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129" w:rsidRDefault="00C74129" w:rsidP="00E4233A">
      <w:pPr>
        <w:spacing w:after="0" w:line="240" w:lineRule="auto"/>
        <w:ind w:right="57"/>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8807614" cy="6607362"/>
            <wp:effectExtent l="0" t="4763" r="7938" b="7937"/>
            <wp:docPr id="1" name="Рисунок 1" descr="E:\IMG_20200215_123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_20200215_123452.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8813928" cy="6612098"/>
                    </a:xfrm>
                    <a:prstGeom prst="rect">
                      <a:avLst/>
                    </a:prstGeom>
                    <a:noFill/>
                    <a:ln>
                      <a:noFill/>
                    </a:ln>
                  </pic:spPr>
                </pic:pic>
              </a:graphicData>
            </a:graphic>
          </wp:inline>
        </w:drawing>
      </w:r>
    </w:p>
    <w:p w:rsidR="007B7D34" w:rsidRDefault="007B7D34" w:rsidP="00172575">
      <w:pPr>
        <w:spacing w:after="0" w:line="240" w:lineRule="auto"/>
        <w:ind w:left="284" w:right="57"/>
        <w:jc w:val="center"/>
        <w:rPr>
          <w:rFonts w:ascii="Times New Roman" w:hAnsi="Times New Roman" w:cs="Times New Roman"/>
          <w:b/>
          <w:bCs/>
          <w:sz w:val="24"/>
          <w:szCs w:val="24"/>
        </w:rPr>
      </w:pPr>
    </w:p>
    <w:p w:rsidR="00C74129" w:rsidRDefault="00C74129" w:rsidP="00172575">
      <w:pPr>
        <w:spacing w:after="0" w:line="240" w:lineRule="auto"/>
        <w:ind w:left="284" w:right="57"/>
        <w:jc w:val="center"/>
        <w:rPr>
          <w:rFonts w:ascii="Times New Roman" w:hAnsi="Times New Roman" w:cs="Times New Roman"/>
          <w:b/>
          <w:bCs/>
          <w:sz w:val="24"/>
          <w:szCs w:val="24"/>
        </w:rPr>
      </w:pPr>
    </w:p>
    <w:p w:rsidR="00C74129" w:rsidRDefault="00C74129" w:rsidP="00172575">
      <w:pPr>
        <w:spacing w:after="0" w:line="240" w:lineRule="auto"/>
        <w:ind w:left="284" w:right="57"/>
        <w:jc w:val="center"/>
        <w:rPr>
          <w:rFonts w:ascii="Times New Roman" w:hAnsi="Times New Roman" w:cs="Times New Roman"/>
          <w:b/>
          <w:bCs/>
          <w:sz w:val="24"/>
          <w:szCs w:val="24"/>
        </w:rPr>
      </w:pPr>
    </w:p>
    <w:p w:rsidR="00C74129" w:rsidRDefault="00C74129" w:rsidP="00172575">
      <w:pPr>
        <w:spacing w:after="0" w:line="240" w:lineRule="auto"/>
        <w:ind w:left="284" w:right="57"/>
        <w:jc w:val="center"/>
        <w:rPr>
          <w:rFonts w:ascii="Times New Roman" w:hAnsi="Times New Roman" w:cs="Times New Roman"/>
          <w:b/>
          <w:bCs/>
          <w:sz w:val="24"/>
          <w:szCs w:val="24"/>
        </w:rPr>
      </w:pPr>
    </w:p>
    <w:p w:rsidR="007B7D34" w:rsidRDefault="00C608D8" w:rsidP="00172575">
      <w:pPr>
        <w:spacing w:after="0" w:line="240" w:lineRule="auto"/>
        <w:ind w:left="284" w:right="57"/>
        <w:jc w:val="center"/>
        <w:rPr>
          <w:rFonts w:ascii="Times New Roman" w:hAnsi="Times New Roman" w:cs="Times New Roman"/>
          <w:b/>
          <w:bCs/>
          <w:sz w:val="24"/>
          <w:szCs w:val="24"/>
        </w:rPr>
      </w:pPr>
      <w:r>
        <w:rPr>
          <w:rFonts w:ascii="Times New Roman" w:hAnsi="Times New Roman" w:cs="Times New Roman"/>
          <w:b/>
          <w:bCs/>
          <w:sz w:val="24"/>
          <w:szCs w:val="24"/>
        </w:rPr>
        <w:t>Содержание</w:t>
      </w:r>
    </w:p>
    <w:p w:rsidR="007B7D34" w:rsidRDefault="007B7D34" w:rsidP="00172575">
      <w:pPr>
        <w:spacing w:after="0" w:line="240" w:lineRule="auto"/>
        <w:ind w:left="284" w:right="57"/>
        <w:jc w:val="center"/>
        <w:rPr>
          <w:rFonts w:ascii="Times New Roman" w:hAnsi="Times New Roman" w:cs="Times New Roman"/>
          <w:b/>
          <w:bCs/>
          <w:sz w:val="24"/>
          <w:szCs w:val="24"/>
        </w:rPr>
      </w:pPr>
    </w:p>
    <w:p w:rsidR="007B7D34" w:rsidRDefault="007B7D34" w:rsidP="00172575">
      <w:pPr>
        <w:spacing w:after="0" w:line="240" w:lineRule="auto"/>
        <w:ind w:left="284" w:right="57"/>
        <w:jc w:val="center"/>
        <w:rPr>
          <w:rFonts w:ascii="Times New Roman" w:hAnsi="Times New Roman" w:cs="Times New Roman"/>
          <w:b/>
          <w:bCs/>
          <w:sz w:val="24"/>
          <w:szCs w:val="24"/>
        </w:rPr>
      </w:pPr>
    </w:p>
    <w:tbl>
      <w:tblPr>
        <w:tblStyle w:val="a3"/>
        <w:tblpPr w:leftFromText="180" w:rightFromText="180" w:vertAnchor="page" w:horzAnchor="margin" w:tblpY="2588"/>
        <w:tblW w:w="0" w:type="auto"/>
        <w:tblLook w:val="04A0" w:firstRow="1" w:lastRow="0" w:firstColumn="1" w:lastColumn="0" w:noHBand="0" w:noVBand="1"/>
      </w:tblPr>
      <w:tblGrid>
        <w:gridCol w:w="1384"/>
        <w:gridCol w:w="7088"/>
        <w:gridCol w:w="1098"/>
      </w:tblGrid>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1.1</w:t>
            </w:r>
          </w:p>
        </w:tc>
        <w:tc>
          <w:tcPr>
            <w:tcW w:w="7088" w:type="dxa"/>
          </w:tcPr>
          <w:p w:rsidR="001704AF" w:rsidRPr="00172575" w:rsidRDefault="001704AF" w:rsidP="001704AF">
            <w:pPr>
              <w:pStyle w:val="Default"/>
              <w:ind w:left="284" w:right="57"/>
            </w:pPr>
            <w:r w:rsidRPr="00172575">
              <w:t xml:space="preserve">Пояснительная записка </w:t>
            </w:r>
          </w:p>
        </w:tc>
        <w:tc>
          <w:tcPr>
            <w:tcW w:w="1098"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5</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1.1.1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Цели и задачи реализации основной образовательной программы основного общего образования</w:t>
            </w:r>
          </w:p>
        </w:tc>
        <w:tc>
          <w:tcPr>
            <w:tcW w:w="1098"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5</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1.1.2</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Принципы и подходы к формированию образовательной программы основного общего образования</w:t>
            </w:r>
          </w:p>
        </w:tc>
        <w:tc>
          <w:tcPr>
            <w:tcW w:w="1098"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6</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Планируемые результаты освоения </w:t>
            </w:r>
            <w:proofErr w:type="gramStart"/>
            <w:r w:rsidRPr="00172575">
              <w:rPr>
                <w:rFonts w:ascii="Times New Roman" w:hAnsi="Times New Roman" w:cs="Times New Roman"/>
                <w:sz w:val="24"/>
                <w:szCs w:val="24"/>
              </w:rPr>
              <w:t>обучающимися</w:t>
            </w:r>
            <w:proofErr w:type="gramEnd"/>
            <w:r w:rsidRPr="00172575">
              <w:rPr>
                <w:rFonts w:ascii="Times New Roman" w:hAnsi="Times New Roman" w:cs="Times New Roman"/>
                <w:sz w:val="24"/>
                <w:szCs w:val="24"/>
              </w:rPr>
              <w:t xml:space="preserve"> основной образовательной программы основного общего образования</w:t>
            </w:r>
          </w:p>
        </w:tc>
        <w:tc>
          <w:tcPr>
            <w:tcW w:w="1098" w:type="dxa"/>
          </w:tcPr>
          <w:p w:rsidR="001704AF" w:rsidRPr="00172575" w:rsidRDefault="00BD5380" w:rsidP="001704AF">
            <w:pPr>
              <w:ind w:left="284" w:right="57"/>
              <w:jc w:val="center"/>
              <w:rPr>
                <w:rFonts w:ascii="Times New Roman" w:hAnsi="Times New Roman" w:cs="Times New Roman"/>
                <w:sz w:val="24"/>
                <w:szCs w:val="24"/>
              </w:rPr>
            </w:pPr>
            <w:r>
              <w:rPr>
                <w:rFonts w:ascii="Times New Roman" w:hAnsi="Times New Roman" w:cs="Times New Roman"/>
                <w:sz w:val="24"/>
                <w:szCs w:val="24"/>
              </w:rPr>
              <w:t>8</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Общие положения</w:t>
            </w:r>
          </w:p>
        </w:tc>
        <w:tc>
          <w:tcPr>
            <w:tcW w:w="1098" w:type="dxa"/>
          </w:tcPr>
          <w:p w:rsidR="001704AF" w:rsidRPr="00172575" w:rsidRDefault="00BD5380" w:rsidP="001704AF">
            <w:pPr>
              <w:ind w:left="284" w:right="57"/>
              <w:jc w:val="center"/>
              <w:rPr>
                <w:rFonts w:ascii="Times New Roman" w:hAnsi="Times New Roman" w:cs="Times New Roman"/>
                <w:sz w:val="24"/>
                <w:szCs w:val="24"/>
              </w:rPr>
            </w:pPr>
            <w:r>
              <w:rPr>
                <w:rFonts w:ascii="Times New Roman" w:hAnsi="Times New Roman" w:cs="Times New Roman"/>
                <w:sz w:val="24"/>
                <w:szCs w:val="24"/>
              </w:rPr>
              <w:t>8</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1.2.2</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Структура планируемых результатов</w:t>
            </w:r>
          </w:p>
        </w:tc>
        <w:tc>
          <w:tcPr>
            <w:tcW w:w="1098"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8</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1.2.3</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Личностные результаты освоения ООП</w:t>
            </w:r>
          </w:p>
        </w:tc>
        <w:tc>
          <w:tcPr>
            <w:tcW w:w="1098" w:type="dxa"/>
          </w:tcPr>
          <w:p w:rsidR="001704AF" w:rsidRPr="00172575" w:rsidRDefault="00BD5380" w:rsidP="001704AF">
            <w:pPr>
              <w:ind w:left="284" w:right="57"/>
              <w:jc w:val="center"/>
              <w:rPr>
                <w:rFonts w:ascii="Times New Roman" w:hAnsi="Times New Roman" w:cs="Times New Roman"/>
                <w:sz w:val="24"/>
                <w:szCs w:val="24"/>
              </w:rPr>
            </w:pPr>
            <w:r>
              <w:rPr>
                <w:rFonts w:ascii="Times New Roman" w:hAnsi="Times New Roman" w:cs="Times New Roman"/>
                <w:sz w:val="24"/>
                <w:szCs w:val="24"/>
              </w:rPr>
              <w:t>10</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1.2.4</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Метапредметные результаты освоения ООП</w:t>
            </w:r>
          </w:p>
        </w:tc>
        <w:tc>
          <w:tcPr>
            <w:tcW w:w="1098"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11</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Предметные результаты</w:t>
            </w:r>
          </w:p>
        </w:tc>
        <w:tc>
          <w:tcPr>
            <w:tcW w:w="1098"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6</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Русский язык</w:t>
            </w:r>
          </w:p>
        </w:tc>
        <w:tc>
          <w:tcPr>
            <w:tcW w:w="1098"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6</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1.2.5.2</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Литература</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4</w:t>
            </w:r>
            <w:r w:rsidR="00BD5380">
              <w:rPr>
                <w:rFonts w:ascii="Times New Roman" w:hAnsi="Times New Roman" w:cs="Times New Roman"/>
                <w:sz w:val="24"/>
                <w:szCs w:val="24"/>
              </w:rPr>
              <w:t>4</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1.2.5.3</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Родной язык (татарский</w:t>
            </w:r>
            <w:proofErr w:type="gramStart"/>
            <w:r w:rsidRPr="00172575">
              <w:rPr>
                <w:rFonts w:ascii="Times New Roman" w:hAnsi="Times New Roman" w:cs="Times New Roman"/>
                <w:sz w:val="24"/>
                <w:szCs w:val="24"/>
              </w:rPr>
              <w:t xml:space="preserve"> )</w:t>
            </w:r>
            <w:proofErr w:type="gramEnd"/>
          </w:p>
        </w:tc>
        <w:tc>
          <w:tcPr>
            <w:tcW w:w="1098"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5</w:t>
            </w:r>
            <w:r>
              <w:rPr>
                <w:rFonts w:ascii="Times New Roman" w:hAnsi="Times New Roman" w:cs="Times New Roman"/>
                <w:sz w:val="24"/>
                <w:szCs w:val="24"/>
              </w:rPr>
              <w:t>2</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1.2.5.4</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Родная литература (татарская)</w:t>
            </w:r>
          </w:p>
        </w:tc>
        <w:tc>
          <w:tcPr>
            <w:tcW w:w="1098"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5</w:t>
            </w:r>
            <w:r>
              <w:rPr>
                <w:rFonts w:ascii="Times New Roman" w:hAnsi="Times New Roman" w:cs="Times New Roman"/>
                <w:sz w:val="24"/>
                <w:szCs w:val="24"/>
              </w:rPr>
              <w:t>4</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1.2.5.5</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Иностранный язык (английский язык)</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Pr>
                <w:rFonts w:ascii="Times New Roman" w:hAnsi="Times New Roman" w:cs="Times New Roman"/>
                <w:sz w:val="24"/>
                <w:szCs w:val="24"/>
              </w:rPr>
              <w:t>5</w:t>
            </w:r>
            <w:r w:rsidR="00BD5380">
              <w:rPr>
                <w:rFonts w:ascii="Times New Roman" w:hAnsi="Times New Roman" w:cs="Times New Roman"/>
                <w:sz w:val="24"/>
                <w:szCs w:val="24"/>
              </w:rPr>
              <w:t>5</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1.2.5.6</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Второй иностранный язык (немецкий язык)</w:t>
            </w:r>
          </w:p>
        </w:tc>
        <w:tc>
          <w:tcPr>
            <w:tcW w:w="1098" w:type="dxa"/>
          </w:tcPr>
          <w:p w:rsidR="001704AF" w:rsidRPr="00172575" w:rsidRDefault="001704AF" w:rsidP="001704AF">
            <w:pPr>
              <w:ind w:left="284" w:right="57"/>
              <w:jc w:val="center"/>
              <w:rPr>
                <w:rFonts w:ascii="Times New Roman" w:hAnsi="Times New Roman" w:cs="Times New Roman"/>
                <w:sz w:val="24"/>
                <w:szCs w:val="24"/>
              </w:rPr>
            </w:pPr>
            <w:r>
              <w:rPr>
                <w:rFonts w:ascii="Times New Roman" w:hAnsi="Times New Roman" w:cs="Times New Roman"/>
                <w:sz w:val="24"/>
                <w:szCs w:val="24"/>
              </w:rPr>
              <w:t>77</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1.2.5.7</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Математика</w:t>
            </w:r>
          </w:p>
        </w:tc>
        <w:tc>
          <w:tcPr>
            <w:tcW w:w="1098" w:type="dxa"/>
          </w:tcPr>
          <w:p w:rsidR="001704AF" w:rsidRPr="00172575" w:rsidRDefault="001704AF" w:rsidP="001704AF">
            <w:pPr>
              <w:ind w:left="284" w:right="57"/>
              <w:jc w:val="center"/>
              <w:rPr>
                <w:rFonts w:ascii="Times New Roman" w:hAnsi="Times New Roman" w:cs="Times New Roman"/>
                <w:sz w:val="24"/>
                <w:szCs w:val="24"/>
              </w:rPr>
            </w:pPr>
            <w:r>
              <w:rPr>
                <w:rFonts w:ascii="Times New Roman" w:hAnsi="Times New Roman" w:cs="Times New Roman"/>
                <w:sz w:val="24"/>
                <w:szCs w:val="24"/>
              </w:rPr>
              <w:t>81</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1.2.5.8</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 xml:space="preserve">Информатика </w:t>
            </w:r>
          </w:p>
        </w:tc>
        <w:tc>
          <w:tcPr>
            <w:tcW w:w="1098" w:type="dxa"/>
          </w:tcPr>
          <w:p w:rsidR="001704AF" w:rsidRPr="00172575" w:rsidRDefault="00BD5380" w:rsidP="001704AF">
            <w:pPr>
              <w:ind w:left="284" w:right="57"/>
              <w:jc w:val="center"/>
              <w:rPr>
                <w:rFonts w:ascii="Times New Roman" w:hAnsi="Times New Roman" w:cs="Times New Roman"/>
                <w:sz w:val="24"/>
                <w:szCs w:val="24"/>
              </w:rPr>
            </w:pPr>
            <w:r>
              <w:rPr>
                <w:rFonts w:ascii="Times New Roman" w:hAnsi="Times New Roman" w:cs="Times New Roman"/>
                <w:sz w:val="24"/>
                <w:szCs w:val="24"/>
              </w:rPr>
              <w:t>103</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1.2.5.9</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История России. Всеобщая история</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0</w:t>
            </w:r>
            <w:r w:rsidR="00BD5380">
              <w:rPr>
                <w:rFonts w:ascii="Times New Roman" w:hAnsi="Times New Roman" w:cs="Times New Roman"/>
                <w:sz w:val="24"/>
                <w:szCs w:val="24"/>
              </w:rPr>
              <w:t>9</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1.2.5.10</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Обществознание</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18</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География</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2</w:t>
            </w:r>
            <w:r>
              <w:rPr>
                <w:rFonts w:ascii="Times New Roman" w:hAnsi="Times New Roman" w:cs="Times New Roman"/>
                <w:sz w:val="24"/>
                <w:szCs w:val="24"/>
              </w:rPr>
              <w:t>4</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1.2.5.12</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 xml:space="preserve">Физика </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34</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1.2.5.13</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Химия</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41</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1.2.5.14</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Биология</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45</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1.2.5.15</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Изобразительное искусство</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50</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1.2.5.16</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 xml:space="preserve">Музыка </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54</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1.2.5.17</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 xml:space="preserve">Технология </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57</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1.2.5.18</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Основы безопасности жизнедеятельности</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67</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1.2.5.19</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Физическая культура</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71</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1.2.5.20</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Основы духовно-нравственной культуры народов России</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78</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1.3</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Система </w:t>
            </w:r>
            <w:proofErr w:type="gramStart"/>
            <w:r w:rsidRPr="00172575">
              <w:rPr>
                <w:rFonts w:ascii="Times New Roman" w:hAnsi="Times New Roman" w:cs="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p>
        </w:tc>
        <w:tc>
          <w:tcPr>
            <w:tcW w:w="1098" w:type="dxa"/>
          </w:tcPr>
          <w:p w:rsidR="001704AF" w:rsidRPr="00172575" w:rsidRDefault="001704AF" w:rsidP="00BD5380">
            <w:pPr>
              <w:ind w:left="284" w:right="57"/>
              <w:jc w:val="center"/>
              <w:rPr>
                <w:rFonts w:ascii="Times New Roman" w:hAnsi="Times New Roman" w:cs="Times New Roman"/>
                <w:sz w:val="24"/>
                <w:szCs w:val="24"/>
              </w:rPr>
            </w:pPr>
            <w:r>
              <w:rPr>
                <w:rFonts w:ascii="Times New Roman" w:hAnsi="Times New Roman" w:cs="Times New Roman"/>
                <w:sz w:val="24"/>
                <w:szCs w:val="24"/>
              </w:rPr>
              <w:t>1</w:t>
            </w:r>
            <w:r w:rsidR="00BD5380">
              <w:rPr>
                <w:rFonts w:ascii="Times New Roman" w:hAnsi="Times New Roman" w:cs="Times New Roman"/>
                <w:sz w:val="24"/>
                <w:szCs w:val="24"/>
              </w:rPr>
              <w:t>79</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1.3.1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Общие положения</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79</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1.3.2</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Особенности оценки личностных, метапредметных и предметных результатов</w:t>
            </w:r>
          </w:p>
        </w:tc>
        <w:tc>
          <w:tcPr>
            <w:tcW w:w="1098" w:type="dxa"/>
          </w:tcPr>
          <w:p w:rsidR="001704AF" w:rsidRPr="00172575" w:rsidRDefault="00BD5380" w:rsidP="00BD5380">
            <w:pPr>
              <w:ind w:left="284" w:right="57"/>
              <w:jc w:val="center"/>
              <w:rPr>
                <w:rFonts w:ascii="Times New Roman" w:hAnsi="Times New Roman" w:cs="Times New Roman"/>
                <w:sz w:val="24"/>
                <w:szCs w:val="24"/>
              </w:rPr>
            </w:pPr>
            <w:r>
              <w:rPr>
                <w:rFonts w:ascii="Times New Roman" w:hAnsi="Times New Roman" w:cs="Times New Roman"/>
                <w:sz w:val="24"/>
                <w:szCs w:val="24"/>
              </w:rPr>
              <w:t>180</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1.3.3</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Организация и содержание оценочных процедур</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1</w:t>
            </w:r>
            <w:r w:rsidR="00BD5380">
              <w:rPr>
                <w:rFonts w:ascii="Times New Roman" w:hAnsi="Times New Roman" w:cs="Times New Roman"/>
                <w:sz w:val="24"/>
                <w:szCs w:val="24"/>
              </w:rPr>
              <w:t>83</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Критерии и нормы оценивания по предметам</w:t>
            </w:r>
          </w:p>
        </w:tc>
        <w:tc>
          <w:tcPr>
            <w:tcW w:w="1098" w:type="dxa"/>
          </w:tcPr>
          <w:p w:rsidR="001704AF" w:rsidRPr="00172575" w:rsidRDefault="001704AF" w:rsidP="00BD5380">
            <w:pPr>
              <w:ind w:left="284" w:right="57"/>
              <w:jc w:val="center"/>
              <w:rPr>
                <w:rFonts w:ascii="Times New Roman" w:hAnsi="Times New Roman" w:cs="Times New Roman"/>
                <w:sz w:val="24"/>
                <w:szCs w:val="24"/>
              </w:rPr>
            </w:pPr>
            <w:r>
              <w:rPr>
                <w:rFonts w:ascii="Times New Roman" w:hAnsi="Times New Roman" w:cs="Times New Roman"/>
                <w:sz w:val="24"/>
                <w:szCs w:val="24"/>
              </w:rPr>
              <w:t>1</w:t>
            </w:r>
            <w:r w:rsidR="00BD5380">
              <w:rPr>
                <w:rFonts w:ascii="Times New Roman" w:hAnsi="Times New Roman" w:cs="Times New Roman"/>
                <w:sz w:val="24"/>
                <w:szCs w:val="24"/>
              </w:rPr>
              <w:t>85</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b/>
                <w:sz w:val="24"/>
                <w:szCs w:val="24"/>
              </w:rPr>
            </w:pPr>
            <w:r w:rsidRPr="00172575">
              <w:rPr>
                <w:rFonts w:ascii="Times New Roman" w:hAnsi="Times New Roman" w:cs="Times New Roman"/>
                <w:b/>
                <w:sz w:val="24"/>
                <w:szCs w:val="24"/>
              </w:rPr>
              <w:t>2.</w:t>
            </w:r>
          </w:p>
        </w:tc>
        <w:tc>
          <w:tcPr>
            <w:tcW w:w="7088" w:type="dxa"/>
          </w:tcPr>
          <w:p w:rsidR="001704AF" w:rsidRPr="00172575" w:rsidRDefault="001704AF" w:rsidP="001704AF">
            <w:pPr>
              <w:ind w:left="284" w:right="57"/>
              <w:rPr>
                <w:rFonts w:ascii="Times New Roman" w:hAnsi="Times New Roman" w:cs="Times New Roman"/>
                <w:b/>
                <w:sz w:val="24"/>
                <w:szCs w:val="24"/>
              </w:rPr>
            </w:pPr>
            <w:r w:rsidRPr="00172575">
              <w:rPr>
                <w:rFonts w:ascii="Times New Roman" w:hAnsi="Times New Roman" w:cs="Times New Roman"/>
                <w:b/>
                <w:sz w:val="24"/>
                <w:szCs w:val="24"/>
              </w:rPr>
              <w:t>Содержательный раздел</w:t>
            </w:r>
          </w:p>
        </w:tc>
        <w:tc>
          <w:tcPr>
            <w:tcW w:w="1098" w:type="dxa"/>
          </w:tcPr>
          <w:p w:rsidR="001704AF" w:rsidRPr="00172575" w:rsidRDefault="001704AF" w:rsidP="0059683C">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607D64">
              <w:rPr>
                <w:rFonts w:ascii="Times New Roman" w:hAnsi="Times New Roman" w:cs="Times New Roman"/>
                <w:sz w:val="24"/>
                <w:szCs w:val="24"/>
              </w:rPr>
              <w:t>4</w:t>
            </w:r>
            <w:r w:rsidR="0059683C">
              <w:rPr>
                <w:rFonts w:ascii="Times New Roman" w:hAnsi="Times New Roman" w:cs="Times New Roman"/>
                <w:sz w:val="24"/>
                <w:szCs w:val="24"/>
              </w:rPr>
              <w:t>9</w:t>
            </w:r>
          </w:p>
        </w:tc>
      </w:tr>
      <w:tr w:rsidR="001704AF" w:rsidRPr="00172575" w:rsidTr="001704AF">
        <w:trPr>
          <w:trHeight w:val="1332"/>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2.1</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50</w:t>
            </w:r>
          </w:p>
        </w:tc>
      </w:tr>
      <w:tr w:rsidR="001704AF" w:rsidRPr="00172575" w:rsidTr="001704AF">
        <w:trPr>
          <w:trHeight w:val="801"/>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lastRenderedPageBreak/>
              <w:t>2.1.1</w:t>
            </w:r>
          </w:p>
        </w:tc>
        <w:tc>
          <w:tcPr>
            <w:tcW w:w="7088" w:type="dxa"/>
          </w:tcPr>
          <w:p w:rsidR="001704AF" w:rsidRPr="00172575" w:rsidRDefault="001704AF" w:rsidP="001704AF">
            <w:pPr>
              <w:pStyle w:val="Default"/>
              <w:ind w:left="317"/>
              <w:jc w:val="both"/>
            </w:pPr>
            <w:r w:rsidRPr="00172575">
              <w:rPr>
                <w:bCs/>
              </w:rPr>
              <w:t xml:space="preserve">Формы взаимодействия участников образовательного процесса при создании и реализации программы развития универсальных учебных действий </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50</w:t>
            </w:r>
          </w:p>
        </w:tc>
      </w:tr>
      <w:tr w:rsidR="001704AF" w:rsidRPr="00172575" w:rsidTr="001704AF">
        <w:trPr>
          <w:trHeight w:val="421"/>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2.1.2</w:t>
            </w:r>
          </w:p>
        </w:tc>
        <w:tc>
          <w:tcPr>
            <w:tcW w:w="7088" w:type="dxa"/>
          </w:tcPr>
          <w:p w:rsidR="001704AF" w:rsidRPr="00172575" w:rsidRDefault="001704AF" w:rsidP="001704AF">
            <w:pPr>
              <w:pStyle w:val="Default"/>
              <w:ind w:left="317"/>
              <w:jc w:val="both"/>
              <w:rPr>
                <w:bCs/>
              </w:rPr>
            </w:pPr>
            <w:r w:rsidRPr="00172575">
              <w:rPr>
                <w:bCs/>
              </w:rPr>
              <w:t>Цели и задачи программы, описание ее места и роли в реализации требований ФГОС</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51</w:t>
            </w:r>
          </w:p>
        </w:tc>
      </w:tr>
      <w:tr w:rsidR="001704AF" w:rsidRPr="00172575" w:rsidTr="001704AF">
        <w:trPr>
          <w:trHeight w:val="393"/>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2.1.3</w:t>
            </w:r>
          </w:p>
        </w:tc>
        <w:tc>
          <w:tcPr>
            <w:tcW w:w="7088" w:type="dxa"/>
          </w:tcPr>
          <w:p w:rsidR="001704AF" w:rsidRPr="00172575" w:rsidRDefault="001704AF" w:rsidP="001704AF">
            <w:pPr>
              <w:pStyle w:val="Default"/>
              <w:ind w:left="317"/>
              <w:jc w:val="both"/>
              <w:rPr>
                <w:bCs/>
              </w:rPr>
            </w:pPr>
            <w:r w:rsidRPr="00172575">
              <w:rPr>
                <w:bCs/>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52</w:t>
            </w:r>
          </w:p>
        </w:tc>
      </w:tr>
      <w:tr w:rsidR="001704AF" w:rsidRPr="00172575" w:rsidTr="001704AF">
        <w:trPr>
          <w:trHeight w:val="149"/>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2.1.4</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bCs/>
                <w:color w:val="000000"/>
                <w:sz w:val="24"/>
                <w:szCs w:val="24"/>
              </w:rPr>
              <w:t>Типовые задачи применения универсальных учебных действий</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53</w:t>
            </w:r>
          </w:p>
        </w:tc>
      </w:tr>
      <w:tr w:rsidR="001704AF" w:rsidRPr="00172575" w:rsidTr="001704AF">
        <w:trPr>
          <w:trHeight w:val="113"/>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2.1.5</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bCs/>
                <w:color w:val="000000"/>
                <w:sz w:val="24"/>
                <w:szCs w:val="24"/>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Pr="00172575">
              <w:rPr>
                <w:rFonts w:ascii="Times New Roman" w:hAnsi="Times New Roman" w:cs="Times New Roman"/>
                <w:bCs/>
                <w:color w:val="000000"/>
                <w:sz w:val="24"/>
                <w:szCs w:val="24"/>
              </w:rPr>
              <w:t>ИКТ-компетенций</w:t>
            </w:r>
            <w:proofErr w:type="gramEnd"/>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54</w:t>
            </w:r>
          </w:p>
        </w:tc>
      </w:tr>
      <w:tr w:rsidR="001704AF" w:rsidRPr="00172575" w:rsidTr="001704AF">
        <w:trPr>
          <w:trHeight w:val="99"/>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2.1.6</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bCs/>
                <w:color w:val="000000"/>
                <w:sz w:val="24"/>
                <w:szCs w:val="24"/>
              </w:rPr>
              <w:t>Описание содержания, видов и форм организации учебной деятельности по развитию информационно-коммуникационных технологий</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56</w:t>
            </w:r>
          </w:p>
        </w:tc>
      </w:tr>
      <w:tr w:rsidR="001704AF" w:rsidRPr="00172575" w:rsidTr="001704AF">
        <w:trPr>
          <w:trHeight w:val="149"/>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2.1.7</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 xml:space="preserve">Перечень и описание основных элементов </w:t>
            </w:r>
            <w:proofErr w:type="gramStart"/>
            <w:r w:rsidRPr="00172575">
              <w:rPr>
                <w:rFonts w:ascii="Times New Roman" w:hAnsi="Times New Roman" w:cs="Times New Roman"/>
                <w:sz w:val="24"/>
                <w:szCs w:val="24"/>
              </w:rPr>
              <w:t>ИКТ-компетенции</w:t>
            </w:r>
            <w:proofErr w:type="gramEnd"/>
            <w:r w:rsidRPr="00172575">
              <w:rPr>
                <w:rFonts w:ascii="Times New Roman" w:hAnsi="Times New Roman" w:cs="Times New Roman"/>
                <w:sz w:val="24"/>
                <w:szCs w:val="24"/>
              </w:rPr>
              <w:t xml:space="preserve"> и инструментов их использования</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56</w:t>
            </w:r>
          </w:p>
        </w:tc>
      </w:tr>
      <w:tr w:rsidR="001704AF" w:rsidRPr="00172575" w:rsidTr="001704AF">
        <w:trPr>
          <w:trHeight w:val="113"/>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2.1.8</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bCs/>
                <w:color w:val="000000"/>
                <w:sz w:val="24"/>
                <w:szCs w:val="24"/>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607D64">
              <w:rPr>
                <w:rFonts w:ascii="Times New Roman" w:hAnsi="Times New Roman" w:cs="Times New Roman"/>
                <w:sz w:val="24"/>
                <w:szCs w:val="24"/>
              </w:rPr>
              <w:t>5</w:t>
            </w:r>
            <w:r w:rsidR="00982953">
              <w:rPr>
                <w:rFonts w:ascii="Times New Roman" w:hAnsi="Times New Roman" w:cs="Times New Roman"/>
                <w:sz w:val="24"/>
                <w:szCs w:val="24"/>
              </w:rPr>
              <w:t>8</w:t>
            </w:r>
          </w:p>
        </w:tc>
      </w:tr>
      <w:tr w:rsidR="001704AF" w:rsidRPr="00172575" w:rsidTr="001704AF">
        <w:trPr>
          <w:trHeight w:val="127"/>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2.1.9</w:t>
            </w:r>
          </w:p>
        </w:tc>
        <w:tc>
          <w:tcPr>
            <w:tcW w:w="7088" w:type="dxa"/>
          </w:tcPr>
          <w:p w:rsidR="001704AF" w:rsidRPr="00172575" w:rsidRDefault="001704AF" w:rsidP="001704AF">
            <w:pPr>
              <w:ind w:left="284" w:right="57"/>
              <w:jc w:val="both"/>
              <w:rPr>
                <w:rFonts w:ascii="Times New Roman" w:hAnsi="Times New Roman" w:cs="Times New Roman"/>
                <w:sz w:val="24"/>
                <w:szCs w:val="24"/>
              </w:rPr>
            </w:pPr>
            <w:proofErr w:type="gramStart"/>
            <w:r w:rsidRPr="00172575">
              <w:rPr>
                <w:rFonts w:ascii="Times New Roman" w:hAnsi="Times New Roman" w:cs="Times New Roman"/>
                <w:bCs/>
                <w:color w:val="000000"/>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61</w:t>
            </w:r>
          </w:p>
        </w:tc>
      </w:tr>
      <w:tr w:rsidR="001704AF" w:rsidRPr="00172575" w:rsidTr="001704AF">
        <w:trPr>
          <w:trHeight w:val="149"/>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2.1.10</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bCs/>
                <w:color w:val="000000"/>
                <w:sz w:val="24"/>
                <w:szCs w:val="24"/>
              </w:rPr>
              <w:t xml:space="preserve">Методика и инструментарий мониторинга успешности освоения и применения </w:t>
            </w:r>
            <w:proofErr w:type="gramStart"/>
            <w:r w:rsidRPr="00172575">
              <w:rPr>
                <w:rFonts w:ascii="Times New Roman" w:hAnsi="Times New Roman" w:cs="Times New Roman"/>
                <w:bCs/>
                <w:color w:val="000000"/>
                <w:sz w:val="24"/>
                <w:szCs w:val="24"/>
              </w:rPr>
              <w:t>обучающимися</w:t>
            </w:r>
            <w:proofErr w:type="gramEnd"/>
            <w:r w:rsidRPr="00172575">
              <w:rPr>
                <w:rFonts w:ascii="Times New Roman" w:hAnsi="Times New Roman" w:cs="Times New Roman"/>
                <w:bCs/>
                <w:color w:val="000000"/>
                <w:sz w:val="24"/>
                <w:szCs w:val="24"/>
              </w:rPr>
              <w:t xml:space="preserve"> универсальных учебных действий</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61</w:t>
            </w:r>
          </w:p>
        </w:tc>
      </w:tr>
      <w:tr w:rsidR="001704AF" w:rsidRPr="00172575" w:rsidTr="001704AF">
        <w:trPr>
          <w:trHeight w:val="38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Программы отдельных учебных предметов, курсов</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62</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Общие положения</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62</w:t>
            </w:r>
          </w:p>
        </w:tc>
      </w:tr>
      <w:tr w:rsidR="001704AF" w:rsidRPr="00172575" w:rsidTr="001704AF">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Основное содержание учебных предметов на уровне основного общего образования</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62</w:t>
            </w:r>
          </w:p>
        </w:tc>
      </w:tr>
      <w:tr w:rsidR="001704AF" w:rsidRPr="00172575" w:rsidTr="001704AF">
        <w:trPr>
          <w:trHeight w:val="15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Русский язык</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62</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2.2.2.2</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Литература</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w:t>
            </w:r>
            <w:r w:rsidR="00982953">
              <w:rPr>
                <w:rFonts w:ascii="Times New Roman" w:hAnsi="Times New Roman" w:cs="Times New Roman"/>
                <w:sz w:val="24"/>
                <w:szCs w:val="24"/>
              </w:rPr>
              <w:t>71</w:t>
            </w:r>
          </w:p>
        </w:tc>
      </w:tr>
      <w:tr w:rsidR="001704AF" w:rsidRPr="00172575" w:rsidTr="001704AF">
        <w:trPr>
          <w:trHeight w:val="16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2.2.2.3</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Родной язык (татарский)</w:t>
            </w:r>
          </w:p>
        </w:tc>
        <w:tc>
          <w:tcPr>
            <w:tcW w:w="1098" w:type="dxa"/>
          </w:tcPr>
          <w:p w:rsidR="001704AF" w:rsidRPr="00172575" w:rsidRDefault="00607D64" w:rsidP="00982953">
            <w:pPr>
              <w:ind w:left="284" w:right="57"/>
              <w:jc w:val="center"/>
              <w:rPr>
                <w:rFonts w:ascii="Times New Roman" w:hAnsi="Times New Roman" w:cs="Times New Roman"/>
                <w:sz w:val="24"/>
                <w:szCs w:val="24"/>
              </w:rPr>
            </w:pPr>
            <w:r>
              <w:rPr>
                <w:rFonts w:ascii="Times New Roman" w:hAnsi="Times New Roman" w:cs="Times New Roman"/>
                <w:sz w:val="24"/>
                <w:szCs w:val="24"/>
              </w:rPr>
              <w:t>3</w:t>
            </w:r>
            <w:r w:rsidR="00982953">
              <w:rPr>
                <w:rFonts w:ascii="Times New Roman" w:hAnsi="Times New Roman" w:cs="Times New Roman"/>
                <w:sz w:val="24"/>
                <w:szCs w:val="24"/>
              </w:rPr>
              <w:t>10</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2.2.2.4</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Родная литература (татарская)</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Pr>
                <w:rFonts w:ascii="Times New Roman" w:hAnsi="Times New Roman" w:cs="Times New Roman"/>
                <w:sz w:val="24"/>
                <w:szCs w:val="24"/>
              </w:rPr>
              <w:t>3</w:t>
            </w:r>
            <w:r w:rsidR="00982953">
              <w:rPr>
                <w:rFonts w:ascii="Times New Roman" w:hAnsi="Times New Roman" w:cs="Times New Roman"/>
                <w:sz w:val="24"/>
                <w:szCs w:val="24"/>
              </w:rPr>
              <w:t>43</w:t>
            </w:r>
          </w:p>
        </w:tc>
      </w:tr>
      <w:tr w:rsidR="001704AF" w:rsidRPr="00172575" w:rsidTr="001704AF">
        <w:trPr>
          <w:trHeight w:val="10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2.2.2.5</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Иностранный язык (английский язык)</w:t>
            </w:r>
          </w:p>
        </w:tc>
        <w:tc>
          <w:tcPr>
            <w:tcW w:w="1098" w:type="dxa"/>
          </w:tcPr>
          <w:p w:rsidR="001704AF" w:rsidRPr="00172575" w:rsidRDefault="00607D64" w:rsidP="00982953">
            <w:pPr>
              <w:ind w:left="284" w:right="57"/>
              <w:jc w:val="center"/>
              <w:rPr>
                <w:rFonts w:ascii="Times New Roman" w:hAnsi="Times New Roman" w:cs="Times New Roman"/>
                <w:sz w:val="24"/>
                <w:szCs w:val="24"/>
              </w:rPr>
            </w:pPr>
            <w:r>
              <w:rPr>
                <w:rFonts w:ascii="Times New Roman" w:hAnsi="Times New Roman" w:cs="Times New Roman"/>
                <w:sz w:val="24"/>
                <w:szCs w:val="24"/>
              </w:rPr>
              <w:t>35</w:t>
            </w:r>
            <w:r w:rsidR="00982953">
              <w:rPr>
                <w:rFonts w:ascii="Times New Roman" w:hAnsi="Times New Roman" w:cs="Times New Roman"/>
                <w:sz w:val="24"/>
                <w:szCs w:val="24"/>
              </w:rPr>
              <w:t>9</w:t>
            </w:r>
          </w:p>
        </w:tc>
      </w:tr>
      <w:tr w:rsidR="001704AF" w:rsidRPr="00172575" w:rsidTr="001704AF">
        <w:trPr>
          <w:trHeight w:val="10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2.2.2.6</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Второй иностранный язык (немецкий язык)</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Pr>
                <w:rFonts w:ascii="Times New Roman" w:hAnsi="Times New Roman" w:cs="Times New Roman"/>
                <w:sz w:val="24"/>
                <w:szCs w:val="24"/>
              </w:rPr>
              <w:t>3</w:t>
            </w:r>
            <w:r w:rsidR="00607D64">
              <w:rPr>
                <w:rFonts w:ascii="Times New Roman" w:hAnsi="Times New Roman" w:cs="Times New Roman"/>
                <w:sz w:val="24"/>
                <w:szCs w:val="24"/>
              </w:rPr>
              <w:t>7</w:t>
            </w:r>
            <w:r w:rsidR="00982953">
              <w:rPr>
                <w:rFonts w:ascii="Times New Roman" w:hAnsi="Times New Roman" w:cs="Times New Roman"/>
                <w:sz w:val="24"/>
                <w:szCs w:val="24"/>
              </w:rPr>
              <w:t>8</w:t>
            </w:r>
          </w:p>
        </w:tc>
      </w:tr>
      <w:tr w:rsidR="001704AF" w:rsidRPr="00172575" w:rsidTr="001704AF">
        <w:trPr>
          <w:trHeight w:val="15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2.2.2.7</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Математика</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Pr>
                <w:rFonts w:ascii="Times New Roman" w:hAnsi="Times New Roman" w:cs="Times New Roman"/>
                <w:sz w:val="24"/>
                <w:szCs w:val="24"/>
              </w:rPr>
              <w:t>3</w:t>
            </w:r>
            <w:r w:rsidR="00982953">
              <w:rPr>
                <w:rFonts w:ascii="Times New Roman" w:hAnsi="Times New Roman" w:cs="Times New Roman"/>
                <w:sz w:val="24"/>
                <w:szCs w:val="24"/>
              </w:rPr>
              <w:t>82</w:t>
            </w:r>
          </w:p>
        </w:tc>
      </w:tr>
      <w:tr w:rsidR="001704AF" w:rsidRPr="00172575" w:rsidTr="001704AF">
        <w:trPr>
          <w:trHeight w:val="9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2.2.2.8</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Информатика</w:t>
            </w:r>
          </w:p>
        </w:tc>
        <w:tc>
          <w:tcPr>
            <w:tcW w:w="1098" w:type="dxa"/>
          </w:tcPr>
          <w:p w:rsidR="001704AF" w:rsidRPr="00172575" w:rsidRDefault="00607D64" w:rsidP="00982953">
            <w:pPr>
              <w:ind w:left="284" w:right="57"/>
              <w:jc w:val="center"/>
              <w:rPr>
                <w:rFonts w:ascii="Times New Roman" w:hAnsi="Times New Roman" w:cs="Times New Roman"/>
                <w:sz w:val="24"/>
                <w:szCs w:val="24"/>
              </w:rPr>
            </w:pPr>
            <w:r>
              <w:rPr>
                <w:rFonts w:ascii="Times New Roman" w:hAnsi="Times New Roman" w:cs="Times New Roman"/>
                <w:sz w:val="24"/>
                <w:szCs w:val="24"/>
              </w:rPr>
              <w:t>3</w:t>
            </w:r>
            <w:r w:rsidR="00982953">
              <w:rPr>
                <w:rFonts w:ascii="Times New Roman" w:hAnsi="Times New Roman" w:cs="Times New Roman"/>
                <w:sz w:val="24"/>
                <w:szCs w:val="24"/>
              </w:rPr>
              <w:t>92</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2.2.2.9</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История России. Всеобщая история</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w:t>
            </w:r>
            <w:r w:rsidR="00607D64">
              <w:rPr>
                <w:rFonts w:ascii="Times New Roman" w:hAnsi="Times New Roman" w:cs="Times New Roman"/>
                <w:sz w:val="24"/>
                <w:szCs w:val="24"/>
              </w:rPr>
              <w:t>9</w:t>
            </w:r>
            <w:r w:rsidR="00982953">
              <w:rPr>
                <w:rFonts w:ascii="Times New Roman" w:hAnsi="Times New Roman" w:cs="Times New Roman"/>
                <w:sz w:val="24"/>
                <w:szCs w:val="24"/>
              </w:rPr>
              <w:t>5</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2.2.2.10</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Обществознание</w:t>
            </w:r>
          </w:p>
        </w:tc>
        <w:tc>
          <w:tcPr>
            <w:tcW w:w="1098" w:type="dxa"/>
          </w:tcPr>
          <w:p w:rsidR="001704AF" w:rsidRPr="00172575" w:rsidRDefault="00607D64" w:rsidP="00982953">
            <w:pPr>
              <w:ind w:left="284" w:right="57"/>
              <w:jc w:val="center"/>
              <w:rPr>
                <w:rFonts w:ascii="Times New Roman" w:hAnsi="Times New Roman" w:cs="Times New Roman"/>
                <w:sz w:val="24"/>
                <w:szCs w:val="24"/>
              </w:rPr>
            </w:pPr>
            <w:r>
              <w:rPr>
                <w:rFonts w:ascii="Times New Roman" w:hAnsi="Times New Roman" w:cs="Times New Roman"/>
                <w:sz w:val="24"/>
                <w:szCs w:val="24"/>
              </w:rPr>
              <w:t>41</w:t>
            </w:r>
            <w:r w:rsidR="00982953">
              <w:rPr>
                <w:rFonts w:ascii="Times New Roman" w:hAnsi="Times New Roman" w:cs="Times New Roman"/>
                <w:sz w:val="24"/>
                <w:szCs w:val="24"/>
              </w:rPr>
              <w:t>5</w:t>
            </w:r>
          </w:p>
        </w:tc>
      </w:tr>
      <w:tr w:rsidR="001704AF" w:rsidRPr="00172575" w:rsidTr="001704AF">
        <w:trPr>
          <w:trHeight w:val="13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2.2.2.11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География</w:t>
            </w:r>
          </w:p>
        </w:tc>
        <w:tc>
          <w:tcPr>
            <w:tcW w:w="1098" w:type="dxa"/>
          </w:tcPr>
          <w:p w:rsidR="001704AF" w:rsidRPr="00172575" w:rsidRDefault="00607D64" w:rsidP="00982953">
            <w:pPr>
              <w:ind w:left="284" w:right="57"/>
              <w:rPr>
                <w:rFonts w:ascii="Times New Roman" w:hAnsi="Times New Roman" w:cs="Times New Roman"/>
                <w:sz w:val="24"/>
                <w:szCs w:val="24"/>
              </w:rPr>
            </w:pPr>
            <w:r>
              <w:rPr>
                <w:rFonts w:ascii="Times New Roman" w:hAnsi="Times New Roman" w:cs="Times New Roman"/>
                <w:sz w:val="24"/>
                <w:szCs w:val="24"/>
              </w:rPr>
              <w:t xml:space="preserve">  41</w:t>
            </w:r>
            <w:r w:rsidR="00982953">
              <w:rPr>
                <w:rFonts w:ascii="Times New Roman" w:hAnsi="Times New Roman" w:cs="Times New Roman"/>
                <w:sz w:val="24"/>
                <w:szCs w:val="24"/>
              </w:rPr>
              <w:t>8</w:t>
            </w:r>
          </w:p>
        </w:tc>
      </w:tr>
      <w:tr w:rsidR="001704AF" w:rsidRPr="00172575" w:rsidTr="001704AF">
        <w:trPr>
          <w:trHeight w:val="10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2.2.2.12</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 xml:space="preserve">Физика </w:t>
            </w:r>
          </w:p>
        </w:tc>
        <w:tc>
          <w:tcPr>
            <w:tcW w:w="1098" w:type="dxa"/>
          </w:tcPr>
          <w:p w:rsidR="001704AF" w:rsidRPr="00172575" w:rsidRDefault="00607D64" w:rsidP="00982953">
            <w:pPr>
              <w:ind w:left="284" w:right="57"/>
              <w:jc w:val="center"/>
              <w:rPr>
                <w:rFonts w:ascii="Times New Roman" w:hAnsi="Times New Roman" w:cs="Times New Roman"/>
                <w:sz w:val="24"/>
                <w:szCs w:val="24"/>
              </w:rPr>
            </w:pPr>
            <w:r>
              <w:rPr>
                <w:rFonts w:ascii="Times New Roman" w:hAnsi="Times New Roman" w:cs="Times New Roman"/>
                <w:sz w:val="24"/>
                <w:szCs w:val="24"/>
              </w:rPr>
              <w:t>42</w:t>
            </w:r>
            <w:r w:rsidR="00982953">
              <w:rPr>
                <w:rFonts w:ascii="Times New Roman" w:hAnsi="Times New Roman" w:cs="Times New Roman"/>
                <w:sz w:val="24"/>
                <w:szCs w:val="24"/>
              </w:rPr>
              <w:t>9</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lastRenderedPageBreak/>
              <w:t>2.2.2.13</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 xml:space="preserve">Химия </w:t>
            </w:r>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43</w:t>
            </w:r>
            <w:r w:rsidR="00982953">
              <w:rPr>
                <w:rFonts w:ascii="Times New Roman" w:hAnsi="Times New Roman" w:cs="Times New Roman"/>
                <w:sz w:val="24"/>
                <w:szCs w:val="24"/>
              </w:rPr>
              <w:t>6</w:t>
            </w:r>
          </w:p>
        </w:tc>
      </w:tr>
      <w:tr w:rsidR="001704AF" w:rsidRPr="00172575" w:rsidTr="001704AF">
        <w:trPr>
          <w:trHeight w:val="13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2.2.2.14</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Биология</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Pr>
                <w:rFonts w:ascii="Times New Roman" w:hAnsi="Times New Roman" w:cs="Times New Roman"/>
                <w:sz w:val="24"/>
                <w:szCs w:val="24"/>
              </w:rPr>
              <w:t>4</w:t>
            </w:r>
            <w:r w:rsidR="006B2EF1">
              <w:rPr>
                <w:rFonts w:ascii="Times New Roman" w:hAnsi="Times New Roman" w:cs="Times New Roman"/>
                <w:sz w:val="24"/>
                <w:szCs w:val="24"/>
              </w:rPr>
              <w:t>3</w:t>
            </w:r>
            <w:r w:rsidR="00982953">
              <w:rPr>
                <w:rFonts w:ascii="Times New Roman" w:hAnsi="Times New Roman" w:cs="Times New Roman"/>
                <w:sz w:val="24"/>
                <w:szCs w:val="24"/>
              </w:rPr>
              <w:t>9</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2.2.2.15</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Изобразительное искусство</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Pr>
                <w:rFonts w:ascii="Times New Roman" w:hAnsi="Times New Roman" w:cs="Times New Roman"/>
                <w:sz w:val="24"/>
                <w:szCs w:val="24"/>
              </w:rPr>
              <w:t>4</w:t>
            </w:r>
            <w:r w:rsidR="006B2EF1">
              <w:rPr>
                <w:rFonts w:ascii="Times New Roman" w:hAnsi="Times New Roman" w:cs="Times New Roman"/>
                <w:sz w:val="24"/>
                <w:szCs w:val="24"/>
              </w:rPr>
              <w:t>4</w:t>
            </w:r>
            <w:r w:rsidR="00982953">
              <w:rPr>
                <w:rFonts w:ascii="Times New Roman" w:hAnsi="Times New Roman" w:cs="Times New Roman"/>
                <w:sz w:val="24"/>
                <w:szCs w:val="24"/>
              </w:rPr>
              <w:t>7</w:t>
            </w:r>
          </w:p>
        </w:tc>
      </w:tr>
      <w:tr w:rsidR="001704AF" w:rsidRPr="00172575" w:rsidTr="001704AF">
        <w:trPr>
          <w:trHeight w:val="15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2.2.2.16</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Музыка</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Pr>
                <w:rFonts w:ascii="Times New Roman" w:hAnsi="Times New Roman" w:cs="Times New Roman"/>
                <w:sz w:val="24"/>
                <w:szCs w:val="24"/>
              </w:rPr>
              <w:t>4</w:t>
            </w:r>
            <w:r w:rsidR="00982953">
              <w:rPr>
                <w:rFonts w:ascii="Times New Roman" w:hAnsi="Times New Roman" w:cs="Times New Roman"/>
                <w:sz w:val="24"/>
                <w:szCs w:val="24"/>
              </w:rPr>
              <w:t>52</w:t>
            </w:r>
          </w:p>
        </w:tc>
      </w:tr>
      <w:tr w:rsidR="001704AF" w:rsidRPr="00172575" w:rsidTr="001704AF">
        <w:trPr>
          <w:trHeight w:val="13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2.2.2.17</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Технология</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Pr>
                <w:rFonts w:ascii="Times New Roman" w:hAnsi="Times New Roman" w:cs="Times New Roman"/>
                <w:sz w:val="24"/>
                <w:szCs w:val="24"/>
              </w:rPr>
              <w:t>4</w:t>
            </w:r>
            <w:r w:rsidR="006B2EF1">
              <w:rPr>
                <w:rFonts w:ascii="Times New Roman" w:hAnsi="Times New Roman" w:cs="Times New Roman"/>
                <w:sz w:val="24"/>
                <w:szCs w:val="24"/>
              </w:rPr>
              <w:t>6</w:t>
            </w:r>
            <w:r w:rsidR="00982953">
              <w:rPr>
                <w:rFonts w:ascii="Times New Roman" w:hAnsi="Times New Roman" w:cs="Times New Roman"/>
                <w:sz w:val="24"/>
                <w:szCs w:val="24"/>
              </w:rPr>
              <w:t>6</w:t>
            </w:r>
          </w:p>
        </w:tc>
      </w:tr>
      <w:tr w:rsidR="001704AF" w:rsidRPr="00172575" w:rsidTr="001704AF">
        <w:trPr>
          <w:trHeight w:val="15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2.2.2.18</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ОБЖ</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Pr>
                <w:rFonts w:ascii="Times New Roman" w:hAnsi="Times New Roman" w:cs="Times New Roman"/>
                <w:sz w:val="24"/>
                <w:szCs w:val="24"/>
              </w:rPr>
              <w:t>4</w:t>
            </w:r>
            <w:r w:rsidR="00982953">
              <w:rPr>
                <w:rFonts w:ascii="Times New Roman" w:hAnsi="Times New Roman" w:cs="Times New Roman"/>
                <w:sz w:val="24"/>
                <w:szCs w:val="24"/>
              </w:rPr>
              <w:t>81</w:t>
            </w:r>
          </w:p>
        </w:tc>
      </w:tr>
      <w:tr w:rsidR="001704AF" w:rsidRPr="00172575" w:rsidTr="001704AF">
        <w:trPr>
          <w:trHeight w:val="13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2.2.2.19</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Физическая культура</w:t>
            </w:r>
          </w:p>
        </w:tc>
        <w:tc>
          <w:tcPr>
            <w:tcW w:w="1098" w:type="dxa"/>
          </w:tcPr>
          <w:p w:rsidR="001704AF" w:rsidRPr="00172575" w:rsidRDefault="001704AF" w:rsidP="00982953">
            <w:pPr>
              <w:ind w:left="284" w:right="57"/>
              <w:jc w:val="center"/>
              <w:rPr>
                <w:rFonts w:ascii="Times New Roman" w:hAnsi="Times New Roman" w:cs="Times New Roman"/>
                <w:sz w:val="24"/>
                <w:szCs w:val="24"/>
              </w:rPr>
            </w:pPr>
            <w:r>
              <w:rPr>
                <w:rFonts w:ascii="Times New Roman" w:hAnsi="Times New Roman" w:cs="Times New Roman"/>
                <w:sz w:val="24"/>
                <w:szCs w:val="24"/>
              </w:rPr>
              <w:t>4</w:t>
            </w:r>
            <w:r w:rsidR="006B2EF1">
              <w:rPr>
                <w:rFonts w:ascii="Times New Roman" w:hAnsi="Times New Roman" w:cs="Times New Roman"/>
                <w:sz w:val="24"/>
                <w:szCs w:val="24"/>
              </w:rPr>
              <w:t>8</w:t>
            </w:r>
            <w:r w:rsidR="00982953">
              <w:rPr>
                <w:rFonts w:ascii="Times New Roman" w:hAnsi="Times New Roman" w:cs="Times New Roman"/>
                <w:sz w:val="24"/>
                <w:szCs w:val="24"/>
              </w:rPr>
              <w:t>4</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2.2.2.20</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Основы духовно-нравственной культуры народов России</w:t>
            </w:r>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50</w:t>
            </w:r>
            <w:r w:rsidR="00982953">
              <w:rPr>
                <w:rFonts w:ascii="Times New Roman" w:hAnsi="Times New Roman" w:cs="Times New Roman"/>
                <w:sz w:val="24"/>
                <w:szCs w:val="24"/>
              </w:rPr>
              <w:t>8</w:t>
            </w:r>
          </w:p>
        </w:tc>
      </w:tr>
      <w:tr w:rsidR="001704AF" w:rsidRPr="00172575" w:rsidTr="001704AF">
        <w:trPr>
          <w:trHeight w:val="258"/>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2.3</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 xml:space="preserve">Программа воспитания и социализации </w:t>
            </w:r>
            <w:proofErr w:type="gramStart"/>
            <w:r w:rsidRPr="00172575">
              <w:rPr>
                <w:rFonts w:ascii="Times New Roman" w:hAnsi="Times New Roman" w:cs="Times New Roman"/>
                <w:sz w:val="24"/>
                <w:szCs w:val="24"/>
              </w:rPr>
              <w:t>обучающихся</w:t>
            </w:r>
            <w:proofErr w:type="gramEnd"/>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w:t>
            </w:r>
            <w:r w:rsidR="00982953">
              <w:rPr>
                <w:rFonts w:ascii="Times New Roman" w:hAnsi="Times New Roman" w:cs="Times New Roman"/>
                <w:sz w:val="24"/>
                <w:szCs w:val="24"/>
              </w:rPr>
              <w:t>10</w:t>
            </w:r>
          </w:p>
        </w:tc>
      </w:tr>
      <w:tr w:rsidR="001704AF" w:rsidRPr="00172575" w:rsidTr="001704AF">
        <w:trPr>
          <w:trHeight w:val="47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2.3.1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 xml:space="preserve">Цель и задачи духовно-нравственного развития, воспитания и социализации </w:t>
            </w:r>
            <w:proofErr w:type="gramStart"/>
            <w:r w:rsidRPr="00172575">
              <w:rPr>
                <w:rFonts w:ascii="Times New Roman" w:hAnsi="Times New Roman" w:cs="Times New Roman"/>
                <w:sz w:val="24"/>
                <w:szCs w:val="24"/>
              </w:rPr>
              <w:t>обучающихся</w:t>
            </w:r>
            <w:proofErr w:type="gramEnd"/>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w:t>
            </w:r>
            <w:r w:rsidR="00982953">
              <w:rPr>
                <w:rFonts w:ascii="Times New Roman" w:hAnsi="Times New Roman" w:cs="Times New Roman"/>
                <w:sz w:val="24"/>
                <w:szCs w:val="24"/>
              </w:rPr>
              <w:t>13</w:t>
            </w:r>
          </w:p>
        </w:tc>
      </w:tr>
      <w:tr w:rsidR="001704AF" w:rsidRPr="00172575" w:rsidTr="001704AF">
        <w:trPr>
          <w:trHeight w:val="34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2.3.2</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Направления деятельности по духовно-нравственному развитию, воспитанию и социализации, профессиональной ориентации </w:t>
            </w:r>
            <w:proofErr w:type="gramStart"/>
            <w:r w:rsidRPr="00172575">
              <w:rPr>
                <w:rFonts w:ascii="Times New Roman" w:hAnsi="Times New Roman" w:cs="Times New Roman"/>
                <w:sz w:val="24"/>
                <w:szCs w:val="24"/>
              </w:rPr>
              <w:t>обучающихся</w:t>
            </w:r>
            <w:proofErr w:type="gramEnd"/>
            <w:r w:rsidRPr="00172575">
              <w:rPr>
                <w:rFonts w:ascii="Times New Roman" w:hAnsi="Times New Roman" w:cs="Times New Roman"/>
                <w:sz w:val="24"/>
                <w:szCs w:val="24"/>
              </w:rPr>
              <w:t>, здоровьесберегающей деятельности и формированию экологической культуры обучающихся</w:t>
            </w:r>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51</w:t>
            </w:r>
            <w:r w:rsidR="00982953">
              <w:rPr>
                <w:rFonts w:ascii="Times New Roman" w:hAnsi="Times New Roman" w:cs="Times New Roman"/>
                <w:sz w:val="24"/>
                <w:szCs w:val="24"/>
              </w:rPr>
              <w:t>5</w:t>
            </w:r>
          </w:p>
        </w:tc>
      </w:tr>
      <w:tr w:rsidR="001704AF" w:rsidRPr="00172575" w:rsidTr="001704AF">
        <w:trPr>
          <w:trHeight w:val="271"/>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2.4</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Программа коррекционной работы</w:t>
            </w:r>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51</w:t>
            </w:r>
            <w:r w:rsidR="00982953">
              <w:rPr>
                <w:rFonts w:ascii="Times New Roman" w:hAnsi="Times New Roman" w:cs="Times New Roman"/>
                <w:sz w:val="24"/>
                <w:szCs w:val="24"/>
              </w:rPr>
              <w:t>6</w:t>
            </w:r>
          </w:p>
        </w:tc>
      </w:tr>
      <w:tr w:rsidR="001704AF" w:rsidRPr="00172575" w:rsidTr="001704AF">
        <w:trPr>
          <w:trHeight w:val="1344"/>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2.4.1</w:t>
            </w:r>
          </w:p>
        </w:tc>
        <w:tc>
          <w:tcPr>
            <w:tcW w:w="7088" w:type="dxa"/>
          </w:tcPr>
          <w:p w:rsidR="001704AF" w:rsidRPr="00172575" w:rsidRDefault="001704AF" w:rsidP="001704AF">
            <w:pPr>
              <w:ind w:left="284" w:right="57"/>
              <w:jc w:val="both"/>
              <w:rPr>
                <w:rFonts w:ascii="Times New Roman" w:hAnsi="Times New Roman" w:cs="Times New Roman"/>
                <w:sz w:val="24"/>
                <w:szCs w:val="24"/>
              </w:rPr>
            </w:pPr>
            <w:proofErr w:type="gramStart"/>
            <w:r w:rsidRPr="00172575">
              <w:rPr>
                <w:rFonts w:ascii="Times New Roman" w:hAnsi="Times New Roman" w:cs="Times New Roman"/>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roofErr w:type="gramEnd"/>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51</w:t>
            </w:r>
            <w:r w:rsidR="00982953">
              <w:rPr>
                <w:rFonts w:ascii="Times New Roman" w:hAnsi="Times New Roman" w:cs="Times New Roman"/>
                <w:sz w:val="24"/>
                <w:szCs w:val="24"/>
              </w:rPr>
              <w:t>6</w:t>
            </w:r>
          </w:p>
        </w:tc>
      </w:tr>
      <w:tr w:rsidR="001704AF" w:rsidRPr="00172575" w:rsidTr="001704AF">
        <w:trPr>
          <w:trHeight w:val="1317"/>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2.4.2</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реализующийся в единстве урочной, внеурочной и внешкольной деятельности</w:t>
            </w:r>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51</w:t>
            </w:r>
            <w:r w:rsidR="00982953">
              <w:rPr>
                <w:rFonts w:ascii="Times New Roman" w:hAnsi="Times New Roman" w:cs="Times New Roman"/>
                <w:sz w:val="24"/>
                <w:szCs w:val="24"/>
              </w:rPr>
              <w:t>8</w:t>
            </w:r>
          </w:p>
        </w:tc>
      </w:tr>
      <w:tr w:rsidR="001704AF" w:rsidRPr="00172575" w:rsidTr="001704AF">
        <w:trPr>
          <w:trHeight w:val="326"/>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2.4.3</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Планируемые результаты коррекционной работы</w:t>
            </w:r>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52</w:t>
            </w:r>
            <w:r w:rsidR="00982953">
              <w:rPr>
                <w:rFonts w:ascii="Times New Roman" w:hAnsi="Times New Roman" w:cs="Times New Roman"/>
                <w:sz w:val="24"/>
                <w:szCs w:val="24"/>
              </w:rPr>
              <w:t>5</w:t>
            </w:r>
          </w:p>
        </w:tc>
      </w:tr>
      <w:tr w:rsidR="001704AF" w:rsidRPr="00172575" w:rsidTr="001704AF">
        <w:trPr>
          <w:trHeight w:val="90"/>
        </w:trPr>
        <w:tc>
          <w:tcPr>
            <w:tcW w:w="1384" w:type="dxa"/>
          </w:tcPr>
          <w:p w:rsidR="001704AF" w:rsidRPr="00172575" w:rsidRDefault="001704AF" w:rsidP="001704AF">
            <w:pPr>
              <w:ind w:left="284" w:right="57"/>
              <w:jc w:val="center"/>
              <w:rPr>
                <w:rFonts w:ascii="Times New Roman" w:hAnsi="Times New Roman" w:cs="Times New Roman"/>
                <w:b/>
                <w:sz w:val="24"/>
                <w:szCs w:val="24"/>
              </w:rPr>
            </w:pPr>
            <w:r w:rsidRPr="00172575">
              <w:rPr>
                <w:rFonts w:ascii="Times New Roman" w:hAnsi="Times New Roman" w:cs="Times New Roman"/>
                <w:b/>
                <w:sz w:val="24"/>
                <w:szCs w:val="24"/>
              </w:rPr>
              <w:t>3.</w:t>
            </w:r>
          </w:p>
        </w:tc>
        <w:tc>
          <w:tcPr>
            <w:tcW w:w="7088" w:type="dxa"/>
          </w:tcPr>
          <w:p w:rsidR="001704AF" w:rsidRPr="00172575" w:rsidRDefault="001704AF" w:rsidP="001704AF">
            <w:pPr>
              <w:ind w:left="284" w:right="57"/>
              <w:rPr>
                <w:rFonts w:ascii="Times New Roman" w:hAnsi="Times New Roman" w:cs="Times New Roman"/>
                <w:b/>
                <w:sz w:val="24"/>
                <w:szCs w:val="24"/>
              </w:rPr>
            </w:pPr>
            <w:r w:rsidRPr="00172575">
              <w:rPr>
                <w:rFonts w:ascii="Times New Roman" w:hAnsi="Times New Roman" w:cs="Times New Roman"/>
                <w:b/>
                <w:sz w:val="24"/>
                <w:szCs w:val="24"/>
              </w:rPr>
              <w:t>Организационный  раздел  основной  образовательной  программы  основного общего образования</w:t>
            </w:r>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52</w:t>
            </w:r>
            <w:r w:rsidR="00982953">
              <w:rPr>
                <w:rFonts w:ascii="Times New Roman" w:hAnsi="Times New Roman" w:cs="Times New Roman"/>
                <w:sz w:val="24"/>
                <w:szCs w:val="24"/>
              </w:rPr>
              <w:t>6</w:t>
            </w:r>
          </w:p>
        </w:tc>
      </w:tr>
      <w:tr w:rsidR="001704AF" w:rsidRPr="00172575" w:rsidTr="001704AF">
        <w:trPr>
          <w:trHeight w:val="10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Учебный план основного общего образования</w:t>
            </w:r>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52</w:t>
            </w:r>
            <w:r w:rsidR="00982953">
              <w:rPr>
                <w:rFonts w:ascii="Times New Roman" w:hAnsi="Times New Roman" w:cs="Times New Roman"/>
                <w:sz w:val="24"/>
                <w:szCs w:val="24"/>
              </w:rPr>
              <w:t>6</w:t>
            </w:r>
          </w:p>
        </w:tc>
      </w:tr>
      <w:tr w:rsidR="001704AF" w:rsidRPr="00172575" w:rsidTr="001704AF">
        <w:trPr>
          <w:trHeight w:val="10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3.1.1</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Календарный учебный график</w:t>
            </w:r>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52</w:t>
            </w:r>
            <w:r w:rsidR="00982953">
              <w:rPr>
                <w:rFonts w:ascii="Times New Roman" w:hAnsi="Times New Roman" w:cs="Times New Roman"/>
                <w:sz w:val="24"/>
                <w:szCs w:val="24"/>
              </w:rPr>
              <w:t>8</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3.1.2</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План внеурочной деятельности</w:t>
            </w:r>
          </w:p>
        </w:tc>
        <w:tc>
          <w:tcPr>
            <w:tcW w:w="1098" w:type="dxa"/>
          </w:tcPr>
          <w:p w:rsidR="001704AF" w:rsidRPr="00172575" w:rsidRDefault="006B2EF1" w:rsidP="00982953">
            <w:pPr>
              <w:ind w:left="284" w:right="57"/>
              <w:jc w:val="center"/>
              <w:rPr>
                <w:rFonts w:ascii="Times New Roman" w:hAnsi="Times New Roman" w:cs="Times New Roman"/>
                <w:sz w:val="24"/>
                <w:szCs w:val="24"/>
              </w:rPr>
            </w:pPr>
            <w:r>
              <w:rPr>
                <w:rFonts w:ascii="Times New Roman" w:hAnsi="Times New Roman" w:cs="Times New Roman"/>
                <w:sz w:val="24"/>
                <w:szCs w:val="24"/>
              </w:rPr>
              <w:t>52</w:t>
            </w:r>
            <w:r w:rsidR="00982953">
              <w:rPr>
                <w:rFonts w:ascii="Times New Roman" w:hAnsi="Times New Roman" w:cs="Times New Roman"/>
                <w:sz w:val="24"/>
                <w:szCs w:val="24"/>
              </w:rPr>
              <w:t>9</w:t>
            </w:r>
          </w:p>
        </w:tc>
      </w:tr>
      <w:tr w:rsidR="001704AF" w:rsidRPr="00172575" w:rsidTr="001704AF">
        <w:trPr>
          <w:trHeight w:val="16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3.2</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eastAsia="Times New Roman" w:hAnsi="Times New Roman" w:cs="Times New Roman"/>
                <w:sz w:val="24"/>
                <w:szCs w:val="24"/>
              </w:rPr>
              <w:t>Система условий реализации основной образовательной</w:t>
            </w:r>
          </w:p>
          <w:p w:rsidR="001704AF" w:rsidRPr="00172575" w:rsidRDefault="001704AF" w:rsidP="001704AF">
            <w:pPr>
              <w:ind w:left="284" w:right="57"/>
              <w:rPr>
                <w:rFonts w:ascii="Times New Roman" w:hAnsi="Times New Roman" w:cs="Times New Roman"/>
                <w:sz w:val="24"/>
                <w:szCs w:val="24"/>
              </w:rPr>
            </w:pPr>
            <w:r w:rsidRPr="00172575">
              <w:rPr>
                <w:rFonts w:ascii="Times New Roman" w:eastAsia="Times New Roman" w:hAnsi="Times New Roman" w:cs="Times New Roman"/>
                <w:sz w:val="24"/>
                <w:szCs w:val="24"/>
              </w:rPr>
              <w:t>программы</w:t>
            </w:r>
          </w:p>
        </w:tc>
        <w:tc>
          <w:tcPr>
            <w:tcW w:w="1098" w:type="dxa"/>
          </w:tcPr>
          <w:p w:rsidR="001704AF" w:rsidRPr="00172575" w:rsidRDefault="006B2EF1" w:rsidP="00652764">
            <w:pPr>
              <w:ind w:left="284" w:right="57"/>
              <w:jc w:val="center"/>
              <w:rPr>
                <w:rFonts w:ascii="Times New Roman" w:hAnsi="Times New Roman" w:cs="Times New Roman"/>
                <w:sz w:val="24"/>
                <w:szCs w:val="24"/>
              </w:rPr>
            </w:pPr>
            <w:r>
              <w:rPr>
                <w:rFonts w:ascii="Times New Roman" w:hAnsi="Times New Roman" w:cs="Times New Roman"/>
                <w:sz w:val="24"/>
                <w:szCs w:val="24"/>
              </w:rPr>
              <w:t>5</w:t>
            </w:r>
            <w:r w:rsidR="00652764">
              <w:rPr>
                <w:rFonts w:ascii="Times New Roman" w:hAnsi="Times New Roman" w:cs="Times New Roman"/>
                <w:sz w:val="24"/>
                <w:szCs w:val="24"/>
              </w:rPr>
              <w:t>32</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3.2.1</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Описание кадровых условий реализации основной образовательной программы основного общего образования</w:t>
            </w:r>
          </w:p>
        </w:tc>
        <w:tc>
          <w:tcPr>
            <w:tcW w:w="1098" w:type="dxa"/>
          </w:tcPr>
          <w:p w:rsidR="001704AF" w:rsidRPr="00172575" w:rsidRDefault="006B2EF1" w:rsidP="00652764">
            <w:pPr>
              <w:ind w:left="284" w:right="57"/>
              <w:jc w:val="center"/>
              <w:rPr>
                <w:rFonts w:ascii="Times New Roman" w:hAnsi="Times New Roman" w:cs="Times New Roman"/>
                <w:sz w:val="24"/>
                <w:szCs w:val="24"/>
              </w:rPr>
            </w:pPr>
            <w:r>
              <w:rPr>
                <w:rFonts w:ascii="Times New Roman" w:hAnsi="Times New Roman" w:cs="Times New Roman"/>
                <w:sz w:val="24"/>
                <w:szCs w:val="24"/>
              </w:rPr>
              <w:t>5</w:t>
            </w:r>
            <w:r w:rsidR="00652764">
              <w:rPr>
                <w:rFonts w:ascii="Times New Roman" w:hAnsi="Times New Roman" w:cs="Times New Roman"/>
                <w:sz w:val="24"/>
                <w:szCs w:val="24"/>
              </w:rPr>
              <w:t>32</w:t>
            </w:r>
          </w:p>
        </w:tc>
      </w:tr>
      <w:tr w:rsidR="001704AF" w:rsidRPr="00172575" w:rsidTr="001704AF">
        <w:trPr>
          <w:trHeight w:val="13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3.2.2</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Психолого-педагогические условия реализации основной образовательной программы основного общего образования</w:t>
            </w:r>
          </w:p>
        </w:tc>
        <w:tc>
          <w:tcPr>
            <w:tcW w:w="1098" w:type="dxa"/>
          </w:tcPr>
          <w:p w:rsidR="001704AF" w:rsidRPr="00172575" w:rsidRDefault="006B2EF1" w:rsidP="00652764">
            <w:pPr>
              <w:ind w:left="284" w:right="57"/>
              <w:jc w:val="center"/>
              <w:rPr>
                <w:rFonts w:ascii="Times New Roman" w:hAnsi="Times New Roman" w:cs="Times New Roman"/>
                <w:sz w:val="24"/>
                <w:szCs w:val="24"/>
              </w:rPr>
            </w:pPr>
            <w:r>
              <w:rPr>
                <w:rFonts w:ascii="Times New Roman" w:hAnsi="Times New Roman" w:cs="Times New Roman"/>
                <w:sz w:val="24"/>
                <w:szCs w:val="24"/>
              </w:rPr>
              <w:t>54</w:t>
            </w:r>
            <w:r w:rsidR="00652764">
              <w:rPr>
                <w:rFonts w:ascii="Times New Roman" w:hAnsi="Times New Roman" w:cs="Times New Roman"/>
                <w:sz w:val="24"/>
                <w:szCs w:val="24"/>
              </w:rPr>
              <w:t>5</w:t>
            </w:r>
          </w:p>
        </w:tc>
      </w:tr>
      <w:tr w:rsidR="001704AF" w:rsidRPr="00172575" w:rsidTr="001704AF">
        <w:trPr>
          <w:trHeight w:val="10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3.2.3</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Финансово-экономические условия реализации образовательной программы основного общего образования</w:t>
            </w:r>
          </w:p>
        </w:tc>
        <w:tc>
          <w:tcPr>
            <w:tcW w:w="1098" w:type="dxa"/>
          </w:tcPr>
          <w:p w:rsidR="001704AF" w:rsidRPr="00172575" w:rsidRDefault="006B2EF1" w:rsidP="00652764">
            <w:pPr>
              <w:ind w:left="284" w:right="57"/>
              <w:jc w:val="center"/>
              <w:rPr>
                <w:rFonts w:ascii="Times New Roman" w:hAnsi="Times New Roman" w:cs="Times New Roman"/>
                <w:sz w:val="24"/>
                <w:szCs w:val="24"/>
              </w:rPr>
            </w:pPr>
            <w:r>
              <w:rPr>
                <w:rFonts w:ascii="Times New Roman" w:hAnsi="Times New Roman" w:cs="Times New Roman"/>
                <w:sz w:val="24"/>
                <w:szCs w:val="24"/>
              </w:rPr>
              <w:t>54</w:t>
            </w:r>
            <w:r w:rsidR="00652764">
              <w:rPr>
                <w:rFonts w:ascii="Times New Roman" w:hAnsi="Times New Roman" w:cs="Times New Roman"/>
                <w:sz w:val="24"/>
                <w:szCs w:val="24"/>
              </w:rPr>
              <w:t>5</w:t>
            </w:r>
          </w:p>
        </w:tc>
      </w:tr>
      <w:tr w:rsidR="001704AF" w:rsidRPr="00172575" w:rsidTr="001704AF">
        <w:trPr>
          <w:trHeight w:val="15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3.2.4</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Материально-технические условия реализации  основной образовательной программы</w:t>
            </w:r>
          </w:p>
        </w:tc>
        <w:tc>
          <w:tcPr>
            <w:tcW w:w="1098" w:type="dxa"/>
          </w:tcPr>
          <w:p w:rsidR="001704AF" w:rsidRPr="00172575" w:rsidRDefault="006B2EF1" w:rsidP="00652764">
            <w:pPr>
              <w:ind w:left="284" w:right="57"/>
              <w:jc w:val="center"/>
              <w:rPr>
                <w:rFonts w:ascii="Times New Roman" w:hAnsi="Times New Roman" w:cs="Times New Roman"/>
                <w:sz w:val="24"/>
                <w:szCs w:val="24"/>
              </w:rPr>
            </w:pPr>
            <w:r>
              <w:rPr>
                <w:rFonts w:ascii="Times New Roman" w:hAnsi="Times New Roman" w:cs="Times New Roman"/>
                <w:sz w:val="24"/>
                <w:szCs w:val="24"/>
              </w:rPr>
              <w:t>54</w:t>
            </w:r>
            <w:r w:rsidR="00652764">
              <w:rPr>
                <w:rFonts w:ascii="Times New Roman" w:hAnsi="Times New Roman" w:cs="Times New Roman"/>
                <w:sz w:val="24"/>
                <w:szCs w:val="24"/>
              </w:rPr>
              <w:t>8</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3.2.5</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Информационно-методические условия реализации  основной образовательной программы основного общего образования</w:t>
            </w:r>
          </w:p>
        </w:tc>
        <w:tc>
          <w:tcPr>
            <w:tcW w:w="1098" w:type="dxa"/>
          </w:tcPr>
          <w:p w:rsidR="001704AF" w:rsidRPr="00172575" w:rsidRDefault="006B2EF1" w:rsidP="00652764">
            <w:pPr>
              <w:ind w:left="284" w:right="57"/>
              <w:jc w:val="center"/>
              <w:rPr>
                <w:rFonts w:ascii="Times New Roman" w:hAnsi="Times New Roman" w:cs="Times New Roman"/>
                <w:sz w:val="24"/>
                <w:szCs w:val="24"/>
              </w:rPr>
            </w:pPr>
            <w:r>
              <w:rPr>
                <w:rFonts w:ascii="Times New Roman" w:hAnsi="Times New Roman" w:cs="Times New Roman"/>
                <w:sz w:val="24"/>
                <w:szCs w:val="24"/>
              </w:rPr>
              <w:t>54</w:t>
            </w:r>
            <w:r w:rsidR="00652764">
              <w:rPr>
                <w:rFonts w:ascii="Times New Roman" w:hAnsi="Times New Roman" w:cs="Times New Roman"/>
                <w:sz w:val="24"/>
                <w:szCs w:val="24"/>
              </w:rPr>
              <w:t>8</w:t>
            </w:r>
          </w:p>
        </w:tc>
      </w:tr>
      <w:tr w:rsidR="001704AF" w:rsidRPr="00172575" w:rsidTr="001704AF">
        <w:trPr>
          <w:trHeight w:val="120"/>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3.2.6</w:t>
            </w:r>
          </w:p>
        </w:tc>
        <w:tc>
          <w:tcPr>
            <w:tcW w:w="7088" w:type="dxa"/>
          </w:tcPr>
          <w:p w:rsidR="001704AF" w:rsidRPr="00172575" w:rsidRDefault="001704AF" w:rsidP="001704AF">
            <w:pPr>
              <w:ind w:left="284" w:right="57"/>
              <w:rPr>
                <w:rFonts w:ascii="Times New Roman" w:hAnsi="Times New Roman" w:cs="Times New Roman"/>
                <w:sz w:val="24"/>
                <w:szCs w:val="24"/>
              </w:rPr>
            </w:pPr>
            <w:r w:rsidRPr="00172575">
              <w:rPr>
                <w:rFonts w:ascii="Times New Roman" w:hAnsi="Times New Roman" w:cs="Times New Roman"/>
                <w:sz w:val="24"/>
                <w:szCs w:val="24"/>
              </w:rPr>
              <w:t>Механизмы достижения целевых ориентиров в системе  условий</w:t>
            </w:r>
          </w:p>
        </w:tc>
        <w:tc>
          <w:tcPr>
            <w:tcW w:w="1098" w:type="dxa"/>
          </w:tcPr>
          <w:p w:rsidR="001704AF" w:rsidRPr="00172575" w:rsidRDefault="006B2EF1" w:rsidP="00652764">
            <w:pPr>
              <w:ind w:left="284" w:right="57"/>
              <w:jc w:val="center"/>
              <w:rPr>
                <w:rFonts w:ascii="Times New Roman" w:hAnsi="Times New Roman" w:cs="Times New Roman"/>
                <w:sz w:val="24"/>
                <w:szCs w:val="24"/>
              </w:rPr>
            </w:pPr>
            <w:r>
              <w:rPr>
                <w:rFonts w:ascii="Times New Roman" w:hAnsi="Times New Roman" w:cs="Times New Roman"/>
                <w:sz w:val="24"/>
                <w:szCs w:val="24"/>
              </w:rPr>
              <w:t>5</w:t>
            </w:r>
            <w:r w:rsidR="00652764">
              <w:rPr>
                <w:rFonts w:ascii="Times New Roman" w:hAnsi="Times New Roman" w:cs="Times New Roman"/>
                <w:sz w:val="24"/>
                <w:szCs w:val="24"/>
              </w:rPr>
              <w:t>50</w:t>
            </w:r>
          </w:p>
        </w:tc>
      </w:tr>
      <w:tr w:rsidR="001704AF" w:rsidRPr="00172575" w:rsidTr="001704AF">
        <w:trPr>
          <w:trHeight w:val="105"/>
        </w:trPr>
        <w:tc>
          <w:tcPr>
            <w:tcW w:w="1384" w:type="dxa"/>
          </w:tcPr>
          <w:p w:rsidR="001704AF" w:rsidRPr="00172575" w:rsidRDefault="001704AF" w:rsidP="001704AF">
            <w:pPr>
              <w:ind w:left="284" w:right="57"/>
              <w:jc w:val="center"/>
              <w:rPr>
                <w:rFonts w:ascii="Times New Roman" w:hAnsi="Times New Roman" w:cs="Times New Roman"/>
                <w:sz w:val="24"/>
                <w:szCs w:val="24"/>
              </w:rPr>
            </w:pPr>
            <w:r w:rsidRPr="00172575">
              <w:rPr>
                <w:rFonts w:ascii="Times New Roman" w:hAnsi="Times New Roman" w:cs="Times New Roman"/>
                <w:sz w:val="24"/>
                <w:szCs w:val="24"/>
              </w:rPr>
              <w:t>3.2.7</w:t>
            </w:r>
          </w:p>
        </w:tc>
        <w:tc>
          <w:tcPr>
            <w:tcW w:w="7088" w:type="dxa"/>
          </w:tcPr>
          <w:p w:rsidR="001704AF" w:rsidRPr="00172575" w:rsidRDefault="001704AF" w:rsidP="001704AF">
            <w:pPr>
              <w:ind w:left="284" w:right="57"/>
              <w:jc w:val="both"/>
              <w:rPr>
                <w:rFonts w:ascii="Times New Roman" w:hAnsi="Times New Roman" w:cs="Times New Roman"/>
                <w:sz w:val="24"/>
                <w:szCs w:val="24"/>
              </w:rPr>
            </w:pPr>
            <w:r w:rsidRPr="00172575">
              <w:rPr>
                <w:rFonts w:ascii="Times New Roman" w:hAnsi="Times New Roman" w:cs="Times New Roman"/>
                <w:sz w:val="24"/>
                <w:szCs w:val="24"/>
              </w:rPr>
              <w:t>Сетевой график (дорожная карта) по формированию  необходимой системы условий</w:t>
            </w:r>
          </w:p>
        </w:tc>
        <w:tc>
          <w:tcPr>
            <w:tcW w:w="1098" w:type="dxa"/>
          </w:tcPr>
          <w:p w:rsidR="001704AF" w:rsidRPr="00172575" w:rsidRDefault="006B2EF1" w:rsidP="00652764">
            <w:pPr>
              <w:ind w:left="284" w:right="57"/>
              <w:jc w:val="center"/>
              <w:rPr>
                <w:rFonts w:ascii="Times New Roman" w:hAnsi="Times New Roman" w:cs="Times New Roman"/>
                <w:sz w:val="24"/>
                <w:szCs w:val="24"/>
              </w:rPr>
            </w:pPr>
            <w:r>
              <w:rPr>
                <w:rFonts w:ascii="Times New Roman" w:hAnsi="Times New Roman" w:cs="Times New Roman"/>
                <w:sz w:val="24"/>
                <w:szCs w:val="24"/>
              </w:rPr>
              <w:t>5</w:t>
            </w:r>
            <w:r w:rsidR="00652764">
              <w:rPr>
                <w:rFonts w:ascii="Times New Roman" w:hAnsi="Times New Roman" w:cs="Times New Roman"/>
                <w:sz w:val="24"/>
                <w:szCs w:val="24"/>
              </w:rPr>
              <w:t>51</w:t>
            </w:r>
            <w:bookmarkStart w:id="0" w:name="_GoBack"/>
            <w:bookmarkEnd w:id="0"/>
          </w:p>
        </w:tc>
      </w:tr>
    </w:tbl>
    <w:p w:rsidR="002C5B86" w:rsidRPr="00172575" w:rsidRDefault="002C5B86" w:rsidP="00172575">
      <w:pPr>
        <w:spacing w:after="0" w:line="240" w:lineRule="auto"/>
        <w:ind w:left="284" w:right="57"/>
        <w:jc w:val="center"/>
        <w:rPr>
          <w:rFonts w:ascii="Times New Roman" w:hAnsi="Times New Roman" w:cs="Times New Roman"/>
          <w:sz w:val="24"/>
          <w:szCs w:val="24"/>
        </w:rPr>
      </w:pPr>
    </w:p>
    <w:p w:rsidR="002C5B86" w:rsidRPr="00172575" w:rsidRDefault="002C5B86" w:rsidP="00172575">
      <w:pPr>
        <w:spacing w:after="0" w:line="240" w:lineRule="auto"/>
        <w:ind w:left="284" w:right="57"/>
        <w:jc w:val="center"/>
        <w:rPr>
          <w:rFonts w:ascii="Times New Roman" w:hAnsi="Times New Roman" w:cs="Times New Roman"/>
          <w:sz w:val="24"/>
          <w:szCs w:val="24"/>
        </w:rPr>
      </w:pPr>
    </w:p>
    <w:p w:rsidR="002C5B86" w:rsidRPr="00172575" w:rsidRDefault="002C5B86" w:rsidP="00172575">
      <w:pPr>
        <w:spacing w:after="0" w:line="240" w:lineRule="auto"/>
        <w:ind w:left="284" w:right="57"/>
        <w:jc w:val="center"/>
        <w:rPr>
          <w:rFonts w:ascii="Times New Roman" w:hAnsi="Times New Roman" w:cs="Times New Roman"/>
          <w:sz w:val="24"/>
          <w:szCs w:val="24"/>
        </w:rPr>
      </w:pPr>
    </w:p>
    <w:p w:rsidR="00B87B21" w:rsidRPr="00172575" w:rsidRDefault="00B87B21" w:rsidP="00172575">
      <w:pPr>
        <w:spacing w:after="0" w:line="240" w:lineRule="auto"/>
        <w:ind w:right="57"/>
        <w:rPr>
          <w:rFonts w:ascii="Times New Roman" w:hAnsi="Times New Roman" w:cs="Times New Roman"/>
          <w:sz w:val="24"/>
          <w:szCs w:val="24"/>
        </w:rPr>
      </w:pPr>
    </w:p>
    <w:p w:rsidR="002C5B86" w:rsidRPr="00172575" w:rsidRDefault="002C5B86" w:rsidP="00172575">
      <w:pPr>
        <w:spacing w:after="0" w:line="240" w:lineRule="auto"/>
        <w:ind w:left="284" w:right="57"/>
        <w:rPr>
          <w:rFonts w:ascii="Times New Roman" w:hAnsi="Times New Roman" w:cs="Times New Roman"/>
          <w:sz w:val="24"/>
          <w:szCs w:val="24"/>
        </w:rPr>
      </w:pPr>
    </w:p>
    <w:p w:rsidR="002C5B86" w:rsidRPr="00172575" w:rsidRDefault="002C5B86" w:rsidP="00172575">
      <w:pPr>
        <w:spacing w:after="0" w:line="240" w:lineRule="auto"/>
        <w:ind w:left="284" w:right="57"/>
        <w:rPr>
          <w:rFonts w:ascii="Times New Roman" w:hAnsi="Times New Roman" w:cs="Times New Roman"/>
          <w:b/>
          <w:sz w:val="24"/>
          <w:szCs w:val="24"/>
        </w:rPr>
      </w:pPr>
      <w:r w:rsidRPr="00172575">
        <w:rPr>
          <w:rFonts w:ascii="Times New Roman" w:hAnsi="Times New Roman" w:cs="Times New Roman"/>
          <w:b/>
          <w:sz w:val="24"/>
          <w:szCs w:val="24"/>
        </w:rPr>
        <w:t>1. Целевой раздел основной образовательной программы основного общего образования</w:t>
      </w:r>
    </w:p>
    <w:p w:rsidR="002C5B86" w:rsidRPr="00172575" w:rsidRDefault="002C5B86" w:rsidP="00172575">
      <w:pPr>
        <w:spacing w:after="0" w:line="240" w:lineRule="auto"/>
        <w:ind w:left="284" w:right="57"/>
        <w:rPr>
          <w:rFonts w:ascii="Times New Roman" w:hAnsi="Times New Roman" w:cs="Times New Roman"/>
          <w:b/>
          <w:sz w:val="24"/>
          <w:szCs w:val="24"/>
        </w:rPr>
      </w:pPr>
      <w:r w:rsidRPr="00172575">
        <w:rPr>
          <w:rFonts w:ascii="Times New Roman" w:hAnsi="Times New Roman" w:cs="Times New Roman"/>
          <w:b/>
          <w:sz w:val="24"/>
          <w:szCs w:val="24"/>
        </w:rPr>
        <w:t>1.1. Пояснительная записка</w:t>
      </w:r>
    </w:p>
    <w:p w:rsidR="002C5B86" w:rsidRPr="00172575" w:rsidRDefault="002C5B86" w:rsidP="00172575">
      <w:pPr>
        <w:spacing w:after="0" w:line="240" w:lineRule="auto"/>
        <w:ind w:left="284" w:right="57"/>
        <w:rPr>
          <w:rFonts w:ascii="Times New Roman" w:hAnsi="Times New Roman" w:cs="Times New Roman"/>
          <w:b/>
          <w:sz w:val="24"/>
          <w:szCs w:val="24"/>
        </w:rPr>
      </w:pPr>
      <w:r w:rsidRPr="00172575">
        <w:rPr>
          <w:rFonts w:ascii="Times New Roman" w:hAnsi="Times New Roman" w:cs="Times New Roman"/>
          <w:b/>
          <w:sz w:val="24"/>
          <w:szCs w:val="24"/>
        </w:rPr>
        <w:t>1.1.1. Цели и задачи реализации основной образовательной программы основного общего образования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     Целями реализации основной образовательной программы основного общего образования являются: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 становление и развитие личности </w:t>
      </w:r>
      <w:proofErr w:type="gramStart"/>
      <w:r w:rsidRPr="00172575">
        <w:rPr>
          <w:rFonts w:ascii="Times New Roman" w:hAnsi="Times New Roman" w:cs="Times New Roman"/>
          <w:sz w:val="24"/>
          <w:szCs w:val="24"/>
        </w:rPr>
        <w:t>обучающегося</w:t>
      </w:r>
      <w:proofErr w:type="gramEnd"/>
      <w:r w:rsidRPr="00172575">
        <w:rPr>
          <w:rFonts w:ascii="Times New Roman" w:hAnsi="Times New Roman" w:cs="Times New Roman"/>
          <w:sz w:val="24"/>
          <w:szCs w:val="24"/>
        </w:rPr>
        <w:t xml:space="preserve"> в ее самобытности, уникальности, неповторимости.</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     Достижение поставленных целей при разработке и реализации муниципальным бюджетным общеобразовательным учреждением «Яна Булякская ООШ» (далее МБОУ «Яна Булякская ООШ») основной образовательной программы основного общего образования предусматривает решение следующих основных задач:</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обеспечение преемственности начального общего, основного общего образования;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2C5B86" w:rsidRPr="00172575" w:rsidRDefault="002C5B86" w:rsidP="00172575">
      <w:pPr>
        <w:spacing w:after="0" w:line="240" w:lineRule="auto"/>
        <w:ind w:left="284" w:right="57"/>
        <w:jc w:val="both"/>
        <w:rPr>
          <w:rFonts w:ascii="Times New Roman" w:hAnsi="Times New Roman" w:cs="Times New Roman"/>
          <w:sz w:val="24"/>
          <w:szCs w:val="24"/>
        </w:rPr>
      </w:pPr>
      <w:proofErr w:type="gramStart"/>
      <w:r w:rsidRPr="00172575">
        <w:rPr>
          <w:rFonts w:ascii="Times New Roman" w:hAnsi="Times New Roman" w:cs="Times New Roman"/>
          <w:sz w:val="24"/>
          <w:szCs w:val="24"/>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осуществляется в МБОУ «Яна Булякская ООШ» посредством привлечения к выявлению личностных особенностей учащихся;</w:t>
      </w:r>
      <w:proofErr w:type="gramEnd"/>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обеспечение эффективного сочетания урочных и внеурочных форм организации учебных занятий, взаимодействия всех участников образовательных отношений осуществляется в МБОУ «Яна Булякская ООШ» посредством создания развитой инфраструктуры внеурочной деятельности, которая позволяет реализовать основные направления развития личности, формирование личностных и метапредметных результатов освоения ООП ООО.</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взаимодействие МБОУ «Яна Булякская ООШ» при реализации основной образовательной программы с социальными партнерами;</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организация интеллектуальных и творческих соревнований, научно-технического творчества, проектной и учебно-исследовательской деятельности осуществляется в МБОУ «Яна Булякская ООШ» посредством:</w:t>
      </w:r>
    </w:p>
    <w:p w:rsidR="002C5B86" w:rsidRPr="00172575" w:rsidRDefault="002C5B86" w:rsidP="00172575">
      <w:pPr>
        <w:spacing w:after="0" w:line="240" w:lineRule="auto"/>
        <w:ind w:left="284" w:right="57"/>
        <w:rPr>
          <w:rFonts w:ascii="Times New Roman" w:hAnsi="Times New Roman" w:cs="Times New Roman"/>
          <w:sz w:val="24"/>
          <w:szCs w:val="24"/>
        </w:rPr>
      </w:pPr>
      <w:r w:rsidRPr="00172575">
        <w:rPr>
          <w:rFonts w:ascii="Times New Roman" w:hAnsi="Times New Roman" w:cs="Times New Roman"/>
          <w:sz w:val="24"/>
          <w:szCs w:val="24"/>
        </w:rPr>
        <w:t>1. Внеурочной деятельности в форме проектной и исследовательской деятельностей.</w:t>
      </w:r>
    </w:p>
    <w:p w:rsidR="002C5B86" w:rsidRPr="00172575" w:rsidRDefault="002C5B86" w:rsidP="00172575">
      <w:pPr>
        <w:spacing w:after="0" w:line="240" w:lineRule="auto"/>
        <w:ind w:left="284" w:right="57"/>
        <w:rPr>
          <w:rFonts w:ascii="Times New Roman" w:hAnsi="Times New Roman" w:cs="Times New Roman"/>
          <w:sz w:val="24"/>
          <w:szCs w:val="24"/>
        </w:rPr>
      </w:pPr>
      <w:r w:rsidRPr="00172575">
        <w:rPr>
          <w:rFonts w:ascii="Times New Roman" w:hAnsi="Times New Roman" w:cs="Times New Roman"/>
          <w:sz w:val="24"/>
          <w:szCs w:val="24"/>
        </w:rPr>
        <w:t>2. Через олимпиадное движение.</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посредством</w:t>
      </w:r>
    </w:p>
    <w:p w:rsidR="002C5B86" w:rsidRPr="00172575" w:rsidRDefault="002C5B86" w:rsidP="00172575">
      <w:pPr>
        <w:spacing w:after="0" w:line="240" w:lineRule="auto"/>
        <w:ind w:left="284" w:right="57"/>
        <w:rPr>
          <w:rFonts w:ascii="Times New Roman" w:hAnsi="Times New Roman" w:cs="Times New Roman"/>
          <w:sz w:val="24"/>
          <w:szCs w:val="24"/>
        </w:rPr>
      </w:pPr>
      <w:r w:rsidRPr="00172575">
        <w:rPr>
          <w:rFonts w:ascii="Times New Roman" w:hAnsi="Times New Roman" w:cs="Times New Roman"/>
          <w:sz w:val="24"/>
          <w:szCs w:val="24"/>
        </w:rPr>
        <w:lastRenderedPageBreak/>
        <w:t>1. Школьного отряда профилактики правонарушений (ОППН).</w:t>
      </w:r>
    </w:p>
    <w:p w:rsidR="002C5B86" w:rsidRPr="00172575" w:rsidRDefault="002C5B86" w:rsidP="00172575">
      <w:pPr>
        <w:spacing w:after="0" w:line="240" w:lineRule="auto"/>
        <w:ind w:left="284" w:right="57"/>
        <w:rPr>
          <w:rFonts w:ascii="Times New Roman" w:hAnsi="Times New Roman" w:cs="Times New Roman"/>
          <w:sz w:val="24"/>
          <w:szCs w:val="24"/>
        </w:rPr>
      </w:pPr>
      <w:r w:rsidRPr="00172575">
        <w:rPr>
          <w:rFonts w:ascii="Times New Roman" w:hAnsi="Times New Roman" w:cs="Times New Roman"/>
          <w:sz w:val="24"/>
          <w:szCs w:val="24"/>
        </w:rPr>
        <w:t>2. Работа родительского комитета школы.</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3. Организация совместных мероприятий «День Матери», «Декада инвалидов», дни здоровья.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 включение </w:t>
      </w:r>
      <w:proofErr w:type="gramStart"/>
      <w:r w:rsidRPr="00172575">
        <w:rPr>
          <w:rFonts w:ascii="Times New Roman" w:hAnsi="Times New Roman" w:cs="Times New Roman"/>
          <w:sz w:val="24"/>
          <w:szCs w:val="24"/>
        </w:rPr>
        <w:t>обучающихся</w:t>
      </w:r>
      <w:proofErr w:type="gramEnd"/>
      <w:r w:rsidRPr="00172575">
        <w:rPr>
          <w:rFonts w:ascii="Times New Roman" w:hAnsi="Times New Roman" w:cs="Times New Roman"/>
          <w:sz w:val="24"/>
          <w:szCs w:val="24"/>
        </w:rPr>
        <w:t xml:space="preserve"> в процессы познания и преобразования внешкольной социальной среды для приобретения опыта реального управления и действия;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 социальное и учебно-исследовательское проектирование, профессиональная ориентация обучающихся при поддержке педагогов, психологов, сотрудничество с предприятиями, учреждениями профессионального образования, центрами профессиональной работы реализуется в МБОУ «Яна Булякская ООШ» посредством выявления приоритетных способностей учащихся с привлечением специалистов </w:t>
      </w:r>
      <w:r w:rsidR="00902B3F" w:rsidRPr="00172575">
        <w:rPr>
          <w:rFonts w:ascii="Times New Roman" w:hAnsi="Times New Roman" w:cs="Times New Roman"/>
          <w:sz w:val="24"/>
          <w:szCs w:val="24"/>
        </w:rPr>
        <w:t>ссуз</w:t>
      </w:r>
      <w:r w:rsidRPr="00172575">
        <w:rPr>
          <w:rFonts w:ascii="Times New Roman" w:hAnsi="Times New Roman" w:cs="Times New Roman"/>
          <w:sz w:val="24"/>
          <w:szCs w:val="24"/>
        </w:rPr>
        <w:t xml:space="preserve">ов, </w:t>
      </w:r>
      <w:r w:rsidR="00902B3F" w:rsidRPr="00172575">
        <w:rPr>
          <w:rFonts w:ascii="Times New Roman" w:hAnsi="Times New Roman" w:cs="Times New Roman"/>
          <w:sz w:val="24"/>
          <w:szCs w:val="24"/>
        </w:rPr>
        <w:t>вуз</w:t>
      </w:r>
      <w:r w:rsidRPr="00172575">
        <w:rPr>
          <w:rFonts w:ascii="Times New Roman" w:hAnsi="Times New Roman" w:cs="Times New Roman"/>
          <w:sz w:val="24"/>
          <w:szCs w:val="24"/>
        </w:rPr>
        <w:t>ов, районного Центра занятости и посещений крупных предприятий района и города.</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      Сохранение и укрепление физического, психологического и социального здоровья обучающихся, обеспечение их безопасности реализуется в МБОУ «Яна Булякская ООШ» посредством программы воспитания экологической культуры, здорового и безопасного образа жизни «Образование и здоровье» (совместно с Тукаевской ЦРБ).</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     Школа осуществляет сотрудничество с другими школами, учреждениями спорта, дополнительного образования по вопросам содействия здоровью.</w:t>
      </w:r>
    </w:p>
    <w:p w:rsidR="002C5B86" w:rsidRPr="00172575" w:rsidRDefault="002C5B86" w:rsidP="00172575">
      <w:pPr>
        <w:spacing w:after="0" w:line="240" w:lineRule="auto"/>
        <w:ind w:left="284" w:right="57"/>
        <w:jc w:val="both"/>
        <w:rPr>
          <w:rFonts w:ascii="Times New Roman" w:hAnsi="Times New Roman" w:cs="Times New Roman"/>
          <w:b/>
          <w:sz w:val="24"/>
          <w:szCs w:val="24"/>
        </w:rPr>
      </w:pPr>
      <w:r w:rsidRPr="00172575">
        <w:rPr>
          <w:rFonts w:ascii="Times New Roman" w:hAnsi="Times New Roman" w:cs="Times New Roman"/>
          <w:b/>
          <w:sz w:val="24"/>
          <w:szCs w:val="24"/>
        </w:rPr>
        <w:t>1.1.2. Принципы и подходы к формированию образовательной программы основного общего образования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xml:space="preserve">     Методологической основой ФГОС является системно-деятельностный подход, который предполагает:</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 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2C5B86" w:rsidRPr="00172575" w:rsidRDefault="002C5B86" w:rsidP="00172575">
      <w:pPr>
        <w:spacing w:after="0" w:line="240" w:lineRule="auto"/>
        <w:ind w:left="284" w:right="57"/>
        <w:jc w:val="both"/>
        <w:rPr>
          <w:rFonts w:ascii="Times New Roman" w:hAnsi="Times New Roman" w:cs="Times New Roman"/>
          <w:b/>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2C5B86" w:rsidRPr="00172575" w:rsidRDefault="002C5B86" w:rsidP="00172575">
      <w:pPr>
        <w:spacing w:after="0" w:line="240" w:lineRule="auto"/>
        <w:ind w:left="284" w:right="57"/>
        <w:jc w:val="both"/>
        <w:rPr>
          <w:rFonts w:ascii="Times New Roman" w:hAnsi="Times New Roman" w:cs="Times New Roman"/>
          <w:sz w:val="24"/>
          <w:szCs w:val="24"/>
        </w:rPr>
      </w:pPr>
      <w:proofErr w:type="gramStart"/>
      <w:r w:rsidRPr="00172575">
        <w:rPr>
          <w:rFonts w:ascii="Times New Roman" w:hAnsi="Times New Roman" w:cs="Times New Roman"/>
          <w:color w:val="000000"/>
          <w:sz w:val="24"/>
          <w:szCs w:val="24"/>
        </w:rPr>
        <w:t>●</w:t>
      </w:r>
      <w:r w:rsidRPr="00172575">
        <w:rPr>
          <w:rFonts w:ascii="Times New Roman" w:hAnsi="Times New Roman" w:cs="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172575">
        <w:rPr>
          <w:rFonts w:ascii="Times New Roman" w:hAnsi="Times New Roman" w:cs="Times New Roman"/>
          <w:sz w:val="24"/>
          <w:szCs w:val="24"/>
        </w:rPr>
        <w:t xml:space="preserve"> на самостоятельный познавательный поиск, постановку </w:t>
      </w:r>
      <w:r w:rsidRPr="00172575">
        <w:rPr>
          <w:rFonts w:ascii="Times New Roman" w:hAnsi="Times New Roman" w:cs="Times New Roman"/>
          <w:sz w:val="24"/>
          <w:szCs w:val="24"/>
        </w:rPr>
        <w:lastRenderedPageBreak/>
        <w:t xml:space="preserve">учебных целей, освоение и самостоятельное осуществление контрольных и оценочных действий, инициативу в организации учебного сотрудничества; </w:t>
      </w:r>
      <w:r w:rsidRPr="00172575">
        <w:rPr>
          <w:rFonts w:ascii="Times New Roman" w:hAnsi="Times New Roman" w:cs="Times New Roman"/>
          <w:color w:val="000000"/>
          <w:sz w:val="24"/>
          <w:szCs w:val="24"/>
        </w:rPr>
        <w:t xml:space="preserve">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 </w:t>
      </w:r>
      <w:proofErr w:type="gramEnd"/>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172575">
        <w:rPr>
          <w:rFonts w:ascii="Times New Roman" w:hAnsi="Times New Roman" w:cs="Times New Roman"/>
          <w:color w:val="000000"/>
          <w:sz w:val="24"/>
          <w:szCs w:val="24"/>
        </w:rPr>
        <w:t>отношениях</w:t>
      </w:r>
      <w:proofErr w:type="gramEnd"/>
      <w:r w:rsidRPr="00172575">
        <w:rPr>
          <w:rFonts w:ascii="Times New Roman" w:hAnsi="Times New Roman" w:cs="Times New Roman"/>
          <w:color w:val="000000"/>
          <w:sz w:val="24"/>
          <w:szCs w:val="24"/>
        </w:rPr>
        <w:t xml:space="preserve"> обучающихся с учителем и сверстниками;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 изменением формы организации учебной деятельности и учебного сотрудничества </w:t>
      </w:r>
      <w:proofErr w:type="gramStart"/>
      <w:r w:rsidRPr="00172575">
        <w:rPr>
          <w:rFonts w:ascii="Times New Roman" w:hAnsi="Times New Roman" w:cs="Times New Roman"/>
          <w:color w:val="000000"/>
          <w:sz w:val="24"/>
          <w:szCs w:val="24"/>
        </w:rPr>
        <w:t>от</w:t>
      </w:r>
      <w:proofErr w:type="gramEnd"/>
      <w:r w:rsidRPr="00172575">
        <w:rPr>
          <w:rFonts w:ascii="Times New Roman" w:hAnsi="Times New Roman" w:cs="Times New Roman"/>
          <w:color w:val="000000"/>
          <w:sz w:val="24"/>
          <w:szCs w:val="24"/>
        </w:rPr>
        <w:t xml:space="preserve"> классно-урочной к лабораторно-семинарской и лекционно-лабораторной исследовательской.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Переход обучающегося в основную школу совпадает с</w:t>
      </w:r>
      <w:r w:rsidRPr="00172575">
        <w:rPr>
          <w:rFonts w:ascii="Times New Roman" w:hAnsi="Times New Roman" w:cs="Times New Roman"/>
          <w:i/>
          <w:color w:val="000000"/>
          <w:sz w:val="24"/>
          <w:szCs w:val="24"/>
        </w:rPr>
        <w:t xml:space="preserve"> первым этапом подросткового развития </w:t>
      </w:r>
      <w:r w:rsidRPr="00172575">
        <w:rPr>
          <w:rFonts w:ascii="Times New Roman" w:hAnsi="Times New Roman" w:cs="Times New Roman"/>
          <w:b/>
          <w:bCs/>
          <w:i/>
          <w:iCs/>
          <w:color w:val="000000"/>
          <w:sz w:val="24"/>
          <w:szCs w:val="24"/>
        </w:rPr>
        <w:t xml:space="preserve">- </w:t>
      </w:r>
      <w:r w:rsidRPr="00172575">
        <w:rPr>
          <w:rFonts w:ascii="Times New Roman" w:hAnsi="Times New Roman" w:cs="Times New Roman"/>
          <w:color w:val="000000"/>
          <w:sz w:val="24"/>
          <w:szCs w:val="24"/>
        </w:rPr>
        <w:t xml:space="preserve">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
          <w:color w:val="000000"/>
          <w:sz w:val="24"/>
          <w:szCs w:val="24"/>
        </w:rPr>
        <w:t xml:space="preserve">     Второй этап подросткового развития</w:t>
      </w:r>
      <w:r w:rsidRPr="00172575">
        <w:rPr>
          <w:rFonts w:ascii="Times New Roman" w:hAnsi="Times New Roman" w:cs="Times New Roman"/>
          <w:color w:val="000000"/>
          <w:sz w:val="24"/>
          <w:szCs w:val="24"/>
        </w:rPr>
        <w:t xml:space="preserve"> (14–15 лет, 8–9 классы), характеризуется: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стремлением подростка к общению и совместной деятельности со сверстниками;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особой чувствительностью к морально-этическому «кодексу товарищества», в котором заданы важнейшие нормы социального поведения взрослого мира;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172575">
        <w:rPr>
          <w:rFonts w:ascii="Times New Roman" w:hAnsi="Times New Roman" w:cs="Times New Roman"/>
          <w:color w:val="000000"/>
          <w:sz w:val="24"/>
          <w:szCs w:val="24"/>
        </w:rPr>
        <w:t>новый</w:t>
      </w:r>
      <w:proofErr w:type="gramEnd"/>
      <w:r w:rsidRPr="00172575">
        <w:rPr>
          <w:rFonts w:ascii="Times New Roman" w:hAnsi="Times New Roman" w:cs="Times New Roman"/>
          <w:color w:val="000000"/>
          <w:sz w:val="24"/>
          <w:szCs w:val="24"/>
        </w:rPr>
        <w:t xml:space="preserve">.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lastRenderedPageBreak/>
        <w:t xml:space="preserve">1.2. Планируемые результаты освоения </w:t>
      </w:r>
      <w:proofErr w:type="gramStart"/>
      <w:r w:rsidRPr="00172575">
        <w:rPr>
          <w:rFonts w:ascii="Times New Roman" w:hAnsi="Times New Roman" w:cs="Times New Roman"/>
          <w:b/>
          <w:bCs/>
          <w:color w:val="000000"/>
          <w:sz w:val="24"/>
          <w:szCs w:val="24"/>
        </w:rPr>
        <w:t>обучающимися</w:t>
      </w:r>
      <w:proofErr w:type="gramEnd"/>
      <w:r w:rsidRPr="00172575">
        <w:rPr>
          <w:rFonts w:ascii="Times New Roman" w:hAnsi="Times New Roman" w:cs="Times New Roman"/>
          <w:b/>
          <w:bCs/>
          <w:color w:val="000000"/>
          <w:sz w:val="24"/>
          <w:szCs w:val="24"/>
        </w:rPr>
        <w:t xml:space="preserve"> основной образовательной программы основного общего образования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1.2.1. Общие положения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w:t>
      </w:r>
      <w:r w:rsidRPr="00172575">
        <w:rPr>
          <w:rFonts w:ascii="Times New Roman" w:hAnsi="Times New Roman" w:cs="Times New Roman"/>
          <w:color w:val="000000"/>
          <w:sz w:val="24"/>
          <w:szCs w:val="24"/>
        </w:rPr>
        <w:t xml:space="preserve">МБОУ «Яна Булякская СОШ»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172575">
        <w:rPr>
          <w:rFonts w:ascii="Times New Roman" w:hAnsi="Times New Roman" w:cs="Times New Roman"/>
          <w:b/>
          <w:bCs/>
          <w:color w:val="000000"/>
          <w:sz w:val="24"/>
          <w:szCs w:val="24"/>
        </w:rPr>
        <w:t>уровневого подхода</w:t>
      </w:r>
      <w:r w:rsidRPr="00172575">
        <w:rPr>
          <w:rFonts w:ascii="Times New Roman" w:hAnsi="Times New Roman" w:cs="Times New Roman"/>
          <w:color w:val="000000"/>
          <w:sz w:val="24"/>
          <w:szCs w:val="24"/>
        </w:rPr>
        <w:t>: выделения ожидаемого уровня актуального развития большинства обучающихся и ближайшей перспективы их развития.</w:t>
      </w:r>
      <w:proofErr w:type="gramEnd"/>
      <w:r w:rsidRPr="00172575">
        <w:rPr>
          <w:rFonts w:ascii="Times New Roman" w:hAnsi="Times New Roman" w:cs="Times New Roman"/>
          <w:color w:val="000000"/>
          <w:sz w:val="24"/>
          <w:szCs w:val="24"/>
        </w:rPr>
        <w:t xml:space="preserve"> Такой подход позволяет определять динамическую картину развития </w:t>
      </w:r>
      <w:proofErr w:type="gramStart"/>
      <w:r w:rsidRPr="00172575">
        <w:rPr>
          <w:rFonts w:ascii="Times New Roman" w:hAnsi="Times New Roman" w:cs="Times New Roman"/>
          <w:color w:val="000000"/>
          <w:sz w:val="24"/>
          <w:szCs w:val="24"/>
        </w:rPr>
        <w:t>обучающихся</w:t>
      </w:r>
      <w:proofErr w:type="gramEnd"/>
      <w:r w:rsidRPr="00172575">
        <w:rPr>
          <w:rFonts w:ascii="Times New Roman" w:hAnsi="Times New Roman" w:cs="Times New Roman"/>
          <w:color w:val="000000"/>
          <w:sz w:val="24"/>
          <w:szCs w:val="24"/>
        </w:rPr>
        <w:t xml:space="preserve">, поощрять продвижение обучающихся, выстраивать индивидуальные траектории обучения с учетом зоны ближайшего развития ребенка.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1.2.2. Структура планируемых результатов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Планируемые результаты опираются на </w:t>
      </w:r>
      <w:r w:rsidRPr="00172575">
        <w:rPr>
          <w:rFonts w:ascii="Times New Roman" w:hAnsi="Times New Roman" w:cs="Times New Roman"/>
          <w:b/>
          <w:bCs/>
          <w:color w:val="000000"/>
          <w:sz w:val="24"/>
          <w:szCs w:val="24"/>
        </w:rPr>
        <w:t xml:space="preserve">ведущие целевые установки, </w:t>
      </w:r>
      <w:r w:rsidRPr="00172575">
        <w:rPr>
          <w:rFonts w:ascii="Times New Roman" w:hAnsi="Times New Roman" w:cs="Times New Roman"/>
          <w:color w:val="000000"/>
          <w:sz w:val="24"/>
          <w:szCs w:val="24"/>
        </w:rPr>
        <w:t xml:space="preserve">отражающие основной, сущностный вклад каждой изучаемой программы в развитие личности обучающихся, их способностей.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структуре планируемых результатов выделяется </w:t>
      </w:r>
      <w:r w:rsidRPr="00172575">
        <w:rPr>
          <w:rFonts w:ascii="Times New Roman" w:hAnsi="Times New Roman" w:cs="Times New Roman"/>
          <w:b/>
          <w:bCs/>
          <w:color w:val="000000"/>
          <w:sz w:val="24"/>
          <w:szCs w:val="24"/>
        </w:rPr>
        <w:t xml:space="preserve">следующие группы: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1. Личностные результаты освоения основной образовательной программы </w:t>
      </w:r>
      <w:r w:rsidRPr="00172575">
        <w:rPr>
          <w:rFonts w:ascii="Times New Roman" w:hAnsi="Times New Roman" w:cs="Times New Roman"/>
          <w:color w:val="000000"/>
          <w:sz w:val="24"/>
          <w:szCs w:val="24"/>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172575">
        <w:rPr>
          <w:rFonts w:ascii="Times New Roman" w:hAnsi="Times New Roman" w:cs="Times New Roman"/>
          <w:b/>
          <w:bCs/>
          <w:color w:val="000000"/>
          <w:sz w:val="24"/>
          <w:szCs w:val="24"/>
        </w:rPr>
        <w:t xml:space="preserve">исключительно неперсонифицированной </w:t>
      </w:r>
      <w:r w:rsidRPr="00172575">
        <w:rPr>
          <w:rFonts w:ascii="Times New Roman" w:hAnsi="Times New Roman" w:cs="Times New Roman"/>
          <w:color w:val="000000"/>
          <w:sz w:val="24"/>
          <w:szCs w:val="24"/>
        </w:rPr>
        <w:t xml:space="preserve">информации.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2. Метапредметные результаты освоения основной образовательной программы </w:t>
      </w:r>
      <w:r w:rsidRPr="00172575">
        <w:rPr>
          <w:rFonts w:ascii="Times New Roman" w:hAnsi="Times New Roman" w:cs="Times New Roman"/>
          <w:color w:val="000000"/>
          <w:sz w:val="24"/>
          <w:szCs w:val="24"/>
        </w:rPr>
        <w:t xml:space="preserve">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3. Предметные результаты освоения основной образовательной программы </w:t>
      </w:r>
      <w:r w:rsidRPr="00172575">
        <w:rPr>
          <w:rFonts w:ascii="Times New Roman" w:hAnsi="Times New Roman" w:cs="Times New Roman"/>
          <w:color w:val="000000"/>
          <w:sz w:val="24"/>
          <w:szCs w:val="24"/>
        </w:rPr>
        <w:t xml:space="preserve">представлены в соответствии с группами результатов учебных предметов, раскрывают и детализируют их. Предметные результаты приводятся в блоках </w:t>
      </w:r>
      <w:r w:rsidRPr="00172575">
        <w:rPr>
          <w:rFonts w:ascii="Times New Roman" w:hAnsi="Times New Roman" w:cs="Times New Roman"/>
          <w:b/>
          <w:i/>
          <w:color w:val="000000"/>
          <w:sz w:val="24"/>
          <w:szCs w:val="24"/>
        </w:rPr>
        <w:t>«Выпускник научится»</w:t>
      </w:r>
      <w:r w:rsidRPr="00172575">
        <w:rPr>
          <w:rFonts w:ascii="Times New Roman" w:hAnsi="Times New Roman" w:cs="Times New Roman"/>
          <w:color w:val="000000"/>
          <w:sz w:val="24"/>
          <w:szCs w:val="24"/>
        </w:rPr>
        <w:t xml:space="preserve"> и </w:t>
      </w:r>
      <w:r w:rsidRPr="00172575">
        <w:rPr>
          <w:rFonts w:ascii="Times New Roman" w:hAnsi="Times New Roman" w:cs="Times New Roman"/>
          <w:b/>
          <w:i/>
          <w:color w:val="000000"/>
          <w:sz w:val="24"/>
          <w:szCs w:val="24"/>
        </w:rPr>
        <w:t>«Выпускник получит возможность научиться»</w:t>
      </w:r>
      <w:r w:rsidRPr="00172575">
        <w:rPr>
          <w:rFonts w:ascii="Times New Roman" w:hAnsi="Times New Roman" w:cs="Times New Roman"/>
          <w:i/>
          <w:color w:val="000000"/>
          <w:sz w:val="24"/>
          <w:szCs w:val="24"/>
        </w:rPr>
        <w:t>,</w:t>
      </w:r>
      <w:r w:rsidRPr="00172575">
        <w:rPr>
          <w:rFonts w:ascii="Times New Roman" w:hAnsi="Times New Roman" w:cs="Times New Roman"/>
          <w:color w:val="000000"/>
          <w:sz w:val="24"/>
          <w:szCs w:val="24"/>
        </w:rPr>
        <w:t xml:space="preserve"> относящихся к предметным областям: «Русский язык и литература» (в ред. Приказа Минобрнауки РФ от 31.12.2015 №1577) (учебные предметы «Русский язык», «Литература»),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«Родной язык и литература» (в ред. Приказа Минобрнауки РФ от 31.12.2015 №1577) (учебные предметы «</w:t>
      </w:r>
      <w:r w:rsidR="00FC2EE7">
        <w:rPr>
          <w:rFonts w:ascii="Times New Roman" w:hAnsi="Times New Roman" w:cs="Times New Roman"/>
          <w:color w:val="000000"/>
          <w:sz w:val="24"/>
          <w:szCs w:val="24"/>
        </w:rPr>
        <w:t>Родной</w:t>
      </w:r>
      <w:r w:rsidRPr="00172575">
        <w:rPr>
          <w:rFonts w:ascii="Times New Roman" w:hAnsi="Times New Roman" w:cs="Times New Roman"/>
          <w:color w:val="000000"/>
          <w:sz w:val="24"/>
          <w:szCs w:val="24"/>
        </w:rPr>
        <w:t xml:space="preserve"> язык», «</w:t>
      </w:r>
      <w:r w:rsidR="00FC2EE7">
        <w:rPr>
          <w:rFonts w:ascii="Times New Roman" w:hAnsi="Times New Roman" w:cs="Times New Roman"/>
          <w:color w:val="000000"/>
          <w:sz w:val="24"/>
          <w:szCs w:val="24"/>
        </w:rPr>
        <w:t>Родн</w:t>
      </w:r>
      <w:r w:rsidRPr="00172575">
        <w:rPr>
          <w:rFonts w:ascii="Times New Roman" w:hAnsi="Times New Roman" w:cs="Times New Roman"/>
          <w:color w:val="000000"/>
          <w:sz w:val="24"/>
          <w:szCs w:val="24"/>
        </w:rPr>
        <w:t xml:space="preserve">ая литература»),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«Иностранные языки» (в ред. Приказа Минобрнауки РФ от 31.12.2015 №1577) (учебные предметы английский язык);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«Общественно-научные предметы» (в ред. Приказа Минобрнауки РФ от 31.12.2015 №1577) (учебные предметы «История России.</w:t>
      </w:r>
      <w:proofErr w:type="gramEnd"/>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Всеобщая история», «Обществознание», «География»); </w:t>
      </w:r>
      <w:proofErr w:type="gramEnd"/>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«Математика и информатика» (учебные предметы «Математика», «Алгебра», «Геометрия», «Информатика»: (в ред. Приказа Минобрнауки РФ от 31.12.2015 №1577); </w:t>
      </w:r>
      <w:r w:rsidRPr="00172575">
        <w:rPr>
          <w:rFonts w:ascii="Times New Roman" w:hAnsi="Times New Roman" w:cs="Times New Roman"/>
          <w:color w:val="000000"/>
          <w:sz w:val="24"/>
          <w:szCs w:val="24"/>
        </w:rPr>
        <w:lastRenderedPageBreak/>
        <w:t xml:space="preserve">«Естественнонаучные предметы» (в ред. Приказа Минобрнауки РФ от 31.12.2015 №1577); (учебные предметы «Физика», «Биология», «Химия»); </w:t>
      </w:r>
      <w:proofErr w:type="gramEnd"/>
    </w:p>
    <w:p w:rsidR="002C5B86" w:rsidRPr="00172575" w:rsidRDefault="002C5B86" w:rsidP="00172575">
      <w:pPr>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color w:val="000000"/>
          <w:sz w:val="24"/>
          <w:szCs w:val="24"/>
        </w:rPr>
        <w:t xml:space="preserve">«Искусство» (учебные предметы «Изобразительное искусство», «Музыка»); «Технология» (в ред. Приказа Минобрнауки РФ от 31.12.2015 №1577); (учебный предмет «Технология»);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«Физическая культура и основы безопасности жизнедеятельности» (в ред. Приказа Минобрнауки РФ от 31.12.2015 №1577); (учебные предметы «Физическая культура», «Основы безопасности жизнедеятельности»).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Планируемые результаты, отнесенные к блоку </w:t>
      </w:r>
      <w:r w:rsidRPr="00172575">
        <w:rPr>
          <w:rFonts w:ascii="Times New Roman" w:hAnsi="Times New Roman" w:cs="Times New Roman"/>
          <w:b/>
          <w:i/>
          <w:color w:val="000000"/>
          <w:sz w:val="24"/>
          <w:szCs w:val="24"/>
        </w:rPr>
        <w:t>«Выпускник научится»,</w:t>
      </w:r>
      <w:r w:rsidRPr="00172575">
        <w:rPr>
          <w:rFonts w:ascii="Times New Roman" w:hAnsi="Times New Roman" w:cs="Times New Roman"/>
          <w:color w:val="000000"/>
          <w:sz w:val="24"/>
          <w:szCs w:val="24"/>
        </w:rPr>
        <w:t xml:space="preserve">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Достижение планируемых результатов, отнесенных к блоку </w:t>
      </w:r>
      <w:r w:rsidRPr="00172575">
        <w:rPr>
          <w:rFonts w:ascii="Times New Roman" w:hAnsi="Times New Roman" w:cs="Times New Roman"/>
          <w:b/>
          <w:i/>
          <w:color w:val="000000"/>
          <w:sz w:val="24"/>
          <w:szCs w:val="24"/>
        </w:rPr>
        <w:t>«Выпускник научится</w:t>
      </w:r>
      <w:r w:rsidRPr="00172575">
        <w:rPr>
          <w:rFonts w:ascii="Times New Roman" w:hAnsi="Times New Roman" w:cs="Times New Roman"/>
          <w:color w:val="000000"/>
          <w:sz w:val="24"/>
          <w:szCs w:val="24"/>
        </w:rPr>
        <w:t xml:space="preserve">»,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172575">
        <w:rPr>
          <w:rFonts w:ascii="Times New Roman" w:hAnsi="Times New Roman" w:cs="Times New Roman"/>
          <w:color w:val="000000"/>
          <w:sz w:val="24"/>
          <w:szCs w:val="24"/>
        </w:rPr>
        <w:t>обучающимися</w:t>
      </w:r>
      <w:proofErr w:type="gramEnd"/>
      <w:r w:rsidRPr="00172575">
        <w:rPr>
          <w:rFonts w:ascii="Times New Roman" w:hAnsi="Times New Roman" w:cs="Times New Roman"/>
          <w:color w:val="000000"/>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 блоке </w:t>
      </w:r>
      <w:r w:rsidRPr="00172575">
        <w:rPr>
          <w:rFonts w:ascii="Times New Roman" w:hAnsi="Times New Roman" w:cs="Times New Roman"/>
          <w:b/>
          <w:i/>
          <w:color w:val="000000"/>
          <w:sz w:val="24"/>
          <w:szCs w:val="24"/>
        </w:rPr>
        <w:t>«Выпускник получит возможность научиться»</w:t>
      </w:r>
      <w:r w:rsidRPr="00172575">
        <w:rPr>
          <w:rFonts w:ascii="Times New Roman" w:hAnsi="Times New Roman" w:cs="Times New Roman"/>
          <w:color w:val="000000"/>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w:t>
      </w:r>
      <w:proofErr w:type="gramStart"/>
      <w:r w:rsidRPr="00172575">
        <w:rPr>
          <w:rFonts w:ascii="Times New Roman" w:hAnsi="Times New Roman" w:cs="Times New Roman"/>
          <w:color w:val="000000"/>
          <w:sz w:val="24"/>
          <w:szCs w:val="24"/>
        </w:rPr>
        <w:t>отдельные</w:t>
      </w:r>
      <w:proofErr w:type="gramEnd"/>
      <w:r w:rsidRPr="00172575">
        <w:rPr>
          <w:rFonts w:ascii="Times New Roman" w:hAnsi="Times New Roman" w:cs="Times New Roman"/>
          <w:color w:val="000000"/>
          <w:sz w:val="24"/>
          <w:szCs w:val="24"/>
        </w:rPr>
        <w:t xml:space="preserve">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Задания, ориентированные на оценку достижения планируемых результатов из блока </w:t>
      </w:r>
      <w:r w:rsidRPr="00172575">
        <w:rPr>
          <w:rFonts w:ascii="Times New Roman" w:hAnsi="Times New Roman" w:cs="Times New Roman"/>
          <w:b/>
          <w:i/>
          <w:color w:val="000000"/>
          <w:sz w:val="24"/>
          <w:szCs w:val="24"/>
        </w:rPr>
        <w:t>«Выпускник получит возможность научиться»</w:t>
      </w:r>
      <w:r w:rsidRPr="00172575">
        <w:rPr>
          <w:rFonts w:ascii="Times New Roman" w:hAnsi="Times New Roman" w:cs="Times New Roman"/>
          <w:color w:val="000000"/>
          <w:sz w:val="24"/>
          <w:szCs w:val="24"/>
        </w:rPr>
        <w:t xml:space="preserve">, могут включаться в материалы итогового контроля блока «Выпускник научится». </w:t>
      </w:r>
      <w:proofErr w:type="gramStart"/>
      <w:r w:rsidRPr="00172575">
        <w:rPr>
          <w:rFonts w:ascii="Times New Roman" w:hAnsi="Times New Roman" w:cs="Times New Roman"/>
          <w:color w:val="000000"/>
          <w:sz w:val="24"/>
          <w:szCs w:val="24"/>
        </w:rPr>
        <w:t>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w:t>
      </w:r>
      <w:proofErr w:type="gramEnd"/>
      <w:r w:rsidRPr="00172575">
        <w:rPr>
          <w:rFonts w:ascii="Times New Roman" w:hAnsi="Times New Roman" w:cs="Times New Roman"/>
          <w:color w:val="000000"/>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w:t>
      </w:r>
      <w:r w:rsidRPr="00172575">
        <w:rPr>
          <w:rFonts w:ascii="Times New Roman" w:hAnsi="Times New Roman" w:cs="Times New Roman"/>
          <w:color w:val="000000"/>
          <w:sz w:val="24"/>
          <w:szCs w:val="24"/>
        </w:rPr>
        <w:lastRenderedPageBreak/>
        <w:t xml:space="preserve">педагогических технологий, которые основаны на дифференциации требований к подготовке обучающихся.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 xml:space="preserve">1.2.3. Личностные результаты освоения основной образовательной программы: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Готовность и способность учащихся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172575">
        <w:rPr>
          <w:rFonts w:ascii="Times New Roman" w:hAnsi="Times New Roman" w:cs="Times New Roman"/>
          <w:color w:val="000000"/>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172575">
        <w:rPr>
          <w:rFonts w:ascii="Times New Roman" w:hAnsi="Times New Roman" w:cs="Times New Roman"/>
          <w:color w:val="000000"/>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6. Освоенность социальных норм, правил поведения, ролей и форм социальной жизни в группах и сообществах. </w:t>
      </w:r>
      <w:proofErr w:type="gramStart"/>
      <w:r w:rsidRPr="00172575">
        <w:rPr>
          <w:rFonts w:ascii="Times New Roman" w:hAnsi="Times New Roman" w:cs="Times New Roman"/>
          <w:color w:val="000000"/>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lastRenderedPageBreak/>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учащихся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w:t>
      </w:r>
      <w:proofErr w:type="gramStart"/>
      <w:r w:rsidRPr="00172575">
        <w:rPr>
          <w:rFonts w:ascii="Times New Roman" w:hAnsi="Times New Roman" w:cs="Times New Roman"/>
          <w:color w:val="000000"/>
          <w:sz w:val="24"/>
          <w:szCs w:val="24"/>
        </w:rPr>
        <w:t>о-</w:t>
      </w:r>
      <w:proofErr w:type="gramEnd"/>
      <w:r w:rsidRPr="00172575">
        <w:rPr>
          <w:rFonts w:ascii="Times New Roman" w:hAnsi="Times New Roman" w:cs="Times New Roman"/>
          <w:color w:val="000000"/>
          <w:sz w:val="24"/>
          <w:szCs w:val="24"/>
        </w:rPr>
        <w:t xml:space="preserve"> 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w:t>
      </w:r>
      <w:proofErr w:type="gramStart"/>
      <w:r w:rsidRPr="00172575">
        <w:rPr>
          <w:rFonts w:ascii="Times New Roman" w:hAnsi="Times New Roman" w:cs="Times New Roman"/>
          <w:color w:val="000000"/>
          <w:sz w:val="24"/>
          <w:szCs w:val="24"/>
        </w:rPr>
        <w:t>о-</w:t>
      </w:r>
      <w:proofErr w:type="gramEnd"/>
      <w:r w:rsidRPr="00172575">
        <w:rPr>
          <w:rFonts w:ascii="Times New Roman" w:hAnsi="Times New Roman" w:cs="Times New Roman"/>
          <w:color w:val="000000"/>
          <w:sz w:val="24"/>
          <w:szCs w:val="24"/>
        </w:rPr>
        <w:t xml:space="preserve"> эстетическому отражению природы, к занятиям туризмом, в том числе экотуризмом, к осуществлению природоохранной деятельности).</w:t>
      </w:r>
    </w:p>
    <w:p w:rsidR="002C5B86" w:rsidRPr="00172575" w:rsidRDefault="002C5B86" w:rsidP="00172575">
      <w:pPr>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1.2.4. Метапредметные результаты освоения ООП</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Метапредметные результаты включают освоенные </w:t>
      </w:r>
      <w:proofErr w:type="gramStart"/>
      <w:r w:rsidRPr="00172575">
        <w:rPr>
          <w:rFonts w:ascii="Times New Roman" w:hAnsi="Times New Roman" w:cs="Times New Roman"/>
          <w:color w:val="000000"/>
          <w:sz w:val="24"/>
          <w:szCs w:val="24"/>
        </w:rPr>
        <w:t>обучающимися</w:t>
      </w:r>
      <w:proofErr w:type="gramEnd"/>
      <w:r w:rsidRPr="00172575">
        <w:rPr>
          <w:rFonts w:ascii="Times New Roman" w:hAnsi="Times New Roman" w:cs="Times New Roman"/>
          <w:color w:val="000000"/>
          <w:sz w:val="24"/>
          <w:szCs w:val="24"/>
        </w:rPr>
        <w:t xml:space="preserve"> межпредметные понятия и универсальные учебные действия (регулятивные, познавательные, коммуникативные).</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Межпредметные понятия 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 изучении учебных предметов обучающиеся усовершенствуют приобретенные на первомуровне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w:t>
      </w:r>
      <w:r w:rsidRPr="00172575">
        <w:rPr>
          <w:rFonts w:ascii="Times New Roman" w:hAnsi="Times New Roman" w:cs="Times New Roman"/>
          <w:color w:val="000000"/>
          <w:sz w:val="24"/>
          <w:szCs w:val="24"/>
        </w:rPr>
        <w:lastRenderedPageBreak/>
        <w:t>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заполнять и дополнять таблицы, схемы, диаграммы, тексты.</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roofErr w:type="gramEnd"/>
      <w:r w:rsidRPr="00172575">
        <w:rPr>
          <w:rFonts w:ascii="Times New Roman" w:hAnsi="Times New Roman" w:cs="Times New Roman"/>
          <w:color w:val="000000"/>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 соответствии ФГОС ООО выделяются три группы универсальных учебных действий: регулятивные, познавательные, коммуникативные.</w:t>
      </w:r>
    </w:p>
    <w:p w:rsidR="00FE7F2D" w:rsidRPr="00172575" w:rsidRDefault="00FE7F2D" w:rsidP="00172575">
      <w:pPr>
        <w:spacing w:after="0" w:line="240" w:lineRule="auto"/>
        <w:ind w:left="284" w:right="57"/>
        <w:jc w:val="both"/>
        <w:rPr>
          <w:rFonts w:ascii="Times New Roman" w:hAnsi="Times New Roman" w:cs="Times New Roman"/>
          <w:b/>
          <w:color w:val="000000"/>
          <w:sz w:val="24"/>
          <w:szCs w:val="24"/>
        </w:rPr>
      </w:pPr>
    </w:p>
    <w:p w:rsidR="002C5B86" w:rsidRPr="00172575" w:rsidRDefault="002C5B86" w:rsidP="00172575">
      <w:pPr>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Регулятивные УУД</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C5B86" w:rsidRPr="00172575" w:rsidRDefault="002C5B86" w:rsidP="00172575">
      <w:pPr>
        <w:pStyle w:val="a4"/>
        <w:numPr>
          <w:ilvl w:val="0"/>
          <w:numId w:val="1"/>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анализировать существующие и планировать будущие образовательные результаты;</w:t>
      </w:r>
    </w:p>
    <w:p w:rsidR="002C5B86" w:rsidRPr="00172575" w:rsidRDefault="002C5B86" w:rsidP="00172575">
      <w:pPr>
        <w:pStyle w:val="a4"/>
        <w:numPr>
          <w:ilvl w:val="0"/>
          <w:numId w:val="1"/>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идентифицировать собственные проблемы и определять главную проблему;</w:t>
      </w:r>
    </w:p>
    <w:p w:rsidR="002C5B86" w:rsidRPr="00172575" w:rsidRDefault="002C5B86" w:rsidP="00172575">
      <w:pPr>
        <w:pStyle w:val="a4"/>
        <w:numPr>
          <w:ilvl w:val="0"/>
          <w:numId w:val="1"/>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выдвигать версии решения проблемы, формулировать гипотезы, предвосхищать конечный результат;</w:t>
      </w:r>
    </w:p>
    <w:p w:rsidR="002C5B86" w:rsidRPr="00172575" w:rsidRDefault="002C5B86" w:rsidP="00172575">
      <w:pPr>
        <w:pStyle w:val="a4"/>
        <w:numPr>
          <w:ilvl w:val="0"/>
          <w:numId w:val="1"/>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ставить цель деятельности на основе определенной проблемы и существующих возможностей;</w:t>
      </w:r>
    </w:p>
    <w:p w:rsidR="002C5B86" w:rsidRPr="00172575" w:rsidRDefault="002C5B86" w:rsidP="00172575">
      <w:pPr>
        <w:pStyle w:val="a4"/>
        <w:numPr>
          <w:ilvl w:val="0"/>
          <w:numId w:val="1"/>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формулировать учебные задачи как шаги достижения поставленной цели деятельности;</w:t>
      </w:r>
    </w:p>
    <w:p w:rsidR="002C5B86" w:rsidRPr="00172575" w:rsidRDefault="002C5B86" w:rsidP="00172575">
      <w:pPr>
        <w:pStyle w:val="a4"/>
        <w:numPr>
          <w:ilvl w:val="0"/>
          <w:numId w:val="2"/>
        </w:numPr>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2C5B86" w:rsidRPr="00172575" w:rsidRDefault="002C5B86" w:rsidP="00172575">
      <w:pPr>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определять необходимые действи</w:t>
      </w:r>
      <w:proofErr w:type="gramStart"/>
      <w:r w:rsidRPr="00172575">
        <w:rPr>
          <w:rFonts w:ascii="Times New Roman" w:hAnsi="Times New Roman" w:cs="Times New Roman"/>
          <w:color w:val="000000"/>
          <w:sz w:val="24"/>
          <w:szCs w:val="24"/>
        </w:rPr>
        <w:t>е(</w:t>
      </w:r>
      <w:proofErr w:type="gramEnd"/>
      <w:r w:rsidRPr="00172575">
        <w:rPr>
          <w:rFonts w:ascii="Times New Roman" w:hAnsi="Times New Roman" w:cs="Times New Roman"/>
          <w:color w:val="000000"/>
          <w:sz w:val="24"/>
          <w:szCs w:val="24"/>
        </w:rPr>
        <w:t>я) в соответствии с учебной и познавательной задачей и составлять алгоритм их выполнения;</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обосновывать и осуществлять выбор наиболее эффективных способов решения учебных и познавательных задач;</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определять/находить, в том числе из предложенных вариантов, условия для выполнения учебной и познавательной задачи;</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выбирать из предложенных вариантов и самостоятельно искать средства/ресурсы для решения задачи/достижения цели;</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составлять план решения проблемы (выполнения проекта, проведения исследования);</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определять потенциальные затруднения при решении учебной и познавательной задачи и находить средства для их устранения;</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планировать и корректировать свою индивидуальную образовательную траекторию.</w:t>
      </w:r>
    </w:p>
    <w:p w:rsidR="002C5B86" w:rsidRPr="00172575" w:rsidRDefault="002C5B86" w:rsidP="00172575">
      <w:pPr>
        <w:pStyle w:val="a4"/>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r w:rsidRPr="00172575">
        <w:rPr>
          <w:rFonts w:ascii="Times New Roman" w:hAnsi="Times New Roman" w:cs="Times New Roman"/>
          <w:color w:val="000000"/>
          <w:sz w:val="24"/>
          <w:szCs w:val="24"/>
        </w:rPr>
        <w:lastRenderedPageBreak/>
        <w:t>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систематизировать (в том числе выбирать приоритетные) критерии планируемых результатов и оценки своей деятельности;</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оценивать свою деятельность, аргументируя причины достижения или отсутствия планируемого результата;</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2C5B86" w:rsidRPr="00172575" w:rsidRDefault="002C5B86" w:rsidP="00172575">
      <w:pPr>
        <w:pStyle w:val="a4"/>
        <w:numPr>
          <w:ilvl w:val="0"/>
          <w:numId w:val="2"/>
        </w:numPr>
        <w:tabs>
          <w:tab w:val="left" w:pos="426"/>
        </w:tabs>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сверять свои действия с целью и, при необходимости, исправлять ошибки самостоятельно.</w:t>
      </w:r>
    </w:p>
    <w:p w:rsidR="002C5B86" w:rsidRPr="00172575" w:rsidRDefault="002C5B86" w:rsidP="00172575">
      <w:pPr>
        <w:pStyle w:val="a4"/>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4. Умение оценивать правильность выполнения учебной задачи, собственные возможности ее решения. Обучающийся сможет: </w:t>
      </w:r>
    </w:p>
    <w:p w:rsidR="002C5B86" w:rsidRPr="00172575" w:rsidRDefault="002C5B86" w:rsidP="00172575">
      <w:pPr>
        <w:pStyle w:val="a4"/>
        <w:numPr>
          <w:ilvl w:val="0"/>
          <w:numId w:val="2"/>
        </w:numPr>
        <w:spacing w:after="0" w:line="240" w:lineRule="auto"/>
        <w:ind w:left="284" w:right="57" w:hanging="72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определять критерии правильности (корректности) выполнения учебной задачи;</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анализировать и обосновывать применение соответствующего инструментария для выполнения учебной задачи;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обосновывать достижимость цели выбранным способом на основе оценки своих внутренних ресурсов и доступных внешних ресурсов;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фиксировать и анализировать динамику собственных образовательных результатов. </w:t>
      </w:r>
    </w:p>
    <w:p w:rsidR="002C5B86" w:rsidRPr="00172575" w:rsidRDefault="002C5B86" w:rsidP="00172575">
      <w:pPr>
        <w:pStyle w:val="Default"/>
        <w:tabs>
          <w:tab w:val="left" w:pos="426"/>
        </w:tabs>
        <w:ind w:left="284" w:right="57"/>
        <w:jc w:val="both"/>
        <w:rPr>
          <w:color w:val="auto"/>
        </w:rPr>
      </w:pPr>
      <w:r w:rsidRPr="00172575">
        <w:rPr>
          <w:color w:val="auto"/>
        </w:rPr>
        <w:t xml:space="preserve">5. Владение основами самоконтроля, самооценки, принятия решений и осуществления осознанного выбора </w:t>
      </w:r>
      <w:proofErr w:type="gramStart"/>
      <w:r w:rsidRPr="00172575">
        <w:rPr>
          <w:color w:val="auto"/>
        </w:rPr>
        <w:t>в</w:t>
      </w:r>
      <w:proofErr w:type="gramEnd"/>
      <w:r w:rsidRPr="00172575">
        <w:rPr>
          <w:color w:val="auto"/>
        </w:rPr>
        <w:t xml:space="preserve"> учебной и познавательной. Обучающийся сможет: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соотносить реальные и планируемые результаты индивидуальной образовательной деятельности и делать выводы;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принимать решение в учебной ситуации и нести за него ответственность;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самостоятельно определять причины своего успеха или неуспеха и находить способы выхода из ситуации неуспеха;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2C5B86" w:rsidRPr="00172575" w:rsidRDefault="002C5B86" w:rsidP="00172575">
      <w:pPr>
        <w:pStyle w:val="Default"/>
        <w:ind w:left="284" w:right="57"/>
        <w:jc w:val="both"/>
        <w:rPr>
          <w:color w:val="auto"/>
        </w:rPr>
      </w:pPr>
      <w:r w:rsidRPr="00172575">
        <w:rPr>
          <w:b/>
          <w:bCs/>
          <w:color w:val="auto"/>
        </w:rPr>
        <w:t xml:space="preserve">Познавательные УУД </w:t>
      </w:r>
    </w:p>
    <w:p w:rsidR="002C5B86" w:rsidRPr="00172575" w:rsidRDefault="002C5B86" w:rsidP="00172575">
      <w:pPr>
        <w:pStyle w:val="Default"/>
        <w:ind w:left="284" w:right="57"/>
        <w:jc w:val="both"/>
        <w:rPr>
          <w:color w:val="auto"/>
        </w:rPr>
      </w:pPr>
      <w:r w:rsidRPr="00172575">
        <w:rPr>
          <w:color w:val="auto"/>
        </w:rPr>
        <w:t xml:space="preserve">6. </w:t>
      </w:r>
      <w:proofErr w:type="gramStart"/>
      <w:r w:rsidRPr="00172575">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172575">
        <w:rPr>
          <w:color w:val="auto"/>
        </w:rPr>
        <w:t xml:space="preserve"> Обучающийся сможет: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lastRenderedPageBreak/>
        <w:t xml:space="preserve"> подбирать слова, соподчиненные ключевому слову, определяющие его признаки и свойства;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выстраивать логическую цепочку, состоящую из ключевого слова и соподчиненных ему слов;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выделять общий признак двух или нескольких предметов или явлений и объяснять их сходство;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объединять предметы и явления в группы по определенным признакам, сравнивать, классифицировать и обобщать факты и явления;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выделять явление из общего ряда других явлений;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строить рассуждение от общих закономерностей к частным явлениям и от частных явлений к общим закономерностям;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строить рассуждение на основе сравнения предметов и явлений, выделяя при этом общие признаки;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излагать полученную информацию, интерпретируя ее в контексте решаемой задачи;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самостоятельно указывать на информацию, нуждающуюся в проверке, предлагать и применять способ проверки достоверности информации;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вербализовать эмоциональное впечатление, оказанное на него источником;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2C5B86" w:rsidRPr="00172575" w:rsidRDefault="002C5B86" w:rsidP="00172575">
      <w:pPr>
        <w:pStyle w:val="Default"/>
        <w:ind w:left="284" w:right="57"/>
        <w:jc w:val="both"/>
        <w:rPr>
          <w:color w:val="auto"/>
        </w:rPr>
      </w:pPr>
      <w:r w:rsidRPr="00172575">
        <w:rPr>
          <w:color w:val="auto"/>
        </w:rPr>
        <w:t xml:space="preserve">7. Умение создавать, применять и преобразовывать знаки и символы, модели и схемы для решения учебных и познавательных задач. Обучающийся сможет: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обозначать символом и знаком предмет и/или явление;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определять логические связи между предметами и/или явлениями, обозначать данные логические связи с помощью знаков в схеме;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создавать абстрактный или реальный образ предмета и/или явления;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строить модель/схему на основе условий задачи и/или способа ее решения;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преобразовывать модели с целью выявления общих законов, определяющих данную предметную область;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переводить сложную по составу (многоаспектную) информацию из графического или формализованного (символьного) представления в </w:t>
      </w:r>
      <w:proofErr w:type="gramStart"/>
      <w:r w:rsidRPr="00172575">
        <w:rPr>
          <w:color w:val="auto"/>
        </w:rPr>
        <w:t>текстовое</w:t>
      </w:r>
      <w:proofErr w:type="gramEnd"/>
      <w:r w:rsidRPr="00172575">
        <w:rPr>
          <w:color w:val="auto"/>
        </w:rPr>
        <w:t xml:space="preserve">, и наоборот;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строить доказательство: прямое, косвенное, от противного; </w:t>
      </w:r>
    </w:p>
    <w:p w:rsidR="002C5B86" w:rsidRPr="00172575" w:rsidRDefault="002C5B86" w:rsidP="00172575">
      <w:pPr>
        <w:pStyle w:val="Default"/>
        <w:numPr>
          <w:ilvl w:val="0"/>
          <w:numId w:val="2"/>
        </w:numPr>
        <w:tabs>
          <w:tab w:val="left" w:pos="426"/>
        </w:tabs>
        <w:ind w:left="284" w:right="57" w:firstLine="0"/>
        <w:jc w:val="both"/>
        <w:rPr>
          <w:color w:val="auto"/>
        </w:rPr>
      </w:pPr>
      <w:r w:rsidRPr="00172575">
        <w:rPr>
          <w:color w:val="auto"/>
        </w:rPr>
        <w:t xml:space="preserve">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2C5B86" w:rsidRPr="00172575" w:rsidRDefault="002C5B86" w:rsidP="00172575">
      <w:pPr>
        <w:pStyle w:val="Default"/>
        <w:ind w:left="284" w:right="57"/>
        <w:jc w:val="both"/>
        <w:rPr>
          <w:color w:val="auto"/>
        </w:rPr>
      </w:pPr>
      <w:r w:rsidRPr="00172575">
        <w:rPr>
          <w:color w:val="auto"/>
        </w:rPr>
        <w:t xml:space="preserve">8. Смысловое чтение. Обучающийся сможет: </w:t>
      </w:r>
    </w:p>
    <w:p w:rsidR="002C5B86" w:rsidRPr="00172575" w:rsidRDefault="002C5B86" w:rsidP="00172575">
      <w:pPr>
        <w:pStyle w:val="Default"/>
        <w:numPr>
          <w:ilvl w:val="0"/>
          <w:numId w:val="2"/>
        </w:numPr>
        <w:ind w:left="284" w:right="57" w:firstLine="0"/>
        <w:jc w:val="both"/>
        <w:rPr>
          <w:color w:val="auto"/>
        </w:rPr>
      </w:pPr>
      <w:r w:rsidRPr="00172575">
        <w:rPr>
          <w:color w:val="auto"/>
        </w:rPr>
        <w:t xml:space="preserve"> находить в тексте требуемую информацию (в соответствии с целями своей деятельности); </w:t>
      </w:r>
    </w:p>
    <w:p w:rsidR="002C5B86" w:rsidRPr="00172575" w:rsidRDefault="002C5B86" w:rsidP="00172575">
      <w:pPr>
        <w:pStyle w:val="Default"/>
        <w:numPr>
          <w:ilvl w:val="0"/>
          <w:numId w:val="2"/>
        </w:numPr>
        <w:ind w:left="284" w:right="57" w:firstLine="0"/>
        <w:jc w:val="both"/>
        <w:rPr>
          <w:color w:val="auto"/>
        </w:rPr>
      </w:pPr>
      <w:r w:rsidRPr="00172575">
        <w:rPr>
          <w:color w:val="auto"/>
        </w:rPr>
        <w:lastRenderedPageBreak/>
        <w:t xml:space="preserve"> ориентироваться в содержании текста, понимать целостный смысл текста, структурировать текст; </w:t>
      </w:r>
    </w:p>
    <w:p w:rsidR="002C5B86" w:rsidRPr="00172575" w:rsidRDefault="002C5B86" w:rsidP="00172575">
      <w:pPr>
        <w:pStyle w:val="Default"/>
        <w:numPr>
          <w:ilvl w:val="0"/>
          <w:numId w:val="2"/>
        </w:numPr>
        <w:ind w:left="284" w:right="57" w:firstLine="0"/>
        <w:jc w:val="both"/>
        <w:rPr>
          <w:color w:val="auto"/>
        </w:rPr>
      </w:pPr>
      <w:r w:rsidRPr="00172575">
        <w:rPr>
          <w:color w:val="auto"/>
        </w:rPr>
        <w:t xml:space="preserve"> устанавливать взаимосвязь описанных в тексте событий, явлений, процессов; </w:t>
      </w:r>
    </w:p>
    <w:p w:rsidR="002C5B86" w:rsidRPr="00172575" w:rsidRDefault="002C5B86" w:rsidP="00172575">
      <w:pPr>
        <w:pStyle w:val="Default"/>
        <w:numPr>
          <w:ilvl w:val="0"/>
          <w:numId w:val="2"/>
        </w:numPr>
        <w:ind w:left="284" w:right="57" w:firstLine="0"/>
        <w:jc w:val="both"/>
        <w:rPr>
          <w:color w:val="auto"/>
        </w:rPr>
      </w:pPr>
      <w:r w:rsidRPr="00172575">
        <w:rPr>
          <w:color w:val="auto"/>
        </w:rPr>
        <w:t xml:space="preserve"> резюмировать главную идею текста; </w:t>
      </w:r>
    </w:p>
    <w:p w:rsidR="002C5B86" w:rsidRPr="00172575" w:rsidRDefault="002C5B86" w:rsidP="00172575">
      <w:pPr>
        <w:pStyle w:val="Default"/>
        <w:numPr>
          <w:ilvl w:val="0"/>
          <w:numId w:val="2"/>
        </w:numPr>
        <w:ind w:left="284" w:right="57" w:firstLine="0"/>
        <w:jc w:val="both"/>
        <w:rPr>
          <w:color w:val="auto"/>
        </w:rPr>
      </w:pPr>
      <w:r w:rsidRPr="00172575">
        <w:rPr>
          <w:color w:val="auto"/>
        </w:rP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p>
    <w:p w:rsidR="002C5B86" w:rsidRPr="00172575" w:rsidRDefault="002C5B86" w:rsidP="00172575">
      <w:pPr>
        <w:pStyle w:val="Default"/>
        <w:numPr>
          <w:ilvl w:val="0"/>
          <w:numId w:val="2"/>
        </w:numPr>
        <w:ind w:left="284" w:right="57" w:firstLine="0"/>
        <w:jc w:val="both"/>
        <w:rPr>
          <w:color w:val="auto"/>
        </w:rPr>
      </w:pPr>
      <w:r w:rsidRPr="00172575">
        <w:rPr>
          <w:color w:val="auto"/>
        </w:rPr>
        <w:t xml:space="preserve"> критически оценивать содержание и форму текста. </w:t>
      </w:r>
    </w:p>
    <w:p w:rsidR="002C5B86" w:rsidRPr="00172575" w:rsidRDefault="002C5B86" w:rsidP="00172575">
      <w:pPr>
        <w:pStyle w:val="Default"/>
        <w:ind w:left="284" w:right="57"/>
        <w:jc w:val="both"/>
        <w:rPr>
          <w:color w:val="auto"/>
        </w:rPr>
      </w:pPr>
      <w:r w:rsidRPr="00172575">
        <w:rPr>
          <w:color w:val="auto"/>
        </w:rPr>
        <w:t xml:space="preserve">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w:t>
      </w:r>
    </w:p>
    <w:p w:rsidR="002C5B86" w:rsidRPr="00172575" w:rsidRDefault="002C5B86" w:rsidP="00172575">
      <w:pPr>
        <w:pStyle w:val="Default"/>
        <w:numPr>
          <w:ilvl w:val="0"/>
          <w:numId w:val="2"/>
        </w:numPr>
        <w:ind w:left="284" w:right="57" w:firstLine="0"/>
        <w:jc w:val="both"/>
        <w:rPr>
          <w:color w:val="auto"/>
        </w:rPr>
      </w:pPr>
      <w:r w:rsidRPr="00172575">
        <w:rPr>
          <w:color w:val="auto"/>
        </w:rPr>
        <w:t xml:space="preserve"> определять свое отношение к природной среде; </w:t>
      </w:r>
    </w:p>
    <w:p w:rsidR="002C5B86" w:rsidRPr="00172575" w:rsidRDefault="002C5B86" w:rsidP="00172575">
      <w:pPr>
        <w:pStyle w:val="Default"/>
        <w:numPr>
          <w:ilvl w:val="0"/>
          <w:numId w:val="2"/>
        </w:numPr>
        <w:ind w:left="284" w:right="57" w:firstLine="0"/>
        <w:jc w:val="both"/>
        <w:rPr>
          <w:color w:val="auto"/>
        </w:rPr>
      </w:pPr>
      <w:r w:rsidRPr="00172575">
        <w:rPr>
          <w:color w:val="auto"/>
        </w:rPr>
        <w:t xml:space="preserve"> анализировать влияние экологических факторов на среду обитания живых организмов; </w:t>
      </w:r>
    </w:p>
    <w:p w:rsidR="002C5B86" w:rsidRPr="00172575" w:rsidRDefault="002C5B86" w:rsidP="00172575">
      <w:pPr>
        <w:pStyle w:val="Default"/>
        <w:numPr>
          <w:ilvl w:val="0"/>
          <w:numId w:val="2"/>
        </w:numPr>
        <w:ind w:left="284" w:right="57" w:firstLine="0"/>
        <w:jc w:val="both"/>
        <w:rPr>
          <w:color w:val="auto"/>
        </w:rPr>
      </w:pPr>
      <w:r w:rsidRPr="00172575">
        <w:rPr>
          <w:color w:val="auto"/>
        </w:rPr>
        <w:t xml:space="preserve"> проводить причинный и вероятностный анализ экологических ситуаций;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прогнозировать изменения ситуации при смене действия одного фактора на действие другого фактора;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распространять экологические знания и участвовать в практических делах по защите окружающей среды;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выражать свое отношение к природе через рисунки, сочинения, модели, проектные работы.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10. Развитие мотивации к овладению культурой активного использования словарей и других поисковых систем. Обучающийся сможет: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необходимые ключевые поисковые слова и запросы;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осуществлять взаимодействие с электронными поисковыми системами, словарями;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формировать множественную выборку из поисковых источников для объективизации результатов поиска;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соотносить полученные результаты поиска со своей деятельностью.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Коммуникативные УУД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возможные роли в совместной деятельности;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играть определенную роль в совместной деятельности;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свои действия и действия партнера, которые способствовали или препятствовали продуктивной коммуникации;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строить позитивные отношения в процессе учебной и познавательной деятельности;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предлагать альтернативное решение в конфликтной ситуации;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выделять общую точку зрения в дискуссии;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договариваться о правилах и вопросах для обсуждения в соответствии с поставленной перед группой задачей;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организовывать учебное взаимодействие в группе (определять общие цели, распределять роли, договариваться друг с другом и т. д.);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задачу коммуникации и в соответствии с ней отбирать речевые средства;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отбирать и использовать речевые средства в процессе коммуникации с другими людьми (диалог в паре, в малой группе и т. д.);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представлять в устной или письменной форме развернутый план собственной деятельности;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нормы публичной речи, регламент в монологе и дискуссии в соответствии с коммуникативной задачей;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высказывать и обосновывать мнение (суждение) и запрашивать мнение партнера в рамках диалога;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принимать решение в ходе диалога и согласовывать его с собеседником;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письменные «клишированные» и оригинальные тексты с использованием необходимых речевых средств;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вербальные средства (средства логической связи) для выделения смысловых блоков своего выступления;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невербальные средства или наглядные материалы, подготовленные/отобранные под руководством учителя;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делать оценочный вывод о достижении цели коммуникации непосредственно после завершения коммуникативного контакта и обосновывать его.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13. Формирование и развитие компетентности в области использования информационно-коммуникационных технологий (далее – ИКТ). Обучающийся сможет: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выделять информационный аспект задачи, оперировать данными, использовать модель решения задачи;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информацию с учетом этических и правовых норм; </w:t>
      </w:r>
    </w:p>
    <w:p w:rsidR="002C5B86" w:rsidRPr="00172575" w:rsidRDefault="002C5B86" w:rsidP="00172575">
      <w:pPr>
        <w:pStyle w:val="a4"/>
        <w:numPr>
          <w:ilvl w:val="0"/>
          <w:numId w:val="2"/>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1.2.5. Предметные результаты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1.2.5.1. Русский язык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Предметными результатами освоения выпускниками МБОУ «Яна Булякская ООШ» программы по русскому языку при получении основного общего образования являются: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языка в жизни человека и общества;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понимание места русского языка в системе гуманитарных наук и его роли в образовании в целом;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3) усвоение основ научных знаний о русском языке; понимание взаимосвязи его уровней и единиц;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172575">
        <w:rPr>
          <w:rFonts w:ascii="Times New Roman" w:hAnsi="Times New Roman" w:cs="Times New Roman"/>
          <w:color w:val="000000"/>
          <w:sz w:val="24"/>
          <w:szCs w:val="24"/>
        </w:rPr>
        <w:t xml:space="preserve"> текст, типы текста; основные единицы языка, их признаки и особенности употребления в речи;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9) осознание эстетической функции русского языка, способность оценивать эстетическую сторону речевого высказывания при анализе текстов художественной литературы.</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sz w:val="24"/>
          <w:szCs w:val="24"/>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Основные сведения о языке и речи</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оценивать использование основных изобразительных средств языка.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Язык и речь. Речевая деятельность. Речевое общение.</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использовать различные виды диалога в ситуациях формального и неформального, межличностного и межкультурного общения;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соблюдать нормы речевого поведения в типичных ситуациях общения;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предупреждать коммуникативные неудачи в процессе речевого общения.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Текст</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осуществлять информационную переработку текста, передавая его содержание в виде плана (простого, сложного), таблицы и т. п.;</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Синтаксис и пунктуация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опознавать основные единицы синтаксиса (словосочетание, предложение) и их виды;</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употреблять синтаксические единицы в соответствии с нормами современного русского литературного языка;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использовать разнообразные синонимические синтаксические конструкции в собственной речевой практике;</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•применять синтаксические знания и умения в практике правописания, в различных видах анализа.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Фонетика. Орфоэпия. Графика. Орфография.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проводить фонетический анализ слова;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соблюдать основные орфоэпические правила современного русского литературного языка;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Слово и его значение. Лексика.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группировать слова по тематическим группам;</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подбирать к словам синонимы, антонимы;</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опознавать фразеологические обороты;</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соблюдать лексические нормы в устных и письменных высказываниях;</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•опознавать основные виды тропов, построенных на переносном значении слова (метафора, эпитет, олицетворение)</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Морфемика. Словообразование. Орфография.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делить слова на морфемы на основе смыслового, грамматического и словообразовательного анализа слова;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Морфология. Орфография.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опознавать самостоятельные (знаменательные) части речи и их формы, служебные части речи;</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анализировать слово с точки зрения его принадлежности к той или иной части речи;</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употреблять формы слов различных частей речи в соответствии с нормами современного русского литературного языка;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применять морфологические знания и умения в практике правописания, в различных видах анализа.</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color w:val="000000"/>
          <w:sz w:val="24"/>
          <w:szCs w:val="24"/>
        </w:rPr>
      </w:pPr>
      <w:proofErr w:type="gramStart"/>
      <w:r w:rsidRPr="00172575">
        <w:rPr>
          <w:rFonts w:ascii="Times New Roman" w:hAnsi="Times New Roman" w:cs="Times New Roman"/>
          <w:b/>
          <w:color w:val="000000"/>
          <w:sz w:val="24"/>
          <w:szCs w:val="24"/>
        </w:rPr>
        <w:t>Выпускник получит возможность научиться в 5 классе для обеспечения возможности успешного продолжения образования на базовом и углубленном уровнях</w:t>
      </w:r>
      <w:proofErr w:type="gramEnd"/>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Основные с ведения о языке и речи</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характеризовать вклад выдающихся лингвистов в развитие русистики.</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Язык и речь. Речевая деятельность. Речевое общение.</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 выступать перед аудиторией с небольшим докладом; публично представлять проект, реферат; публично защищать свою позицию;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 участвовать в коллективном обсуждении проблем, аргументировать собственную позицию, доказывать ее, убеждать;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понимать основные причины коммуникативных неудач и объяснять их.</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t>Текст.</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создавать в устной и письменной форме учебно-научные тексты (участие в беседе, дискуссии), официально – деловые тексты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i/>
          <w:color w:val="000000"/>
          <w:sz w:val="24"/>
          <w:szCs w:val="24"/>
        </w:rPr>
      </w:pPr>
      <w:r w:rsidRPr="00172575">
        <w:rPr>
          <w:rFonts w:ascii="Times New Roman" w:hAnsi="Times New Roman" w:cs="Times New Roman"/>
          <w:b/>
          <w:i/>
          <w:color w:val="000000"/>
          <w:sz w:val="24"/>
          <w:szCs w:val="24"/>
        </w:rPr>
        <w:lastRenderedPageBreak/>
        <w:t>Синтаксис и пунктуация</w:t>
      </w:r>
    </w:p>
    <w:p w:rsidR="002C5B86" w:rsidRPr="00172575" w:rsidRDefault="002C5B86" w:rsidP="00172575">
      <w:pPr>
        <w:pStyle w:val="Default"/>
        <w:ind w:left="284" w:right="57"/>
        <w:jc w:val="both"/>
      </w:pPr>
      <w:r w:rsidRPr="00172575">
        <w:t xml:space="preserve">• </w:t>
      </w:r>
      <w:r w:rsidRPr="00172575">
        <w:rPr>
          <w:iCs/>
        </w:rPr>
        <w:t xml:space="preserve"> анализировать синонимические средства синтаксиса;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 опознавать основные выразительные средства синтаксиса в художественной речи и оценивать их; </w:t>
      </w:r>
    </w:p>
    <w:p w:rsidR="002C5B86" w:rsidRPr="00172575" w:rsidRDefault="002C5B86" w:rsidP="00172575">
      <w:pPr>
        <w:pStyle w:val="Default"/>
        <w:ind w:left="284" w:right="57"/>
        <w:jc w:val="both"/>
      </w:pPr>
      <w:r w:rsidRPr="00172575">
        <w:rPr>
          <w:iCs/>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C5B86" w:rsidRPr="00172575" w:rsidRDefault="002C5B86" w:rsidP="00172575">
      <w:pPr>
        <w:pStyle w:val="Default"/>
        <w:ind w:left="284" w:right="57"/>
        <w:jc w:val="both"/>
      </w:pPr>
      <w:r w:rsidRPr="00172575">
        <w:rPr>
          <w:b/>
          <w:bCs/>
          <w:i/>
          <w:iCs/>
        </w:rPr>
        <w:t xml:space="preserve">Фонетика. Орфоэпия. Графика. Орфография.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 опознавать основные выразительные средства фонетики (звукопись);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 выразительно читать прозаические и поэтические тексты; </w:t>
      </w:r>
    </w:p>
    <w:p w:rsidR="002C5B86" w:rsidRPr="00172575" w:rsidRDefault="002C5B86" w:rsidP="00172575">
      <w:pPr>
        <w:pStyle w:val="Default"/>
        <w:ind w:left="284" w:right="57"/>
        <w:jc w:val="both"/>
      </w:pPr>
      <w:r w:rsidRPr="00172575">
        <w:rPr>
          <w:iCs/>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2C5B86" w:rsidRPr="00172575" w:rsidRDefault="002C5B86" w:rsidP="00172575">
      <w:pPr>
        <w:pStyle w:val="Default"/>
        <w:ind w:left="284" w:right="57"/>
        <w:jc w:val="both"/>
      </w:pPr>
      <w:r w:rsidRPr="00172575">
        <w:rPr>
          <w:b/>
          <w:bCs/>
          <w:i/>
          <w:iCs/>
        </w:rPr>
        <w:t xml:space="preserve">Слово и его значение. Лексика </w:t>
      </w:r>
    </w:p>
    <w:p w:rsidR="002C5B86" w:rsidRPr="00172575" w:rsidRDefault="002C5B86" w:rsidP="00172575">
      <w:pPr>
        <w:pStyle w:val="Default"/>
        <w:ind w:left="284" w:right="57"/>
        <w:jc w:val="both"/>
      </w:pPr>
      <w:r w:rsidRPr="00172575">
        <w:t xml:space="preserve">• объяснять общие принципы классификации словарного состава русского языка; </w:t>
      </w:r>
    </w:p>
    <w:p w:rsidR="002C5B86" w:rsidRPr="00172575" w:rsidRDefault="002C5B86" w:rsidP="00172575">
      <w:pPr>
        <w:pStyle w:val="Default"/>
        <w:ind w:left="284" w:right="57"/>
        <w:jc w:val="both"/>
      </w:pPr>
      <w:r w:rsidRPr="00172575">
        <w:t xml:space="preserve">• аргументировать различие лексического и грамматического значений слова; </w:t>
      </w:r>
    </w:p>
    <w:p w:rsidR="002C5B86" w:rsidRPr="00172575" w:rsidRDefault="002C5B86" w:rsidP="00172575">
      <w:pPr>
        <w:pStyle w:val="Default"/>
        <w:ind w:left="284" w:right="57"/>
        <w:jc w:val="both"/>
      </w:pPr>
      <w:r w:rsidRPr="00172575">
        <w:t xml:space="preserve">• опознавать омонимы разных видов; </w:t>
      </w:r>
    </w:p>
    <w:p w:rsidR="002C5B86" w:rsidRPr="00172575" w:rsidRDefault="002C5B86" w:rsidP="00172575">
      <w:pPr>
        <w:pStyle w:val="Default"/>
        <w:ind w:left="284" w:right="57"/>
        <w:jc w:val="both"/>
      </w:pPr>
      <w:r w:rsidRPr="00172575">
        <w:t xml:space="preserve">• оценивать собственную и чужую речь с точки зрения точного, уместного и выразительного словоупотребления; </w:t>
      </w:r>
    </w:p>
    <w:p w:rsidR="002C5B86" w:rsidRPr="00172575" w:rsidRDefault="002C5B86" w:rsidP="00172575">
      <w:pPr>
        <w:pStyle w:val="Default"/>
        <w:ind w:left="284" w:right="57"/>
        <w:jc w:val="both"/>
      </w:pPr>
      <w:r w:rsidRPr="00172575">
        <w:t>• опознавать основные выразительные средства лексики фразеологии в публицистической и художественной речи оценивать их; объяснять особенности употребления лексических сре</w:t>
      </w:r>
      <w:proofErr w:type="gramStart"/>
      <w:r w:rsidRPr="00172575">
        <w:t>дств в т</w:t>
      </w:r>
      <w:proofErr w:type="gramEnd"/>
      <w:r w:rsidRPr="00172575">
        <w:t xml:space="preserve">екстах научного и официально-делового стилей речи; </w:t>
      </w:r>
    </w:p>
    <w:p w:rsidR="002C5B86" w:rsidRPr="00172575" w:rsidRDefault="002C5B86" w:rsidP="00172575">
      <w:pPr>
        <w:pStyle w:val="Default"/>
        <w:ind w:left="284" w:right="57"/>
        <w:jc w:val="both"/>
      </w:pPr>
      <w:r w:rsidRPr="00172575">
        <w:t xml:space="preserve">•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p>
    <w:p w:rsidR="002C5B86" w:rsidRPr="00172575" w:rsidRDefault="002C5B86" w:rsidP="00172575">
      <w:pPr>
        <w:pStyle w:val="Default"/>
        <w:ind w:left="284" w:right="57"/>
        <w:jc w:val="both"/>
      </w:pPr>
      <w:r w:rsidRPr="00172575">
        <w:rPr>
          <w:b/>
          <w:bCs/>
          <w:i/>
          <w:iCs/>
        </w:rPr>
        <w:t xml:space="preserve">Морфемика и словообразование. Орфография. </w:t>
      </w:r>
    </w:p>
    <w:p w:rsidR="002C5B86" w:rsidRPr="00172575" w:rsidRDefault="002C5B86" w:rsidP="00172575">
      <w:pPr>
        <w:pStyle w:val="Default"/>
        <w:ind w:left="284" w:right="57"/>
        <w:jc w:val="both"/>
      </w:pPr>
      <w:r w:rsidRPr="00172575">
        <w:rPr>
          <w:i/>
          <w:iCs/>
        </w:rPr>
        <w:t xml:space="preserve">• </w:t>
      </w:r>
      <w:r w:rsidRPr="00172575">
        <w:rPr>
          <w:iCs/>
        </w:rPr>
        <w:t xml:space="preserve">опознавать основные выразительные средства словообразования в художественной речи и оценивать их; </w:t>
      </w:r>
    </w:p>
    <w:p w:rsidR="002C5B86" w:rsidRPr="00172575" w:rsidRDefault="002C5B86" w:rsidP="00172575">
      <w:pPr>
        <w:pStyle w:val="Default"/>
        <w:ind w:left="284" w:right="57"/>
        <w:jc w:val="both"/>
      </w:pPr>
      <w:r w:rsidRPr="00172575">
        <w:rPr>
          <w:iCs/>
        </w:rPr>
        <w:t xml:space="preserve">• выразительно читать прозаические и поэтические тексты. </w:t>
      </w:r>
    </w:p>
    <w:p w:rsidR="002C5B86" w:rsidRPr="00172575" w:rsidRDefault="002C5B86" w:rsidP="00172575">
      <w:pPr>
        <w:pStyle w:val="Default"/>
        <w:ind w:left="284" w:right="57"/>
        <w:jc w:val="both"/>
      </w:pPr>
      <w:r w:rsidRPr="00172575">
        <w:rPr>
          <w:b/>
          <w:bCs/>
          <w:i/>
          <w:iCs/>
        </w:rPr>
        <w:t xml:space="preserve">Морфология. Орфография. </w:t>
      </w:r>
    </w:p>
    <w:p w:rsidR="002C5B86" w:rsidRPr="00172575" w:rsidRDefault="002C5B86" w:rsidP="00172575">
      <w:pPr>
        <w:pStyle w:val="Default"/>
        <w:ind w:left="284" w:right="57"/>
        <w:jc w:val="both"/>
      </w:pPr>
      <w:r w:rsidRPr="00172575">
        <w:rPr>
          <w:iCs/>
        </w:rPr>
        <w:t xml:space="preserve">• анализировать синонимические средства морфологии; </w:t>
      </w:r>
    </w:p>
    <w:p w:rsidR="002C5B86" w:rsidRPr="00172575" w:rsidRDefault="002C5B86" w:rsidP="00172575">
      <w:pPr>
        <w:pStyle w:val="Default"/>
        <w:ind w:left="284" w:right="57"/>
        <w:jc w:val="both"/>
      </w:pPr>
      <w:r w:rsidRPr="00172575">
        <w:rPr>
          <w:iCs/>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172575">
        <w:rPr>
          <w:iCs/>
        </w:rPr>
        <w:t>дств в т</w:t>
      </w:r>
      <w:proofErr w:type="gramEnd"/>
      <w:r w:rsidRPr="00172575">
        <w:rPr>
          <w:iCs/>
        </w:rPr>
        <w:t xml:space="preserve">екстах научного и официально-делового стилей речи; </w:t>
      </w:r>
    </w:p>
    <w:p w:rsidR="002C5B86" w:rsidRPr="00172575" w:rsidRDefault="002C5B86" w:rsidP="00172575">
      <w:pPr>
        <w:pStyle w:val="Default"/>
        <w:ind w:left="284" w:right="57"/>
        <w:jc w:val="both"/>
      </w:pPr>
      <w:r w:rsidRPr="00172575">
        <w:rPr>
          <w:iCs/>
        </w:rPr>
        <w:t xml:space="preserve">•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2C5B86" w:rsidRPr="00172575" w:rsidRDefault="002C5B86" w:rsidP="00172575">
      <w:pPr>
        <w:pStyle w:val="Default"/>
        <w:ind w:left="284" w:right="57"/>
        <w:jc w:val="both"/>
      </w:pPr>
      <w:r w:rsidRPr="00172575">
        <w:rPr>
          <w:b/>
          <w:bCs/>
        </w:rPr>
        <w:t xml:space="preserve">Выпускник научится в 6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172575">
      <w:pPr>
        <w:pStyle w:val="Default"/>
        <w:numPr>
          <w:ilvl w:val="0"/>
          <w:numId w:val="3"/>
        </w:numPr>
        <w:ind w:left="284" w:right="57" w:firstLine="0"/>
        <w:jc w:val="both"/>
      </w:pPr>
      <w:r w:rsidRPr="00172575">
        <w:t xml:space="preserve"> владеть навыками работы с учебной книгой, словарями и другими информационными источниками, включая СМИ и ресурсы Интернета; </w:t>
      </w:r>
    </w:p>
    <w:p w:rsidR="002C5B86" w:rsidRPr="00172575" w:rsidRDefault="002C5B86" w:rsidP="00172575">
      <w:pPr>
        <w:pStyle w:val="Default"/>
        <w:numPr>
          <w:ilvl w:val="0"/>
          <w:numId w:val="3"/>
        </w:numPr>
        <w:ind w:left="284" w:right="57" w:firstLine="0"/>
        <w:jc w:val="both"/>
      </w:pPr>
      <w:r w:rsidRPr="00172575">
        <w:t xml:space="preserve">владеть навыками различных видов чтения (изучающим, ознакомительным, просмотровым) и информационной переработки прочитанного материала; </w:t>
      </w:r>
    </w:p>
    <w:p w:rsidR="002C5B86" w:rsidRPr="00172575" w:rsidRDefault="002C5B86" w:rsidP="00172575">
      <w:pPr>
        <w:pStyle w:val="Default"/>
        <w:numPr>
          <w:ilvl w:val="0"/>
          <w:numId w:val="3"/>
        </w:numPr>
        <w:ind w:left="284" w:right="57" w:firstLine="0"/>
        <w:jc w:val="both"/>
      </w:pPr>
      <w:r w:rsidRPr="00172575">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2C5B86" w:rsidRPr="00172575" w:rsidRDefault="002C5B86" w:rsidP="00172575">
      <w:pPr>
        <w:pStyle w:val="Default"/>
        <w:numPr>
          <w:ilvl w:val="0"/>
          <w:numId w:val="3"/>
        </w:numPr>
        <w:ind w:left="284" w:right="57" w:firstLine="0"/>
        <w:jc w:val="both"/>
      </w:pPr>
      <w:r w:rsidRPr="00172575">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2C5B86" w:rsidRPr="00172575" w:rsidRDefault="002C5B86" w:rsidP="00172575">
      <w:pPr>
        <w:pStyle w:val="Default"/>
        <w:numPr>
          <w:ilvl w:val="0"/>
          <w:numId w:val="3"/>
        </w:numPr>
        <w:ind w:left="284" w:right="57" w:firstLine="0"/>
        <w:jc w:val="both"/>
      </w:pPr>
      <w:r w:rsidRPr="00172575">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2C5B86" w:rsidRPr="00172575" w:rsidRDefault="002C5B86" w:rsidP="00172575">
      <w:pPr>
        <w:pStyle w:val="Default"/>
        <w:numPr>
          <w:ilvl w:val="0"/>
          <w:numId w:val="3"/>
        </w:numPr>
        <w:ind w:left="284" w:right="57" w:firstLine="0"/>
        <w:jc w:val="both"/>
      </w:pPr>
      <w:r w:rsidRPr="00172575">
        <w:t xml:space="preserve">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2C5B86" w:rsidRPr="00172575" w:rsidRDefault="002C5B86" w:rsidP="00172575">
      <w:pPr>
        <w:pStyle w:val="Default"/>
        <w:numPr>
          <w:ilvl w:val="0"/>
          <w:numId w:val="3"/>
        </w:numPr>
        <w:ind w:left="284" w:right="57" w:firstLine="0"/>
        <w:jc w:val="both"/>
      </w:pPr>
      <w:r w:rsidRPr="00172575">
        <w:lastRenderedPageBreak/>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2C5B86" w:rsidRPr="00172575" w:rsidRDefault="002C5B86" w:rsidP="00172575">
      <w:pPr>
        <w:pStyle w:val="Default"/>
        <w:numPr>
          <w:ilvl w:val="0"/>
          <w:numId w:val="3"/>
        </w:numPr>
        <w:ind w:left="284" w:right="57" w:firstLine="0"/>
        <w:jc w:val="both"/>
      </w:pPr>
      <w:r w:rsidRPr="00172575">
        <w:t xml:space="preserve">использовать знание алфавита при поиске информации; </w:t>
      </w:r>
    </w:p>
    <w:p w:rsidR="002C5B86" w:rsidRPr="00172575" w:rsidRDefault="002C5B86" w:rsidP="00172575">
      <w:pPr>
        <w:pStyle w:val="Default"/>
        <w:numPr>
          <w:ilvl w:val="0"/>
          <w:numId w:val="3"/>
        </w:numPr>
        <w:ind w:left="284" w:right="57" w:firstLine="0"/>
        <w:jc w:val="both"/>
      </w:pPr>
      <w:r w:rsidRPr="00172575">
        <w:t xml:space="preserve">различать значимые и незначимые единицы языка; </w:t>
      </w:r>
    </w:p>
    <w:p w:rsidR="002C5B86" w:rsidRPr="00172575" w:rsidRDefault="002C5B86" w:rsidP="00172575">
      <w:pPr>
        <w:pStyle w:val="Default"/>
        <w:numPr>
          <w:ilvl w:val="0"/>
          <w:numId w:val="3"/>
        </w:numPr>
        <w:ind w:left="284" w:right="57" w:firstLine="0"/>
        <w:jc w:val="both"/>
      </w:pPr>
      <w:r w:rsidRPr="00172575">
        <w:t xml:space="preserve">проводить фонетический и орфоэпический анализ слова; </w:t>
      </w:r>
    </w:p>
    <w:p w:rsidR="002C5B86" w:rsidRPr="00172575" w:rsidRDefault="002C5B86" w:rsidP="00172575">
      <w:pPr>
        <w:pStyle w:val="Default"/>
        <w:numPr>
          <w:ilvl w:val="0"/>
          <w:numId w:val="3"/>
        </w:numPr>
        <w:ind w:left="284" w:right="57" w:firstLine="0"/>
        <w:jc w:val="both"/>
      </w:pPr>
      <w:r w:rsidRPr="00172575">
        <w:t xml:space="preserve">классифицировать и группировать звуки речи по заданным признакам, слова по заданным параметрам их звукового состава; </w:t>
      </w:r>
    </w:p>
    <w:p w:rsidR="002C5B86" w:rsidRPr="00172575" w:rsidRDefault="002C5B86" w:rsidP="00172575">
      <w:pPr>
        <w:pStyle w:val="Default"/>
        <w:numPr>
          <w:ilvl w:val="0"/>
          <w:numId w:val="3"/>
        </w:numPr>
        <w:ind w:left="284" w:right="57" w:firstLine="0"/>
        <w:jc w:val="both"/>
      </w:pPr>
      <w:r w:rsidRPr="00172575">
        <w:t xml:space="preserve">членить слова на слоги и правильно их переносить; </w:t>
      </w:r>
    </w:p>
    <w:p w:rsidR="002C5B86" w:rsidRPr="00172575" w:rsidRDefault="002C5B86" w:rsidP="00172575">
      <w:pPr>
        <w:pStyle w:val="Default"/>
        <w:numPr>
          <w:ilvl w:val="0"/>
          <w:numId w:val="3"/>
        </w:numPr>
        <w:ind w:left="284" w:right="57" w:firstLine="0"/>
        <w:jc w:val="both"/>
      </w:pPr>
      <w:r w:rsidRPr="00172575">
        <w:t xml:space="preserve">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2C5B86" w:rsidRPr="00172575" w:rsidRDefault="002C5B86" w:rsidP="00172575">
      <w:pPr>
        <w:pStyle w:val="Default"/>
        <w:numPr>
          <w:ilvl w:val="0"/>
          <w:numId w:val="3"/>
        </w:numPr>
        <w:ind w:left="284" w:right="57" w:firstLine="0"/>
        <w:jc w:val="both"/>
      </w:pPr>
      <w:r w:rsidRPr="00172575">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2C5B86" w:rsidRPr="00172575" w:rsidRDefault="002C5B86" w:rsidP="00172575">
      <w:pPr>
        <w:pStyle w:val="Default"/>
        <w:numPr>
          <w:ilvl w:val="0"/>
          <w:numId w:val="3"/>
        </w:numPr>
        <w:ind w:left="284" w:right="57" w:firstLine="0"/>
        <w:jc w:val="both"/>
      </w:pPr>
      <w:r w:rsidRPr="00172575">
        <w:t xml:space="preserve">проводить морфемный и словообразовательный анализ слов; </w:t>
      </w:r>
    </w:p>
    <w:p w:rsidR="002C5B86" w:rsidRPr="00172575" w:rsidRDefault="002C5B86" w:rsidP="00172575">
      <w:pPr>
        <w:pStyle w:val="Default"/>
        <w:numPr>
          <w:ilvl w:val="0"/>
          <w:numId w:val="3"/>
        </w:numPr>
        <w:ind w:left="284" w:right="57" w:firstLine="0"/>
        <w:jc w:val="both"/>
      </w:pPr>
      <w:r w:rsidRPr="00172575">
        <w:t xml:space="preserve">проводить лексический анализ слова; </w:t>
      </w:r>
    </w:p>
    <w:p w:rsidR="002C5B86" w:rsidRPr="00172575" w:rsidRDefault="002C5B86" w:rsidP="00172575">
      <w:pPr>
        <w:pStyle w:val="Default"/>
        <w:numPr>
          <w:ilvl w:val="0"/>
          <w:numId w:val="3"/>
        </w:numPr>
        <w:ind w:left="284" w:right="57" w:firstLine="0"/>
        <w:jc w:val="both"/>
      </w:pPr>
      <w:r w:rsidRPr="00172575">
        <w:t xml:space="preserve">опознавать лексические средства выразительности и основные виды тропов (метафора, эпитет, сравнение, гипербола, олицетворение); </w:t>
      </w:r>
    </w:p>
    <w:p w:rsidR="002C5B86" w:rsidRPr="00172575" w:rsidRDefault="002C5B86" w:rsidP="00172575">
      <w:pPr>
        <w:pStyle w:val="Default"/>
        <w:numPr>
          <w:ilvl w:val="0"/>
          <w:numId w:val="3"/>
        </w:numPr>
        <w:ind w:left="284" w:right="57" w:firstLine="0"/>
        <w:jc w:val="both"/>
      </w:pPr>
      <w:r w:rsidRPr="00172575">
        <w:t xml:space="preserve">опознавать самостоятельные части речи и их формы, а также служебные части речи </w:t>
      </w:r>
    </w:p>
    <w:p w:rsidR="002C5B86" w:rsidRPr="00172575" w:rsidRDefault="002C5B86" w:rsidP="00172575">
      <w:pPr>
        <w:pStyle w:val="Default"/>
        <w:numPr>
          <w:ilvl w:val="0"/>
          <w:numId w:val="3"/>
        </w:numPr>
        <w:ind w:left="284" w:right="57" w:firstLine="0"/>
        <w:jc w:val="both"/>
      </w:pPr>
      <w:r w:rsidRPr="00172575">
        <w:t xml:space="preserve">проводить морфологический анализ слова; </w:t>
      </w:r>
    </w:p>
    <w:p w:rsidR="002C5B86" w:rsidRPr="00172575" w:rsidRDefault="002C5B86" w:rsidP="00172575">
      <w:pPr>
        <w:pStyle w:val="Default"/>
        <w:numPr>
          <w:ilvl w:val="0"/>
          <w:numId w:val="3"/>
        </w:numPr>
        <w:ind w:left="284" w:right="57" w:firstLine="0"/>
        <w:jc w:val="both"/>
      </w:pPr>
      <w:r w:rsidRPr="00172575">
        <w:t xml:space="preserve">применять знания и умения по морфемике и словообразованию при проведении морфологического анализа слов; </w:t>
      </w:r>
    </w:p>
    <w:p w:rsidR="002C5B86" w:rsidRPr="00172575" w:rsidRDefault="002C5B86" w:rsidP="00172575">
      <w:pPr>
        <w:pStyle w:val="Default"/>
        <w:numPr>
          <w:ilvl w:val="0"/>
          <w:numId w:val="3"/>
        </w:numPr>
        <w:ind w:left="284" w:right="57" w:firstLine="0"/>
        <w:jc w:val="both"/>
      </w:pPr>
      <w:r w:rsidRPr="00172575">
        <w:t xml:space="preserve">опознавать основные единицы синтаксиса (словосочетание, предложение, текст); </w:t>
      </w:r>
    </w:p>
    <w:p w:rsidR="002C5B86" w:rsidRPr="00172575" w:rsidRDefault="002C5B86" w:rsidP="00172575">
      <w:pPr>
        <w:pStyle w:val="Default"/>
        <w:numPr>
          <w:ilvl w:val="0"/>
          <w:numId w:val="3"/>
        </w:numPr>
        <w:ind w:left="284" w:right="57" w:firstLine="0"/>
        <w:jc w:val="both"/>
      </w:pPr>
      <w:r w:rsidRPr="00172575">
        <w:t xml:space="preserve">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2C5B86" w:rsidRPr="00172575" w:rsidRDefault="002C5B86" w:rsidP="00172575">
      <w:pPr>
        <w:pStyle w:val="Default"/>
        <w:numPr>
          <w:ilvl w:val="0"/>
          <w:numId w:val="3"/>
        </w:numPr>
        <w:ind w:left="284" w:right="57" w:firstLine="0"/>
        <w:jc w:val="both"/>
      </w:pPr>
      <w:r w:rsidRPr="00172575">
        <w:t xml:space="preserve">находить грамматическую основу предложения; </w:t>
      </w:r>
    </w:p>
    <w:p w:rsidR="002C5B86" w:rsidRPr="00172575" w:rsidRDefault="002C5B86" w:rsidP="00172575">
      <w:pPr>
        <w:pStyle w:val="Default"/>
        <w:numPr>
          <w:ilvl w:val="0"/>
          <w:numId w:val="3"/>
        </w:numPr>
        <w:ind w:left="284" w:right="57" w:firstLine="0"/>
        <w:jc w:val="both"/>
      </w:pPr>
      <w:r w:rsidRPr="00172575">
        <w:t xml:space="preserve">распознавать главные и второстепенные члены предложения; </w:t>
      </w:r>
    </w:p>
    <w:p w:rsidR="002C5B86" w:rsidRPr="00172575" w:rsidRDefault="002C5B86" w:rsidP="00172575">
      <w:pPr>
        <w:pStyle w:val="Default"/>
        <w:numPr>
          <w:ilvl w:val="0"/>
          <w:numId w:val="3"/>
        </w:numPr>
        <w:ind w:left="284" w:right="57" w:firstLine="0"/>
        <w:jc w:val="both"/>
      </w:pPr>
      <w:r w:rsidRPr="00172575">
        <w:t xml:space="preserve">опознавать предложения простые и сложные, предложения осложненной структуры; </w:t>
      </w:r>
    </w:p>
    <w:p w:rsidR="002C5B86" w:rsidRPr="00172575" w:rsidRDefault="002C5B86" w:rsidP="00172575">
      <w:pPr>
        <w:pStyle w:val="Default"/>
        <w:numPr>
          <w:ilvl w:val="0"/>
          <w:numId w:val="3"/>
        </w:numPr>
        <w:ind w:left="284" w:right="57" w:firstLine="0"/>
        <w:jc w:val="both"/>
      </w:pPr>
      <w:r w:rsidRPr="00172575">
        <w:t xml:space="preserve">проводить синтаксический анализ словосочетания и предложения; </w:t>
      </w:r>
    </w:p>
    <w:p w:rsidR="002C5B86" w:rsidRPr="00172575" w:rsidRDefault="002C5B86" w:rsidP="00172575">
      <w:pPr>
        <w:pStyle w:val="Default"/>
        <w:numPr>
          <w:ilvl w:val="0"/>
          <w:numId w:val="3"/>
        </w:numPr>
        <w:ind w:left="284" w:right="57" w:firstLine="0"/>
        <w:jc w:val="both"/>
      </w:pPr>
      <w:r w:rsidRPr="00172575">
        <w:t xml:space="preserve">соблюдать основные языковые нормы в устной и письменной речи; </w:t>
      </w:r>
    </w:p>
    <w:p w:rsidR="002C5B86" w:rsidRPr="00172575" w:rsidRDefault="002C5B86" w:rsidP="00172575">
      <w:pPr>
        <w:pStyle w:val="Default"/>
        <w:numPr>
          <w:ilvl w:val="0"/>
          <w:numId w:val="3"/>
        </w:numPr>
        <w:ind w:left="284" w:right="57" w:firstLine="0"/>
        <w:jc w:val="both"/>
      </w:pPr>
      <w:r w:rsidRPr="00172575">
        <w:t xml:space="preserve">опираться на фонетический, морфемный, словообразовательный и морфологический анализ в практике правописания; </w:t>
      </w:r>
    </w:p>
    <w:p w:rsidR="002C5B86" w:rsidRPr="00172575" w:rsidRDefault="002C5B86" w:rsidP="00172575">
      <w:pPr>
        <w:pStyle w:val="Default"/>
        <w:numPr>
          <w:ilvl w:val="0"/>
          <w:numId w:val="3"/>
        </w:numPr>
        <w:ind w:left="284" w:right="57" w:firstLine="0"/>
        <w:jc w:val="both"/>
      </w:pPr>
      <w:r w:rsidRPr="00172575">
        <w:t xml:space="preserve">опираться на грамматико-интонационный анализ при объяснении расстановки знаков препинания в предложении; </w:t>
      </w:r>
    </w:p>
    <w:p w:rsidR="002C5B86" w:rsidRPr="00172575" w:rsidRDefault="002C5B86" w:rsidP="00172575">
      <w:pPr>
        <w:pStyle w:val="Default"/>
        <w:numPr>
          <w:ilvl w:val="0"/>
          <w:numId w:val="3"/>
        </w:numPr>
        <w:ind w:left="284" w:right="57" w:firstLine="0"/>
        <w:jc w:val="both"/>
      </w:pPr>
      <w:r w:rsidRPr="00172575">
        <w:t xml:space="preserve">использовать орфографические словари. </w:t>
      </w:r>
    </w:p>
    <w:p w:rsidR="002C5B86" w:rsidRPr="00172575" w:rsidRDefault="002C5B86" w:rsidP="00172575">
      <w:pPr>
        <w:pStyle w:val="Default"/>
        <w:ind w:left="284" w:right="57"/>
        <w:jc w:val="both"/>
      </w:pPr>
      <w:r w:rsidRPr="00172575">
        <w:rPr>
          <w:b/>
          <w:bCs/>
        </w:rPr>
        <w:t xml:space="preserve">Речь и речевое общение </w:t>
      </w:r>
    </w:p>
    <w:p w:rsidR="002C5B86" w:rsidRPr="00172575" w:rsidRDefault="002C5B86" w:rsidP="00172575">
      <w:pPr>
        <w:pStyle w:val="Default"/>
        <w:numPr>
          <w:ilvl w:val="0"/>
          <w:numId w:val="3"/>
        </w:numPr>
        <w:ind w:left="284" w:right="57" w:firstLine="0"/>
        <w:jc w:val="both"/>
      </w:pPr>
      <w:r w:rsidRPr="00172575">
        <w:t xml:space="preserve">различать и использовать виды монолога (повествование, описание, рассуждение); сочетать разные виды монолога в ситуациях формального и неформального общения; </w:t>
      </w:r>
    </w:p>
    <w:p w:rsidR="002C5B86" w:rsidRPr="00172575" w:rsidRDefault="002C5B86" w:rsidP="00172575">
      <w:pPr>
        <w:pStyle w:val="Default"/>
        <w:numPr>
          <w:ilvl w:val="0"/>
          <w:numId w:val="3"/>
        </w:numPr>
        <w:ind w:left="284" w:right="57" w:firstLine="0"/>
        <w:jc w:val="both"/>
      </w:pPr>
      <w:r w:rsidRPr="00172575">
        <w:t xml:space="preserve">различать и использовать этикетный диалог, диалог-расспрос, диалог — побуждение к действию, сочетать разные виды </w:t>
      </w:r>
    </w:p>
    <w:p w:rsidR="002C5B86" w:rsidRPr="00172575" w:rsidRDefault="002C5B86" w:rsidP="00172575">
      <w:pPr>
        <w:pStyle w:val="Default"/>
        <w:numPr>
          <w:ilvl w:val="0"/>
          <w:numId w:val="3"/>
        </w:numPr>
        <w:ind w:left="284" w:right="57" w:firstLine="0"/>
        <w:jc w:val="both"/>
      </w:pPr>
      <w:r w:rsidRPr="00172575">
        <w:t xml:space="preserve">диалога в ситуациях формального и неформального общения; </w:t>
      </w:r>
    </w:p>
    <w:p w:rsidR="002C5B86" w:rsidRPr="00172575" w:rsidRDefault="002C5B86" w:rsidP="00172575">
      <w:pPr>
        <w:pStyle w:val="Default"/>
        <w:numPr>
          <w:ilvl w:val="0"/>
          <w:numId w:val="3"/>
        </w:numPr>
        <w:ind w:left="284" w:right="57" w:firstLine="0"/>
        <w:jc w:val="both"/>
      </w:pPr>
      <w:r w:rsidRPr="00172575">
        <w:t xml:space="preserve">нормам речевого поведения в типичных ситуациях общения; </w:t>
      </w:r>
    </w:p>
    <w:p w:rsidR="002C5B86" w:rsidRPr="00172575" w:rsidRDefault="002C5B86" w:rsidP="00172575">
      <w:pPr>
        <w:pStyle w:val="Default"/>
        <w:numPr>
          <w:ilvl w:val="0"/>
          <w:numId w:val="3"/>
        </w:numPr>
        <w:ind w:left="284" w:right="57" w:firstLine="0"/>
        <w:jc w:val="both"/>
      </w:pPr>
      <w:r w:rsidRPr="00172575">
        <w:t xml:space="preserve">оценивать образцы устной монологической и диалогической речи с точки зрения соответствия ситуации речевого общения. </w:t>
      </w:r>
    </w:p>
    <w:p w:rsidR="002C5B86" w:rsidRPr="00172575" w:rsidRDefault="002C5B86" w:rsidP="00172575">
      <w:pPr>
        <w:pStyle w:val="Default"/>
        <w:ind w:left="284" w:right="57"/>
        <w:jc w:val="both"/>
      </w:pPr>
      <w:r w:rsidRPr="00172575">
        <w:rPr>
          <w:b/>
          <w:bCs/>
        </w:rPr>
        <w:t xml:space="preserve">Чтение </w:t>
      </w:r>
    </w:p>
    <w:p w:rsidR="002C5B86" w:rsidRPr="00172575" w:rsidRDefault="002C5B86" w:rsidP="00172575">
      <w:pPr>
        <w:pStyle w:val="Default"/>
        <w:numPr>
          <w:ilvl w:val="0"/>
          <w:numId w:val="3"/>
        </w:numPr>
        <w:ind w:left="284" w:right="57" w:firstLine="0"/>
        <w:jc w:val="both"/>
      </w:pPr>
      <w:r w:rsidRPr="00172575">
        <w:t xml:space="preserve">публицистических,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(в устной и письменной форме); </w:t>
      </w:r>
    </w:p>
    <w:p w:rsidR="002C5B86" w:rsidRPr="00172575" w:rsidRDefault="002C5B86" w:rsidP="00172575">
      <w:pPr>
        <w:pStyle w:val="Default"/>
        <w:numPr>
          <w:ilvl w:val="0"/>
          <w:numId w:val="3"/>
        </w:numPr>
        <w:ind w:left="284" w:right="57" w:firstLine="0"/>
        <w:jc w:val="both"/>
      </w:pPr>
      <w:r w:rsidRPr="00172575">
        <w:t xml:space="preserve">использовать практические умения ознакомительного, изучающего, просмотрового видов чтения в соответствии с поставленной коммуникативной задачей; </w:t>
      </w:r>
    </w:p>
    <w:p w:rsidR="002C5B86" w:rsidRPr="00172575" w:rsidRDefault="002C5B86" w:rsidP="00172575">
      <w:pPr>
        <w:pStyle w:val="Default"/>
        <w:numPr>
          <w:ilvl w:val="0"/>
          <w:numId w:val="3"/>
        </w:numPr>
        <w:ind w:left="284" w:right="57" w:firstLine="0"/>
        <w:jc w:val="both"/>
      </w:pPr>
      <w:r w:rsidRPr="00172575">
        <w:lastRenderedPageBreak/>
        <w:t xml:space="preserve">ставить перед собой цель чтения, направляя внимание на полезную в данный момент информацию; </w:t>
      </w:r>
    </w:p>
    <w:p w:rsidR="002C5B86" w:rsidRPr="00172575" w:rsidRDefault="002C5B86" w:rsidP="00172575">
      <w:pPr>
        <w:pStyle w:val="Default"/>
        <w:numPr>
          <w:ilvl w:val="0"/>
          <w:numId w:val="3"/>
        </w:numPr>
        <w:ind w:left="284" w:right="57" w:firstLine="0"/>
        <w:jc w:val="both"/>
      </w:pPr>
      <w:r w:rsidRPr="00172575">
        <w:t xml:space="preserve">использовать приёмы работы с учебной книгой, справочниками, электронными образовательными ресурсами Интернета; </w:t>
      </w:r>
    </w:p>
    <w:p w:rsidR="002C5B86" w:rsidRPr="00172575" w:rsidRDefault="002C5B86" w:rsidP="00172575">
      <w:pPr>
        <w:pStyle w:val="Default"/>
        <w:numPr>
          <w:ilvl w:val="0"/>
          <w:numId w:val="3"/>
        </w:numPr>
        <w:ind w:left="284" w:right="57" w:firstLine="0"/>
        <w:jc w:val="both"/>
      </w:pPr>
      <w:r w:rsidRPr="00172575">
        <w:t>осуществлять анализ информации, извлечённой из различных источников, представлять и передавать её с учётом заданных условий общения</w:t>
      </w:r>
      <w:proofErr w:type="gramStart"/>
      <w:r w:rsidRPr="00172575">
        <w:t>.</w:t>
      </w:r>
      <w:proofErr w:type="gramEnd"/>
      <w:r w:rsidRPr="00172575">
        <w:t xml:space="preserve"> </w:t>
      </w:r>
      <w:proofErr w:type="gramStart"/>
      <w:r w:rsidRPr="00172575">
        <w:t>п</w:t>
      </w:r>
      <w:proofErr w:type="gramEnd"/>
      <w:r w:rsidRPr="00172575">
        <w:t>редставлять и передавать её с учётом заданных условий общения.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roofErr w:type="gramEnd"/>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обсуждать и чётко формулировать цели, план совместной групповой учебной деятельности, распределение частей работы;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Письмо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неофициальное письмо, отзыв, расписка, заявление);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излагать содержание прослушанного или прочитанного текста (подробно, сжато, выборочно) в форме ученического изложения, а также тезисов, плана;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Текст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осуществлять информационную переработку текста, передавая его содержание в виде плана (простого, сложного), тезисов, схемы, таблицы и т. п.;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и редактировать собственные тексты различных типов речи, стилей, жанров с учётом требований к построению связного текста.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Функциональные разновидности языка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и анализировать тексты разных жанров,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устные и письменные высказывания разных стилей, жанров и типов речи;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исправлять речевые недостатки, редактировать текст;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выступать перед аудиторией сверстников с небольшими информационными сообщениями, сообщением и небольшим докладом на учебно-научную тему.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lastRenderedPageBreak/>
        <w:t xml:space="preserve">Общие сведения о языке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оценивать использование основных изобразительных средств языка.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Фонетика и орфоэпия. Графика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проводить фонетический анализ слова;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основные орфоэпические правила современного русского литературного языка;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извлекать необходимую информацию из орфоэпических словарей и справочников; использовать её в различных видах деятельности.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Морфемика и словообразование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делить слова на морфемы на основе смыслового, грамматического и словообразовательного анализа слова;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изученные способы словообразования; </w:t>
      </w:r>
    </w:p>
    <w:p w:rsidR="002C5B86" w:rsidRPr="00172575" w:rsidRDefault="002C5B86" w:rsidP="00172575">
      <w:pPr>
        <w:pStyle w:val="a4"/>
        <w:numPr>
          <w:ilvl w:val="1"/>
          <w:numId w:val="4"/>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анализировать и самостоятельно составлять словообразовательные пары и словообразовательные цепочки слов;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Лексикология и фразеология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группировать слова по тематическим группам;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подбирать к словам синонимы, антонимы;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фразеологические обороты;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лексические нормы в устных и письменных высказываниях;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лексическую синонимию как средство исправления неоправданного повтора в речи и как средство связи предложений в тексте;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Морфология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самостоятельные (знаменательные) части речи и их формы, служебные части речи;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слово с точки зрения его принадлежности к той или иной части речи;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употреблять формы слов различных частей речи в соответствии с нормами современного русского литературного языка;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применять морфологические знания и умения в практике правописания, в различных видах анализа;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явления грамматической омонимии, существенные для решения орфографических и пунктуационных задач.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Синтаксис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основные единицы синтаксиса (словосочетание, предложение) и их виды;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употреблять синтаксические единицы в соответствии с нормами современного русского литературного языка;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разнообразные синонимические синтаксические конструкции в собственной речевой практике;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применять синтаксические знания и умения в практике правописания, в различных видах анализа.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Правописание: орфография и пунктуация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орфографические и пунктуационные нормы в процессе письма (в объѐме содержания курса);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объяснять выбор написания в устной форме (рассуждение) и письменной форме (с помощью графических символов);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обнаруживать и исправлять орфографические и пунктуационные ошибки;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извлекать необходимую информацию из орфографических словарей и справочников; использовать её в процессе письма.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Язык и культура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приводить примеры, которые доказывают, что изучение языка позволяет лучше узнать историю и культуру страны;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уместно использовать правила русского речевого этикета в учебной деятельности и повседневной жизни.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6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анализировать речевые высказывания с точки зрения их соответствия ситуации </w:t>
      </w:r>
    </w:p>
    <w:p w:rsidR="002C5B86" w:rsidRPr="00172575" w:rsidRDefault="002C5B86" w:rsidP="00172575">
      <w:pPr>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общения и успешности в достижении прогнозируемого результата; понимать основные причины коммуникативных неудач и уметь объяснять их;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оценивать собственную и чужую речь с точки зрения точного, уместного и выразительного словоупотребления;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опознавать различные выразительные средства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iCs/>
          <w:color w:val="000000"/>
          <w:sz w:val="24"/>
          <w:szCs w:val="24"/>
        </w:rPr>
        <w:t xml:space="preserve">писать конспект, отзыв, тезисы, рефераты, статьи, рецензии, доклады, интервью, очерки, доверенности, резюме и другие жанры;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характеризовать словообразовательные цепочки и словообразовательные гнезда;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этимологические данные для объяснения правописания и лексического значения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2C5B86" w:rsidRPr="00172575" w:rsidRDefault="008E449A" w:rsidP="00172575">
      <w:pPr>
        <w:tabs>
          <w:tab w:val="left" w:pos="0"/>
          <w:tab w:val="left" w:pos="142"/>
          <w:tab w:val="left" w:pos="284"/>
          <w:tab w:val="left" w:pos="426"/>
        </w:tabs>
        <w:autoSpaceDE w:val="0"/>
        <w:autoSpaceDN w:val="0"/>
        <w:adjustRightInd w:val="0"/>
        <w:spacing w:after="0" w:line="240" w:lineRule="auto"/>
        <w:ind w:left="284" w:right="57" w:hanging="1080"/>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                </w:t>
      </w:r>
      <w:r w:rsidR="002C5B86" w:rsidRPr="00172575">
        <w:rPr>
          <w:rFonts w:ascii="Times New Roman" w:hAnsi="Times New Roman" w:cs="Times New Roman"/>
          <w:b/>
          <w:bCs/>
          <w:iCs/>
          <w:color w:val="000000"/>
          <w:sz w:val="24"/>
          <w:szCs w:val="24"/>
        </w:rPr>
        <w:t xml:space="preserve">Речь и речевое общение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выступать перед аудиторией с небольшим докладом; публично представлять проект, реферат; публично защищать свою позицию;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участвовать в коллективном обсуждении проблем, аргументировать собственную позицию, доказывать ее, убеждать;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понимать основные причины коммуникативных неудач и объяснять их. </w:t>
      </w:r>
    </w:p>
    <w:p w:rsidR="002C5B86" w:rsidRPr="00172575" w:rsidRDefault="008E449A" w:rsidP="00172575">
      <w:pPr>
        <w:tabs>
          <w:tab w:val="left" w:pos="0"/>
          <w:tab w:val="left" w:pos="142"/>
          <w:tab w:val="left" w:pos="284"/>
          <w:tab w:val="left" w:pos="426"/>
        </w:tabs>
        <w:autoSpaceDE w:val="0"/>
        <w:autoSpaceDN w:val="0"/>
        <w:adjustRightInd w:val="0"/>
        <w:spacing w:after="0" w:line="240" w:lineRule="auto"/>
        <w:ind w:left="284" w:right="57" w:hanging="1080"/>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                </w:t>
      </w:r>
      <w:r w:rsidR="002C5B86" w:rsidRPr="00172575">
        <w:rPr>
          <w:rFonts w:ascii="Times New Roman" w:hAnsi="Times New Roman" w:cs="Times New Roman"/>
          <w:b/>
          <w:bCs/>
          <w:iCs/>
          <w:color w:val="000000"/>
          <w:sz w:val="24"/>
          <w:szCs w:val="24"/>
        </w:rPr>
        <w:t>Речевая деятельность</w:t>
      </w:r>
      <w:r w:rsidR="002C5B86"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понимать явную и скрытую (подтекстовую) информацию публицистического текста (в том числе в СМИ), анализировать и комментировать её в устной форме. </w:t>
      </w:r>
    </w:p>
    <w:p w:rsidR="002C5B86" w:rsidRPr="00172575" w:rsidRDefault="008E449A" w:rsidP="00172575">
      <w:pPr>
        <w:tabs>
          <w:tab w:val="left" w:pos="0"/>
          <w:tab w:val="left" w:pos="142"/>
          <w:tab w:val="left" w:pos="284"/>
          <w:tab w:val="left" w:pos="426"/>
        </w:tabs>
        <w:autoSpaceDE w:val="0"/>
        <w:autoSpaceDN w:val="0"/>
        <w:adjustRightInd w:val="0"/>
        <w:spacing w:after="0" w:line="240" w:lineRule="auto"/>
        <w:ind w:left="284" w:right="57" w:hanging="1080"/>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                </w:t>
      </w:r>
      <w:r w:rsidR="002C5B86" w:rsidRPr="00172575">
        <w:rPr>
          <w:rFonts w:ascii="Times New Roman" w:hAnsi="Times New Roman" w:cs="Times New Roman"/>
          <w:b/>
          <w:bCs/>
          <w:iCs/>
          <w:color w:val="000000"/>
          <w:sz w:val="24"/>
          <w:szCs w:val="24"/>
        </w:rPr>
        <w:t xml:space="preserve">Чтение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w:t>
      </w:r>
      <w:r w:rsidRPr="00172575">
        <w:rPr>
          <w:rFonts w:ascii="Times New Roman" w:hAnsi="Times New Roman" w:cs="Times New Roman"/>
          <w:iCs/>
          <w:color w:val="000000"/>
          <w:sz w:val="24"/>
          <w:szCs w:val="24"/>
        </w:rPr>
        <w:t xml:space="preserve">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iCs/>
          <w:color w:val="000000"/>
          <w:sz w:val="24"/>
          <w:szCs w:val="24"/>
        </w:rPr>
        <w:t xml:space="preserve">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 </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Говорение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iCs/>
          <w:color w:val="000000"/>
          <w:sz w:val="24"/>
          <w:szCs w:val="24"/>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анализировать и оценивать речевые высказывания с точки зрения их успешности в достижении прогнозируемого результата.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Письмо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писать рефераты;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составлять, конспекты;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писать объявления с учётом внеязыковых требований, предъявляемых к ним, и в соответствии со спецификой употребления языковых средств.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iCs/>
          <w:color w:val="000000"/>
          <w:sz w:val="24"/>
          <w:szCs w:val="24"/>
        </w:rPr>
      </w:pPr>
      <w:r w:rsidRPr="00172575">
        <w:rPr>
          <w:rFonts w:ascii="Times New Roman" w:hAnsi="Times New Roman" w:cs="Times New Roman"/>
          <w:b/>
          <w:iCs/>
          <w:color w:val="000000"/>
          <w:sz w:val="24"/>
          <w:szCs w:val="24"/>
        </w:rPr>
        <w:t>Текст</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sz w:val="24"/>
          <w:szCs w:val="24"/>
        </w:rPr>
        <w:t xml:space="preserve">Функциональные разновидности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различать и анализировать тексты разговорного характера, научные,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proofErr w:type="gramStart"/>
      <w:r w:rsidRPr="00172575">
        <w:rPr>
          <w:rFonts w:ascii="Times New Roman" w:eastAsia="Arial Unicode MS" w:hAnsi="Times New Roman" w:cs="Times New Roman"/>
          <w:iCs/>
          <w:sz w:val="24"/>
          <w:szCs w:val="24"/>
        </w:rPr>
        <w:t xml:space="preserve">создавать тексты различных функциональных стилей и жанров, участвовать в дискуссиях на учебно-научные темы; составлять объявление в официально-деловом стиле; готовить выступление, информационную заметку, сочинение-рассуждение;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выступать перед аудиторией сверстников с небольшой протокольно-этикетной, развлекательной, убеждающей речью.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iCs/>
          <w:sz w:val="24"/>
          <w:szCs w:val="24"/>
        </w:rPr>
        <w:t xml:space="preserve">Общие сведения о языке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характеризовать вклад выдающихся лингвистов в развитие русистики.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iCs/>
          <w:sz w:val="24"/>
          <w:szCs w:val="24"/>
        </w:rPr>
        <w:t xml:space="preserve">Фонетика и орфоэпия. Графика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опознавать основные выразительные средства фонетики (звукопись);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выразительно читать прозаические и поэтические тексты;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извлекать необходимую информацию из мультимедийных орфоэпических словарей и справочников; использовать её в различных видах деятельности.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iCs/>
          <w:sz w:val="24"/>
          <w:szCs w:val="24"/>
        </w:rPr>
        <w:t xml:space="preserve">Морфемика и словообразование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характеризовать словообразовательные цепочки и словообразовательные гнёзда, устанавливая смысловую и структурную связь однокоренных слов;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опознавать основные выразительные средства словообразования в художественной речи и оценивать их;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извлекать необходимую информацию из морфемных, словообразовательных и этимологических словарей и справочников, в том числе мультимедийных;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использовать этимологическую справку для объяснения правописания и лексического значения слова.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iCs/>
          <w:sz w:val="24"/>
          <w:szCs w:val="24"/>
        </w:rPr>
        <w:t xml:space="preserve">Лексикология и фразеология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объяснять общие принципы классификации словарного состава русского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lastRenderedPageBreak/>
        <w:t xml:space="preserve">аргументировать различие лексического и грамматического значений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опознавать омонимы разных видов;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оценивать собственную и чужую речь с точки зрения точного, уместного и выразительного словоупотребления;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iCs/>
          <w:sz w:val="24"/>
          <w:szCs w:val="24"/>
        </w:rPr>
        <w:t xml:space="preserve">Морфология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анализировать синонимические средства морфологии;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различать грамматические омонимы;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172575">
        <w:rPr>
          <w:rFonts w:ascii="Times New Roman" w:eastAsia="Arial Unicode MS" w:hAnsi="Times New Roman" w:cs="Times New Roman"/>
          <w:iCs/>
          <w:sz w:val="24"/>
          <w:szCs w:val="24"/>
        </w:rPr>
        <w:t>дств в т</w:t>
      </w:r>
      <w:proofErr w:type="gramEnd"/>
      <w:r w:rsidRPr="00172575">
        <w:rPr>
          <w:rFonts w:ascii="Times New Roman" w:eastAsia="Arial Unicode MS" w:hAnsi="Times New Roman" w:cs="Times New Roman"/>
          <w:iCs/>
          <w:sz w:val="24"/>
          <w:szCs w:val="24"/>
        </w:rPr>
        <w:t xml:space="preserve">екстах научного и официально-делового стилей речи;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iCs/>
          <w:sz w:val="24"/>
          <w:szCs w:val="24"/>
        </w:rPr>
        <w:t xml:space="preserve">Синтаксис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iCs/>
          <w:sz w:val="24"/>
          <w:szCs w:val="24"/>
        </w:rPr>
        <w:t xml:space="preserve">анализировать синонимические средства синтаксиса;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Правописание: орфография и пунктуация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демонстрировать роль орфографии и пунктуации в передаче смысловой стороны речи;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Язык и культура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характеризовать на отдельных примерах взаимосвязь языка, культуры и истории народа — носителя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анализировать и сравнивать русский речевой этикет с речевым этикетом отдельных народов России и мира.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в 7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владеть навыками работы с учебной книгой, словарями и другими информационными источниками, включая СМИ и ресурсы Интернета;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владеть навыками различных видов чтения (изучающим, ознакомительным, просмотровым) и информационной переработки прочитанного материала;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использовать знание алфавита при поиске информации;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значимые и незначимые единицы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фонетический и орфоэпический анализ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классифицировать и группировать звуки речи по заданным признакам, слова по заданным параметрам их звукового состава;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членить слова на слоги и правильно их переносить;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морфемный и словообразовательный анализ слов;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лексический анализ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лексические средства выразительности и основные виды тропов (метафора, эпитет, сравнение, гипербола, олицетворение);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самостоятельные части речи и их формы, а также служебные части речи, междометия;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проводить морфологический анализ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применять знания и умения по морфемике и словообразованию при проведении морфологического анализа слов;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основные единицы синтаксиса (словосочетание, предложение, текст);</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находить грамматическую основу предложения;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распознавать главные и второстепенные члены предложения;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предложения простые и сложные, предложения осложненной структуры;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проводить синтаксический анализ словосочетания и предложения;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соблюдать основные языковые нормы в устной и письменной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опираться на фонетический, морфемный, словообразовательный и морфологический анализ в практике правописания;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опираться на грамматико-интонационный анализ при объяснении расстановки знаков препинания в предложении;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использовать орфографические словари.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Речь и речевое общение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использовать различные виды монолога (повествование, описание, рассуждение; сочетание разных видов монолога) в различных ситуациях общения;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использовать различные виды диалога в ситуациях формального и неформального, межличностного и межкультурного общения;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соблюдать нормы речевого поведения в типичных ситуациях общения;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предупреждать коммуникативные неудачи в процессе речевого общения.</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Речевая деятельность. Аудирование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Чтение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lastRenderedPageBreak/>
        <w:t xml:space="preserve"> </w:t>
      </w:r>
      <w:proofErr w:type="gramStart"/>
      <w:r w:rsidRPr="00172575">
        <w:rPr>
          <w:rFonts w:ascii="Times New Roman" w:eastAsia="Arial Unicode MS" w:hAnsi="Times New Roman" w:cs="Times New Roman"/>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передавать схематически представленную информацию в виде связного текста;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использовать приемы работы с учебной книгой, справочниками и другими информационными источниками, включая СМИ и ресурсы Интернета;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Говорение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proofErr w:type="gramStart"/>
      <w:r w:rsidRPr="00172575">
        <w:rPr>
          <w:rFonts w:ascii="Times New Roman" w:eastAsia="Arial Unicode MS" w:hAnsi="Times New Roman" w:cs="Times New Roman"/>
          <w:sz w:val="24"/>
          <w:szCs w:val="24"/>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обсуждать и чётко формулировать цели, план совместной групповой учебной деятельности, распределение частей работы;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sz w:val="24"/>
          <w:szCs w:val="24"/>
        </w:rPr>
        <w:t xml:space="preserve">Письмо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излагать содержание прослушанного или прочитанного текста (подробно, сжато, выборочно) в форме ученического изложения, а также тезисов, плана;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sz w:val="24"/>
          <w:szCs w:val="24"/>
        </w:rPr>
        <w:t xml:space="preserve">Текст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осуществлять информационную переработку текста, передавая его содержание в виде плана (простого, сложного), тезисов, схемы, таблицы и т. п.;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создавать и редактировать собственные тексты различных типов речи, стилей, жанров с учётом требований к построению связного текста.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sz w:val="24"/>
          <w:szCs w:val="24"/>
        </w:rPr>
        <w:t xml:space="preserve">Функциональные разновидности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различать и анализировать тексты разных жанров,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создавать устные и письменные высказывания разных стилей, жанров и типов речи;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lastRenderedPageBreak/>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исправлять речевые недостатки, редактировать текст;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выступать перед аудиторией сверстников с небольшими информационными сообщениями, сообщением и небольшим докладом на учебно-научную тему.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sz w:val="24"/>
          <w:szCs w:val="24"/>
        </w:rPr>
        <w:t xml:space="preserve">Общие сведения о языке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оценивать использование основных изобразительных средств языка.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bCs/>
          <w:sz w:val="24"/>
          <w:szCs w:val="24"/>
        </w:rPr>
        <w:t xml:space="preserve">Фонетика и орфоэпия. Графика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проводить фонетический анализ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соблюдать основные орфоэпические правила современного русского литературного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извлекать необходимую информацию из орфоэпических словарей и справочников; использовать её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Морфемика и словообразование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делить слова на морфемы на основе смыслового, грамматического и словообразовательного анализа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различать изученные способы словообразования;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анализировать и самостоятельно составлять словообразовательные пары и словообразовательные цепочки слов;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Лексикология и фразеология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группировать слова по тематическим группам;</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подбирать к словам синонимы, антонимы;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фразеологические обороты;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соблюдать лексические нормы в устных и письменных высказываниях;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использовать лексическую синонимию как средство исправления неоправданного повтора в речи и как средство связи предложений в тексте;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Морфология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самостоятельные (знаменательные) части речи и их формы, служебные части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анализировать слово с точки зрения его принадлежности к той или иной части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употреблять формы слов различных частей речи в соответствии с нормами современного русского литературного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применять морфологические знания и умения в практике правописания, в различных видах анализа;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распознавать явления грамматической омонимии, существенные для решения орфографических и пунктуационных задач.</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Синтаксис</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основные единицы синтаксиса (словосочетание, предложение) и их виды;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lastRenderedPageBreak/>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употреблять синтаксические единицы в соответствии с нормами современного русского литературного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использовать разнообразные синонимические синтаксические конструкции в собственной речевой практике;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применять синтаксические знания и умения в практике правописания, в различных видах анализа.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Правописание: орфография и пунктуация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соблюдать орфографические и пунктуационные нормы в процессе письма (в объѐме содержания курса);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объяснять выбор написания в устной форме (рассуждение) и письменной форме (с помощью графических символов);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обнаруживать и исправлять орфографические и пунктуационные ошибки;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извлекать необходимую информацию из орфографических словарей и справочников; использовать её в процессе письма.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Язык и культура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приводить примеры, которые доказывают, что изучение языка позволяет лучше узнать историю и культуру страны;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уместно использовать правила русского речевого этикета в учебной деятельности и повседневной жизни.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7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анализировать речевые высказывания с точки зрения их соответствия ситуации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общения и успешности в достижении прогнозируемого результата; понимать основные причины коммуникативных неудач и уметь объяснять их;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оценивать собственную и чужую речь с точки зрения точного, уместного и выразительного словоупотребления;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опознавать различные выразительные средства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писать конспект, отзыв, рефераты, очерки, доверенности и другие жанры;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характеризовать словообразовательные цепочки и словообразовательные гнезда;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этимологические данные для объяснения правописания и лексического значения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Речь и речевое общение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выступать перед аудиторией с небольшим докладом; публично представлять проект, реферат; публично защищать свою позицию;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участвовать в коллективном обсуждении проблем, аргументировать собственную позицию, доказывать ее, убеждать;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понимать основные причины коммуникативных неудач и объяснять их.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lastRenderedPageBreak/>
        <w:t xml:space="preserve">Речевая деятельность. Аудирование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понимать явную и скрытую (подтекстовую) информацию публицистического текста (в том числе в СМИ), анализировать и комментировать её в устной форме.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Чтение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iCs/>
          <w:color w:val="000000"/>
          <w:sz w:val="24"/>
          <w:szCs w:val="24"/>
        </w:rPr>
        <w:t xml:space="preserve">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 </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Говорение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создавать устные монологические и диалогические высказывания различных типов и жанров </w:t>
      </w:r>
      <w:proofErr w:type="gramStart"/>
      <w:r w:rsidRPr="00172575">
        <w:rPr>
          <w:rFonts w:ascii="Times New Roman" w:hAnsi="Times New Roman" w:cs="Times New Roman"/>
          <w:iCs/>
          <w:color w:val="000000"/>
          <w:sz w:val="24"/>
          <w:szCs w:val="24"/>
        </w:rPr>
        <w:t>в</w:t>
      </w:r>
      <w:proofErr w:type="gramEnd"/>
      <w:r w:rsidRPr="00172575">
        <w:rPr>
          <w:rFonts w:ascii="Times New Roman" w:hAnsi="Times New Roman" w:cs="Times New Roman"/>
          <w:iCs/>
          <w:color w:val="000000"/>
          <w:sz w:val="24"/>
          <w:szCs w:val="24"/>
        </w:rPr>
        <w:t xml:space="preserve"> учебно-научной (на материале изучаемых учебных дисциплин), </w:t>
      </w:r>
    </w:p>
    <w:p w:rsidR="002C5B86" w:rsidRPr="00172575" w:rsidRDefault="002C5B86" w:rsidP="00172575">
      <w:pPr>
        <w:pStyle w:val="a4"/>
        <w:numPr>
          <w:ilvl w:val="1"/>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социально-культурной и деловой </w:t>
      </w:r>
      <w:proofErr w:type="gramStart"/>
      <w:r w:rsidRPr="00172575">
        <w:rPr>
          <w:rFonts w:ascii="Times New Roman" w:eastAsia="Arial Unicode MS" w:hAnsi="Times New Roman" w:cs="Times New Roman"/>
          <w:sz w:val="24"/>
          <w:szCs w:val="24"/>
        </w:rPr>
        <w:t>сферах</w:t>
      </w:r>
      <w:proofErr w:type="gramEnd"/>
      <w:r w:rsidRPr="00172575">
        <w:rPr>
          <w:rFonts w:ascii="Times New Roman" w:eastAsia="Arial Unicode MS" w:hAnsi="Times New Roman" w:cs="Times New Roman"/>
          <w:sz w:val="24"/>
          <w:szCs w:val="24"/>
        </w:rPr>
        <w:t xml:space="preserve"> общения; выступать перед аудиторией с докладом; публично защищать проект, реферат;</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анализировать и оценивать речевые высказывания с точки зрения их успешности в достижении прогнозируемого результата.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Письмо</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писать рецензии, рефераты;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составлять аннотации, тезисы выступления, конспекты;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Текст</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Функциональные разновидности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выступать перед аудиторией сверстников с небольшой протокольно-этикетной, развлекательной, убеждающей речью.</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Общие сведения о языке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характеризовать вклад выдающихся лингвистов в развитие русистики.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Фонетика и орфоэпия. Графика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основные выразительные средства фонетики (звукопись);</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выразительно читать прозаические и поэтические тексты;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извлекать необходимую информацию из мультимедийных орфоэпических словарей и справочников; использовать её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Морфемика и словообразование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характеризовать словообразовательные цепочки и словообразовательные гнёзда, устанавливая смысловую и структурную связь однокоренных слов;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основные выразительные средства словообразования в художественной речи и оценивать их;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lastRenderedPageBreak/>
        <w:t xml:space="preserve"> извлекать необходимую информацию из морфемных, словообразовательных и этимологических словарей и справочников, в том числе мультимедийных;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использовать этимологическую справку для объяснения правописания и лексического значения слова.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Лексикология и фразеология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объяснять общие принципы классификации словарного состава русского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аргументировать различие лексического и грамматического значений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омонимы разных видов;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оценивать собственную и чужую речь с точки зрения точного, уместного и выразительного словоупотребления;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Морфология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анализировать синонимические средства морфологии;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различать грамматические омонимы;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172575">
        <w:rPr>
          <w:rFonts w:ascii="Times New Roman" w:eastAsia="Arial Unicode MS" w:hAnsi="Times New Roman" w:cs="Times New Roman"/>
          <w:sz w:val="24"/>
          <w:szCs w:val="24"/>
        </w:rPr>
        <w:t>дств в т</w:t>
      </w:r>
      <w:proofErr w:type="gramEnd"/>
      <w:r w:rsidRPr="00172575">
        <w:rPr>
          <w:rFonts w:ascii="Times New Roman" w:eastAsia="Arial Unicode MS" w:hAnsi="Times New Roman" w:cs="Times New Roman"/>
          <w:sz w:val="24"/>
          <w:szCs w:val="24"/>
        </w:rPr>
        <w:t>екстах научного и официально-делового стилей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Синтаксис</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анализировать синонимические средства синтаксиса;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Правописание: орфография и пунктуация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демонстрировать роль орфографии и пунктуации в передаче смысловой стороны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Язык и культура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характеризовать на отдельных примерах взаимосвязь языка, культуры и истории народа — носителя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анализировать и сравнивать русский речевой этикет с речевым этикетом отдельных народов России и мира.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владеть навыками работы с учебной книгой, словарями и другими информационными источниками, включая СМИ и ресурсы Интернета;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владеть навыками различных видов чтения (изучающим, ознакомительным, просмотровым) и информационной переработки прочитанного материала;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w:t>
      </w:r>
      <w:r w:rsidRPr="00172575">
        <w:rPr>
          <w:rFonts w:ascii="Times New Roman" w:eastAsia="Arial Unicode MS" w:hAnsi="Times New Roman" w:cs="Times New Roman"/>
          <w:sz w:val="24"/>
          <w:szCs w:val="24"/>
        </w:rPr>
        <w:lastRenderedPageBreak/>
        <w:t>целей, сферы и ситуации общения с соблюдением норм современного русского литературного языка и речевого этикета;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использовать знание алфавита при поиске информации;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различать значимые и незначимые единицы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проводить фонетический и орфоэпический анализ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классифицировать и группировать звуки речи по заданным признакам, слова по заданным параметрам их звукового состава;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членить слова на слоги и правильно их переносить;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морфемный и словообразовательный анализ слов;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лексический анализ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лексические средства выразительности и основные виды тропов (метафора, эпитет, сравнение, гипербола, олицетворение);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самостоятельные части речи и их формы, а также служебные части речи, междометия;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морфологический анализ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применять знания и умения по морфемике и словообразованию при проведении морфологического анализа слов;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основные единицы синтаксиса (словосочетание, предложение, текст);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находить грамматическую основу предложения;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главные и второстепенные члены предложения;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предложения простые и сложные, предложения осложненной структуры;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синтаксический анализ словосочетания и предложения;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основные языковые нормы в устной и письменной речи;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опираться на фонетический, морфемный, словообразовательный и морфологический анализ в практике правописания;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опираться на грамматико-интонационный анализ при объяснении расстановки знаков препинания в предложении;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орфографические словари.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Речь и речевое общение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различные виды монолога (повествование, описание, рассуждение; сочетание разных видов монолога) в различных ситуациях 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различные виды диалога в ситуациях формального и неформального, межличностного и межкультурного 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нормы речевого поведения в типичных ситуациях 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предупреждать коммуникативные неудачи в процессе речевого общения.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Речевая деятельность. Аудирование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2C5B86" w:rsidRPr="00172575" w:rsidRDefault="002C5B86" w:rsidP="00172575">
      <w:pPr>
        <w:pStyle w:val="Default"/>
        <w:numPr>
          <w:ilvl w:val="0"/>
          <w:numId w:val="5"/>
        </w:numPr>
        <w:tabs>
          <w:tab w:val="left" w:pos="0"/>
          <w:tab w:val="left" w:pos="142"/>
          <w:tab w:val="left" w:pos="284"/>
          <w:tab w:val="left" w:pos="426"/>
        </w:tabs>
        <w:ind w:left="284" w:right="57" w:firstLine="0"/>
        <w:jc w:val="both"/>
      </w:pPr>
      <w:r w:rsidRPr="00172575">
        <w:t xml:space="preserve">понимать содержание прочитанных учебно-научных, публицистических (информационных и аналитических, </w:t>
      </w:r>
      <w:proofErr w:type="gramStart"/>
      <w:r w:rsidRPr="00172575">
        <w:t>художественно-публицистического</w:t>
      </w:r>
      <w:proofErr w:type="gramEnd"/>
      <w:r w:rsidRPr="00172575">
        <w:t xml:space="preserve"> жанров), художественных текстов 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передавать схематически представленную информацию в виде связного текста;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приемы работы с учебной книгой, справочниками и другими информационными источниками, включая СМИ и ресурсы Интернета;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доклад в ситуации учебно-научного общения, бытовой рассказ о событии, история, участие в беседе, споре);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обсуждать и чётко формулировать цели, план совместной групповой учебной деятельности, распределение частей работы;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Письмо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излагать содержание прослушанного или прочитанного текста (подробно, сжато, выборочно) в форме ученического изложения, а также тезисов, плана;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Текст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осуществлять информационную переработку текста, передавая его содержание в виде плана (простого, сложного), тезисов, схемы, таблицы и т. п.;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создавать и редактировать собственные тексты различных типов речи, стилей, жанров с учётом требований к построению связного текста.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Функциональные разновидности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и анализировать тексты разных жанров,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устные и письменные высказывания разных стилей, жанров и типов речи;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исправлять речевые недостатки, редактировать текст;</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выступать перед аудиторией сверстников с небольшими информационными сообщениями, сообщением и небольшим докладом на учебно-научную тему.</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Общие сведения о языке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оценивать использование основных изобразительных средств языка.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Фонетика и орфоэпия. Графика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фонетический анализ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основные орфоэпические правила современного русского литературного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извлекать необходимую информацию из орфоэпических словарей и справочников; использовать её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Морфемика и словообразование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делить слова на морфемы на основе смыслового, грамматического и словообразовательного анализа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изученные способы словообразования;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и самостоятельно составлять словообразовательные пары и словообразовательные цепочки слов;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Лексикология и фразеология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группировать слова по тематическим группам;</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подбирать к словам синонимы, антонимы;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фразеологические обороты;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лексические нормы в устных и письменных высказываниях;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лексическую синонимию как средство исправления неоправданного повтора в речи и как средство связи предложений в тексте;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Морфология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самостоятельные (знаменательные) части речи и их формы, служебные части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слово с точки зрения его принадлежности к той или иной части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употреблять формы слов различных частей речи в соответствии с нормами современного русского литературного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применять морфологические знания и умения в практике правописания, в различных видах анализа;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явления грамматической омонимии, существенные для решения орфографических и пунктуационных задач.</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Синтаксис</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основные единицы синтаксиса (словосочетание, предложение) и их виды;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употреблять синтаксические единицы в соответствии с нормами современного русского литературного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разнообразные синонимические синтаксические конструкции в собственной речевой практике;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применять синтаксические знания и умения в практике правописания, в различных видах анализа.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Правописание: орфография и пунктуация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орфографические и пунктуационные нормы в процессе письма (в объеме содержания курса);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объяснять выбор написания в устной форме (рассуждение) и письменной форме (с помощью графических символов);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обнаруживать и исправлять орфографические и пунктуационные ошибки;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извлекать необходимую информацию из орфографических словарей и справочников; использовать её в процессе письма.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Язык и культура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приводить примеры, которые доказывают, что изучение языка позволяет лучше узнать историю и культуру страны;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уместно использовать правила русского речевого этикета в учебной деятельности и повседневной жизни.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proofErr w:type="gramStart"/>
      <w:r w:rsidRPr="00172575">
        <w:rPr>
          <w:rFonts w:ascii="Times New Roman" w:hAnsi="Times New Roman" w:cs="Times New Roman"/>
          <w:b/>
          <w:color w:val="000000"/>
          <w:sz w:val="24"/>
          <w:szCs w:val="24"/>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речевые высказывания с точки зрения их соответствия ситуации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общения и успешности в достижении прогнозируемого результата; понимать основные причины коммуникативных неудач и уметь объяснять их;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оценивать собственную и чужую речь с точки зрения точного, уместного и выразительного словоупотребления;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различные выразительные средства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характеризовать словообразовательные цепочки и словообразовательные гнезда;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этимологические данные для объяснения правописания и лексического значения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Речь и речевое общение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выступать перед аудиторией с небольшим докладом; публично представлять проект, реферат; публично защищать свою позицию;</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участвовать в коллективном обсуждении проблем, аргументировать собственную позицию, доказывать ее, убеждать;</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основные причины коммуникативных неудач и объяснять их.</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Речевая деятельность. Аудирование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Чтение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извлекать информацию по заданной проблеме (включая противоположные точки зрения на еѐ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Говорение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Start"/>
      <w:r w:rsidRPr="00172575">
        <w:rPr>
          <w:rFonts w:ascii="Times New Roman" w:hAnsi="Times New Roman" w:cs="Times New Roman"/>
          <w:color w:val="000000"/>
          <w:sz w:val="24"/>
          <w:szCs w:val="24"/>
        </w:rPr>
        <w:t>-в</w:t>
      </w:r>
      <w:proofErr w:type="gramEnd"/>
      <w:r w:rsidRPr="00172575">
        <w:rPr>
          <w:rFonts w:ascii="Times New Roman" w:hAnsi="Times New Roman" w:cs="Times New Roman"/>
          <w:color w:val="000000"/>
          <w:sz w:val="24"/>
          <w:szCs w:val="24"/>
        </w:rPr>
        <w:t>ыступать перед аудиторией с докладом; публично защищать проект, реферат;</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и оценивать речевые высказывания с точки зрения их успешности в достижении прогнозируемого результата.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Письмо</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писать рецензии, рефераты;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составлять аннотации, тезисы выступления, конспекты;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Текст</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в устной и письменной форме учебно-научные тексты с учѐтом внеязыковых требований, предъявляемых к ним, и в соответствии со спецификой употребления в них языковых средств.</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Функциональные разновидности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выступать перед аудиторией сверстников с небольшой протокольно-этикетной, развлекательной, убеждающей речью.</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Общие сведения о языке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характеризовать вклад выдающихся лингвистов в развитие русистики.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Фонетика и орфоэпия. Графика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опознавать основные выразительные средства фонетики (звукопись);</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выразительно читать прозаические и поэтические тексты;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извлекать необходимую информацию из мультимедийных орфоэпических словарей и справочников; использовать её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Морфемика и словообразование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характеризовать словообразовательные цепочки и словообразовательные гнёзда, устанавливая смысловую и структурную связь однокоренных слов;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опознавать основные выразительные средства словообразования в художественной речи и оценивать их;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извлекать необходимую информацию из морфемных, словообразовательных и этимологических словарей и справочников, в том числе мультимедийных;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использовать этимологическую справку для объяснения правописания и лексического значения слова.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Лексикология и фразеология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объяснять общие принципы классификации словарного состава русского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аргументировать различие лексического и грамматического значений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опознавать омонимы разных видов;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оценивать собственную и чужую речь с точки зрения точного, уместного и выразительного словоупотребления;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Морфология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анализировать синонимические средства морфологии;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различать грамматические омонимы;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172575">
        <w:rPr>
          <w:rFonts w:ascii="Times New Roman" w:hAnsi="Times New Roman" w:cs="Times New Roman"/>
          <w:iCs/>
          <w:color w:val="000000"/>
          <w:sz w:val="24"/>
          <w:szCs w:val="24"/>
        </w:rPr>
        <w:t>дств в т</w:t>
      </w:r>
      <w:proofErr w:type="gramEnd"/>
      <w:r w:rsidRPr="00172575">
        <w:rPr>
          <w:rFonts w:ascii="Times New Roman" w:hAnsi="Times New Roman" w:cs="Times New Roman"/>
          <w:iCs/>
          <w:color w:val="000000"/>
          <w:sz w:val="24"/>
          <w:szCs w:val="24"/>
        </w:rPr>
        <w:t xml:space="preserve">екстах научного и официально-делового стилей речи;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Синтаксис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анализировать синонимические средства синтаксиса;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Правописание: орфография и пунктуация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демонстрировать роль орфографии и пунктуации в передаче смысловой стороны речи;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Язык и культура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характеризовать на отдельных примерах взаимосвязь языка, культуры и истории народа — носителя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анализировать и сравнивать русский речевой этикет с речевым этикетом отдельных народов России и мира. </w:t>
      </w:r>
    </w:p>
    <w:p w:rsidR="002C5B86" w:rsidRPr="00172575" w:rsidRDefault="002C5B86" w:rsidP="00172575">
      <w:pPr>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в 9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навыками работы с учебной книгой, словарями и другими информационными источниками, включая СМИ и ресурсы Интернета;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навыками различных видов чтения (изучающим, ознакомительным, просмотровым) и информационной переработки прочитанного материала;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знание алфавита при поиске информации;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значимые и незначимые единицы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фонетический и орфоэпический анализ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классифицировать и группировать звуки речи по заданным признакам, слова по заданным параметрам их звукового состава;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членить слова на слоги и правильно их переносить;</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морфемный и словообразовательный анализ слов;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лексический анализ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лексические средства выразительности и основные виды тропов (метафора, эпитет, сравнение, гипербола, олицетворение);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самостоятельные части речи и их формы, а также служебные части речи, междометия;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морфологический анализ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применять знания и умения по морфемике и словообразованию при проведении морфологического анализа слов;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основные единицы синтаксиса (словосочетание, предложение, текст);</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находить грамматическую основу предложения;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главные и второстепенные члены предложения;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предложения простые и сложные, предложения осложненной структуры;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синтаксический анализ словосочетания и предложения;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основные языковые нормы в устной и письменной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опираться на фонетический, морфемный, словообразовательный и морфологический анализ в практике правописания;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опираться на грамматико-интонационный анализ при объяснении расстановки знаков препинания в предложении;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орфографические словари.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Речь и речевое общение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различные виды монолога (повествование, описание, рассуждение; сочетание разных видов монолога) в различных ситуациях общения;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различные виды диалога в ситуациях формального и неформального, межличностного и межкультурного общения;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соблюдать нормы речевого поведения в типичных ситуациях общения;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предупреждать коммуникативные неудачи в процессе речевого общения.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Речевая деятельность. Аудирование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передавать схематически представленную информацию в виде связного текста;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приемы работы с учебной книгой, справочниками и другими информационными источниками, включая СМИ и ресурсы Интернета;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обсуждать и чётко формулировать цели, план совместной групповой учебной деятельности, распределение частей работы;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Письмо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bCs/>
          <w:color w:val="000000"/>
          <w:sz w:val="24"/>
          <w:szCs w:val="24"/>
        </w:rPr>
        <w:t xml:space="preserve">Текст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осуществлять информационную переработку текста, передавая его содержание в виде плана (простого, сложного), тезисов, схемы, таблицы и т. п.;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и редактировать собственные тексты различных типов речи, стилей, жанров с учётом требований к построению связного текста.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Функциональные разновидности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и анализировать тексты разных жанров,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устные и письменные высказывания разных стилей, жанров и типов речи;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исправлять речевые недостатки, редактировать текст;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выступать перед аудиторией сверстников с небольшими информационными сообщениями, сообщением и небольшим докладом на учебно-научную тему.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Общие сведения о языке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оценивать использование основных изобразительных средств языка.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Фонетика и орфоэпия. Графика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проводить фонетический анализ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основные орфоэпические правила современного русского литературного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извлекать необходимую информацию из орфоэпических словарей и справочников; использовать её в различных видах деятельности.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Морфемика и словообразование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делить слова на морфемы на основе смыслового, грамматического и словообразовательного анализа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изученные способы словообразования;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анализировать и самостоятельно составлять словообразовательные пары и словообразовательные цепочки слов;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Лексикология и фразеология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переносное значение слова, принадлежность слова к активной или пассивной лексике, а также указывая сферу употребления и стилистическую окраску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группировать слова по тематическим группам;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подбирать к словам синонимы, антонимы;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опознавать фразеологические обороты;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лексические нормы в устных и письменных высказываниях;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лексическую синонимию как средство исправления неоправданного повтора в речи и как средство связи предложений в тексте;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Морфология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b/>
          <w:color w:val="000000"/>
          <w:sz w:val="24"/>
          <w:szCs w:val="24"/>
        </w:rPr>
      </w:pPr>
      <w:r w:rsidRPr="00172575">
        <w:rPr>
          <w:rFonts w:ascii="Times New Roman" w:hAnsi="Times New Roman" w:cs="Times New Roman"/>
          <w:color w:val="000000"/>
          <w:sz w:val="24"/>
          <w:szCs w:val="24"/>
        </w:rPr>
        <w:t>опознавать самостоятельные (знаменательные) части речи и их формы, служебные части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анализировать слово с точки зрения его принадлежности к той или иной части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употреблять формы слов различных частей речи в соответствии с нормами современного русского литературного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применять морфологические знания и умения в практике правописания, в различных видах анализа;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распознавать явления грамматической омонимии, существенные для решения орфографических и пунктуационных задач.</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Синтаксис</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опознавать основные единицы синтаксиса (словосочетание, предложение) и их виды;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употреблять синтаксические единицы в соответствии с нормами современного русского литературного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использовать разнообразные синонимические синтаксические конструкции в собственной речевой практике;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применять синтаксические знания и умения в практике правописания, в различных видах анализа.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Правописание: орфография и пунктуация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соблюдать орфографические и пунктуационные нормы в процессе письма (в объѐме содержания курса);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объяснять выбор написания в устной форме (рассуждение) и письменной форме (с помощью графических символов);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обнаруживать и исправлять орфографические и пунктуационные ошибки;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извлекать необходимую информацию из орфографических словарей и справочников; использовать её в процессе письма.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Язык и культура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приводить примеры, которые доказывают, что изучение языка позволяет лучше узнать историю и культуру страны;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уместно использовать правила русского речевого этикета в учебной деятельности и повседневной жизни.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proofErr w:type="gramStart"/>
      <w:r w:rsidRPr="00172575">
        <w:rPr>
          <w:rFonts w:ascii="Times New Roman" w:hAnsi="Times New Roman" w:cs="Times New Roman"/>
          <w:b/>
          <w:color w:val="000000"/>
          <w:sz w:val="24"/>
          <w:szCs w:val="24"/>
        </w:rPr>
        <w:t>Выпускник получит возможность научиться в 9 классе для обеспечения возможности успешного продолжения образования на базовом и углубленном уровнях</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анализировать речевые высказывания с точки зрения их соответствия ситуации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общения и успешности в достижении прогнозируемого результата; понимать основные причины коммуникативных неудач и уметь объяснять их;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оценивать собственную и чужую речь с точки зрения точного, уместного и выразительного словоупотребления;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опознавать различные выразительные средства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характеризовать словообразовательные цепочки и словообразовательные гнезда;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этимологические данные для объяснения правописания и лексического значения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Речь и речевое общение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выступать перед аудиторией с небольшим докладом; публично представлять проект, реферат; публично защищать свою позицию;</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участвовать в коллективном обсуждении проблем, аргументировать собственную позицию, доказывать ее, убеждать;</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основные причины коммуникативных неудач и объяснять их.</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Речевая деятельность. Аудирование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Чтение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Говорение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и оценивать речевые высказывания с точки зрения их успешности в достижении прогнозируемого результата.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Письмо</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писать рецензии, рефераты;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составлять аннотации, тезисы выступления, конспекты;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Текст</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Функциональные разновидности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выступать перед аудиторией сверстников с небольшой протокольно-этикетной, развлекательной, убеждающей речью.</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Общие сведения о языке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характеризовать вклад выдающихся лингвистов в развитие русистики.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Фонетика и орфоэпия. Графика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основные выразительные средства фонетики (звукопись);</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выразительно читать прозаические и поэтические тексты;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извлекать необходимую информацию из мультимедийных орфоэпических словарей и справочников; использовать её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Морфемика и словообразование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характеризовать словообразовательные цепочки и словообразовательные гнёзда, устанавливая смысловую и структурную связь однокоренных слов;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основные выразительные средства словообразования в художественной речи и оценивать их;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извлекать необходимую информацию из морфемных, словообразовательных и этимологических словарей и справочников, в том числе мультимедийных;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этимологическую справку для объяснения правописания и лексического значения слова.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Лексикология и фразеология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объяснять общие принципы классификации словарного состава русского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аргументировать различие лексического и грамматического значений слова;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омонимы разных видов;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оценивать собственную и чужую речь с точки зрения точного, уместного и выразительного словоупотребления;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Морфология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синонимические средства морфологии;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грамматические омонимы;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172575">
        <w:rPr>
          <w:rFonts w:ascii="Times New Roman" w:hAnsi="Times New Roman" w:cs="Times New Roman"/>
          <w:color w:val="000000"/>
          <w:sz w:val="24"/>
          <w:szCs w:val="24"/>
        </w:rPr>
        <w:t>дств в т</w:t>
      </w:r>
      <w:proofErr w:type="gramEnd"/>
      <w:r w:rsidRPr="00172575">
        <w:rPr>
          <w:rFonts w:ascii="Times New Roman" w:hAnsi="Times New Roman" w:cs="Times New Roman"/>
          <w:color w:val="000000"/>
          <w:sz w:val="24"/>
          <w:szCs w:val="24"/>
        </w:rPr>
        <w:t>екстах научного и официально-делового стилей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Синтаксис</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синонимические средства синтаксиса;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Правописание: орфография и пунктуация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демонстрировать роль орфографии и пунктуации в передаче смысловой стороны речи;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Язык и культура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характеризовать на отдельных примерах взаимосвязь языка, культуры и истории народа — носителя языка;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и сравнивать русский речевой этикет с речевым этикетом отдельных народов России и мира.</w:t>
      </w:r>
    </w:p>
    <w:p w:rsidR="002C5B86" w:rsidRPr="00172575" w:rsidRDefault="002C5B86" w:rsidP="00172575">
      <w:pPr>
        <w:tabs>
          <w:tab w:val="left" w:pos="0"/>
          <w:tab w:val="left" w:pos="142"/>
          <w:tab w:val="left" w:pos="284"/>
          <w:tab w:val="left" w:pos="426"/>
        </w:tabs>
        <w:autoSpaceDE w:val="0"/>
        <w:autoSpaceDN w:val="0"/>
        <w:adjustRightInd w:val="0"/>
        <w:spacing w:after="0" w:line="240" w:lineRule="auto"/>
        <w:ind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1.2.5.2. Литература</w:t>
      </w:r>
    </w:p>
    <w:p w:rsidR="002C5B86" w:rsidRPr="00172575" w:rsidRDefault="002C5B86" w:rsidP="00172575">
      <w:pPr>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развитие способности понимать литературные художественные произведения, воплощающие разные этнокультурные традиции;</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C5B86" w:rsidRPr="00172575" w:rsidRDefault="002C5B86" w:rsidP="00172575">
      <w:pPr>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 результате освоения программы по литературе при получении основного  общего образования у учеников МБОУ «Яна Булякская ООШ» будут сформированы наиболее важные предметные умения (в скобках указаны классы, когда эти умения активно формируются; в этих классах проводится контроль сформированности этих умений):</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тему и основную мысль произведения (5–6 кл.);</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владеть различными видами пересказа (5–6 кл.), пересказывать сюжет; выявлять особенности композиции, основной конфликт, вычленять фабулу (6–7 кл.);</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характеризовать героев-персонажей, давать их сравнительные характеристики (5–6 кл.); оценивать систему персонажей (6–7 кл.);</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определять родо-жанровую специфику художественного произведения (5–9 кл.);</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объяснять свое понимание нравственно-философской, социально-исторической и эстетической проблематики произведений (7–9 кл.);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представлять развернутый устный или письменный ответ на поставленные вопросы (в каждом классе – на своем уровне); вести учебные дискуссии (7–9 кл.);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выражать личное отношение к художественному произведению, аргументировать свою точку зрения (в каждом классе – на своем уровне);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выразительно читать с листа и наизусть произведения/фрагменты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произведений художественной литературы, передавая личное отношение к произведению (5-9 класс);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Предметными результатами освоения курса литературы </w:t>
      </w:r>
      <w:r w:rsidRPr="00172575">
        <w:rPr>
          <w:rFonts w:ascii="Times New Roman" w:hAnsi="Times New Roman" w:cs="Times New Roman"/>
          <w:color w:val="000000"/>
          <w:sz w:val="24"/>
          <w:szCs w:val="24"/>
        </w:rPr>
        <w:t xml:space="preserve">выпускниками МБОУ «Яна Булякская ООШ» при получении основного общего образования также являются: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b/>
          <w:i/>
          <w:color w:val="000000"/>
          <w:sz w:val="24"/>
          <w:szCs w:val="24"/>
        </w:rPr>
        <w:t xml:space="preserve">в познавательной сфере: </w:t>
      </w:r>
    </w:p>
    <w:p w:rsidR="002C5B86" w:rsidRPr="00172575" w:rsidRDefault="002C5B86" w:rsidP="00172575">
      <w:pPr>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 XX вв., литературы народов России и зарубежной литературы;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 анализа);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владение элементарной литературоведческой терминологией при анализе литературного произведения;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b/>
          <w:i/>
          <w:color w:val="000000"/>
          <w:sz w:val="24"/>
          <w:szCs w:val="24"/>
        </w:rPr>
        <w:t>в ценностно-ориентационной сфере:</w:t>
      </w:r>
      <w:r w:rsidRPr="00172575">
        <w:rPr>
          <w:rFonts w:ascii="Times New Roman" w:hAnsi="Times New Roman" w:cs="Times New Roman"/>
          <w:color w:val="000000"/>
          <w:sz w:val="24"/>
          <w:szCs w:val="24"/>
        </w:rPr>
        <w:t xml:space="preserve">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приобщение к духовно- нравственным ценностям русской литературы и культуры, сопоставление их с духовно-нравственными ценностями других народов; - формулирование собственного отношения к произведениям русской литературы, их оценка;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собственная интерпретация (в отдельных случаях) изученных литературных произведений;</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понимание авторской позиции и своего отношения к ней;</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b/>
          <w:i/>
          <w:color w:val="000000"/>
          <w:sz w:val="24"/>
          <w:szCs w:val="24"/>
        </w:rPr>
        <w:t>в коммуникативной сфере: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восприятие на слух литературных произведений разных жанров, осмысленное чтение и адекватное восприятие;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b/>
          <w:i/>
          <w:color w:val="000000"/>
          <w:sz w:val="24"/>
          <w:szCs w:val="24"/>
        </w:rPr>
        <w:t>в эстетической сфере: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понимание образной природы литературы как явления словесно искусства; эстетического восприятия произведений литературы; формирование эстетического вкуса;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понимание русского слова в его эстетической функции, роли изобразительно выразительных языковых сре</w:t>
      </w:r>
      <w:proofErr w:type="gramStart"/>
      <w:r w:rsidRPr="00172575">
        <w:rPr>
          <w:rFonts w:ascii="Times New Roman" w:hAnsi="Times New Roman" w:cs="Times New Roman"/>
          <w:color w:val="000000"/>
          <w:sz w:val="24"/>
          <w:szCs w:val="24"/>
        </w:rPr>
        <w:t>дств в с</w:t>
      </w:r>
      <w:proofErr w:type="gramEnd"/>
      <w:r w:rsidRPr="00172575">
        <w:rPr>
          <w:rFonts w:ascii="Times New Roman" w:hAnsi="Times New Roman" w:cs="Times New Roman"/>
          <w:color w:val="000000"/>
          <w:sz w:val="24"/>
          <w:szCs w:val="24"/>
        </w:rPr>
        <w:t>оздании художественных образов литературных произведений.</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 планировании предметных результатов освоения программы учитывалось, что формирование различных умений, навыков, компетенций происходит </w:t>
      </w:r>
      <w:proofErr w:type="gramStart"/>
      <w:r w:rsidRPr="00172575">
        <w:rPr>
          <w:rFonts w:ascii="Times New Roman" w:hAnsi="Times New Roman" w:cs="Times New Roman"/>
          <w:color w:val="000000"/>
          <w:sz w:val="24"/>
          <w:szCs w:val="24"/>
        </w:rPr>
        <w:t>у</w:t>
      </w:r>
      <w:proofErr w:type="gramEnd"/>
      <w:r w:rsidRPr="00172575">
        <w:rPr>
          <w:rFonts w:ascii="Times New Roman" w:hAnsi="Times New Roman" w:cs="Times New Roman"/>
          <w:color w:val="000000"/>
          <w:sz w:val="24"/>
          <w:szCs w:val="24"/>
        </w:rPr>
        <w:t xml:space="preserve"> разных обучающихся с разной скоростью и в разной степени и не заканчивается в школе.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 оценке предметных результатов обучения литературе учитываются несколько основных уровней сформированности читательской культуры.</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i/>
          <w:color w:val="000000"/>
          <w:sz w:val="24"/>
          <w:szCs w:val="24"/>
        </w:rPr>
        <w:t>I уровень</w:t>
      </w:r>
      <w:r w:rsidRPr="00172575">
        <w:rPr>
          <w:rFonts w:ascii="Times New Roman" w:hAnsi="Times New Roman" w:cs="Times New Roman"/>
          <w:color w:val="000000"/>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w:t>
      </w:r>
      <w:proofErr w:type="gramStart"/>
      <w:r w:rsidRPr="00172575">
        <w:rPr>
          <w:rFonts w:ascii="Times New Roman" w:hAnsi="Times New Roman" w:cs="Times New Roman"/>
          <w:color w:val="000000"/>
          <w:sz w:val="24"/>
          <w:szCs w:val="24"/>
        </w:rPr>
        <w:t>называются</w:t>
      </w:r>
      <w:proofErr w:type="gramEnd"/>
      <w:r w:rsidRPr="00172575">
        <w:rPr>
          <w:rFonts w:ascii="Times New Roman" w:hAnsi="Times New Roman" w:cs="Times New Roman"/>
          <w:color w:val="000000"/>
          <w:sz w:val="24"/>
          <w:szCs w:val="24"/>
        </w:rPr>
        <w:t>/перечисляются; способность к обобщениям проявляется слабо.</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К </w:t>
      </w:r>
      <w:r w:rsidRPr="00172575">
        <w:rPr>
          <w:rFonts w:ascii="Times New Roman" w:hAnsi="Times New Roman" w:cs="Times New Roman"/>
          <w:b/>
          <w:color w:val="000000"/>
          <w:sz w:val="24"/>
          <w:szCs w:val="24"/>
        </w:rPr>
        <w:t>основным видам деятельности</w:t>
      </w:r>
      <w:r w:rsidRPr="00172575">
        <w:rPr>
          <w:rFonts w:ascii="Times New Roman" w:hAnsi="Times New Roman" w:cs="Times New Roman"/>
          <w:color w:val="000000"/>
          <w:sz w:val="24"/>
          <w:szCs w:val="24"/>
        </w:rPr>
        <w:t xml:space="preserve">, позволяющим диагностировать возможности читателей </w:t>
      </w:r>
      <w:r w:rsidRPr="00172575">
        <w:rPr>
          <w:rFonts w:ascii="Times New Roman" w:hAnsi="Times New Roman" w:cs="Times New Roman"/>
          <w:b/>
          <w:color w:val="000000"/>
          <w:sz w:val="24"/>
          <w:szCs w:val="24"/>
        </w:rPr>
        <w:t>I уровня</w:t>
      </w:r>
      <w:r w:rsidRPr="00172575">
        <w:rPr>
          <w:rFonts w:ascii="Times New Roman" w:hAnsi="Times New Roman" w:cs="Times New Roman"/>
          <w:color w:val="000000"/>
          <w:sz w:val="24"/>
          <w:szCs w:val="24"/>
        </w:rPr>
        <w:t>,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Условно им соответствуют следующие типы диагностических заданий: </w:t>
      </w:r>
      <w:proofErr w:type="gramStart"/>
      <w:r w:rsidRPr="00172575">
        <w:rPr>
          <w:rFonts w:ascii="Times New Roman" w:hAnsi="Times New Roman" w:cs="Times New Roman"/>
          <w:color w:val="000000"/>
          <w:sz w:val="24"/>
          <w:szCs w:val="24"/>
        </w:rPr>
        <w:t>-в</w:t>
      </w:r>
      <w:proofErr w:type="gramEnd"/>
      <w:r w:rsidRPr="00172575">
        <w:rPr>
          <w:rFonts w:ascii="Times New Roman" w:hAnsi="Times New Roman" w:cs="Times New Roman"/>
          <w:color w:val="000000"/>
          <w:sz w:val="24"/>
          <w:szCs w:val="24"/>
        </w:rPr>
        <w:t>ыразительно прочтите следующий фрагмент; -определите, какие события в произведении являются центральными; -определите, где и когда происходят описываемые события;</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-опишите, каким вам представляется герой произведения, прокомментируйте слова героя;</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-выделите в тексте наиболее непонятные (загадочные, удивительные и т. п.) для вас места;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-ответьте на поставленный учителем/автором учебника вопрос;</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-определите, выделите, найдите, перечислите признаки, черты, повторяющиеся детали и т. п.</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i/>
          <w:color w:val="000000"/>
          <w:sz w:val="24"/>
          <w:szCs w:val="24"/>
        </w:rPr>
        <w:t xml:space="preserve">     II уровень сформированности читательской</w:t>
      </w:r>
      <w:r w:rsidRPr="00172575">
        <w:rPr>
          <w:rFonts w:ascii="Times New Roman" w:hAnsi="Times New Roman" w:cs="Times New Roman"/>
          <w:color w:val="000000"/>
          <w:sz w:val="24"/>
          <w:szCs w:val="24"/>
        </w:rPr>
        <w:t xml:space="preserve"> </w:t>
      </w:r>
      <w:r w:rsidRPr="00172575">
        <w:rPr>
          <w:rFonts w:ascii="Times New Roman" w:hAnsi="Times New Roman" w:cs="Times New Roman"/>
          <w:b/>
          <w:i/>
          <w:color w:val="000000"/>
          <w:sz w:val="24"/>
          <w:szCs w:val="24"/>
        </w:rPr>
        <w:t xml:space="preserve">культуры </w:t>
      </w:r>
      <w:r w:rsidRPr="00172575">
        <w:rPr>
          <w:rFonts w:ascii="Times New Roman" w:hAnsi="Times New Roman" w:cs="Times New Roman"/>
          <w:color w:val="000000"/>
          <w:sz w:val="24"/>
          <w:szCs w:val="24"/>
        </w:rPr>
        <w:t>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 читателей этого уровня формируется стремление размышлять </w:t>
      </w:r>
      <w:proofErr w:type="gramStart"/>
      <w:r w:rsidRPr="00172575">
        <w:rPr>
          <w:rFonts w:ascii="Times New Roman" w:hAnsi="Times New Roman" w:cs="Times New Roman"/>
          <w:color w:val="000000"/>
          <w:sz w:val="24"/>
          <w:szCs w:val="24"/>
        </w:rPr>
        <w:t>над</w:t>
      </w:r>
      <w:proofErr w:type="gramEnd"/>
      <w:r w:rsidRPr="00172575">
        <w:rPr>
          <w:rFonts w:ascii="Times New Roman" w:hAnsi="Times New Roman" w:cs="Times New Roman"/>
          <w:color w:val="000000"/>
          <w:sz w:val="24"/>
          <w:szCs w:val="24"/>
        </w:rPr>
        <w:t xml:space="preserve">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w:t>
      </w:r>
      <w:proofErr w:type="gramStart"/>
      <w:r w:rsidRPr="00172575">
        <w:rPr>
          <w:rFonts w:ascii="Times New Roman" w:hAnsi="Times New Roman" w:cs="Times New Roman"/>
          <w:color w:val="000000"/>
          <w:sz w:val="24"/>
          <w:szCs w:val="24"/>
        </w:rPr>
        <w:t xml:space="preserve"> ,</w:t>
      </w:r>
      <w:proofErr w:type="gramEnd"/>
      <w:r w:rsidRPr="00172575">
        <w:rPr>
          <w:rFonts w:ascii="Times New Roman" w:hAnsi="Times New Roman" w:cs="Times New Roman"/>
          <w:color w:val="000000"/>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i/>
          <w:color w:val="000000"/>
          <w:sz w:val="24"/>
          <w:szCs w:val="24"/>
        </w:rPr>
        <w:t xml:space="preserve">     К основным видам деятельности</w:t>
      </w:r>
      <w:r w:rsidRPr="00172575">
        <w:rPr>
          <w:rFonts w:ascii="Times New Roman" w:hAnsi="Times New Roman" w:cs="Times New Roman"/>
          <w:color w:val="000000"/>
          <w:sz w:val="24"/>
          <w:szCs w:val="24"/>
        </w:rPr>
        <w:t xml:space="preserve">, позволяющим диагностировать возможности читателей, достигших </w:t>
      </w:r>
      <w:r w:rsidRPr="00172575">
        <w:rPr>
          <w:rFonts w:ascii="Times New Roman" w:hAnsi="Times New Roman" w:cs="Times New Roman"/>
          <w:b/>
          <w:i/>
          <w:color w:val="000000"/>
          <w:sz w:val="24"/>
          <w:szCs w:val="24"/>
        </w:rPr>
        <w:t>II уровня</w:t>
      </w:r>
      <w:r w:rsidRPr="00172575">
        <w:rPr>
          <w:rFonts w:ascii="Times New Roman" w:hAnsi="Times New Roman" w:cs="Times New Roman"/>
          <w:color w:val="000000"/>
          <w:sz w:val="24"/>
          <w:szCs w:val="24"/>
        </w:rPr>
        <w:t>,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Условно им соответствуют следующие типы диагностических заданий:</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-выделите, определите, найдите, перечислите признаки, черты, повторяющиеся детали и т.п.;</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-покажите, какие особенности художественного текста проявляют позицию его автора;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-покажите, как в художественном мире произведения проявляются черты реального мира (как внешней для человека реальности, так и внутреннего мира человека); </w:t>
      </w:r>
      <w:proofErr w:type="gramStart"/>
      <w:r w:rsidRPr="00172575">
        <w:rPr>
          <w:rFonts w:ascii="Times New Roman" w:hAnsi="Times New Roman" w:cs="Times New Roman"/>
          <w:color w:val="000000"/>
          <w:sz w:val="24"/>
          <w:szCs w:val="24"/>
        </w:rPr>
        <w:t>-п</w:t>
      </w:r>
      <w:proofErr w:type="gramEnd"/>
      <w:r w:rsidRPr="00172575">
        <w:rPr>
          <w:rFonts w:ascii="Times New Roman" w:hAnsi="Times New Roman" w:cs="Times New Roman"/>
          <w:color w:val="000000"/>
          <w:sz w:val="24"/>
          <w:szCs w:val="24"/>
        </w:rPr>
        <w:t>роанализируйте фрагменты, эпизоды текста (по предложенному алгоритму и без него); -сопоставьте, сравните, найдите сходства и различия (как в одном тексте, так и между разными произведениями); -определите жанр произведения, охарактеризуйте его особенности;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-дайте свое рабочее определение следующему теоретико-литературному понятию.         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i/>
          <w:color w:val="000000"/>
          <w:sz w:val="24"/>
          <w:szCs w:val="24"/>
        </w:rPr>
        <w:t xml:space="preserve">     III уровень</w:t>
      </w:r>
      <w:r w:rsidRPr="00172575">
        <w:rPr>
          <w:rFonts w:ascii="Times New Roman" w:hAnsi="Times New Roman" w:cs="Times New Roman"/>
          <w:color w:val="000000"/>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b/>
          <w:i/>
          <w:sz w:val="24"/>
          <w:szCs w:val="24"/>
        </w:rPr>
        <w:t xml:space="preserve">     К основным видам деятельности</w:t>
      </w:r>
      <w:r w:rsidRPr="00172575">
        <w:rPr>
          <w:rFonts w:ascii="Times New Roman" w:eastAsia="Arial Unicode MS" w:hAnsi="Times New Roman" w:cs="Times New Roman"/>
          <w:sz w:val="24"/>
          <w:szCs w:val="24"/>
        </w:rPr>
        <w:t xml:space="preserve">, позволяющим диагностировать возможности читателей, достигших </w:t>
      </w:r>
      <w:r w:rsidRPr="00172575">
        <w:rPr>
          <w:rFonts w:ascii="Times New Roman" w:eastAsia="Arial Unicode MS" w:hAnsi="Times New Roman" w:cs="Times New Roman"/>
          <w:b/>
          <w:i/>
          <w:sz w:val="24"/>
          <w:szCs w:val="24"/>
        </w:rPr>
        <w:t>III уровня</w:t>
      </w:r>
      <w:r w:rsidRPr="00172575">
        <w:rPr>
          <w:rFonts w:ascii="Times New Roman" w:eastAsia="Arial Unicode MS" w:hAnsi="Times New Roman" w:cs="Times New Roman"/>
          <w:sz w:val="24"/>
          <w:szCs w:val="24"/>
        </w:rPr>
        <w:t>,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Условно им соответствуют следующие типы диагностических заданий:</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-выделите, определите, найдите, перечислите признаки, черты, повторяющиеся детали и т. п. </w:t>
      </w:r>
      <w:proofErr w:type="gramStart"/>
      <w:r w:rsidRPr="00172575">
        <w:rPr>
          <w:rFonts w:ascii="Times New Roman" w:eastAsia="Arial Unicode MS" w:hAnsi="Times New Roman" w:cs="Times New Roman"/>
          <w:sz w:val="24"/>
          <w:szCs w:val="24"/>
        </w:rPr>
        <w:t>-о</w:t>
      </w:r>
      <w:proofErr w:type="gramEnd"/>
      <w:r w:rsidRPr="00172575">
        <w:rPr>
          <w:rFonts w:ascii="Times New Roman" w:eastAsia="Arial Unicode MS" w:hAnsi="Times New Roman" w:cs="Times New Roman"/>
          <w:sz w:val="24"/>
          <w:szCs w:val="24"/>
        </w:rPr>
        <w:t>пределите художественную функцию той или иной детали, приема и т. п.; -определите позицию автора и способы ее выражения; -проинтерпретируйте выбранный фрагмент произведения; -объясните (устно, письменно) смысл названия произведения;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-озаглавьте предложенный текст (в случае если у литературного произведения нет заглавия); </w:t>
      </w:r>
      <w:proofErr w:type="gramStart"/>
      <w:r w:rsidRPr="00172575">
        <w:rPr>
          <w:rFonts w:ascii="Times New Roman" w:eastAsia="Arial Unicode MS" w:hAnsi="Times New Roman" w:cs="Times New Roman"/>
          <w:sz w:val="24"/>
          <w:szCs w:val="24"/>
        </w:rPr>
        <w:t>-н</w:t>
      </w:r>
      <w:proofErr w:type="gramEnd"/>
      <w:r w:rsidRPr="00172575">
        <w:rPr>
          <w:rFonts w:ascii="Times New Roman" w:eastAsia="Arial Unicode MS" w:hAnsi="Times New Roman" w:cs="Times New Roman"/>
          <w:sz w:val="24"/>
          <w:szCs w:val="24"/>
        </w:rPr>
        <w:t>апишите сочинение-интерпретацию; -напишите рецензию на произведение, не изучавшееся на уроках литературы.</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положение учитывается при осуществлении в литературном образовании разноуровневого подхода к обучению, а также при проверке качества его результатов.</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w:t>
      </w:r>
      <w:r w:rsidRPr="00172575">
        <w:rPr>
          <w:rFonts w:ascii="Times New Roman" w:eastAsia="Arial Unicode MS" w:hAnsi="Times New Roman" w:cs="Times New Roman"/>
          <w:sz w:val="24"/>
          <w:szCs w:val="24"/>
        </w:rPr>
        <w:lastRenderedPageBreak/>
        <w:t>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center"/>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Планируемые результаты изучения учебного курса «Литература» на уровне основного общего образования</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По годам обучения результаты структурированы и конкретизированы следующим образом:</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 xml:space="preserve">    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Устное народное творчество</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видеть черты русского национального характера в героях русских сказок, видеть черты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национального характера своего народа в героях народных сказок;</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учитывая жанрово-родовые признаки произведений устного народного творчества,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выбирать фольклорные произведения для самостоятельного чтения;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целенаправленно использовать малые фольклорные жанры в своих устных и письменных высказываниях;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определять с помощью пословицы жизненную/вымышленную ситуацию;</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выразительно читать сказки, соблюдая соответствующий интонационный рисунок устного рассказывания;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выявлять в сказках характерные художественные приемы и на этой основе определять жанровую разновидность сказки.</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осознанно воспринимать художественное произведение в единстве формы и содержания;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воспринимать художественный текст как произведение искусства, послание автора читателю, современнику и потомку;</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w:t>
      </w:r>
      <w:proofErr w:type="gramStart"/>
      <w:r w:rsidRPr="00172575">
        <w:rPr>
          <w:rFonts w:ascii="Times New Roman" w:eastAsia="Arial Unicode MS" w:hAnsi="Times New Roman" w:cs="Times New Roman"/>
          <w:sz w:val="24"/>
          <w:szCs w:val="24"/>
        </w:rPr>
        <w:t>определять для себя актуальную и перспективную цели чтения художественной литературы;</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выбирать произведения для самостоятельного чтения;</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proofErr w:type="gramStart"/>
      <w:r w:rsidRPr="00172575">
        <w:rPr>
          <w:rFonts w:ascii="Times New Roman" w:eastAsia="Arial Unicode MS" w:hAnsi="Times New Roman" w:cs="Times New Roman"/>
          <w:b/>
          <w:sz w:val="24"/>
          <w:szCs w:val="24"/>
        </w:rPr>
        <w:t>Выпускник получит возможность научиться в 5 классе для обеспечения возможности успешного продолжения образования на базовом и углубленном уровнях</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Устное народное творчество</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рассказывать о самостоятельно прочитанной сказке, обосновывая свой выбор;</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сочинять сказку (в том числе и по пословице).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Устное народное творчество</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учитывая жанрово-родовые признаки произведений устного народного творчества,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выбирать фольклорные произведения для самостоятельного чтения;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lastRenderedPageBreak/>
        <w:t xml:space="preserve"> целенаправленно использовать малые фольклорные жанры в своих устных и письменных высказываниях;</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определять с помощью пословицы жизненную/вымышленную ситуацию;</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выявлять в произведениях малых жанров характерные художественные приемы и на этой основе определять их жанровую разновидность.</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b/>
          <w:sz w:val="24"/>
          <w:szCs w:val="24"/>
        </w:rPr>
      </w:pPr>
      <w:r w:rsidRPr="00172575">
        <w:rPr>
          <w:rFonts w:ascii="Times New Roman" w:eastAsia="Arial Unicode MS"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осознанно воспринимать художественное произведение в единстве формы и содержания;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адекватно понимать художественный текст и давать его смысловой анализ;</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воспринимать художественный текст как произведение искусства, послание автора</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читателю, современнику и потомку;</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w:t>
      </w:r>
      <w:proofErr w:type="gramStart"/>
      <w:r w:rsidRPr="00172575">
        <w:rPr>
          <w:rFonts w:ascii="Times New Roman" w:eastAsia="Arial Unicode MS" w:hAnsi="Times New Roman" w:cs="Times New Roman"/>
          <w:sz w:val="24"/>
          <w:szCs w:val="24"/>
        </w:rPr>
        <w:t>определять для себя актуальную и перспективную цели чтения художественной</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литературы; выбирать произведения для самостоятельного чтения;</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eastAsia="Arial Unicode MS" w:hAnsi="Times New Roman" w:cs="Times New Roman"/>
          <w:sz w:val="24"/>
          <w:szCs w:val="24"/>
        </w:rPr>
      </w:pPr>
      <w:r w:rsidRPr="00172575">
        <w:rPr>
          <w:rFonts w:ascii="Times New Roman" w:eastAsia="Arial Unicode MS" w:hAnsi="Times New Roman" w:cs="Times New Roman"/>
          <w:sz w:val="24"/>
          <w:szCs w:val="24"/>
        </w:rPr>
        <w:t xml:space="preserve"> анализировать и истолковывать произведения разной жанровой природы, аргументированно формулируя свое отношение к </w:t>
      </w:r>
      <w:proofErr w:type="gramStart"/>
      <w:r w:rsidRPr="00172575">
        <w:rPr>
          <w:rFonts w:ascii="Times New Roman" w:eastAsia="Arial Unicode MS" w:hAnsi="Times New Roman" w:cs="Times New Roman"/>
          <w:sz w:val="24"/>
          <w:szCs w:val="24"/>
        </w:rPr>
        <w:t>прочитанному</w:t>
      </w:r>
      <w:proofErr w:type="gramEnd"/>
      <w:r w:rsidRPr="00172575">
        <w:rPr>
          <w:rFonts w:ascii="Times New Roman" w:eastAsia="Arial Unicode MS" w:hAnsi="Times New Roman" w:cs="Times New Roman"/>
          <w:sz w:val="24"/>
          <w:szCs w:val="24"/>
        </w:rPr>
        <w:t>;</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собственный текст аналитического и интерпретирующего характера в различных  форматах;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сопоставлять произведение словесного искусства и его воплощение в других искусствах.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6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Устное народное творчество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Древнерусская литература. Русская литература XVIII в. Русская литература XIX—XX вв. Литература народов России. Зарубежная литература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выбирать путь анализа произведения, адекватный жанрово-родовой природе художественного текста;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сопоставлять «чужие» тексты интерпретирующего характера, аргументировано оценивать их;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оценивать интерпретацию художественного текста, созданную средствами других искусств;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в 7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Устное народное творчество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видеть черты русского национального характера в героях русских былин;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выразительно читать былины, соблюдая соответствующий интонационный рисунок устного рассказывания;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пересказывать былины, четко выделяя сюжетные линии, не пропуская значимых композиционных элементов, используя в своей речи характерные для былин художественные приемы;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осознанно воспринимать и понимать фольклорный текст;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видеть </w:t>
      </w:r>
      <w:proofErr w:type="gramStart"/>
      <w:r w:rsidRPr="00172575">
        <w:rPr>
          <w:rFonts w:ascii="Times New Roman" w:hAnsi="Times New Roman" w:cs="Times New Roman"/>
          <w:color w:val="000000"/>
          <w:sz w:val="24"/>
          <w:szCs w:val="24"/>
        </w:rPr>
        <w:t>необычное</w:t>
      </w:r>
      <w:proofErr w:type="gramEnd"/>
      <w:r w:rsidRPr="00172575">
        <w:rPr>
          <w:rFonts w:ascii="Times New Roman" w:hAnsi="Times New Roman" w:cs="Times New Roman"/>
          <w:color w:val="000000"/>
          <w:sz w:val="24"/>
          <w:szCs w:val="24"/>
        </w:rPr>
        <w:t xml:space="preserve"> в обычном, устанавливать неочевидные связи между предметами, явлениями, действиями.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Древнерусская литература. Русская литература XVIII в. Русская литература XIX—XX вв. Литература народов России. Зарубежная литература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осознанно воспринимать художественное произведение в единстве формы и содержания;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адекватно понимать художественный текст и давать его смысловой анализ;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интерпретировать прочитанное, устанавливать поле читательских ассоциаций, отбирать произведения для чтения;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воспринимать художественный текст как произведение искусства, послание автора читателю, современнику и потомку;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определять для себя актуальную и перспективную цели чтения художественной литературы;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выбирать произведения для самостоятельного чтения;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выявлять и интерпретировать авторскую позицию, определяя свое к ней отношение, и на этой основе формировать собственные ценностные ориентации;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актуальность произведений для читателей разных поколений и вступать в диалог с другими читателями.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7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Устное народное творчество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рассказывать о самостоятельно прочитанной былине, обосновывая свой выбор;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сочинять былину и/или придумывать сюжетные линии;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сравнивая произведения героического эпоса разных народов (былину и сагу, былину и сказание), определять черты национального характера;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сравнивая произведения героического эпоса разных народов, определять черты национального характера;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Древнерусская литература. Русская литература XVIII в. Русская литература XIX—XX вв. Литература народов России. Зарубежная литература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выбирать путь анализа произведения, адекватный жанрово-родовой природе художественного текста;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дифференцировать элементы поэтики художественного текста, видеть их художественную и смысловую функцию;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сопоставлять «чужие» тексты интерпретирующего характера, аргументировано оценивать их;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оценивать интерпретацию художественного текста, созданную средствами других искусств;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в 8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Устное народное творчество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осознанно воспринимать и понимать фольклорный текст;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w:t>
      </w:r>
      <w:r w:rsidRPr="00172575">
        <w:rPr>
          <w:rFonts w:ascii="Times New Roman" w:hAnsi="Times New Roman" w:cs="Times New Roman"/>
          <w:color w:val="000000"/>
          <w:sz w:val="24"/>
          <w:szCs w:val="24"/>
        </w:rPr>
        <w:lastRenderedPageBreak/>
        <w:t xml:space="preserve">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целенаправленно использовать малые фольклорные жанры в своих устных и письменных высказываниях;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с помощью пословицы жизненную/вымышленную ситуацию;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выразительно читать произведения устного народного творчества, соблюдая соответствующий интонационный рисунок устного рассказывания;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Древнерусская литература. Русская литература XVIII в. Русская литература XIX—XX вв. Литература народов России. Зарубежная литература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осознанно воспринимать художественное произведение в единстве формы и содержания;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адекватно понимать художественный текст и давать его смысловой анализ;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интерпретировать прочитанное, устанавливать поле читательских ассоциаций, отбирать произведения для чтения;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воспринимать художественный текст как произведение искусства, послание автора читателю, современнику и потомку;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определять для себя актуальную и перспективную цели чтения художественной литературы;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выбирать произведения для самостоятельного чтения;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выявлять и интерпретировать авторскую позицию, определяя свое к ней отношение, и на этой основе формировать собственные ценностные ориентации;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актуальность произведений для читателей разных поколений и вступать в диалог с другими читателями;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анализировать и истолковывать произведения разной жанровой природы, аргументировано формулируя свое отношение к </w:t>
      </w:r>
      <w:proofErr w:type="gramStart"/>
      <w:r w:rsidRPr="00172575">
        <w:rPr>
          <w:rFonts w:ascii="Times New Roman" w:hAnsi="Times New Roman" w:cs="Times New Roman"/>
          <w:color w:val="000000"/>
          <w:sz w:val="24"/>
          <w:szCs w:val="24"/>
        </w:rPr>
        <w:t>прочитанному</w:t>
      </w:r>
      <w:proofErr w:type="gramEnd"/>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собственный текст аналитического и интерпретирующего характера в различных форматах;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сопоставлять произведение словесного искусства и его воплощение в других искусствах;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работать с разными источниками информации и владеть основными способами ее обработки и презентации.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8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Устное народное творчество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сравнивая произведения,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рассказывать о самостоятельно прочитанном произведении, обосновывая свой выбор.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Древнерусская литература. Русская литература XVIII в. Русская литература XIX—XX вв. Литература народов России. Зарубежная литература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выбирать путь анализа произведения, адекватный жанрово-родовой природе художественного текста;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дифференцировать элементы поэтики художественного текста, видеть их художественную и смысловую функцию;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сопоставлять «чужие» тексты интерпретирующего характера, аргументировано оценивать их;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оценивать интерпретацию художественного текста, созданную средствами других искусств;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создавать собственную интерпретацию изученного текста средствами других искусств;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w:t>
      </w:r>
      <w:r w:rsidRPr="00172575">
        <w:rPr>
          <w:rFonts w:ascii="Times New Roman" w:hAnsi="Times New Roman" w:cs="Times New Roman"/>
          <w:iCs/>
          <w:color w:val="000000"/>
          <w:sz w:val="24"/>
          <w:szCs w:val="24"/>
        </w:rP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в 9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172575">
      <w:pPr>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bCs/>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Древнерусская литература. Русская литература XVIII в. Русская литература XIX—XX вв. Литература народов России. Зарубежная литература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осознанно воспринимать художественное произведение в единстве формы и содержания;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адекватно понимать художественный текст и давать его смысловой анализ;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интерпретировать прочитанное, устанавливать поле читательских ассоциаций, отбирать произведения для чтения;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воспринимать художественный текст как произведение искусства, послание автора читателю, современнику и потомку;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определять для себя актуальную и перспективную цели чтения художественной </w:t>
      </w:r>
      <w:r w:rsidRPr="00F65D23">
        <w:rPr>
          <w:rFonts w:ascii="Times New Roman" w:hAnsi="Times New Roman" w:cs="Times New Roman"/>
          <w:color w:val="000000"/>
          <w:sz w:val="24"/>
          <w:szCs w:val="24"/>
        </w:rPr>
        <w:t xml:space="preserve">литературы; </w:t>
      </w:r>
      <w:proofErr w:type="gramEnd"/>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выбирать произведения для самостоятельного чтения;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выявлять и интерпретировать авторскую позицию, определяя свое к ней отношение, и на этой основе формировать собственные ценностные ориентации;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определять актуальность произведений для читателей разных поколений и вступать в диалог с другими читателями;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анализировать и истолковывать произведения разной жанровой природы, аргументировано формулируя свое отношение к </w:t>
      </w:r>
      <w:proofErr w:type="gramStart"/>
      <w:r w:rsidRPr="00F65D23">
        <w:rPr>
          <w:rFonts w:ascii="Times New Roman" w:hAnsi="Times New Roman" w:cs="Times New Roman"/>
          <w:color w:val="000000"/>
          <w:sz w:val="24"/>
          <w:szCs w:val="24"/>
        </w:rPr>
        <w:t>прочитанному</w:t>
      </w:r>
      <w:proofErr w:type="gramEnd"/>
      <w:r w:rsidRPr="00F65D23">
        <w:rPr>
          <w:rFonts w:ascii="Times New Roman" w:hAnsi="Times New Roman" w:cs="Times New Roman"/>
          <w:color w:val="000000"/>
          <w:sz w:val="24"/>
          <w:szCs w:val="24"/>
        </w:rPr>
        <w:t xml:space="preserve">;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создавать собственный текст аналитического и интерпретирующего характера в различных форматах;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сопоставлять произведение словесного искусства и его воплощение в других искусствах;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работать с разными источниками информации и владеть основными способами ее обработки и презентации. </w:t>
      </w:r>
    </w:p>
    <w:p w:rsidR="002C5B86" w:rsidRPr="00F65D23" w:rsidRDefault="002C5B86" w:rsidP="00F65D23">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F65D23">
        <w:rPr>
          <w:rFonts w:ascii="Times New Roman" w:hAnsi="Times New Roman" w:cs="Times New Roman"/>
          <w:b/>
          <w:bCs/>
          <w:color w:val="000000"/>
          <w:sz w:val="24"/>
          <w:szCs w:val="24"/>
        </w:rPr>
        <w:t xml:space="preserve">Выпускник получит возможность научиться в 9 классе для обеспечения возможности успешного продолжения образования на базовом и углубленном уровнях </w:t>
      </w:r>
      <w:proofErr w:type="gramEnd"/>
    </w:p>
    <w:p w:rsidR="002C5B86" w:rsidRPr="00F65D23" w:rsidRDefault="002C5B86" w:rsidP="00F65D23">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F65D23">
        <w:rPr>
          <w:rFonts w:ascii="Times New Roman" w:hAnsi="Times New Roman" w:cs="Times New Roman"/>
          <w:b/>
          <w:bCs/>
          <w:iCs/>
          <w:color w:val="000000"/>
          <w:sz w:val="24"/>
          <w:szCs w:val="24"/>
        </w:rPr>
        <w:t xml:space="preserve">Древнерусская литература. Русская литература XVIII в. Русская литература XIX—XX вв. Литература народов России. Зарубежная литература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w:t>
      </w:r>
      <w:r w:rsidRPr="00F65D23">
        <w:rPr>
          <w:rFonts w:ascii="Times New Roman" w:hAnsi="Times New Roman" w:cs="Times New Roman"/>
          <w:iCs/>
          <w:color w:val="000000"/>
          <w:sz w:val="24"/>
          <w:szCs w:val="24"/>
        </w:rPr>
        <w:t xml:space="preserve">выбирать путь анализа произведения, адекватный жанрово-родовой природе художественного текста;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w:t>
      </w:r>
      <w:r w:rsidRPr="00F65D23">
        <w:rPr>
          <w:rFonts w:ascii="Times New Roman" w:hAnsi="Times New Roman" w:cs="Times New Roman"/>
          <w:iCs/>
          <w:color w:val="000000"/>
          <w:sz w:val="24"/>
          <w:szCs w:val="24"/>
        </w:rPr>
        <w:t xml:space="preserve">дифференцировать элементы поэтики художественного текста, видеть их художественную и смысловую функцию;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w:t>
      </w:r>
      <w:r w:rsidRPr="00F65D23">
        <w:rPr>
          <w:rFonts w:ascii="Times New Roman" w:hAnsi="Times New Roman" w:cs="Times New Roman"/>
          <w:iCs/>
          <w:color w:val="000000"/>
          <w:sz w:val="24"/>
          <w:szCs w:val="24"/>
        </w:rPr>
        <w:t xml:space="preserve">сопоставлять «чужие» тексты интерпретирующего характера, аргументировано оценивать их;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w:t>
      </w:r>
      <w:r w:rsidRPr="00F65D23">
        <w:rPr>
          <w:rFonts w:ascii="Times New Roman" w:hAnsi="Times New Roman" w:cs="Times New Roman"/>
          <w:iCs/>
          <w:color w:val="000000"/>
          <w:sz w:val="24"/>
          <w:szCs w:val="24"/>
        </w:rPr>
        <w:t xml:space="preserve">оценивать интерпретацию художественного текста, созданную средствами других искусств;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w:t>
      </w:r>
      <w:r w:rsidRPr="00F65D23">
        <w:rPr>
          <w:rFonts w:ascii="Times New Roman" w:hAnsi="Times New Roman" w:cs="Times New Roman"/>
          <w:iCs/>
          <w:color w:val="000000"/>
          <w:sz w:val="24"/>
          <w:szCs w:val="24"/>
        </w:rPr>
        <w:t xml:space="preserve">создавать собственную интерпретацию изученного текста средствами других искусств;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w:t>
      </w:r>
      <w:r w:rsidRPr="00F65D23">
        <w:rPr>
          <w:rFonts w:ascii="Times New Roman" w:hAnsi="Times New Roman" w:cs="Times New Roman"/>
          <w:iCs/>
          <w:color w:val="000000"/>
          <w:sz w:val="24"/>
          <w:szCs w:val="24"/>
        </w:rP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2C5B86" w:rsidRPr="00F65D23" w:rsidRDefault="002C5B86" w:rsidP="00F65D23">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 </w:t>
      </w:r>
      <w:r w:rsidRPr="00F65D23">
        <w:rPr>
          <w:rFonts w:ascii="Times New Roman" w:hAnsi="Times New Roman" w:cs="Times New Roman"/>
          <w:iCs/>
          <w:color w:val="000000"/>
          <w:sz w:val="24"/>
          <w:szCs w:val="24"/>
        </w:rPr>
        <w:t xml:space="preserve">вести самостоятельную проектно-исследовательскую деятельность и оформлять ее. </w:t>
      </w:r>
    </w:p>
    <w:p w:rsidR="002C5B86" w:rsidRPr="00F65D23" w:rsidRDefault="002C5B86" w:rsidP="00F65D23">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eastAsia="Arial Unicode MS" w:hAnsi="Times New Roman" w:cs="Times New Roman"/>
          <w:sz w:val="24"/>
          <w:szCs w:val="24"/>
        </w:rPr>
      </w:pPr>
    </w:p>
    <w:p w:rsidR="002C5B86" w:rsidRPr="00F65D23" w:rsidRDefault="002C5B86" w:rsidP="00F65D23">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F65D23">
        <w:rPr>
          <w:rFonts w:ascii="Times New Roman" w:hAnsi="Times New Roman" w:cs="Times New Roman"/>
          <w:b/>
          <w:color w:val="000000"/>
          <w:sz w:val="24"/>
          <w:szCs w:val="24"/>
        </w:rPr>
        <w:t>1.2.5.3 Родной язык (татарский)</w:t>
      </w:r>
    </w:p>
    <w:p w:rsidR="00F65D23" w:rsidRPr="00F65D23" w:rsidRDefault="00F65D23" w:rsidP="00F65D23">
      <w:pPr>
        <w:autoSpaceDE w:val="0"/>
        <w:autoSpaceDN w:val="0"/>
        <w:adjustRightInd w:val="0"/>
        <w:spacing w:after="0" w:line="240" w:lineRule="auto"/>
        <w:jc w:val="both"/>
        <w:rPr>
          <w:rFonts w:ascii="Times New Roman" w:hAnsi="Times New Roman" w:cs="Times New Roman"/>
          <w:color w:val="000000"/>
          <w:sz w:val="24"/>
          <w:szCs w:val="24"/>
        </w:rPr>
      </w:pPr>
    </w:p>
    <w:p w:rsidR="00F65D23" w:rsidRPr="00F65D23" w:rsidRDefault="00F65D23" w:rsidP="00F65D23">
      <w:pPr>
        <w:autoSpaceDE w:val="0"/>
        <w:autoSpaceDN w:val="0"/>
        <w:adjustRightInd w:val="0"/>
        <w:spacing w:after="0" w:line="240" w:lineRule="auto"/>
        <w:ind w:firstLine="426"/>
        <w:jc w:val="both"/>
        <w:rPr>
          <w:rFonts w:ascii="Times New Roman" w:hAnsi="Times New Roman" w:cs="Times New Roman"/>
          <w:sz w:val="24"/>
          <w:szCs w:val="24"/>
        </w:rPr>
      </w:pPr>
      <w:r w:rsidRPr="00F65D23">
        <w:rPr>
          <w:rFonts w:ascii="Times New Roman" w:hAnsi="Times New Roman" w:cs="Times New Roman"/>
          <w:b/>
          <w:bCs/>
          <w:sz w:val="24"/>
          <w:szCs w:val="24"/>
        </w:rPr>
        <w:t xml:space="preserve">ПЛАНИРУЕМЫЕ РЕЗУЛЬТАТЫ ИЗУЧЕНИЯ УЧЕБНОГО ПРЕДМЕТА </w:t>
      </w:r>
    </w:p>
    <w:p w:rsidR="00F65D23" w:rsidRPr="00F65D23" w:rsidRDefault="00F65D23" w:rsidP="00F65D23">
      <w:pPr>
        <w:pStyle w:val="a4"/>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Результатом освоения учебного курса по татарскому языку (5-9 классы) являются </w:t>
      </w:r>
    </w:p>
    <w:p w:rsidR="00F65D23" w:rsidRPr="00F65D23" w:rsidRDefault="00F65D23" w:rsidP="00F65D23">
      <w:pPr>
        <w:pStyle w:val="a4"/>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b/>
          <w:bCs/>
          <w:sz w:val="24"/>
          <w:szCs w:val="24"/>
        </w:rPr>
        <w:t xml:space="preserve">Личностные результаты: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lastRenderedPageBreak/>
        <w:t xml:space="preserve">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достаточный объем словарного запаса и усвоенных грамматических сре</w:t>
      </w:r>
      <w:proofErr w:type="gramStart"/>
      <w:r w:rsidRPr="00F65D23">
        <w:rPr>
          <w:rFonts w:ascii="Times New Roman" w:hAnsi="Times New Roman" w:cs="Times New Roman"/>
          <w:sz w:val="24"/>
          <w:szCs w:val="24"/>
        </w:rPr>
        <w:t>дств дл</w:t>
      </w:r>
      <w:proofErr w:type="gramEnd"/>
      <w:r w:rsidRPr="00F65D23">
        <w:rPr>
          <w:rFonts w:ascii="Times New Roman" w:hAnsi="Times New Roman" w:cs="Times New Roman"/>
          <w:sz w:val="24"/>
          <w:szCs w:val="24"/>
        </w:rPr>
        <w:t xml:space="preserve">я свободного выражения мыслей и чувств в процессе речевого общения; способность к самооценке на основе наблюдения за собственной речью. </w:t>
      </w:r>
    </w:p>
    <w:p w:rsidR="00F65D23" w:rsidRPr="00F65D23" w:rsidRDefault="00F65D23" w:rsidP="00F65D23">
      <w:pPr>
        <w:autoSpaceDE w:val="0"/>
        <w:autoSpaceDN w:val="0"/>
        <w:adjustRightInd w:val="0"/>
        <w:spacing w:after="0" w:line="240" w:lineRule="auto"/>
        <w:jc w:val="both"/>
        <w:rPr>
          <w:rFonts w:ascii="Times New Roman" w:hAnsi="Times New Roman" w:cs="Times New Roman"/>
          <w:sz w:val="24"/>
          <w:szCs w:val="24"/>
        </w:rPr>
      </w:pPr>
    </w:p>
    <w:p w:rsidR="00F65D23" w:rsidRPr="00F65D23" w:rsidRDefault="00F65D23" w:rsidP="00F65D23">
      <w:pPr>
        <w:pStyle w:val="a4"/>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b/>
          <w:bCs/>
          <w:sz w:val="24"/>
          <w:szCs w:val="24"/>
        </w:rPr>
        <w:t xml:space="preserve">Метапредметные результаты: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владение всеми видами речевой деятельности: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адекватное понимание информации устного и письменного сообщения;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владение разными видами чтения;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адекватное восприятие на слух текстов разных стилей и жанров;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овладение приемами отбора и систематизации материала на определенную тему; умение вести самостоятельный поиск информации, ее анализ и отбор;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умение сопоставлять и сравнивать речевые высказывания с точки зрения их содержания, стилистических особенностей и использованных языковых средств;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Symbol" w:hAnsi="Symbol"/>
          <w:sz w:val="24"/>
          <w:szCs w:val="24"/>
        </w:rPr>
        <w:t></w:t>
      </w:r>
      <w:r w:rsidRPr="00F65D23">
        <w:rPr>
          <w:rFonts w:ascii="Times New Roman" w:hAnsi="Times New Roman" w:cs="Times New Roman"/>
          <w:sz w:val="24"/>
          <w:szCs w:val="24"/>
        </w:rPr>
        <w:t xml:space="preserve">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умение воспроизводить прослушанный или прочитанный текст с разной степенью свернутости;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умение создавать устные и письменные тексты разных типов, стилей речи и жанров с учетом замысла, адресата и ситуации общения;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способность свободно, правильно излагать свои мысли в устной и письменной форме;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владение разными видами монолога и диалога;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способность участвовать в речевом общении, соблюдая нормы речевого этикета;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умение выступать перед аудиторией сверстников с небольшими сообщениями, докладами;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 </w:t>
      </w:r>
    </w:p>
    <w:p w:rsidR="00F65D23" w:rsidRPr="00F65D23" w:rsidRDefault="00F65D23" w:rsidP="00F65D23">
      <w:pPr>
        <w:pStyle w:val="a4"/>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b/>
          <w:bCs/>
          <w:sz w:val="24"/>
          <w:szCs w:val="24"/>
        </w:rPr>
        <w:lastRenderedPageBreak/>
        <w:t xml:space="preserve">3) Предметные результаты: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понимание места родного языка в системе гуманитарных наук и его роли в образовании в целом;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усвоение основ научных знаний о родном языке; понимание взаимосвязи его уровней и единиц; </w:t>
      </w:r>
    </w:p>
    <w:p w:rsidR="00F65D23" w:rsidRPr="00F65D23" w:rsidRDefault="00F65D23" w:rsidP="00BE7915">
      <w:pPr>
        <w:pStyle w:val="a4"/>
        <w:numPr>
          <w:ilvl w:val="0"/>
          <w:numId w:val="51"/>
        </w:numPr>
        <w:autoSpaceDE w:val="0"/>
        <w:autoSpaceDN w:val="0"/>
        <w:adjustRightInd w:val="0"/>
        <w:spacing w:after="0" w:line="240" w:lineRule="auto"/>
        <w:jc w:val="both"/>
        <w:rPr>
          <w:rFonts w:ascii="Times New Roman" w:hAnsi="Times New Roman" w:cs="Times New Roman"/>
          <w:sz w:val="24"/>
          <w:szCs w:val="24"/>
        </w:rPr>
      </w:pPr>
      <w:r w:rsidRPr="00F65D23">
        <w:rPr>
          <w:rFonts w:ascii="Times New Roman" w:hAnsi="Times New Roman" w:cs="Times New Roman"/>
          <w:sz w:val="24"/>
          <w:szCs w:val="24"/>
        </w:rPr>
        <w:t xml:space="preserve"> </w:t>
      </w:r>
      <w:proofErr w:type="gramStart"/>
      <w:r w:rsidRPr="00F65D23">
        <w:rPr>
          <w:rFonts w:ascii="Times New Roman" w:hAnsi="Times New Roman" w:cs="Times New Roman"/>
          <w:sz w:val="24"/>
          <w:szCs w:val="24"/>
        </w:rPr>
        <w:t xml:space="preserve">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w:t>
      </w:r>
      <w:proofErr w:type="gramEnd"/>
    </w:p>
    <w:p w:rsidR="00F65D23" w:rsidRPr="00F65D23" w:rsidRDefault="00F65D23" w:rsidP="00BE7915">
      <w:pPr>
        <w:pStyle w:val="a4"/>
        <w:numPr>
          <w:ilvl w:val="0"/>
          <w:numId w:val="52"/>
        </w:numPr>
        <w:tabs>
          <w:tab w:val="left" w:pos="142"/>
        </w:tabs>
        <w:autoSpaceDE w:val="0"/>
        <w:autoSpaceDN w:val="0"/>
        <w:adjustRightInd w:val="0"/>
        <w:spacing w:after="0" w:line="240" w:lineRule="auto"/>
        <w:ind w:left="142" w:firstLine="0"/>
        <w:jc w:val="both"/>
        <w:rPr>
          <w:rFonts w:ascii="Times New Roman" w:hAnsi="Times New Roman" w:cs="Times New Roman"/>
          <w:sz w:val="24"/>
          <w:szCs w:val="24"/>
        </w:rPr>
      </w:pPr>
      <w:r w:rsidRPr="00F65D23">
        <w:rPr>
          <w:rFonts w:ascii="Times New Roman" w:hAnsi="Times New Roman" w:cs="Times New Roman"/>
          <w:sz w:val="24"/>
          <w:szCs w:val="24"/>
        </w:rPr>
        <w:t xml:space="preserve">стили, язык художественной литературы; жанры </w:t>
      </w:r>
      <w:proofErr w:type="gramStart"/>
      <w:r w:rsidRPr="00F65D23">
        <w:rPr>
          <w:rFonts w:ascii="Times New Roman" w:hAnsi="Times New Roman" w:cs="Times New Roman"/>
          <w:sz w:val="24"/>
          <w:szCs w:val="24"/>
        </w:rPr>
        <w:t>научного</w:t>
      </w:r>
      <w:proofErr w:type="gramEnd"/>
      <w:r w:rsidRPr="00F65D23">
        <w:rPr>
          <w:rFonts w:ascii="Times New Roman" w:hAnsi="Times New Roman" w:cs="Times New Roman"/>
          <w:sz w:val="24"/>
          <w:szCs w:val="24"/>
        </w:rPr>
        <w:t>, публицистического, официально-делового;</w:t>
      </w:r>
    </w:p>
    <w:p w:rsidR="00F65D23" w:rsidRPr="00F65D23" w:rsidRDefault="00F65D23" w:rsidP="00BE7915">
      <w:pPr>
        <w:pStyle w:val="a4"/>
        <w:numPr>
          <w:ilvl w:val="0"/>
          <w:numId w:val="52"/>
        </w:numPr>
        <w:tabs>
          <w:tab w:val="left" w:pos="142"/>
        </w:tabs>
        <w:autoSpaceDE w:val="0"/>
        <w:autoSpaceDN w:val="0"/>
        <w:adjustRightInd w:val="0"/>
        <w:spacing w:after="0" w:line="240" w:lineRule="auto"/>
        <w:ind w:left="142" w:firstLine="0"/>
        <w:jc w:val="both"/>
        <w:rPr>
          <w:rFonts w:ascii="Times New Roman" w:hAnsi="Times New Roman" w:cs="Times New Roman"/>
          <w:sz w:val="24"/>
          <w:szCs w:val="24"/>
        </w:rPr>
      </w:pPr>
      <w:r w:rsidRPr="00F65D23">
        <w:rPr>
          <w:rFonts w:ascii="Times New Roman" w:hAnsi="Times New Roman" w:cs="Times New Roman"/>
          <w:sz w:val="24"/>
          <w:szCs w:val="24"/>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F65D23" w:rsidRPr="00F65D23" w:rsidRDefault="00F65D23" w:rsidP="00BE7915">
      <w:pPr>
        <w:pStyle w:val="a4"/>
        <w:numPr>
          <w:ilvl w:val="0"/>
          <w:numId w:val="52"/>
        </w:numPr>
        <w:tabs>
          <w:tab w:val="left" w:pos="142"/>
        </w:tabs>
        <w:autoSpaceDE w:val="0"/>
        <w:autoSpaceDN w:val="0"/>
        <w:adjustRightInd w:val="0"/>
        <w:spacing w:after="0" w:line="240" w:lineRule="auto"/>
        <w:ind w:left="142" w:firstLine="0"/>
        <w:jc w:val="both"/>
        <w:rPr>
          <w:rFonts w:ascii="Times New Roman" w:hAnsi="Times New Roman" w:cs="Times New Roman"/>
          <w:sz w:val="24"/>
          <w:szCs w:val="24"/>
        </w:rPr>
      </w:pPr>
      <w:r w:rsidRPr="00F65D23">
        <w:rPr>
          <w:rFonts w:ascii="Times New Roman" w:hAnsi="Times New Roman" w:cs="Times New Roman"/>
          <w:sz w:val="24"/>
          <w:szCs w:val="24"/>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F65D23" w:rsidRPr="00F65D23" w:rsidRDefault="00F65D23" w:rsidP="00BE7915">
      <w:pPr>
        <w:pStyle w:val="a4"/>
        <w:numPr>
          <w:ilvl w:val="0"/>
          <w:numId w:val="52"/>
        </w:numPr>
        <w:tabs>
          <w:tab w:val="left" w:pos="142"/>
        </w:tabs>
        <w:autoSpaceDE w:val="0"/>
        <w:autoSpaceDN w:val="0"/>
        <w:adjustRightInd w:val="0"/>
        <w:spacing w:after="0" w:line="240" w:lineRule="auto"/>
        <w:ind w:left="142" w:firstLine="0"/>
        <w:jc w:val="both"/>
        <w:rPr>
          <w:rFonts w:ascii="Times New Roman" w:hAnsi="Times New Roman" w:cs="Times New Roman"/>
          <w:sz w:val="24"/>
          <w:szCs w:val="24"/>
        </w:rPr>
      </w:pPr>
      <w:r w:rsidRPr="00F65D23">
        <w:rPr>
          <w:rFonts w:ascii="Times New Roman" w:hAnsi="Times New Roman" w:cs="Times New Roman"/>
          <w:sz w:val="24"/>
          <w:szCs w:val="24"/>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F65D23" w:rsidRPr="00F65D23" w:rsidRDefault="00F65D23" w:rsidP="00BE7915">
      <w:pPr>
        <w:pStyle w:val="a4"/>
        <w:numPr>
          <w:ilvl w:val="0"/>
          <w:numId w:val="52"/>
        </w:numPr>
        <w:tabs>
          <w:tab w:val="left" w:pos="142"/>
        </w:tabs>
        <w:autoSpaceDE w:val="0"/>
        <w:autoSpaceDN w:val="0"/>
        <w:adjustRightInd w:val="0"/>
        <w:spacing w:after="0" w:line="240" w:lineRule="auto"/>
        <w:ind w:left="142" w:firstLine="0"/>
        <w:jc w:val="both"/>
        <w:rPr>
          <w:rFonts w:ascii="Times New Roman" w:hAnsi="Times New Roman" w:cs="Times New Roman"/>
          <w:sz w:val="24"/>
          <w:szCs w:val="24"/>
        </w:rPr>
      </w:pPr>
      <w:r w:rsidRPr="00F65D23">
        <w:rPr>
          <w:rFonts w:ascii="Times New Roman" w:hAnsi="Times New Roman" w:cs="Times New Roman"/>
          <w:sz w:val="24"/>
          <w:szCs w:val="24"/>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F65D23" w:rsidRPr="00F65D23" w:rsidRDefault="00F65D23" w:rsidP="00BE7915">
      <w:pPr>
        <w:pStyle w:val="a4"/>
        <w:numPr>
          <w:ilvl w:val="0"/>
          <w:numId w:val="52"/>
        </w:numPr>
        <w:tabs>
          <w:tab w:val="left" w:pos="142"/>
        </w:tabs>
        <w:autoSpaceDE w:val="0"/>
        <w:autoSpaceDN w:val="0"/>
        <w:adjustRightInd w:val="0"/>
        <w:spacing w:after="0" w:line="240" w:lineRule="auto"/>
        <w:ind w:left="142" w:firstLine="0"/>
        <w:jc w:val="both"/>
        <w:rPr>
          <w:rFonts w:ascii="Times New Roman" w:hAnsi="Times New Roman" w:cs="Times New Roman"/>
          <w:sz w:val="24"/>
          <w:szCs w:val="24"/>
        </w:rPr>
      </w:pPr>
      <w:r w:rsidRPr="00F65D23">
        <w:rPr>
          <w:rFonts w:ascii="Times New Roman" w:hAnsi="Times New Roman" w:cs="Times New Roman"/>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F65D23" w:rsidRPr="00F65D23" w:rsidRDefault="00F65D23" w:rsidP="00BE7915">
      <w:pPr>
        <w:pStyle w:val="a4"/>
        <w:numPr>
          <w:ilvl w:val="0"/>
          <w:numId w:val="52"/>
        </w:numPr>
        <w:tabs>
          <w:tab w:val="left" w:pos="142"/>
        </w:tabs>
        <w:autoSpaceDE w:val="0"/>
        <w:autoSpaceDN w:val="0"/>
        <w:adjustRightInd w:val="0"/>
        <w:spacing w:after="0" w:line="240" w:lineRule="auto"/>
        <w:ind w:left="142" w:firstLine="0"/>
        <w:jc w:val="both"/>
        <w:rPr>
          <w:rFonts w:ascii="Times New Roman" w:hAnsi="Times New Roman" w:cs="Times New Roman"/>
          <w:sz w:val="24"/>
          <w:szCs w:val="24"/>
        </w:rPr>
      </w:pPr>
      <w:r w:rsidRPr="00F65D23">
        <w:rPr>
          <w:rFonts w:ascii="Times New Roman" w:hAnsi="Times New Roman" w:cs="Times New Roman"/>
          <w:sz w:val="24"/>
          <w:szCs w:val="24"/>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F65D23" w:rsidRPr="00F65D23" w:rsidRDefault="00F65D23" w:rsidP="00F65D23">
      <w:pPr>
        <w:pStyle w:val="a4"/>
        <w:autoSpaceDE w:val="0"/>
        <w:autoSpaceDN w:val="0"/>
        <w:adjustRightInd w:val="0"/>
        <w:spacing w:after="0" w:line="240" w:lineRule="auto"/>
        <w:jc w:val="both"/>
        <w:rPr>
          <w:rFonts w:ascii="Times New Roman" w:hAnsi="Times New Roman" w:cs="Times New Roman"/>
          <w:b/>
          <w:sz w:val="24"/>
          <w:szCs w:val="24"/>
        </w:rPr>
      </w:pPr>
      <w:r w:rsidRPr="00F65D23">
        <w:rPr>
          <w:rFonts w:ascii="Times New Roman" w:hAnsi="Times New Roman" w:cs="Times New Roman"/>
          <w:b/>
          <w:sz w:val="24"/>
          <w:szCs w:val="24"/>
        </w:rPr>
        <w:t>1.2.5.4.Родная литература</w:t>
      </w:r>
      <w:r w:rsidR="00270BF5">
        <w:rPr>
          <w:rFonts w:ascii="Times New Roman" w:hAnsi="Times New Roman" w:cs="Times New Roman"/>
          <w:b/>
          <w:sz w:val="24"/>
          <w:szCs w:val="24"/>
        </w:rPr>
        <w:t xml:space="preserve"> </w:t>
      </w:r>
      <w:r w:rsidRPr="00F65D23">
        <w:rPr>
          <w:rFonts w:ascii="Times New Roman" w:hAnsi="Times New Roman" w:cs="Times New Roman"/>
          <w:b/>
          <w:sz w:val="24"/>
          <w:szCs w:val="24"/>
        </w:rPr>
        <w:t>(татарская)</w:t>
      </w:r>
    </w:p>
    <w:p w:rsidR="00F65D23" w:rsidRPr="00F65D23" w:rsidRDefault="00F65D23" w:rsidP="00F65D23">
      <w:pPr>
        <w:pStyle w:val="a4"/>
        <w:autoSpaceDE w:val="0"/>
        <w:autoSpaceDN w:val="0"/>
        <w:adjustRightInd w:val="0"/>
        <w:spacing w:after="0" w:line="240" w:lineRule="auto"/>
        <w:ind w:left="142"/>
        <w:jc w:val="both"/>
        <w:rPr>
          <w:rFonts w:ascii="Times New Roman" w:hAnsi="Times New Roman" w:cs="Times New Roman"/>
          <w:sz w:val="24"/>
          <w:szCs w:val="24"/>
        </w:rPr>
      </w:pPr>
      <w:r w:rsidRPr="00F65D23">
        <w:rPr>
          <w:rFonts w:ascii="Times New Roman" w:hAnsi="Times New Roman"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F65D23" w:rsidRPr="00F65D23" w:rsidRDefault="00F65D23" w:rsidP="00F65D23">
      <w:pPr>
        <w:pStyle w:val="a4"/>
        <w:autoSpaceDE w:val="0"/>
        <w:autoSpaceDN w:val="0"/>
        <w:adjustRightInd w:val="0"/>
        <w:spacing w:after="0" w:line="240" w:lineRule="auto"/>
        <w:ind w:left="142"/>
        <w:jc w:val="both"/>
        <w:rPr>
          <w:rFonts w:ascii="Times New Roman" w:hAnsi="Times New Roman" w:cs="Times New Roman"/>
          <w:sz w:val="24"/>
          <w:szCs w:val="24"/>
        </w:rPr>
      </w:pPr>
      <w:r w:rsidRPr="00F65D23">
        <w:rPr>
          <w:rFonts w:ascii="Times New Roman" w:hAnsi="Times New Roman" w:cs="Times New Roman"/>
          <w:sz w:val="24"/>
          <w:szCs w:val="24"/>
        </w:rPr>
        <w:t>2) понимание родной литературы как одной из основных национально-культурных ценностей народа, как особого способа познания жизни;</w:t>
      </w:r>
    </w:p>
    <w:p w:rsidR="00F65D23" w:rsidRPr="00F65D23" w:rsidRDefault="00F65D23" w:rsidP="00F65D23">
      <w:pPr>
        <w:pStyle w:val="a4"/>
        <w:autoSpaceDE w:val="0"/>
        <w:autoSpaceDN w:val="0"/>
        <w:adjustRightInd w:val="0"/>
        <w:spacing w:after="0" w:line="240" w:lineRule="auto"/>
        <w:ind w:left="142"/>
        <w:jc w:val="both"/>
        <w:rPr>
          <w:rFonts w:ascii="Times New Roman" w:hAnsi="Times New Roman" w:cs="Times New Roman"/>
          <w:sz w:val="24"/>
          <w:szCs w:val="24"/>
        </w:rPr>
      </w:pPr>
      <w:r w:rsidRPr="00F65D23">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F65D23" w:rsidRPr="00F65D23" w:rsidRDefault="00F65D23" w:rsidP="00F65D23">
      <w:pPr>
        <w:pStyle w:val="a4"/>
        <w:autoSpaceDE w:val="0"/>
        <w:autoSpaceDN w:val="0"/>
        <w:adjustRightInd w:val="0"/>
        <w:spacing w:after="0" w:line="240" w:lineRule="auto"/>
        <w:ind w:left="142"/>
        <w:jc w:val="both"/>
        <w:rPr>
          <w:rFonts w:ascii="Times New Roman" w:hAnsi="Times New Roman" w:cs="Times New Roman"/>
          <w:sz w:val="24"/>
          <w:szCs w:val="24"/>
        </w:rPr>
      </w:pPr>
      <w:r w:rsidRPr="00F65D23">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65D23" w:rsidRPr="00F65D23" w:rsidRDefault="00F65D23" w:rsidP="00F65D23">
      <w:pPr>
        <w:pStyle w:val="a4"/>
        <w:autoSpaceDE w:val="0"/>
        <w:autoSpaceDN w:val="0"/>
        <w:adjustRightInd w:val="0"/>
        <w:spacing w:after="0" w:line="240" w:lineRule="auto"/>
        <w:ind w:left="142"/>
        <w:jc w:val="both"/>
        <w:rPr>
          <w:rFonts w:ascii="Times New Roman" w:hAnsi="Times New Roman" w:cs="Times New Roman"/>
          <w:sz w:val="24"/>
          <w:szCs w:val="24"/>
        </w:rPr>
      </w:pPr>
      <w:r w:rsidRPr="00F65D23">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F65D23" w:rsidRPr="00F65D23" w:rsidRDefault="00F65D23" w:rsidP="00751CDB">
      <w:pPr>
        <w:pStyle w:val="Default"/>
        <w:ind w:left="142"/>
        <w:jc w:val="both"/>
      </w:pPr>
      <w:proofErr w:type="gramStart"/>
      <w:r w:rsidRPr="00F65D23">
        <w:lastRenderedPageBreak/>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w:t>
      </w:r>
      <w:proofErr w:type="gramEnd"/>
    </w:p>
    <w:tbl>
      <w:tblPr>
        <w:tblW w:w="0" w:type="auto"/>
        <w:tblBorders>
          <w:top w:val="nil"/>
          <w:left w:val="nil"/>
          <w:bottom w:val="nil"/>
          <w:right w:val="nil"/>
        </w:tblBorders>
        <w:tblLayout w:type="fixed"/>
        <w:tblLook w:val="0000" w:firstRow="0" w:lastRow="0" w:firstColumn="0" w:lastColumn="0" w:noHBand="0" w:noVBand="0"/>
      </w:tblPr>
      <w:tblGrid>
        <w:gridCol w:w="10031"/>
      </w:tblGrid>
      <w:tr w:rsidR="00F65D23" w:rsidRPr="00F65D23" w:rsidTr="00F65D23">
        <w:trPr>
          <w:trHeight w:val="943"/>
        </w:trPr>
        <w:tc>
          <w:tcPr>
            <w:tcW w:w="10031" w:type="dxa"/>
          </w:tcPr>
          <w:p w:rsidR="00F65D23" w:rsidRPr="00F65D23" w:rsidRDefault="00F65D23" w:rsidP="00751CDB">
            <w:pPr>
              <w:autoSpaceDE w:val="0"/>
              <w:autoSpaceDN w:val="0"/>
              <w:adjustRightInd w:val="0"/>
              <w:spacing w:after="0" w:line="240" w:lineRule="auto"/>
              <w:ind w:left="142"/>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восприятия, но и интеллектуального осмысления. </w:t>
            </w:r>
          </w:p>
          <w:p w:rsidR="00F65D23" w:rsidRPr="00F65D23" w:rsidRDefault="00F65D23" w:rsidP="00751CDB">
            <w:pPr>
              <w:autoSpaceDE w:val="0"/>
              <w:autoSpaceDN w:val="0"/>
              <w:adjustRightInd w:val="0"/>
              <w:spacing w:after="0" w:line="240" w:lineRule="auto"/>
              <w:ind w:left="142"/>
              <w:jc w:val="both"/>
              <w:rPr>
                <w:rFonts w:ascii="Times New Roman" w:hAnsi="Times New Roman" w:cs="Times New Roman"/>
                <w:color w:val="000000"/>
                <w:sz w:val="24"/>
                <w:szCs w:val="24"/>
              </w:rPr>
            </w:pPr>
            <w:r w:rsidRPr="00F65D23">
              <w:rPr>
                <w:rFonts w:ascii="Times New Roman" w:hAnsi="Times New Roman" w:cs="Times New Roman"/>
                <w:b/>
                <w:bCs/>
                <w:color w:val="000000"/>
                <w:sz w:val="24"/>
                <w:szCs w:val="24"/>
              </w:rPr>
              <w:t xml:space="preserve">ПЛАНИРУЕМЫЕ РЕЗУЛЬТАТЫ ИЗУЧЕНИЯ УЧЕБНОГО ПРЕДМЕТА </w:t>
            </w:r>
          </w:p>
          <w:p w:rsidR="00F65D23" w:rsidRPr="00F65D23" w:rsidRDefault="00F65D23" w:rsidP="00751CDB">
            <w:pPr>
              <w:autoSpaceDE w:val="0"/>
              <w:autoSpaceDN w:val="0"/>
              <w:adjustRightInd w:val="0"/>
              <w:spacing w:after="0" w:line="240" w:lineRule="auto"/>
              <w:ind w:left="142"/>
              <w:jc w:val="both"/>
              <w:rPr>
                <w:rFonts w:ascii="Times New Roman" w:hAnsi="Times New Roman" w:cs="Times New Roman"/>
                <w:color w:val="000000"/>
                <w:sz w:val="24"/>
                <w:szCs w:val="24"/>
              </w:rPr>
            </w:pPr>
            <w:r w:rsidRPr="00F65D23">
              <w:rPr>
                <w:rFonts w:ascii="Times New Roman" w:hAnsi="Times New Roman" w:cs="Times New Roman"/>
                <w:color w:val="000000"/>
                <w:sz w:val="24"/>
                <w:szCs w:val="24"/>
              </w:rPr>
              <w:t xml:space="preserve">Результатом изучения учебного курса по татарской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 </w:t>
            </w:r>
          </w:p>
        </w:tc>
      </w:tr>
    </w:tbl>
    <w:p w:rsidR="002C5B86" w:rsidRPr="00172575" w:rsidRDefault="002C5B86" w:rsidP="006D2A28">
      <w:pPr>
        <w:tabs>
          <w:tab w:val="left" w:pos="0"/>
          <w:tab w:val="left" w:pos="142"/>
          <w:tab w:val="left" w:pos="284"/>
          <w:tab w:val="left" w:pos="426"/>
        </w:tabs>
        <w:autoSpaceDE w:val="0"/>
        <w:autoSpaceDN w:val="0"/>
        <w:adjustRightInd w:val="0"/>
        <w:spacing w:after="0" w:line="240" w:lineRule="auto"/>
        <w:ind w:right="57"/>
        <w:jc w:val="both"/>
        <w:rPr>
          <w:rFonts w:ascii="Times New Roman" w:hAnsi="Times New Roman" w:cs="Times New Roman"/>
          <w:b/>
          <w:bCs/>
          <w:color w:val="000000"/>
          <w:sz w:val="24"/>
          <w:szCs w:val="24"/>
        </w:rPr>
      </w:pPr>
    </w:p>
    <w:p w:rsidR="002C5B86" w:rsidRPr="00172575" w:rsidRDefault="002C5B86" w:rsidP="00751CDB">
      <w:pPr>
        <w:tabs>
          <w:tab w:val="left" w:pos="0"/>
          <w:tab w:val="left" w:pos="142"/>
          <w:tab w:val="left" w:pos="284"/>
          <w:tab w:val="left" w:pos="426"/>
        </w:tabs>
        <w:autoSpaceDE w:val="0"/>
        <w:autoSpaceDN w:val="0"/>
        <w:adjustRightInd w:val="0"/>
        <w:spacing w:after="0" w:line="240" w:lineRule="auto"/>
        <w:ind w:left="142"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1.2.5.5. Иностранный язык (английский язык)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Предметные результаты изучения предметной области "Иностранные языки" должны отражать: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5 класс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Коммуникативные умения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Диалогическая речь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вести диалог (диалог этикетного характера, диало</w:t>
      </w:r>
      <w:proofErr w:type="gramStart"/>
      <w:r w:rsidRPr="00172575">
        <w:rPr>
          <w:rFonts w:ascii="Times New Roman" w:hAnsi="Times New Roman" w:cs="Times New Roman"/>
          <w:color w:val="000000"/>
          <w:sz w:val="24"/>
          <w:szCs w:val="24"/>
        </w:rPr>
        <w:t>г–</w:t>
      </w:r>
      <w:proofErr w:type="gramEnd"/>
      <w:r w:rsidRPr="00172575">
        <w:rPr>
          <w:rFonts w:ascii="Times New Roman" w:hAnsi="Times New Roman" w:cs="Times New Roman"/>
          <w:color w:val="000000"/>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брать и давать интервью;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Монологическая речь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описывать события с опорой на зрительную наглядность и/или вербальную опору (ключевые слова, план, вопросы);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давать краткую характеристику реальных людей и литературных персонажей;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передавать основное содержание прочитанного текста с опорой или без опоры на текст, ключевые слова/ план/ вопросы;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описывать картинку/ фото с опорой или без опоры на ключевые слова/ план/ вопросы.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делать сообщение на заданную тему на основе </w:t>
      </w:r>
      <w:proofErr w:type="gramStart"/>
      <w:r w:rsidRPr="00172575">
        <w:rPr>
          <w:rFonts w:ascii="Times New Roman" w:hAnsi="Times New Roman" w:cs="Times New Roman"/>
          <w:iCs/>
          <w:color w:val="000000"/>
          <w:sz w:val="24"/>
          <w:szCs w:val="24"/>
        </w:rPr>
        <w:t>прочитанного</w:t>
      </w:r>
      <w:proofErr w:type="gramEnd"/>
      <w:r w:rsidRPr="00172575">
        <w:rPr>
          <w:rFonts w:ascii="Times New Roman" w:hAnsi="Times New Roman" w:cs="Times New Roman"/>
          <w:iCs/>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172575">
        <w:rPr>
          <w:rFonts w:ascii="Times New Roman" w:hAnsi="Times New Roman" w:cs="Times New Roman"/>
          <w:iCs/>
          <w:color w:val="000000"/>
          <w:sz w:val="24"/>
          <w:szCs w:val="24"/>
        </w:rPr>
        <w:t>прочитанному</w:t>
      </w:r>
      <w:proofErr w:type="gramEnd"/>
      <w:r w:rsidRPr="00172575">
        <w:rPr>
          <w:rFonts w:ascii="Times New Roman" w:hAnsi="Times New Roman" w:cs="Times New Roman"/>
          <w:iCs/>
          <w:color w:val="000000"/>
          <w:sz w:val="24"/>
          <w:szCs w:val="24"/>
        </w:rPr>
        <w:t xml:space="preserve">/ прослушанному;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кратко высказываться без предварительной подготовки на заданную тему в соответствии с предложенной ситуацией 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кратко высказываться с опорой на нелинейный текст (таблицы, диаграммы, расписание и т. п.);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кратко излагать результаты выполненной проектной работы.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Аудирование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выделять основную тему в воспринимаемом на слух тексте;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w:t>
      </w:r>
      <w:r w:rsidRPr="00172575">
        <w:rPr>
          <w:rFonts w:ascii="Times New Roman" w:hAnsi="Times New Roman" w:cs="Times New Roman"/>
          <w:iCs/>
          <w:color w:val="000000"/>
          <w:sz w:val="24"/>
          <w:szCs w:val="24"/>
        </w:rPr>
        <w:t xml:space="preserve">использовать контекстуальную или языковую догадку при восприятии на слух текстов, содержащих незнакомые слова.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читать и понимать основное содержание несложных аутентичных текстов, содержащие отдельные неизученные языковые явления;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читать и полностью понимать несложные аутентичные тексты, построенные на изученном языковом материале;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172575">
        <w:rPr>
          <w:rFonts w:ascii="Times New Roman" w:hAnsi="Times New Roman" w:cs="Times New Roman"/>
          <w:color w:val="000000"/>
          <w:sz w:val="24"/>
          <w:szCs w:val="24"/>
        </w:rPr>
        <w:t>прочитанного</w:t>
      </w:r>
      <w:proofErr w:type="gramEnd"/>
      <w:r w:rsidRPr="00172575">
        <w:rPr>
          <w:rFonts w:ascii="Times New Roman" w:hAnsi="Times New Roman" w:cs="Times New Roman"/>
          <w:color w:val="000000"/>
          <w:sz w:val="24"/>
          <w:szCs w:val="24"/>
        </w:rPr>
        <w:t xml:space="preserve">.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устанавливать причинно-следственную взаимосвязь фактов и событий, изложенных в несложном аутентичном тексте;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восстанавливать текст из разрозненных абзацев или путем добавления выпущенных фрагментов</w:t>
      </w:r>
      <w:r w:rsidRPr="00172575">
        <w:rPr>
          <w:rFonts w:ascii="Times New Roman" w:hAnsi="Times New Roman" w:cs="Times New Roman"/>
          <w:i/>
          <w:iCs/>
          <w:color w:val="000000"/>
          <w:sz w:val="24"/>
          <w:szCs w:val="24"/>
        </w:rPr>
        <w:t xml:space="preserve">.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заполнять анкеты и формуляры, сообщая о себе основные сведения (имя, фамилия, пол, возраст, гражданство, национальность, адрес и т. д.);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писать личное письмо в ответ на письмо-стимул с употреблением формул речевого этикета, принятых в стране изучаемого языка.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делать краткие выписки из текста с целью их использования в собственных устных высказываниях;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составлять план/ тезисы устного или письменного сообщения;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кратко излагать в письменном виде результаты проектной деятельности;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писать небольшое письменное высказывание с опорой на нелинейный текст (таблицы, диаграммы и т. п.).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Языковые навыки и средства оперирования ими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Орфография и пунктуация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правильно писать изученные слова;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сравнивать и анализировать буквосочетания английского языка и их транскрипцию.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Фонетическая сторона речи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на слух и адекватно, без фонематических ошибок, ведущих к сбою коммуникации, произносить слова изучаемого иностранного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правильное ударение в изученных словах;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коммуникативные типы предложений по их интонации;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выражать модальные значения, чувства и эмоции с помощью интонации;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различать британские и американские варианты английского языка в прослушанных высказываниях.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Лексическая сторона речи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соблюдать существующие в английском языке нормы лексической сочетаемости;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в нескольких значениях многозначные слова, изученные в пределах тематики основной школы;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принадлежность слов к частям речи по аффиксам;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iCs/>
          <w:color w:val="000000"/>
          <w:sz w:val="24"/>
          <w:szCs w:val="24"/>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
          <w:iCs/>
          <w:color w:val="000000"/>
          <w:sz w:val="24"/>
          <w:szCs w:val="24"/>
        </w:rPr>
        <w:t xml:space="preserve">Грамматическая сторона речи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предложения с </w:t>
      </w:r>
      <w:proofErr w:type="gramStart"/>
      <w:r w:rsidRPr="00172575">
        <w:rPr>
          <w:rFonts w:ascii="Times New Roman" w:hAnsi="Times New Roman" w:cs="Times New Roman"/>
          <w:color w:val="000000"/>
          <w:sz w:val="24"/>
          <w:szCs w:val="24"/>
        </w:rPr>
        <w:t>начальным</w:t>
      </w:r>
      <w:proofErr w:type="gramEnd"/>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It</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предложения с </w:t>
      </w:r>
      <w:proofErr w:type="gramStart"/>
      <w:r w:rsidRPr="00172575">
        <w:rPr>
          <w:rFonts w:ascii="Times New Roman" w:hAnsi="Times New Roman" w:cs="Times New Roman"/>
          <w:color w:val="000000"/>
          <w:sz w:val="24"/>
          <w:szCs w:val="24"/>
        </w:rPr>
        <w:t>начальным</w:t>
      </w:r>
      <w:proofErr w:type="gramEnd"/>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There + to be</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сложносочиненные предложения с сочинительными союзами </w:t>
      </w:r>
      <w:r w:rsidRPr="00172575">
        <w:rPr>
          <w:rFonts w:ascii="Times New Roman" w:hAnsi="Times New Roman" w:cs="Times New Roman"/>
          <w:i/>
          <w:iCs/>
          <w:color w:val="000000"/>
          <w:sz w:val="24"/>
          <w:szCs w:val="24"/>
        </w:rPr>
        <w:t>and</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but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or</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существительные с определенным/ неопределенным/нулевым артиклем;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распознавать и употреблять в речи наречия времени и образа действия и слова, выражающие количество (</w:t>
      </w:r>
      <w:r w:rsidRPr="00172575">
        <w:rPr>
          <w:rFonts w:ascii="Times New Roman" w:hAnsi="Times New Roman" w:cs="Times New Roman"/>
          <w:i/>
          <w:iCs/>
          <w:color w:val="000000"/>
          <w:sz w:val="24"/>
          <w:szCs w:val="24"/>
        </w:rPr>
        <w:t>many</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much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few</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a few</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little</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a little</w:t>
      </w:r>
      <w:r w:rsidRPr="00172575">
        <w:rPr>
          <w:rFonts w:ascii="Times New Roman" w:hAnsi="Times New Roman" w:cs="Times New Roman"/>
          <w:color w:val="000000"/>
          <w:sz w:val="24"/>
          <w:szCs w:val="24"/>
        </w:rPr>
        <w:t xml:space="preserve">); наречия в положительной, сравнительной и превосходной степенях, образованные по правилу и исключения;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количественные и порядковые числительные;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распознавать и употреблять в речи глаголы в наиболее употребительных временных формах действительного залога: PresentSimple, FutureSimple и PastSimple, Present и PastContinuous.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глаголы во временных формах действительного залога: </w:t>
      </w:r>
      <w:r w:rsidRPr="00172575">
        <w:rPr>
          <w:rFonts w:ascii="Times New Roman" w:hAnsi="Times New Roman" w:cs="Times New Roman"/>
          <w:color w:val="000000"/>
          <w:sz w:val="24"/>
          <w:szCs w:val="24"/>
        </w:rPr>
        <w:t xml:space="preserve">PresentSimple, FutureSimple и PastSimple, Present и PastContinuous.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модальные глаголы can,should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Социокультурные знания и умения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представлять родную страну и культуру на английском языке;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социокультурные реалии при чтении и аудировании в рамках изученного материала.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социокультурные реалии при создании устных и письменных высказываний;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находить сходство и различие в традициях родной страны и страны/стран изучаемого языка.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Компенсаторные умения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выходить из положения при дефиците языковых средств: использовать переспрос при говорении.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перифраз, синонимические и антонимические средства при говорении;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пользоваться языковой и контекстуальной догадкой при аудировании и чтении.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6 класс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Коммуникативные умения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Диалогическая речь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вести диалог (диалог этикетного характера, диало</w:t>
      </w:r>
      <w:proofErr w:type="gramStart"/>
      <w:r w:rsidRPr="00172575">
        <w:rPr>
          <w:rFonts w:ascii="Times New Roman" w:hAnsi="Times New Roman" w:cs="Times New Roman"/>
          <w:color w:val="000000"/>
          <w:sz w:val="24"/>
          <w:szCs w:val="24"/>
        </w:rPr>
        <w:t>г–</w:t>
      </w:r>
      <w:proofErr w:type="gramEnd"/>
      <w:r w:rsidRPr="00172575">
        <w:rPr>
          <w:rFonts w:ascii="Times New Roman" w:hAnsi="Times New Roman" w:cs="Times New Roman"/>
          <w:color w:val="000000"/>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вести диалог-обмен мнениями;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брать и давать интервью;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вести диалог-расспрос на основе нелинейного текста (таблицы, диаграммы и т. д.).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Монологическая речь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описывать события с опорой на зрительную наглядность и/или вербальную опору (ключевые слова, план, вопросы);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давать краткую характеристику реальных людей и литературных персонажей;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передавать основное содержание прочитанного текста с опорой или без опоры на текст, ключевые слова/ план/ вопросы;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описывать картинку/ фото с опорой или без опоры на ключевые слова/ план/ вопросы.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делать сообщение на заданную тему на основе </w:t>
      </w:r>
      <w:proofErr w:type="gramStart"/>
      <w:r w:rsidRPr="00172575">
        <w:rPr>
          <w:rFonts w:ascii="Times New Roman" w:hAnsi="Times New Roman" w:cs="Times New Roman"/>
          <w:iCs/>
          <w:color w:val="000000"/>
          <w:sz w:val="24"/>
          <w:szCs w:val="24"/>
        </w:rPr>
        <w:t>прочитанного</w:t>
      </w:r>
      <w:proofErr w:type="gramEnd"/>
      <w:r w:rsidRPr="00172575">
        <w:rPr>
          <w:rFonts w:ascii="Times New Roman" w:hAnsi="Times New Roman" w:cs="Times New Roman"/>
          <w:iCs/>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172575">
        <w:rPr>
          <w:rFonts w:ascii="Times New Roman" w:hAnsi="Times New Roman" w:cs="Times New Roman"/>
          <w:iCs/>
          <w:color w:val="000000"/>
          <w:sz w:val="24"/>
          <w:szCs w:val="24"/>
        </w:rPr>
        <w:t>прочитанному</w:t>
      </w:r>
      <w:proofErr w:type="gramEnd"/>
      <w:r w:rsidRPr="00172575">
        <w:rPr>
          <w:rFonts w:ascii="Times New Roman" w:hAnsi="Times New Roman" w:cs="Times New Roman"/>
          <w:iCs/>
          <w:color w:val="000000"/>
          <w:sz w:val="24"/>
          <w:szCs w:val="24"/>
        </w:rPr>
        <w:t xml:space="preserve">/ прослушанному;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w:t>
      </w:r>
      <w:r w:rsidRPr="00172575">
        <w:rPr>
          <w:rFonts w:ascii="Times New Roman" w:hAnsi="Times New Roman" w:cs="Times New Roman"/>
          <w:iCs/>
          <w:color w:val="000000"/>
          <w:sz w:val="24"/>
          <w:szCs w:val="24"/>
        </w:rPr>
        <w:t xml:space="preserve">кратко высказываться без предварительной подготовки на заданную тему в соответствии с предложенной ситуацией 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кратко высказываться с опорой на нелинейный текст (таблицы, диаграммы, расписание и т. п.);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кратко излагать результаты выполненной проектной работы. </w:t>
      </w:r>
    </w:p>
    <w:p w:rsidR="002C5B86" w:rsidRPr="00172575" w:rsidRDefault="002C5B86" w:rsidP="00172575">
      <w:pPr>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Аудирование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выделять основную тему в воспринимаемом на слух тексте;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контекстуальную или языковую догадку при восприятии на слух текстов, содержащих незнакомые слова.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читать и понимать основное содержание несложных аутентичных текстов, содержащие отдельные неизученные языковые явления;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и полностью понимать несложные аутентичные тексты, построенные на изученном языковом материале;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выразительно читать вслух небольшие построенные на изученном языковом материале аутентичные тексты, демонстрируя понимание </w:t>
      </w:r>
      <w:proofErr w:type="gramStart"/>
      <w:r w:rsidRPr="00172575">
        <w:rPr>
          <w:rFonts w:ascii="Times New Roman" w:hAnsi="Times New Roman" w:cs="Times New Roman"/>
          <w:color w:val="000000"/>
          <w:sz w:val="24"/>
          <w:szCs w:val="24"/>
        </w:rPr>
        <w:t>прочитанного</w:t>
      </w:r>
      <w:proofErr w:type="gramEnd"/>
      <w:r w:rsidRPr="00172575">
        <w:rPr>
          <w:rFonts w:ascii="Times New Roman" w:hAnsi="Times New Roman" w:cs="Times New Roman"/>
          <w:color w:val="000000"/>
          <w:sz w:val="24"/>
          <w:szCs w:val="24"/>
        </w:rPr>
        <w:t xml:space="preserve">.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устанавливать причинно-следственную взаимосвязь фактов и событий, изложенных в несложном аутентичном тексте;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восстанавливать текст из разрозненных абзацев или путем добавления выпущенных фрагментов.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заполнять анкеты и формуляры, сообщая о себе основные сведения (имя, фамилия, пол, возраст, гражданство, национальность, адрес и т. д.);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короткие поздравления, личные письма с опорой на образец, с употреблением формул речевого этикета, принятых в стране изучаемого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небольшие письменные высказывания с опорой на образец/ план.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делать краткие выписки из текста с целью их использования в собственных устных высказываниях;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писать электронное письмо (e-mail) зарубежному другу в ответ на электронное письмо-стимул;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составлять план/ тезисы устного или письменного сообщения;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кратко излагать в письменном виде результаты проектной деятельности;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писать небольшое письменное высказывание с опорой на нелинейный текст (таблицы, диаграммы и т. п.).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Языковые навыки и средства оперирования ими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Орфография и пунктуация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писать изученные слова;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сравнивать и анализировать буквосочетания английского языка и их транскрипцию. </w:t>
      </w:r>
    </w:p>
    <w:p w:rsidR="002C5B86" w:rsidRPr="00172575" w:rsidRDefault="002C5B86" w:rsidP="00172575">
      <w:pPr>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Фонетическая сторона речи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правильное ударение в изученных словах;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коммуникативные типы предложений по их интонации;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членить предложение на смысловые группы;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выражать модальные значения, чувства и эмоции с помощью интонации;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различать британские и американские варианты английского языка в прослушанных высказываниях.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Лексическая сторона речи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существующие в английском языке нормы лексической сочетаемости;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глаголы при помощи аффиксов </w:t>
      </w:r>
      <w:r w:rsidRPr="00172575">
        <w:rPr>
          <w:rFonts w:ascii="Times New Roman" w:hAnsi="Times New Roman" w:cs="Times New Roman"/>
          <w:iCs/>
          <w:color w:val="000000"/>
          <w:sz w:val="24"/>
          <w:szCs w:val="24"/>
        </w:rPr>
        <w:t>dis</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mis</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re</w:t>
      </w:r>
      <w:r w:rsidRPr="00172575">
        <w:rPr>
          <w:rFonts w:ascii="Times New Roman" w:hAnsi="Times New Roman" w:cs="Times New Roman"/>
          <w:color w:val="000000"/>
          <w:sz w:val="24"/>
          <w:szCs w:val="24"/>
        </w:rPr>
        <w:t>-, -</w:t>
      </w:r>
      <w:r w:rsidRPr="00172575">
        <w:rPr>
          <w:rFonts w:ascii="Times New Roman" w:hAnsi="Times New Roman" w:cs="Times New Roman"/>
          <w:iCs/>
          <w:color w:val="000000"/>
          <w:sz w:val="24"/>
          <w:szCs w:val="24"/>
        </w:rPr>
        <w:t>ize</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ise</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имена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существительные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помощи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суффиксов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lang w:val="en-US"/>
        </w:rPr>
        <w:t>or</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er</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 xml:space="preserve">ist </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sion</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tion</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nce</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ence</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ment</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 xml:space="preserve">ity </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ness</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ship</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ing</w:t>
      </w:r>
      <w:r w:rsidRPr="00172575">
        <w:rPr>
          <w:rFonts w:ascii="Times New Roman" w:hAnsi="Times New Roman" w:cs="Times New Roman"/>
          <w:color w:val="000000"/>
          <w:sz w:val="24"/>
          <w:szCs w:val="24"/>
          <w:lang w:val="en-US"/>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имена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прилагательные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помощи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аффиксов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lang w:val="en-US"/>
        </w:rPr>
        <w:t>inter</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y</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ly</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 xml:space="preserve">ful </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 xml:space="preserve">al </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ic</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ian</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an</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ing</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ous</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able</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ible</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less</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ive</w:t>
      </w:r>
      <w:r w:rsidRPr="00172575">
        <w:rPr>
          <w:rFonts w:ascii="Times New Roman" w:hAnsi="Times New Roman" w:cs="Times New Roman"/>
          <w:color w:val="000000"/>
          <w:sz w:val="24"/>
          <w:szCs w:val="24"/>
          <w:lang w:val="en-US"/>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наречия при помощи суффикса -</w:t>
      </w:r>
      <w:r w:rsidRPr="00172575">
        <w:rPr>
          <w:rFonts w:ascii="Times New Roman" w:hAnsi="Times New Roman" w:cs="Times New Roman"/>
          <w:iCs/>
          <w:color w:val="000000"/>
          <w:sz w:val="24"/>
          <w:szCs w:val="24"/>
        </w:rPr>
        <w:t>ly</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имена существительные, имена прилагательные, наречия при помощи отрицательных префиксов </w:t>
      </w:r>
      <w:r w:rsidRPr="00172575">
        <w:rPr>
          <w:rFonts w:ascii="Times New Roman" w:hAnsi="Times New Roman" w:cs="Times New Roman"/>
          <w:iCs/>
          <w:color w:val="000000"/>
          <w:sz w:val="24"/>
          <w:szCs w:val="24"/>
        </w:rPr>
        <w:t>un</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im</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in</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числительные при помощи суффиксов -</w:t>
      </w:r>
      <w:r w:rsidRPr="00172575">
        <w:rPr>
          <w:rFonts w:ascii="Times New Roman" w:hAnsi="Times New Roman" w:cs="Times New Roman"/>
          <w:iCs/>
          <w:color w:val="000000"/>
          <w:sz w:val="24"/>
          <w:szCs w:val="24"/>
        </w:rPr>
        <w:t>teen</w:t>
      </w:r>
      <w:r w:rsidRPr="00172575">
        <w:rPr>
          <w:rFonts w:ascii="Times New Roman" w:hAnsi="Times New Roman" w:cs="Times New Roman"/>
          <w:color w:val="000000"/>
          <w:sz w:val="24"/>
          <w:szCs w:val="24"/>
        </w:rPr>
        <w:t>, -</w:t>
      </w:r>
      <w:r w:rsidRPr="00172575">
        <w:rPr>
          <w:rFonts w:ascii="Times New Roman" w:hAnsi="Times New Roman" w:cs="Times New Roman"/>
          <w:iCs/>
          <w:color w:val="000000"/>
          <w:sz w:val="24"/>
          <w:szCs w:val="24"/>
        </w:rPr>
        <w:t>ty</w:t>
      </w:r>
      <w:r w:rsidRPr="00172575">
        <w:rPr>
          <w:rFonts w:ascii="Times New Roman" w:hAnsi="Times New Roman" w:cs="Times New Roman"/>
          <w:color w:val="000000"/>
          <w:sz w:val="24"/>
          <w:szCs w:val="24"/>
        </w:rPr>
        <w:t>; -</w:t>
      </w:r>
      <w:r w:rsidRPr="00172575">
        <w:rPr>
          <w:rFonts w:ascii="Times New Roman" w:hAnsi="Times New Roman" w:cs="Times New Roman"/>
          <w:iCs/>
          <w:color w:val="000000"/>
          <w:sz w:val="24"/>
          <w:szCs w:val="24"/>
        </w:rPr>
        <w:t>th</w:t>
      </w:r>
      <w:r w:rsidRPr="00172575">
        <w:rPr>
          <w:rFonts w:ascii="Times New Roman" w:hAnsi="Times New Roman" w:cs="Times New Roman"/>
          <w:color w:val="000000"/>
          <w:sz w:val="24"/>
          <w:szCs w:val="24"/>
        </w:rPr>
        <w:t xml:space="preserve">.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в нескольких значениях многозначные слова, изученные в пределах тематики основной школы;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принадлежность слов к частям речи по аффиксам;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lastRenderedPageBreak/>
        <w:t xml:space="preserve">распознавать и употреблять в речи различные средства связи в тексте для обеспечения его целостности (firstly, to begin with, however, as for me, finally, at last, etc.);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iCs/>
          <w:color w:val="000000"/>
          <w:sz w:val="24"/>
          <w:szCs w:val="24"/>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roofErr w:type="gramEnd"/>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Грамматическая сторона речи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предложения с </w:t>
      </w:r>
      <w:proofErr w:type="gramStart"/>
      <w:r w:rsidRPr="00172575">
        <w:rPr>
          <w:rFonts w:ascii="Times New Roman" w:hAnsi="Times New Roman" w:cs="Times New Roman"/>
          <w:color w:val="000000"/>
          <w:sz w:val="24"/>
          <w:szCs w:val="24"/>
        </w:rPr>
        <w:t>начальным</w:t>
      </w:r>
      <w:proofErr w:type="gramEnd"/>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It</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предложения с </w:t>
      </w:r>
      <w:proofErr w:type="gramStart"/>
      <w:r w:rsidRPr="00172575">
        <w:rPr>
          <w:rFonts w:ascii="Times New Roman" w:hAnsi="Times New Roman" w:cs="Times New Roman"/>
          <w:color w:val="000000"/>
          <w:sz w:val="24"/>
          <w:szCs w:val="24"/>
        </w:rPr>
        <w:t>начальным</w:t>
      </w:r>
      <w:proofErr w:type="gramEnd"/>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There + to be</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сложносочиненные предложения с сочинительными союзами </w:t>
      </w:r>
      <w:r w:rsidRPr="00172575">
        <w:rPr>
          <w:rFonts w:ascii="Times New Roman" w:hAnsi="Times New Roman" w:cs="Times New Roman"/>
          <w:i/>
          <w:iCs/>
          <w:color w:val="000000"/>
          <w:sz w:val="24"/>
          <w:szCs w:val="24"/>
        </w:rPr>
        <w:t>and</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but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or</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сложноподчиненные предложения с союзами и союзными словами </w:t>
      </w:r>
      <w:r w:rsidRPr="00172575">
        <w:rPr>
          <w:rFonts w:ascii="Times New Roman" w:hAnsi="Times New Roman" w:cs="Times New Roman"/>
          <w:i/>
          <w:iCs/>
          <w:color w:val="000000"/>
          <w:sz w:val="24"/>
          <w:szCs w:val="24"/>
        </w:rPr>
        <w:t>because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if</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that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which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what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when</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where, how, why</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косвенную речь в утвердительных и вопросительных предложениях в настоящем и прошедшем времени;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существительные с определенным/ неопределенным/нулевым артиклем;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распознавать и употреблять в речи наречия времени и образа действия и слова, выражающие количество (</w:t>
      </w:r>
      <w:r w:rsidRPr="00172575">
        <w:rPr>
          <w:rFonts w:ascii="Times New Roman" w:hAnsi="Times New Roman" w:cs="Times New Roman"/>
          <w:i/>
          <w:iCs/>
          <w:color w:val="000000"/>
          <w:sz w:val="24"/>
          <w:szCs w:val="24"/>
        </w:rPr>
        <w:t>many</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much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few</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a few</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little</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a little</w:t>
      </w:r>
      <w:r w:rsidRPr="00172575">
        <w:rPr>
          <w:rFonts w:ascii="Times New Roman" w:hAnsi="Times New Roman" w:cs="Times New Roman"/>
          <w:color w:val="000000"/>
          <w:sz w:val="24"/>
          <w:szCs w:val="24"/>
        </w:rPr>
        <w:t xml:space="preserve">); наречия в положительной, сравнительной и превосходной степенях, образованные по правилу и исключения;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количественные и порядковые числительные;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различные грамматические средства для выражения будущего времени: SimpleFuture</w:t>
      </w:r>
      <w:r w:rsidRPr="00172575">
        <w:rPr>
          <w:rFonts w:ascii="Times New Roman" w:hAnsi="Times New Roman" w:cs="Times New Roman"/>
          <w:i/>
          <w:iCs/>
          <w:color w:val="000000"/>
          <w:sz w:val="24"/>
          <w:szCs w:val="24"/>
        </w:rPr>
        <w:t xml:space="preserve">, tobegoingto, </w:t>
      </w:r>
      <w:r w:rsidRPr="00172575">
        <w:rPr>
          <w:rFonts w:ascii="Times New Roman" w:hAnsi="Times New Roman" w:cs="Times New Roman"/>
          <w:color w:val="000000"/>
          <w:sz w:val="24"/>
          <w:szCs w:val="24"/>
        </w:rPr>
        <w:t>PresentContinuous</w:t>
      </w:r>
      <w:r w:rsidRPr="00172575">
        <w:rPr>
          <w:rFonts w:ascii="Times New Roman" w:hAnsi="Times New Roman" w:cs="Times New Roman"/>
          <w:i/>
          <w:iCs/>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модальные глаголы и их эквиваленты (</w:t>
      </w:r>
      <w:r w:rsidRPr="00172575">
        <w:rPr>
          <w:rFonts w:ascii="Times New Roman" w:hAnsi="Times New Roman" w:cs="Times New Roman"/>
          <w:i/>
          <w:iCs/>
          <w:color w:val="000000"/>
          <w:sz w:val="24"/>
          <w:szCs w:val="24"/>
        </w:rPr>
        <w:t>may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can</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could</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be able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must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have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should</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предлоги места, времени, направления; предлоги, употребляемые при глаголах в страдательном залоге.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iCs/>
          <w:color w:val="000000"/>
          <w:sz w:val="24"/>
          <w:szCs w:val="24"/>
        </w:rPr>
        <w:t xml:space="preserve">распознавать сложноподчиненные предложения с придаточными: времени с союзом since; цели с союзом so that; условия с союзом unless; определительными с союзами who,which, that; </w:t>
      </w:r>
      <w:proofErr w:type="gramEnd"/>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сложноподчиненные предложения с союзами whoever, whatever, however, whenever;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w:t>
      </w:r>
      <w:r w:rsidRPr="00172575">
        <w:rPr>
          <w:rFonts w:ascii="Times New Roman" w:hAnsi="Times New Roman" w:cs="Times New Roman"/>
          <w:iCs/>
          <w:color w:val="000000"/>
          <w:sz w:val="24"/>
          <w:szCs w:val="24"/>
        </w:rPr>
        <w:t xml:space="preserve">распознавать и употреблять в речи конструкции с глаголами на -ing: tolove/hate doingsomething; Stoptalking;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распознавать</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и</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употреблять</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в</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речи</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конструкции</w:t>
      </w:r>
      <w:r w:rsidRPr="00172575">
        <w:rPr>
          <w:rFonts w:ascii="Times New Roman" w:hAnsi="Times New Roman" w:cs="Times New Roman"/>
          <w:iCs/>
          <w:color w:val="000000"/>
          <w:sz w:val="24"/>
          <w:szCs w:val="24"/>
          <w:lang w:val="en-US"/>
        </w:rPr>
        <w:t xml:space="preserve"> It takes me …to do something; to look / feel / be happy;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rPr>
        <w:t xml:space="preserve">распознавать и употреблять в речи определения, выраженные прилагательными, в правильном порядке их следования;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глаголы во временных формах действительного залога: Past Perfect, Present Perfect Continuous, Future-in-the-Past;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модальные глаголы need, shall, might, would;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Социокультурные знания и умения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представлять родную страну и культуру на английском языке;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социокультурные реалии при чтении и аудировании в рамках изученного материала.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социокультурные реалии при создании устных и письменных высказываний;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находить сходство и различие в традициях родной страны и страны/стран изучаемого языка.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Компенсаторные умения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выходить из положения при дефиците языковых средств: использовать переспрос при говорении.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перифраз, синонимические и антонимические средства при говорении;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пользоваться языковой и контекстуальной догадкой при аудировании и чтении. </w:t>
      </w:r>
    </w:p>
    <w:p w:rsidR="002C5B86" w:rsidRPr="00172575" w:rsidRDefault="002C5B86" w:rsidP="00172575">
      <w:pPr>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7 класс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Коммуникативные умения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Диалогическая речь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вести диалог (диалог этикетного характера, диало</w:t>
      </w:r>
      <w:proofErr w:type="gramStart"/>
      <w:r w:rsidRPr="00172575">
        <w:rPr>
          <w:rFonts w:ascii="Times New Roman" w:hAnsi="Times New Roman" w:cs="Times New Roman"/>
          <w:color w:val="000000"/>
          <w:sz w:val="24"/>
          <w:szCs w:val="24"/>
        </w:rPr>
        <w:t>г–</w:t>
      </w:r>
      <w:proofErr w:type="gramEnd"/>
      <w:r w:rsidRPr="00172575">
        <w:rPr>
          <w:rFonts w:ascii="Times New Roman" w:hAnsi="Times New Roman" w:cs="Times New Roman"/>
          <w:color w:val="000000"/>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вести диалог-обмен мнениями;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брать и давать интервью;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вести диалог-расспрос на основе нелинейного текста (таблицы, диаграммы и т. д.).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Монологическая речь </w:t>
      </w:r>
    </w:p>
    <w:p w:rsidR="002C5B86" w:rsidRPr="00172575" w:rsidRDefault="002C5B86" w:rsidP="00172575">
      <w:pPr>
        <w:pStyle w:val="a4"/>
        <w:tabs>
          <w:tab w:val="left" w:pos="0"/>
          <w:tab w:val="left" w:pos="142"/>
          <w:tab w:val="left" w:pos="284"/>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2C5B86" w:rsidRPr="00172575" w:rsidRDefault="002C5B86" w:rsidP="00172575">
      <w:pPr>
        <w:pStyle w:val="a4"/>
        <w:numPr>
          <w:ilvl w:val="0"/>
          <w:numId w:val="5"/>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описывать события с опорой на зрительную наглядность и/или вербальную опору (ключевые слова, план, вопросы); </w:t>
      </w:r>
    </w:p>
    <w:p w:rsidR="002C5B86" w:rsidRPr="00172575" w:rsidRDefault="002C5B86" w:rsidP="00172575">
      <w:pPr>
        <w:pStyle w:val="a4"/>
        <w:numPr>
          <w:ilvl w:val="0"/>
          <w:numId w:val="6"/>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давать краткую характеристику реальных людей и литературных персонажей; </w:t>
      </w:r>
    </w:p>
    <w:p w:rsidR="002C5B86" w:rsidRPr="00172575" w:rsidRDefault="002C5B86" w:rsidP="00172575">
      <w:pPr>
        <w:pStyle w:val="a4"/>
        <w:numPr>
          <w:ilvl w:val="0"/>
          <w:numId w:val="6"/>
        </w:numPr>
        <w:tabs>
          <w:tab w:val="left" w:pos="0"/>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передавать основное содержание прочитанного текста с опорой или без опоры на текст, ключевые слова/ план/ вопросы;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 xml:space="preserve">Выпускник получит возможность научиться: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•делать сообщение на заданную тему на основе </w:t>
      </w:r>
      <w:proofErr w:type="gramStart"/>
      <w:r w:rsidRPr="00172575">
        <w:rPr>
          <w:rFonts w:ascii="Times New Roman" w:hAnsi="Times New Roman" w:cs="Times New Roman"/>
          <w:color w:val="000000"/>
          <w:sz w:val="24"/>
          <w:szCs w:val="24"/>
        </w:rPr>
        <w:t>прочитанного</w:t>
      </w:r>
      <w:proofErr w:type="gramEnd"/>
      <w:r w:rsidRPr="00172575">
        <w:rPr>
          <w:rFonts w:ascii="Times New Roman" w:hAnsi="Times New Roman" w:cs="Times New Roman"/>
          <w:color w:val="000000"/>
          <w:sz w:val="24"/>
          <w:szCs w:val="24"/>
        </w:rPr>
        <w:t xml:space="preserve">;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172575">
        <w:rPr>
          <w:rFonts w:ascii="Times New Roman" w:hAnsi="Times New Roman" w:cs="Times New Roman"/>
          <w:color w:val="000000"/>
          <w:sz w:val="24"/>
          <w:szCs w:val="24"/>
        </w:rPr>
        <w:t>прочитанному</w:t>
      </w:r>
      <w:proofErr w:type="gramEnd"/>
      <w:r w:rsidRPr="00172575">
        <w:rPr>
          <w:rFonts w:ascii="Times New Roman" w:hAnsi="Times New Roman" w:cs="Times New Roman"/>
          <w:color w:val="000000"/>
          <w:sz w:val="24"/>
          <w:szCs w:val="24"/>
        </w:rPr>
        <w:t xml:space="preserve">/ прослушанному;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•кратко высказываться без предварительной подготовки на заданную тему в соответствии с предложенной ситуацией общения;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•кратко высказываться с опорой на нелинейный текст (таблицы, диаграммы, расписание и т. п.);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•кратко излагать результаты выполненной проектной работы.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 xml:space="preserve">Аудирование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 xml:space="preserve">Выпускник научится: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•описывать картинку/ фото с опорой или без опоры на ключевые слова/ план/ вопросы.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iCs/>
          <w:color w:val="000000"/>
          <w:sz w:val="24"/>
          <w:szCs w:val="24"/>
        </w:rPr>
      </w:pPr>
      <w:r w:rsidRPr="00172575">
        <w:rPr>
          <w:rFonts w:ascii="Times New Roman" w:hAnsi="Times New Roman" w:cs="Times New Roman"/>
          <w:iCs/>
          <w:color w:val="000000"/>
          <w:sz w:val="24"/>
          <w:szCs w:val="24"/>
        </w:rPr>
        <w:t xml:space="preserve">•делать сообщение на заданную тему на основе </w:t>
      </w:r>
      <w:proofErr w:type="gramStart"/>
      <w:r w:rsidRPr="00172575">
        <w:rPr>
          <w:rFonts w:ascii="Times New Roman" w:hAnsi="Times New Roman" w:cs="Times New Roman"/>
          <w:iCs/>
          <w:color w:val="000000"/>
          <w:sz w:val="24"/>
          <w:szCs w:val="24"/>
        </w:rPr>
        <w:t>прочитанного</w:t>
      </w:r>
      <w:proofErr w:type="gramEnd"/>
      <w:r w:rsidRPr="00172575">
        <w:rPr>
          <w:rFonts w:ascii="Times New Roman" w:hAnsi="Times New Roman" w:cs="Times New Roman"/>
          <w:iCs/>
          <w:color w:val="000000"/>
          <w:sz w:val="24"/>
          <w:szCs w:val="24"/>
        </w:rPr>
        <w:t xml:space="preserve">;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EE7D8C"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002C5B86" w:rsidRPr="00172575">
        <w:rPr>
          <w:rFonts w:ascii="Times New Roman" w:hAnsi="Times New Roman" w:cs="Times New Roman"/>
          <w:color w:val="000000"/>
          <w:sz w:val="24"/>
          <w:szCs w:val="24"/>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•выделять основную тему в воспринимаемом на слух тексте;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•использовать контекстуальную или языковую догадку при восприятии на слух текстов, содержащих незнакомые слова.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и понимать основное содержание несложных аутентичных текстов, содержащие отдельные неизученные языковые явления;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и полностью понимать несложные аутентичные тексты, построенные на изученном языковом материале;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•выразительно читать вслух небольшие построенные на изученном языковом материале аутентичные тексты, демонстрируя понимание </w:t>
      </w:r>
      <w:proofErr w:type="gramStart"/>
      <w:r w:rsidRPr="00172575">
        <w:rPr>
          <w:rFonts w:ascii="Times New Roman" w:hAnsi="Times New Roman" w:cs="Times New Roman"/>
          <w:color w:val="000000"/>
          <w:sz w:val="24"/>
          <w:szCs w:val="24"/>
        </w:rPr>
        <w:t>прочитанного</w:t>
      </w:r>
      <w:proofErr w:type="gramEnd"/>
      <w:r w:rsidRPr="00172575">
        <w:rPr>
          <w:rFonts w:ascii="Times New Roman" w:hAnsi="Times New Roman" w:cs="Times New Roman"/>
          <w:color w:val="000000"/>
          <w:sz w:val="24"/>
          <w:szCs w:val="24"/>
        </w:rPr>
        <w:t xml:space="preserve">.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•устанавливать причинно-следственную взаимосвязь фактов и событий, изложенных в несложном аутентичном тексте;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•восстанавливать текст из разрозненных абзацев или путем добавления выпущенных фрагментов.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•заполнять анкеты и формуляры, сообщая о себе основные сведения (имя, фамилия, пол, возраст, гражданство, национальность, адрес и т. д.); </w:t>
      </w:r>
      <w:proofErr w:type="gramEnd"/>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небольшие письменные высказывания с опорой на образец/ план.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•делать краткие выписки из текста с целью их использования в собственных устных высказываниях;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•писать электронное письмо (e-mail) зарубежному другу в ответ на электронное письмо-стимул;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•составлять план/ тезисы устного или письменного сообщения;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•кратко излагать в письменном виде результаты проектной деятельности;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•писать небольшое письменное высказывание с опорой на нелинейный текст (таблицы, диаграммы и т. п.).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Языковые навыки и средства оперирования ими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Орфография и пунктуация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писать изученные слова;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Выпускник получит возможность научиться:</w:t>
      </w: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172575">
        <w:rPr>
          <w:rFonts w:ascii="Times New Roman" w:hAnsi="Times New Roman" w:cs="Times New Roman"/>
          <w:iCs/>
          <w:color w:val="000000"/>
          <w:sz w:val="24"/>
          <w:szCs w:val="24"/>
        </w:rPr>
        <w:t>прочитанному</w:t>
      </w:r>
      <w:proofErr w:type="gramEnd"/>
      <w:r w:rsidRPr="00172575">
        <w:rPr>
          <w:rFonts w:ascii="Times New Roman" w:hAnsi="Times New Roman" w:cs="Times New Roman"/>
          <w:iCs/>
          <w:color w:val="000000"/>
          <w:sz w:val="24"/>
          <w:szCs w:val="24"/>
        </w:rPr>
        <w:t xml:space="preserve">/ прослушанному; </w:t>
      </w: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•кратко высказываться без предварительной подготовки на заданную тему в соответствии с предложенной ситуацией общения; </w:t>
      </w: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•кратко высказываться с опорой на нелинейный текст (таблицы, диаграммы, расписание и т. п.); </w:t>
      </w: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•кратко излагать результаты выполненной проектной работы. </w:t>
      </w:r>
    </w:p>
    <w:p w:rsidR="002C5B86" w:rsidRPr="00172575" w:rsidRDefault="002C5B86" w:rsidP="00172575">
      <w:pPr>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Аудирование </w:t>
      </w: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выделять основную тему в воспринимаемом на слух тексте;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использовать контекстуальную или языковую догадку при восприятии на слух текстов, содержащих незнакомые слова.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и понимать основное содержание несложных аутентичных текстов, содержащие отдельные неизученные языковые явления;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и полностью понимать несложные аутентичные тексты, построенные на изученном языковом материале;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•выразительно читать вслух небольшие построенные на изученном языковом материале аутентичные тексты, демонстрируя понимание </w:t>
      </w:r>
      <w:proofErr w:type="gramStart"/>
      <w:r w:rsidRPr="00172575">
        <w:rPr>
          <w:rFonts w:ascii="Times New Roman" w:hAnsi="Times New Roman" w:cs="Times New Roman"/>
          <w:color w:val="000000"/>
          <w:sz w:val="24"/>
          <w:szCs w:val="24"/>
        </w:rPr>
        <w:t>прочитанного</w:t>
      </w:r>
      <w:proofErr w:type="gramEnd"/>
      <w:r w:rsidRPr="00172575">
        <w:rPr>
          <w:rFonts w:ascii="Times New Roman" w:hAnsi="Times New Roman" w:cs="Times New Roman"/>
          <w:color w:val="000000"/>
          <w:sz w:val="24"/>
          <w:szCs w:val="24"/>
        </w:rPr>
        <w:t xml:space="preserve">.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lastRenderedPageBreak/>
        <w:t xml:space="preserve">Выпускник получит возможность научиться: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устанавливать причинно-следственную взаимосвязь фактов и событий, изложенных в несложном аутентичном тексте;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восстанавливать текст из разрозненных абзацев или путем добавления выпущенных фрагментов.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•заполнять анкеты и формуляры, сообщая о себе основные сведения (имя, фамилия, пол, возраст, гражданство, национальность, адрес и т. д.); </w:t>
      </w:r>
      <w:proofErr w:type="gramEnd"/>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небольшие письменные высказывания с опорой на образец/ план.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делать краткие выписки из текста с целью их использования в собственных устных высказываниях;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писать электронное письмо (e-mail) зарубежному другу в ответ на электронное письмо-стимул;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составлять план/ тезисы устного или письменного сообщения;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кратко излагать в письменном виде результаты проектной деятельности;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писать небольшое письменное высказывание с опорой на нелинейный текст (таблицы, диаграммы и т. п.).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Языковые навыки и средства оперирования ими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Орфография и пунктуация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писать изученные слова;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b/>
          <w:bCs/>
          <w:color w:val="000000"/>
          <w:sz w:val="24"/>
          <w:szCs w:val="24"/>
        </w:rPr>
      </w:pPr>
      <w:r w:rsidRPr="00172575">
        <w:rPr>
          <w:rFonts w:ascii="Times New Roman" w:hAnsi="Times New Roman" w:cs="Times New Roman"/>
          <w:b/>
          <w:bCs/>
          <w:color w:val="000000"/>
          <w:sz w:val="24"/>
          <w:szCs w:val="24"/>
        </w:rPr>
        <w:t>Выпускник получит возможность научиться:</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сравнивать и анализировать буквосочетания английского языка и их транскрипцию.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Фонетическая сторона речи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правильное ударение в изученных словах;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коммуникативные типы предложений по их интонации;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•членить предложение на смысловые группы;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roofErr w:type="gramEnd"/>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выражать модальные значения, чувства и эмоции с помощью интонации;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w:t>
      </w:r>
      <w:r w:rsidRPr="00172575">
        <w:rPr>
          <w:rFonts w:ascii="Times New Roman" w:hAnsi="Times New Roman" w:cs="Times New Roman"/>
          <w:iCs/>
          <w:color w:val="000000"/>
          <w:sz w:val="24"/>
          <w:szCs w:val="24"/>
        </w:rPr>
        <w:t xml:space="preserve">различать британские и американские варианты английского языка в прослушанных высказываниях.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Лексическая сторона речи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существующие в английском языке нормы лексической сочетаемости;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•глаголы при помощи аффиксов </w:t>
      </w:r>
      <w:r w:rsidRPr="00172575">
        <w:rPr>
          <w:rFonts w:ascii="Times New Roman" w:hAnsi="Times New Roman" w:cs="Times New Roman"/>
          <w:iCs/>
          <w:color w:val="000000"/>
          <w:sz w:val="24"/>
          <w:szCs w:val="24"/>
        </w:rPr>
        <w:t>dis</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mis</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re</w:t>
      </w:r>
      <w:r w:rsidRPr="00172575">
        <w:rPr>
          <w:rFonts w:ascii="Times New Roman" w:hAnsi="Times New Roman" w:cs="Times New Roman"/>
          <w:color w:val="000000"/>
          <w:sz w:val="24"/>
          <w:szCs w:val="24"/>
        </w:rPr>
        <w:t>-, -</w:t>
      </w:r>
      <w:r w:rsidRPr="00172575">
        <w:rPr>
          <w:rFonts w:ascii="Times New Roman" w:hAnsi="Times New Roman" w:cs="Times New Roman"/>
          <w:iCs/>
          <w:color w:val="000000"/>
          <w:sz w:val="24"/>
          <w:szCs w:val="24"/>
        </w:rPr>
        <w:t>ize</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ise</w:t>
      </w:r>
      <w:r w:rsidRPr="00172575">
        <w:rPr>
          <w:rFonts w:ascii="Times New Roman" w:hAnsi="Times New Roman" w:cs="Times New Roman"/>
          <w:color w:val="000000"/>
          <w:sz w:val="24"/>
          <w:szCs w:val="24"/>
        </w:rPr>
        <w:t xml:space="preserve">;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w:t>
      </w:r>
      <w:r w:rsidRPr="00172575">
        <w:rPr>
          <w:rFonts w:ascii="Times New Roman" w:hAnsi="Times New Roman" w:cs="Times New Roman"/>
          <w:color w:val="000000"/>
          <w:sz w:val="24"/>
          <w:szCs w:val="24"/>
        </w:rPr>
        <w:t>имена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существительные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помощи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суффиксов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lang w:val="en-US"/>
        </w:rPr>
        <w:t>or</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er</w:t>
      </w:r>
      <w:r w:rsidRPr="00172575">
        <w:rPr>
          <w:rFonts w:ascii="Times New Roman" w:hAnsi="Times New Roman" w:cs="Times New Roman"/>
          <w:color w:val="000000"/>
          <w:sz w:val="24"/>
          <w:szCs w:val="24"/>
          <w:lang w:val="en-US"/>
        </w:rPr>
        <w:t>, -</w:t>
      </w:r>
      <w:proofErr w:type="gramStart"/>
      <w:r w:rsidRPr="00172575">
        <w:rPr>
          <w:rFonts w:ascii="Times New Roman" w:hAnsi="Times New Roman" w:cs="Times New Roman"/>
          <w:iCs/>
          <w:color w:val="000000"/>
          <w:sz w:val="24"/>
          <w:szCs w:val="24"/>
          <w:lang w:val="en-US"/>
        </w:rPr>
        <w:t xml:space="preserve">ist </w:t>
      </w:r>
      <w:r w:rsidRPr="00172575">
        <w:rPr>
          <w:rFonts w:ascii="Times New Roman" w:hAnsi="Times New Roman" w:cs="Times New Roman"/>
          <w:color w:val="000000"/>
          <w:sz w:val="24"/>
          <w:szCs w:val="24"/>
          <w:lang w:val="en-US"/>
        </w:rPr>
        <w:t>,</w:t>
      </w:r>
      <w:proofErr w:type="gramEnd"/>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lang w:val="en-US"/>
        </w:rPr>
        <w:t>sion</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tion</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nce</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ence</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ment</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 xml:space="preserve">ity </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ness</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ship</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ing</w:t>
      </w:r>
      <w:r w:rsidRPr="00172575">
        <w:rPr>
          <w:rFonts w:ascii="Times New Roman" w:hAnsi="Times New Roman" w:cs="Times New Roman"/>
          <w:color w:val="000000"/>
          <w:sz w:val="24"/>
          <w:szCs w:val="24"/>
          <w:lang w:val="en-US"/>
        </w:rPr>
        <w:t xml:space="preserve">;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w:t>
      </w:r>
      <w:r w:rsidRPr="00172575">
        <w:rPr>
          <w:rFonts w:ascii="Times New Roman" w:hAnsi="Times New Roman" w:cs="Times New Roman"/>
          <w:color w:val="000000"/>
          <w:sz w:val="24"/>
          <w:szCs w:val="24"/>
        </w:rPr>
        <w:t>имена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прилагательные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помощи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аффиксов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lang w:val="en-US"/>
        </w:rPr>
        <w:t>inter</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y</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ly</w:t>
      </w:r>
      <w:r w:rsidRPr="00172575">
        <w:rPr>
          <w:rFonts w:ascii="Times New Roman" w:hAnsi="Times New Roman" w:cs="Times New Roman"/>
          <w:color w:val="000000"/>
          <w:sz w:val="24"/>
          <w:szCs w:val="24"/>
          <w:lang w:val="en-US"/>
        </w:rPr>
        <w:t>, -</w:t>
      </w:r>
      <w:proofErr w:type="gramStart"/>
      <w:r w:rsidRPr="00172575">
        <w:rPr>
          <w:rFonts w:ascii="Times New Roman" w:hAnsi="Times New Roman" w:cs="Times New Roman"/>
          <w:iCs/>
          <w:color w:val="000000"/>
          <w:sz w:val="24"/>
          <w:szCs w:val="24"/>
          <w:lang w:val="en-US"/>
        </w:rPr>
        <w:t xml:space="preserve">ful </w:t>
      </w:r>
      <w:r w:rsidRPr="00172575">
        <w:rPr>
          <w:rFonts w:ascii="Times New Roman" w:hAnsi="Times New Roman" w:cs="Times New Roman"/>
          <w:color w:val="000000"/>
          <w:sz w:val="24"/>
          <w:szCs w:val="24"/>
          <w:lang w:val="en-US"/>
        </w:rPr>
        <w:t>,</w:t>
      </w:r>
      <w:proofErr w:type="gramEnd"/>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lang w:val="en-US"/>
        </w:rPr>
        <w:t xml:space="preserve">al </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ic</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ian</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an</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ing</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ous</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able</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ible</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less</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ive</w:t>
      </w:r>
      <w:r w:rsidRPr="00172575">
        <w:rPr>
          <w:rFonts w:ascii="Times New Roman" w:hAnsi="Times New Roman" w:cs="Times New Roman"/>
          <w:color w:val="000000"/>
          <w:sz w:val="24"/>
          <w:szCs w:val="24"/>
          <w:lang w:val="en-US"/>
        </w:rPr>
        <w:t xml:space="preserve">;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•наречия при помощи суффикса -</w:t>
      </w:r>
      <w:r w:rsidRPr="00172575">
        <w:rPr>
          <w:rFonts w:ascii="Times New Roman" w:hAnsi="Times New Roman" w:cs="Times New Roman"/>
          <w:iCs/>
          <w:color w:val="000000"/>
          <w:sz w:val="24"/>
          <w:szCs w:val="24"/>
        </w:rPr>
        <w:t>ly</w:t>
      </w:r>
      <w:r w:rsidRPr="00172575">
        <w:rPr>
          <w:rFonts w:ascii="Times New Roman" w:hAnsi="Times New Roman" w:cs="Times New Roman"/>
          <w:color w:val="000000"/>
          <w:sz w:val="24"/>
          <w:szCs w:val="24"/>
        </w:rPr>
        <w:t xml:space="preserve">;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•имена существительные, имена прилагательные, наречия при помощи отрицательных префиксов </w:t>
      </w:r>
      <w:r w:rsidRPr="00172575">
        <w:rPr>
          <w:rFonts w:ascii="Times New Roman" w:hAnsi="Times New Roman" w:cs="Times New Roman"/>
          <w:iCs/>
          <w:color w:val="000000"/>
          <w:sz w:val="24"/>
          <w:szCs w:val="24"/>
        </w:rPr>
        <w:t>un</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im</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in</w:t>
      </w:r>
      <w:r w:rsidRPr="00172575">
        <w:rPr>
          <w:rFonts w:ascii="Times New Roman" w:hAnsi="Times New Roman" w:cs="Times New Roman"/>
          <w:color w:val="000000"/>
          <w:sz w:val="24"/>
          <w:szCs w:val="24"/>
        </w:rPr>
        <w:t xml:space="preserve">-;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•числительные при помощи суффиксов -</w:t>
      </w:r>
      <w:r w:rsidRPr="00172575">
        <w:rPr>
          <w:rFonts w:ascii="Times New Roman" w:hAnsi="Times New Roman" w:cs="Times New Roman"/>
          <w:iCs/>
          <w:color w:val="000000"/>
          <w:sz w:val="24"/>
          <w:szCs w:val="24"/>
        </w:rPr>
        <w:t>teen</w:t>
      </w:r>
      <w:r w:rsidRPr="00172575">
        <w:rPr>
          <w:rFonts w:ascii="Times New Roman" w:hAnsi="Times New Roman" w:cs="Times New Roman"/>
          <w:color w:val="000000"/>
          <w:sz w:val="24"/>
          <w:szCs w:val="24"/>
        </w:rPr>
        <w:t>, -</w:t>
      </w:r>
      <w:r w:rsidRPr="00172575">
        <w:rPr>
          <w:rFonts w:ascii="Times New Roman" w:hAnsi="Times New Roman" w:cs="Times New Roman"/>
          <w:iCs/>
          <w:color w:val="000000"/>
          <w:sz w:val="24"/>
          <w:szCs w:val="24"/>
        </w:rPr>
        <w:t>ty</w:t>
      </w:r>
      <w:r w:rsidRPr="00172575">
        <w:rPr>
          <w:rFonts w:ascii="Times New Roman" w:hAnsi="Times New Roman" w:cs="Times New Roman"/>
          <w:color w:val="000000"/>
          <w:sz w:val="24"/>
          <w:szCs w:val="24"/>
        </w:rPr>
        <w:t>; -</w:t>
      </w:r>
      <w:r w:rsidRPr="00172575">
        <w:rPr>
          <w:rFonts w:ascii="Times New Roman" w:hAnsi="Times New Roman" w:cs="Times New Roman"/>
          <w:iCs/>
          <w:color w:val="000000"/>
          <w:sz w:val="24"/>
          <w:szCs w:val="24"/>
        </w:rPr>
        <w:t>th</w:t>
      </w:r>
      <w:r w:rsidRPr="00172575">
        <w:rPr>
          <w:rFonts w:ascii="Times New Roman" w:hAnsi="Times New Roman" w:cs="Times New Roman"/>
          <w:color w:val="000000"/>
          <w:sz w:val="24"/>
          <w:szCs w:val="24"/>
        </w:rPr>
        <w:t xml:space="preserve">.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распознавать и употреблять в речи в нескольких значениях многозначные слова, изученные в пределах тематики основной школы;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распознавать и употреблять в речи наиболее распространенные фразовые глаголы;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распознавать принадлежность слов к частям речи по аффиксам;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распознавать и употреблять в речи различные средства связи в тексте для обеспечения его целостности (firstly, to begin with, however, as for me, finally, at last, etc.);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roofErr w:type="gramEnd"/>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Грамматическая сторона речи</w:t>
      </w:r>
    </w:p>
    <w:p w:rsidR="002C5B86" w:rsidRPr="00172575" w:rsidRDefault="002C5B86" w:rsidP="00172575">
      <w:pPr>
        <w:autoSpaceDE w:val="0"/>
        <w:autoSpaceDN w:val="0"/>
        <w:adjustRightInd w:val="0"/>
        <w:spacing w:after="0" w:line="240" w:lineRule="auto"/>
        <w:ind w:left="284" w:right="57"/>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предложения с </w:t>
      </w:r>
      <w:proofErr w:type="gramStart"/>
      <w:r w:rsidRPr="00172575">
        <w:rPr>
          <w:rFonts w:ascii="Times New Roman" w:hAnsi="Times New Roman" w:cs="Times New Roman"/>
          <w:color w:val="000000"/>
          <w:sz w:val="24"/>
          <w:szCs w:val="24"/>
        </w:rPr>
        <w:t>начальным</w:t>
      </w:r>
      <w:proofErr w:type="gramEnd"/>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It</w:t>
      </w:r>
      <w:r w:rsidRPr="00172575">
        <w:rPr>
          <w:rFonts w:ascii="Times New Roman" w:hAnsi="Times New Roman" w:cs="Times New Roman"/>
          <w:color w:val="000000"/>
          <w:sz w:val="24"/>
          <w:szCs w:val="24"/>
        </w:rPr>
        <w:t xml:space="preserve">;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предложения с </w:t>
      </w:r>
      <w:proofErr w:type="gramStart"/>
      <w:r w:rsidRPr="00172575">
        <w:rPr>
          <w:rFonts w:ascii="Times New Roman" w:hAnsi="Times New Roman" w:cs="Times New Roman"/>
          <w:color w:val="000000"/>
          <w:sz w:val="24"/>
          <w:szCs w:val="24"/>
        </w:rPr>
        <w:t>начальным</w:t>
      </w:r>
      <w:proofErr w:type="gramEnd"/>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There + to be</w:t>
      </w:r>
      <w:r w:rsidRPr="00172575">
        <w:rPr>
          <w:rFonts w:ascii="Times New Roman" w:hAnsi="Times New Roman" w:cs="Times New Roman"/>
          <w:color w:val="000000"/>
          <w:sz w:val="24"/>
          <w:szCs w:val="24"/>
        </w:rPr>
        <w:t xml:space="preserve">;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•распознавать и употреблять в речи сложносочиненные предложения с сочинительными союзами </w:t>
      </w:r>
      <w:r w:rsidRPr="00172575">
        <w:rPr>
          <w:rFonts w:ascii="Times New Roman" w:hAnsi="Times New Roman" w:cs="Times New Roman"/>
          <w:i/>
          <w:iCs/>
          <w:color w:val="000000"/>
          <w:sz w:val="24"/>
          <w:szCs w:val="24"/>
        </w:rPr>
        <w:t>and</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but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or</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3"/>
          <w:numId w:val="7"/>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сложноподчиненные предложения с союзами и союзными словами </w:t>
      </w:r>
      <w:r w:rsidRPr="00172575">
        <w:rPr>
          <w:rFonts w:ascii="Times New Roman" w:hAnsi="Times New Roman" w:cs="Times New Roman"/>
          <w:i/>
          <w:iCs/>
          <w:color w:val="000000"/>
          <w:sz w:val="24"/>
          <w:szCs w:val="24"/>
        </w:rPr>
        <w:t>because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if</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that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which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what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when</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where, how, why</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3"/>
          <w:numId w:val="7"/>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косвенную речь в утвердительных и вопросительных предложениях в настоящем и прошедшем времени; </w:t>
      </w:r>
    </w:p>
    <w:p w:rsidR="002C5B86" w:rsidRPr="00172575" w:rsidRDefault="002C5B86" w:rsidP="00172575">
      <w:pPr>
        <w:pStyle w:val="a4"/>
        <w:numPr>
          <w:ilvl w:val="3"/>
          <w:numId w:val="7"/>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распознавать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употреблять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речи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условные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предложения</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реального</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характера</w:t>
      </w:r>
      <w:r w:rsidRPr="00172575">
        <w:rPr>
          <w:rFonts w:ascii="Times New Roman" w:hAnsi="Times New Roman" w:cs="Times New Roman"/>
          <w:color w:val="000000"/>
          <w:sz w:val="24"/>
          <w:szCs w:val="24"/>
          <w:lang w:val="en-US"/>
        </w:rPr>
        <w:t xml:space="preserve">(Conditional I – </w:t>
      </w:r>
      <w:r w:rsidRPr="00172575">
        <w:rPr>
          <w:rFonts w:ascii="Times New Roman" w:hAnsi="Times New Roman" w:cs="Times New Roman"/>
          <w:i/>
          <w:iCs/>
          <w:color w:val="000000"/>
          <w:sz w:val="24"/>
          <w:szCs w:val="24"/>
          <w:lang w:val="en-US"/>
        </w:rPr>
        <w:t>If I see Jim, I’ll invite him to our school party</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нереального</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характера</w:t>
      </w:r>
      <w:r w:rsidRPr="00172575">
        <w:rPr>
          <w:rFonts w:ascii="Times New Roman" w:hAnsi="Times New Roman" w:cs="Times New Roman"/>
          <w:color w:val="000000"/>
          <w:sz w:val="24"/>
          <w:szCs w:val="24"/>
          <w:lang w:val="en-US"/>
        </w:rPr>
        <w:t xml:space="preserve">(Conditional II </w:t>
      </w:r>
      <w:r w:rsidRPr="00172575">
        <w:rPr>
          <w:rFonts w:ascii="Times New Roman" w:hAnsi="Times New Roman" w:cs="Times New Roman"/>
          <w:i/>
          <w:iCs/>
          <w:color w:val="000000"/>
          <w:sz w:val="24"/>
          <w:szCs w:val="24"/>
          <w:lang w:val="en-US"/>
        </w:rPr>
        <w:t xml:space="preserve">– If I were you, I would start learning French); </w:t>
      </w:r>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существительные с определенным/ неопределенным/нулевым артиклем; </w:t>
      </w:r>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roofErr w:type="gramEnd"/>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распознавать и употреблять в речи наречия времени и образа действия и слова, выражающие количество (</w:t>
      </w:r>
      <w:r w:rsidRPr="00172575">
        <w:rPr>
          <w:rFonts w:ascii="Times New Roman" w:hAnsi="Times New Roman" w:cs="Times New Roman"/>
          <w:i/>
          <w:iCs/>
          <w:color w:val="000000"/>
          <w:sz w:val="24"/>
          <w:szCs w:val="24"/>
        </w:rPr>
        <w:t>many</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much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few</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a few</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little</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a little</w:t>
      </w:r>
      <w:r w:rsidRPr="00172575">
        <w:rPr>
          <w:rFonts w:ascii="Times New Roman" w:hAnsi="Times New Roman" w:cs="Times New Roman"/>
          <w:color w:val="000000"/>
          <w:sz w:val="24"/>
          <w:szCs w:val="24"/>
        </w:rPr>
        <w:t xml:space="preserve">); наречия в положительной, сравнительной и превосходной степенях, образованные по правилу и исключения; </w:t>
      </w:r>
      <w:proofErr w:type="gramEnd"/>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количественные и порядковые числительные; </w:t>
      </w:r>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 </w:t>
      </w:r>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распознавать и употреблять в речи различные грамматические средства для выражения будущего времени: SimpleFuture</w:t>
      </w:r>
      <w:r w:rsidRPr="00172575">
        <w:rPr>
          <w:rFonts w:ascii="Times New Roman" w:hAnsi="Times New Roman" w:cs="Times New Roman"/>
          <w:i/>
          <w:iCs/>
          <w:color w:val="000000"/>
          <w:sz w:val="24"/>
          <w:szCs w:val="24"/>
        </w:rPr>
        <w:t xml:space="preserve">, tobegoingto, </w:t>
      </w:r>
      <w:r w:rsidRPr="00172575">
        <w:rPr>
          <w:rFonts w:ascii="Times New Roman" w:hAnsi="Times New Roman" w:cs="Times New Roman"/>
          <w:color w:val="000000"/>
          <w:sz w:val="24"/>
          <w:szCs w:val="24"/>
        </w:rPr>
        <w:t>PresentContinuous</w:t>
      </w:r>
      <w:r w:rsidRPr="00172575">
        <w:rPr>
          <w:rFonts w:ascii="Times New Roman" w:hAnsi="Times New Roman" w:cs="Times New Roman"/>
          <w:i/>
          <w:iCs/>
          <w:color w:val="000000"/>
          <w:sz w:val="24"/>
          <w:szCs w:val="24"/>
        </w:rPr>
        <w:t xml:space="preserve">; </w:t>
      </w:r>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распознавать и употреблять в речи модальные глаголы и их эквиваленты (</w:t>
      </w:r>
      <w:r w:rsidRPr="00172575">
        <w:rPr>
          <w:rFonts w:ascii="Times New Roman" w:hAnsi="Times New Roman" w:cs="Times New Roman"/>
          <w:i/>
          <w:iCs/>
          <w:color w:val="000000"/>
          <w:sz w:val="24"/>
          <w:szCs w:val="24"/>
        </w:rPr>
        <w:t>may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can</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could</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be able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must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have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should</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глаголы в следующих формах страдательного залога:Present Simple Passive, Past Simple Passive; </w:t>
      </w:r>
    </w:p>
    <w:p w:rsidR="002C5B86" w:rsidRPr="00172575" w:rsidRDefault="002C5B86" w:rsidP="00172575">
      <w:pPr>
        <w:pStyle w:val="a4"/>
        <w:numPr>
          <w:ilvl w:val="3"/>
          <w:numId w:val="7"/>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3"/>
          <w:numId w:val="7"/>
        </w:numPr>
        <w:tabs>
          <w:tab w:val="left" w:pos="0"/>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iCs/>
          <w:color w:val="000000"/>
          <w:sz w:val="24"/>
          <w:szCs w:val="24"/>
        </w:rPr>
        <w:t xml:space="preserve">распознавать сложноподчиненные предложения с придаточными: времени с союзомsince; цели с союзом so that; условия с союзом unless; определительными с союзами who,which, that; </w:t>
      </w:r>
      <w:proofErr w:type="gramEnd"/>
    </w:p>
    <w:p w:rsidR="002C5B86" w:rsidRPr="00172575" w:rsidRDefault="002C5B86" w:rsidP="00172575">
      <w:pPr>
        <w:pStyle w:val="a4"/>
        <w:numPr>
          <w:ilvl w:val="3"/>
          <w:numId w:val="7"/>
        </w:numPr>
        <w:tabs>
          <w:tab w:val="left" w:pos="0"/>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сложноподчиненные предложения с союзами whoever, whatever, however, whenever; </w:t>
      </w:r>
    </w:p>
    <w:p w:rsidR="002C5B86" w:rsidRPr="00172575" w:rsidRDefault="002C5B86" w:rsidP="00172575">
      <w:pPr>
        <w:pStyle w:val="a4"/>
        <w:numPr>
          <w:ilvl w:val="3"/>
          <w:numId w:val="7"/>
        </w:numPr>
        <w:tabs>
          <w:tab w:val="left" w:pos="0"/>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предложения с конструкциями as … as; not so … as;either … or; neither … nor;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предложения с конструкцией I wish;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конструкции с глаголами на -ing: tolove/hatedoingsomething; Stoptalking;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lang w:val="en-US"/>
        </w:rPr>
      </w:pPr>
      <w:r w:rsidRPr="00172575">
        <w:rPr>
          <w:rFonts w:ascii="Times New Roman" w:hAnsi="Times New Roman" w:cs="Times New Roman"/>
          <w:iCs/>
          <w:color w:val="000000"/>
          <w:sz w:val="24"/>
          <w:szCs w:val="24"/>
        </w:rPr>
        <w:t>распознавать</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и</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употреблять</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в</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речи</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конструкции</w:t>
      </w:r>
      <w:r w:rsidRPr="00172575">
        <w:rPr>
          <w:rFonts w:ascii="Times New Roman" w:hAnsi="Times New Roman" w:cs="Times New Roman"/>
          <w:iCs/>
          <w:color w:val="000000"/>
          <w:sz w:val="24"/>
          <w:szCs w:val="24"/>
          <w:lang w:val="en-US"/>
        </w:rPr>
        <w:t xml:space="preserve"> It takes me …to do something; to look / feel / be happy;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определения, выраженные прилагательными, в правильном порядке их следования;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глаголы во временных формах действительного залога: Past Perfect, Present Perfect Continuous, Future-in-the-Past;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глаголы в формах страдательного залога FutureSimplePassive, Present Perfect Passive;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модальные глаголы need, shall, might, would;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lastRenderedPageBreak/>
        <w:t xml:space="preserve">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распознавать и употреблять в речи словосочетания «Причастие I+существительное» (a playing child) и «Причастие II+существительное» (a written poem).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Социокультурные знания и умения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представлять родную страну и культуру на английском языке;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социокультурные реалии при чтении и аудировании в рамках изученного материала.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использовать социокультурные реалии при создании устных и письменных высказываний;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находить сходство и различие в традициях родной страны и страны/стран изучаемого языка. </w:t>
      </w:r>
    </w:p>
    <w:p w:rsidR="002C5B86" w:rsidRPr="00172575" w:rsidRDefault="002C5B86" w:rsidP="00172575">
      <w:pPr>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Компенсаторные умения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выходить из положения при дефиците языковых средств: использовать переспрос при говорении.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использовать перифраз, синонимические и антонимические средства при говорении;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пользоваться языковой и контекстуальной догадкой при аудировании и чтении. </w:t>
      </w:r>
    </w:p>
    <w:p w:rsidR="002C5B86" w:rsidRPr="00172575" w:rsidRDefault="002C5B86" w:rsidP="00172575">
      <w:pPr>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8 класс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Коммуникативные умения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Диалогическая речь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3"/>
          <w:numId w:val="8"/>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вести диалог (диалог этикетного характера, диало</w:t>
      </w:r>
      <w:proofErr w:type="gramStart"/>
      <w:r w:rsidRPr="00172575">
        <w:rPr>
          <w:rFonts w:ascii="Times New Roman" w:hAnsi="Times New Roman" w:cs="Times New Roman"/>
          <w:color w:val="000000"/>
          <w:sz w:val="24"/>
          <w:szCs w:val="24"/>
        </w:rPr>
        <w:t>г–</w:t>
      </w:r>
      <w:proofErr w:type="gramEnd"/>
      <w:r w:rsidRPr="00172575">
        <w:rPr>
          <w:rFonts w:ascii="Times New Roman" w:hAnsi="Times New Roman" w:cs="Times New Roman"/>
          <w:color w:val="000000"/>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C5B86" w:rsidRPr="00172575" w:rsidRDefault="002C5B86" w:rsidP="00172575">
      <w:pPr>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3"/>
          <w:numId w:val="8"/>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вести диалог-обмен мнениями; </w:t>
      </w:r>
    </w:p>
    <w:p w:rsidR="002C5B86" w:rsidRPr="00172575" w:rsidRDefault="002C5B86" w:rsidP="00172575">
      <w:pPr>
        <w:pStyle w:val="a4"/>
        <w:numPr>
          <w:ilvl w:val="3"/>
          <w:numId w:val="8"/>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брать и давать интервью; </w:t>
      </w:r>
    </w:p>
    <w:p w:rsidR="002C5B86" w:rsidRPr="00172575" w:rsidRDefault="002C5B86" w:rsidP="00172575">
      <w:pPr>
        <w:pStyle w:val="a4"/>
        <w:numPr>
          <w:ilvl w:val="3"/>
          <w:numId w:val="8"/>
        </w:numPr>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вести диалог-расспрос на основе нелинейного текста (таблицы, диаграммы и т. д.).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Монологическая речь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2C5B86" w:rsidRPr="00172575" w:rsidRDefault="002C5B86" w:rsidP="00172575">
      <w:pPr>
        <w:pStyle w:val="a4"/>
        <w:tabs>
          <w:tab w:val="left" w:pos="0"/>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•описывать события с опорой на зрительную наглядность и/или вербальную опору (ключевые слова, план, вопросы);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•давать краткую характеристику реальных людей и литературных персонажей;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•передавать основное содержание прочитанного текста с опорой или без опоры на текст, ключевые слова/ план/ вопросы;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описывать картинку/ фото с опорой или без опоры на ключевые слова/ план/ вопросы.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делать сообщение на заданную тему на основе </w:t>
      </w:r>
      <w:proofErr w:type="gramStart"/>
      <w:r w:rsidRPr="00172575">
        <w:rPr>
          <w:rFonts w:ascii="Times New Roman" w:hAnsi="Times New Roman" w:cs="Times New Roman"/>
          <w:iCs/>
          <w:color w:val="000000"/>
          <w:sz w:val="24"/>
          <w:szCs w:val="24"/>
        </w:rPr>
        <w:t>прочитанного</w:t>
      </w:r>
      <w:proofErr w:type="gramEnd"/>
      <w:r w:rsidRPr="00172575">
        <w:rPr>
          <w:rFonts w:ascii="Times New Roman" w:hAnsi="Times New Roman" w:cs="Times New Roman"/>
          <w:iCs/>
          <w:color w:val="000000"/>
          <w:sz w:val="24"/>
          <w:szCs w:val="24"/>
        </w:rPr>
        <w:t xml:space="preserve">;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172575">
        <w:rPr>
          <w:rFonts w:ascii="Times New Roman" w:hAnsi="Times New Roman" w:cs="Times New Roman"/>
          <w:iCs/>
          <w:color w:val="000000"/>
          <w:sz w:val="24"/>
          <w:szCs w:val="24"/>
        </w:rPr>
        <w:t>прочитанному</w:t>
      </w:r>
      <w:proofErr w:type="gramEnd"/>
      <w:r w:rsidRPr="00172575">
        <w:rPr>
          <w:rFonts w:ascii="Times New Roman" w:hAnsi="Times New Roman" w:cs="Times New Roman"/>
          <w:iCs/>
          <w:color w:val="000000"/>
          <w:sz w:val="24"/>
          <w:szCs w:val="24"/>
        </w:rPr>
        <w:t xml:space="preserve">/ прослушанному;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w:t>
      </w:r>
      <w:r w:rsidRPr="00172575">
        <w:rPr>
          <w:rFonts w:ascii="Times New Roman" w:hAnsi="Times New Roman" w:cs="Times New Roman"/>
          <w:iCs/>
          <w:color w:val="000000"/>
          <w:sz w:val="24"/>
          <w:szCs w:val="24"/>
        </w:rPr>
        <w:t xml:space="preserve">кратко высказываться без предварительной подготовки на заданную тему в соответствии с предложенной ситуацией общения;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 xml:space="preserve">кратко высказываться с опорой на нелинейный текст (таблицы, диаграммы, расписание и т. п.);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кратко излагать результаты выполненной проектной работы.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Аудирование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C5B86" w:rsidRPr="00172575" w:rsidRDefault="002C5B86" w:rsidP="00172575">
      <w:pPr>
        <w:pStyle w:val="a4"/>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9"/>
        </w:numPr>
        <w:tabs>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выделять основную тему в воспринимаемом на слух тексте; </w:t>
      </w:r>
    </w:p>
    <w:p w:rsidR="002C5B86" w:rsidRPr="00172575" w:rsidRDefault="002C5B86" w:rsidP="00172575">
      <w:pPr>
        <w:pStyle w:val="a4"/>
        <w:numPr>
          <w:ilvl w:val="0"/>
          <w:numId w:val="9"/>
        </w:numPr>
        <w:tabs>
          <w:tab w:val="left" w:pos="0"/>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контекстуальную или языковую догадку при восприятии на слух текстов, содержащих незнакомые слова.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9"/>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читать и понимать основное содержание несложных аутентичных текстов, содержащие отдельные неизученные языковые явления; </w:t>
      </w:r>
    </w:p>
    <w:p w:rsidR="002C5B86" w:rsidRPr="00172575" w:rsidRDefault="002C5B86" w:rsidP="00172575">
      <w:pPr>
        <w:pStyle w:val="a4"/>
        <w:numPr>
          <w:ilvl w:val="0"/>
          <w:numId w:val="9"/>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2C5B86" w:rsidRPr="00172575" w:rsidRDefault="002C5B86" w:rsidP="00172575">
      <w:pPr>
        <w:pStyle w:val="a4"/>
        <w:numPr>
          <w:ilvl w:val="0"/>
          <w:numId w:val="9"/>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и полностью понимать несложные аутентичные тексты, построенные на изученном языковом материале; </w:t>
      </w:r>
    </w:p>
    <w:p w:rsidR="002C5B86" w:rsidRPr="00172575" w:rsidRDefault="002C5B86" w:rsidP="00172575">
      <w:pPr>
        <w:pStyle w:val="a4"/>
        <w:numPr>
          <w:ilvl w:val="0"/>
          <w:numId w:val="9"/>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172575">
        <w:rPr>
          <w:rFonts w:ascii="Times New Roman" w:hAnsi="Times New Roman" w:cs="Times New Roman"/>
          <w:color w:val="000000"/>
          <w:sz w:val="24"/>
          <w:szCs w:val="24"/>
        </w:rPr>
        <w:t>прочитанного</w:t>
      </w:r>
      <w:proofErr w:type="gramEnd"/>
      <w:r w:rsidRPr="00172575">
        <w:rPr>
          <w:rFonts w:ascii="Times New Roman" w:hAnsi="Times New Roman" w:cs="Times New Roman"/>
          <w:color w:val="000000"/>
          <w:sz w:val="24"/>
          <w:szCs w:val="24"/>
        </w:rPr>
        <w:t xml:space="preserve">.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9"/>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устанавливать причинно-следственную взаимосвязь фактов и событий, изложенных в несложном аутентичном тексте; </w:t>
      </w:r>
    </w:p>
    <w:p w:rsidR="002C5B86" w:rsidRPr="00172575" w:rsidRDefault="002C5B86" w:rsidP="00172575">
      <w:pPr>
        <w:pStyle w:val="a4"/>
        <w:numPr>
          <w:ilvl w:val="0"/>
          <w:numId w:val="9"/>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восстанавливать текст из разрозненных абзацев или путем добавления выпущенных фрагментов.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9"/>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заполнять анкеты и формуляры, сообщая о себе основные сведения (имя, фамилия, пол, возраст, гражданство, национальность, адрес и т. д.); </w:t>
      </w:r>
      <w:proofErr w:type="gramEnd"/>
    </w:p>
    <w:p w:rsidR="002C5B86" w:rsidRPr="00172575" w:rsidRDefault="002C5B86" w:rsidP="00172575">
      <w:pPr>
        <w:pStyle w:val="a4"/>
        <w:numPr>
          <w:ilvl w:val="0"/>
          <w:numId w:val="9"/>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2C5B86" w:rsidRPr="00172575" w:rsidRDefault="002C5B86" w:rsidP="00172575">
      <w:pPr>
        <w:pStyle w:val="a4"/>
        <w:numPr>
          <w:ilvl w:val="0"/>
          <w:numId w:val="9"/>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2C5B86" w:rsidRPr="00172575" w:rsidRDefault="002C5B86" w:rsidP="00172575">
      <w:pPr>
        <w:pStyle w:val="a4"/>
        <w:numPr>
          <w:ilvl w:val="0"/>
          <w:numId w:val="9"/>
        </w:numPr>
        <w:tabs>
          <w:tab w:val="left" w:pos="0"/>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писать небольшие письменные высказывания с опорой на образец/ план.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Выпускник получит возможность научиться:</w:t>
      </w:r>
    </w:p>
    <w:p w:rsidR="002C5B86" w:rsidRPr="00172575" w:rsidRDefault="002C5B86" w:rsidP="00172575">
      <w:pPr>
        <w:pStyle w:val="a4"/>
        <w:numPr>
          <w:ilvl w:val="3"/>
          <w:numId w:val="10"/>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делать краткие выписки из текста с целью их использования в собственных устных высказываниях; </w:t>
      </w:r>
    </w:p>
    <w:p w:rsidR="002C5B86" w:rsidRPr="00172575" w:rsidRDefault="002C5B86" w:rsidP="00172575">
      <w:pPr>
        <w:pStyle w:val="a4"/>
        <w:numPr>
          <w:ilvl w:val="3"/>
          <w:numId w:val="10"/>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писать электронное письмо (e-mail) зарубежному другу в ответ на электронное письмо-стимул; </w:t>
      </w:r>
    </w:p>
    <w:p w:rsidR="002C5B86" w:rsidRPr="00172575" w:rsidRDefault="002C5B86" w:rsidP="00172575">
      <w:pPr>
        <w:pStyle w:val="a4"/>
        <w:numPr>
          <w:ilvl w:val="3"/>
          <w:numId w:val="10"/>
        </w:numPr>
        <w:tabs>
          <w:tab w:val="left" w:pos="0"/>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lastRenderedPageBreak/>
        <w:t xml:space="preserve">составлять план/ тезисы устного или письменного сообщения;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кратко излагать в письменном виде результаты проектной деятельности; </w:t>
      </w:r>
    </w:p>
    <w:p w:rsidR="002C5B86" w:rsidRPr="00172575" w:rsidRDefault="002C5B86" w:rsidP="00172575">
      <w:pPr>
        <w:pStyle w:val="a4"/>
        <w:numPr>
          <w:ilvl w:val="3"/>
          <w:numId w:val="10"/>
        </w:numPr>
        <w:tabs>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писать небольшое письменное высказывание с опорой на нелинейный текст (таблицы, диаграммы и т. п.).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Языковые навыки и средства оперирования ими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Орфография и пунктуация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3"/>
          <w:numId w:val="10"/>
        </w:numPr>
        <w:tabs>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писать изученные слова;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3"/>
          <w:numId w:val="10"/>
        </w:numPr>
        <w:tabs>
          <w:tab w:val="left" w:pos="142"/>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сравнивать и анализировать буквосочетания английского языка и их транскрипцию. </w:t>
      </w:r>
    </w:p>
    <w:p w:rsidR="002C5B86" w:rsidRPr="00172575" w:rsidRDefault="002C5B86" w:rsidP="00172575">
      <w:pPr>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Фонетическая сторона речи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3"/>
          <w:numId w:val="10"/>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2C5B86" w:rsidRPr="00172575" w:rsidRDefault="002C5B86" w:rsidP="00172575">
      <w:pPr>
        <w:pStyle w:val="a4"/>
        <w:numPr>
          <w:ilvl w:val="3"/>
          <w:numId w:val="10"/>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правильное ударение в изученных словах; </w:t>
      </w:r>
    </w:p>
    <w:p w:rsidR="002C5B86" w:rsidRPr="00172575" w:rsidRDefault="002C5B86" w:rsidP="00172575">
      <w:pPr>
        <w:pStyle w:val="a4"/>
        <w:numPr>
          <w:ilvl w:val="3"/>
          <w:numId w:val="10"/>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коммуникативные типы предложений по их интонации; </w:t>
      </w:r>
    </w:p>
    <w:p w:rsidR="002C5B86" w:rsidRPr="00172575" w:rsidRDefault="002C5B86" w:rsidP="00172575">
      <w:pPr>
        <w:pStyle w:val="a4"/>
        <w:numPr>
          <w:ilvl w:val="3"/>
          <w:numId w:val="10"/>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членить предложение на смысловые группы; </w:t>
      </w:r>
    </w:p>
    <w:p w:rsidR="002C5B86" w:rsidRPr="00172575" w:rsidRDefault="002C5B86" w:rsidP="00172575">
      <w:pPr>
        <w:pStyle w:val="a4"/>
        <w:numPr>
          <w:ilvl w:val="3"/>
          <w:numId w:val="10"/>
        </w:numPr>
        <w:tabs>
          <w:tab w:val="left" w:pos="284"/>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roofErr w:type="gramEnd"/>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выражать модальные значения, чувства и эмоции с помощью интонации;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различать британские и американские варианты английского языка в прослушанных высказываниях. </w:t>
      </w:r>
    </w:p>
    <w:p w:rsidR="002C5B86" w:rsidRPr="00172575" w:rsidRDefault="002C5B86" w:rsidP="00172575">
      <w:pPr>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Лексическая сторона речи </w:t>
      </w:r>
    </w:p>
    <w:p w:rsidR="002C5B86" w:rsidRPr="00172575" w:rsidRDefault="002C5B86" w:rsidP="00172575">
      <w:pPr>
        <w:pStyle w:val="a4"/>
        <w:tabs>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существующие в английском языке нормы лексической сочетаемости;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глаголы при помощи аффиксов </w:t>
      </w:r>
      <w:r w:rsidRPr="00172575">
        <w:rPr>
          <w:rFonts w:ascii="Times New Roman" w:hAnsi="Times New Roman" w:cs="Times New Roman"/>
          <w:iCs/>
          <w:color w:val="000000"/>
          <w:sz w:val="24"/>
          <w:szCs w:val="24"/>
        </w:rPr>
        <w:t>dis</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mis</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re</w:t>
      </w:r>
      <w:r w:rsidRPr="00172575">
        <w:rPr>
          <w:rFonts w:ascii="Times New Roman" w:hAnsi="Times New Roman" w:cs="Times New Roman"/>
          <w:color w:val="000000"/>
          <w:sz w:val="24"/>
          <w:szCs w:val="24"/>
        </w:rPr>
        <w:t>-, -</w:t>
      </w:r>
      <w:r w:rsidRPr="00172575">
        <w:rPr>
          <w:rFonts w:ascii="Times New Roman" w:hAnsi="Times New Roman" w:cs="Times New Roman"/>
          <w:iCs/>
          <w:color w:val="000000"/>
          <w:sz w:val="24"/>
          <w:szCs w:val="24"/>
        </w:rPr>
        <w:t>ize</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ise</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3"/>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имена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существительные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помощи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суффиксов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lang w:val="en-US"/>
        </w:rPr>
        <w:t>or</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er</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 xml:space="preserve">ist </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sion</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tion</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nce</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ence</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ment</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 xml:space="preserve">ity </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ness</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ship</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ing</w:t>
      </w:r>
      <w:r w:rsidRPr="00172575">
        <w:rPr>
          <w:rFonts w:ascii="Times New Roman" w:hAnsi="Times New Roman" w:cs="Times New Roman"/>
          <w:color w:val="000000"/>
          <w:sz w:val="24"/>
          <w:szCs w:val="24"/>
          <w:lang w:val="en-US"/>
        </w:rPr>
        <w:t xml:space="preserve">;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имена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прилагательные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помощи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аффиксов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lang w:val="en-US"/>
        </w:rPr>
        <w:t>inter</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y</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ly</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 xml:space="preserve">ful </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 xml:space="preserve">al </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ic</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ian</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an</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ing</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ous</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able</w:t>
      </w:r>
      <w:r w:rsidRPr="00172575">
        <w:rPr>
          <w:rFonts w:ascii="Times New Roman" w:hAnsi="Times New Roman" w:cs="Times New Roman"/>
          <w:color w:val="000000"/>
          <w:sz w:val="24"/>
          <w:szCs w:val="24"/>
          <w:lang w:val="en-US"/>
        </w:rPr>
        <w:t>/</w:t>
      </w:r>
      <w:r w:rsidRPr="00172575">
        <w:rPr>
          <w:rFonts w:ascii="Times New Roman" w:hAnsi="Times New Roman" w:cs="Times New Roman"/>
          <w:iCs/>
          <w:color w:val="000000"/>
          <w:sz w:val="24"/>
          <w:szCs w:val="24"/>
          <w:lang w:val="en-US"/>
        </w:rPr>
        <w:t>ible</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less</w:t>
      </w:r>
      <w:r w:rsidRPr="00172575">
        <w:rPr>
          <w:rFonts w:ascii="Times New Roman" w:hAnsi="Times New Roman" w:cs="Times New Roman"/>
          <w:color w:val="000000"/>
          <w:sz w:val="24"/>
          <w:szCs w:val="24"/>
          <w:lang w:val="en-US"/>
        </w:rPr>
        <w:t>, -</w:t>
      </w:r>
      <w:r w:rsidRPr="00172575">
        <w:rPr>
          <w:rFonts w:ascii="Times New Roman" w:hAnsi="Times New Roman" w:cs="Times New Roman"/>
          <w:iCs/>
          <w:color w:val="000000"/>
          <w:sz w:val="24"/>
          <w:szCs w:val="24"/>
          <w:lang w:val="en-US"/>
        </w:rPr>
        <w:t>ive</w:t>
      </w:r>
      <w:r w:rsidRPr="00172575">
        <w:rPr>
          <w:rFonts w:ascii="Times New Roman" w:hAnsi="Times New Roman" w:cs="Times New Roman"/>
          <w:color w:val="000000"/>
          <w:sz w:val="24"/>
          <w:szCs w:val="24"/>
          <w:lang w:val="en-US"/>
        </w:rPr>
        <w:t xml:space="preserve">;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lastRenderedPageBreak/>
        <w:t xml:space="preserve"> </w:t>
      </w:r>
      <w:r w:rsidRPr="00172575">
        <w:rPr>
          <w:rFonts w:ascii="Times New Roman" w:hAnsi="Times New Roman" w:cs="Times New Roman"/>
          <w:color w:val="000000"/>
          <w:sz w:val="24"/>
          <w:szCs w:val="24"/>
        </w:rPr>
        <w:t>наречия при помощи суффикса -</w:t>
      </w:r>
      <w:r w:rsidRPr="00172575">
        <w:rPr>
          <w:rFonts w:ascii="Times New Roman" w:hAnsi="Times New Roman" w:cs="Times New Roman"/>
          <w:iCs/>
          <w:color w:val="000000"/>
          <w:sz w:val="24"/>
          <w:szCs w:val="24"/>
        </w:rPr>
        <w:t>ly</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имена существительные, имена прилагательные, наречия при помощи отрицательных префиксов </w:t>
      </w:r>
      <w:r w:rsidRPr="00172575">
        <w:rPr>
          <w:rFonts w:ascii="Times New Roman" w:hAnsi="Times New Roman" w:cs="Times New Roman"/>
          <w:iCs/>
          <w:color w:val="000000"/>
          <w:sz w:val="24"/>
          <w:szCs w:val="24"/>
        </w:rPr>
        <w:t>un</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im</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in</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числительные при помощи суффиксов -</w:t>
      </w:r>
      <w:r w:rsidRPr="00172575">
        <w:rPr>
          <w:rFonts w:ascii="Times New Roman" w:hAnsi="Times New Roman" w:cs="Times New Roman"/>
          <w:iCs/>
          <w:color w:val="000000"/>
          <w:sz w:val="24"/>
          <w:szCs w:val="24"/>
        </w:rPr>
        <w:t>teen</w:t>
      </w:r>
      <w:r w:rsidRPr="00172575">
        <w:rPr>
          <w:rFonts w:ascii="Times New Roman" w:hAnsi="Times New Roman" w:cs="Times New Roman"/>
          <w:color w:val="000000"/>
          <w:sz w:val="24"/>
          <w:szCs w:val="24"/>
        </w:rPr>
        <w:t>, -</w:t>
      </w:r>
      <w:r w:rsidRPr="00172575">
        <w:rPr>
          <w:rFonts w:ascii="Times New Roman" w:hAnsi="Times New Roman" w:cs="Times New Roman"/>
          <w:iCs/>
          <w:color w:val="000000"/>
          <w:sz w:val="24"/>
          <w:szCs w:val="24"/>
        </w:rPr>
        <w:t>ty</w:t>
      </w:r>
      <w:r w:rsidRPr="00172575">
        <w:rPr>
          <w:rFonts w:ascii="Times New Roman" w:hAnsi="Times New Roman" w:cs="Times New Roman"/>
          <w:color w:val="000000"/>
          <w:sz w:val="24"/>
          <w:szCs w:val="24"/>
        </w:rPr>
        <w:t>; -</w:t>
      </w:r>
      <w:r w:rsidRPr="00172575">
        <w:rPr>
          <w:rFonts w:ascii="Times New Roman" w:hAnsi="Times New Roman" w:cs="Times New Roman"/>
          <w:iCs/>
          <w:color w:val="000000"/>
          <w:sz w:val="24"/>
          <w:szCs w:val="24"/>
        </w:rPr>
        <w:t>th</w:t>
      </w:r>
      <w:r w:rsidRPr="00172575">
        <w:rPr>
          <w:rFonts w:ascii="Times New Roman" w:hAnsi="Times New Roman" w:cs="Times New Roman"/>
          <w:color w:val="000000"/>
          <w:sz w:val="24"/>
          <w:szCs w:val="24"/>
        </w:rPr>
        <w:t xml:space="preserve">. </w:t>
      </w:r>
    </w:p>
    <w:p w:rsidR="002C5B86" w:rsidRPr="00172575" w:rsidRDefault="002C5B86" w:rsidP="00172575">
      <w:pPr>
        <w:pStyle w:val="a4"/>
        <w:tabs>
          <w:tab w:val="left" w:pos="142"/>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в нескольких значениях многозначные слова, изученные в пределах тематики основной школы;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наиболее распространенные фразовые глаголы;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принадлежность слов к частям речи по аффиксам;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различные средства связи в тексте для обеспечения его целостности (firstly, to begin with, however, as for me, finally, at last, etc.);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iCs/>
          <w:color w:val="000000"/>
          <w:sz w:val="24"/>
          <w:szCs w:val="24"/>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roofErr w:type="gramEnd"/>
    </w:p>
    <w:p w:rsidR="002C5B86" w:rsidRPr="00172575" w:rsidRDefault="002C5B86" w:rsidP="00172575">
      <w:pPr>
        <w:tabs>
          <w:tab w:val="left" w:pos="142"/>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142"/>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iCs/>
          <w:color w:val="000000"/>
          <w:sz w:val="24"/>
          <w:szCs w:val="24"/>
        </w:rPr>
        <w:t xml:space="preserve">Грамматическая сторона речи </w:t>
      </w:r>
    </w:p>
    <w:p w:rsidR="002C5B86" w:rsidRPr="00172575" w:rsidRDefault="002C5B86" w:rsidP="00172575">
      <w:pPr>
        <w:pStyle w:val="a4"/>
        <w:tabs>
          <w:tab w:val="left" w:pos="142"/>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предложения с </w:t>
      </w:r>
      <w:proofErr w:type="gramStart"/>
      <w:r w:rsidRPr="00172575">
        <w:rPr>
          <w:rFonts w:ascii="Times New Roman" w:hAnsi="Times New Roman" w:cs="Times New Roman"/>
          <w:color w:val="000000"/>
          <w:sz w:val="24"/>
          <w:szCs w:val="24"/>
        </w:rPr>
        <w:t>начальным</w:t>
      </w:r>
      <w:proofErr w:type="gramEnd"/>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It</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предложения с </w:t>
      </w:r>
      <w:proofErr w:type="gramStart"/>
      <w:r w:rsidRPr="00172575">
        <w:rPr>
          <w:rFonts w:ascii="Times New Roman" w:hAnsi="Times New Roman" w:cs="Times New Roman"/>
          <w:color w:val="000000"/>
          <w:sz w:val="24"/>
          <w:szCs w:val="24"/>
        </w:rPr>
        <w:t>начальным</w:t>
      </w:r>
      <w:proofErr w:type="gramEnd"/>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There + to be</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сложносочиненные предложения с сочинительными союзами </w:t>
      </w:r>
      <w:r w:rsidRPr="00172575">
        <w:rPr>
          <w:rFonts w:ascii="Times New Roman" w:hAnsi="Times New Roman" w:cs="Times New Roman"/>
          <w:iCs/>
          <w:color w:val="000000"/>
          <w:sz w:val="24"/>
          <w:szCs w:val="24"/>
        </w:rPr>
        <w:t>and</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but</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or</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сложноподчиненные предложения с союзами и союзными словами </w:t>
      </w:r>
      <w:r w:rsidRPr="00172575">
        <w:rPr>
          <w:rFonts w:ascii="Times New Roman" w:hAnsi="Times New Roman" w:cs="Times New Roman"/>
          <w:iCs/>
          <w:color w:val="000000"/>
          <w:sz w:val="24"/>
          <w:szCs w:val="24"/>
        </w:rPr>
        <w:t>because</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if</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that</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who</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which</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what</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when</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where, how, why</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косвенную речь в утвердительных и вопросительных предложениях в настоящем и прошедшем времени;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 xml:space="preserve"> распознавать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употреблять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речи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условные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предложения</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реального</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характера</w:t>
      </w:r>
      <w:r w:rsidRPr="00172575">
        <w:rPr>
          <w:rFonts w:ascii="Times New Roman" w:hAnsi="Times New Roman" w:cs="Times New Roman"/>
          <w:color w:val="000000"/>
          <w:sz w:val="24"/>
          <w:szCs w:val="24"/>
          <w:lang w:val="en-US"/>
        </w:rPr>
        <w:t xml:space="preserve">(Conditional I – </w:t>
      </w:r>
      <w:r w:rsidRPr="00172575">
        <w:rPr>
          <w:rFonts w:ascii="Times New Roman" w:hAnsi="Times New Roman" w:cs="Times New Roman"/>
          <w:iCs/>
          <w:color w:val="000000"/>
          <w:sz w:val="24"/>
          <w:szCs w:val="24"/>
          <w:lang w:val="en-US"/>
        </w:rPr>
        <w:t>If I see Jim, I’ll invite him to our school party</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нереального</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характера</w:t>
      </w:r>
      <w:r w:rsidRPr="00172575">
        <w:rPr>
          <w:rFonts w:ascii="Times New Roman" w:hAnsi="Times New Roman" w:cs="Times New Roman"/>
          <w:color w:val="000000"/>
          <w:sz w:val="24"/>
          <w:szCs w:val="24"/>
          <w:lang w:val="en-US"/>
        </w:rPr>
        <w:t xml:space="preserve">(Conditional II </w:t>
      </w:r>
      <w:r w:rsidRPr="00172575">
        <w:rPr>
          <w:rFonts w:ascii="Times New Roman" w:hAnsi="Times New Roman" w:cs="Times New Roman"/>
          <w:iCs/>
          <w:color w:val="000000"/>
          <w:sz w:val="24"/>
          <w:szCs w:val="24"/>
          <w:lang w:val="en-US"/>
        </w:rPr>
        <w:t xml:space="preserve">– If I were you, I would start learning French);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существительные с определенным/ неопределенным/нулевым артиклем;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roofErr w:type="gramEnd"/>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распознавать и употреблять в речи наречия времени и образа действия и слова, выражающие количество (</w:t>
      </w:r>
      <w:r w:rsidRPr="00172575">
        <w:rPr>
          <w:rFonts w:ascii="Times New Roman" w:hAnsi="Times New Roman" w:cs="Times New Roman"/>
          <w:iCs/>
          <w:color w:val="000000"/>
          <w:sz w:val="24"/>
          <w:szCs w:val="24"/>
        </w:rPr>
        <w:t>many</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much</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few</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a few</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little</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a little</w:t>
      </w:r>
      <w:r w:rsidRPr="00172575">
        <w:rPr>
          <w:rFonts w:ascii="Times New Roman" w:hAnsi="Times New Roman" w:cs="Times New Roman"/>
          <w:color w:val="000000"/>
          <w:sz w:val="24"/>
          <w:szCs w:val="24"/>
        </w:rPr>
        <w:t xml:space="preserve">); наречия в положительной, сравнительной и превосходной степенях, образованные по правилу и исключения; </w:t>
      </w:r>
      <w:proofErr w:type="gramEnd"/>
    </w:p>
    <w:p w:rsidR="002C5B86" w:rsidRPr="00172575" w:rsidRDefault="002C5B86" w:rsidP="00172575">
      <w:pPr>
        <w:pStyle w:val="a4"/>
        <w:numPr>
          <w:ilvl w:val="0"/>
          <w:numId w:val="10"/>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количественные и порядковые числительные;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различные грамматические средства для выражения будущего времени: SimpleFuture</w:t>
      </w:r>
      <w:r w:rsidRPr="00172575">
        <w:rPr>
          <w:rFonts w:ascii="Times New Roman" w:hAnsi="Times New Roman" w:cs="Times New Roman"/>
          <w:i/>
          <w:iCs/>
          <w:color w:val="000000"/>
          <w:sz w:val="24"/>
          <w:szCs w:val="24"/>
        </w:rPr>
        <w:t xml:space="preserve">, tobegoingto, </w:t>
      </w:r>
      <w:r w:rsidRPr="00172575">
        <w:rPr>
          <w:rFonts w:ascii="Times New Roman" w:hAnsi="Times New Roman" w:cs="Times New Roman"/>
          <w:color w:val="000000"/>
          <w:sz w:val="24"/>
          <w:szCs w:val="24"/>
        </w:rPr>
        <w:t>PresentContinuous</w:t>
      </w:r>
      <w:r w:rsidRPr="00172575">
        <w:rPr>
          <w:rFonts w:ascii="Times New Roman" w:hAnsi="Times New Roman" w:cs="Times New Roman"/>
          <w:i/>
          <w:iCs/>
          <w:color w:val="000000"/>
          <w:sz w:val="24"/>
          <w:szCs w:val="24"/>
        </w:rPr>
        <w:t xml:space="preserve">;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модальные глаголы и их эквиваленты (</w:t>
      </w:r>
      <w:r w:rsidRPr="00172575">
        <w:rPr>
          <w:rFonts w:ascii="Times New Roman" w:hAnsi="Times New Roman" w:cs="Times New Roman"/>
          <w:i/>
          <w:iCs/>
          <w:color w:val="000000"/>
          <w:sz w:val="24"/>
          <w:szCs w:val="24"/>
        </w:rPr>
        <w:t>may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can</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could</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be able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must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have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should</w:t>
      </w:r>
      <w:r w:rsidRPr="00172575">
        <w:rPr>
          <w:rFonts w:ascii="Times New Roman" w:hAnsi="Times New Roman" w:cs="Times New Roman"/>
          <w:color w:val="000000"/>
          <w:sz w:val="24"/>
          <w:szCs w:val="24"/>
        </w:rPr>
        <w:t xml:space="preserve">);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глаголы в следующих формах страдательного залога:Present Simple Passive, Past Simple Passive;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предлоги места, времени, направления; предлоги, употребляемые при глаголах в страдательном залоге. </w:t>
      </w:r>
    </w:p>
    <w:p w:rsidR="002C5B86" w:rsidRPr="00172575" w:rsidRDefault="002C5B86" w:rsidP="00172575">
      <w:pPr>
        <w:tabs>
          <w:tab w:val="left" w:pos="142"/>
          <w:tab w:val="left" w:pos="426"/>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iCs/>
          <w:color w:val="000000"/>
          <w:sz w:val="24"/>
          <w:szCs w:val="24"/>
        </w:rPr>
        <w:t xml:space="preserve">распознавать сложноподчиненные предложения с придаточными: времени с союзомsince; цели с союзом so that; условия с союзом unless; определительными с союзами who,which, that; </w:t>
      </w:r>
      <w:proofErr w:type="gramEnd"/>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сложноподчиненные предложения с союзами whoever, whatever, however, whenever;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предложения с конструкциями as … as; not so … as;either … or; neither … nor;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предложения с конструкцией I wish;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конструкции с глаголами на -ing: tolove/hatedoingsomething; Stoptalking;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распознавать</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и</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употреблять</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в</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речи</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конструкции</w:t>
      </w:r>
      <w:r w:rsidRPr="00172575">
        <w:rPr>
          <w:rFonts w:ascii="Times New Roman" w:hAnsi="Times New Roman" w:cs="Times New Roman"/>
          <w:iCs/>
          <w:color w:val="000000"/>
          <w:sz w:val="24"/>
          <w:szCs w:val="24"/>
          <w:lang w:val="en-US"/>
        </w:rPr>
        <w:t xml:space="preserve"> It takes me …to do something; to look / feel / be happy;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rPr>
        <w:t xml:space="preserve">распознавать и употреблять в речи определения, выраженные прилагательными, в правильном порядке их следования; </w:t>
      </w:r>
    </w:p>
    <w:p w:rsidR="002C5B86" w:rsidRPr="00172575" w:rsidRDefault="002C5B86" w:rsidP="00172575">
      <w:pPr>
        <w:pStyle w:val="a4"/>
        <w:numPr>
          <w:ilvl w:val="0"/>
          <w:numId w:val="11"/>
        </w:numPr>
        <w:tabs>
          <w:tab w:val="left" w:pos="142"/>
          <w:tab w:val="left" w:pos="426"/>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глаголы во временных формах действительного залога: Past Perfect, Present Perfect Continuous, Future-in-the-Past;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глаголы в формах страдательного залога FutureSimplePassive, Present Perfect Passive;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модальные глаголы need, shall, might, would;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словосочетания «Причастие I+существительное» (a playing child) и «Причастие II+существительное» (a written poem). </w:t>
      </w: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Социокультурные знания и умения </w:t>
      </w: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представлять родную страну и культуру на английском языке;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социокультурные реалии при чтении и аудировании в рамках изученного материала. </w:t>
      </w: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социокультурные реалии при создании устных и письменных высказываний;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находить сходство и различие в традициях родной страны и страны/стран изучаемого языка. </w:t>
      </w: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Компенсаторные умения </w:t>
      </w: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выходить из положения при дефиците языковых средств: использовать переспрос при говорении. </w:t>
      </w: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lastRenderedPageBreak/>
        <w:t xml:space="preserve">Выпускник получит возможность научиться: </w:t>
      </w:r>
    </w:p>
    <w:p w:rsidR="002C5B86" w:rsidRPr="00172575" w:rsidRDefault="002C5B86" w:rsidP="00172575">
      <w:pPr>
        <w:pStyle w:val="a4"/>
        <w:numPr>
          <w:ilvl w:val="0"/>
          <w:numId w:val="11"/>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перифраз, синонимические и антонимические средства при говорении;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пользоваться языковой и контекстуальной догадкой при аудировании и чтении.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9 класс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Коммуникативные умения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Диалогическая речь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вести диалог (диалог этикетного характера, диало</w:t>
      </w:r>
      <w:proofErr w:type="gramStart"/>
      <w:r w:rsidRPr="00172575">
        <w:rPr>
          <w:rFonts w:ascii="Times New Roman" w:hAnsi="Times New Roman" w:cs="Times New Roman"/>
          <w:color w:val="000000"/>
          <w:sz w:val="24"/>
          <w:szCs w:val="24"/>
        </w:rPr>
        <w:t>г–</w:t>
      </w:r>
      <w:proofErr w:type="gramEnd"/>
      <w:r w:rsidRPr="00172575">
        <w:rPr>
          <w:rFonts w:ascii="Times New Roman" w:hAnsi="Times New Roman" w:cs="Times New Roman"/>
          <w:color w:val="000000"/>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вести диалог-обмен мнениями;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брать и давать интервью;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вести диалог-расспрос на основе нелинейного текста (таблицы, диаграммы и т. д.).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Монологическая речь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описывать события с опорой на зрительную наглядность и/или вербальную опору (ключевые слова, план, вопросы);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давать краткую характеристику реальных людей и литературных персонажей;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передавать основное содержание прочитанного текста с опорой или без опоры на текст, ключевые слова/ план/ вопросы;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описывать картинку/ фото с опорой или без опоры на ключевые слова/ план/ вопросы.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делать сообщение на заданную тему на основе </w:t>
      </w:r>
      <w:proofErr w:type="gramStart"/>
      <w:r w:rsidRPr="00172575">
        <w:rPr>
          <w:rFonts w:ascii="Times New Roman" w:hAnsi="Times New Roman" w:cs="Times New Roman"/>
          <w:iCs/>
          <w:color w:val="000000"/>
          <w:sz w:val="24"/>
          <w:szCs w:val="24"/>
        </w:rPr>
        <w:t>прочитанного</w:t>
      </w:r>
      <w:proofErr w:type="gramEnd"/>
      <w:r w:rsidRPr="00172575">
        <w:rPr>
          <w:rFonts w:ascii="Times New Roman" w:hAnsi="Times New Roman" w:cs="Times New Roman"/>
          <w:iCs/>
          <w:color w:val="000000"/>
          <w:sz w:val="24"/>
          <w:szCs w:val="24"/>
        </w:rPr>
        <w:t xml:space="preserve">;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172575">
        <w:rPr>
          <w:rFonts w:ascii="Times New Roman" w:hAnsi="Times New Roman" w:cs="Times New Roman"/>
          <w:iCs/>
          <w:color w:val="000000"/>
          <w:sz w:val="24"/>
          <w:szCs w:val="24"/>
        </w:rPr>
        <w:t>прочитанному</w:t>
      </w:r>
      <w:proofErr w:type="gramEnd"/>
      <w:r w:rsidRPr="00172575">
        <w:rPr>
          <w:rFonts w:ascii="Times New Roman" w:hAnsi="Times New Roman" w:cs="Times New Roman"/>
          <w:iCs/>
          <w:color w:val="000000"/>
          <w:sz w:val="24"/>
          <w:szCs w:val="24"/>
        </w:rPr>
        <w:t xml:space="preserve">/ прослушанному;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кратко высказываться без предварительной подготовки на заданную тему в соответствии с предложенной ситуацией общения;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кратко высказываться с опорой на нелинейный текст (таблицы, диаграммы, расписание и т. п.);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кратко излагать результаты выполненной проектной работы. </w:t>
      </w: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Аудирование </w:t>
      </w:r>
    </w:p>
    <w:p w:rsidR="002C5B86" w:rsidRPr="00172575" w:rsidRDefault="002C5B86" w:rsidP="00172575">
      <w:pPr>
        <w:pStyle w:val="a4"/>
        <w:tabs>
          <w:tab w:val="left" w:pos="142"/>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выделять основную тему в воспринимаемом на слух тексте;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контекстуальную или языковую догадку при восприятии на слух текстов, содержащих незнакомые слова.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читать и понимать основное содержание несложных аутентичных текстов, содержащие отдельные неизученные языковые явления; </w:t>
      </w:r>
    </w:p>
    <w:p w:rsidR="002C5B86" w:rsidRPr="00172575" w:rsidRDefault="002C5B86" w:rsidP="00172575">
      <w:pPr>
        <w:pStyle w:val="a4"/>
        <w:numPr>
          <w:ilvl w:val="0"/>
          <w:numId w:val="12"/>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2C5B86" w:rsidRPr="00172575" w:rsidRDefault="002C5B86" w:rsidP="00172575">
      <w:pPr>
        <w:pStyle w:val="a4"/>
        <w:numPr>
          <w:ilvl w:val="0"/>
          <w:numId w:val="12"/>
        </w:numPr>
        <w:tabs>
          <w:tab w:val="left" w:pos="142"/>
          <w:tab w:val="left" w:pos="1701"/>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читать и полностью понимать несложные аутентичные тексты, построенные на изученном языковом материале; </w:t>
      </w:r>
    </w:p>
    <w:p w:rsidR="002C5B86" w:rsidRPr="00172575" w:rsidRDefault="002C5B86" w:rsidP="00172575">
      <w:pPr>
        <w:pStyle w:val="a4"/>
        <w:numPr>
          <w:ilvl w:val="3"/>
          <w:numId w:val="13"/>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выразительно читать вслух небольшие построенные на изученном языковом материале аутентичные тексты, демонстрируя понимание </w:t>
      </w:r>
      <w:proofErr w:type="gramStart"/>
      <w:r w:rsidRPr="00172575">
        <w:rPr>
          <w:rFonts w:ascii="Times New Roman" w:hAnsi="Times New Roman" w:cs="Times New Roman"/>
          <w:color w:val="000000"/>
          <w:sz w:val="24"/>
          <w:szCs w:val="24"/>
        </w:rPr>
        <w:t>прочитанного</w:t>
      </w:r>
      <w:proofErr w:type="gramEnd"/>
      <w:r w:rsidRPr="00172575">
        <w:rPr>
          <w:rFonts w:ascii="Times New Roman" w:hAnsi="Times New Roman" w:cs="Times New Roman"/>
          <w:color w:val="000000"/>
          <w:sz w:val="24"/>
          <w:szCs w:val="24"/>
        </w:rPr>
        <w:t xml:space="preserve">.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устанавливать причинно-следственную взаимосвязь фактов и событий, изложенных в несложном аутентичном тексте;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восстанавливать текст из разрозненных абзацев или путем добавления выпущенных фрагментов. </w:t>
      </w:r>
    </w:p>
    <w:p w:rsidR="002C5B86" w:rsidRPr="00172575" w:rsidRDefault="002C5B86" w:rsidP="00172575">
      <w:pPr>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заполнять анкеты и формуляры, сообщая о себе основные сведения (имя, фамилия, пол, возраст, гражданство, национальность, адрес и т. д.); </w:t>
      </w:r>
      <w:proofErr w:type="gramEnd"/>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писать небольшие письменные высказывания с опорой на образец/ план.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делать краткие выписки из текста с целью их использования в собственных устных высказываниях;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писать электронное письмо (e-mail) зарубежному другу в ответ на электронное письмо-стимул;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составлять план/ тезисы устного или письменного сообщения;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кратко излагать в письменном виде результаты проектной деятельности;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писать небольшое письменное высказывание с опорой на нелинейный текст (таблицы, диаграммы и т. п.). </w:t>
      </w:r>
    </w:p>
    <w:p w:rsidR="002C5B86" w:rsidRPr="00172575" w:rsidRDefault="002C5B86" w:rsidP="00172575">
      <w:pPr>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Языковые навыки и средства оперирования ими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Орфография и пунктуация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писать изученные слова;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сравнивать и анализировать буквосочетания английского языка и их транскрипцию. </w:t>
      </w:r>
    </w:p>
    <w:p w:rsidR="002C5B86" w:rsidRPr="00172575" w:rsidRDefault="002C5B86" w:rsidP="00172575">
      <w:pPr>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Фонетическая сторона речи </w:t>
      </w:r>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правильное ударение в изученных словах;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различать коммуникативные типы предложений по их интонации;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членить предложение на смысловые группы;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roofErr w:type="gramEnd"/>
    </w:p>
    <w:p w:rsidR="002C5B86" w:rsidRPr="00172575" w:rsidRDefault="002C5B86" w:rsidP="00172575">
      <w:pPr>
        <w:pStyle w:val="a4"/>
        <w:tabs>
          <w:tab w:val="left" w:pos="284"/>
        </w:tabs>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выражать модальные значения, чувства и эмоции с помощью интонации; </w:t>
      </w:r>
    </w:p>
    <w:p w:rsidR="002C5B86" w:rsidRPr="00172575" w:rsidRDefault="002C5B86" w:rsidP="00172575">
      <w:pPr>
        <w:pStyle w:val="a4"/>
        <w:numPr>
          <w:ilvl w:val="3"/>
          <w:numId w:val="13"/>
        </w:numPr>
        <w:tabs>
          <w:tab w:val="left" w:pos="284"/>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iCs/>
          <w:color w:val="000000"/>
          <w:sz w:val="24"/>
          <w:szCs w:val="24"/>
        </w:rPr>
        <w:t xml:space="preserve">различать британские и американские варианты английского языка в прослушанных высказываниях. </w:t>
      </w:r>
    </w:p>
    <w:p w:rsidR="002C5B86" w:rsidRPr="00172575" w:rsidRDefault="002C5B86" w:rsidP="00172575">
      <w:pPr>
        <w:pStyle w:val="Default"/>
        <w:tabs>
          <w:tab w:val="left" w:pos="142"/>
        </w:tabs>
        <w:ind w:left="284" w:right="57"/>
        <w:jc w:val="both"/>
      </w:pPr>
      <w:r w:rsidRPr="00172575">
        <w:rPr>
          <w:b/>
          <w:bCs/>
        </w:rPr>
        <w:t xml:space="preserve">Лексическая сторона речи </w:t>
      </w:r>
    </w:p>
    <w:p w:rsidR="002C5B86" w:rsidRPr="00172575" w:rsidRDefault="002C5B86" w:rsidP="00172575">
      <w:pPr>
        <w:pStyle w:val="Default"/>
        <w:tabs>
          <w:tab w:val="left" w:pos="142"/>
        </w:tabs>
        <w:ind w:left="284" w:right="57"/>
        <w:jc w:val="both"/>
      </w:pPr>
      <w:r w:rsidRPr="00172575">
        <w:rPr>
          <w:b/>
          <w:bCs/>
        </w:rPr>
        <w:t xml:space="preserve">Выпускник научится: </w:t>
      </w:r>
    </w:p>
    <w:p w:rsidR="002C5B86" w:rsidRPr="00172575" w:rsidRDefault="002C5B86" w:rsidP="00172575">
      <w:pPr>
        <w:pStyle w:val="Default"/>
        <w:numPr>
          <w:ilvl w:val="0"/>
          <w:numId w:val="14"/>
        </w:numPr>
        <w:tabs>
          <w:tab w:val="left" w:pos="142"/>
        </w:tabs>
        <w:ind w:left="284" w:right="57" w:firstLine="0"/>
        <w:jc w:val="both"/>
      </w:pPr>
      <w:r w:rsidRPr="00172575">
        <w:t xml:space="preserve">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C5B86" w:rsidRPr="00172575" w:rsidRDefault="002C5B86" w:rsidP="00172575">
      <w:pPr>
        <w:pStyle w:val="Default"/>
        <w:numPr>
          <w:ilvl w:val="0"/>
          <w:numId w:val="14"/>
        </w:numPr>
        <w:tabs>
          <w:tab w:val="left" w:pos="142"/>
        </w:tabs>
        <w:ind w:left="284" w:right="57" w:firstLine="0"/>
        <w:jc w:val="both"/>
      </w:pPr>
      <w:r w:rsidRPr="00172575">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2C5B86" w:rsidRPr="00172575" w:rsidRDefault="002C5B86" w:rsidP="00172575">
      <w:pPr>
        <w:pStyle w:val="Default"/>
        <w:numPr>
          <w:ilvl w:val="0"/>
          <w:numId w:val="14"/>
        </w:numPr>
        <w:tabs>
          <w:tab w:val="left" w:pos="142"/>
        </w:tabs>
        <w:ind w:left="284" w:right="57" w:firstLine="0"/>
        <w:jc w:val="both"/>
      </w:pPr>
      <w:r w:rsidRPr="00172575">
        <w:t xml:space="preserve"> соблюдать существующие в английском языке нормы лексической сочетаемости; </w:t>
      </w:r>
    </w:p>
    <w:p w:rsidR="002C5B86" w:rsidRPr="00172575" w:rsidRDefault="002C5B86" w:rsidP="00172575">
      <w:pPr>
        <w:pStyle w:val="Default"/>
        <w:numPr>
          <w:ilvl w:val="0"/>
          <w:numId w:val="14"/>
        </w:numPr>
        <w:tabs>
          <w:tab w:val="left" w:pos="142"/>
        </w:tabs>
        <w:ind w:left="284" w:right="57" w:firstLine="0"/>
        <w:jc w:val="both"/>
      </w:pPr>
      <w:r w:rsidRPr="00172575">
        <w:t xml:space="preserve">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2C5B86" w:rsidRPr="00172575" w:rsidRDefault="002C5B86" w:rsidP="00172575">
      <w:pPr>
        <w:pStyle w:val="Default"/>
        <w:numPr>
          <w:ilvl w:val="0"/>
          <w:numId w:val="14"/>
        </w:numPr>
        <w:tabs>
          <w:tab w:val="left" w:pos="142"/>
        </w:tabs>
        <w:ind w:left="284" w:right="57" w:firstLine="0"/>
        <w:jc w:val="both"/>
      </w:pPr>
      <w:r w:rsidRPr="00172575">
        <w:t xml:space="preserve">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C5B86" w:rsidRPr="00172575" w:rsidRDefault="002C5B86" w:rsidP="00172575">
      <w:pPr>
        <w:pStyle w:val="Default"/>
        <w:numPr>
          <w:ilvl w:val="0"/>
          <w:numId w:val="14"/>
        </w:numPr>
        <w:tabs>
          <w:tab w:val="left" w:pos="142"/>
        </w:tabs>
        <w:ind w:left="284" w:right="57" w:firstLine="0"/>
        <w:jc w:val="both"/>
      </w:pPr>
      <w:r w:rsidRPr="00172575">
        <w:t xml:space="preserve"> глаголы при помощи аффиксов </w:t>
      </w:r>
      <w:r w:rsidRPr="00172575">
        <w:rPr>
          <w:i/>
          <w:iCs/>
        </w:rPr>
        <w:t>dis</w:t>
      </w:r>
      <w:r w:rsidRPr="00172575">
        <w:t xml:space="preserve">-, </w:t>
      </w:r>
      <w:r w:rsidRPr="00172575">
        <w:rPr>
          <w:i/>
          <w:iCs/>
        </w:rPr>
        <w:t>mis</w:t>
      </w:r>
      <w:r w:rsidRPr="00172575">
        <w:t xml:space="preserve">-, </w:t>
      </w:r>
      <w:r w:rsidRPr="00172575">
        <w:rPr>
          <w:i/>
          <w:iCs/>
        </w:rPr>
        <w:t>re</w:t>
      </w:r>
      <w:r w:rsidRPr="00172575">
        <w:t>-, -</w:t>
      </w:r>
      <w:r w:rsidRPr="00172575">
        <w:rPr>
          <w:i/>
          <w:iCs/>
        </w:rPr>
        <w:t>ize</w:t>
      </w:r>
      <w:r w:rsidRPr="00172575">
        <w:t>/-</w:t>
      </w:r>
      <w:r w:rsidRPr="00172575">
        <w:rPr>
          <w:i/>
          <w:iCs/>
        </w:rPr>
        <w:t>ise</w:t>
      </w:r>
      <w:r w:rsidRPr="00172575">
        <w:t xml:space="preserve">; </w:t>
      </w:r>
    </w:p>
    <w:p w:rsidR="002C5B86" w:rsidRPr="00172575" w:rsidRDefault="002C5B86" w:rsidP="00172575">
      <w:pPr>
        <w:pStyle w:val="Default"/>
        <w:numPr>
          <w:ilvl w:val="0"/>
          <w:numId w:val="14"/>
        </w:numPr>
        <w:tabs>
          <w:tab w:val="left" w:pos="142"/>
        </w:tabs>
        <w:ind w:left="284" w:right="57" w:firstLine="0"/>
        <w:jc w:val="both"/>
        <w:rPr>
          <w:lang w:val="en-US"/>
        </w:rPr>
      </w:pPr>
      <w:r w:rsidRPr="00172575">
        <w:t xml:space="preserve"> имена</w:t>
      </w:r>
      <w:r w:rsidRPr="00172575">
        <w:rPr>
          <w:lang w:val="en-US"/>
        </w:rPr>
        <w:t xml:space="preserve"> </w:t>
      </w:r>
      <w:r w:rsidRPr="00172575">
        <w:t>существительные</w:t>
      </w:r>
      <w:r w:rsidRPr="00172575">
        <w:rPr>
          <w:lang w:val="en-US"/>
        </w:rPr>
        <w:t xml:space="preserve"> </w:t>
      </w:r>
      <w:r w:rsidRPr="00172575">
        <w:t>при</w:t>
      </w:r>
      <w:r w:rsidRPr="00172575">
        <w:rPr>
          <w:lang w:val="en-US"/>
        </w:rPr>
        <w:t xml:space="preserve"> </w:t>
      </w:r>
      <w:r w:rsidRPr="00172575">
        <w:t>помощи</w:t>
      </w:r>
      <w:r w:rsidRPr="00172575">
        <w:rPr>
          <w:lang w:val="en-US"/>
        </w:rPr>
        <w:t xml:space="preserve"> </w:t>
      </w:r>
      <w:r w:rsidRPr="00172575">
        <w:t>суффиксов</w:t>
      </w:r>
      <w:r w:rsidRPr="00172575">
        <w:rPr>
          <w:lang w:val="en-US"/>
        </w:rPr>
        <w:t xml:space="preserve"> -</w:t>
      </w:r>
      <w:r w:rsidRPr="00172575">
        <w:rPr>
          <w:i/>
          <w:iCs/>
          <w:lang w:val="en-US"/>
        </w:rPr>
        <w:t>or</w:t>
      </w:r>
      <w:r w:rsidRPr="00172575">
        <w:rPr>
          <w:lang w:val="en-US"/>
        </w:rPr>
        <w:t>/ -</w:t>
      </w:r>
      <w:r w:rsidRPr="00172575">
        <w:rPr>
          <w:i/>
          <w:iCs/>
          <w:lang w:val="en-US"/>
        </w:rPr>
        <w:t>er</w:t>
      </w:r>
      <w:r w:rsidRPr="00172575">
        <w:rPr>
          <w:lang w:val="en-US"/>
        </w:rPr>
        <w:t>, -</w:t>
      </w:r>
      <w:r w:rsidRPr="00172575">
        <w:rPr>
          <w:i/>
          <w:iCs/>
          <w:lang w:val="en-US"/>
        </w:rPr>
        <w:t xml:space="preserve">ist </w:t>
      </w:r>
      <w:r w:rsidRPr="00172575">
        <w:rPr>
          <w:lang w:val="en-US"/>
        </w:rPr>
        <w:t>, -</w:t>
      </w:r>
      <w:r w:rsidRPr="00172575">
        <w:rPr>
          <w:i/>
          <w:iCs/>
          <w:lang w:val="en-US"/>
        </w:rPr>
        <w:t>sion</w:t>
      </w:r>
      <w:r w:rsidRPr="00172575">
        <w:rPr>
          <w:lang w:val="en-US"/>
        </w:rPr>
        <w:t>/-</w:t>
      </w:r>
      <w:r w:rsidRPr="00172575">
        <w:rPr>
          <w:i/>
          <w:iCs/>
          <w:lang w:val="en-US"/>
        </w:rPr>
        <w:t>tion</w:t>
      </w:r>
      <w:r w:rsidRPr="00172575">
        <w:rPr>
          <w:lang w:val="en-US"/>
        </w:rPr>
        <w:t>, -</w:t>
      </w:r>
      <w:r w:rsidRPr="00172575">
        <w:rPr>
          <w:i/>
          <w:iCs/>
          <w:lang w:val="en-US"/>
        </w:rPr>
        <w:t>nce</w:t>
      </w:r>
      <w:r w:rsidRPr="00172575">
        <w:rPr>
          <w:lang w:val="en-US"/>
        </w:rPr>
        <w:t>/-</w:t>
      </w:r>
      <w:r w:rsidRPr="00172575">
        <w:rPr>
          <w:i/>
          <w:iCs/>
          <w:lang w:val="en-US"/>
        </w:rPr>
        <w:t>ence</w:t>
      </w:r>
      <w:r w:rsidRPr="00172575">
        <w:rPr>
          <w:lang w:val="en-US"/>
        </w:rPr>
        <w:t>, -</w:t>
      </w:r>
      <w:r w:rsidRPr="00172575">
        <w:rPr>
          <w:i/>
          <w:iCs/>
          <w:lang w:val="en-US"/>
        </w:rPr>
        <w:t>ment</w:t>
      </w:r>
      <w:r w:rsidRPr="00172575">
        <w:rPr>
          <w:lang w:val="en-US"/>
        </w:rPr>
        <w:t>, -</w:t>
      </w:r>
      <w:r w:rsidRPr="00172575">
        <w:rPr>
          <w:i/>
          <w:iCs/>
          <w:lang w:val="en-US"/>
        </w:rPr>
        <w:t xml:space="preserve">ity </w:t>
      </w:r>
      <w:r w:rsidRPr="00172575">
        <w:rPr>
          <w:lang w:val="en-US"/>
        </w:rPr>
        <w:t>, -</w:t>
      </w:r>
      <w:r w:rsidRPr="00172575">
        <w:rPr>
          <w:i/>
          <w:iCs/>
          <w:lang w:val="en-US"/>
        </w:rPr>
        <w:t>ness</w:t>
      </w:r>
      <w:r w:rsidRPr="00172575">
        <w:rPr>
          <w:lang w:val="en-US"/>
        </w:rPr>
        <w:t>, -</w:t>
      </w:r>
      <w:r w:rsidRPr="00172575">
        <w:rPr>
          <w:i/>
          <w:iCs/>
          <w:lang w:val="en-US"/>
        </w:rPr>
        <w:t>ship</w:t>
      </w:r>
      <w:r w:rsidRPr="00172575">
        <w:rPr>
          <w:lang w:val="en-US"/>
        </w:rPr>
        <w:t>, -</w:t>
      </w:r>
      <w:r w:rsidRPr="00172575">
        <w:rPr>
          <w:i/>
          <w:iCs/>
          <w:lang w:val="en-US"/>
        </w:rPr>
        <w:t>ing</w:t>
      </w:r>
      <w:r w:rsidRPr="00172575">
        <w:rPr>
          <w:lang w:val="en-US"/>
        </w:rPr>
        <w:t xml:space="preserve">; </w:t>
      </w:r>
    </w:p>
    <w:p w:rsidR="002C5B86" w:rsidRPr="00172575" w:rsidRDefault="002C5B86" w:rsidP="00172575">
      <w:pPr>
        <w:pStyle w:val="Default"/>
        <w:numPr>
          <w:ilvl w:val="0"/>
          <w:numId w:val="14"/>
        </w:numPr>
        <w:tabs>
          <w:tab w:val="left" w:pos="142"/>
        </w:tabs>
        <w:ind w:left="284" w:right="57" w:firstLine="0"/>
        <w:jc w:val="both"/>
        <w:rPr>
          <w:lang w:val="en-US"/>
        </w:rPr>
      </w:pPr>
      <w:r w:rsidRPr="00172575">
        <w:rPr>
          <w:lang w:val="en-US"/>
        </w:rPr>
        <w:t xml:space="preserve"> </w:t>
      </w:r>
      <w:r w:rsidRPr="00172575">
        <w:t>имена</w:t>
      </w:r>
      <w:r w:rsidRPr="00172575">
        <w:rPr>
          <w:lang w:val="en-US"/>
        </w:rPr>
        <w:t xml:space="preserve"> </w:t>
      </w:r>
      <w:r w:rsidRPr="00172575">
        <w:t>прилагательные</w:t>
      </w:r>
      <w:r w:rsidRPr="00172575">
        <w:rPr>
          <w:lang w:val="en-US"/>
        </w:rPr>
        <w:t xml:space="preserve"> </w:t>
      </w:r>
      <w:r w:rsidRPr="00172575">
        <w:t>при</w:t>
      </w:r>
      <w:r w:rsidRPr="00172575">
        <w:rPr>
          <w:lang w:val="en-US"/>
        </w:rPr>
        <w:t xml:space="preserve"> </w:t>
      </w:r>
      <w:r w:rsidRPr="00172575">
        <w:t>помощи</w:t>
      </w:r>
      <w:r w:rsidRPr="00172575">
        <w:rPr>
          <w:lang w:val="en-US"/>
        </w:rPr>
        <w:t xml:space="preserve"> </w:t>
      </w:r>
      <w:r w:rsidRPr="00172575">
        <w:t>аффиксов</w:t>
      </w:r>
      <w:r w:rsidRPr="00172575">
        <w:rPr>
          <w:lang w:val="en-US"/>
        </w:rPr>
        <w:t xml:space="preserve"> </w:t>
      </w:r>
      <w:r w:rsidRPr="00172575">
        <w:rPr>
          <w:i/>
          <w:iCs/>
          <w:lang w:val="en-US"/>
        </w:rPr>
        <w:t>inter</w:t>
      </w:r>
      <w:r w:rsidRPr="00172575">
        <w:rPr>
          <w:lang w:val="en-US"/>
        </w:rPr>
        <w:t>-; -</w:t>
      </w:r>
      <w:r w:rsidRPr="00172575">
        <w:rPr>
          <w:i/>
          <w:iCs/>
          <w:lang w:val="en-US"/>
        </w:rPr>
        <w:t>y</w:t>
      </w:r>
      <w:r w:rsidRPr="00172575">
        <w:rPr>
          <w:lang w:val="en-US"/>
        </w:rPr>
        <w:t>, -</w:t>
      </w:r>
      <w:r w:rsidRPr="00172575">
        <w:rPr>
          <w:i/>
          <w:iCs/>
          <w:lang w:val="en-US"/>
        </w:rPr>
        <w:t>ly</w:t>
      </w:r>
      <w:r w:rsidRPr="00172575">
        <w:rPr>
          <w:lang w:val="en-US"/>
        </w:rPr>
        <w:t>, -</w:t>
      </w:r>
      <w:r w:rsidRPr="00172575">
        <w:rPr>
          <w:i/>
          <w:iCs/>
          <w:lang w:val="en-US"/>
        </w:rPr>
        <w:t xml:space="preserve">ful </w:t>
      </w:r>
      <w:r w:rsidRPr="00172575">
        <w:rPr>
          <w:lang w:val="en-US"/>
        </w:rPr>
        <w:t>, -</w:t>
      </w:r>
      <w:r w:rsidRPr="00172575">
        <w:rPr>
          <w:i/>
          <w:iCs/>
          <w:lang w:val="en-US"/>
        </w:rPr>
        <w:t xml:space="preserve">al </w:t>
      </w:r>
      <w:r w:rsidRPr="00172575">
        <w:rPr>
          <w:lang w:val="en-US"/>
        </w:rPr>
        <w:t>, -</w:t>
      </w:r>
      <w:r w:rsidRPr="00172575">
        <w:rPr>
          <w:i/>
          <w:iCs/>
          <w:lang w:val="en-US"/>
        </w:rPr>
        <w:t>ic</w:t>
      </w:r>
      <w:r w:rsidRPr="00172575">
        <w:rPr>
          <w:lang w:val="en-US"/>
        </w:rPr>
        <w:t>, -</w:t>
      </w:r>
      <w:r w:rsidRPr="00172575">
        <w:rPr>
          <w:i/>
          <w:iCs/>
          <w:lang w:val="en-US"/>
        </w:rPr>
        <w:t>ian</w:t>
      </w:r>
      <w:r w:rsidRPr="00172575">
        <w:rPr>
          <w:lang w:val="en-US"/>
        </w:rPr>
        <w:t>/</w:t>
      </w:r>
      <w:r w:rsidRPr="00172575">
        <w:rPr>
          <w:i/>
          <w:iCs/>
          <w:lang w:val="en-US"/>
        </w:rPr>
        <w:t>an</w:t>
      </w:r>
      <w:r w:rsidRPr="00172575">
        <w:rPr>
          <w:lang w:val="en-US"/>
        </w:rPr>
        <w:t>, -</w:t>
      </w:r>
      <w:r w:rsidRPr="00172575">
        <w:rPr>
          <w:i/>
          <w:iCs/>
          <w:lang w:val="en-US"/>
        </w:rPr>
        <w:t>ing</w:t>
      </w:r>
      <w:r w:rsidRPr="00172575">
        <w:rPr>
          <w:lang w:val="en-US"/>
        </w:rPr>
        <w:t>; -</w:t>
      </w:r>
      <w:r w:rsidRPr="00172575">
        <w:rPr>
          <w:i/>
          <w:iCs/>
          <w:lang w:val="en-US"/>
        </w:rPr>
        <w:t>ous</w:t>
      </w:r>
      <w:r w:rsidRPr="00172575">
        <w:rPr>
          <w:lang w:val="en-US"/>
        </w:rPr>
        <w:t>, -</w:t>
      </w:r>
      <w:r w:rsidRPr="00172575">
        <w:rPr>
          <w:i/>
          <w:iCs/>
          <w:lang w:val="en-US"/>
        </w:rPr>
        <w:t>able</w:t>
      </w:r>
      <w:r w:rsidRPr="00172575">
        <w:rPr>
          <w:lang w:val="en-US"/>
        </w:rPr>
        <w:t>/</w:t>
      </w:r>
      <w:r w:rsidRPr="00172575">
        <w:rPr>
          <w:i/>
          <w:iCs/>
          <w:lang w:val="en-US"/>
        </w:rPr>
        <w:t>ible</w:t>
      </w:r>
      <w:r w:rsidRPr="00172575">
        <w:rPr>
          <w:lang w:val="en-US"/>
        </w:rPr>
        <w:t>, -</w:t>
      </w:r>
      <w:r w:rsidRPr="00172575">
        <w:rPr>
          <w:i/>
          <w:iCs/>
          <w:lang w:val="en-US"/>
        </w:rPr>
        <w:t>less</w:t>
      </w:r>
      <w:r w:rsidRPr="00172575">
        <w:rPr>
          <w:lang w:val="en-US"/>
        </w:rPr>
        <w:t>, -</w:t>
      </w:r>
      <w:r w:rsidRPr="00172575">
        <w:rPr>
          <w:i/>
          <w:iCs/>
          <w:lang w:val="en-US"/>
        </w:rPr>
        <w:t>ive</w:t>
      </w:r>
      <w:r w:rsidRPr="00172575">
        <w:rPr>
          <w:lang w:val="en-US"/>
        </w:rPr>
        <w:t xml:space="preserve">; </w:t>
      </w:r>
    </w:p>
    <w:p w:rsidR="002C5B86" w:rsidRPr="00172575" w:rsidRDefault="002C5B86" w:rsidP="00172575">
      <w:pPr>
        <w:pStyle w:val="Default"/>
        <w:numPr>
          <w:ilvl w:val="0"/>
          <w:numId w:val="14"/>
        </w:numPr>
        <w:tabs>
          <w:tab w:val="left" w:pos="142"/>
        </w:tabs>
        <w:ind w:left="284" w:right="57" w:firstLine="0"/>
        <w:jc w:val="both"/>
      </w:pPr>
      <w:r w:rsidRPr="00172575">
        <w:rPr>
          <w:lang w:val="en-US"/>
        </w:rPr>
        <w:t xml:space="preserve"> </w:t>
      </w:r>
      <w:r w:rsidRPr="00172575">
        <w:t>наречия при помощи суффикса -</w:t>
      </w:r>
      <w:r w:rsidRPr="00172575">
        <w:rPr>
          <w:i/>
          <w:iCs/>
        </w:rPr>
        <w:t>ly</w:t>
      </w:r>
      <w:r w:rsidRPr="00172575">
        <w:t xml:space="preserve">; </w:t>
      </w:r>
    </w:p>
    <w:p w:rsidR="002C5B86" w:rsidRPr="00172575" w:rsidRDefault="002C5B86" w:rsidP="00172575">
      <w:pPr>
        <w:pStyle w:val="Default"/>
        <w:numPr>
          <w:ilvl w:val="0"/>
          <w:numId w:val="14"/>
        </w:numPr>
        <w:tabs>
          <w:tab w:val="left" w:pos="142"/>
        </w:tabs>
        <w:ind w:left="284" w:right="57" w:firstLine="0"/>
        <w:jc w:val="both"/>
      </w:pPr>
      <w:r w:rsidRPr="00172575">
        <w:t xml:space="preserve"> имена существительные, имена прилагательные, наречия при помощи отрицательных префиксов </w:t>
      </w:r>
      <w:r w:rsidRPr="00172575">
        <w:rPr>
          <w:i/>
          <w:iCs/>
        </w:rPr>
        <w:t>un</w:t>
      </w:r>
      <w:r w:rsidRPr="00172575">
        <w:t xml:space="preserve">-, </w:t>
      </w:r>
      <w:r w:rsidRPr="00172575">
        <w:rPr>
          <w:i/>
          <w:iCs/>
        </w:rPr>
        <w:t>im</w:t>
      </w:r>
      <w:r w:rsidRPr="00172575">
        <w:t>-/</w:t>
      </w:r>
      <w:r w:rsidRPr="00172575">
        <w:rPr>
          <w:i/>
          <w:iCs/>
        </w:rPr>
        <w:t>in</w:t>
      </w:r>
      <w:r w:rsidRPr="00172575">
        <w:t xml:space="preserve">-; </w:t>
      </w:r>
    </w:p>
    <w:p w:rsidR="002C5B86" w:rsidRPr="00172575" w:rsidRDefault="002C5B86" w:rsidP="00172575">
      <w:pPr>
        <w:pStyle w:val="Default"/>
        <w:numPr>
          <w:ilvl w:val="0"/>
          <w:numId w:val="14"/>
        </w:numPr>
        <w:tabs>
          <w:tab w:val="left" w:pos="142"/>
        </w:tabs>
        <w:ind w:left="284" w:right="57" w:firstLine="0"/>
        <w:jc w:val="both"/>
      </w:pPr>
      <w:r w:rsidRPr="00172575">
        <w:t xml:space="preserve"> числительные при помощи суффиксов -</w:t>
      </w:r>
      <w:r w:rsidRPr="00172575">
        <w:rPr>
          <w:i/>
          <w:iCs/>
        </w:rPr>
        <w:t>teen</w:t>
      </w:r>
      <w:r w:rsidRPr="00172575">
        <w:t>, -</w:t>
      </w:r>
      <w:r w:rsidRPr="00172575">
        <w:rPr>
          <w:i/>
          <w:iCs/>
        </w:rPr>
        <w:t>ty</w:t>
      </w:r>
      <w:r w:rsidRPr="00172575">
        <w:t>; -</w:t>
      </w:r>
      <w:r w:rsidRPr="00172575">
        <w:rPr>
          <w:i/>
          <w:iCs/>
        </w:rPr>
        <w:t>th</w:t>
      </w:r>
      <w:r w:rsidRPr="00172575">
        <w:t xml:space="preserve">. </w:t>
      </w:r>
    </w:p>
    <w:p w:rsidR="002C5B86" w:rsidRPr="00172575" w:rsidRDefault="002C5B86" w:rsidP="00172575">
      <w:pPr>
        <w:pStyle w:val="Default"/>
        <w:tabs>
          <w:tab w:val="left" w:pos="142"/>
        </w:tabs>
        <w:ind w:left="284" w:right="57"/>
        <w:jc w:val="both"/>
      </w:pPr>
      <w:r w:rsidRPr="00172575">
        <w:rPr>
          <w:b/>
          <w:bCs/>
        </w:rPr>
        <w:t xml:space="preserve">Выпускник получит возможность научиться: </w:t>
      </w:r>
    </w:p>
    <w:p w:rsidR="002C5B86" w:rsidRPr="00172575" w:rsidRDefault="002C5B86" w:rsidP="00172575">
      <w:pPr>
        <w:pStyle w:val="Default"/>
        <w:numPr>
          <w:ilvl w:val="0"/>
          <w:numId w:val="14"/>
        </w:numPr>
        <w:tabs>
          <w:tab w:val="left" w:pos="142"/>
        </w:tabs>
        <w:ind w:left="284" w:right="57" w:firstLine="0"/>
        <w:jc w:val="both"/>
      </w:pPr>
      <w:r w:rsidRPr="00172575">
        <w:t xml:space="preserve"> </w:t>
      </w:r>
      <w:r w:rsidRPr="00172575">
        <w:rPr>
          <w:iCs/>
        </w:rPr>
        <w:t xml:space="preserve">распознавать и употреблять в речи в нескольких значениях многозначные слова, изученные в пределах тематики основной школы; </w:t>
      </w:r>
    </w:p>
    <w:p w:rsidR="002C5B86" w:rsidRPr="00172575" w:rsidRDefault="002C5B86" w:rsidP="00172575">
      <w:pPr>
        <w:pStyle w:val="Default"/>
        <w:numPr>
          <w:ilvl w:val="0"/>
          <w:numId w:val="14"/>
        </w:numPr>
        <w:tabs>
          <w:tab w:val="left" w:pos="142"/>
        </w:tabs>
        <w:ind w:left="284" w:right="57" w:firstLine="0"/>
        <w:jc w:val="both"/>
      </w:pPr>
      <w:r w:rsidRPr="00172575">
        <w:t xml:space="preserve"> </w:t>
      </w:r>
      <w:r w:rsidRPr="00172575">
        <w:rPr>
          <w:iCs/>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2C5B86" w:rsidRPr="00172575" w:rsidRDefault="002C5B86" w:rsidP="00172575">
      <w:pPr>
        <w:pStyle w:val="Default"/>
        <w:numPr>
          <w:ilvl w:val="0"/>
          <w:numId w:val="14"/>
        </w:numPr>
        <w:tabs>
          <w:tab w:val="left" w:pos="142"/>
        </w:tabs>
        <w:ind w:left="284" w:right="57" w:firstLine="0"/>
        <w:jc w:val="both"/>
      </w:pPr>
      <w:r w:rsidRPr="00172575">
        <w:t xml:space="preserve"> </w:t>
      </w:r>
      <w:r w:rsidRPr="00172575">
        <w:rPr>
          <w:iCs/>
        </w:rPr>
        <w:t xml:space="preserve">распознавать и употреблять в речи наиболее распространенные фразовые глаголы; </w:t>
      </w:r>
    </w:p>
    <w:p w:rsidR="002C5B86" w:rsidRPr="00172575" w:rsidRDefault="002C5B86" w:rsidP="00172575">
      <w:pPr>
        <w:pStyle w:val="Default"/>
        <w:numPr>
          <w:ilvl w:val="0"/>
          <w:numId w:val="14"/>
        </w:numPr>
        <w:tabs>
          <w:tab w:val="left" w:pos="142"/>
        </w:tabs>
        <w:ind w:left="284" w:right="57" w:firstLine="0"/>
        <w:jc w:val="both"/>
      </w:pPr>
      <w:r w:rsidRPr="00172575">
        <w:t xml:space="preserve"> </w:t>
      </w:r>
      <w:r w:rsidRPr="00172575">
        <w:rPr>
          <w:iCs/>
        </w:rPr>
        <w:t xml:space="preserve">распознавать принадлежность слов к частям речи по аффиксам; </w:t>
      </w:r>
    </w:p>
    <w:p w:rsidR="002C5B86" w:rsidRPr="00172575" w:rsidRDefault="002C5B86" w:rsidP="00172575">
      <w:pPr>
        <w:pStyle w:val="Default"/>
        <w:numPr>
          <w:ilvl w:val="0"/>
          <w:numId w:val="14"/>
        </w:numPr>
        <w:tabs>
          <w:tab w:val="left" w:pos="142"/>
        </w:tabs>
        <w:ind w:left="284" w:right="57" w:firstLine="0"/>
        <w:jc w:val="both"/>
      </w:pPr>
      <w:r w:rsidRPr="00172575">
        <w:t xml:space="preserve"> </w:t>
      </w:r>
      <w:r w:rsidRPr="00172575">
        <w:rPr>
          <w:iCs/>
        </w:rPr>
        <w:t xml:space="preserve">распознавать и употреблять в речи различные средства связи в тексте для обеспечения его целостности (firstly, to begin with, however, as for me, finally, at last, etc.); </w:t>
      </w:r>
    </w:p>
    <w:p w:rsidR="002C5B86" w:rsidRPr="00172575" w:rsidRDefault="002C5B86" w:rsidP="00172575">
      <w:pPr>
        <w:pStyle w:val="Default"/>
        <w:numPr>
          <w:ilvl w:val="0"/>
          <w:numId w:val="14"/>
        </w:numPr>
        <w:tabs>
          <w:tab w:val="left" w:pos="142"/>
        </w:tabs>
        <w:ind w:left="284" w:right="57" w:firstLine="0"/>
        <w:jc w:val="both"/>
      </w:pPr>
      <w:r w:rsidRPr="00172575">
        <w:t xml:space="preserve"> </w:t>
      </w:r>
      <w:proofErr w:type="gramStart"/>
      <w:r w:rsidRPr="00172575">
        <w:rPr>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r w:rsidRPr="00172575">
        <w:rPr>
          <w:i/>
          <w:iCs/>
        </w:rPr>
        <w:t xml:space="preserve">. </w:t>
      </w:r>
      <w:proofErr w:type="gramEnd"/>
    </w:p>
    <w:p w:rsidR="002C5B86" w:rsidRPr="00172575" w:rsidRDefault="002C5B86" w:rsidP="00172575">
      <w:pPr>
        <w:pStyle w:val="Default"/>
        <w:tabs>
          <w:tab w:val="left" w:pos="142"/>
        </w:tabs>
        <w:ind w:left="284" w:right="57"/>
        <w:jc w:val="both"/>
      </w:pPr>
    </w:p>
    <w:p w:rsidR="002C5B86" w:rsidRPr="00172575" w:rsidRDefault="002C5B86" w:rsidP="00172575">
      <w:pPr>
        <w:pStyle w:val="Default"/>
        <w:tabs>
          <w:tab w:val="left" w:pos="142"/>
        </w:tabs>
        <w:ind w:left="284" w:right="57"/>
        <w:jc w:val="both"/>
      </w:pPr>
      <w:r w:rsidRPr="00172575">
        <w:rPr>
          <w:b/>
          <w:bCs/>
          <w:i/>
          <w:iCs/>
        </w:rPr>
        <w:t xml:space="preserve">Грамматическая сторона речи </w:t>
      </w:r>
    </w:p>
    <w:p w:rsidR="002C5B86" w:rsidRPr="00172575" w:rsidRDefault="002C5B86" w:rsidP="00172575">
      <w:pPr>
        <w:pStyle w:val="Default"/>
        <w:tabs>
          <w:tab w:val="left" w:pos="142"/>
        </w:tabs>
        <w:ind w:left="284" w:right="57"/>
        <w:jc w:val="both"/>
      </w:pPr>
      <w:r w:rsidRPr="00172575">
        <w:rPr>
          <w:b/>
          <w:bCs/>
        </w:rPr>
        <w:t xml:space="preserve">Выпускник научится: </w:t>
      </w:r>
    </w:p>
    <w:p w:rsidR="002C5B86" w:rsidRPr="00172575" w:rsidRDefault="002C5B86" w:rsidP="00172575">
      <w:pPr>
        <w:pStyle w:val="Default"/>
        <w:numPr>
          <w:ilvl w:val="0"/>
          <w:numId w:val="14"/>
        </w:numPr>
        <w:tabs>
          <w:tab w:val="left" w:pos="142"/>
        </w:tabs>
        <w:ind w:left="284" w:right="57" w:firstLine="0"/>
        <w:jc w:val="both"/>
      </w:pPr>
      <w:r w:rsidRPr="00172575">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2C5B86" w:rsidRPr="00172575" w:rsidRDefault="002C5B86" w:rsidP="00172575">
      <w:pPr>
        <w:pStyle w:val="Default"/>
        <w:numPr>
          <w:ilvl w:val="0"/>
          <w:numId w:val="14"/>
        </w:numPr>
        <w:tabs>
          <w:tab w:val="left" w:pos="142"/>
        </w:tabs>
        <w:ind w:left="284" w:right="57" w:firstLine="0"/>
        <w:jc w:val="both"/>
      </w:pPr>
      <w:r w:rsidRPr="00172575">
        <w:lastRenderedPageBreak/>
        <w:t xml:space="preserve">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2C5B86" w:rsidRPr="00172575" w:rsidRDefault="002C5B86" w:rsidP="00751CDB">
      <w:pPr>
        <w:pStyle w:val="Default"/>
        <w:numPr>
          <w:ilvl w:val="0"/>
          <w:numId w:val="14"/>
        </w:numPr>
        <w:tabs>
          <w:tab w:val="left" w:pos="142"/>
        </w:tabs>
        <w:ind w:left="284" w:right="57" w:firstLine="0"/>
        <w:jc w:val="both"/>
      </w:pPr>
      <w:r w:rsidRPr="00172575">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2C5B86" w:rsidRPr="00172575" w:rsidRDefault="002C5B86" w:rsidP="00751CDB">
      <w:pPr>
        <w:pStyle w:val="Default"/>
        <w:numPr>
          <w:ilvl w:val="0"/>
          <w:numId w:val="14"/>
        </w:numPr>
        <w:tabs>
          <w:tab w:val="left" w:pos="142"/>
        </w:tabs>
        <w:ind w:left="284" w:right="57" w:firstLine="0"/>
        <w:jc w:val="both"/>
      </w:pPr>
      <w:r w:rsidRPr="00172575">
        <w:t xml:space="preserve"> распознавать и употреблять в речи предложения с </w:t>
      </w:r>
      <w:proofErr w:type="gramStart"/>
      <w:r w:rsidRPr="00172575">
        <w:t>начальным</w:t>
      </w:r>
      <w:proofErr w:type="gramEnd"/>
      <w:r w:rsidRPr="00172575">
        <w:t xml:space="preserve"> </w:t>
      </w:r>
      <w:r w:rsidRPr="00172575">
        <w:rPr>
          <w:i/>
          <w:iCs/>
        </w:rPr>
        <w:t>It</w:t>
      </w:r>
      <w:r w:rsidRPr="00172575">
        <w:t xml:space="preserve">; </w:t>
      </w:r>
    </w:p>
    <w:p w:rsidR="002C5B86" w:rsidRPr="00172575" w:rsidRDefault="002C5B86" w:rsidP="00751CDB">
      <w:pPr>
        <w:pStyle w:val="Default"/>
        <w:numPr>
          <w:ilvl w:val="0"/>
          <w:numId w:val="14"/>
        </w:numPr>
        <w:tabs>
          <w:tab w:val="left" w:pos="142"/>
        </w:tabs>
        <w:ind w:left="284" w:right="57" w:firstLine="0"/>
        <w:jc w:val="both"/>
      </w:pPr>
      <w:r w:rsidRPr="00172575">
        <w:t xml:space="preserve"> распознавать и употреблять в речи предложения с </w:t>
      </w:r>
      <w:proofErr w:type="gramStart"/>
      <w:r w:rsidRPr="00172575">
        <w:t>начальным</w:t>
      </w:r>
      <w:proofErr w:type="gramEnd"/>
      <w:r w:rsidRPr="00172575">
        <w:t xml:space="preserve"> </w:t>
      </w:r>
      <w:r w:rsidRPr="00172575">
        <w:rPr>
          <w:i/>
          <w:iCs/>
        </w:rPr>
        <w:t>There + to be</w:t>
      </w:r>
      <w:r w:rsidRPr="00172575">
        <w:t xml:space="preserve">; </w:t>
      </w:r>
    </w:p>
    <w:p w:rsidR="002C5B86" w:rsidRPr="00172575" w:rsidRDefault="002C5B86" w:rsidP="00751CDB">
      <w:pPr>
        <w:pStyle w:val="Default"/>
        <w:numPr>
          <w:ilvl w:val="0"/>
          <w:numId w:val="14"/>
        </w:numPr>
        <w:tabs>
          <w:tab w:val="left" w:pos="142"/>
        </w:tabs>
        <w:ind w:left="284" w:right="57" w:firstLine="0"/>
        <w:jc w:val="both"/>
      </w:pPr>
      <w:r w:rsidRPr="00172575">
        <w:t xml:space="preserve"> распознавать и употреблять в речи сложносочиненные предложения с сочинительными союзами </w:t>
      </w:r>
      <w:r w:rsidRPr="00172575">
        <w:rPr>
          <w:i/>
          <w:iCs/>
        </w:rPr>
        <w:t>and</w:t>
      </w:r>
      <w:r w:rsidRPr="00172575">
        <w:t xml:space="preserve">, </w:t>
      </w:r>
      <w:r w:rsidRPr="00172575">
        <w:rPr>
          <w:i/>
          <w:iCs/>
        </w:rPr>
        <w:t>but</w:t>
      </w:r>
      <w:r w:rsidRPr="00172575">
        <w:t xml:space="preserve">, </w:t>
      </w:r>
      <w:r w:rsidRPr="00172575">
        <w:rPr>
          <w:i/>
          <w:iCs/>
        </w:rPr>
        <w:t>or</w:t>
      </w:r>
      <w:r w:rsidRPr="00172575">
        <w:t xml:space="preser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сложноподчиненные предложения с союзами и союзными словами </w:t>
      </w:r>
      <w:r w:rsidRPr="00172575">
        <w:rPr>
          <w:rFonts w:ascii="Times New Roman" w:hAnsi="Times New Roman" w:cs="Times New Roman"/>
          <w:iCs/>
          <w:color w:val="000000"/>
          <w:sz w:val="24"/>
          <w:szCs w:val="24"/>
        </w:rPr>
        <w:t>because</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if</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that</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who</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which</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what</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when</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where, how, why</w:t>
      </w:r>
      <w:r w:rsidRPr="00172575">
        <w:rPr>
          <w:rFonts w:ascii="Times New Roman" w:hAnsi="Times New Roman" w:cs="Times New Roman"/>
          <w:color w:val="000000"/>
          <w:sz w:val="24"/>
          <w:szCs w:val="24"/>
        </w:rPr>
        <w:t xml:space="preser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косвенную речь в утвердительных и вопросительных предложениях в настоящем и прошедшем времени;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 xml:space="preserve"> распознавать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употреблять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речи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условные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предложения</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реального</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характера</w:t>
      </w:r>
      <w:r w:rsidRPr="00172575">
        <w:rPr>
          <w:rFonts w:ascii="Times New Roman" w:hAnsi="Times New Roman" w:cs="Times New Roman"/>
          <w:color w:val="000000"/>
          <w:sz w:val="24"/>
          <w:szCs w:val="24"/>
          <w:lang w:val="en-US"/>
        </w:rPr>
        <w:t xml:space="preserve">(Conditional I – </w:t>
      </w:r>
      <w:r w:rsidRPr="00172575">
        <w:rPr>
          <w:rFonts w:ascii="Times New Roman" w:hAnsi="Times New Roman" w:cs="Times New Roman"/>
          <w:iCs/>
          <w:color w:val="000000"/>
          <w:sz w:val="24"/>
          <w:szCs w:val="24"/>
          <w:lang w:val="en-US"/>
        </w:rPr>
        <w:t>If I see Jim, I’ll invite him to our school party</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нереального</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характера</w:t>
      </w:r>
      <w:r w:rsidRPr="00172575">
        <w:rPr>
          <w:rFonts w:ascii="Times New Roman" w:hAnsi="Times New Roman" w:cs="Times New Roman"/>
          <w:color w:val="000000"/>
          <w:sz w:val="24"/>
          <w:szCs w:val="24"/>
          <w:lang w:val="en-US"/>
        </w:rPr>
        <w:t xml:space="preserve">(Conditional II </w:t>
      </w:r>
      <w:r w:rsidRPr="00172575">
        <w:rPr>
          <w:rFonts w:ascii="Times New Roman" w:hAnsi="Times New Roman" w:cs="Times New Roman"/>
          <w:iCs/>
          <w:color w:val="000000"/>
          <w:sz w:val="24"/>
          <w:szCs w:val="24"/>
          <w:lang w:val="en-US"/>
        </w:rPr>
        <w:t xml:space="preserve">– If I were you, I would start learning French);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существительные с определенным/ неопределенным/нулевым артиклем;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284"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roofErr w:type="gramEnd"/>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распознавать и употреблять в речи наречия времени и образа действия и слова, выражающие количество (</w:t>
      </w:r>
      <w:r w:rsidRPr="00172575">
        <w:rPr>
          <w:rFonts w:ascii="Times New Roman" w:hAnsi="Times New Roman" w:cs="Times New Roman"/>
          <w:iCs/>
          <w:color w:val="000000"/>
          <w:sz w:val="24"/>
          <w:szCs w:val="24"/>
        </w:rPr>
        <w:t>many</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much</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few</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a few</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little</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a little</w:t>
      </w:r>
      <w:r w:rsidRPr="00172575">
        <w:rPr>
          <w:rFonts w:ascii="Times New Roman" w:hAnsi="Times New Roman" w:cs="Times New Roman"/>
          <w:color w:val="000000"/>
          <w:sz w:val="24"/>
          <w:szCs w:val="24"/>
        </w:rPr>
        <w:t xml:space="preserve">); наречия в положительной, сравнительной и превосходной степенях, образованные по правилу и исключения; </w:t>
      </w:r>
      <w:proofErr w:type="gramEnd"/>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количественные и порядковые числительные;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различные грамматические средства для выражения будущего времени: SimpleFuture</w:t>
      </w:r>
      <w:r w:rsidRPr="00172575">
        <w:rPr>
          <w:rFonts w:ascii="Times New Roman" w:hAnsi="Times New Roman" w:cs="Times New Roman"/>
          <w:iCs/>
          <w:color w:val="000000"/>
          <w:sz w:val="24"/>
          <w:szCs w:val="24"/>
        </w:rPr>
        <w:t xml:space="preserve">, tobegoingto, </w:t>
      </w:r>
      <w:r w:rsidRPr="00172575">
        <w:rPr>
          <w:rFonts w:ascii="Times New Roman" w:hAnsi="Times New Roman" w:cs="Times New Roman"/>
          <w:color w:val="000000"/>
          <w:sz w:val="24"/>
          <w:szCs w:val="24"/>
        </w:rPr>
        <w:t>PresentContinuous</w:t>
      </w:r>
      <w:r w:rsidRPr="00172575">
        <w:rPr>
          <w:rFonts w:ascii="Times New Roman" w:hAnsi="Times New Roman" w:cs="Times New Roman"/>
          <w:iCs/>
          <w:color w:val="000000"/>
          <w:sz w:val="24"/>
          <w:szCs w:val="24"/>
        </w:rPr>
        <w:t xml:space="preser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модальные глаголы и их эквиваленты (</w:t>
      </w:r>
      <w:r w:rsidRPr="00172575">
        <w:rPr>
          <w:rFonts w:ascii="Times New Roman" w:hAnsi="Times New Roman" w:cs="Times New Roman"/>
          <w:iCs/>
          <w:color w:val="000000"/>
          <w:sz w:val="24"/>
          <w:szCs w:val="24"/>
        </w:rPr>
        <w:t>may</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can</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could</w:t>
      </w:r>
      <w:r w:rsidRPr="00172575">
        <w:rPr>
          <w:rFonts w:ascii="Times New Roman" w:hAnsi="Times New Roman" w:cs="Times New Roman"/>
          <w:color w:val="000000"/>
          <w:sz w:val="24"/>
          <w:szCs w:val="24"/>
        </w:rPr>
        <w:t>,</w:t>
      </w:r>
      <w:r w:rsidRPr="00172575">
        <w:rPr>
          <w:rFonts w:ascii="Times New Roman" w:hAnsi="Times New Roman" w:cs="Times New Roman"/>
          <w:iCs/>
          <w:color w:val="000000"/>
          <w:sz w:val="24"/>
          <w:szCs w:val="24"/>
        </w:rPr>
        <w:t>be able to</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must</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have to</w:t>
      </w: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should</w:t>
      </w:r>
      <w:r w:rsidRPr="00172575">
        <w:rPr>
          <w:rFonts w:ascii="Times New Roman" w:hAnsi="Times New Roman" w:cs="Times New Roman"/>
          <w:color w:val="000000"/>
          <w:sz w:val="24"/>
          <w:szCs w:val="24"/>
        </w:rPr>
        <w:t xml:space="preser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глаголы в следующих формах страдательного залога:Present Simple Passive, Past Simple Passive;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распознавать и употреблять в речи предлоги места, времени, направления; предлоги, употребляемые при глаголах в страдательном залоге.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iCs/>
          <w:color w:val="000000"/>
          <w:sz w:val="24"/>
          <w:szCs w:val="24"/>
        </w:rPr>
        <w:t xml:space="preserve">распознавать сложноподчиненные предложения с придаточными: времени с союзомsince; цели с союзом so that; условия с союзом unless; определительными с союзами who,which, that; </w:t>
      </w:r>
      <w:proofErr w:type="gramEnd"/>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сложноподчиненные предложения с союзами whoever, whatever, however, whenever;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предложения с конструкциями as … as; not so … as;either … or; neither … nor;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предложения с конструкцией I wish;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конструкции с глаголами на -ing: tolove/hatedoingsomething; Stoptalking;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lastRenderedPageBreak/>
        <w:t xml:space="preserve"> </w:t>
      </w:r>
      <w:r w:rsidRPr="00172575">
        <w:rPr>
          <w:rFonts w:ascii="Times New Roman" w:hAnsi="Times New Roman" w:cs="Times New Roman"/>
          <w:iCs/>
          <w:color w:val="000000"/>
          <w:sz w:val="24"/>
          <w:szCs w:val="24"/>
        </w:rPr>
        <w:t>распознавать</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и</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употреблять</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в</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речи</w:t>
      </w:r>
      <w:r w:rsidRPr="00172575">
        <w:rPr>
          <w:rFonts w:ascii="Times New Roman" w:hAnsi="Times New Roman" w:cs="Times New Roman"/>
          <w:iCs/>
          <w:color w:val="000000"/>
          <w:sz w:val="24"/>
          <w:szCs w:val="24"/>
          <w:lang w:val="en-US"/>
        </w:rPr>
        <w:t xml:space="preserve"> </w:t>
      </w:r>
      <w:r w:rsidRPr="00172575">
        <w:rPr>
          <w:rFonts w:ascii="Times New Roman" w:hAnsi="Times New Roman" w:cs="Times New Roman"/>
          <w:iCs/>
          <w:color w:val="000000"/>
          <w:sz w:val="24"/>
          <w:szCs w:val="24"/>
        </w:rPr>
        <w:t>конструкции</w:t>
      </w:r>
      <w:r w:rsidRPr="00172575">
        <w:rPr>
          <w:rFonts w:ascii="Times New Roman" w:hAnsi="Times New Roman" w:cs="Times New Roman"/>
          <w:iCs/>
          <w:color w:val="000000"/>
          <w:sz w:val="24"/>
          <w:szCs w:val="24"/>
          <w:lang w:val="en-US"/>
        </w:rPr>
        <w:t xml:space="preserve"> It takes me …to do something; to look / feel / be happy;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Cs/>
          <w:color w:val="000000"/>
          <w:sz w:val="24"/>
          <w:szCs w:val="24"/>
        </w:rPr>
        <w:t xml:space="preserve">распознавать и употреблять в речи определения, выраженные прилагательными, в правильном порядке их следования;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глаголы во временных формах действительного залога: Past Perfect, Present Perfect Continuous, Future-in-the-Past;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глаголы в формах страдательного залога FutureSimplePassive, Present Perfect Passive;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и употреблять в речи модальные глаголы need, shall, might, would;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распознавать и употреблять в речи словосочетания «Причастие I+существительное» (a playing child) и «Причастие II+существительное» (a written poem).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Социокультурные знания и умения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представлять родную страну и культуру на английском языке;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социокультурные реалии при чтении и аудировании в рамках изученного материала.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социокультурные реалии при создании устных и письменных высказываний;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находить сходство и различие в традициях родной страны и страны/стран изучаемого языка.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color w:val="000000"/>
          <w:sz w:val="24"/>
          <w:szCs w:val="24"/>
        </w:rPr>
      </w:pP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Компенсаторные умения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выходить из положения при дефиците языковых средств: использовать переспрос при говорении.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получит возможность научиться: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использовать перифраз, синонимические и антонимические средства при говорении;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Cs/>
          <w:color w:val="000000"/>
          <w:sz w:val="24"/>
          <w:szCs w:val="24"/>
        </w:rPr>
        <w:t xml:space="preserve">пользоваться языковой и контекстуальной догадкой при аудировании и чтении. </w:t>
      </w:r>
    </w:p>
    <w:p w:rsidR="002C5B86" w:rsidRPr="00172575" w:rsidRDefault="002C5B86" w:rsidP="00751CDB">
      <w:pPr>
        <w:pStyle w:val="a4"/>
        <w:autoSpaceDE w:val="0"/>
        <w:autoSpaceDN w:val="0"/>
        <w:adjustRightInd w:val="0"/>
        <w:spacing w:after="0" w:line="240" w:lineRule="auto"/>
        <w:ind w:left="142" w:right="57"/>
        <w:rPr>
          <w:rFonts w:ascii="Times New Roman" w:hAnsi="Times New Roman" w:cs="Times New Roman"/>
          <w:color w:val="000000"/>
          <w:sz w:val="24"/>
          <w:szCs w:val="24"/>
        </w:rPr>
      </w:pPr>
    </w:p>
    <w:p w:rsidR="002C5B86" w:rsidRPr="00172575" w:rsidRDefault="002C5B86" w:rsidP="00751CDB">
      <w:pPr>
        <w:pStyle w:val="a4"/>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1.2.5.6. Второй иностранный язык (</w:t>
      </w:r>
      <w:r w:rsidR="00485658" w:rsidRPr="00172575">
        <w:rPr>
          <w:rFonts w:ascii="Times New Roman" w:hAnsi="Times New Roman" w:cs="Times New Roman"/>
          <w:b/>
          <w:bCs/>
          <w:sz w:val="24"/>
          <w:szCs w:val="24"/>
        </w:rPr>
        <w:t>н</w:t>
      </w:r>
      <w:r w:rsidRPr="00172575">
        <w:rPr>
          <w:rFonts w:ascii="Times New Roman" w:hAnsi="Times New Roman" w:cs="Times New Roman"/>
          <w:b/>
          <w:bCs/>
          <w:sz w:val="24"/>
          <w:szCs w:val="24"/>
        </w:rPr>
        <w:t xml:space="preserve">емецкий язык) </w:t>
      </w:r>
    </w:p>
    <w:p w:rsidR="002C5B86" w:rsidRPr="00172575" w:rsidRDefault="002C5B86" w:rsidP="00751CDB">
      <w:pPr>
        <w:pStyle w:val="a4"/>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Коммуникативные умения Говорение. Диалогическая речь Выпускник научится: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вести диалог (диалог этикетного характера, диало</w:t>
      </w:r>
      <w:proofErr w:type="gramStart"/>
      <w:r w:rsidRPr="00172575">
        <w:rPr>
          <w:rFonts w:ascii="Times New Roman" w:hAnsi="Times New Roman" w:cs="Times New Roman"/>
          <w:sz w:val="24"/>
          <w:szCs w:val="24"/>
        </w:rPr>
        <w:t>г–</w:t>
      </w:r>
      <w:proofErr w:type="gramEnd"/>
      <w:r w:rsidRPr="00172575">
        <w:rPr>
          <w:rFonts w:ascii="Times New Roman" w:hAnsi="Times New Roman" w:cs="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получит возможность научиться: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вести диалог-обмен мнениями;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брать и давать интервью;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вести диалог-расспрос на основе нелинейного текста (таблицы, диаграммы и т. д.).</w:t>
      </w:r>
      <w:r w:rsidRPr="00172575">
        <w:rPr>
          <w:rFonts w:ascii="Times New Roman" w:hAnsi="Times New Roman" w:cs="Times New Roman"/>
          <w:i/>
          <w:iCs/>
          <w:sz w:val="24"/>
          <w:szCs w:val="24"/>
        </w:rPr>
        <w:t xml:space="preserve"> </w:t>
      </w:r>
      <w:r w:rsidRPr="00172575">
        <w:rPr>
          <w:rFonts w:ascii="Times New Roman" w:hAnsi="Times New Roman" w:cs="Times New Roman"/>
          <w:b/>
          <w:bCs/>
          <w:sz w:val="24"/>
          <w:szCs w:val="24"/>
        </w:rPr>
        <w:t xml:space="preserve">Говорение. Монологическая речь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научится: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описывать события с опорой на зрительную наглядность и/или вербальную опору (ключевые слова, план, вопросы);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передавать основное содержание прочитанного текста с опорой или без опоры на текст, ключевые слова/ план/ вопросы;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lastRenderedPageBreak/>
        <w:t xml:space="preserve">- описывать картинку/ фото с опорой или без опоры на ключевые слова/ план/ вопросы.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получит возможность научиться: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делать сообщение на заданную тему на основе </w:t>
      </w:r>
      <w:proofErr w:type="gramStart"/>
      <w:r w:rsidRPr="00172575">
        <w:rPr>
          <w:rFonts w:ascii="Times New Roman" w:hAnsi="Times New Roman" w:cs="Times New Roman"/>
          <w:iCs/>
          <w:sz w:val="24"/>
          <w:szCs w:val="24"/>
        </w:rPr>
        <w:t>прочитанного</w:t>
      </w:r>
      <w:proofErr w:type="gramEnd"/>
      <w:r w:rsidRPr="00172575">
        <w:rPr>
          <w:rFonts w:ascii="Times New Roman" w:hAnsi="Times New Roman" w:cs="Times New Roman"/>
          <w:iCs/>
          <w:sz w:val="24"/>
          <w:szCs w:val="24"/>
        </w:rPr>
        <w:t xml:space="preser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172575">
        <w:rPr>
          <w:rFonts w:ascii="Times New Roman" w:hAnsi="Times New Roman" w:cs="Times New Roman"/>
          <w:iCs/>
          <w:sz w:val="24"/>
          <w:szCs w:val="24"/>
        </w:rPr>
        <w:t>прочитанному</w:t>
      </w:r>
      <w:proofErr w:type="gramEnd"/>
      <w:r w:rsidRPr="00172575">
        <w:rPr>
          <w:rFonts w:ascii="Times New Roman" w:hAnsi="Times New Roman" w:cs="Times New Roman"/>
          <w:iCs/>
          <w:sz w:val="24"/>
          <w:szCs w:val="24"/>
        </w:rPr>
        <w:t xml:space="preserve">/ прослушанному;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кратко высказываться без предварительной подготовки на заданную тему в соответствии с предложенной ситуацией общения;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кратко высказываться с опорой на нелинейный текст (таблицы, диаграммы, расписание и т. п.);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кратко излагать результаты выполненной проектной работы.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Аудирование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научится: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получит возможность научиться: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выделять основную тему в </w:t>
      </w:r>
      <w:r w:rsidRPr="00172575">
        <w:rPr>
          <w:rFonts w:ascii="Times New Roman" w:hAnsi="Times New Roman" w:cs="Times New Roman"/>
          <w:bCs/>
          <w:iCs/>
          <w:sz w:val="24"/>
          <w:szCs w:val="24"/>
        </w:rPr>
        <w:t>восп</w:t>
      </w:r>
      <w:r w:rsidRPr="00172575">
        <w:rPr>
          <w:rFonts w:ascii="Times New Roman" w:hAnsi="Times New Roman" w:cs="Times New Roman"/>
          <w:iCs/>
          <w:sz w:val="24"/>
          <w:szCs w:val="24"/>
        </w:rPr>
        <w:t xml:space="preserve">ринимаемом на слух тексте;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iCs/>
          <w:sz w:val="24"/>
          <w:szCs w:val="24"/>
        </w:rPr>
        <w:t xml:space="preserve">-использовать контекстуальную или языковую догадку при восприятии на слух текстов, содержащих незнакомые слова.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Чтение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Выпускник научится</w:t>
      </w:r>
      <w:r w:rsidRPr="00172575">
        <w:rPr>
          <w:rFonts w:ascii="Times New Roman" w:hAnsi="Times New Roman" w:cs="Times New Roman"/>
          <w:sz w:val="24"/>
          <w:szCs w:val="24"/>
        </w:rPr>
        <w:t xml:space="preser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читать и понимать основное содержание несложных аутентичных текстов, содержащие отдельные неизученные языковые явления;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читать и полностью понимать несложные аутентичные тексты, построенные на изученном языковом материале;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172575">
        <w:rPr>
          <w:rFonts w:ascii="Times New Roman" w:hAnsi="Times New Roman" w:cs="Times New Roman"/>
          <w:sz w:val="24"/>
          <w:szCs w:val="24"/>
        </w:rPr>
        <w:t>прочитанного</w:t>
      </w:r>
      <w:proofErr w:type="gramEnd"/>
      <w:r w:rsidRPr="00172575">
        <w:rPr>
          <w:rFonts w:ascii="Times New Roman" w:hAnsi="Times New Roman" w:cs="Times New Roman"/>
          <w:sz w:val="24"/>
          <w:szCs w:val="24"/>
        </w:rPr>
        <w:t xml:space="preserve">.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Выпускник получит возможность научиться</w:t>
      </w:r>
      <w:r w:rsidRPr="00172575">
        <w:rPr>
          <w:rFonts w:ascii="Times New Roman" w:hAnsi="Times New Roman" w:cs="Times New Roman"/>
          <w:sz w:val="24"/>
          <w:szCs w:val="24"/>
        </w:rPr>
        <w:t xml:space="preser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устанавливать причинно-следственную взаимосвязь фактов и событий, изложенных в несложном аутентичном тексте;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восстанавливать текст из разрозненных абзацев или путем добавления выпущенных фрагментов.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p>
    <w:p w:rsidR="00485658"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b/>
          <w:bCs/>
          <w:sz w:val="24"/>
          <w:szCs w:val="24"/>
        </w:rPr>
      </w:pPr>
      <w:r w:rsidRPr="00172575">
        <w:rPr>
          <w:rFonts w:ascii="Times New Roman" w:hAnsi="Times New Roman" w:cs="Times New Roman"/>
          <w:b/>
          <w:bCs/>
          <w:sz w:val="24"/>
          <w:szCs w:val="24"/>
        </w:rPr>
        <w:t>Письменная речь</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 Выпускник научится</w:t>
      </w:r>
      <w:r w:rsidRPr="00172575">
        <w:rPr>
          <w:rFonts w:ascii="Times New Roman" w:hAnsi="Times New Roman" w:cs="Times New Roman"/>
          <w:sz w:val="24"/>
          <w:szCs w:val="24"/>
        </w:rPr>
        <w:t xml:space="preser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proofErr w:type="gramStart"/>
      <w:r w:rsidRPr="00172575">
        <w:rPr>
          <w:rFonts w:ascii="Times New Roman" w:hAnsi="Times New Roman" w:cs="Times New Roman"/>
          <w:sz w:val="24"/>
          <w:szCs w:val="24"/>
        </w:rPr>
        <w:t xml:space="preserve">- заполнять анкеты и формуляры, сообщая о себе основные сведения (имя, фамилия, пол, возраст, гражданство, национальность, адрес и т. д.); </w:t>
      </w:r>
      <w:proofErr w:type="gramEnd"/>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писать небольшие письменные высказывания с опорой на образец/ план.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получит возможность научиться: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lastRenderedPageBreak/>
        <w:t xml:space="preserve">- </w:t>
      </w:r>
      <w:r w:rsidRPr="00172575">
        <w:rPr>
          <w:rFonts w:ascii="Times New Roman" w:hAnsi="Times New Roman" w:cs="Times New Roman"/>
          <w:iCs/>
          <w:sz w:val="24"/>
          <w:szCs w:val="24"/>
        </w:rPr>
        <w:t xml:space="preserve">делать краткие выписки из текста с целью их использования в собственных устных высказываниях;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писать электронное письмо (e-mail) зарубежному другу в ответ на электронное письмо-стимул;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составлять план/ тезисы устного или письменного сообщения;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кратко излагать в письменном виде результаты проектной деятельности;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писать небольшое письменное высказывание с опорой на нелинейный текст (таблицы, диаграммы и т. п.).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p>
    <w:p w:rsidR="00485658"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b/>
          <w:bCs/>
          <w:sz w:val="24"/>
          <w:szCs w:val="24"/>
        </w:rPr>
      </w:pPr>
      <w:r w:rsidRPr="00172575">
        <w:rPr>
          <w:rFonts w:ascii="Times New Roman" w:hAnsi="Times New Roman" w:cs="Times New Roman"/>
          <w:b/>
          <w:bCs/>
          <w:sz w:val="24"/>
          <w:szCs w:val="24"/>
        </w:rPr>
        <w:t xml:space="preserve">Языковые навыки и средства оперирования ими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Орфография и пунктуация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Выпускник научится</w:t>
      </w:r>
      <w:r w:rsidRPr="00172575">
        <w:rPr>
          <w:rFonts w:ascii="Times New Roman" w:hAnsi="Times New Roman" w:cs="Times New Roman"/>
          <w:sz w:val="24"/>
          <w:szCs w:val="24"/>
        </w:rPr>
        <w:t xml:space="preserve">: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правильно писать изученные слова;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расставлять в личном письме знаки препинания, диктуемые его форматом, в соответствии с нормами, принятыми в стране изучаемого языка.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получит возможность научиться: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сравнивать и анализировать буквосочетания немецкого языка</w:t>
      </w:r>
      <w:r w:rsidRPr="00172575">
        <w:rPr>
          <w:rFonts w:ascii="Times New Roman" w:hAnsi="Times New Roman" w:cs="Times New Roman"/>
          <w:i/>
          <w:iCs/>
          <w:sz w:val="24"/>
          <w:szCs w:val="24"/>
        </w:rPr>
        <w:t xml:space="preserve">. </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p>
    <w:p w:rsidR="00485658" w:rsidRPr="00172575" w:rsidRDefault="00485658"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b/>
          <w:bCs/>
          <w:sz w:val="24"/>
          <w:szCs w:val="24"/>
        </w:rPr>
      </w:pPr>
      <w:r w:rsidRPr="00172575">
        <w:rPr>
          <w:rFonts w:ascii="Times New Roman" w:hAnsi="Times New Roman" w:cs="Times New Roman"/>
          <w:b/>
          <w:bCs/>
          <w:sz w:val="24"/>
          <w:szCs w:val="24"/>
        </w:rPr>
        <w:t>Фонетическая сторона речи</w:t>
      </w:r>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 Выпускник научится: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различать на слух и адекватно, без фонематических ошибок, ведущих к сбою коммуникации, произносить слова изучаемого иностранного языка;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соблюдать правильное ударение в изученных словах;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различать коммуникативные типы предложений по их интонации; членить предложение на смысловые группы;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proofErr w:type="gramStart"/>
      <w:r w:rsidRPr="00172575">
        <w:rPr>
          <w:rFonts w:ascii="Times New Roman" w:hAnsi="Times New Roman" w:cs="Times New Roman"/>
          <w:sz w:val="24"/>
          <w:szCs w:val="24"/>
        </w:rPr>
        <w:t xml:space="preserve">-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roofErr w:type="gramEnd"/>
    </w:p>
    <w:p w:rsidR="002C5B86" w:rsidRPr="00172575" w:rsidRDefault="002C5B86" w:rsidP="00751CDB">
      <w:pPr>
        <w:pStyle w:val="a4"/>
        <w:tabs>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получит возможность научиться: </w:t>
      </w:r>
    </w:p>
    <w:p w:rsidR="002C5B86" w:rsidRPr="00172575" w:rsidRDefault="002C5B86" w:rsidP="00751CDB">
      <w:pPr>
        <w:pStyle w:val="a4"/>
        <w:numPr>
          <w:ilvl w:val="0"/>
          <w:numId w:val="14"/>
        </w:numPr>
        <w:tabs>
          <w:tab w:val="left" w:pos="142"/>
        </w:tabs>
        <w:autoSpaceDE w:val="0"/>
        <w:autoSpaceDN w:val="0"/>
        <w:adjustRightInd w:val="0"/>
        <w:spacing w:after="0" w:line="240" w:lineRule="auto"/>
        <w:ind w:left="142" w:right="57" w:firstLine="0"/>
        <w:jc w:val="both"/>
        <w:rPr>
          <w:rFonts w:ascii="Times New Roman" w:hAnsi="Times New Roman" w:cs="Times New Roman"/>
          <w:i/>
          <w:iCs/>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выражать модальные значения, чувства и эмоции с помощью интонации</w:t>
      </w:r>
      <w:r w:rsidRPr="00172575">
        <w:rPr>
          <w:rFonts w:ascii="Times New Roman" w:hAnsi="Times New Roman" w:cs="Times New Roman"/>
          <w:i/>
          <w:iCs/>
          <w:sz w:val="24"/>
          <w:szCs w:val="24"/>
        </w:rPr>
        <w:t xml:space="preserve">. </w:t>
      </w:r>
    </w:p>
    <w:p w:rsidR="002C5B86" w:rsidRPr="00172575" w:rsidRDefault="002C5B86" w:rsidP="00751CDB">
      <w:pPr>
        <w:pStyle w:val="a4"/>
        <w:tabs>
          <w:tab w:val="left" w:pos="0"/>
          <w:tab w:val="left" w:pos="142"/>
        </w:tabs>
        <w:autoSpaceDE w:val="0"/>
        <w:autoSpaceDN w:val="0"/>
        <w:adjustRightInd w:val="0"/>
        <w:spacing w:after="0" w:line="240" w:lineRule="auto"/>
        <w:ind w:left="142" w:right="57"/>
        <w:jc w:val="both"/>
        <w:rPr>
          <w:rFonts w:ascii="Times New Roman" w:hAnsi="Times New Roman" w:cs="Times New Roman"/>
          <w:b/>
          <w:sz w:val="24"/>
          <w:szCs w:val="24"/>
        </w:rPr>
      </w:pPr>
      <w:r w:rsidRPr="00172575">
        <w:rPr>
          <w:rFonts w:ascii="Times New Roman" w:hAnsi="Times New Roman" w:cs="Times New Roman"/>
          <w:b/>
          <w:sz w:val="24"/>
          <w:szCs w:val="24"/>
        </w:rPr>
        <w:t xml:space="preserve">Лексическая сторона речи </w:t>
      </w:r>
    </w:p>
    <w:p w:rsidR="002C5B86" w:rsidRPr="00172575" w:rsidRDefault="002C5B86" w:rsidP="00751CDB">
      <w:pPr>
        <w:pStyle w:val="a4"/>
        <w:tabs>
          <w:tab w:val="left" w:pos="0"/>
          <w:tab w:val="left" w:pos="142"/>
        </w:tabs>
        <w:autoSpaceDE w:val="0"/>
        <w:autoSpaceDN w:val="0"/>
        <w:adjustRightInd w:val="0"/>
        <w:spacing w:after="0" w:line="240" w:lineRule="auto"/>
        <w:ind w:left="142" w:right="57"/>
        <w:jc w:val="both"/>
        <w:rPr>
          <w:rFonts w:ascii="Times New Roman" w:hAnsi="Times New Roman" w:cs="Times New Roman"/>
          <w:b/>
          <w:sz w:val="24"/>
          <w:szCs w:val="24"/>
        </w:rPr>
      </w:pPr>
      <w:r w:rsidRPr="00172575">
        <w:rPr>
          <w:rFonts w:ascii="Times New Roman" w:hAnsi="Times New Roman" w:cs="Times New Roman"/>
          <w:b/>
          <w:sz w:val="24"/>
          <w:szCs w:val="24"/>
        </w:rPr>
        <w:t xml:space="preserve">Выпускник научится: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соблюдать существующие в немецком языке нормы лексической сочетаемости;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глаголы с отделяемыми и неотделяемыми приставками;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имена существительные при помощи суффиксов -ung; -keit; -heit; -um; -or; -schaft;- ik; -e;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ler; -ie;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имена прилагательные с суффиксами: -ig; -lich; -isch; -los; -sam; -bar;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lastRenderedPageBreak/>
        <w:t xml:space="preserve">- имена существительные, имена прилагательные c префиксом un; префиксами существительных и глаголов vor-; mit-;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словосложение;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конверсия (переход одной части речи в другую) существительные от прилагательных </w:t>
      </w:r>
      <w:proofErr w:type="gramStart"/>
      <w:r w:rsidRPr="00172575">
        <w:rPr>
          <w:rFonts w:ascii="Times New Roman" w:hAnsi="Times New Roman" w:cs="Times New Roman"/>
          <w:sz w:val="24"/>
          <w:szCs w:val="24"/>
        </w:rPr>
        <w:t xml:space="preserve">( </w:t>
      </w:r>
      <w:proofErr w:type="gramEnd"/>
      <w:r w:rsidRPr="00172575">
        <w:rPr>
          <w:rFonts w:ascii="Times New Roman" w:hAnsi="Times New Roman" w:cs="Times New Roman"/>
          <w:sz w:val="24"/>
          <w:szCs w:val="24"/>
        </w:rPr>
        <w:t xml:space="preserve">das Grün); существительные от глаголов (das Lernen); Выпускник получит возможность научиться: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распознавать и употреблять в речи в нескольких значениях многозначные слова, изученные в пределах тематики основной школы;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распознавать и употреблять в речи наиболее распространенные фразовые глаголы;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распознавать принадлежность слов к частям речи по суффиксам и префиксам;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распознавать и употреблять в речи различные средства логической связи в тексте для обеспечения его целостности (zuerst, dann);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proofErr w:type="gramStart"/>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с основным иностранным (английским) по словообразовательным элементам. </w:t>
      </w:r>
      <w:proofErr w:type="gramEnd"/>
    </w:p>
    <w:p w:rsidR="002C5B86" w:rsidRPr="00172575" w:rsidRDefault="002C5B86" w:rsidP="00751CDB">
      <w:pPr>
        <w:pStyle w:val="a4"/>
        <w:tabs>
          <w:tab w:val="left" w:pos="0"/>
          <w:tab w:val="left" w:pos="142"/>
        </w:tabs>
        <w:autoSpaceDE w:val="0"/>
        <w:autoSpaceDN w:val="0"/>
        <w:adjustRightInd w:val="0"/>
        <w:spacing w:after="0" w:line="240" w:lineRule="auto"/>
        <w:ind w:left="142" w:right="57"/>
        <w:jc w:val="both"/>
        <w:rPr>
          <w:rFonts w:ascii="Times New Roman" w:hAnsi="Times New Roman" w:cs="Times New Roman"/>
          <w:sz w:val="24"/>
          <w:szCs w:val="24"/>
        </w:rPr>
      </w:pPr>
    </w:p>
    <w:p w:rsidR="002C5B86" w:rsidRPr="00172575" w:rsidRDefault="002C5B86" w:rsidP="00751CDB">
      <w:pPr>
        <w:pStyle w:val="a4"/>
        <w:tabs>
          <w:tab w:val="left" w:pos="0"/>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Грамматическая сторона речи </w:t>
      </w:r>
    </w:p>
    <w:p w:rsidR="002C5B86" w:rsidRPr="00172575" w:rsidRDefault="002C5B86" w:rsidP="00751CDB">
      <w:pPr>
        <w:pStyle w:val="a4"/>
        <w:tabs>
          <w:tab w:val="left" w:pos="0"/>
          <w:tab w:val="left" w:pos="142"/>
        </w:tabs>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научится: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2C5B86" w:rsidRPr="00172575" w:rsidRDefault="002C5B86" w:rsidP="00751CDB">
      <w:pPr>
        <w:pStyle w:val="a4"/>
        <w:numPr>
          <w:ilvl w:val="0"/>
          <w:numId w:val="14"/>
        </w:numPr>
        <w:tabs>
          <w:tab w:val="left" w:pos="0"/>
          <w:tab w:val="left" w:pos="142"/>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вопрос), побудительные (в утвердительной и отрицательной форме) и восклицательные;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142"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различать и сопоставлять придаточные предложения с союзом wenn (придаточные времени и условные);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сопоставлять придаточные цели с союзом damit и простое предложение с инфинитивным оборотом um…zu.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использовать в речи сложноподчиненные предложения причины с союзами weil, da;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различать в тексте и на слух сложносочиненные и сложноподчиненные предложения;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использовать косвенную речь в утвердительных и вопросительных предложениях в настоящем и прошедшем времени;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различать употребление глаголов в Perfekt со вспомогательным глаголом haben (sein);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употреблять в речи существительные с определенным/ неопределенным/нулевым артиклем;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proofErr w:type="gramStart"/>
      <w:r w:rsidRPr="00172575">
        <w:rPr>
          <w:rFonts w:ascii="Times New Roman" w:hAnsi="Times New Roman" w:cs="Times New Roman"/>
          <w:sz w:val="24"/>
          <w:szCs w:val="24"/>
        </w:rPr>
        <w:t xml:space="preserve">- 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roofErr w:type="gramEnd"/>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использовать существительные и прилагательные в соответствующих падежах в речи;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употреблять в речи количественные и порядковые числительные;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употреблять в речи глаголы в наиболее употребительных временных формах действительного залога: Präsens, Präteritum, Perfekt, Futurum I.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lastRenderedPageBreak/>
        <w:t xml:space="preserve">- распознавать и употреблять в речи различные грамматические средства для выражения временных форм пассивного залога;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употреблять в речи модальные глаголы и их эквиваленты (man kann, man muss, man soll, man darf, man kann nicht);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распознавать и употреблять в речи предлоги места, времени, направления; предлоги, употребляемые при глаголах в страдательном залоге. </w:t>
      </w:r>
    </w:p>
    <w:p w:rsidR="002C5B86" w:rsidRPr="00172575" w:rsidRDefault="002C5B86" w:rsidP="00751CDB">
      <w:pPr>
        <w:pStyle w:val="a4"/>
        <w:tabs>
          <w:tab w:val="left" w:pos="284"/>
        </w:tabs>
        <w:autoSpaceDE w:val="0"/>
        <w:autoSpaceDN w:val="0"/>
        <w:adjustRightInd w:val="0"/>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b/>
          <w:bCs/>
          <w:sz w:val="24"/>
          <w:szCs w:val="24"/>
        </w:rPr>
        <w:t>Выпускник получит возможность научиться</w:t>
      </w:r>
      <w:r w:rsidRPr="00172575">
        <w:rPr>
          <w:rFonts w:ascii="Times New Roman" w:hAnsi="Times New Roman" w:cs="Times New Roman"/>
          <w:sz w:val="24"/>
          <w:szCs w:val="24"/>
        </w:rPr>
        <w:t xml:space="preserve">: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систематизировать склонение существительных и прилагательных;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определять значение омонимичных явлений</w:t>
      </w:r>
      <w:proofErr w:type="gramStart"/>
      <w:r w:rsidRPr="00172575">
        <w:rPr>
          <w:rFonts w:ascii="Times New Roman" w:hAnsi="Times New Roman" w:cs="Times New Roman"/>
          <w:iCs/>
          <w:sz w:val="24"/>
          <w:szCs w:val="24"/>
        </w:rPr>
        <w:t>6</w:t>
      </w:r>
      <w:proofErr w:type="gramEnd"/>
      <w:r w:rsidRPr="00172575">
        <w:rPr>
          <w:rFonts w:ascii="Times New Roman" w:hAnsi="Times New Roman" w:cs="Times New Roman"/>
          <w:iCs/>
          <w:sz w:val="24"/>
          <w:szCs w:val="24"/>
        </w:rPr>
        <w:t xml:space="preserve"> предлогов и союзов zu, als,wenn,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узнавать зрительно и на слух Plusquamperfekt, употреблять его в речи;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различать употребление предлогов с Dativ, Akkusativ;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образовывать три основные формы слабых и сильных глаголов;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использовать в речи Präteritum слабых, сильных и модальных глаголов; </w:t>
      </w:r>
    </w:p>
    <w:p w:rsidR="002C5B86" w:rsidRPr="00172575" w:rsidRDefault="002C5B86" w:rsidP="00751CDB">
      <w:pPr>
        <w:pStyle w:val="a4"/>
        <w:numPr>
          <w:ilvl w:val="0"/>
          <w:numId w:val="14"/>
        </w:numPr>
        <w:tabs>
          <w:tab w:val="left" w:pos="284"/>
        </w:tabs>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переводить (выборочно</w:t>
      </w:r>
      <w:proofErr w:type="gramStart"/>
      <w:r w:rsidRPr="00172575">
        <w:rPr>
          <w:rFonts w:ascii="Times New Roman" w:hAnsi="Times New Roman" w:cs="Times New Roman"/>
          <w:iCs/>
          <w:sz w:val="24"/>
          <w:szCs w:val="24"/>
        </w:rPr>
        <w:t>)п</w:t>
      </w:r>
      <w:proofErr w:type="gramEnd"/>
      <w:r w:rsidRPr="00172575">
        <w:rPr>
          <w:rFonts w:ascii="Times New Roman" w:hAnsi="Times New Roman" w:cs="Times New Roman"/>
          <w:iCs/>
          <w:sz w:val="24"/>
          <w:szCs w:val="24"/>
        </w:rPr>
        <w:t xml:space="preserve">редложения с инфинитивными группами; </w:t>
      </w:r>
    </w:p>
    <w:p w:rsidR="002C5B86" w:rsidRPr="00172575" w:rsidRDefault="002C5B86" w:rsidP="00751CDB">
      <w:pPr>
        <w:pStyle w:val="a4"/>
        <w:tabs>
          <w:tab w:val="left" w:pos="284"/>
        </w:tabs>
        <w:autoSpaceDE w:val="0"/>
        <w:autoSpaceDN w:val="0"/>
        <w:adjustRightInd w:val="0"/>
        <w:spacing w:after="0" w:line="240" w:lineRule="auto"/>
        <w:ind w:left="284" w:right="57"/>
        <w:jc w:val="both"/>
        <w:rPr>
          <w:rFonts w:ascii="Times New Roman" w:hAnsi="Times New Roman" w:cs="Times New Roman"/>
          <w:sz w:val="24"/>
          <w:szCs w:val="24"/>
        </w:rPr>
      </w:pPr>
    </w:p>
    <w:p w:rsidR="002C5B86" w:rsidRPr="00172575" w:rsidRDefault="002C5B86" w:rsidP="00751CDB">
      <w:pPr>
        <w:pStyle w:val="a4"/>
        <w:tabs>
          <w:tab w:val="left" w:pos="284"/>
        </w:tabs>
        <w:autoSpaceDE w:val="0"/>
        <w:autoSpaceDN w:val="0"/>
        <w:adjustRightInd w:val="0"/>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Социокультурные знания и умения </w:t>
      </w:r>
    </w:p>
    <w:p w:rsidR="002C5B86" w:rsidRPr="00172575" w:rsidRDefault="002C5B86" w:rsidP="00751CDB">
      <w:pPr>
        <w:pStyle w:val="a4"/>
        <w:tabs>
          <w:tab w:val="left" w:pos="284"/>
        </w:tabs>
        <w:autoSpaceDE w:val="0"/>
        <w:autoSpaceDN w:val="0"/>
        <w:adjustRightInd w:val="0"/>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научится: </w:t>
      </w:r>
    </w:p>
    <w:p w:rsidR="002C5B86" w:rsidRPr="00172575" w:rsidRDefault="002C5B86" w:rsidP="00751CDB">
      <w:pPr>
        <w:pStyle w:val="a4"/>
        <w:numPr>
          <w:ilvl w:val="0"/>
          <w:numId w:val="14"/>
        </w:numPr>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2C5B86" w:rsidRPr="00172575" w:rsidRDefault="002C5B86" w:rsidP="00751CDB">
      <w:pPr>
        <w:pStyle w:val="a4"/>
        <w:numPr>
          <w:ilvl w:val="0"/>
          <w:numId w:val="14"/>
        </w:numPr>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представлять родную страну и культуру на английском языке; </w:t>
      </w:r>
    </w:p>
    <w:p w:rsidR="002C5B86" w:rsidRPr="00172575" w:rsidRDefault="002C5B86" w:rsidP="00751CDB">
      <w:pPr>
        <w:pStyle w:val="a4"/>
        <w:numPr>
          <w:ilvl w:val="0"/>
          <w:numId w:val="14"/>
        </w:numPr>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понимать социокультурные реалии при чтении и аудировании в рамках изученного материала. </w:t>
      </w:r>
    </w:p>
    <w:p w:rsidR="002C5B86" w:rsidRPr="00172575" w:rsidRDefault="002C5B86" w:rsidP="00751CDB">
      <w:pPr>
        <w:pStyle w:val="a4"/>
        <w:autoSpaceDE w:val="0"/>
        <w:autoSpaceDN w:val="0"/>
        <w:adjustRightInd w:val="0"/>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получит возможность научиться: </w:t>
      </w:r>
    </w:p>
    <w:p w:rsidR="002C5B86" w:rsidRPr="00172575" w:rsidRDefault="002C5B86" w:rsidP="00751CDB">
      <w:pPr>
        <w:pStyle w:val="a4"/>
        <w:numPr>
          <w:ilvl w:val="0"/>
          <w:numId w:val="14"/>
        </w:numPr>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использовать социокультурные реалии при создании устных и письменных высказываний; </w:t>
      </w:r>
    </w:p>
    <w:p w:rsidR="002C5B86" w:rsidRPr="00172575" w:rsidRDefault="002C5B86" w:rsidP="00751CDB">
      <w:pPr>
        <w:pStyle w:val="a4"/>
        <w:numPr>
          <w:ilvl w:val="0"/>
          <w:numId w:val="14"/>
        </w:numPr>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 xml:space="preserve">находить сходство и различие в традициях родной страны и страны/стран изучаемого языка. </w:t>
      </w:r>
    </w:p>
    <w:p w:rsidR="000152DA" w:rsidRDefault="002C5B86" w:rsidP="00751CDB">
      <w:pPr>
        <w:pStyle w:val="a4"/>
        <w:autoSpaceDE w:val="0"/>
        <w:autoSpaceDN w:val="0"/>
        <w:adjustRightInd w:val="0"/>
        <w:spacing w:after="0" w:line="240" w:lineRule="auto"/>
        <w:ind w:left="284" w:right="57"/>
        <w:jc w:val="both"/>
        <w:rPr>
          <w:rFonts w:ascii="Times New Roman" w:hAnsi="Times New Roman" w:cs="Times New Roman"/>
          <w:b/>
          <w:bCs/>
          <w:sz w:val="24"/>
          <w:szCs w:val="24"/>
        </w:rPr>
      </w:pPr>
      <w:r w:rsidRPr="00172575">
        <w:rPr>
          <w:rFonts w:ascii="Times New Roman" w:hAnsi="Times New Roman" w:cs="Times New Roman"/>
          <w:b/>
          <w:bCs/>
          <w:sz w:val="24"/>
          <w:szCs w:val="24"/>
        </w:rPr>
        <w:t xml:space="preserve">Компенсаторные умения </w:t>
      </w:r>
    </w:p>
    <w:p w:rsidR="002C5B86" w:rsidRPr="00172575" w:rsidRDefault="002C5B86" w:rsidP="00751CDB">
      <w:pPr>
        <w:pStyle w:val="a4"/>
        <w:autoSpaceDE w:val="0"/>
        <w:autoSpaceDN w:val="0"/>
        <w:adjustRightInd w:val="0"/>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научится: </w:t>
      </w:r>
    </w:p>
    <w:p w:rsidR="002C5B86" w:rsidRPr="00172575" w:rsidRDefault="002C5B86" w:rsidP="00751CDB">
      <w:pPr>
        <w:pStyle w:val="a4"/>
        <w:numPr>
          <w:ilvl w:val="0"/>
          <w:numId w:val="14"/>
        </w:numPr>
        <w:autoSpaceDE w:val="0"/>
        <w:autoSpaceDN w:val="0"/>
        <w:adjustRightInd w:val="0"/>
        <w:spacing w:after="0" w:line="240" w:lineRule="auto"/>
        <w:ind w:left="284"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 выходить из положения при дефиците языковых средств: использовать переспрос при говорении. </w:t>
      </w:r>
    </w:p>
    <w:p w:rsidR="002C5B86" w:rsidRPr="00172575" w:rsidRDefault="002C5B86" w:rsidP="00751CDB">
      <w:pPr>
        <w:pStyle w:val="a4"/>
        <w:autoSpaceDE w:val="0"/>
        <w:autoSpaceDN w:val="0"/>
        <w:adjustRightInd w:val="0"/>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Выпускник получит возможность научиться: </w:t>
      </w:r>
    </w:p>
    <w:p w:rsidR="002C5B86" w:rsidRPr="00172575" w:rsidRDefault="002C5B86" w:rsidP="00751CDB">
      <w:pPr>
        <w:pStyle w:val="a4"/>
        <w:numPr>
          <w:ilvl w:val="0"/>
          <w:numId w:val="14"/>
        </w:numPr>
        <w:autoSpaceDE w:val="0"/>
        <w:autoSpaceDN w:val="0"/>
        <w:adjustRightInd w:val="0"/>
        <w:spacing w:after="0" w:line="240" w:lineRule="auto"/>
        <w:ind w:left="284" w:right="57" w:firstLine="0"/>
        <w:jc w:val="both"/>
        <w:rPr>
          <w:rFonts w:ascii="Times New Roman" w:hAnsi="Times New Roman" w:cs="Times New Roman"/>
          <w:iCs/>
          <w:sz w:val="24"/>
          <w:szCs w:val="24"/>
        </w:rPr>
      </w:pPr>
      <w:r w:rsidRPr="00172575">
        <w:rPr>
          <w:rFonts w:ascii="Times New Roman" w:hAnsi="Times New Roman" w:cs="Times New Roman"/>
          <w:sz w:val="24"/>
          <w:szCs w:val="24"/>
        </w:rPr>
        <w:t xml:space="preserve">- </w:t>
      </w:r>
      <w:r w:rsidRPr="00172575">
        <w:rPr>
          <w:rFonts w:ascii="Times New Roman" w:hAnsi="Times New Roman" w:cs="Times New Roman"/>
          <w:iCs/>
          <w:sz w:val="24"/>
          <w:szCs w:val="24"/>
        </w:rPr>
        <w:t>использовать перифраз, синонимические и антонимические средства при говорении; - пользоваться языковой и контекстуальной догадкой при аудировании и чтении.</w:t>
      </w:r>
    </w:p>
    <w:p w:rsidR="002C5B86" w:rsidRPr="00172575" w:rsidRDefault="002C5B86" w:rsidP="00751CDB">
      <w:pPr>
        <w:autoSpaceDE w:val="0"/>
        <w:autoSpaceDN w:val="0"/>
        <w:adjustRightInd w:val="0"/>
        <w:spacing w:after="0" w:line="240" w:lineRule="auto"/>
        <w:ind w:left="284" w:right="57"/>
        <w:rPr>
          <w:rFonts w:ascii="Times New Roman" w:hAnsi="Times New Roman" w:cs="Times New Roman"/>
          <w:color w:val="000000"/>
          <w:sz w:val="24"/>
          <w:szCs w:val="24"/>
        </w:rPr>
      </w:pPr>
    </w:p>
    <w:p w:rsidR="002C5B86" w:rsidRPr="00172575" w:rsidRDefault="002C5B86" w:rsidP="00751CDB">
      <w:pPr>
        <w:pStyle w:val="a4"/>
        <w:tabs>
          <w:tab w:val="left" w:pos="284"/>
        </w:tabs>
        <w:autoSpaceDE w:val="0"/>
        <w:autoSpaceDN w:val="0"/>
        <w:adjustRightInd w:val="0"/>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1.2.5.7. Математика </w:t>
      </w:r>
    </w:p>
    <w:p w:rsidR="000152DA" w:rsidRPr="000152DA" w:rsidRDefault="002C5B86" w:rsidP="00751CDB">
      <w:pPr>
        <w:tabs>
          <w:tab w:val="left" w:pos="0"/>
        </w:tabs>
        <w:spacing w:after="0" w:line="240" w:lineRule="auto"/>
        <w:ind w:left="284" w:right="-9"/>
        <w:jc w:val="both"/>
        <w:rPr>
          <w:rFonts w:ascii="Times New Roman" w:eastAsia="Times New Roman" w:hAnsi="Times New Roman" w:cs="Times New Roman"/>
          <w:sz w:val="24"/>
          <w:szCs w:val="24"/>
          <w:lang w:eastAsia="ru-RU" w:bidi="ru-RU"/>
        </w:rPr>
      </w:pPr>
      <w:r w:rsidRPr="000152DA">
        <w:rPr>
          <w:rFonts w:ascii="Times New Roman" w:hAnsi="Times New Roman" w:cs="Times New Roman"/>
          <w:sz w:val="24"/>
          <w:szCs w:val="24"/>
        </w:rPr>
        <w:t xml:space="preserve">   </w:t>
      </w:r>
      <w:r w:rsidR="000152DA" w:rsidRPr="000152DA">
        <w:rPr>
          <w:rFonts w:ascii="Times New Roman" w:eastAsia="Times New Roman" w:hAnsi="Times New Roman" w:cs="Times New Roman"/>
          <w:b/>
          <w:bCs/>
          <w:sz w:val="24"/>
          <w:szCs w:val="24"/>
          <w:lang w:eastAsia="ru-RU" w:bidi="ru-RU"/>
        </w:rPr>
        <w:t>Выпускник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0152DA" w:rsidRPr="000152DA" w:rsidRDefault="000152DA" w:rsidP="001542A3">
      <w:pPr>
        <w:widowControl w:val="0"/>
        <w:numPr>
          <w:ilvl w:val="1"/>
          <w:numId w:val="64"/>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Оперировать на базовом уровне понятиями: множество, элемент множества, подмножество, принадлежность;</w:t>
      </w:r>
    </w:p>
    <w:p w:rsidR="000152DA" w:rsidRPr="000152DA" w:rsidRDefault="000152DA" w:rsidP="001542A3">
      <w:pPr>
        <w:widowControl w:val="0"/>
        <w:numPr>
          <w:ilvl w:val="1"/>
          <w:numId w:val="64"/>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задавать множества перечислением их элементов;</w:t>
      </w:r>
    </w:p>
    <w:p w:rsidR="000152DA" w:rsidRPr="000152DA" w:rsidRDefault="000152DA" w:rsidP="001542A3">
      <w:pPr>
        <w:widowControl w:val="0"/>
        <w:numPr>
          <w:ilvl w:val="1"/>
          <w:numId w:val="64"/>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находить пересечение, объединение, подмножество в простейших ситуациях.</w:t>
      </w:r>
    </w:p>
    <w:p w:rsidR="000152DA" w:rsidRPr="000152DA" w:rsidRDefault="000152DA" w:rsidP="00751CDB">
      <w:pPr>
        <w:widowControl w:val="0"/>
        <w:tabs>
          <w:tab w:val="left" w:pos="0"/>
        </w:tabs>
        <w:autoSpaceDE w:val="0"/>
        <w:autoSpaceDN w:val="0"/>
        <w:spacing w:after="0" w:line="240" w:lineRule="auto"/>
        <w:ind w:left="284"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1542A3">
      <w:pPr>
        <w:widowControl w:val="0"/>
        <w:numPr>
          <w:ilvl w:val="1"/>
          <w:numId w:val="65"/>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распознавать логически некорректные высказывания.</w:t>
      </w:r>
    </w:p>
    <w:p w:rsidR="000152DA" w:rsidRPr="000152DA" w:rsidRDefault="000152DA" w:rsidP="00751CDB">
      <w:pPr>
        <w:widowControl w:val="0"/>
        <w:tabs>
          <w:tab w:val="left" w:pos="0"/>
        </w:tabs>
        <w:autoSpaceDE w:val="0"/>
        <w:autoSpaceDN w:val="0"/>
        <w:spacing w:after="0" w:line="240" w:lineRule="auto"/>
        <w:ind w:left="284"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Числа</w:t>
      </w:r>
    </w:p>
    <w:p w:rsidR="000152DA" w:rsidRPr="000152DA" w:rsidRDefault="000152DA" w:rsidP="001542A3">
      <w:pPr>
        <w:widowControl w:val="0"/>
        <w:numPr>
          <w:ilvl w:val="1"/>
          <w:numId w:val="67"/>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Оперировать на базовом уровне понятиями: натуральное число, обыкновенная дробь, смешанное число, рациональное число;</w:t>
      </w:r>
    </w:p>
    <w:p w:rsidR="000152DA" w:rsidRPr="000152DA" w:rsidRDefault="000152DA" w:rsidP="001542A3">
      <w:pPr>
        <w:widowControl w:val="0"/>
        <w:numPr>
          <w:ilvl w:val="1"/>
          <w:numId w:val="67"/>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использовать свойства чисел и правила действий с рациональными числами при выполнении вычислений;</w:t>
      </w:r>
    </w:p>
    <w:p w:rsidR="000152DA" w:rsidRPr="000152DA" w:rsidRDefault="000152DA" w:rsidP="001542A3">
      <w:pPr>
        <w:widowControl w:val="0"/>
        <w:numPr>
          <w:ilvl w:val="1"/>
          <w:numId w:val="67"/>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использовать признаки делимости на 2, 5, 3, 9, 10 при выполнении вычислений и решении несложных задач;</w:t>
      </w:r>
    </w:p>
    <w:p w:rsidR="000152DA" w:rsidRPr="000152DA" w:rsidRDefault="000152DA" w:rsidP="001542A3">
      <w:pPr>
        <w:widowControl w:val="0"/>
        <w:numPr>
          <w:ilvl w:val="1"/>
          <w:numId w:val="67"/>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округление рациональных чисел в соответствии с правилами;</w:t>
      </w:r>
    </w:p>
    <w:p w:rsidR="000152DA" w:rsidRPr="000152DA" w:rsidRDefault="000152DA" w:rsidP="001542A3">
      <w:pPr>
        <w:widowControl w:val="0"/>
        <w:numPr>
          <w:ilvl w:val="1"/>
          <w:numId w:val="67"/>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сравнивать рациональные числа</w:t>
      </w:r>
      <w:r w:rsidRPr="000152DA">
        <w:rPr>
          <w:rFonts w:ascii="Times New Roman" w:eastAsia="Times New Roman" w:hAnsi="Times New Roman" w:cs="Times New Roman"/>
          <w:b/>
          <w:bCs/>
          <w:sz w:val="24"/>
          <w:szCs w:val="24"/>
          <w:lang w:eastAsia="ru-RU" w:bidi="ru-RU"/>
        </w:rPr>
        <w:t>.</w:t>
      </w:r>
    </w:p>
    <w:p w:rsidR="000152DA" w:rsidRPr="000152DA" w:rsidRDefault="000152DA" w:rsidP="00751CDB">
      <w:pPr>
        <w:widowControl w:val="0"/>
        <w:tabs>
          <w:tab w:val="left" w:pos="0"/>
        </w:tabs>
        <w:autoSpaceDE w:val="0"/>
        <w:autoSpaceDN w:val="0"/>
        <w:spacing w:after="0" w:line="240" w:lineRule="auto"/>
        <w:ind w:left="284"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1542A3">
      <w:pPr>
        <w:widowControl w:val="0"/>
        <w:numPr>
          <w:ilvl w:val="1"/>
          <w:numId w:val="67"/>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lastRenderedPageBreak/>
        <w:t>оценивать результаты вычислений при решении практических задач;</w:t>
      </w:r>
    </w:p>
    <w:p w:rsidR="000152DA" w:rsidRPr="000152DA" w:rsidRDefault="000152DA" w:rsidP="001542A3">
      <w:pPr>
        <w:widowControl w:val="0"/>
        <w:numPr>
          <w:ilvl w:val="1"/>
          <w:numId w:val="67"/>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сравнение чисел в реальных ситуациях;</w:t>
      </w:r>
    </w:p>
    <w:p w:rsidR="000152DA" w:rsidRPr="000152DA" w:rsidRDefault="000152DA" w:rsidP="001542A3">
      <w:pPr>
        <w:widowControl w:val="0"/>
        <w:numPr>
          <w:ilvl w:val="1"/>
          <w:numId w:val="67"/>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составлять числовые выражения при решении практических задач и задач из других учебных предметов.</w:t>
      </w:r>
    </w:p>
    <w:p w:rsidR="000152DA" w:rsidRPr="000152DA" w:rsidRDefault="000152DA" w:rsidP="00751CDB">
      <w:pPr>
        <w:widowControl w:val="0"/>
        <w:tabs>
          <w:tab w:val="left" w:pos="0"/>
        </w:tabs>
        <w:autoSpaceDE w:val="0"/>
        <w:autoSpaceDN w:val="0"/>
        <w:spacing w:after="0" w:line="240" w:lineRule="auto"/>
        <w:ind w:left="284"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Статистика и теория вероятностей</w:t>
      </w:r>
    </w:p>
    <w:p w:rsidR="000152DA" w:rsidRPr="000152DA" w:rsidRDefault="000152DA" w:rsidP="001542A3">
      <w:pPr>
        <w:widowControl w:val="0"/>
        <w:numPr>
          <w:ilvl w:val="0"/>
          <w:numId w:val="69"/>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Представлять данные в виде таблиц, диаграмм,</w:t>
      </w:r>
    </w:p>
    <w:p w:rsidR="000152DA" w:rsidRPr="000152DA" w:rsidRDefault="000152DA" w:rsidP="001542A3">
      <w:pPr>
        <w:widowControl w:val="0"/>
        <w:numPr>
          <w:ilvl w:val="0"/>
          <w:numId w:val="69"/>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читать информацию, представленную в виде таблицы, диаграммы.</w:t>
      </w:r>
    </w:p>
    <w:p w:rsidR="000152DA" w:rsidRPr="000152DA" w:rsidRDefault="000152DA" w:rsidP="00751CDB">
      <w:pPr>
        <w:widowControl w:val="0"/>
        <w:tabs>
          <w:tab w:val="left" w:pos="0"/>
        </w:tabs>
        <w:autoSpaceDE w:val="0"/>
        <w:autoSpaceDN w:val="0"/>
        <w:spacing w:after="0" w:line="240" w:lineRule="auto"/>
        <w:ind w:left="284"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Текстовые задачи</w:t>
      </w:r>
    </w:p>
    <w:p w:rsidR="000152DA" w:rsidRPr="000152DA" w:rsidRDefault="000152DA" w:rsidP="001542A3">
      <w:pPr>
        <w:widowControl w:val="0"/>
        <w:numPr>
          <w:ilvl w:val="0"/>
          <w:numId w:val="69"/>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несложные сюжетные задачи разных типов на все арифметические действия;</w:t>
      </w:r>
    </w:p>
    <w:p w:rsidR="000152DA" w:rsidRPr="000152DA" w:rsidRDefault="000152DA" w:rsidP="001542A3">
      <w:pPr>
        <w:widowControl w:val="0"/>
        <w:numPr>
          <w:ilvl w:val="0"/>
          <w:numId w:val="69"/>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0152DA" w:rsidRPr="000152DA" w:rsidRDefault="000152DA" w:rsidP="001542A3">
      <w:pPr>
        <w:widowControl w:val="0"/>
        <w:numPr>
          <w:ilvl w:val="0"/>
          <w:numId w:val="69"/>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осуществлять способ поиска решения задачи, в котором рассуждение строится от условия к требованию или от требования к условию;</w:t>
      </w:r>
    </w:p>
    <w:p w:rsidR="000152DA" w:rsidRPr="000152DA" w:rsidRDefault="000152DA" w:rsidP="001542A3">
      <w:pPr>
        <w:widowControl w:val="0"/>
        <w:numPr>
          <w:ilvl w:val="0"/>
          <w:numId w:val="69"/>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составлять план решения задачи;</w:t>
      </w:r>
    </w:p>
    <w:p w:rsidR="000152DA" w:rsidRPr="000152DA" w:rsidRDefault="000152DA" w:rsidP="001542A3">
      <w:pPr>
        <w:widowControl w:val="0"/>
        <w:numPr>
          <w:ilvl w:val="0"/>
          <w:numId w:val="69"/>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выделять этапы решения задачи;</w:t>
      </w:r>
    </w:p>
    <w:p w:rsidR="000152DA" w:rsidRPr="000152DA" w:rsidRDefault="000152DA" w:rsidP="001542A3">
      <w:pPr>
        <w:widowControl w:val="0"/>
        <w:numPr>
          <w:ilvl w:val="1"/>
          <w:numId w:val="71"/>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интерпретировать вычислительные результаты в задаче, исследовать полученное решение задачи;</w:t>
      </w:r>
    </w:p>
    <w:p w:rsidR="000152DA" w:rsidRPr="000152DA" w:rsidRDefault="000152DA" w:rsidP="001542A3">
      <w:pPr>
        <w:widowControl w:val="0"/>
        <w:numPr>
          <w:ilvl w:val="1"/>
          <w:numId w:val="71"/>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различие скоростей объекта в стоячей воде, против течения и по течению реки;</w:t>
      </w:r>
    </w:p>
    <w:p w:rsidR="000152DA" w:rsidRPr="000152DA" w:rsidRDefault="000152DA" w:rsidP="001542A3">
      <w:pPr>
        <w:widowControl w:val="0"/>
        <w:numPr>
          <w:ilvl w:val="1"/>
          <w:numId w:val="71"/>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задачи на нахождение части числа и числа по его части;</w:t>
      </w:r>
    </w:p>
    <w:p w:rsidR="000152DA" w:rsidRPr="000152DA" w:rsidRDefault="000152DA" w:rsidP="001542A3">
      <w:pPr>
        <w:widowControl w:val="0"/>
        <w:numPr>
          <w:ilvl w:val="1"/>
          <w:numId w:val="71"/>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несложные логические задачи методом рассуждений.</w:t>
      </w:r>
    </w:p>
    <w:p w:rsidR="000152DA" w:rsidRPr="000152DA" w:rsidRDefault="000152DA" w:rsidP="00751CDB">
      <w:pPr>
        <w:widowControl w:val="0"/>
        <w:tabs>
          <w:tab w:val="left" w:pos="0"/>
        </w:tabs>
        <w:autoSpaceDE w:val="0"/>
        <w:autoSpaceDN w:val="0"/>
        <w:spacing w:after="0" w:line="240" w:lineRule="auto"/>
        <w:ind w:left="284"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1542A3">
      <w:pPr>
        <w:widowControl w:val="0"/>
        <w:numPr>
          <w:ilvl w:val="1"/>
          <w:numId w:val="71"/>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выдвигать гипотезы о возможных предельных значениях искомых величин в задаче (делать прикидку)</w:t>
      </w:r>
    </w:p>
    <w:p w:rsidR="000152DA" w:rsidRPr="000152DA" w:rsidRDefault="000152DA" w:rsidP="00751CDB">
      <w:pPr>
        <w:widowControl w:val="0"/>
        <w:tabs>
          <w:tab w:val="left" w:pos="0"/>
        </w:tabs>
        <w:autoSpaceDE w:val="0"/>
        <w:autoSpaceDN w:val="0"/>
        <w:spacing w:after="0" w:line="240" w:lineRule="auto"/>
        <w:ind w:left="284"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Наглядная геометрия Геометрические фигуры</w:t>
      </w:r>
    </w:p>
    <w:p w:rsidR="000152DA" w:rsidRPr="000152DA" w:rsidRDefault="000152DA" w:rsidP="001542A3">
      <w:pPr>
        <w:widowControl w:val="0"/>
        <w:numPr>
          <w:ilvl w:val="1"/>
          <w:numId w:val="71"/>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sz w:val="24"/>
          <w:szCs w:val="24"/>
          <w:lang w:eastAsia="ru-RU" w:bidi="ru-RU"/>
        </w:rPr>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прямоугольный параллелепипед, куб. Изображать изучаемые фигуры от руки и с помощью линейки и циркуля.</w:t>
      </w:r>
      <w:proofErr w:type="gramEnd"/>
    </w:p>
    <w:p w:rsidR="000152DA" w:rsidRPr="000152DA" w:rsidRDefault="000152DA" w:rsidP="00751CDB">
      <w:pPr>
        <w:widowControl w:val="0"/>
        <w:tabs>
          <w:tab w:val="left" w:pos="0"/>
        </w:tabs>
        <w:autoSpaceDE w:val="0"/>
        <w:autoSpaceDN w:val="0"/>
        <w:spacing w:after="0" w:line="240" w:lineRule="auto"/>
        <w:ind w:left="284" w:right="-9"/>
        <w:jc w:val="both"/>
        <w:rPr>
          <w:rFonts w:ascii="Times New Roman" w:eastAsia="Times New Roman" w:hAnsi="Times New Roman" w:cs="Times New Roman"/>
          <w:sz w:val="24"/>
          <w:szCs w:val="24"/>
          <w:lang w:eastAsia="ru-RU" w:bidi="ru-RU"/>
        </w:rPr>
      </w:pPr>
    </w:p>
    <w:p w:rsidR="000152DA" w:rsidRPr="000152DA" w:rsidRDefault="000152DA" w:rsidP="00751CDB">
      <w:pPr>
        <w:widowControl w:val="0"/>
        <w:tabs>
          <w:tab w:val="left" w:pos="0"/>
        </w:tabs>
        <w:autoSpaceDE w:val="0"/>
        <w:autoSpaceDN w:val="0"/>
        <w:spacing w:after="0" w:line="240" w:lineRule="auto"/>
        <w:ind w:left="284"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1542A3">
      <w:pPr>
        <w:widowControl w:val="0"/>
        <w:numPr>
          <w:ilvl w:val="1"/>
          <w:numId w:val="71"/>
        </w:numPr>
        <w:pBdr>
          <w:top w:val="nil"/>
          <w:left w:val="nil"/>
          <w:bottom w:val="nil"/>
          <w:right w:val="nil"/>
          <w:between w:val="nil"/>
          <w:bar w:val="nil"/>
        </w:pBdr>
        <w:tabs>
          <w:tab w:val="left" w:pos="0"/>
        </w:tabs>
        <w:autoSpaceDE w:val="0"/>
        <w:autoSpaceDN w:val="0"/>
        <w:spacing w:after="0" w:line="240" w:lineRule="auto"/>
        <w:ind w:left="284"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практические задачи с применением простейших свойств фигур.</w:t>
      </w:r>
    </w:p>
    <w:p w:rsidR="000152DA" w:rsidRPr="000152DA" w:rsidRDefault="000152DA" w:rsidP="00751CDB">
      <w:pPr>
        <w:widowControl w:val="0"/>
        <w:tabs>
          <w:tab w:val="left" w:pos="142"/>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Измерения и вычисления</w:t>
      </w:r>
    </w:p>
    <w:p w:rsidR="000152DA" w:rsidRPr="000152DA" w:rsidRDefault="000152DA" w:rsidP="001542A3">
      <w:pPr>
        <w:widowControl w:val="0"/>
        <w:numPr>
          <w:ilvl w:val="1"/>
          <w:numId w:val="73"/>
        </w:numPr>
        <w:pBdr>
          <w:top w:val="nil"/>
          <w:left w:val="nil"/>
          <w:bottom w:val="nil"/>
          <w:right w:val="nil"/>
          <w:between w:val="nil"/>
          <w:bar w:val="nil"/>
        </w:pBdr>
        <w:tabs>
          <w:tab w:val="left" w:pos="142"/>
        </w:tabs>
        <w:autoSpaceDE w:val="0"/>
        <w:autoSpaceDN w:val="0"/>
        <w:spacing w:after="0" w:line="240" w:lineRule="auto"/>
        <w:ind w:left="142"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измерение длин, расстояний, величин углов, с помощью инструментов для измерений длин и углов;</w:t>
      </w:r>
    </w:p>
    <w:p w:rsidR="000152DA" w:rsidRPr="000152DA" w:rsidRDefault="000152DA" w:rsidP="001542A3">
      <w:pPr>
        <w:widowControl w:val="0"/>
        <w:numPr>
          <w:ilvl w:val="1"/>
          <w:numId w:val="73"/>
        </w:numPr>
        <w:pBdr>
          <w:top w:val="nil"/>
          <w:left w:val="nil"/>
          <w:bottom w:val="nil"/>
          <w:right w:val="nil"/>
          <w:between w:val="nil"/>
          <w:bar w:val="nil"/>
        </w:pBdr>
        <w:tabs>
          <w:tab w:val="left" w:pos="142"/>
        </w:tabs>
        <w:autoSpaceDE w:val="0"/>
        <w:autoSpaceDN w:val="0"/>
        <w:spacing w:after="0" w:line="240" w:lineRule="auto"/>
        <w:ind w:left="142"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вычислять площади прямоугольников.</w:t>
      </w:r>
    </w:p>
    <w:p w:rsidR="000152DA" w:rsidRPr="000152DA" w:rsidRDefault="000152DA" w:rsidP="00751CDB">
      <w:pPr>
        <w:widowControl w:val="0"/>
        <w:tabs>
          <w:tab w:val="left" w:pos="142"/>
        </w:tabs>
        <w:autoSpaceDE w:val="0"/>
        <w:autoSpaceDN w:val="0"/>
        <w:spacing w:after="0" w:line="240" w:lineRule="auto"/>
        <w:ind w:left="142" w:right="853"/>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1542A3">
      <w:pPr>
        <w:widowControl w:val="0"/>
        <w:numPr>
          <w:ilvl w:val="1"/>
          <w:numId w:val="74"/>
        </w:numPr>
        <w:pBdr>
          <w:top w:val="nil"/>
          <w:left w:val="nil"/>
          <w:bottom w:val="nil"/>
          <w:right w:val="nil"/>
          <w:between w:val="nil"/>
          <w:bar w:val="nil"/>
        </w:pBdr>
        <w:tabs>
          <w:tab w:val="left" w:pos="142"/>
        </w:tabs>
        <w:autoSpaceDE w:val="0"/>
        <w:autoSpaceDN w:val="0"/>
        <w:spacing w:after="0" w:line="240" w:lineRule="auto"/>
        <w:ind w:left="142"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вычислять расстояния на местности в стандартных ситуациях, площади прямоугольников;</w:t>
      </w:r>
    </w:p>
    <w:p w:rsidR="000152DA" w:rsidRPr="000152DA" w:rsidRDefault="000152DA" w:rsidP="001542A3">
      <w:pPr>
        <w:widowControl w:val="0"/>
        <w:numPr>
          <w:ilvl w:val="1"/>
          <w:numId w:val="74"/>
        </w:numPr>
        <w:pBdr>
          <w:top w:val="nil"/>
          <w:left w:val="nil"/>
          <w:bottom w:val="nil"/>
          <w:right w:val="nil"/>
          <w:between w:val="nil"/>
          <w:bar w:val="nil"/>
        </w:pBdr>
        <w:tabs>
          <w:tab w:val="left" w:pos="142"/>
        </w:tabs>
        <w:autoSpaceDE w:val="0"/>
        <w:autoSpaceDN w:val="0"/>
        <w:spacing w:after="0" w:line="240" w:lineRule="auto"/>
        <w:ind w:left="142"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простейшие построения и измерения на местности, необходимые в реальной жизни.</w:t>
      </w:r>
    </w:p>
    <w:p w:rsidR="000152DA" w:rsidRPr="000152DA" w:rsidRDefault="000152DA" w:rsidP="00751CDB">
      <w:pPr>
        <w:widowControl w:val="0"/>
        <w:tabs>
          <w:tab w:val="left" w:pos="142"/>
        </w:tabs>
        <w:autoSpaceDE w:val="0"/>
        <w:autoSpaceDN w:val="0"/>
        <w:spacing w:after="0" w:line="240" w:lineRule="auto"/>
        <w:ind w:left="142" w:right="-9"/>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0152DA" w:rsidP="001542A3">
      <w:pPr>
        <w:widowControl w:val="0"/>
        <w:numPr>
          <w:ilvl w:val="0"/>
          <w:numId w:val="76"/>
        </w:numPr>
        <w:pBdr>
          <w:top w:val="nil"/>
          <w:left w:val="nil"/>
          <w:bottom w:val="nil"/>
          <w:right w:val="nil"/>
          <w:between w:val="nil"/>
          <w:bar w:val="nil"/>
        </w:pBdr>
        <w:tabs>
          <w:tab w:val="left" w:pos="142"/>
        </w:tabs>
        <w:autoSpaceDE w:val="0"/>
        <w:autoSpaceDN w:val="0"/>
        <w:spacing w:after="0" w:line="240" w:lineRule="auto"/>
        <w:ind w:left="142"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описывать отдельные выдающиеся результаты, полученные в ходе развития математики как науки;</w:t>
      </w:r>
    </w:p>
    <w:p w:rsidR="000152DA" w:rsidRPr="000152DA" w:rsidRDefault="000152DA" w:rsidP="001542A3">
      <w:pPr>
        <w:widowControl w:val="0"/>
        <w:numPr>
          <w:ilvl w:val="0"/>
          <w:numId w:val="76"/>
        </w:numPr>
        <w:pBdr>
          <w:top w:val="nil"/>
          <w:left w:val="nil"/>
          <w:bottom w:val="nil"/>
          <w:right w:val="nil"/>
          <w:between w:val="nil"/>
          <w:bar w:val="nil"/>
        </w:pBdr>
        <w:tabs>
          <w:tab w:val="left" w:pos="142"/>
        </w:tabs>
        <w:autoSpaceDE w:val="0"/>
        <w:autoSpaceDN w:val="0"/>
        <w:spacing w:after="0" w:line="240" w:lineRule="auto"/>
        <w:ind w:left="142"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примеры математических открытий и их авторов, в связи с отечественной и всемирной историей.</w:t>
      </w:r>
    </w:p>
    <w:p w:rsidR="000152DA" w:rsidRPr="000152DA" w:rsidRDefault="000152DA" w:rsidP="00751CDB">
      <w:pPr>
        <w:widowControl w:val="0"/>
        <w:tabs>
          <w:tab w:val="left" w:pos="142"/>
        </w:tabs>
        <w:autoSpaceDE w:val="0"/>
        <w:autoSpaceDN w:val="0"/>
        <w:spacing w:after="0" w:line="240" w:lineRule="auto"/>
        <w:ind w:left="142" w:right="-9"/>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b/>
          <w:bCs/>
          <w:sz w:val="24"/>
          <w:szCs w:val="24"/>
          <w:lang w:eastAsia="ru-RU" w:bidi="ru-RU"/>
        </w:rPr>
        <w:t>Выпускник получит возможность научиться в 5 классе (для обеспечения возможности успешного продолжения образования на базовом и углубленном уровнях)</w:t>
      </w:r>
      <w:proofErr w:type="gramEnd"/>
    </w:p>
    <w:p w:rsidR="000152DA" w:rsidRPr="000152DA" w:rsidRDefault="000152DA" w:rsidP="00751CDB">
      <w:pPr>
        <w:widowControl w:val="0"/>
        <w:tabs>
          <w:tab w:val="left" w:pos="142"/>
        </w:tabs>
        <w:autoSpaceDE w:val="0"/>
        <w:autoSpaceDN w:val="0"/>
        <w:spacing w:after="0" w:line="240" w:lineRule="auto"/>
        <w:ind w:left="142" w:right="853"/>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Элементы теории множеств и математической логики</w:t>
      </w:r>
    </w:p>
    <w:p w:rsidR="000152DA" w:rsidRPr="000152DA" w:rsidRDefault="000152DA" w:rsidP="001542A3">
      <w:pPr>
        <w:widowControl w:val="0"/>
        <w:numPr>
          <w:ilvl w:val="1"/>
          <w:numId w:val="78"/>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i/>
          <w:iCs/>
          <w:sz w:val="24"/>
          <w:szCs w:val="24"/>
          <w:lang w:eastAsia="ru-RU" w:bidi="ru-RU"/>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roofErr w:type="gramEnd"/>
    </w:p>
    <w:p w:rsidR="000152DA" w:rsidRPr="000152DA" w:rsidRDefault="000152DA" w:rsidP="001542A3">
      <w:pPr>
        <w:widowControl w:val="0"/>
        <w:numPr>
          <w:ilvl w:val="1"/>
          <w:numId w:val="78"/>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0152DA" w:rsidRPr="000152DA" w:rsidRDefault="000152DA" w:rsidP="00751CDB">
      <w:pPr>
        <w:widowControl w:val="0"/>
        <w:tabs>
          <w:tab w:val="left" w:pos="142"/>
          <w:tab w:val="left" w:pos="1276"/>
        </w:tabs>
        <w:autoSpaceDE w:val="0"/>
        <w:autoSpaceDN w:val="0"/>
        <w:spacing w:after="0" w:line="240" w:lineRule="auto"/>
        <w:ind w:left="142"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1542A3">
      <w:pPr>
        <w:widowControl w:val="0"/>
        <w:numPr>
          <w:ilvl w:val="1"/>
          <w:numId w:val="79"/>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распознавать логически некорректные высказывания;</w:t>
      </w:r>
    </w:p>
    <w:p w:rsidR="000152DA" w:rsidRPr="000152DA" w:rsidRDefault="000152DA" w:rsidP="001542A3">
      <w:pPr>
        <w:widowControl w:val="0"/>
        <w:numPr>
          <w:ilvl w:val="1"/>
          <w:numId w:val="79"/>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lastRenderedPageBreak/>
        <w:t>строить цепочки умозаключений на основе использования правил логики.</w:t>
      </w:r>
    </w:p>
    <w:p w:rsidR="000152DA" w:rsidRPr="000152DA" w:rsidRDefault="000152DA" w:rsidP="00751CDB">
      <w:pPr>
        <w:widowControl w:val="0"/>
        <w:tabs>
          <w:tab w:val="left" w:pos="142"/>
          <w:tab w:val="left" w:pos="1276"/>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i/>
          <w:iCs/>
          <w:sz w:val="24"/>
          <w:szCs w:val="24"/>
          <w:lang w:eastAsia="ru-RU" w:bidi="ru-RU"/>
        </w:rPr>
        <w:t>Числа</w:t>
      </w:r>
    </w:p>
    <w:p w:rsidR="000152DA" w:rsidRPr="000152DA" w:rsidRDefault="000152DA" w:rsidP="001542A3">
      <w:pPr>
        <w:widowControl w:val="0"/>
        <w:numPr>
          <w:ilvl w:val="0"/>
          <w:numId w:val="81"/>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Оперировать понятиями: натуральное число, множество натуральных чисел, обыкновенная дробь, смешанное число, рациональное число, множество рациональных чисел, геометрическая интерпретация натуральных, рациональных;</w:t>
      </w:r>
    </w:p>
    <w:p w:rsidR="000152DA" w:rsidRPr="000152DA" w:rsidRDefault="000152DA" w:rsidP="001542A3">
      <w:pPr>
        <w:widowControl w:val="0"/>
        <w:numPr>
          <w:ilvl w:val="1"/>
          <w:numId w:val="83"/>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понимать и объяснять смысл позиционной записи натурального числа;</w:t>
      </w:r>
    </w:p>
    <w:p w:rsidR="000152DA" w:rsidRPr="000152DA" w:rsidRDefault="006F5CC0" w:rsidP="00751CDB">
      <w:pPr>
        <w:widowControl w:val="0"/>
        <w:pBdr>
          <w:top w:val="nil"/>
          <w:left w:val="nil"/>
          <w:bottom w:val="nil"/>
          <w:right w:val="nil"/>
          <w:between w:val="nil"/>
          <w:bar w:val="nil"/>
        </w:pBdr>
        <w:tabs>
          <w:tab w:val="left" w:pos="142"/>
          <w:tab w:val="left" w:pos="9914"/>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выполнять  вычисления,  в  том  числе  с  использованием  приемов  рациональных  вычислений,  обосновывать  алгоритмы  выполнения</w:t>
      </w:r>
      <w:r w:rsidR="000152DA">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действий;</w:t>
      </w:r>
    </w:p>
    <w:p w:rsidR="000152DA" w:rsidRPr="000152DA" w:rsidRDefault="000152DA" w:rsidP="001542A3">
      <w:pPr>
        <w:widowControl w:val="0"/>
        <w:numPr>
          <w:ilvl w:val="1"/>
          <w:numId w:val="83"/>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0152DA" w:rsidRPr="000152DA" w:rsidRDefault="000152DA" w:rsidP="001542A3">
      <w:pPr>
        <w:widowControl w:val="0"/>
        <w:numPr>
          <w:ilvl w:val="1"/>
          <w:numId w:val="83"/>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округление рациональных чисел с заданной точностью;</w:t>
      </w:r>
    </w:p>
    <w:p w:rsidR="000152DA" w:rsidRPr="000152DA" w:rsidRDefault="000152DA" w:rsidP="001542A3">
      <w:pPr>
        <w:widowControl w:val="0"/>
        <w:numPr>
          <w:ilvl w:val="1"/>
          <w:numId w:val="83"/>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упорядочивать числа, записанные в виде обыкновенных дробей;</w:t>
      </w:r>
    </w:p>
    <w:p w:rsidR="000152DA" w:rsidRPr="000152DA" w:rsidRDefault="000152DA" w:rsidP="001542A3">
      <w:pPr>
        <w:widowControl w:val="0"/>
        <w:numPr>
          <w:ilvl w:val="1"/>
          <w:numId w:val="83"/>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находить НОД и НОК чисел и использовать их при решении задач</w:t>
      </w:r>
      <w:proofErr w:type="gramStart"/>
      <w:r w:rsidRPr="000152DA">
        <w:rPr>
          <w:rFonts w:ascii="Times New Roman" w:eastAsia="Times New Roman" w:hAnsi="Times New Roman" w:cs="Times New Roman"/>
          <w:i/>
          <w:iCs/>
          <w:sz w:val="24"/>
          <w:szCs w:val="24"/>
          <w:lang w:eastAsia="ru-RU" w:bidi="ru-RU"/>
        </w:rPr>
        <w:t>;.</w:t>
      </w:r>
      <w:proofErr w:type="gramEnd"/>
    </w:p>
    <w:p w:rsidR="000152DA" w:rsidRPr="000152DA" w:rsidRDefault="000152DA" w:rsidP="00751CDB">
      <w:pPr>
        <w:widowControl w:val="0"/>
        <w:tabs>
          <w:tab w:val="left" w:pos="142"/>
        </w:tabs>
        <w:autoSpaceDE w:val="0"/>
        <w:autoSpaceDN w:val="0"/>
        <w:spacing w:after="0" w:line="240" w:lineRule="auto"/>
        <w:ind w:left="142"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применять правила приближенных вычислений при решении практических задач и решении задач других учебных предметов;</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сравнение результатов вычислений при решении практических задач, в том числе приближенных вычислений;</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составлять числовые выражения и оценивать их значения при решении практических задач и задач из других учебных предметов.</w:t>
      </w:r>
    </w:p>
    <w:p w:rsidR="000152DA" w:rsidRPr="000152DA" w:rsidRDefault="000152DA" w:rsidP="00751CDB">
      <w:pPr>
        <w:widowControl w:val="0"/>
        <w:tabs>
          <w:tab w:val="left" w:pos="142"/>
        </w:tabs>
        <w:autoSpaceDE w:val="0"/>
        <w:autoSpaceDN w:val="0"/>
        <w:spacing w:after="0" w:line="240" w:lineRule="auto"/>
        <w:ind w:left="142" w:right="853"/>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Текстовые задачи</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простые и сложные задачи разных типов, а также задачи повышенной трудности;</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использовать разные краткие записи как модели текстов сложных задач для построения поисковой схемы и решения задач;</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знать и применять оба способа поиска решения задач (от требования к условию и от условия к требованию);</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моделировать рассуждения при поиске решения задач с помощью </w:t>
      </w:r>
      <w:proofErr w:type="gramStart"/>
      <w:r w:rsidRPr="000152DA">
        <w:rPr>
          <w:rFonts w:ascii="Times New Roman" w:eastAsia="Times New Roman" w:hAnsi="Times New Roman" w:cs="Times New Roman"/>
          <w:i/>
          <w:iCs/>
          <w:sz w:val="24"/>
          <w:szCs w:val="24"/>
          <w:lang w:eastAsia="ru-RU" w:bidi="ru-RU"/>
        </w:rPr>
        <w:t>граф-схемы</w:t>
      </w:r>
      <w:proofErr w:type="gramEnd"/>
      <w:r w:rsidRPr="000152DA">
        <w:rPr>
          <w:rFonts w:ascii="Times New Roman" w:eastAsia="Times New Roman" w:hAnsi="Times New Roman" w:cs="Times New Roman"/>
          <w:i/>
          <w:iCs/>
          <w:sz w:val="24"/>
          <w:szCs w:val="24"/>
          <w:lang w:eastAsia="ru-RU" w:bidi="ru-RU"/>
        </w:rPr>
        <w:t>;</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выделять этапы решения задачи и содержание каждого этапа;</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интерпретировать вычислительные результаты в задаче, исследовать полученное решение задачи;</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исследовать всевозможные ситуации при решении задач на движение по реке, рассматривать разные системы отсчета;</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разнообразные задачи «на части»,</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152DA" w:rsidRPr="000152DA" w:rsidRDefault="000152DA" w:rsidP="00751CDB">
      <w:pPr>
        <w:widowControl w:val="0"/>
        <w:tabs>
          <w:tab w:val="left" w:pos="142"/>
        </w:tabs>
        <w:autoSpaceDE w:val="0"/>
        <w:autoSpaceDN w:val="0"/>
        <w:spacing w:after="0" w:line="240" w:lineRule="auto"/>
        <w:ind w:left="142"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и конструировать задачи на основе рассмотрения реальных ситуаций, в которых не требуется точный вычислительный результат;</w:t>
      </w:r>
    </w:p>
    <w:p w:rsidR="000152DA" w:rsidRPr="000152DA" w:rsidRDefault="000152DA" w:rsidP="001542A3">
      <w:pPr>
        <w:widowControl w:val="0"/>
        <w:numPr>
          <w:ilvl w:val="1"/>
          <w:numId w:val="84"/>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задачи на движение по реке, рассматривая разные системы отсчета.</w:t>
      </w:r>
    </w:p>
    <w:p w:rsidR="000152DA" w:rsidRPr="000152DA" w:rsidRDefault="000152DA" w:rsidP="00751CDB">
      <w:pPr>
        <w:widowControl w:val="0"/>
        <w:tabs>
          <w:tab w:val="left" w:pos="142"/>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Наглядная геометрия</w:t>
      </w:r>
    </w:p>
    <w:p w:rsidR="000152DA" w:rsidRPr="000152DA" w:rsidRDefault="000152DA" w:rsidP="00751CDB">
      <w:pPr>
        <w:widowControl w:val="0"/>
        <w:tabs>
          <w:tab w:val="left" w:pos="142"/>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Геометрические фигуры</w:t>
      </w:r>
    </w:p>
    <w:p w:rsidR="000152DA" w:rsidRPr="000152DA" w:rsidRDefault="000152DA" w:rsidP="001542A3">
      <w:pPr>
        <w:widowControl w:val="0"/>
        <w:numPr>
          <w:ilvl w:val="0"/>
          <w:numId w:val="86"/>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Извлекать, интерпретировать и преобразовывать информацию о геометрических фигурах, представленную на чертежах;</w:t>
      </w:r>
    </w:p>
    <w:p w:rsidR="000152DA" w:rsidRPr="000152DA" w:rsidRDefault="000152DA" w:rsidP="001542A3">
      <w:pPr>
        <w:widowControl w:val="0"/>
        <w:numPr>
          <w:ilvl w:val="0"/>
          <w:numId w:val="86"/>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изображать изучаемые фигуры от руки и с помощью компьютерных инструментов.</w:t>
      </w:r>
    </w:p>
    <w:p w:rsidR="000152DA" w:rsidRPr="000152DA" w:rsidRDefault="000152DA" w:rsidP="00751CDB">
      <w:pPr>
        <w:widowControl w:val="0"/>
        <w:tabs>
          <w:tab w:val="left" w:pos="142"/>
        </w:tabs>
        <w:autoSpaceDE w:val="0"/>
        <w:autoSpaceDN w:val="0"/>
        <w:spacing w:after="0" w:line="240" w:lineRule="auto"/>
        <w:ind w:left="142"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Измерения и вычисления</w:t>
      </w:r>
    </w:p>
    <w:p w:rsidR="000152DA" w:rsidRPr="000152DA" w:rsidRDefault="000152DA" w:rsidP="00751CDB">
      <w:pPr>
        <w:widowControl w:val="0"/>
        <w:tabs>
          <w:tab w:val="left" w:pos="142"/>
        </w:tabs>
        <w:autoSpaceDE w:val="0"/>
        <w:autoSpaceDN w:val="0"/>
        <w:spacing w:after="0" w:line="240" w:lineRule="auto"/>
        <w:ind w:left="142"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w:t>
      </w:r>
      <w:r w:rsidRPr="000152DA">
        <w:rPr>
          <w:rFonts w:ascii="Times New Roman" w:eastAsia="Times New Roman" w:hAnsi="Times New Roman" w:cs="Times New Roman"/>
          <w:i/>
          <w:iCs/>
          <w:sz w:val="24"/>
          <w:szCs w:val="24"/>
          <w:lang w:eastAsia="ru-RU" w:bidi="ru-RU"/>
        </w:rPr>
        <w:t>выполнять измерение длин, расстояний, величин углов, с помощью инструментов для измерений длин и углов;</w:t>
      </w:r>
    </w:p>
    <w:p w:rsidR="000152DA" w:rsidRPr="000152DA" w:rsidRDefault="000152DA" w:rsidP="001542A3">
      <w:pPr>
        <w:widowControl w:val="0"/>
        <w:numPr>
          <w:ilvl w:val="0"/>
          <w:numId w:val="88"/>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i/>
          <w:iCs/>
          <w:sz w:val="24"/>
          <w:szCs w:val="24"/>
          <w:lang w:eastAsia="ru-RU" w:bidi="ru-RU"/>
        </w:rPr>
        <w:t>вычислять площади прямоугольников, квадратов, объемы прямоугольных параллелепипедов, кубов</w:t>
      </w:r>
    </w:p>
    <w:p w:rsidR="000152DA" w:rsidRPr="000152DA" w:rsidRDefault="000152DA" w:rsidP="00751CDB">
      <w:pPr>
        <w:widowControl w:val="0"/>
        <w:tabs>
          <w:tab w:val="left" w:pos="142"/>
        </w:tabs>
        <w:autoSpaceDE w:val="0"/>
        <w:autoSpaceDN w:val="0"/>
        <w:spacing w:after="0" w:line="240" w:lineRule="auto"/>
        <w:ind w:left="142"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lastRenderedPageBreak/>
        <w:t>В повседневной жизни и при изучении других предметов:</w:t>
      </w:r>
    </w:p>
    <w:p w:rsidR="000152DA" w:rsidRPr="000152DA" w:rsidRDefault="000152DA" w:rsidP="001542A3">
      <w:pPr>
        <w:widowControl w:val="0"/>
        <w:numPr>
          <w:ilvl w:val="2"/>
          <w:numId w:val="92"/>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вычислять расстояния на местности в стандартных ситуациях, площади участков прямоугольной формы, объемы комнат;</w:t>
      </w:r>
    </w:p>
    <w:p w:rsidR="000152DA" w:rsidRPr="000152DA" w:rsidRDefault="000152DA" w:rsidP="001542A3">
      <w:pPr>
        <w:widowControl w:val="0"/>
        <w:numPr>
          <w:ilvl w:val="1"/>
          <w:numId w:val="90"/>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простейшие построения на местности, необходимые в реальной жизни;</w:t>
      </w:r>
    </w:p>
    <w:p w:rsidR="000152DA" w:rsidRPr="000152DA" w:rsidRDefault="000152DA" w:rsidP="001542A3">
      <w:pPr>
        <w:widowControl w:val="0"/>
        <w:numPr>
          <w:ilvl w:val="0"/>
          <w:numId w:val="94"/>
        </w:numPr>
        <w:pBdr>
          <w:top w:val="nil"/>
          <w:left w:val="nil"/>
          <w:bottom w:val="nil"/>
          <w:right w:val="nil"/>
          <w:between w:val="nil"/>
          <w:bar w:val="nil"/>
        </w:pBdr>
        <w:tabs>
          <w:tab w:val="left" w:pos="142"/>
        </w:tabs>
        <w:autoSpaceDE w:val="0"/>
        <w:autoSpaceDN w:val="0"/>
        <w:spacing w:after="0" w:line="240" w:lineRule="auto"/>
        <w:ind w:left="142"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оценивать размеры реальных объектов окружающего мира.</w:t>
      </w:r>
    </w:p>
    <w:p w:rsidR="000152DA" w:rsidRPr="000152DA" w:rsidRDefault="000152DA" w:rsidP="00751CDB">
      <w:pPr>
        <w:widowControl w:val="0"/>
        <w:tabs>
          <w:tab w:val="left" w:pos="142"/>
        </w:tabs>
        <w:autoSpaceDE w:val="0"/>
        <w:autoSpaceDN w:val="0"/>
        <w:spacing w:after="0" w:line="240" w:lineRule="auto"/>
        <w:ind w:left="142" w:right="-9"/>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0152DA" w:rsidP="001542A3">
      <w:pPr>
        <w:widowControl w:val="0"/>
        <w:numPr>
          <w:ilvl w:val="0"/>
          <w:numId w:val="96"/>
        </w:numPr>
        <w:pBdr>
          <w:top w:val="nil"/>
          <w:left w:val="nil"/>
          <w:bottom w:val="nil"/>
          <w:right w:val="nil"/>
          <w:between w:val="nil"/>
          <w:bar w:val="nil"/>
        </w:pBdr>
        <w:tabs>
          <w:tab w:val="left" w:pos="142"/>
        </w:tabs>
        <w:autoSpaceDE w:val="0"/>
        <w:autoSpaceDN w:val="0"/>
        <w:spacing w:after="0" w:line="240" w:lineRule="auto"/>
        <w:ind w:left="142"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Характеризовать вклад выдающихся математиков в развитие математики и иных научных областей.</w:t>
      </w:r>
    </w:p>
    <w:p w:rsidR="000152DA" w:rsidRPr="000152DA" w:rsidRDefault="000152DA" w:rsidP="00751CDB">
      <w:pPr>
        <w:widowControl w:val="0"/>
        <w:tabs>
          <w:tab w:val="left" w:pos="142"/>
          <w:tab w:val="left" w:pos="1276"/>
        </w:tabs>
        <w:autoSpaceDE w:val="0"/>
        <w:autoSpaceDN w:val="0"/>
        <w:spacing w:after="0" w:line="240" w:lineRule="auto"/>
        <w:ind w:left="142" w:right="853"/>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6 класс</w:t>
      </w:r>
    </w:p>
    <w:p w:rsidR="000152DA" w:rsidRPr="000152DA" w:rsidRDefault="000152DA" w:rsidP="00751CDB">
      <w:pPr>
        <w:widowControl w:val="0"/>
        <w:tabs>
          <w:tab w:val="left" w:pos="142"/>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Выпускник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0152DA" w:rsidRPr="000152DA" w:rsidRDefault="000152DA" w:rsidP="001542A3">
      <w:pPr>
        <w:widowControl w:val="0"/>
        <w:numPr>
          <w:ilvl w:val="1"/>
          <w:numId w:val="99"/>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Оперировать на базовом уровне понятиями: множество, элемент множества, подмножество, принадлежность;</w:t>
      </w:r>
    </w:p>
    <w:p w:rsidR="000152DA" w:rsidRPr="000152DA" w:rsidRDefault="000152DA" w:rsidP="001542A3">
      <w:pPr>
        <w:widowControl w:val="0"/>
        <w:numPr>
          <w:ilvl w:val="1"/>
          <w:numId w:val="99"/>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задавать множества перечислением их элементов;</w:t>
      </w:r>
    </w:p>
    <w:p w:rsidR="000152DA" w:rsidRPr="000152DA" w:rsidRDefault="000152DA" w:rsidP="001542A3">
      <w:pPr>
        <w:widowControl w:val="0"/>
        <w:numPr>
          <w:ilvl w:val="1"/>
          <w:numId w:val="99"/>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находить пересечение, объединение, подмножество в простейших ситуациях.</w:t>
      </w:r>
    </w:p>
    <w:p w:rsidR="000152DA" w:rsidRPr="000152DA" w:rsidRDefault="006F5CC0" w:rsidP="00751CDB">
      <w:pPr>
        <w:widowControl w:val="0"/>
        <w:pBdr>
          <w:top w:val="nil"/>
          <w:left w:val="nil"/>
          <w:bottom w:val="nil"/>
          <w:right w:val="nil"/>
          <w:between w:val="nil"/>
          <w:bar w:val="nil"/>
        </w:pBdr>
        <w:tabs>
          <w:tab w:val="left" w:pos="142"/>
          <w:tab w:val="left" w:pos="1276"/>
        </w:tabs>
        <w:autoSpaceDE w:val="0"/>
        <w:autoSpaceDN w:val="0"/>
        <w:spacing w:after="0" w:line="240" w:lineRule="auto"/>
        <w:ind w:left="142"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00"/>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распознавать логически некорректные высказывания.</w:t>
      </w:r>
    </w:p>
    <w:p w:rsidR="000152DA" w:rsidRPr="000152DA" w:rsidRDefault="000152DA" w:rsidP="00751CDB">
      <w:pPr>
        <w:widowControl w:val="0"/>
        <w:tabs>
          <w:tab w:val="left" w:pos="142"/>
          <w:tab w:val="left" w:pos="1276"/>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Числа</w:t>
      </w:r>
    </w:p>
    <w:p w:rsidR="000152DA" w:rsidRPr="000152DA" w:rsidRDefault="006F5CC0" w:rsidP="00751CDB">
      <w:pPr>
        <w:widowControl w:val="0"/>
        <w:tabs>
          <w:tab w:val="left" w:pos="142"/>
          <w:tab w:val="left" w:pos="1001"/>
          <w:tab w:val="left" w:pos="1276"/>
        </w:tabs>
        <w:autoSpaceDE w:val="0"/>
        <w:autoSpaceDN w:val="0"/>
        <w:spacing w:after="0" w:line="240" w:lineRule="auto"/>
        <w:ind w:left="142"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0152DA" w:rsidRPr="000152DA" w:rsidRDefault="006F5CC0" w:rsidP="00751CDB">
      <w:pPr>
        <w:widowControl w:val="0"/>
        <w:tabs>
          <w:tab w:val="left" w:pos="142"/>
          <w:tab w:val="left" w:pos="987"/>
          <w:tab w:val="left" w:pos="1276"/>
        </w:tabs>
        <w:autoSpaceDE w:val="0"/>
        <w:autoSpaceDN w:val="0"/>
        <w:spacing w:after="0" w:line="240" w:lineRule="auto"/>
        <w:ind w:left="142"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использовать свойства чисел и правила действий с рациональными числами при выполнении вычислений;</w:t>
      </w:r>
    </w:p>
    <w:p w:rsidR="000152DA" w:rsidRPr="000152DA" w:rsidRDefault="006F5CC0" w:rsidP="00751CDB">
      <w:pPr>
        <w:widowControl w:val="0"/>
        <w:tabs>
          <w:tab w:val="left" w:pos="142"/>
          <w:tab w:val="left" w:pos="987"/>
          <w:tab w:val="left" w:pos="1276"/>
        </w:tabs>
        <w:autoSpaceDE w:val="0"/>
        <w:autoSpaceDN w:val="0"/>
        <w:spacing w:after="0" w:line="240" w:lineRule="auto"/>
        <w:ind w:left="142"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использовать признаки делимости на 2, 5, 3, 9, 10 при выполнении вычислений и решении несложных задач;</w:t>
      </w:r>
    </w:p>
    <w:p w:rsidR="000152DA" w:rsidRPr="000152DA" w:rsidRDefault="006F5CC0" w:rsidP="00751CDB">
      <w:pPr>
        <w:widowControl w:val="0"/>
        <w:tabs>
          <w:tab w:val="left" w:pos="142"/>
          <w:tab w:val="left" w:pos="987"/>
          <w:tab w:val="left" w:pos="1276"/>
        </w:tabs>
        <w:autoSpaceDE w:val="0"/>
        <w:autoSpaceDN w:val="0"/>
        <w:spacing w:after="0" w:line="240" w:lineRule="auto"/>
        <w:ind w:left="142"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выполнять округление рациональных чисел в соответствии с правилами;</w:t>
      </w:r>
    </w:p>
    <w:p w:rsidR="000152DA" w:rsidRPr="000152DA" w:rsidRDefault="006F5CC0" w:rsidP="00751CDB">
      <w:pPr>
        <w:widowControl w:val="0"/>
        <w:tabs>
          <w:tab w:val="left" w:pos="142"/>
          <w:tab w:val="left" w:pos="987"/>
          <w:tab w:val="left" w:pos="1276"/>
        </w:tabs>
        <w:autoSpaceDE w:val="0"/>
        <w:autoSpaceDN w:val="0"/>
        <w:spacing w:after="0" w:line="240" w:lineRule="auto"/>
        <w:ind w:left="142"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сравнивать рациональные числа</w:t>
      </w:r>
      <w:r w:rsidR="000152DA" w:rsidRPr="000152DA">
        <w:rPr>
          <w:rFonts w:ascii="Times New Roman" w:eastAsia="Times New Roman" w:hAnsi="Times New Roman" w:cs="Times New Roman"/>
          <w:b/>
          <w:bCs/>
          <w:sz w:val="24"/>
          <w:szCs w:val="24"/>
          <w:lang w:eastAsia="ru-RU" w:bidi="ru-RU"/>
        </w:rPr>
        <w:t>.</w:t>
      </w:r>
    </w:p>
    <w:p w:rsidR="000152DA" w:rsidRPr="000152DA" w:rsidRDefault="000152DA" w:rsidP="00751CDB">
      <w:pPr>
        <w:widowControl w:val="0"/>
        <w:tabs>
          <w:tab w:val="left" w:pos="142"/>
          <w:tab w:val="left" w:pos="1276"/>
        </w:tabs>
        <w:autoSpaceDE w:val="0"/>
        <w:autoSpaceDN w:val="0"/>
        <w:spacing w:after="0" w:line="240" w:lineRule="auto"/>
        <w:ind w:left="142"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751CDB">
      <w:pPr>
        <w:widowControl w:val="0"/>
        <w:tabs>
          <w:tab w:val="left" w:pos="142"/>
          <w:tab w:val="left" w:pos="987"/>
          <w:tab w:val="left" w:pos="1276"/>
        </w:tabs>
        <w:autoSpaceDE w:val="0"/>
        <w:autoSpaceDN w:val="0"/>
        <w:spacing w:after="0" w:line="240" w:lineRule="auto"/>
        <w:ind w:left="142"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оценивать результаты вычислений при решении практических задач;</w:t>
      </w:r>
    </w:p>
    <w:p w:rsidR="000152DA" w:rsidRPr="000152DA" w:rsidRDefault="006F5CC0" w:rsidP="00751CDB">
      <w:pPr>
        <w:widowControl w:val="0"/>
        <w:tabs>
          <w:tab w:val="left" w:pos="142"/>
          <w:tab w:val="left" w:pos="987"/>
          <w:tab w:val="left" w:pos="1276"/>
        </w:tabs>
        <w:autoSpaceDE w:val="0"/>
        <w:autoSpaceDN w:val="0"/>
        <w:spacing w:after="0" w:line="240" w:lineRule="auto"/>
        <w:ind w:left="142"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выполнять сравнение чисел в реальных ситуациях;</w:t>
      </w:r>
    </w:p>
    <w:p w:rsidR="000152DA" w:rsidRPr="000152DA" w:rsidRDefault="000152DA" w:rsidP="00751CDB">
      <w:pPr>
        <w:widowControl w:val="0"/>
        <w:tabs>
          <w:tab w:val="left" w:pos="142"/>
          <w:tab w:val="left" w:pos="987"/>
          <w:tab w:val="left" w:pos="1276"/>
        </w:tabs>
        <w:autoSpaceDE w:val="0"/>
        <w:autoSpaceDN w:val="0"/>
        <w:spacing w:after="0" w:line="240" w:lineRule="auto"/>
        <w:ind w:left="142"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составлять числовые выражения при решении практических задач и задач из других учебных предметов.</w:t>
      </w:r>
    </w:p>
    <w:p w:rsidR="000152DA" w:rsidRPr="000152DA" w:rsidRDefault="000152DA" w:rsidP="00751CDB">
      <w:pPr>
        <w:widowControl w:val="0"/>
        <w:tabs>
          <w:tab w:val="left" w:pos="142"/>
          <w:tab w:val="left" w:pos="1276"/>
        </w:tabs>
        <w:autoSpaceDE w:val="0"/>
        <w:autoSpaceDN w:val="0"/>
        <w:spacing w:after="0" w:line="240" w:lineRule="auto"/>
        <w:ind w:left="142" w:right="853"/>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Статистика и теория вероятностей</w:t>
      </w:r>
    </w:p>
    <w:p w:rsidR="000152DA" w:rsidRPr="000152DA" w:rsidRDefault="000152DA" w:rsidP="001542A3">
      <w:pPr>
        <w:widowControl w:val="0"/>
        <w:numPr>
          <w:ilvl w:val="0"/>
          <w:numId w:val="101"/>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Представлять данные в виде таблиц, диаграмм;</w:t>
      </w:r>
    </w:p>
    <w:p w:rsidR="000152DA" w:rsidRPr="000152DA" w:rsidRDefault="000152DA" w:rsidP="001542A3">
      <w:pPr>
        <w:widowControl w:val="0"/>
        <w:numPr>
          <w:ilvl w:val="0"/>
          <w:numId w:val="101"/>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Читать информацию, представленную в виде таблицы, диаграммы.</w:t>
      </w:r>
    </w:p>
    <w:p w:rsidR="000152DA" w:rsidRPr="000152DA" w:rsidRDefault="000152DA" w:rsidP="00751CDB">
      <w:pPr>
        <w:widowControl w:val="0"/>
        <w:tabs>
          <w:tab w:val="left" w:pos="142"/>
          <w:tab w:val="left" w:pos="426"/>
        </w:tabs>
        <w:autoSpaceDE w:val="0"/>
        <w:autoSpaceDN w:val="0"/>
        <w:spacing w:after="0" w:line="240" w:lineRule="auto"/>
        <w:ind w:left="142"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Текстовые задачи</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несложные сюжетные задачи разных типов на все арифметические действия;</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осуществлять способ поиска решения задачи, в котором рассуждение строится от условия к требованию или от требования к условию;</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составлять план решения задачи;</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выделять этапы решения задачи;</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интерпретировать вычислительные результаты в задаче, исследовать полученное решение задачи;</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различие скоростей объекта в стоячей воде, против течения и по течению реки;</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задачи на нахождение части числа и числа по его части;</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задачи разных типов (на работу, на покупки, на движение), связывающих три величины, выделять эти величины и отношения между ними;</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xml:space="preserve">находить процент от числа, число по проценту от него, находить процентное отношение </w:t>
      </w:r>
      <w:r w:rsidRPr="000152DA">
        <w:rPr>
          <w:rFonts w:ascii="Times New Roman" w:eastAsia="Times New Roman" w:hAnsi="Times New Roman" w:cs="Times New Roman"/>
          <w:sz w:val="24"/>
          <w:szCs w:val="24"/>
          <w:lang w:eastAsia="ru-RU" w:bidi="ru-RU"/>
        </w:rPr>
        <w:lastRenderedPageBreak/>
        <w:t>двух чисел, находить процентное снижение или процентное повышение величины;</w:t>
      </w:r>
    </w:p>
    <w:p w:rsidR="000152DA" w:rsidRPr="000152DA" w:rsidRDefault="000152DA" w:rsidP="001542A3">
      <w:pPr>
        <w:widowControl w:val="0"/>
        <w:numPr>
          <w:ilvl w:val="1"/>
          <w:numId w:val="102"/>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несложные логические задачи методом рассуждений.</w:t>
      </w:r>
    </w:p>
    <w:p w:rsidR="000152DA" w:rsidRPr="000152DA" w:rsidRDefault="000152DA" w:rsidP="001542A3">
      <w:pPr>
        <w:widowControl w:val="0"/>
        <w:numPr>
          <w:ilvl w:val="0"/>
          <w:numId w:val="103"/>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03"/>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выдвигать гипотезы о возможных предельных значениях искомых величин в задаче (делать прикидку)</w:t>
      </w:r>
    </w:p>
    <w:p w:rsidR="000152DA" w:rsidRPr="000152DA" w:rsidRDefault="000152DA" w:rsidP="00751CDB">
      <w:pPr>
        <w:widowControl w:val="0"/>
        <w:tabs>
          <w:tab w:val="left" w:pos="142"/>
          <w:tab w:val="left" w:pos="426"/>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Наглядная геометрия</w:t>
      </w:r>
    </w:p>
    <w:p w:rsidR="000152DA" w:rsidRPr="000152DA" w:rsidRDefault="000152DA" w:rsidP="00751CDB">
      <w:pPr>
        <w:widowControl w:val="0"/>
        <w:tabs>
          <w:tab w:val="left" w:pos="142"/>
          <w:tab w:val="left" w:pos="426"/>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Геометрические фигуры</w:t>
      </w:r>
    </w:p>
    <w:p w:rsidR="000152DA" w:rsidRPr="000152DA" w:rsidRDefault="000152DA" w:rsidP="001542A3">
      <w:pPr>
        <w:widowControl w:val="0"/>
        <w:numPr>
          <w:ilvl w:val="0"/>
          <w:numId w:val="104"/>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sz w:val="24"/>
          <w:szCs w:val="24"/>
          <w:lang w:eastAsia="ru-RU" w:bidi="ru-RU"/>
        </w:rPr>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roofErr w:type="gramEnd"/>
      <w:r w:rsidRPr="000152DA">
        <w:rPr>
          <w:rFonts w:ascii="Times New Roman" w:eastAsia="Times New Roman" w:hAnsi="Times New Roman" w:cs="Times New Roman"/>
          <w:sz w:val="24"/>
          <w:szCs w:val="24"/>
          <w:lang w:eastAsia="ru-RU" w:bidi="ru-RU"/>
        </w:rPr>
        <w:t xml:space="preserve"> Изображать изучаемые фигуры от руки и с помощью линейки и циркуля.</w:t>
      </w:r>
    </w:p>
    <w:p w:rsidR="000152DA" w:rsidRPr="000152DA" w:rsidRDefault="000152DA" w:rsidP="00751CDB">
      <w:pPr>
        <w:widowControl w:val="0"/>
        <w:tabs>
          <w:tab w:val="left" w:pos="142"/>
          <w:tab w:val="left" w:pos="426"/>
        </w:tabs>
        <w:autoSpaceDE w:val="0"/>
        <w:autoSpaceDN w:val="0"/>
        <w:spacing w:after="0" w:line="240" w:lineRule="auto"/>
        <w:ind w:left="142"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1542A3">
      <w:pPr>
        <w:widowControl w:val="0"/>
        <w:numPr>
          <w:ilvl w:val="0"/>
          <w:numId w:val="105"/>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практические задачи с применением простейших свойств фигур.</w:t>
      </w:r>
    </w:p>
    <w:p w:rsidR="000152DA" w:rsidRPr="000152DA" w:rsidRDefault="000152DA" w:rsidP="00751CDB">
      <w:pPr>
        <w:widowControl w:val="0"/>
        <w:tabs>
          <w:tab w:val="left" w:pos="142"/>
          <w:tab w:val="left" w:pos="426"/>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Измерения и вычисления</w:t>
      </w:r>
    </w:p>
    <w:p w:rsidR="000152DA" w:rsidRPr="000152DA" w:rsidRDefault="000152DA" w:rsidP="001542A3">
      <w:pPr>
        <w:widowControl w:val="0"/>
        <w:numPr>
          <w:ilvl w:val="1"/>
          <w:numId w:val="106"/>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измерение длин, расстояний, величин углов, с помощью инструментов для измерений длин и углов;</w:t>
      </w:r>
    </w:p>
    <w:p w:rsidR="000152DA" w:rsidRPr="000152DA" w:rsidRDefault="000152DA" w:rsidP="001542A3">
      <w:pPr>
        <w:widowControl w:val="0"/>
        <w:numPr>
          <w:ilvl w:val="1"/>
          <w:numId w:val="106"/>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вычислять площади прямоугольников.</w:t>
      </w:r>
    </w:p>
    <w:p w:rsidR="000152DA" w:rsidRPr="000152DA" w:rsidRDefault="000152DA" w:rsidP="001542A3">
      <w:pPr>
        <w:widowControl w:val="0"/>
        <w:numPr>
          <w:ilvl w:val="0"/>
          <w:numId w:val="107"/>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07"/>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вычислять расстояния на местности в стандартных ситуациях, площади прямоугольников;</w:t>
      </w:r>
    </w:p>
    <w:p w:rsidR="000152DA" w:rsidRPr="000152DA" w:rsidRDefault="000152DA" w:rsidP="001542A3">
      <w:pPr>
        <w:widowControl w:val="0"/>
        <w:numPr>
          <w:ilvl w:val="1"/>
          <w:numId w:val="107"/>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простейшие построения и измерения на местности, необходимые в реальной жизни.</w:t>
      </w:r>
    </w:p>
    <w:p w:rsidR="000152DA" w:rsidRPr="000152DA" w:rsidRDefault="000152DA" w:rsidP="00751CDB">
      <w:pPr>
        <w:widowControl w:val="0"/>
        <w:tabs>
          <w:tab w:val="left" w:pos="142"/>
          <w:tab w:val="left" w:pos="426"/>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0152DA" w:rsidP="001542A3">
      <w:pPr>
        <w:widowControl w:val="0"/>
        <w:numPr>
          <w:ilvl w:val="0"/>
          <w:numId w:val="108"/>
        </w:numPr>
        <w:pBdr>
          <w:top w:val="nil"/>
          <w:left w:val="nil"/>
          <w:bottom w:val="nil"/>
          <w:right w:val="nil"/>
          <w:between w:val="nil"/>
          <w:bar w:val="nil"/>
        </w:pBdr>
        <w:tabs>
          <w:tab w:val="left" w:pos="142"/>
          <w:tab w:val="left" w:pos="426"/>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описывать отдельные выдающиеся результаты, полученные в ходе развития математики как науки;</w:t>
      </w:r>
    </w:p>
    <w:p w:rsidR="000152DA" w:rsidRPr="000152DA" w:rsidRDefault="000152DA" w:rsidP="001542A3">
      <w:pPr>
        <w:widowControl w:val="0"/>
        <w:numPr>
          <w:ilvl w:val="0"/>
          <w:numId w:val="108"/>
        </w:numPr>
        <w:pBdr>
          <w:top w:val="nil"/>
          <w:left w:val="nil"/>
          <w:bottom w:val="nil"/>
          <w:right w:val="nil"/>
          <w:between w:val="nil"/>
          <w:bar w:val="nil"/>
        </w:pBdr>
        <w:tabs>
          <w:tab w:val="left" w:pos="142"/>
        </w:tabs>
        <w:autoSpaceDE w:val="0"/>
        <w:autoSpaceDN w:val="0"/>
        <w:spacing w:after="0" w:line="240" w:lineRule="auto"/>
        <w:ind w:left="142"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примеры математических открытий и их авторов, в связи с отечественной и всемирной историей.</w:t>
      </w:r>
    </w:p>
    <w:p w:rsidR="000152DA" w:rsidRPr="000152DA" w:rsidRDefault="000152DA" w:rsidP="00751CDB">
      <w:pPr>
        <w:widowControl w:val="0"/>
        <w:tabs>
          <w:tab w:val="left" w:pos="142"/>
        </w:tabs>
        <w:autoSpaceDE w:val="0"/>
        <w:autoSpaceDN w:val="0"/>
        <w:spacing w:after="0" w:line="240" w:lineRule="auto"/>
        <w:ind w:left="142" w:right="-9"/>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b/>
          <w:bCs/>
          <w:sz w:val="24"/>
          <w:szCs w:val="24"/>
          <w:lang w:eastAsia="ru-RU" w:bidi="ru-RU"/>
        </w:rPr>
        <w:t>Выпускник получит возможность научиться в 6 классе (для обеспечения возможности успешного продолжения образования на базовом и углубленном уровнях)</w:t>
      </w:r>
      <w:proofErr w:type="gramEnd"/>
    </w:p>
    <w:p w:rsidR="000152DA" w:rsidRPr="000152DA" w:rsidRDefault="000152DA" w:rsidP="00751CDB">
      <w:pPr>
        <w:widowControl w:val="0"/>
        <w:tabs>
          <w:tab w:val="left" w:pos="142"/>
          <w:tab w:val="left" w:pos="1276"/>
        </w:tabs>
        <w:autoSpaceDE w:val="0"/>
        <w:autoSpaceDN w:val="0"/>
        <w:spacing w:after="0" w:line="240" w:lineRule="auto"/>
        <w:ind w:left="142" w:right="853"/>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Элементы теории множеств и математической логики</w:t>
      </w:r>
    </w:p>
    <w:p w:rsidR="000152DA" w:rsidRPr="000152DA" w:rsidRDefault="000152DA" w:rsidP="001542A3">
      <w:pPr>
        <w:widowControl w:val="0"/>
        <w:numPr>
          <w:ilvl w:val="1"/>
          <w:numId w:val="109"/>
        </w:numPr>
        <w:pBdr>
          <w:top w:val="nil"/>
          <w:left w:val="nil"/>
          <w:bottom w:val="nil"/>
          <w:right w:val="nil"/>
          <w:between w:val="nil"/>
          <w:bar w:val="nil"/>
        </w:pBdr>
        <w:tabs>
          <w:tab w:val="clear" w:pos="1140"/>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i/>
          <w:iCs/>
          <w:sz w:val="24"/>
          <w:szCs w:val="24"/>
          <w:lang w:eastAsia="ru-RU" w:bidi="ru-RU"/>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roofErr w:type="gramEnd"/>
    </w:p>
    <w:p w:rsidR="000152DA" w:rsidRPr="000152DA" w:rsidRDefault="000152DA" w:rsidP="001542A3">
      <w:pPr>
        <w:widowControl w:val="0"/>
        <w:numPr>
          <w:ilvl w:val="1"/>
          <w:numId w:val="109"/>
        </w:numPr>
        <w:pBdr>
          <w:top w:val="nil"/>
          <w:left w:val="nil"/>
          <w:bottom w:val="nil"/>
          <w:right w:val="nil"/>
          <w:between w:val="nil"/>
          <w:bar w:val="nil"/>
        </w:pBdr>
        <w:tabs>
          <w:tab w:val="clear" w:pos="1140"/>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0152DA" w:rsidRPr="000152DA" w:rsidRDefault="000152DA" w:rsidP="001542A3">
      <w:pPr>
        <w:widowControl w:val="0"/>
        <w:numPr>
          <w:ilvl w:val="0"/>
          <w:numId w:val="110"/>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10"/>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распознавать логически некорректные высказывания;</w:t>
      </w:r>
    </w:p>
    <w:p w:rsidR="000152DA" w:rsidRPr="000152DA" w:rsidRDefault="000152DA" w:rsidP="001542A3">
      <w:pPr>
        <w:widowControl w:val="0"/>
        <w:numPr>
          <w:ilvl w:val="1"/>
          <w:numId w:val="110"/>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строить цепочки умозаключений на основе использования правил логики.</w:t>
      </w:r>
    </w:p>
    <w:p w:rsidR="000152DA" w:rsidRPr="000152DA" w:rsidRDefault="000152DA" w:rsidP="006F5CC0">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i/>
          <w:iCs/>
          <w:sz w:val="24"/>
          <w:szCs w:val="24"/>
          <w:lang w:eastAsia="ru-RU" w:bidi="ru-RU"/>
        </w:rPr>
        <w:t>Числа</w:t>
      </w:r>
    </w:p>
    <w:p w:rsidR="000152DA" w:rsidRPr="000152DA" w:rsidRDefault="000152DA" w:rsidP="006F5CC0">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proofErr w:type="gramStart"/>
      <w:r w:rsidRPr="000152DA">
        <w:rPr>
          <w:rFonts w:ascii="Times New Roman" w:eastAsia="Times New Roman" w:hAnsi="Times New Roman" w:cs="Times New Roman"/>
          <w:i/>
          <w:iCs/>
          <w:sz w:val="24"/>
          <w:szCs w:val="24"/>
          <w:lang w:eastAsia="ru-RU" w:bidi="ru-RU"/>
        </w:rPr>
        <w:t>-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0152DA" w:rsidRPr="000152DA" w:rsidRDefault="000152DA" w:rsidP="006F5CC0">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 </w:t>
      </w:r>
      <w:r w:rsidR="006F5CC0">
        <w:rPr>
          <w:rFonts w:ascii="Times New Roman" w:eastAsia="Times New Roman" w:hAnsi="Times New Roman" w:cs="Times New Roman"/>
          <w:i/>
          <w:iCs/>
          <w:sz w:val="24"/>
          <w:szCs w:val="24"/>
          <w:lang w:eastAsia="ru-RU" w:bidi="ru-RU"/>
        </w:rPr>
        <w:t>п</w:t>
      </w:r>
      <w:r w:rsidRPr="000152DA">
        <w:rPr>
          <w:rFonts w:ascii="Times New Roman" w:eastAsia="Times New Roman" w:hAnsi="Times New Roman" w:cs="Times New Roman"/>
          <w:i/>
          <w:iCs/>
          <w:sz w:val="24"/>
          <w:szCs w:val="24"/>
          <w:lang w:eastAsia="ru-RU" w:bidi="ru-RU"/>
        </w:rPr>
        <w:t>онимать и объяснять смысл позиционной записи натурального числа;</w:t>
      </w:r>
    </w:p>
    <w:p w:rsidR="000152DA" w:rsidRPr="006F5CC0" w:rsidRDefault="000152DA" w:rsidP="006F5CC0">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вычисления,  в  том  числе  с  использованием  приемов  рациональных  вычислений,  обосновывать  алгоритмы  выполнения</w:t>
      </w:r>
      <w:r w:rsidR="006F5CC0">
        <w:rPr>
          <w:rFonts w:ascii="Times New Roman" w:eastAsia="Symbol" w:hAnsi="Times New Roman" w:cs="Times New Roman"/>
          <w:sz w:val="24"/>
          <w:szCs w:val="24"/>
          <w:lang w:eastAsia="ru-RU" w:bidi="ru-RU"/>
        </w:rPr>
        <w:t xml:space="preserve"> </w:t>
      </w:r>
      <w:r w:rsidRPr="000152DA">
        <w:rPr>
          <w:rFonts w:ascii="Times New Roman" w:eastAsia="Times New Roman" w:hAnsi="Times New Roman" w:cs="Times New Roman"/>
          <w:i/>
          <w:iCs/>
          <w:sz w:val="24"/>
          <w:szCs w:val="24"/>
          <w:lang w:eastAsia="ru-RU" w:bidi="ru-RU"/>
        </w:rPr>
        <w:t>действий;</w:t>
      </w:r>
    </w:p>
    <w:p w:rsidR="000152DA" w:rsidRPr="000152DA" w:rsidRDefault="000152DA" w:rsidP="006F5CC0">
      <w:pPr>
        <w:widowControl w:val="0"/>
        <w:tabs>
          <w:tab w:val="left" w:pos="0"/>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 - </w:t>
      </w:r>
      <w:r w:rsidR="006F5CC0">
        <w:rPr>
          <w:rFonts w:ascii="Times New Roman" w:eastAsia="Times New Roman" w:hAnsi="Times New Roman" w:cs="Times New Roman"/>
          <w:i/>
          <w:iCs/>
          <w:sz w:val="24"/>
          <w:szCs w:val="24"/>
          <w:lang w:eastAsia="ru-RU" w:bidi="ru-RU"/>
        </w:rPr>
        <w:t>и</w:t>
      </w:r>
      <w:r w:rsidRPr="000152DA">
        <w:rPr>
          <w:rFonts w:ascii="Times New Roman" w:eastAsia="Times New Roman" w:hAnsi="Times New Roman" w:cs="Times New Roman"/>
          <w:i/>
          <w:iCs/>
          <w:sz w:val="24"/>
          <w:szCs w:val="24"/>
          <w:lang w:eastAsia="ru-RU" w:bidi="ru-RU"/>
        </w:rPr>
        <w:t>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0152DA" w:rsidRPr="000152DA" w:rsidRDefault="000152DA" w:rsidP="006F5CC0">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 - </w:t>
      </w:r>
      <w:r w:rsidR="006F5CC0">
        <w:rPr>
          <w:rFonts w:ascii="Times New Roman" w:eastAsia="Times New Roman" w:hAnsi="Times New Roman" w:cs="Times New Roman"/>
          <w:i/>
          <w:iCs/>
          <w:sz w:val="24"/>
          <w:szCs w:val="24"/>
          <w:lang w:eastAsia="ru-RU" w:bidi="ru-RU"/>
        </w:rPr>
        <w:t>в</w:t>
      </w:r>
      <w:r w:rsidRPr="000152DA">
        <w:rPr>
          <w:rFonts w:ascii="Times New Roman" w:eastAsia="Times New Roman" w:hAnsi="Times New Roman" w:cs="Times New Roman"/>
          <w:i/>
          <w:iCs/>
          <w:sz w:val="24"/>
          <w:szCs w:val="24"/>
          <w:lang w:eastAsia="ru-RU" w:bidi="ru-RU"/>
        </w:rPr>
        <w:t>ыполнять округление рациональных чисел с заданной точностью;</w:t>
      </w:r>
    </w:p>
    <w:p w:rsidR="000152DA" w:rsidRPr="000152DA" w:rsidRDefault="006F5CC0" w:rsidP="006F5CC0">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упорядочивать числа, записанные в виде обыкновенных и десятичных дробей;</w:t>
      </w:r>
    </w:p>
    <w:p w:rsidR="000152DA" w:rsidRPr="000152DA" w:rsidRDefault="006F5CC0" w:rsidP="006F5CC0">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находить НОД и НОК чисел и использовать их при решении зада</w:t>
      </w:r>
      <w:proofErr w:type="gramStart"/>
      <w:r w:rsidR="000152DA" w:rsidRPr="000152DA">
        <w:rPr>
          <w:rFonts w:ascii="Times New Roman" w:eastAsia="Times New Roman" w:hAnsi="Times New Roman" w:cs="Times New Roman"/>
          <w:i/>
          <w:iCs/>
          <w:sz w:val="24"/>
          <w:szCs w:val="24"/>
          <w:lang w:eastAsia="ru-RU" w:bidi="ru-RU"/>
        </w:rPr>
        <w:t>;.</w:t>
      </w:r>
      <w:proofErr w:type="gramEnd"/>
    </w:p>
    <w:p w:rsidR="000152DA" w:rsidRPr="000152DA" w:rsidRDefault="006F5CC0" w:rsidP="006F5CC0">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lastRenderedPageBreak/>
        <w:t xml:space="preserve">- </w:t>
      </w:r>
      <w:r w:rsidR="000152DA" w:rsidRPr="000152DA">
        <w:rPr>
          <w:rFonts w:ascii="Times New Roman" w:eastAsia="Times New Roman" w:hAnsi="Times New Roman" w:cs="Times New Roman"/>
          <w:i/>
          <w:iCs/>
          <w:sz w:val="24"/>
          <w:szCs w:val="24"/>
          <w:lang w:eastAsia="ru-RU" w:bidi="ru-RU"/>
        </w:rPr>
        <w:t>оперировать понятием модуль числа, геометрическая интерпретация модуля числа.</w:t>
      </w:r>
    </w:p>
    <w:p w:rsidR="000152DA" w:rsidRPr="000152DA" w:rsidRDefault="000152DA" w:rsidP="006F5CC0">
      <w:pPr>
        <w:widowControl w:val="0"/>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6F5CC0">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применять правила приближенных вычислений при решении практических задач и решении задач других учебных предметов;</w:t>
      </w:r>
    </w:p>
    <w:p w:rsidR="000152DA" w:rsidRPr="000152DA" w:rsidRDefault="000152DA" w:rsidP="006F5CC0">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выполнять сравнение результатов вычислений при решении практических задач, в том числе приближенных вычислений;</w:t>
      </w:r>
    </w:p>
    <w:p w:rsidR="000152DA" w:rsidRPr="000152DA" w:rsidRDefault="000152DA" w:rsidP="006F5CC0">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составлять числовые выражения и оценивать их значения при решении практических задач и задач из других учебных предметов.</w:t>
      </w:r>
    </w:p>
    <w:p w:rsidR="000152DA" w:rsidRPr="000152DA" w:rsidRDefault="000152DA" w:rsidP="006F5CC0">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Уравнения и неравенства</w:t>
      </w:r>
    </w:p>
    <w:p w:rsidR="000152DA" w:rsidRPr="000152DA" w:rsidRDefault="000152DA" w:rsidP="006F5CC0">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Оперировать понятиями: равенство, числовое равенство, уравнение, корень уравнения, решение уравнения, числовое неравенство.</w:t>
      </w:r>
    </w:p>
    <w:p w:rsidR="000152DA" w:rsidRPr="000152DA" w:rsidRDefault="000152DA" w:rsidP="006F5CC0">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Статистика и теория вероятностей</w:t>
      </w:r>
    </w:p>
    <w:p w:rsidR="00986FAF" w:rsidRDefault="000152DA" w:rsidP="006F5CC0">
      <w:pPr>
        <w:widowControl w:val="0"/>
        <w:tabs>
          <w:tab w:val="left" w:pos="1276"/>
        </w:tabs>
        <w:autoSpaceDE w:val="0"/>
        <w:autoSpaceDN w:val="0"/>
        <w:spacing w:after="0" w:line="240" w:lineRule="auto"/>
        <w:ind w:right="-9"/>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 Оперировать понятиями: столбчатые и круговые диаграммы, таблицы данных, среднее арифметическое, извлекать, информацию, представленную в таблицах, на диаграммах;</w:t>
      </w:r>
    </w:p>
    <w:p w:rsidR="000152DA" w:rsidRPr="000152DA" w:rsidRDefault="000152DA" w:rsidP="006F5CC0">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 - составлять таблицы, строить диаграммы на основе данных.</w:t>
      </w:r>
    </w:p>
    <w:p w:rsidR="000152DA" w:rsidRPr="000152DA" w:rsidRDefault="000152DA" w:rsidP="006F5CC0">
      <w:pPr>
        <w:widowControl w:val="0"/>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986FAF" w:rsidP="00986FAF">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0152DA" w:rsidRPr="000152DA" w:rsidRDefault="000152DA" w:rsidP="006F5CC0">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Текстовые задачи</w:t>
      </w:r>
    </w:p>
    <w:p w:rsidR="000152DA" w:rsidRPr="000152DA" w:rsidRDefault="00986FAF" w:rsidP="00986FAF">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Решать простые и сложные задачи разных типов, а также задачи повышенной трудности;</w:t>
      </w:r>
    </w:p>
    <w:p w:rsidR="000152DA" w:rsidRPr="000152DA" w:rsidRDefault="00986FAF" w:rsidP="00986FAF">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использовать разные краткие записи как модели текстов сложных задач для построения поисковой схемы и решения задач;</w:t>
      </w:r>
    </w:p>
    <w:p w:rsidR="000152DA" w:rsidRPr="000152DA" w:rsidRDefault="00986FAF" w:rsidP="00986FAF">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знать и применять оба способа поиска решения задач (от требования к условию и от условия к требованию);</w:t>
      </w:r>
    </w:p>
    <w:p w:rsidR="000152DA" w:rsidRPr="000152DA" w:rsidRDefault="00986FAF" w:rsidP="00986FAF">
      <w:pPr>
        <w:widowControl w:val="0"/>
        <w:pBdr>
          <w:top w:val="nil"/>
          <w:left w:val="nil"/>
          <w:bottom w:val="nil"/>
          <w:right w:val="nil"/>
          <w:between w:val="nil"/>
          <w:bar w:val="nil"/>
        </w:pBdr>
        <w:tabs>
          <w:tab w:val="left" w:pos="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 xml:space="preserve">моделировать рассуждения при поиске решения задач с помощью </w:t>
      </w:r>
      <w:proofErr w:type="gramStart"/>
      <w:r w:rsidR="000152DA" w:rsidRPr="000152DA">
        <w:rPr>
          <w:rFonts w:ascii="Times New Roman" w:eastAsia="Times New Roman" w:hAnsi="Times New Roman" w:cs="Times New Roman"/>
          <w:i/>
          <w:iCs/>
          <w:sz w:val="24"/>
          <w:szCs w:val="24"/>
          <w:lang w:eastAsia="ru-RU" w:bidi="ru-RU"/>
        </w:rPr>
        <w:t>граф-схемы</w:t>
      </w:r>
      <w:proofErr w:type="gramEnd"/>
      <w:r w:rsidR="000152DA" w:rsidRPr="000152DA">
        <w:rPr>
          <w:rFonts w:ascii="Times New Roman" w:eastAsia="Times New Roman" w:hAnsi="Times New Roman" w:cs="Times New Roman"/>
          <w:i/>
          <w:iCs/>
          <w:sz w:val="24"/>
          <w:szCs w:val="24"/>
          <w:lang w:eastAsia="ru-RU" w:bidi="ru-RU"/>
        </w:rPr>
        <w:t>;</w:t>
      </w:r>
    </w:p>
    <w:p w:rsidR="000152DA" w:rsidRPr="000152DA" w:rsidRDefault="00986FAF" w:rsidP="00986FAF">
      <w:pPr>
        <w:widowControl w:val="0"/>
        <w:pBdr>
          <w:top w:val="nil"/>
          <w:left w:val="nil"/>
          <w:bottom w:val="nil"/>
          <w:right w:val="nil"/>
          <w:between w:val="nil"/>
          <w:bar w:val="nil"/>
        </w:pBdr>
        <w:tabs>
          <w:tab w:val="left" w:pos="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выделять этапы решения задачи и содержание каждого этапа;</w:t>
      </w:r>
    </w:p>
    <w:p w:rsidR="000152DA" w:rsidRPr="000152DA" w:rsidRDefault="00986FAF" w:rsidP="00986FAF">
      <w:pPr>
        <w:widowControl w:val="0"/>
        <w:pBdr>
          <w:top w:val="nil"/>
          <w:left w:val="nil"/>
          <w:bottom w:val="nil"/>
          <w:right w:val="nil"/>
          <w:between w:val="nil"/>
          <w:bar w:val="nil"/>
        </w:pBdr>
        <w:tabs>
          <w:tab w:val="left" w:pos="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интерпретировать вычислительные результаты в задаче, исследовать полученное решение задачи;</w:t>
      </w:r>
    </w:p>
    <w:p w:rsidR="000152DA" w:rsidRPr="000152DA" w:rsidRDefault="00986FAF" w:rsidP="00986FAF">
      <w:pPr>
        <w:widowControl w:val="0"/>
        <w:pBdr>
          <w:top w:val="nil"/>
          <w:left w:val="nil"/>
          <w:bottom w:val="nil"/>
          <w:right w:val="nil"/>
          <w:between w:val="nil"/>
          <w:bar w:val="nil"/>
        </w:pBdr>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986FAF" w:rsidRDefault="00986FAF" w:rsidP="00986FAF">
      <w:pPr>
        <w:widowControl w:val="0"/>
        <w:pBdr>
          <w:top w:val="nil"/>
          <w:left w:val="nil"/>
          <w:bottom w:val="nil"/>
          <w:right w:val="nil"/>
          <w:between w:val="nil"/>
          <w:bar w:val="nil"/>
        </w:pBdr>
        <w:tabs>
          <w:tab w:val="left" w:pos="1276"/>
        </w:tabs>
        <w:autoSpaceDE w:val="0"/>
        <w:autoSpaceDN w:val="0"/>
        <w:spacing w:after="0" w:line="240"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исследовать всевозможные ситуации при решении задач на движение по реке,</w:t>
      </w:r>
    </w:p>
    <w:p w:rsidR="000152DA" w:rsidRPr="000152DA" w:rsidRDefault="00986FAF" w:rsidP="00986FAF">
      <w:pPr>
        <w:widowControl w:val="0"/>
        <w:pBdr>
          <w:top w:val="nil"/>
          <w:left w:val="nil"/>
          <w:bottom w:val="nil"/>
          <w:right w:val="nil"/>
          <w:between w:val="nil"/>
          <w:bar w:val="nil"/>
        </w:pBdr>
        <w:tabs>
          <w:tab w:val="left" w:pos="0"/>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 xml:space="preserve"> рассматривать разные системы отсчета;</w:t>
      </w:r>
    </w:p>
    <w:p w:rsidR="000152DA" w:rsidRPr="000152DA" w:rsidRDefault="000152DA" w:rsidP="001542A3">
      <w:pPr>
        <w:widowControl w:val="0"/>
        <w:numPr>
          <w:ilvl w:val="1"/>
          <w:numId w:val="112"/>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разнообразные задачи «на части»,</w:t>
      </w:r>
    </w:p>
    <w:p w:rsidR="000152DA" w:rsidRPr="000152DA" w:rsidRDefault="000152DA" w:rsidP="001542A3">
      <w:pPr>
        <w:widowControl w:val="0"/>
        <w:numPr>
          <w:ilvl w:val="1"/>
          <w:numId w:val="112"/>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152DA" w:rsidRPr="000152DA" w:rsidRDefault="000152DA" w:rsidP="001542A3">
      <w:pPr>
        <w:widowControl w:val="0"/>
        <w:numPr>
          <w:ilvl w:val="1"/>
          <w:numId w:val="112"/>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0152DA" w:rsidRPr="000152DA" w:rsidRDefault="000152DA" w:rsidP="001542A3">
      <w:pPr>
        <w:widowControl w:val="0"/>
        <w:numPr>
          <w:ilvl w:val="0"/>
          <w:numId w:val="113"/>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13"/>
        </w:numPr>
        <w:pBdr>
          <w:top w:val="nil"/>
          <w:left w:val="nil"/>
          <w:bottom w:val="nil"/>
          <w:right w:val="nil"/>
          <w:between w:val="nil"/>
          <w:bar w:val="nil"/>
        </w:pBdr>
        <w:tabs>
          <w:tab w:val="clear" w:pos="1140"/>
          <w:tab w:val="num"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roofErr w:type="gramStart"/>
      <w:r w:rsidRPr="000152DA">
        <w:rPr>
          <w:rFonts w:ascii="Times New Roman" w:eastAsia="Times New Roman" w:hAnsi="Times New Roman" w:cs="Times New Roman"/>
          <w:i/>
          <w:iCs/>
          <w:sz w:val="24"/>
          <w:szCs w:val="24"/>
          <w:lang w:eastAsia="ru-RU" w:bidi="ru-RU"/>
        </w:rPr>
        <w:t>;р</w:t>
      </w:r>
      <w:proofErr w:type="gramEnd"/>
      <w:r w:rsidRPr="000152DA">
        <w:rPr>
          <w:rFonts w:ascii="Times New Roman" w:eastAsia="Times New Roman" w:hAnsi="Times New Roman" w:cs="Times New Roman"/>
          <w:i/>
          <w:iCs/>
          <w:sz w:val="24"/>
          <w:szCs w:val="24"/>
          <w:lang w:eastAsia="ru-RU" w:bidi="ru-RU"/>
        </w:rPr>
        <w:t>ешать и конструировать задачи на основе рассмотрения реальных ситуаций, в которых не требуется точный вычислительный результат;</w:t>
      </w:r>
    </w:p>
    <w:p w:rsidR="000152DA" w:rsidRPr="000152DA" w:rsidRDefault="000152DA" w:rsidP="001542A3">
      <w:pPr>
        <w:widowControl w:val="0"/>
        <w:numPr>
          <w:ilvl w:val="1"/>
          <w:numId w:val="113"/>
        </w:numPr>
        <w:pBdr>
          <w:top w:val="nil"/>
          <w:left w:val="nil"/>
          <w:bottom w:val="nil"/>
          <w:right w:val="nil"/>
          <w:between w:val="nil"/>
          <w:bar w:val="nil"/>
        </w:pBdr>
        <w:tabs>
          <w:tab w:val="clear" w:pos="1140"/>
          <w:tab w:val="num"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задачи на движение по реке, рассматривая разные системы отсчета.</w:t>
      </w:r>
    </w:p>
    <w:p w:rsidR="000152DA" w:rsidRPr="000152DA" w:rsidRDefault="000152DA" w:rsidP="00986FAF">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Наглядная геометрия</w:t>
      </w:r>
    </w:p>
    <w:p w:rsidR="000152DA" w:rsidRPr="000152DA" w:rsidRDefault="000152DA" w:rsidP="00986FAF">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Геометрические фигуры</w:t>
      </w:r>
    </w:p>
    <w:p w:rsidR="000152DA" w:rsidRPr="000152DA" w:rsidRDefault="000152DA" w:rsidP="001542A3">
      <w:pPr>
        <w:widowControl w:val="0"/>
        <w:numPr>
          <w:ilvl w:val="0"/>
          <w:numId w:val="114"/>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 xml:space="preserve">Извлекать, интерпретировать и преобразовывать информацию о геометрических </w:t>
      </w:r>
      <w:r w:rsidRPr="000152DA">
        <w:rPr>
          <w:rFonts w:ascii="Times New Roman" w:eastAsia="Times New Roman" w:hAnsi="Times New Roman" w:cs="Times New Roman"/>
          <w:i/>
          <w:iCs/>
          <w:sz w:val="24"/>
          <w:szCs w:val="24"/>
          <w:lang w:eastAsia="ru-RU" w:bidi="ru-RU"/>
        </w:rPr>
        <w:lastRenderedPageBreak/>
        <w:t>фигурах, представленную на чертежах;</w:t>
      </w:r>
    </w:p>
    <w:p w:rsidR="000152DA" w:rsidRPr="000152DA" w:rsidRDefault="000152DA" w:rsidP="001542A3">
      <w:pPr>
        <w:widowControl w:val="0"/>
        <w:numPr>
          <w:ilvl w:val="0"/>
          <w:numId w:val="114"/>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изображать изучаемые фигуры от руки и с помощью компьютерных инструментов.</w:t>
      </w:r>
    </w:p>
    <w:p w:rsidR="000152DA" w:rsidRPr="000152DA" w:rsidRDefault="000152DA" w:rsidP="00986FAF">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Измерения и вычисления</w:t>
      </w:r>
    </w:p>
    <w:p w:rsidR="000152DA" w:rsidRPr="000152DA" w:rsidRDefault="000152DA" w:rsidP="001542A3">
      <w:pPr>
        <w:widowControl w:val="0"/>
        <w:numPr>
          <w:ilvl w:val="1"/>
          <w:numId w:val="116"/>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выполнять измерение длин, расстояний, величин углов, с помощью инструментов для измерений длин и углов;</w:t>
      </w:r>
    </w:p>
    <w:p w:rsidR="000152DA" w:rsidRPr="000152DA" w:rsidRDefault="000152DA" w:rsidP="001542A3">
      <w:pPr>
        <w:widowControl w:val="0"/>
        <w:numPr>
          <w:ilvl w:val="1"/>
          <w:numId w:val="116"/>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вычислять площади прямоугольников, квадратов, объемы прямоугольных параллелепипедов, кубов.</w:t>
      </w:r>
    </w:p>
    <w:p w:rsidR="000152DA" w:rsidRPr="000152DA" w:rsidRDefault="000152DA" w:rsidP="001542A3">
      <w:pPr>
        <w:widowControl w:val="0"/>
        <w:numPr>
          <w:ilvl w:val="0"/>
          <w:numId w:val="117"/>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17"/>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вычислять расстояния на местности в стандартных ситуациях, площади участков прямоугольной формы, объемы комнат;</w:t>
      </w:r>
    </w:p>
    <w:p w:rsidR="000152DA" w:rsidRPr="000152DA" w:rsidRDefault="000152DA" w:rsidP="001542A3">
      <w:pPr>
        <w:widowControl w:val="0"/>
        <w:numPr>
          <w:ilvl w:val="2"/>
          <w:numId w:val="117"/>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выполнять простейшие построения на местности, необходимые в реальной жизни;</w:t>
      </w:r>
    </w:p>
    <w:p w:rsidR="000152DA" w:rsidRPr="000152DA" w:rsidRDefault="000152DA" w:rsidP="001542A3">
      <w:pPr>
        <w:widowControl w:val="0"/>
        <w:numPr>
          <w:ilvl w:val="1"/>
          <w:numId w:val="118"/>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оценивать размеры реальных объектов окружающего мира.</w:t>
      </w:r>
    </w:p>
    <w:p w:rsidR="000152DA" w:rsidRPr="000152DA" w:rsidRDefault="000152DA" w:rsidP="00986FAF">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0152DA" w:rsidP="001542A3">
      <w:pPr>
        <w:widowControl w:val="0"/>
        <w:numPr>
          <w:ilvl w:val="0"/>
          <w:numId w:val="120"/>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Характеризовать вклад выдающихся математиков в развитие математики и иных научных областей.</w:t>
      </w:r>
    </w:p>
    <w:p w:rsidR="000152DA" w:rsidRPr="000152DA" w:rsidRDefault="000152DA" w:rsidP="00986FAF">
      <w:pPr>
        <w:widowControl w:val="0"/>
        <w:tabs>
          <w:tab w:val="left" w:pos="0"/>
          <w:tab w:val="left" w:pos="7347"/>
        </w:tabs>
        <w:autoSpaceDE w:val="0"/>
        <w:autoSpaceDN w:val="0"/>
        <w:spacing w:after="0" w:line="240" w:lineRule="auto"/>
        <w:ind w:right="-9"/>
        <w:rPr>
          <w:rFonts w:ascii="Times New Roman" w:eastAsia="Times New Roman" w:hAnsi="Times New Roman" w:cs="Times New Roman"/>
          <w:b/>
          <w:bCs/>
          <w:sz w:val="24"/>
          <w:szCs w:val="24"/>
          <w:lang w:eastAsia="ru-RU" w:bidi="ru-RU"/>
        </w:rPr>
      </w:pPr>
    </w:p>
    <w:p w:rsidR="000152DA" w:rsidRPr="000152DA" w:rsidRDefault="00986FAF" w:rsidP="000152DA">
      <w:pPr>
        <w:widowControl w:val="0"/>
        <w:tabs>
          <w:tab w:val="left" w:pos="1276"/>
          <w:tab w:val="left" w:pos="7347"/>
        </w:tabs>
        <w:autoSpaceDE w:val="0"/>
        <w:autoSpaceDN w:val="0"/>
        <w:spacing w:after="0" w:line="240" w:lineRule="auto"/>
        <w:ind w:left="851" w:right="853"/>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 7 класс</w:t>
      </w:r>
    </w:p>
    <w:p w:rsidR="000152DA" w:rsidRPr="000152DA" w:rsidRDefault="000152DA" w:rsidP="00986FAF">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0152DA" w:rsidRPr="000152DA" w:rsidRDefault="000152DA" w:rsidP="000152DA">
      <w:pPr>
        <w:widowControl w:val="0"/>
        <w:tabs>
          <w:tab w:val="left" w:pos="1276"/>
          <w:tab w:val="left" w:pos="7347"/>
        </w:tabs>
        <w:autoSpaceDE w:val="0"/>
        <w:autoSpaceDN w:val="0"/>
        <w:spacing w:after="0" w:line="240" w:lineRule="auto"/>
        <w:ind w:left="851" w:right="853"/>
        <w:rPr>
          <w:rFonts w:ascii="Times New Roman" w:eastAsia="Times New Roman" w:hAnsi="Times New Roman" w:cs="Times New Roman"/>
          <w:b/>
          <w:bCs/>
          <w:sz w:val="24"/>
          <w:szCs w:val="24"/>
          <w:lang w:eastAsia="ru-RU" w:bidi="ru-RU"/>
        </w:rPr>
      </w:pPr>
    </w:p>
    <w:p w:rsidR="000152DA" w:rsidRPr="000152DA" w:rsidRDefault="000152DA" w:rsidP="00986FAF">
      <w:pPr>
        <w:widowControl w:val="0"/>
        <w:tabs>
          <w:tab w:val="left" w:pos="0"/>
        </w:tabs>
        <w:autoSpaceDE w:val="0"/>
        <w:autoSpaceDN w:val="0"/>
        <w:spacing w:after="0" w:line="240" w:lineRule="auto"/>
        <w:ind w:right="853"/>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ЧИСЛА (Действительные числа)</w:t>
      </w:r>
    </w:p>
    <w:p w:rsidR="000152DA" w:rsidRPr="000152DA" w:rsidRDefault="000152DA" w:rsidP="001542A3">
      <w:pPr>
        <w:widowControl w:val="0"/>
        <w:numPr>
          <w:ilvl w:val="1"/>
          <w:numId w:val="127"/>
        </w:numPr>
        <w:pBdr>
          <w:top w:val="nil"/>
          <w:left w:val="nil"/>
          <w:bottom w:val="nil"/>
          <w:right w:val="nil"/>
          <w:between w:val="nil"/>
          <w:bar w:val="nil"/>
        </w:pBdr>
        <w:tabs>
          <w:tab w:val="left" w:pos="0"/>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0152DA" w:rsidRPr="000152DA" w:rsidRDefault="000152DA" w:rsidP="001542A3">
      <w:pPr>
        <w:widowControl w:val="0"/>
        <w:numPr>
          <w:ilvl w:val="1"/>
          <w:numId w:val="128"/>
        </w:numPr>
        <w:pBdr>
          <w:top w:val="nil"/>
          <w:left w:val="nil"/>
          <w:bottom w:val="nil"/>
          <w:right w:val="nil"/>
          <w:between w:val="nil"/>
          <w:bar w:val="nil"/>
        </w:pBdr>
        <w:tabs>
          <w:tab w:val="left" w:pos="0"/>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использовать свойства чисел и правила действий при выполнении вычислений;</w:t>
      </w:r>
    </w:p>
    <w:p w:rsidR="000152DA" w:rsidRPr="000152DA" w:rsidRDefault="000152DA" w:rsidP="001542A3">
      <w:pPr>
        <w:widowControl w:val="0"/>
        <w:numPr>
          <w:ilvl w:val="1"/>
          <w:numId w:val="128"/>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использовать признаки делимости на 2, 5, 3, 9, 10 при выполнении вычислений и решении несложных задач;</w:t>
      </w:r>
    </w:p>
    <w:p w:rsidR="000152DA" w:rsidRPr="000152DA" w:rsidRDefault="000152DA" w:rsidP="001542A3">
      <w:pPr>
        <w:widowControl w:val="0"/>
        <w:numPr>
          <w:ilvl w:val="1"/>
          <w:numId w:val="128"/>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округление рациональных чисел в соответствии с правилами;</w:t>
      </w:r>
    </w:p>
    <w:p w:rsidR="000152DA" w:rsidRPr="000152DA" w:rsidRDefault="000152DA" w:rsidP="001542A3">
      <w:pPr>
        <w:widowControl w:val="0"/>
        <w:numPr>
          <w:ilvl w:val="1"/>
          <w:numId w:val="128"/>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оценивать значение квадратного корня из положительного целого числа;</w:t>
      </w:r>
    </w:p>
    <w:p w:rsidR="000152DA" w:rsidRPr="000152DA" w:rsidRDefault="000152DA" w:rsidP="001542A3">
      <w:pPr>
        <w:widowControl w:val="0"/>
        <w:numPr>
          <w:ilvl w:val="1"/>
          <w:numId w:val="128"/>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распознавать рациональные и иррациональные числа;</w:t>
      </w:r>
    </w:p>
    <w:p w:rsidR="000152DA" w:rsidRPr="000152DA" w:rsidRDefault="000152DA" w:rsidP="001542A3">
      <w:pPr>
        <w:widowControl w:val="0"/>
        <w:numPr>
          <w:ilvl w:val="1"/>
          <w:numId w:val="128"/>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сравнивать числа.</w:t>
      </w:r>
    </w:p>
    <w:p w:rsidR="000152DA" w:rsidRPr="000152DA" w:rsidRDefault="00986FAF" w:rsidP="00986FAF">
      <w:pPr>
        <w:widowControl w:val="0"/>
        <w:pBdr>
          <w:top w:val="nil"/>
          <w:left w:val="nil"/>
          <w:bottom w:val="nil"/>
          <w:right w:val="nil"/>
          <w:between w:val="nil"/>
          <w:bar w:val="nil"/>
        </w:pBdr>
        <w:tabs>
          <w:tab w:val="left" w:pos="0"/>
        </w:tabs>
        <w:autoSpaceDE w:val="0"/>
        <w:autoSpaceDN w:val="0"/>
        <w:spacing w:after="0" w:line="240" w:lineRule="auto"/>
        <w:ind w:right="853"/>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29"/>
        </w:numPr>
        <w:pBdr>
          <w:top w:val="nil"/>
          <w:left w:val="nil"/>
          <w:bottom w:val="nil"/>
          <w:right w:val="nil"/>
          <w:between w:val="nil"/>
          <w:bar w:val="nil"/>
        </w:pBdr>
        <w:tabs>
          <w:tab w:val="left" w:pos="0"/>
        </w:tabs>
        <w:autoSpaceDE w:val="0"/>
        <w:autoSpaceDN w:val="0"/>
        <w:spacing w:after="0" w:line="240" w:lineRule="auto"/>
        <w:ind w:left="0"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оценивать результаты вычислений при решении практических задач;</w:t>
      </w:r>
    </w:p>
    <w:p w:rsidR="000152DA" w:rsidRPr="000152DA" w:rsidRDefault="000152DA" w:rsidP="001542A3">
      <w:pPr>
        <w:widowControl w:val="0"/>
        <w:numPr>
          <w:ilvl w:val="1"/>
          <w:numId w:val="129"/>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сравнение чисел в реальных ситуациях;</w:t>
      </w:r>
    </w:p>
    <w:p w:rsidR="000152DA" w:rsidRPr="000152DA" w:rsidRDefault="000152DA" w:rsidP="001542A3">
      <w:pPr>
        <w:widowControl w:val="0"/>
        <w:numPr>
          <w:ilvl w:val="1"/>
          <w:numId w:val="129"/>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составлять числовые выражения при решении практических задач и задач из других учебных предметов.</w:t>
      </w:r>
    </w:p>
    <w:p w:rsidR="000152DA" w:rsidRPr="000152DA" w:rsidRDefault="000152DA" w:rsidP="00986FAF">
      <w:pPr>
        <w:widowControl w:val="0"/>
        <w:tabs>
          <w:tab w:val="left" w:pos="0"/>
        </w:tabs>
        <w:autoSpaceDE w:val="0"/>
        <w:autoSpaceDN w:val="0"/>
        <w:spacing w:after="0" w:line="240" w:lineRule="auto"/>
        <w:ind w:right="-11"/>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Тождественные преобразования</w:t>
      </w:r>
    </w:p>
    <w:p w:rsidR="000152DA" w:rsidRPr="000152DA" w:rsidRDefault="000152DA" w:rsidP="001542A3">
      <w:pPr>
        <w:widowControl w:val="0"/>
        <w:numPr>
          <w:ilvl w:val="1"/>
          <w:numId w:val="131"/>
        </w:numPr>
        <w:pBdr>
          <w:top w:val="nil"/>
          <w:left w:val="nil"/>
          <w:bottom w:val="nil"/>
          <w:right w:val="nil"/>
          <w:between w:val="nil"/>
          <w:bar w:val="nil"/>
        </w:pBdr>
        <w:tabs>
          <w:tab w:val="left" w:pos="0"/>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0152DA" w:rsidRPr="000152DA" w:rsidRDefault="000152DA" w:rsidP="001542A3">
      <w:pPr>
        <w:widowControl w:val="0"/>
        <w:numPr>
          <w:ilvl w:val="1"/>
          <w:numId w:val="132"/>
        </w:numPr>
        <w:pBdr>
          <w:top w:val="nil"/>
          <w:left w:val="nil"/>
          <w:bottom w:val="nil"/>
          <w:right w:val="nil"/>
          <w:between w:val="nil"/>
          <w:bar w:val="nil"/>
        </w:pBdr>
        <w:tabs>
          <w:tab w:val="left" w:pos="0"/>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несложные преобразования целых выражений: раскрывать скобки, приводить подобные слагаемые;</w:t>
      </w:r>
    </w:p>
    <w:p w:rsidR="000152DA" w:rsidRPr="000152DA" w:rsidRDefault="000152DA" w:rsidP="001542A3">
      <w:pPr>
        <w:widowControl w:val="0"/>
        <w:numPr>
          <w:ilvl w:val="1"/>
          <w:numId w:val="131"/>
        </w:numPr>
        <w:pBdr>
          <w:top w:val="nil"/>
          <w:left w:val="nil"/>
          <w:bottom w:val="nil"/>
          <w:right w:val="nil"/>
          <w:between w:val="nil"/>
          <w:bar w:val="nil"/>
        </w:pBdr>
        <w:tabs>
          <w:tab w:val="left" w:pos="0"/>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0152DA" w:rsidRPr="000152DA" w:rsidRDefault="000152DA" w:rsidP="001542A3">
      <w:pPr>
        <w:widowControl w:val="0"/>
        <w:numPr>
          <w:ilvl w:val="1"/>
          <w:numId w:val="132"/>
        </w:numPr>
        <w:pBdr>
          <w:top w:val="nil"/>
          <w:left w:val="nil"/>
          <w:bottom w:val="nil"/>
          <w:right w:val="nil"/>
          <w:between w:val="nil"/>
          <w:bar w:val="nil"/>
        </w:pBdr>
        <w:tabs>
          <w:tab w:val="left" w:pos="0"/>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выполнять несложные преобразования дробно-линейных выражений и выражений с квадратными корнями.</w:t>
      </w:r>
    </w:p>
    <w:p w:rsidR="000152DA" w:rsidRPr="000152DA" w:rsidRDefault="000152DA" w:rsidP="001542A3">
      <w:pPr>
        <w:widowControl w:val="0"/>
        <w:numPr>
          <w:ilvl w:val="0"/>
          <w:numId w:val="133"/>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2"/>
          <w:numId w:val="135"/>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Symbol" w:hAnsi="Times New Roman" w:cs="Times New Roman"/>
          <w:sz w:val="24"/>
          <w:szCs w:val="24"/>
          <w:lang w:eastAsia="ru-RU" w:bidi="ru-RU"/>
        </w:rPr>
      </w:pPr>
      <w:bookmarkStart w:id="1" w:name="page4"/>
      <w:bookmarkEnd w:id="1"/>
      <w:r w:rsidRPr="000152DA">
        <w:rPr>
          <w:rFonts w:ascii="Times New Roman" w:eastAsia="Times New Roman" w:hAnsi="Times New Roman" w:cs="Times New Roman"/>
          <w:sz w:val="24"/>
          <w:szCs w:val="24"/>
          <w:lang w:eastAsia="ru-RU" w:bidi="ru-RU"/>
        </w:rPr>
        <w:t>понимать смысл записи числа в стандартном виде;</w:t>
      </w:r>
    </w:p>
    <w:p w:rsidR="000152DA" w:rsidRPr="000152DA" w:rsidRDefault="000152DA" w:rsidP="001542A3">
      <w:pPr>
        <w:widowControl w:val="0"/>
        <w:numPr>
          <w:ilvl w:val="2"/>
          <w:numId w:val="135"/>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оперировать на базовом уровне понятием «стандартная запись числа».</w:t>
      </w:r>
    </w:p>
    <w:p w:rsidR="000152DA" w:rsidRPr="000152DA" w:rsidRDefault="000152DA" w:rsidP="00986FAF">
      <w:pPr>
        <w:widowControl w:val="0"/>
        <w:tabs>
          <w:tab w:val="left" w:pos="0"/>
        </w:tabs>
        <w:autoSpaceDE w:val="0"/>
        <w:autoSpaceDN w:val="0"/>
        <w:spacing w:after="0" w:line="240" w:lineRule="auto"/>
        <w:ind w:right="-11"/>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lastRenderedPageBreak/>
        <w:t>Уравнения.</w:t>
      </w:r>
    </w:p>
    <w:p w:rsidR="000152DA" w:rsidRPr="000152DA" w:rsidRDefault="000152DA" w:rsidP="001542A3">
      <w:pPr>
        <w:widowControl w:val="0"/>
        <w:numPr>
          <w:ilvl w:val="1"/>
          <w:numId w:val="136"/>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Оперировать на базовом уровне понятиями: равенство, числовое равенство, уравнение, корень уравнения, решение уравнения.</w:t>
      </w:r>
    </w:p>
    <w:p w:rsidR="000152DA" w:rsidRPr="000152DA" w:rsidRDefault="000152DA" w:rsidP="001542A3">
      <w:pPr>
        <w:widowControl w:val="0"/>
        <w:numPr>
          <w:ilvl w:val="1"/>
          <w:numId w:val="136"/>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проверять справедливость числовых равенств.</w:t>
      </w:r>
    </w:p>
    <w:p w:rsidR="000152DA" w:rsidRPr="000152DA" w:rsidRDefault="000152DA" w:rsidP="001542A3">
      <w:pPr>
        <w:widowControl w:val="0"/>
        <w:numPr>
          <w:ilvl w:val="1"/>
          <w:numId w:val="136"/>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системы несложных линейных уравнений.</w:t>
      </w:r>
    </w:p>
    <w:p w:rsidR="000152DA" w:rsidRPr="000152DA" w:rsidRDefault="000152DA" w:rsidP="001542A3">
      <w:pPr>
        <w:widowControl w:val="0"/>
        <w:numPr>
          <w:ilvl w:val="0"/>
          <w:numId w:val="137"/>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2"/>
          <w:numId w:val="137"/>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составлять и решать линейные уравнения при решении задач, возникающих в других учебных предметах.</w:t>
      </w:r>
    </w:p>
    <w:p w:rsidR="000152DA" w:rsidRPr="000152DA" w:rsidRDefault="000152DA" w:rsidP="00986FAF">
      <w:pPr>
        <w:widowControl w:val="0"/>
        <w:tabs>
          <w:tab w:val="left" w:pos="0"/>
        </w:tabs>
        <w:autoSpaceDE w:val="0"/>
        <w:autoSpaceDN w:val="0"/>
        <w:spacing w:after="0" w:line="240" w:lineRule="auto"/>
        <w:ind w:right="-11"/>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0152DA" w:rsidP="001542A3">
      <w:pPr>
        <w:widowControl w:val="0"/>
        <w:numPr>
          <w:ilvl w:val="0"/>
          <w:numId w:val="139"/>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Описывать отдельные выдающиеся результаты, полученные в ходе развития математики как науки;</w:t>
      </w:r>
    </w:p>
    <w:p w:rsidR="000152DA" w:rsidRPr="000152DA" w:rsidRDefault="000152DA" w:rsidP="001542A3">
      <w:pPr>
        <w:widowControl w:val="0"/>
        <w:numPr>
          <w:ilvl w:val="0"/>
          <w:numId w:val="139"/>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примеры математических открытий и их авторов, в связи с отечественной и всемирной историей;</w:t>
      </w:r>
    </w:p>
    <w:p w:rsidR="000152DA" w:rsidRPr="000152DA" w:rsidRDefault="000152DA" w:rsidP="001542A3">
      <w:pPr>
        <w:widowControl w:val="0"/>
        <w:numPr>
          <w:ilvl w:val="0"/>
          <w:numId w:val="139"/>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понимать роль математики в развитии России.</w:t>
      </w:r>
    </w:p>
    <w:p w:rsidR="000152DA" w:rsidRPr="000152DA" w:rsidRDefault="000152DA" w:rsidP="00986FAF">
      <w:pPr>
        <w:widowControl w:val="0"/>
        <w:tabs>
          <w:tab w:val="left" w:pos="0"/>
        </w:tabs>
        <w:autoSpaceDE w:val="0"/>
        <w:autoSpaceDN w:val="0"/>
        <w:spacing w:after="0" w:line="240" w:lineRule="auto"/>
        <w:ind w:right="-11"/>
        <w:rPr>
          <w:rFonts w:ascii="Times New Roman" w:eastAsia="Times New Roman" w:hAnsi="Times New Roman" w:cs="Times New Roman"/>
          <w:sz w:val="24"/>
          <w:szCs w:val="24"/>
          <w:lang w:eastAsia="ru-RU" w:bidi="ru-RU"/>
        </w:rPr>
      </w:pPr>
    </w:p>
    <w:p w:rsidR="000152DA" w:rsidRPr="000152DA" w:rsidRDefault="000152DA" w:rsidP="00986FAF">
      <w:pPr>
        <w:widowControl w:val="0"/>
        <w:tabs>
          <w:tab w:val="left" w:pos="0"/>
        </w:tabs>
        <w:autoSpaceDE w:val="0"/>
        <w:autoSpaceDN w:val="0"/>
        <w:spacing w:after="0" w:line="240" w:lineRule="auto"/>
        <w:ind w:right="-11"/>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Методы математики</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Выбирать подходящий изученный метод для решения изученных типов математических задач;</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Приводить примеры математических закономерностей в окружающей действительности и произведениях искусства.</w:t>
      </w:r>
    </w:p>
    <w:p w:rsidR="000152DA" w:rsidRPr="000152DA" w:rsidRDefault="000152DA" w:rsidP="00986FAF">
      <w:pPr>
        <w:widowControl w:val="0"/>
        <w:tabs>
          <w:tab w:val="left" w:pos="0"/>
        </w:tabs>
        <w:autoSpaceDE w:val="0"/>
        <w:autoSpaceDN w:val="0"/>
        <w:spacing w:after="0" w:line="240" w:lineRule="auto"/>
        <w:ind w:right="-11"/>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Текстовые задачи</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несложные сюжетные задачи разных типов на все арифметические действия;</w:t>
      </w:r>
    </w:p>
    <w:p w:rsidR="000152DA" w:rsidRPr="000152DA" w:rsidRDefault="000152DA" w:rsidP="001542A3">
      <w:pPr>
        <w:widowControl w:val="0"/>
        <w:numPr>
          <w:ilvl w:val="1"/>
          <w:numId w:val="142"/>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осуществлять способ поиска решения задачи, в котором рассуждение строится от условия к требованию или от требования к условию;</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составлять план решения задачи;</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выделять этапы решения задачи;</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интерпретировать вычислительные результаты в задаче, исследовать полученное решение задачи;</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различие скоростей объекта в стоячей воде, против течения и по течению реки;</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задачи на нахождение части числа и числа по его части;</w:t>
      </w:r>
    </w:p>
    <w:p w:rsidR="000152DA" w:rsidRPr="000152DA" w:rsidRDefault="000152DA" w:rsidP="001542A3">
      <w:pPr>
        <w:widowControl w:val="0"/>
        <w:numPr>
          <w:ilvl w:val="1"/>
          <w:numId w:val="142"/>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задачи разных типов (на работу, на покупки, на движение), связывающих три величины, выделять эти величины и отношения между ними;</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находить процент от числа, число по проценту от него, находить процентное снижение или процентное повышение величины;</w:t>
      </w:r>
    </w:p>
    <w:p w:rsidR="000152DA" w:rsidRPr="000152DA" w:rsidRDefault="000152DA" w:rsidP="001542A3">
      <w:pPr>
        <w:widowControl w:val="0"/>
        <w:numPr>
          <w:ilvl w:val="1"/>
          <w:numId w:val="141"/>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несложные логические задачи методом рассуждений.</w:t>
      </w:r>
    </w:p>
    <w:p w:rsidR="000152DA" w:rsidRPr="000152DA" w:rsidRDefault="00986FAF" w:rsidP="00986FAF">
      <w:pPr>
        <w:widowControl w:val="0"/>
        <w:pBdr>
          <w:top w:val="nil"/>
          <w:left w:val="nil"/>
          <w:bottom w:val="nil"/>
          <w:right w:val="nil"/>
          <w:between w:val="nil"/>
          <w:bar w:val="nil"/>
        </w:pBdr>
        <w:tabs>
          <w:tab w:val="left" w:pos="0"/>
        </w:tabs>
        <w:autoSpaceDE w:val="0"/>
        <w:autoSpaceDN w:val="0"/>
        <w:spacing w:after="0" w:line="240" w:lineRule="auto"/>
        <w:ind w:right="-9"/>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43"/>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выдвигать гипотезы о возможных предельных значениях искомых в задаче величин (делать прикидку).</w:t>
      </w:r>
    </w:p>
    <w:p w:rsidR="00986FAF" w:rsidRDefault="00986FAF" w:rsidP="000152DA">
      <w:pPr>
        <w:widowControl w:val="0"/>
        <w:tabs>
          <w:tab w:val="left" w:pos="1276"/>
        </w:tabs>
        <w:autoSpaceDE w:val="0"/>
        <w:autoSpaceDN w:val="0"/>
        <w:spacing w:after="0" w:line="240" w:lineRule="auto"/>
        <w:ind w:left="851" w:right="853" w:firstLine="142"/>
        <w:rPr>
          <w:rFonts w:ascii="Times New Roman" w:eastAsia="Times New Roman" w:hAnsi="Times New Roman" w:cs="Times New Roman"/>
          <w:b/>
          <w:bCs/>
          <w:sz w:val="24"/>
          <w:szCs w:val="24"/>
          <w:lang w:eastAsia="ru-RU" w:bidi="ru-RU"/>
        </w:rPr>
      </w:pPr>
    </w:p>
    <w:p w:rsidR="000152DA" w:rsidRPr="000152DA" w:rsidRDefault="000152DA" w:rsidP="00986FAF">
      <w:pPr>
        <w:widowControl w:val="0"/>
        <w:tabs>
          <w:tab w:val="left" w:pos="0"/>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proofErr w:type="gramStart"/>
      <w:r w:rsidRPr="000152DA">
        <w:rPr>
          <w:rFonts w:ascii="Times New Roman" w:eastAsia="Times New Roman" w:hAnsi="Times New Roman" w:cs="Times New Roman"/>
          <w:b/>
          <w:bCs/>
          <w:sz w:val="24"/>
          <w:szCs w:val="24"/>
          <w:lang w:eastAsia="ru-RU" w:bidi="ru-RU"/>
        </w:rPr>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roofErr w:type="gramEnd"/>
    </w:p>
    <w:p w:rsidR="000152DA" w:rsidRPr="000152DA" w:rsidRDefault="000152DA" w:rsidP="00986FAF">
      <w:pPr>
        <w:widowControl w:val="0"/>
        <w:tabs>
          <w:tab w:val="left" w:pos="0"/>
        </w:tabs>
        <w:autoSpaceDE w:val="0"/>
        <w:autoSpaceDN w:val="0"/>
        <w:spacing w:after="0" w:line="240" w:lineRule="auto"/>
        <w:ind w:right="-9"/>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Числа</w:t>
      </w:r>
    </w:p>
    <w:p w:rsidR="000152DA" w:rsidRPr="000152DA" w:rsidRDefault="000152DA" w:rsidP="001542A3">
      <w:pPr>
        <w:widowControl w:val="0"/>
        <w:numPr>
          <w:ilvl w:val="1"/>
          <w:numId w:val="145"/>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Symbol" w:hAnsi="Times New Roman" w:cs="Times New Roman"/>
          <w:sz w:val="24"/>
          <w:szCs w:val="24"/>
          <w:lang w:eastAsia="ru-RU" w:bidi="ru-RU"/>
        </w:rPr>
      </w:pPr>
      <w:bookmarkStart w:id="2" w:name="page5"/>
      <w:bookmarkEnd w:id="2"/>
      <w:proofErr w:type="gramStart"/>
      <w:r w:rsidRPr="000152DA">
        <w:rPr>
          <w:rFonts w:ascii="Times New Roman" w:eastAsia="Times New Roman" w:hAnsi="Times New Roman" w:cs="Times New Roman"/>
          <w:i/>
          <w:iCs/>
          <w:sz w:val="24"/>
          <w:szCs w:val="24"/>
          <w:lang w:eastAsia="ru-RU" w:bidi="ru-RU"/>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w:t>
      </w:r>
      <w:r w:rsidRPr="000152DA">
        <w:rPr>
          <w:rFonts w:ascii="Times New Roman" w:eastAsia="Times New Roman" w:hAnsi="Times New Roman" w:cs="Times New Roman"/>
          <w:i/>
          <w:iCs/>
          <w:sz w:val="24"/>
          <w:szCs w:val="24"/>
          <w:lang w:eastAsia="ru-RU" w:bidi="ru-RU"/>
        </w:rPr>
        <w:lastRenderedPageBreak/>
        <w:t>действительных чисел;</w:t>
      </w:r>
      <w:proofErr w:type="gramEnd"/>
    </w:p>
    <w:p w:rsidR="000152DA" w:rsidRPr="000152DA" w:rsidRDefault="000152DA" w:rsidP="001542A3">
      <w:pPr>
        <w:widowControl w:val="0"/>
        <w:numPr>
          <w:ilvl w:val="1"/>
          <w:numId w:val="146"/>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понимать и объяснять смысл позиционной записи натурального числа;</w:t>
      </w:r>
    </w:p>
    <w:p w:rsidR="000152DA" w:rsidRPr="000152DA" w:rsidRDefault="000152DA" w:rsidP="001542A3">
      <w:pPr>
        <w:widowControl w:val="0"/>
        <w:numPr>
          <w:ilvl w:val="1"/>
          <w:numId w:val="146"/>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вычисления, в том числе с использованием приемов рациональных вычислений;</w:t>
      </w:r>
    </w:p>
    <w:p w:rsidR="000152DA" w:rsidRPr="000152DA" w:rsidRDefault="000152DA" w:rsidP="001542A3">
      <w:pPr>
        <w:widowControl w:val="0"/>
        <w:numPr>
          <w:ilvl w:val="1"/>
          <w:numId w:val="146"/>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округление рациональных чисел с заданной точностью;</w:t>
      </w:r>
    </w:p>
    <w:p w:rsidR="000152DA" w:rsidRPr="000152DA" w:rsidRDefault="000152DA" w:rsidP="001542A3">
      <w:pPr>
        <w:widowControl w:val="0"/>
        <w:numPr>
          <w:ilvl w:val="1"/>
          <w:numId w:val="146"/>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сравнивать рациональные и иррациональные числа;</w:t>
      </w:r>
    </w:p>
    <w:p w:rsidR="000152DA" w:rsidRPr="000152DA" w:rsidRDefault="000152DA" w:rsidP="001542A3">
      <w:pPr>
        <w:widowControl w:val="0"/>
        <w:numPr>
          <w:ilvl w:val="1"/>
          <w:numId w:val="146"/>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представлять рациональное число в виде десятичной дроби</w:t>
      </w:r>
    </w:p>
    <w:p w:rsidR="000152DA" w:rsidRPr="000152DA" w:rsidRDefault="000152DA" w:rsidP="001542A3">
      <w:pPr>
        <w:widowControl w:val="0"/>
        <w:numPr>
          <w:ilvl w:val="1"/>
          <w:numId w:val="146"/>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упорядочивать числа, записанные в виде обыкновенной и десятичной дроби;</w:t>
      </w:r>
    </w:p>
    <w:p w:rsidR="000152DA" w:rsidRPr="000152DA" w:rsidRDefault="000152DA" w:rsidP="001542A3">
      <w:pPr>
        <w:widowControl w:val="0"/>
        <w:numPr>
          <w:ilvl w:val="1"/>
          <w:numId w:val="146"/>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находить НОД и НОК чисел и использовать их при решении задач.</w:t>
      </w:r>
    </w:p>
    <w:p w:rsidR="000152DA" w:rsidRPr="000152DA" w:rsidRDefault="000152DA" w:rsidP="001542A3">
      <w:pPr>
        <w:widowControl w:val="0"/>
        <w:numPr>
          <w:ilvl w:val="0"/>
          <w:numId w:val="147"/>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47"/>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применять правила приближенных вычислений при решении практических задач и решении задач других учебных предметов;</w:t>
      </w:r>
    </w:p>
    <w:p w:rsidR="000152DA" w:rsidRPr="000152DA" w:rsidRDefault="000152DA" w:rsidP="001542A3">
      <w:pPr>
        <w:widowControl w:val="0"/>
        <w:numPr>
          <w:ilvl w:val="1"/>
          <w:numId w:val="147"/>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сравнение результатов вычислений при решении практических задач, в том числе приближенных вычислений;</w:t>
      </w:r>
    </w:p>
    <w:p w:rsidR="000152DA" w:rsidRPr="000152DA" w:rsidRDefault="000152DA" w:rsidP="001542A3">
      <w:pPr>
        <w:widowControl w:val="0"/>
        <w:numPr>
          <w:ilvl w:val="1"/>
          <w:numId w:val="147"/>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составлять и оценивать числовые выражения при решении практических задач и задач из других учебных предметов;</w:t>
      </w:r>
    </w:p>
    <w:p w:rsidR="000152DA" w:rsidRPr="000152DA" w:rsidRDefault="000152DA" w:rsidP="001542A3">
      <w:pPr>
        <w:widowControl w:val="0"/>
        <w:numPr>
          <w:ilvl w:val="1"/>
          <w:numId w:val="147"/>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записывать и округлять числовые значения реальных величин с использованием разных систем измерения.</w:t>
      </w:r>
    </w:p>
    <w:p w:rsidR="000152DA" w:rsidRPr="000152DA" w:rsidRDefault="000152DA" w:rsidP="00986FAF">
      <w:pPr>
        <w:widowControl w:val="0"/>
        <w:tabs>
          <w:tab w:val="left" w:pos="0"/>
        </w:tabs>
        <w:autoSpaceDE w:val="0"/>
        <w:autoSpaceDN w:val="0"/>
        <w:spacing w:after="0" w:line="240" w:lineRule="auto"/>
        <w:ind w:right="-9"/>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Тождественные преобразования</w:t>
      </w:r>
    </w:p>
    <w:p w:rsidR="000152DA" w:rsidRPr="00986FAF" w:rsidRDefault="000152DA" w:rsidP="001542A3">
      <w:pPr>
        <w:widowControl w:val="0"/>
        <w:numPr>
          <w:ilvl w:val="1"/>
          <w:numId w:val="149"/>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Оперировать понятиями степени с натуральным показателем, степени</w:t>
      </w:r>
      <w:proofErr w:type="gramStart"/>
      <w:r w:rsidRPr="000152DA">
        <w:rPr>
          <w:rFonts w:ascii="Times New Roman" w:eastAsia="Times New Roman" w:hAnsi="Times New Roman" w:cs="Times New Roman"/>
          <w:i/>
          <w:iCs/>
          <w:sz w:val="24"/>
          <w:szCs w:val="24"/>
          <w:lang w:eastAsia="ru-RU" w:bidi="ru-RU"/>
        </w:rPr>
        <w:t xml:space="preserve"> ;</w:t>
      </w:r>
      <w:proofErr w:type="gramEnd"/>
    </w:p>
    <w:p w:rsidR="000152DA" w:rsidRPr="000152DA" w:rsidRDefault="000152DA" w:rsidP="001542A3">
      <w:pPr>
        <w:widowControl w:val="0"/>
        <w:numPr>
          <w:ilvl w:val="1"/>
          <w:numId w:val="150"/>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i/>
          <w:iCs/>
          <w:sz w:val="24"/>
          <w:szCs w:val="24"/>
          <w:lang w:eastAsia="ru-RU" w:bidi="ru-RU"/>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0152DA" w:rsidRPr="000152DA" w:rsidRDefault="000152DA" w:rsidP="001542A3">
      <w:pPr>
        <w:widowControl w:val="0"/>
        <w:numPr>
          <w:ilvl w:val="1"/>
          <w:numId w:val="150"/>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0152DA" w:rsidRPr="000152DA" w:rsidRDefault="000152DA" w:rsidP="001542A3">
      <w:pPr>
        <w:widowControl w:val="0"/>
        <w:numPr>
          <w:ilvl w:val="1"/>
          <w:numId w:val="149"/>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выделять квадрат суммы и разности одночленов;</w:t>
      </w:r>
    </w:p>
    <w:p w:rsidR="000152DA" w:rsidRPr="000152DA" w:rsidRDefault="000152DA" w:rsidP="001542A3">
      <w:pPr>
        <w:widowControl w:val="0"/>
        <w:numPr>
          <w:ilvl w:val="1"/>
          <w:numId w:val="150"/>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степень;</w:t>
      </w:r>
    </w:p>
    <w:p w:rsidR="000152DA" w:rsidRPr="000152DA" w:rsidRDefault="000152DA" w:rsidP="001542A3">
      <w:pPr>
        <w:widowControl w:val="0"/>
        <w:numPr>
          <w:ilvl w:val="1"/>
          <w:numId w:val="149"/>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преобразования выражений, содержащих квадратные корни;</w:t>
      </w:r>
    </w:p>
    <w:p w:rsidR="000152DA" w:rsidRPr="000152DA" w:rsidRDefault="000152DA" w:rsidP="001542A3">
      <w:pPr>
        <w:widowControl w:val="0"/>
        <w:numPr>
          <w:ilvl w:val="1"/>
          <w:numId w:val="149"/>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выделять квадрат суммы или разности двучлена в выражениях, содержащих квадратные корни;</w:t>
      </w:r>
    </w:p>
    <w:p w:rsidR="000152DA" w:rsidRPr="000152DA" w:rsidRDefault="000152DA" w:rsidP="001542A3">
      <w:pPr>
        <w:widowControl w:val="0"/>
        <w:numPr>
          <w:ilvl w:val="1"/>
          <w:numId w:val="149"/>
        </w:numPr>
        <w:pBdr>
          <w:top w:val="nil"/>
          <w:left w:val="nil"/>
          <w:bottom w:val="nil"/>
          <w:right w:val="nil"/>
          <w:between w:val="nil"/>
          <w:bar w:val="nil"/>
        </w:pBdr>
        <w:tabs>
          <w:tab w:val="left" w:pos="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преобразования выражений, содержащих модуль;</w:t>
      </w:r>
    </w:p>
    <w:p w:rsidR="000152DA" w:rsidRPr="000152DA" w:rsidRDefault="00C21C3D" w:rsidP="00C21C3D">
      <w:pPr>
        <w:widowControl w:val="0"/>
        <w:pBdr>
          <w:top w:val="nil"/>
          <w:left w:val="nil"/>
          <w:bottom w:val="nil"/>
          <w:right w:val="nil"/>
          <w:between w:val="nil"/>
          <w:bar w:val="nil"/>
        </w:pBdr>
        <w:tabs>
          <w:tab w:val="left" w:pos="0"/>
        </w:tabs>
        <w:autoSpaceDE w:val="0"/>
        <w:autoSpaceDN w:val="0"/>
        <w:spacing w:after="0" w:line="240" w:lineRule="auto"/>
        <w:ind w:right="-9"/>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0"/>
          <w:numId w:val="152"/>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выполнять преобразования и действия с числами, записанными в стандартном виде;</w:t>
      </w:r>
    </w:p>
    <w:p w:rsidR="000152DA" w:rsidRPr="000152DA" w:rsidRDefault="000152DA" w:rsidP="001542A3">
      <w:pPr>
        <w:widowControl w:val="0"/>
        <w:numPr>
          <w:ilvl w:val="0"/>
          <w:numId w:val="152"/>
        </w:numPr>
        <w:pBdr>
          <w:top w:val="nil"/>
          <w:left w:val="nil"/>
          <w:bottom w:val="nil"/>
          <w:right w:val="nil"/>
          <w:between w:val="nil"/>
          <w:bar w:val="nil"/>
        </w:pBdr>
        <w:tabs>
          <w:tab w:val="left" w:pos="0"/>
        </w:tabs>
        <w:autoSpaceDE w:val="0"/>
        <w:autoSpaceDN w:val="0"/>
        <w:spacing w:after="0" w:line="240" w:lineRule="auto"/>
        <w:ind w:left="0" w:right="-9" w:firstLine="0"/>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выполнять преобразования алгебраических выражений при решении задач других учебных предметов.</w:t>
      </w:r>
    </w:p>
    <w:p w:rsidR="000152DA" w:rsidRPr="000152DA" w:rsidRDefault="000152DA" w:rsidP="00986FAF">
      <w:pPr>
        <w:widowControl w:val="0"/>
        <w:tabs>
          <w:tab w:val="left" w:pos="0"/>
        </w:tabs>
        <w:autoSpaceDE w:val="0"/>
        <w:autoSpaceDN w:val="0"/>
        <w:spacing w:after="0" w:line="240" w:lineRule="auto"/>
        <w:ind w:right="-9"/>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Уравнения и неравенства</w:t>
      </w:r>
    </w:p>
    <w:p w:rsidR="000152DA" w:rsidRPr="000152DA" w:rsidRDefault="00920817" w:rsidP="00986FAF">
      <w:pPr>
        <w:widowControl w:val="0"/>
        <w:tabs>
          <w:tab w:val="left" w:pos="0"/>
        </w:tabs>
        <w:autoSpaceDE w:val="0"/>
        <w:autoSpaceDN w:val="0"/>
        <w:spacing w:after="0" w:line="240" w:lineRule="auto"/>
        <w:ind w:right="-9"/>
        <w:rPr>
          <w:rFonts w:ascii="Times New Roman" w:eastAsia="Times New Roman" w:hAnsi="Times New Roman" w:cs="Times New Roman"/>
          <w:i/>
          <w:iCs/>
          <w:sz w:val="24"/>
          <w:szCs w:val="24"/>
          <w:lang w:eastAsia="ru-RU" w:bidi="ru-RU"/>
        </w:rPr>
      </w:pPr>
      <w:proofErr w:type="gramStart"/>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 xml:space="preserve"> 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0152DA" w:rsidRPr="000152DA" w:rsidRDefault="000152DA" w:rsidP="00986FAF">
      <w:pPr>
        <w:widowControl w:val="0"/>
        <w:tabs>
          <w:tab w:val="left" w:pos="0"/>
        </w:tabs>
        <w:autoSpaceDE w:val="0"/>
        <w:autoSpaceDN w:val="0"/>
        <w:spacing w:after="0" w:line="240" w:lineRule="auto"/>
        <w:ind w:right="-9"/>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 xml:space="preserve">-  решать линейные уравнения и уравнения, сводимые к </w:t>
      </w:r>
      <w:proofErr w:type="gramStart"/>
      <w:r w:rsidRPr="000152DA">
        <w:rPr>
          <w:rFonts w:ascii="Times New Roman" w:eastAsia="Times New Roman" w:hAnsi="Times New Roman" w:cs="Times New Roman"/>
          <w:i/>
          <w:iCs/>
          <w:sz w:val="24"/>
          <w:szCs w:val="24"/>
          <w:lang w:eastAsia="ru-RU" w:bidi="ru-RU"/>
        </w:rPr>
        <w:t>линейным</w:t>
      </w:r>
      <w:proofErr w:type="gramEnd"/>
      <w:r w:rsidRPr="000152DA">
        <w:rPr>
          <w:rFonts w:ascii="Times New Roman" w:eastAsia="Times New Roman" w:hAnsi="Times New Roman" w:cs="Times New Roman"/>
          <w:i/>
          <w:iCs/>
          <w:sz w:val="24"/>
          <w:szCs w:val="24"/>
          <w:lang w:eastAsia="ru-RU" w:bidi="ru-RU"/>
        </w:rPr>
        <w:t xml:space="preserve"> с помощью тождественных преобразований;</w:t>
      </w:r>
    </w:p>
    <w:p w:rsidR="000152DA" w:rsidRPr="000152DA" w:rsidRDefault="000152DA" w:rsidP="00986FAF">
      <w:pPr>
        <w:widowControl w:val="0"/>
        <w:tabs>
          <w:tab w:val="left" w:pos="0"/>
        </w:tabs>
        <w:autoSpaceDE w:val="0"/>
        <w:autoSpaceDN w:val="0"/>
        <w:spacing w:after="0" w:line="240" w:lineRule="auto"/>
        <w:ind w:right="-9"/>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 xml:space="preserve"> </w:t>
      </w:r>
      <w:r w:rsidR="00920817">
        <w:rPr>
          <w:rFonts w:ascii="Times New Roman" w:eastAsia="Times New Roman" w:hAnsi="Times New Roman" w:cs="Times New Roman"/>
          <w:sz w:val="24"/>
          <w:szCs w:val="24"/>
          <w:lang w:eastAsia="ru-RU" w:bidi="ru-RU"/>
        </w:rPr>
        <w:t xml:space="preserve">- </w:t>
      </w:r>
      <w:r w:rsidRPr="000152DA">
        <w:rPr>
          <w:rFonts w:ascii="Times New Roman" w:eastAsia="Times New Roman" w:hAnsi="Times New Roman" w:cs="Times New Roman"/>
          <w:i/>
          <w:iCs/>
          <w:sz w:val="24"/>
          <w:szCs w:val="24"/>
          <w:lang w:eastAsia="ru-RU" w:bidi="ru-RU"/>
        </w:rPr>
        <w:t>решать линейные уравнения с параметрами;</w:t>
      </w:r>
      <w:bookmarkStart w:id="3" w:name="page6"/>
      <w:bookmarkEnd w:id="3"/>
    </w:p>
    <w:p w:rsidR="000152DA" w:rsidRPr="000152DA" w:rsidRDefault="000152DA" w:rsidP="00986FAF">
      <w:pPr>
        <w:widowControl w:val="0"/>
        <w:tabs>
          <w:tab w:val="left" w:pos="0"/>
        </w:tabs>
        <w:autoSpaceDE w:val="0"/>
        <w:autoSpaceDN w:val="0"/>
        <w:spacing w:after="0" w:line="240" w:lineRule="auto"/>
        <w:ind w:right="-9"/>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 xml:space="preserve"> - решать несложные системы линейных уравнений с параметрами;</w:t>
      </w:r>
    </w:p>
    <w:p w:rsidR="000152DA" w:rsidRPr="000152DA" w:rsidRDefault="000152DA" w:rsidP="00986FAF">
      <w:pPr>
        <w:widowControl w:val="0"/>
        <w:tabs>
          <w:tab w:val="left" w:pos="0"/>
        </w:tabs>
        <w:autoSpaceDE w:val="0"/>
        <w:autoSpaceDN w:val="0"/>
        <w:spacing w:after="0" w:line="240" w:lineRule="auto"/>
        <w:ind w:right="-9"/>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 xml:space="preserve"> - решать несложные уравнения в целых числах.</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составлять и решать линейные уравнения, к ним сводящиеся, системы линейных уравнений при решении задач других учебных предметов;</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lastRenderedPageBreak/>
        <w:t xml:space="preserve">- </w:t>
      </w:r>
      <w:r w:rsidR="000152DA" w:rsidRPr="000152DA">
        <w:rPr>
          <w:rFonts w:ascii="Times New Roman" w:eastAsia="Times New Roman" w:hAnsi="Times New Roman" w:cs="Times New Roman"/>
          <w:i/>
          <w:iCs/>
          <w:sz w:val="24"/>
          <w:szCs w:val="24"/>
          <w:lang w:eastAsia="ru-RU" w:bidi="ru-RU"/>
        </w:rPr>
        <w:t>выполнять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предметов;</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0152DA" w:rsidRPr="000152DA" w:rsidRDefault="000152DA" w:rsidP="00920817">
      <w:pPr>
        <w:widowControl w:val="0"/>
        <w:tabs>
          <w:tab w:val="left" w:pos="0"/>
        </w:tabs>
        <w:autoSpaceDE w:val="0"/>
        <w:autoSpaceDN w:val="0"/>
        <w:spacing w:after="0" w:line="240" w:lineRule="auto"/>
        <w:ind w:right="-11"/>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Текстовые задачи</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Решать простые и сложные задачи разных типов, а также задачи повышенной трудности;</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использовать разные краткие записи как модели текстов сложных задач для построения поисковой схемы и решения задач;</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различать модель текста и модель решения задачи, конструировать к одной модели решения несложной задачи разные модели текста задачи;</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знать и применять оба способа поиска решения задач (от требования к условию и от условия к требованию);</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 xml:space="preserve">моделировать рассуждения при поиске решения задач с помощью </w:t>
      </w:r>
      <w:proofErr w:type="gramStart"/>
      <w:r w:rsidR="000152DA" w:rsidRPr="000152DA">
        <w:rPr>
          <w:rFonts w:ascii="Times New Roman" w:eastAsia="Times New Roman" w:hAnsi="Times New Roman" w:cs="Times New Roman"/>
          <w:i/>
          <w:iCs/>
          <w:sz w:val="24"/>
          <w:szCs w:val="24"/>
          <w:lang w:eastAsia="ru-RU" w:bidi="ru-RU"/>
        </w:rPr>
        <w:t>граф-схемы</w:t>
      </w:r>
      <w:proofErr w:type="gramEnd"/>
      <w:r w:rsidR="000152DA" w:rsidRPr="000152DA">
        <w:rPr>
          <w:rFonts w:ascii="Times New Roman" w:eastAsia="Times New Roman" w:hAnsi="Times New Roman" w:cs="Times New Roman"/>
          <w:i/>
          <w:iCs/>
          <w:sz w:val="24"/>
          <w:szCs w:val="24"/>
          <w:lang w:eastAsia="ru-RU" w:bidi="ru-RU"/>
        </w:rPr>
        <w:t>;</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выделять этапы решения задачи и содержание каждого этапа;</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анализировать затруднения при решении задач;</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 xml:space="preserve">выполнять различные преобразования предложенной задачи, конструировать новые задачи </w:t>
      </w:r>
      <w:proofErr w:type="gramStart"/>
      <w:r w:rsidR="000152DA" w:rsidRPr="000152DA">
        <w:rPr>
          <w:rFonts w:ascii="Times New Roman" w:eastAsia="Times New Roman" w:hAnsi="Times New Roman" w:cs="Times New Roman"/>
          <w:i/>
          <w:iCs/>
          <w:sz w:val="24"/>
          <w:szCs w:val="24"/>
          <w:lang w:eastAsia="ru-RU" w:bidi="ru-RU"/>
        </w:rPr>
        <w:t>из</w:t>
      </w:r>
      <w:proofErr w:type="gramEnd"/>
      <w:r w:rsidR="000152DA" w:rsidRPr="000152DA">
        <w:rPr>
          <w:rFonts w:ascii="Times New Roman" w:eastAsia="Times New Roman" w:hAnsi="Times New Roman" w:cs="Times New Roman"/>
          <w:i/>
          <w:iCs/>
          <w:sz w:val="24"/>
          <w:szCs w:val="24"/>
          <w:lang w:eastAsia="ru-RU" w:bidi="ru-RU"/>
        </w:rPr>
        <w:t xml:space="preserve"> данной, в том числе обратные;</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интерпретировать вычислительные результаты в задаче, исследовать полученное решение задачи;</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0152DA" w:rsidRPr="000152DA" w:rsidRDefault="00920817" w:rsidP="00920817">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исследовать всевозможные ситуации при решении задач на движение по реке, рассматривать разные системы отсчета;</w:t>
      </w:r>
    </w:p>
    <w:p w:rsidR="000152DA" w:rsidRPr="000152DA" w:rsidRDefault="00920817" w:rsidP="00920817">
      <w:pPr>
        <w:widowControl w:val="0"/>
        <w:pBdr>
          <w:top w:val="nil"/>
          <w:left w:val="nil"/>
          <w:bottom w:val="nil"/>
          <w:right w:val="nil"/>
          <w:between w:val="nil"/>
          <w:bar w:val="nil"/>
        </w:pBdr>
        <w:autoSpaceDE w:val="0"/>
        <w:autoSpaceDN w:val="0"/>
        <w:spacing w:after="0" w:line="240" w:lineRule="auto"/>
        <w:ind w:right="85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решать разнообразные задачи «на части»,</w:t>
      </w:r>
    </w:p>
    <w:p w:rsidR="000152DA" w:rsidRPr="000152DA" w:rsidRDefault="00920817" w:rsidP="00920817">
      <w:pPr>
        <w:widowControl w:val="0"/>
        <w:pBdr>
          <w:top w:val="nil"/>
          <w:left w:val="nil"/>
          <w:bottom w:val="nil"/>
          <w:right w:val="nil"/>
          <w:between w:val="nil"/>
          <w:bar w:val="nil"/>
        </w:pBdr>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152DA" w:rsidRPr="000152DA" w:rsidRDefault="00920817" w:rsidP="00920817">
      <w:pPr>
        <w:widowControl w:val="0"/>
        <w:pBdr>
          <w:top w:val="nil"/>
          <w:left w:val="nil"/>
          <w:bottom w:val="nil"/>
          <w:right w:val="nil"/>
          <w:between w:val="nil"/>
          <w:bar w:val="nil"/>
        </w:pBdr>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0152DA" w:rsidRPr="000152DA" w:rsidRDefault="000152DA" w:rsidP="001542A3">
      <w:pPr>
        <w:widowControl w:val="0"/>
        <w:numPr>
          <w:ilvl w:val="0"/>
          <w:numId w:val="154"/>
        </w:numPr>
        <w:pBdr>
          <w:top w:val="nil"/>
          <w:left w:val="nil"/>
          <w:bottom w:val="nil"/>
          <w:right w:val="nil"/>
          <w:between w:val="nil"/>
          <w:bar w:val="nil"/>
        </w:pBdr>
        <w:autoSpaceDE w:val="0"/>
        <w:autoSpaceDN w:val="0"/>
        <w:spacing w:after="0" w:line="240" w:lineRule="auto"/>
        <w:ind w:left="0" w:right="853"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54"/>
        </w:numPr>
        <w:pBdr>
          <w:top w:val="nil"/>
          <w:left w:val="nil"/>
          <w:bottom w:val="nil"/>
          <w:right w:val="nil"/>
          <w:between w:val="nil"/>
          <w:bar w:val="nil"/>
        </w:pBdr>
        <w:tabs>
          <w:tab w:val="left" w:pos="0"/>
          <w:tab w:val="left" w:pos="42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0152DA" w:rsidRPr="000152DA" w:rsidRDefault="000152DA" w:rsidP="001542A3">
      <w:pPr>
        <w:widowControl w:val="0"/>
        <w:numPr>
          <w:ilvl w:val="0"/>
          <w:numId w:val="156"/>
        </w:numPr>
        <w:pBdr>
          <w:top w:val="nil"/>
          <w:left w:val="nil"/>
          <w:bottom w:val="nil"/>
          <w:right w:val="nil"/>
          <w:between w:val="nil"/>
          <w:bar w:val="nil"/>
        </w:pBdr>
        <w:tabs>
          <w:tab w:val="left" w:pos="0"/>
          <w:tab w:val="left" w:pos="426"/>
        </w:tabs>
        <w:autoSpaceDE w:val="0"/>
        <w:autoSpaceDN w:val="0"/>
        <w:spacing w:after="0" w:line="240" w:lineRule="auto"/>
        <w:ind w:left="0" w:right="-11" w:firstLine="0"/>
        <w:jc w:val="both"/>
        <w:rPr>
          <w:rFonts w:ascii="Times New Roman" w:eastAsia="Symbol" w:hAnsi="Times New Roman" w:cs="Times New Roman"/>
          <w:sz w:val="24"/>
          <w:szCs w:val="24"/>
          <w:lang w:eastAsia="ru-RU" w:bidi="ru-RU"/>
        </w:rPr>
      </w:pPr>
      <w:bookmarkStart w:id="4" w:name="page7"/>
      <w:bookmarkEnd w:id="4"/>
      <w:r w:rsidRPr="000152DA">
        <w:rPr>
          <w:rFonts w:ascii="Times New Roman" w:eastAsia="Times New Roman" w:hAnsi="Times New Roman" w:cs="Times New Roman"/>
          <w:i/>
          <w:iCs/>
          <w:sz w:val="24"/>
          <w:szCs w:val="24"/>
          <w:lang w:eastAsia="ru-RU" w:bidi="ru-RU"/>
        </w:rPr>
        <w:t>решать и конструировать задачи на основе рассмотрения реальных ситуаций, в которых не требуется точный вычислительный результат;</w:t>
      </w:r>
    </w:p>
    <w:p w:rsidR="000152DA" w:rsidRPr="000152DA" w:rsidRDefault="000152DA" w:rsidP="001542A3">
      <w:pPr>
        <w:widowControl w:val="0"/>
        <w:numPr>
          <w:ilvl w:val="0"/>
          <w:numId w:val="157"/>
        </w:numPr>
        <w:pBdr>
          <w:top w:val="nil"/>
          <w:left w:val="nil"/>
          <w:bottom w:val="nil"/>
          <w:right w:val="nil"/>
          <w:between w:val="nil"/>
          <w:bar w:val="nil"/>
        </w:pBdr>
        <w:tabs>
          <w:tab w:val="left" w:pos="0"/>
          <w:tab w:val="left" w:pos="42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задачи на движение по реке, рассматривая разные системы отсчета.</w:t>
      </w:r>
    </w:p>
    <w:p w:rsidR="000152DA" w:rsidRPr="000152DA" w:rsidRDefault="000152DA" w:rsidP="00920817">
      <w:pPr>
        <w:widowControl w:val="0"/>
        <w:tabs>
          <w:tab w:val="left" w:pos="0"/>
          <w:tab w:val="left" w:pos="426"/>
        </w:tabs>
        <w:autoSpaceDE w:val="0"/>
        <w:autoSpaceDN w:val="0"/>
        <w:spacing w:after="0" w:line="240" w:lineRule="auto"/>
        <w:ind w:right="-11"/>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0152DA" w:rsidP="001542A3">
      <w:pPr>
        <w:widowControl w:val="0"/>
        <w:numPr>
          <w:ilvl w:val="0"/>
          <w:numId w:val="159"/>
        </w:numPr>
        <w:pBdr>
          <w:top w:val="nil"/>
          <w:left w:val="nil"/>
          <w:bottom w:val="nil"/>
          <w:right w:val="nil"/>
          <w:between w:val="nil"/>
          <w:bar w:val="nil"/>
        </w:pBdr>
        <w:tabs>
          <w:tab w:val="left" w:pos="0"/>
          <w:tab w:val="left" w:pos="42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Характеризовать вклад выдающихся математиков в развитие математики и иных научных областей;</w:t>
      </w:r>
    </w:p>
    <w:p w:rsidR="000152DA" w:rsidRPr="000152DA" w:rsidRDefault="000152DA" w:rsidP="001542A3">
      <w:pPr>
        <w:widowControl w:val="0"/>
        <w:numPr>
          <w:ilvl w:val="0"/>
          <w:numId w:val="159"/>
        </w:numPr>
        <w:pBdr>
          <w:top w:val="nil"/>
          <w:left w:val="nil"/>
          <w:bottom w:val="nil"/>
          <w:right w:val="nil"/>
          <w:between w:val="nil"/>
          <w:bar w:val="nil"/>
        </w:pBdr>
        <w:tabs>
          <w:tab w:val="left" w:pos="0"/>
          <w:tab w:val="left" w:pos="42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понимать роль математики в развитии России.</w:t>
      </w:r>
    </w:p>
    <w:p w:rsidR="000152DA" w:rsidRPr="000152DA" w:rsidRDefault="000152DA" w:rsidP="00920817">
      <w:pPr>
        <w:widowControl w:val="0"/>
        <w:tabs>
          <w:tab w:val="left" w:pos="0"/>
          <w:tab w:val="left" w:pos="426"/>
        </w:tabs>
        <w:autoSpaceDE w:val="0"/>
        <w:autoSpaceDN w:val="0"/>
        <w:spacing w:after="0" w:line="240" w:lineRule="auto"/>
        <w:ind w:right="-11"/>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Методы математики</w:t>
      </w:r>
    </w:p>
    <w:p w:rsidR="000152DA" w:rsidRPr="000152DA" w:rsidRDefault="000152DA" w:rsidP="001542A3">
      <w:pPr>
        <w:widowControl w:val="0"/>
        <w:numPr>
          <w:ilvl w:val="0"/>
          <w:numId w:val="161"/>
        </w:numPr>
        <w:pBdr>
          <w:top w:val="nil"/>
          <w:left w:val="nil"/>
          <w:bottom w:val="nil"/>
          <w:right w:val="nil"/>
          <w:between w:val="nil"/>
          <w:bar w:val="nil"/>
        </w:pBdr>
        <w:tabs>
          <w:tab w:val="left" w:pos="0"/>
          <w:tab w:val="left" w:pos="42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Используя изученные методы, проводить доказательство, выполнять опровержение;</w:t>
      </w:r>
    </w:p>
    <w:p w:rsidR="000152DA" w:rsidRPr="000152DA" w:rsidRDefault="000152DA" w:rsidP="001542A3">
      <w:pPr>
        <w:widowControl w:val="0"/>
        <w:numPr>
          <w:ilvl w:val="0"/>
          <w:numId w:val="161"/>
        </w:numPr>
        <w:pBdr>
          <w:top w:val="nil"/>
          <w:left w:val="nil"/>
          <w:bottom w:val="nil"/>
          <w:right w:val="nil"/>
          <w:between w:val="nil"/>
          <w:bar w:val="nil"/>
        </w:pBdr>
        <w:tabs>
          <w:tab w:val="left" w:pos="0"/>
          <w:tab w:val="left" w:pos="42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выбирать изученные методы и их комбинации для решения математических задач;</w:t>
      </w:r>
    </w:p>
    <w:p w:rsidR="000152DA" w:rsidRPr="000152DA" w:rsidRDefault="000152DA" w:rsidP="001542A3">
      <w:pPr>
        <w:widowControl w:val="0"/>
        <w:numPr>
          <w:ilvl w:val="0"/>
          <w:numId w:val="161"/>
        </w:numPr>
        <w:pBdr>
          <w:top w:val="nil"/>
          <w:left w:val="nil"/>
          <w:bottom w:val="nil"/>
          <w:right w:val="nil"/>
          <w:between w:val="nil"/>
          <w:bar w:val="nil"/>
        </w:pBdr>
        <w:tabs>
          <w:tab w:val="left" w:pos="0"/>
          <w:tab w:val="left" w:pos="42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lastRenderedPageBreak/>
        <w:t>использовать математические знания для описания закономерностей в окружающей действительности и произведениях искусства;</w:t>
      </w:r>
    </w:p>
    <w:p w:rsidR="000152DA" w:rsidRPr="000152DA" w:rsidRDefault="000152DA" w:rsidP="001542A3">
      <w:pPr>
        <w:widowControl w:val="0"/>
        <w:numPr>
          <w:ilvl w:val="0"/>
          <w:numId w:val="161"/>
        </w:numPr>
        <w:pBdr>
          <w:top w:val="nil"/>
          <w:left w:val="nil"/>
          <w:bottom w:val="nil"/>
          <w:right w:val="nil"/>
          <w:between w:val="nil"/>
          <w:bar w:val="nil"/>
        </w:pBdr>
        <w:tabs>
          <w:tab w:val="left" w:pos="0"/>
          <w:tab w:val="left" w:pos="42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применять простейшие программные средства и электронно-коммуникационные системы при решении математических задач.</w:t>
      </w:r>
    </w:p>
    <w:p w:rsidR="000152DA" w:rsidRPr="000152DA" w:rsidRDefault="000152DA" w:rsidP="00920817">
      <w:pPr>
        <w:widowControl w:val="0"/>
        <w:tabs>
          <w:tab w:val="left" w:pos="0"/>
          <w:tab w:val="left" w:pos="426"/>
        </w:tabs>
        <w:autoSpaceDE w:val="0"/>
        <w:autoSpaceDN w:val="0"/>
        <w:spacing w:after="0" w:line="240" w:lineRule="auto"/>
        <w:ind w:right="-11"/>
        <w:jc w:val="both"/>
        <w:rPr>
          <w:rFonts w:ascii="Times New Roman" w:eastAsia="Times New Roman" w:hAnsi="Times New Roman" w:cs="Times New Roman"/>
          <w:sz w:val="24"/>
          <w:szCs w:val="24"/>
          <w:lang w:eastAsia="ru-RU" w:bidi="ru-RU"/>
        </w:rPr>
      </w:pPr>
    </w:p>
    <w:p w:rsidR="000152DA" w:rsidRPr="000152DA" w:rsidRDefault="000152DA" w:rsidP="000152DA">
      <w:pPr>
        <w:widowControl w:val="0"/>
        <w:tabs>
          <w:tab w:val="left" w:pos="1276"/>
        </w:tabs>
        <w:autoSpaceDE w:val="0"/>
        <w:autoSpaceDN w:val="0"/>
        <w:spacing w:after="0" w:line="240" w:lineRule="auto"/>
        <w:ind w:left="851" w:right="853"/>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8класс</w:t>
      </w:r>
    </w:p>
    <w:p w:rsidR="000152DA" w:rsidRPr="000152DA" w:rsidRDefault="000152DA" w:rsidP="00920817">
      <w:pPr>
        <w:widowControl w:val="0"/>
        <w:tabs>
          <w:tab w:val="left" w:pos="0"/>
        </w:tabs>
        <w:autoSpaceDE w:val="0"/>
        <w:autoSpaceDN w:val="0"/>
        <w:spacing w:after="0" w:line="240" w:lineRule="auto"/>
        <w:ind w:right="-9"/>
        <w:rPr>
          <w:rFonts w:ascii="Times New Roman" w:eastAsia="Times New Roman" w:hAnsi="Times New Roman" w:cs="Times New Roman"/>
          <w:b/>
          <w:bCs/>
          <w:sz w:val="24"/>
          <w:szCs w:val="24"/>
          <w:lang w:eastAsia="ru-RU" w:bidi="ru-RU"/>
        </w:rPr>
      </w:pPr>
      <w:proofErr w:type="gramStart"/>
      <w:r w:rsidRPr="000152DA">
        <w:rPr>
          <w:rFonts w:ascii="Times New Roman" w:eastAsia="Times New Roman" w:hAnsi="Times New Roman" w:cs="Times New Roman"/>
          <w:b/>
          <w:bCs/>
          <w:sz w:val="24"/>
          <w:szCs w:val="24"/>
          <w:lang w:eastAsia="ru-RU" w:bidi="ru-RU"/>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roofErr w:type="gramEnd"/>
    </w:p>
    <w:p w:rsidR="000152DA" w:rsidRPr="000152DA" w:rsidRDefault="000152DA" w:rsidP="000152DA">
      <w:pPr>
        <w:widowControl w:val="0"/>
        <w:tabs>
          <w:tab w:val="left" w:pos="1276"/>
        </w:tabs>
        <w:autoSpaceDE w:val="0"/>
        <w:autoSpaceDN w:val="0"/>
        <w:spacing w:after="0" w:line="240" w:lineRule="auto"/>
        <w:ind w:left="851" w:right="853"/>
        <w:rPr>
          <w:rFonts w:ascii="Times New Roman" w:eastAsia="Times New Roman" w:hAnsi="Times New Roman" w:cs="Times New Roman"/>
          <w:b/>
          <w:bCs/>
          <w:sz w:val="24"/>
          <w:szCs w:val="24"/>
          <w:lang w:eastAsia="ru-RU" w:bidi="ru-RU"/>
        </w:rPr>
      </w:pPr>
    </w:p>
    <w:p w:rsidR="000152DA" w:rsidRPr="000152DA" w:rsidRDefault="000152DA" w:rsidP="00920817">
      <w:pPr>
        <w:widowControl w:val="0"/>
        <w:tabs>
          <w:tab w:val="left" w:pos="0"/>
          <w:tab w:val="left" w:pos="426"/>
        </w:tabs>
        <w:autoSpaceDE w:val="0"/>
        <w:autoSpaceDN w:val="0"/>
        <w:spacing w:after="0" w:line="20" w:lineRule="atLeast"/>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Функции</w:t>
      </w:r>
    </w:p>
    <w:p w:rsidR="000152DA" w:rsidRPr="000152DA" w:rsidRDefault="000152DA" w:rsidP="001542A3">
      <w:pPr>
        <w:widowControl w:val="0"/>
        <w:numPr>
          <w:ilvl w:val="0"/>
          <w:numId w:val="166"/>
        </w:numPr>
        <w:pBdr>
          <w:top w:val="nil"/>
          <w:left w:val="nil"/>
          <w:bottom w:val="nil"/>
          <w:right w:val="nil"/>
          <w:between w:val="nil"/>
          <w:bar w:val="nil"/>
        </w:pBdr>
        <w:tabs>
          <w:tab w:val="left" w:pos="0"/>
          <w:tab w:val="left" w:pos="426"/>
        </w:tabs>
        <w:autoSpaceDE w:val="0"/>
        <w:autoSpaceDN w:val="0"/>
        <w:spacing w:after="0" w:line="23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Находить значение функции по заданному значению аргумента;</w:t>
      </w:r>
    </w:p>
    <w:p w:rsidR="000152DA" w:rsidRPr="000152DA" w:rsidRDefault="000152DA" w:rsidP="001542A3">
      <w:pPr>
        <w:widowControl w:val="0"/>
        <w:numPr>
          <w:ilvl w:val="0"/>
          <w:numId w:val="166"/>
        </w:numPr>
        <w:pBdr>
          <w:top w:val="nil"/>
          <w:left w:val="nil"/>
          <w:bottom w:val="nil"/>
          <w:right w:val="nil"/>
          <w:between w:val="nil"/>
          <w:bar w:val="nil"/>
        </w:pBdr>
        <w:tabs>
          <w:tab w:val="left" w:pos="0"/>
          <w:tab w:val="left" w:pos="426"/>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находить значение аргумента по заданному значению функции в несложных ситуациях;</w:t>
      </w:r>
    </w:p>
    <w:p w:rsidR="000152DA" w:rsidRPr="000152DA" w:rsidRDefault="000152DA" w:rsidP="001542A3">
      <w:pPr>
        <w:widowControl w:val="0"/>
        <w:numPr>
          <w:ilvl w:val="0"/>
          <w:numId w:val="166"/>
        </w:numPr>
        <w:pBdr>
          <w:top w:val="nil"/>
          <w:left w:val="nil"/>
          <w:bottom w:val="nil"/>
          <w:right w:val="nil"/>
          <w:between w:val="nil"/>
          <w:bar w:val="nil"/>
        </w:pBdr>
        <w:tabs>
          <w:tab w:val="left" w:pos="0"/>
          <w:tab w:val="left" w:pos="426"/>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определять положение точки по ее координатам, координаты точки по ее положению на координатной плоскости;</w:t>
      </w:r>
    </w:p>
    <w:p w:rsidR="000152DA" w:rsidRPr="000152DA" w:rsidRDefault="000152DA" w:rsidP="001542A3">
      <w:pPr>
        <w:widowControl w:val="0"/>
        <w:numPr>
          <w:ilvl w:val="1"/>
          <w:numId w:val="168"/>
        </w:numPr>
        <w:pBdr>
          <w:top w:val="nil"/>
          <w:left w:val="nil"/>
          <w:bottom w:val="nil"/>
          <w:right w:val="nil"/>
          <w:between w:val="nil"/>
          <w:bar w:val="nil"/>
        </w:pBdr>
        <w:tabs>
          <w:tab w:val="left" w:pos="0"/>
          <w:tab w:val="left" w:pos="426"/>
        </w:tabs>
        <w:autoSpaceDE w:val="0"/>
        <w:autoSpaceDN w:val="0"/>
        <w:spacing w:after="0" w:line="226" w:lineRule="auto"/>
        <w:ind w:left="0" w:right="-9" w:firstLine="0"/>
        <w:jc w:val="both"/>
        <w:rPr>
          <w:rFonts w:ascii="Times New Roman" w:eastAsia="Symbol" w:hAnsi="Times New Roman" w:cs="Times New Roman"/>
          <w:sz w:val="24"/>
          <w:szCs w:val="24"/>
          <w:lang w:eastAsia="ru-RU" w:bidi="ru-RU"/>
        </w:rPr>
      </w:pPr>
      <w:bookmarkStart w:id="5" w:name="page16"/>
      <w:bookmarkEnd w:id="5"/>
      <w:r w:rsidRPr="000152DA">
        <w:rPr>
          <w:rFonts w:ascii="Times New Roman" w:eastAsia="Times New Roman" w:hAnsi="Times New Roman" w:cs="Times New Roman"/>
          <w:sz w:val="24"/>
          <w:szCs w:val="24"/>
          <w:lang w:eastAsia="ru-RU" w:bidi="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0152DA" w:rsidRPr="000152DA" w:rsidRDefault="000152DA" w:rsidP="00920817">
      <w:pPr>
        <w:widowControl w:val="0"/>
        <w:tabs>
          <w:tab w:val="left" w:pos="0"/>
          <w:tab w:val="left" w:pos="42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69"/>
        </w:numPr>
        <w:pBdr>
          <w:top w:val="nil"/>
          <w:left w:val="nil"/>
          <w:bottom w:val="nil"/>
          <w:right w:val="nil"/>
          <w:between w:val="nil"/>
          <w:bar w:val="nil"/>
        </w:pBdr>
        <w:tabs>
          <w:tab w:val="left" w:pos="0"/>
          <w:tab w:val="left" w:pos="426"/>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строить график линейной функции;</w:t>
      </w:r>
    </w:p>
    <w:p w:rsidR="000152DA" w:rsidRPr="000152DA" w:rsidRDefault="000152DA" w:rsidP="00920817">
      <w:pPr>
        <w:widowControl w:val="0"/>
        <w:tabs>
          <w:tab w:val="left" w:pos="0"/>
          <w:tab w:val="left" w:pos="42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69"/>
        </w:numPr>
        <w:pBdr>
          <w:top w:val="nil"/>
          <w:left w:val="nil"/>
          <w:bottom w:val="nil"/>
          <w:right w:val="nil"/>
          <w:between w:val="nil"/>
          <w:bar w:val="nil"/>
        </w:pBdr>
        <w:tabs>
          <w:tab w:val="left" w:pos="0"/>
          <w:tab w:val="left" w:pos="426"/>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проверять, является ли данный график графиком заданной функции (линейной, квадратичной, обратной пропорциональности);</w:t>
      </w:r>
    </w:p>
    <w:p w:rsidR="000152DA" w:rsidRPr="000152DA" w:rsidRDefault="000152DA" w:rsidP="001542A3">
      <w:pPr>
        <w:widowControl w:val="0"/>
        <w:numPr>
          <w:ilvl w:val="1"/>
          <w:numId w:val="169"/>
        </w:numPr>
        <w:pBdr>
          <w:top w:val="nil"/>
          <w:left w:val="nil"/>
          <w:bottom w:val="nil"/>
          <w:right w:val="nil"/>
          <w:between w:val="nil"/>
          <w:bar w:val="nil"/>
        </w:pBdr>
        <w:tabs>
          <w:tab w:val="left" w:pos="0"/>
          <w:tab w:val="left" w:pos="426"/>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xml:space="preserve">определять приближенные значения </w:t>
      </w:r>
      <w:proofErr w:type="gramStart"/>
      <w:r w:rsidRPr="000152DA">
        <w:rPr>
          <w:rFonts w:ascii="Times New Roman" w:eastAsia="Times New Roman" w:hAnsi="Times New Roman" w:cs="Times New Roman"/>
          <w:sz w:val="24"/>
          <w:szCs w:val="24"/>
          <w:lang w:eastAsia="ru-RU" w:bidi="ru-RU"/>
        </w:rPr>
        <w:t>координат точки пересечения графиков функций</w:t>
      </w:r>
      <w:proofErr w:type="gramEnd"/>
      <w:r w:rsidRPr="000152DA">
        <w:rPr>
          <w:rFonts w:ascii="Times New Roman" w:eastAsia="Times New Roman" w:hAnsi="Times New Roman" w:cs="Times New Roman"/>
          <w:sz w:val="24"/>
          <w:szCs w:val="24"/>
          <w:lang w:eastAsia="ru-RU" w:bidi="ru-RU"/>
        </w:rPr>
        <w:t>;</w:t>
      </w:r>
    </w:p>
    <w:p w:rsidR="000152DA" w:rsidRPr="000152DA" w:rsidRDefault="000152DA" w:rsidP="00920817">
      <w:pPr>
        <w:widowControl w:val="0"/>
        <w:tabs>
          <w:tab w:val="left" w:pos="0"/>
          <w:tab w:val="left" w:pos="42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170"/>
        </w:numPr>
        <w:pBdr>
          <w:top w:val="nil"/>
          <w:left w:val="nil"/>
          <w:bottom w:val="nil"/>
          <w:right w:val="nil"/>
          <w:between w:val="nil"/>
          <w:bar w:val="nil"/>
        </w:pBdr>
        <w:tabs>
          <w:tab w:val="left" w:pos="0"/>
          <w:tab w:val="left" w:pos="426"/>
        </w:tabs>
        <w:autoSpaceDE w:val="0"/>
        <w:autoSpaceDN w:val="0"/>
        <w:spacing w:after="0" w:line="20" w:lineRule="atLeast"/>
        <w:ind w:left="0" w:right="-9"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920817">
      <w:pPr>
        <w:widowControl w:val="0"/>
        <w:tabs>
          <w:tab w:val="left" w:pos="0"/>
          <w:tab w:val="left" w:pos="426"/>
        </w:tabs>
        <w:autoSpaceDE w:val="0"/>
        <w:autoSpaceDN w:val="0"/>
        <w:spacing w:after="0" w:line="26" w:lineRule="exact"/>
        <w:ind w:right="-9"/>
        <w:jc w:val="both"/>
        <w:rPr>
          <w:rFonts w:ascii="Times New Roman" w:eastAsia="Times New Roman" w:hAnsi="Times New Roman" w:cs="Times New Roman"/>
          <w:b/>
          <w:bCs/>
          <w:sz w:val="24"/>
          <w:szCs w:val="24"/>
          <w:lang w:eastAsia="ru-RU" w:bidi="ru-RU"/>
        </w:rPr>
      </w:pPr>
    </w:p>
    <w:p w:rsidR="000152DA" w:rsidRPr="00C21C3D" w:rsidRDefault="000152DA" w:rsidP="001542A3">
      <w:pPr>
        <w:widowControl w:val="0"/>
        <w:numPr>
          <w:ilvl w:val="1"/>
          <w:numId w:val="170"/>
        </w:numPr>
        <w:pBdr>
          <w:top w:val="nil"/>
          <w:left w:val="nil"/>
          <w:bottom w:val="nil"/>
          <w:right w:val="nil"/>
          <w:between w:val="nil"/>
          <w:bar w:val="nil"/>
        </w:pBdr>
        <w:tabs>
          <w:tab w:val="left" w:pos="0"/>
          <w:tab w:val="left" w:pos="42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0152DA" w:rsidRPr="000152DA" w:rsidRDefault="000152DA" w:rsidP="001542A3">
      <w:pPr>
        <w:widowControl w:val="0"/>
        <w:numPr>
          <w:ilvl w:val="1"/>
          <w:numId w:val="171"/>
        </w:numPr>
        <w:pBdr>
          <w:top w:val="nil"/>
          <w:left w:val="nil"/>
          <w:bottom w:val="nil"/>
          <w:right w:val="nil"/>
          <w:between w:val="nil"/>
          <w:bar w:val="nil"/>
        </w:pBdr>
        <w:tabs>
          <w:tab w:val="left" w:pos="0"/>
          <w:tab w:val="left" w:pos="42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использовать свойства линейной функц</w:t>
      </w:r>
      <w:proofErr w:type="gramStart"/>
      <w:r w:rsidRPr="000152DA">
        <w:rPr>
          <w:rFonts w:ascii="Times New Roman" w:eastAsia="Times New Roman" w:hAnsi="Times New Roman" w:cs="Times New Roman"/>
          <w:sz w:val="24"/>
          <w:szCs w:val="24"/>
          <w:lang w:eastAsia="ru-RU" w:bidi="ru-RU"/>
        </w:rPr>
        <w:t>ии и ее</w:t>
      </w:r>
      <w:proofErr w:type="gramEnd"/>
      <w:r w:rsidRPr="000152DA">
        <w:rPr>
          <w:rFonts w:ascii="Times New Roman" w:eastAsia="Times New Roman" w:hAnsi="Times New Roman" w:cs="Times New Roman"/>
          <w:sz w:val="24"/>
          <w:szCs w:val="24"/>
          <w:lang w:eastAsia="ru-RU" w:bidi="ru-RU"/>
        </w:rPr>
        <w:t xml:space="preserve"> график при решении задач из других учебных предметов.</w:t>
      </w:r>
    </w:p>
    <w:p w:rsidR="000152DA" w:rsidRPr="000152DA" w:rsidRDefault="000152DA" w:rsidP="00C21C3D">
      <w:pPr>
        <w:widowControl w:val="0"/>
        <w:tabs>
          <w:tab w:val="left" w:pos="0"/>
          <w:tab w:val="left" w:pos="426"/>
        </w:tabs>
        <w:autoSpaceDE w:val="0"/>
        <w:autoSpaceDN w:val="0"/>
        <w:spacing w:after="0" w:line="240" w:lineRule="auto"/>
        <w:ind w:right="-9"/>
        <w:jc w:val="both"/>
        <w:rPr>
          <w:rFonts w:ascii="Times New Roman" w:eastAsia="Times New Roman" w:hAnsi="Times New Roman" w:cs="Times New Roman"/>
          <w:sz w:val="24"/>
          <w:szCs w:val="24"/>
          <w:lang w:eastAsia="ru-RU" w:bidi="ru-RU"/>
        </w:rPr>
      </w:pPr>
    </w:p>
    <w:p w:rsidR="000152DA" w:rsidRPr="000152DA" w:rsidRDefault="000152DA" w:rsidP="00C21C3D">
      <w:pPr>
        <w:widowControl w:val="0"/>
        <w:tabs>
          <w:tab w:val="left" w:pos="0"/>
          <w:tab w:val="left" w:pos="42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Уравнения.</w:t>
      </w:r>
    </w:p>
    <w:p w:rsidR="000152DA" w:rsidRPr="000152DA" w:rsidRDefault="000152DA" w:rsidP="001542A3">
      <w:pPr>
        <w:widowControl w:val="0"/>
        <w:numPr>
          <w:ilvl w:val="1"/>
          <w:numId w:val="173"/>
        </w:numPr>
        <w:pBdr>
          <w:top w:val="nil"/>
          <w:left w:val="nil"/>
          <w:bottom w:val="nil"/>
          <w:right w:val="nil"/>
          <w:between w:val="nil"/>
          <w:bar w:val="nil"/>
        </w:pBdr>
        <w:tabs>
          <w:tab w:val="left" w:pos="0"/>
          <w:tab w:val="left" w:pos="42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Оперировать на базовом уровне понятиями: равенство, числовое равенство, уравнение, корень уравнения, решение уравнения;</w:t>
      </w:r>
    </w:p>
    <w:p w:rsidR="000152DA" w:rsidRPr="000152DA" w:rsidRDefault="000152DA" w:rsidP="001542A3">
      <w:pPr>
        <w:widowControl w:val="0"/>
        <w:numPr>
          <w:ilvl w:val="1"/>
          <w:numId w:val="173"/>
        </w:numPr>
        <w:pBdr>
          <w:top w:val="nil"/>
          <w:left w:val="nil"/>
          <w:bottom w:val="nil"/>
          <w:right w:val="nil"/>
          <w:between w:val="nil"/>
          <w:bar w:val="nil"/>
        </w:pBdr>
        <w:tabs>
          <w:tab w:val="left" w:pos="0"/>
          <w:tab w:val="left" w:pos="42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проверять справедливость числовых равенств;</w:t>
      </w:r>
    </w:p>
    <w:p w:rsidR="000152DA" w:rsidRPr="000152DA" w:rsidRDefault="000152DA" w:rsidP="00C21C3D">
      <w:pPr>
        <w:widowControl w:val="0"/>
        <w:tabs>
          <w:tab w:val="left" w:pos="0"/>
          <w:tab w:val="left" w:pos="426"/>
        </w:tabs>
        <w:autoSpaceDE w:val="0"/>
        <w:autoSpaceDN w:val="0"/>
        <w:spacing w:after="0" w:line="240" w:lineRule="auto"/>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73"/>
        </w:numPr>
        <w:pBdr>
          <w:top w:val="nil"/>
          <w:left w:val="nil"/>
          <w:bottom w:val="nil"/>
          <w:right w:val="nil"/>
          <w:between w:val="nil"/>
          <w:bar w:val="nil"/>
        </w:pBdr>
        <w:tabs>
          <w:tab w:val="left" w:pos="0"/>
          <w:tab w:val="left" w:pos="426"/>
        </w:tabs>
        <w:autoSpaceDE w:val="0"/>
        <w:autoSpaceDN w:val="0"/>
        <w:spacing w:after="0" w:line="240" w:lineRule="auto"/>
        <w:ind w:left="0"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системы несложных линейных уравнений;</w:t>
      </w:r>
    </w:p>
    <w:p w:rsidR="000152DA" w:rsidRPr="000152DA" w:rsidRDefault="000152DA" w:rsidP="001542A3">
      <w:pPr>
        <w:widowControl w:val="0"/>
        <w:numPr>
          <w:ilvl w:val="1"/>
          <w:numId w:val="173"/>
        </w:numPr>
        <w:pBdr>
          <w:top w:val="nil"/>
          <w:left w:val="nil"/>
          <w:bottom w:val="nil"/>
          <w:right w:val="nil"/>
          <w:between w:val="nil"/>
          <w:bar w:val="nil"/>
        </w:pBdr>
        <w:tabs>
          <w:tab w:val="left" w:pos="0"/>
          <w:tab w:val="left" w:pos="426"/>
        </w:tabs>
        <w:autoSpaceDE w:val="0"/>
        <w:autoSpaceDN w:val="0"/>
        <w:spacing w:after="0" w:line="240" w:lineRule="auto"/>
        <w:ind w:left="0"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проверять, является ли данное число решением уравнения;</w:t>
      </w:r>
    </w:p>
    <w:p w:rsidR="000152DA" w:rsidRPr="000152DA" w:rsidRDefault="000152DA" w:rsidP="001542A3">
      <w:pPr>
        <w:widowControl w:val="0"/>
        <w:numPr>
          <w:ilvl w:val="1"/>
          <w:numId w:val="173"/>
        </w:numPr>
        <w:pBdr>
          <w:top w:val="nil"/>
          <w:left w:val="nil"/>
          <w:bottom w:val="nil"/>
          <w:right w:val="nil"/>
          <w:between w:val="nil"/>
          <w:bar w:val="nil"/>
        </w:pBdr>
        <w:tabs>
          <w:tab w:val="left" w:pos="284"/>
          <w:tab w:val="left" w:pos="1276"/>
        </w:tabs>
        <w:autoSpaceDE w:val="0"/>
        <w:autoSpaceDN w:val="0"/>
        <w:spacing w:after="0" w:line="239" w:lineRule="auto"/>
        <w:ind w:left="0"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квадратные уравнения по формуле корней квадратного уравнения;</w:t>
      </w:r>
    </w:p>
    <w:p w:rsidR="000152DA" w:rsidRPr="000152DA" w:rsidRDefault="000152DA" w:rsidP="00920817">
      <w:pPr>
        <w:widowControl w:val="0"/>
        <w:tabs>
          <w:tab w:val="left" w:pos="284"/>
          <w:tab w:val="left" w:pos="1276"/>
        </w:tabs>
        <w:autoSpaceDE w:val="0"/>
        <w:autoSpaceDN w:val="0"/>
        <w:spacing w:after="0" w:line="20" w:lineRule="exact"/>
        <w:ind w:right="853"/>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174"/>
        </w:numPr>
        <w:pBdr>
          <w:top w:val="nil"/>
          <w:left w:val="nil"/>
          <w:bottom w:val="nil"/>
          <w:right w:val="nil"/>
          <w:between w:val="nil"/>
          <w:bar w:val="nil"/>
        </w:pBdr>
        <w:tabs>
          <w:tab w:val="left" w:pos="284"/>
          <w:tab w:val="left" w:pos="1276"/>
        </w:tabs>
        <w:autoSpaceDE w:val="0"/>
        <w:autoSpaceDN w:val="0"/>
        <w:spacing w:after="0" w:line="20" w:lineRule="atLeast"/>
        <w:ind w:left="0" w:right="853"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74"/>
        </w:numPr>
        <w:pBdr>
          <w:top w:val="nil"/>
          <w:left w:val="nil"/>
          <w:bottom w:val="nil"/>
          <w:right w:val="nil"/>
          <w:between w:val="nil"/>
          <w:bar w:val="nil"/>
        </w:pBdr>
        <w:tabs>
          <w:tab w:val="left" w:pos="284"/>
          <w:tab w:val="left" w:pos="1276"/>
        </w:tabs>
        <w:autoSpaceDE w:val="0"/>
        <w:autoSpaceDN w:val="0"/>
        <w:spacing w:after="0" w:line="237"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составлять и решать линейные уравнения при решении задач, возникающих в других учебных предметах.</w:t>
      </w:r>
    </w:p>
    <w:p w:rsidR="000152DA" w:rsidRPr="000152DA" w:rsidRDefault="000152DA" w:rsidP="00C21C3D">
      <w:pPr>
        <w:widowControl w:val="0"/>
        <w:tabs>
          <w:tab w:val="left" w:pos="284"/>
          <w:tab w:val="left" w:pos="1276"/>
        </w:tabs>
        <w:autoSpaceDE w:val="0"/>
        <w:autoSpaceDN w:val="0"/>
        <w:spacing w:after="0" w:line="20" w:lineRule="exact"/>
        <w:ind w:right="853"/>
        <w:jc w:val="both"/>
        <w:rPr>
          <w:rFonts w:ascii="Times New Roman" w:eastAsia="Times New Roman" w:hAnsi="Times New Roman" w:cs="Times New Roman"/>
          <w:sz w:val="24"/>
          <w:szCs w:val="24"/>
          <w:lang w:eastAsia="ru-RU" w:bidi="ru-RU"/>
        </w:rPr>
      </w:pPr>
    </w:p>
    <w:p w:rsidR="000152DA" w:rsidRPr="000152DA" w:rsidRDefault="000152DA" w:rsidP="00C21C3D">
      <w:pPr>
        <w:widowControl w:val="0"/>
        <w:tabs>
          <w:tab w:val="left" w:pos="284"/>
          <w:tab w:val="left" w:pos="1276"/>
        </w:tabs>
        <w:autoSpaceDE w:val="0"/>
        <w:autoSpaceDN w:val="0"/>
        <w:spacing w:after="0" w:line="20" w:lineRule="atLeast"/>
        <w:ind w:right="853"/>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Текстовые задачи</w:t>
      </w:r>
    </w:p>
    <w:p w:rsidR="000152DA" w:rsidRPr="000152DA" w:rsidRDefault="000152DA" w:rsidP="001542A3">
      <w:pPr>
        <w:widowControl w:val="0"/>
        <w:numPr>
          <w:ilvl w:val="1"/>
          <w:numId w:val="176"/>
        </w:numPr>
        <w:pBdr>
          <w:top w:val="nil"/>
          <w:left w:val="nil"/>
          <w:bottom w:val="nil"/>
          <w:right w:val="nil"/>
          <w:between w:val="nil"/>
          <w:bar w:val="nil"/>
        </w:pBdr>
        <w:tabs>
          <w:tab w:val="left" w:pos="284"/>
          <w:tab w:val="left" w:pos="1276"/>
        </w:tabs>
        <w:autoSpaceDE w:val="0"/>
        <w:autoSpaceDN w:val="0"/>
        <w:spacing w:after="0" w:line="237"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несложные сюжетные задачи разных типов на все арифметические действия;</w:t>
      </w:r>
    </w:p>
    <w:p w:rsidR="000152DA" w:rsidRPr="000152DA" w:rsidRDefault="000152DA" w:rsidP="00C21C3D">
      <w:pPr>
        <w:widowControl w:val="0"/>
        <w:tabs>
          <w:tab w:val="left" w:pos="284"/>
          <w:tab w:val="left" w:pos="1276"/>
        </w:tabs>
        <w:autoSpaceDE w:val="0"/>
        <w:autoSpaceDN w:val="0"/>
        <w:spacing w:after="0" w:line="30" w:lineRule="exact"/>
        <w:ind w:right="853"/>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77"/>
        </w:numPr>
        <w:pBdr>
          <w:top w:val="nil"/>
          <w:left w:val="nil"/>
          <w:bottom w:val="nil"/>
          <w:right w:val="nil"/>
          <w:between w:val="nil"/>
          <w:bar w:val="nil"/>
        </w:pBdr>
        <w:tabs>
          <w:tab w:val="left" w:pos="284"/>
          <w:tab w:val="left" w:pos="1276"/>
        </w:tabs>
        <w:autoSpaceDE w:val="0"/>
        <w:autoSpaceDN w:val="0"/>
        <w:spacing w:after="0" w:line="227"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0152DA" w:rsidRPr="000152DA" w:rsidRDefault="000152DA" w:rsidP="00C21C3D">
      <w:pPr>
        <w:widowControl w:val="0"/>
        <w:tabs>
          <w:tab w:val="left" w:pos="284"/>
          <w:tab w:val="left" w:pos="1276"/>
        </w:tabs>
        <w:autoSpaceDE w:val="0"/>
        <w:autoSpaceDN w:val="0"/>
        <w:spacing w:after="0" w:line="20" w:lineRule="exact"/>
        <w:ind w:right="853"/>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76"/>
        </w:numPr>
        <w:pBdr>
          <w:top w:val="nil"/>
          <w:left w:val="nil"/>
          <w:bottom w:val="nil"/>
          <w:right w:val="nil"/>
          <w:between w:val="nil"/>
          <w:bar w:val="nil"/>
        </w:pBdr>
        <w:tabs>
          <w:tab w:val="left" w:pos="284"/>
          <w:tab w:val="left" w:pos="1276"/>
        </w:tabs>
        <w:autoSpaceDE w:val="0"/>
        <w:autoSpaceDN w:val="0"/>
        <w:spacing w:after="0" w:line="20" w:lineRule="atLeast"/>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осуществлять способ поиска решения задачи, в котором рассуждение строится от условия к требованию или от требования к условию;</w:t>
      </w:r>
    </w:p>
    <w:p w:rsidR="000152DA" w:rsidRPr="000152DA" w:rsidRDefault="000152DA" w:rsidP="001542A3">
      <w:pPr>
        <w:widowControl w:val="0"/>
        <w:numPr>
          <w:ilvl w:val="1"/>
          <w:numId w:val="176"/>
        </w:numPr>
        <w:pBdr>
          <w:top w:val="nil"/>
          <w:left w:val="nil"/>
          <w:bottom w:val="nil"/>
          <w:right w:val="nil"/>
          <w:between w:val="nil"/>
          <w:bar w:val="nil"/>
        </w:pBdr>
        <w:tabs>
          <w:tab w:val="left" w:pos="284"/>
          <w:tab w:val="left" w:pos="1276"/>
        </w:tabs>
        <w:autoSpaceDE w:val="0"/>
        <w:autoSpaceDN w:val="0"/>
        <w:spacing w:after="0" w:line="239"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lastRenderedPageBreak/>
        <w:t>составлять план решения задачи;</w:t>
      </w:r>
    </w:p>
    <w:p w:rsidR="000152DA" w:rsidRPr="000152DA" w:rsidRDefault="000152DA" w:rsidP="001542A3">
      <w:pPr>
        <w:widowControl w:val="0"/>
        <w:numPr>
          <w:ilvl w:val="1"/>
          <w:numId w:val="176"/>
        </w:numPr>
        <w:pBdr>
          <w:top w:val="nil"/>
          <w:left w:val="nil"/>
          <w:bottom w:val="nil"/>
          <w:right w:val="nil"/>
          <w:between w:val="nil"/>
          <w:bar w:val="nil"/>
        </w:pBdr>
        <w:tabs>
          <w:tab w:val="left" w:pos="284"/>
          <w:tab w:val="left" w:pos="1276"/>
        </w:tabs>
        <w:autoSpaceDE w:val="0"/>
        <w:autoSpaceDN w:val="0"/>
        <w:spacing w:after="0" w:line="239"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выделять этапы решения задачи;</w:t>
      </w:r>
    </w:p>
    <w:p w:rsidR="000152DA" w:rsidRPr="000152DA" w:rsidRDefault="000152DA" w:rsidP="001542A3">
      <w:pPr>
        <w:widowControl w:val="0"/>
        <w:numPr>
          <w:ilvl w:val="1"/>
          <w:numId w:val="176"/>
        </w:numPr>
        <w:pBdr>
          <w:top w:val="nil"/>
          <w:left w:val="nil"/>
          <w:bottom w:val="nil"/>
          <w:right w:val="nil"/>
          <w:between w:val="nil"/>
          <w:bar w:val="nil"/>
        </w:pBdr>
        <w:tabs>
          <w:tab w:val="left" w:pos="284"/>
          <w:tab w:val="left" w:pos="1276"/>
        </w:tabs>
        <w:autoSpaceDE w:val="0"/>
        <w:autoSpaceDN w:val="0"/>
        <w:spacing w:after="0" w:line="239"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интерпретировать вычислительные результаты в задаче, исследовать полученное решение задачи;</w:t>
      </w:r>
    </w:p>
    <w:p w:rsidR="000152DA" w:rsidRPr="000152DA" w:rsidRDefault="000152DA" w:rsidP="001542A3">
      <w:pPr>
        <w:widowControl w:val="0"/>
        <w:numPr>
          <w:ilvl w:val="1"/>
          <w:numId w:val="176"/>
        </w:numPr>
        <w:pBdr>
          <w:top w:val="nil"/>
          <w:left w:val="nil"/>
          <w:bottom w:val="nil"/>
          <w:right w:val="nil"/>
          <w:between w:val="nil"/>
          <w:bar w:val="nil"/>
        </w:pBdr>
        <w:tabs>
          <w:tab w:val="left" w:pos="284"/>
          <w:tab w:val="left" w:pos="1276"/>
        </w:tabs>
        <w:autoSpaceDE w:val="0"/>
        <w:autoSpaceDN w:val="0"/>
        <w:spacing w:after="0" w:line="239"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различие скоростей объекта в стоячей воде, против течения и по течению реки;</w:t>
      </w:r>
    </w:p>
    <w:p w:rsidR="000152DA" w:rsidRPr="000152DA" w:rsidRDefault="000152DA" w:rsidP="001542A3">
      <w:pPr>
        <w:widowControl w:val="0"/>
        <w:numPr>
          <w:ilvl w:val="1"/>
          <w:numId w:val="176"/>
        </w:numPr>
        <w:pBdr>
          <w:top w:val="nil"/>
          <w:left w:val="nil"/>
          <w:bottom w:val="nil"/>
          <w:right w:val="nil"/>
          <w:between w:val="nil"/>
          <w:bar w:val="nil"/>
        </w:pBdr>
        <w:tabs>
          <w:tab w:val="left" w:pos="284"/>
          <w:tab w:val="left" w:pos="1276"/>
        </w:tabs>
        <w:autoSpaceDE w:val="0"/>
        <w:autoSpaceDN w:val="0"/>
        <w:spacing w:after="0" w:line="239"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задачи на нахождение части числа и числа по его части;</w:t>
      </w:r>
    </w:p>
    <w:p w:rsidR="000152DA" w:rsidRPr="000152DA" w:rsidRDefault="000152DA" w:rsidP="00C21C3D">
      <w:pPr>
        <w:widowControl w:val="0"/>
        <w:tabs>
          <w:tab w:val="left" w:pos="284"/>
          <w:tab w:val="left" w:pos="1276"/>
        </w:tabs>
        <w:autoSpaceDE w:val="0"/>
        <w:autoSpaceDN w:val="0"/>
        <w:spacing w:after="0" w:line="32" w:lineRule="exact"/>
        <w:ind w:right="853"/>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77"/>
        </w:numPr>
        <w:pBdr>
          <w:top w:val="nil"/>
          <w:left w:val="nil"/>
          <w:bottom w:val="nil"/>
          <w:right w:val="nil"/>
          <w:between w:val="nil"/>
          <w:bar w:val="nil"/>
        </w:pBdr>
        <w:tabs>
          <w:tab w:val="left" w:pos="284"/>
          <w:tab w:val="left" w:pos="1276"/>
        </w:tabs>
        <w:autoSpaceDE w:val="0"/>
        <w:autoSpaceDN w:val="0"/>
        <w:spacing w:after="0" w:line="226"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задачи разных типов (на работу, на покупки, на движение), связывающих три величины, выделять эти величины и отношения между ними;</w:t>
      </w:r>
    </w:p>
    <w:p w:rsidR="000152DA" w:rsidRPr="000152DA" w:rsidRDefault="000152DA" w:rsidP="00C21C3D">
      <w:pPr>
        <w:widowControl w:val="0"/>
        <w:tabs>
          <w:tab w:val="left" w:pos="284"/>
          <w:tab w:val="left" w:pos="1276"/>
        </w:tabs>
        <w:autoSpaceDE w:val="0"/>
        <w:autoSpaceDN w:val="0"/>
        <w:spacing w:after="0" w:line="20" w:lineRule="exact"/>
        <w:ind w:right="853"/>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76"/>
        </w:numPr>
        <w:pBdr>
          <w:top w:val="nil"/>
          <w:left w:val="nil"/>
          <w:bottom w:val="nil"/>
          <w:right w:val="nil"/>
          <w:between w:val="nil"/>
          <w:bar w:val="nil"/>
        </w:pBdr>
        <w:tabs>
          <w:tab w:val="left" w:pos="284"/>
          <w:tab w:val="left" w:pos="1276"/>
        </w:tabs>
        <w:autoSpaceDE w:val="0"/>
        <w:autoSpaceDN w:val="0"/>
        <w:spacing w:after="0" w:line="20" w:lineRule="atLeast"/>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находить процент от числа, число по проценту от него, находить процентное снижение или процентное повышение величины;</w:t>
      </w:r>
    </w:p>
    <w:p w:rsidR="000152DA" w:rsidRPr="000152DA" w:rsidRDefault="000152DA" w:rsidP="001542A3">
      <w:pPr>
        <w:widowControl w:val="0"/>
        <w:numPr>
          <w:ilvl w:val="1"/>
          <w:numId w:val="176"/>
        </w:numPr>
        <w:pBdr>
          <w:top w:val="nil"/>
          <w:left w:val="nil"/>
          <w:bottom w:val="nil"/>
          <w:right w:val="nil"/>
          <w:between w:val="nil"/>
          <w:bar w:val="nil"/>
        </w:pBdr>
        <w:tabs>
          <w:tab w:val="left" w:pos="284"/>
          <w:tab w:val="left" w:pos="1276"/>
        </w:tabs>
        <w:autoSpaceDE w:val="0"/>
        <w:autoSpaceDN w:val="0"/>
        <w:spacing w:after="0" w:line="239" w:lineRule="auto"/>
        <w:ind w:left="0"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несложные логические задачи методом рассуждений.</w:t>
      </w:r>
    </w:p>
    <w:p w:rsidR="000152DA" w:rsidRPr="000152DA" w:rsidRDefault="000152DA" w:rsidP="00920817">
      <w:pPr>
        <w:widowControl w:val="0"/>
        <w:tabs>
          <w:tab w:val="left" w:pos="284"/>
          <w:tab w:val="left" w:pos="1276"/>
        </w:tabs>
        <w:autoSpaceDE w:val="0"/>
        <w:autoSpaceDN w:val="0"/>
        <w:spacing w:after="0" w:line="20" w:lineRule="exact"/>
        <w:ind w:right="853"/>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178"/>
        </w:numPr>
        <w:pBdr>
          <w:top w:val="nil"/>
          <w:left w:val="nil"/>
          <w:bottom w:val="nil"/>
          <w:right w:val="nil"/>
          <w:between w:val="nil"/>
          <w:bar w:val="nil"/>
        </w:pBdr>
        <w:tabs>
          <w:tab w:val="left" w:pos="284"/>
          <w:tab w:val="left" w:pos="1276"/>
        </w:tabs>
        <w:autoSpaceDE w:val="0"/>
        <w:autoSpaceDN w:val="0"/>
        <w:spacing w:after="0" w:line="20" w:lineRule="atLeast"/>
        <w:ind w:left="0" w:right="853" w:firstLine="0"/>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78"/>
        </w:numPr>
        <w:pBdr>
          <w:top w:val="nil"/>
          <w:left w:val="nil"/>
          <w:bottom w:val="nil"/>
          <w:right w:val="nil"/>
          <w:between w:val="nil"/>
          <w:bar w:val="nil"/>
        </w:pBdr>
        <w:tabs>
          <w:tab w:val="left" w:pos="284"/>
          <w:tab w:val="left" w:pos="1276"/>
        </w:tabs>
        <w:autoSpaceDE w:val="0"/>
        <w:autoSpaceDN w:val="0"/>
        <w:spacing w:after="0" w:line="236" w:lineRule="auto"/>
        <w:ind w:left="0"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выдвигать гипотезы о возможных предельных значениях искомых в задаче величин (делать прикидку).</w:t>
      </w:r>
    </w:p>
    <w:p w:rsidR="000152DA" w:rsidRPr="000152DA" w:rsidRDefault="000152DA" w:rsidP="00920817">
      <w:pPr>
        <w:widowControl w:val="0"/>
        <w:tabs>
          <w:tab w:val="left" w:pos="284"/>
          <w:tab w:val="left" w:pos="1276"/>
        </w:tabs>
        <w:autoSpaceDE w:val="0"/>
        <w:autoSpaceDN w:val="0"/>
        <w:spacing w:after="0" w:line="20" w:lineRule="exact"/>
        <w:ind w:right="853"/>
        <w:rPr>
          <w:rFonts w:ascii="Times New Roman" w:eastAsia="Times New Roman" w:hAnsi="Times New Roman" w:cs="Times New Roman"/>
          <w:sz w:val="24"/>
          <w:szCs w:val="24"/>
          <w:lang w:eastAsia="ru-RU" w:bidi="ru-RU"/>
        </w:rPr>
      </w:pPr>
    </w:p>
    <w:p w:rsidR="000152DA" w:rsidRPr="000152DA" w:rsidRDefault="000152DA" w:rsidP="00920817">
      <w:pPr>
        <w:widowControl w:val="0"/>
        <w:tabs>
          <w:tab w:val="left" w:pos="0"/>
        </w:tabs>
        <w:autoSpaceDE w:val="0"/>
        <w:autoSpaceDN w:val="0"/>
        <w:spacing w:after="0" w:line="20" w:lineRule="atLeast"/>
        <w:ind w:right="-9"/>
        <w:rPr>
          <w:rFonts w:ascii="Times New Roman" w:eastAsia="Times New Roman" w:hAnsi="Times New Roman" w:cs="Times New Roman"/>
          <w:b/>
          <w:bCs/>
          <w:sz w:val="24"/>
          <w:szCs w:val="24"/>
          <w:lang w:eastAsia="ru-RU" w:bidi="ru-RU"/>
        </w:rPr>
      </w:pPr>
      <w:proofErr w:type="gramStart"/>
      <w:r w:rsidRPr="000152DA">
        <w:rPr>
          <w:rFonts w:ascii="Times New Roman" w:eastAsia="Times New Roman" w:hAnsi="Times New Roman" w:cs="Times New Roman"/>
          <w:b/>
          <w:bCs/>
          <w:sz w:val="24"/>
          <w:szCs w:val="24"/>
          <w:lang w:eastAsia="ru-RU" w:bidi="ru-RU"/>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roofErr w:type="gramEnd"/>
    </w:p>
    <w:p w:rsidR="000152DA" w:rsidRPr="000152DA" w:rsidRDefault="000152DA" w:rsidP="000152DA">
      <w:pPr>
        <w:widowControl w:val="0"/>
        <w:tabs>
          <w:tab w:val="left" w:pos="1276"/>
        </w:tabs>
        <w:autoSpaceDE w:val="0"/>
        <w:autoSpaceDN w:val="0"/>
        <w:spacing w:after="0" w:line="20" w:lineRule="exact"/>
        <w:ind w:left="851" w:right="853" w:firstLine="142"/>
        <w:rPr>
          <w:rFonts w:ascii="Times New Roman" w:eastAsia="Times New Roman" w:hAnsi="Times New Roman" w:cs="Times New Roman"/>
          <w:sz w:val="24"/>
          <w:szCs w:val="24"/>
          <w:lang w:eastAsia="ru-RU" w:bidi="ru-RU"/>
        </w:rPr>
      </w:pPr>
    </w:p>
    <w:p w:rsidR="000152DA" w:rsidRPr="000152DA" w:rsidRDefault="000152DA" w:rsidP="00920817">
      <w:pPr>
        <w:widowControl w:val="0"/>
        <w:tabs>
          <w:tab w:val="left" w:pos="0"/>
          <w:tab w:val="left" w:pos="284"/>
        </w:tabs>
        <w:autoSpaceDE w:val="0"/>
        <w:autoSpaceDN w:val="0"/>
        <w:spacing w:after="0" w:line="20" w:lineRule="atLeast"/>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Функции</w:t>
      </w:r>
    </w:p>
    <w:p w:rsidR="000152DA" w:rsidRPr="000152DA" w:rsidRDefault="000152DA" w:rsidP="001542A3">
      <w:pPr>
        <w:widowControl w:val="0"/>
        <w:numPr>
          <w:ilvl w:val="1"/>
          <w:numId w:val="180"/>
        </w:numPr>
        <w:pBdr>
          <w:top w:val="nil"/>
          <w:left w:val="nil"/>
          <w:bottom w:val="nil"/>
          <w:right w:val="nil"/>
          <w:between w:val="nil"/>
          <w:bar w:val="nil"/>
        </w:pBdr>
        <w:tabs>
          <w:tab w:val="left" w:pos="0"/>
          <w:tab w:val="left" w:pos="284"/>
        </w:tabs>
        <w:autoSpaceDE w:val="0"/>
        <w:autoSpaceDN w:val="0"/>
        <w:spacing w:after="0" w:line="230" w:lineRule="auto"/>
        <w:ind w:left="0" w:right="-9" w:firstLine="0"/>
        <w:jc w:val="both"/>
        <w:rPr>
          <w:rFonts w:ascii="Times New Roman" w:eastAsia="Symbol" w:hAnsi="Times New Roman" w:cs="Times New Roman"/>
          <w:sz w:val="24"/>
          <w:szCs w:val="24"/>
          <w:lang w:eastAsia="ru-RU" w:bidi="ru-RU"/>
        </w:rPr>
      </w:pPr>
      <w:bookmarkStart w:id="6" w:name="page17"/>
      <w:bookmarkEnd w:id="6"/>
      <w:r w:rsidRPr="000152DA">
        <w:rPr>
          <w:rFonts w:ascii="Times New Roman" w:eastAsia="Times New Roman" w:hAnsi="Times New Roman" w:cs="Times New Roman"/>
          <w:i/>
          <w:iCs/>
          <w:sz w:val="24"/>
          <w:szCs w:val="24"/>
          <w:lang w:eastAsia="ru-RU" w:bidi="ru-RU"/>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w:t>
      </w:r>
    </w:p>
    <w:p w:rsidR="000152DA" w:rsidRPr="000152DA" w:rsidRDefault="000152DA" w:rsidP="00920817">
      <w:pPr>
        <w:widowControl w:val="0"/>
        <w:tabs>
          <w:tab w:val="left" w:pos="0"/>
          <w:tab w:val="left" w:pos="284"/>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81"/>
        </w:numPr>
        <w:pBdr>
          <w:top w:val="nil"/>
          <w:left w:val="nil"/>
          <w:bottom w:val="nil"/>
          <w:right w:val="nil"/>
          <w:between w:val="nil"/>
          <w:bar w:val="nil"/>
        </w:pBdr>
        <w:tabs>
          <w:tab w:val="left" w:pos="0"/>
          <w:tab w:val="left" w:pos="284"/>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строить графики линейной, квадратичной функций, обратной про</w:t>
      </w:r>
      <w:r w:rsidR="00920817">
        <w:rPr>
          <w:rFonts w:ascii="Times New Roman" w:eastAsia="Times New Roman" w:hAnsi="Times New Roman" w:cs="Times New Roman"/>
          <w:i/>
          <w:iCs/>
          <w:sz w:val="24"/>
          <w:szCs w:val="24"/>
          <w:lang w:eastAsia="ru-RU" w:bidi="ru-RU"/>
        </w:rPr>
        <w:t xml:space="preserve">порциональности, функции вида: </w:t>
      </w:r>
      <w:r w:rsidR="00920817" w:rsidRPr="00920817">
        <w:rPr>
          <w:rFonts w:ascii="Times New Roman" w:eastAsia="Times New Roman" w:hAnsi="Times New Roman" w:cs="Times New Roman"/>
          <w:i/>
          <w:iCs/>
          <w:lang w:eastAsia="ru-RU" w:bidi="ru-RU"/>
        </w:rPr>
        <w:t xml:space="preserve"> y </w:t>
      </w:r>
      <w:r w:rsidR="00920817" w:rsidRPr="00920817">
        <w:rPr>
          <w:rFonts w:ascii="Symbol" w:eastAsia="Times New Roman" w:hAnsi="Symbol" w:cs="Times New Roman"/>
          <w:lang w:eastAsia="ru-RU" w:bidi="ru-RU"/>
        </w:rPr>
        <w:t></w:t>
      </w:r>
      <w:r w:rsidR="00920817" w:rsidRPr="00920817">
        <w:rPr>
          <w:rFonts w:ascii="Times New Roman" w:eastAsia="Times New Roman" w:hAnsi="Times New Roman" w:cs="Times New Roman"/>
          <w:i/>
          <w:iCs/>
          <w:lang w:eastAsia="ru-RU" w:bidi="ru-RU"/>
        </w:rPr>
        <w:t xml:space="preserve"> a </w:t>
      </w:r>
      <w:r w:rsidR="00920817" w:rsidRPr="00920817">
        <w:rPr>
          <w:rFonts w:ascii="Symbol" w:eastAsia="Times New Roman" w:hAnsi="Symbol" w:cs="Times New Roman"/>
          <w:lang w:eastAsia="ru-RU" w:bidi="ru-RU"/>
        </w:rPr>
        <w:t></w:t>
      </w:r>
      <w:r w:rsidR="00920817" w:rsidRPr="00920817">
        <w:rPr>
          <w:rFonts w:ascii="Times New Roman" w:eastAsia="Times New Roman" w:hAnsi="Times New Roman" w:cs="Times New Roman"/>
          <w:i/>
          <w:iCs/>
          <w:lang w:eastAsia="ru-RU" w:bidi="ru-RU"/>
        </w:rPr>
        <w:t xml:space="preserve"> </w:t>
      </w:r>
      <w:r w:rsidR="00920817" w:rsidRPr="00920817">
        <w:rPr>
          <w:rFonts w:ascii="Times New Roman" w:eastAsia="Times New Roman" w:hAnsi="Times New Roman" w:cs="Times New Roman"/>
          <w:i/>
          <w:iCs/>
          <w:vertAlign w:val="subscript"/>
          <w:lang w:eastAsia="ru-RU" w:bidi="ru-RU"/>
        </w:rPr>
        <w:t>x</w:t>
      </w:r>
      <w:r w:rsidR="00920817" w:rsidRPr="00920817">
        <w:rPr>
          <w:rFonts w:ascii="Times New Roman" w:eastAsia="Times New Roman" w:hAnsi="Times New Roman" w:cs="Times New Roman"/>
          <w:i/>
          <w:iCs/>
          <w:lang w:eastAsia="ru-RU" w:bidi="ru-RU"/>
        </w:rPr>
        <w:t xml:space="preserve"> </w:t>
      </w:r>
      <w:r w:rsidR="00920817" w:rsidRPr="00920817">
        <w:rPr>
          <w:rFonts w:ascii="Symbol" w:eastAsia="Times New Roman" w:hAnsi="Symbol" w:cs="Times New Roman"/>
          <w:vertAlign w:val="subscript"/>
          <w:lang w:eastAsia="ru-RU" w:bidi="ru-RU"/>
        </w:rPr>
        <w:t></w:t>
      </w:r>
      <w:r w:rsidR="00920817" w:rsidRPr="00920817">
        <w:rPr>
          <w:rFonts w:ascii="Times New Roman" w:eastAsia="Times New Roman" w:hAnsi="Times New Roman" w:cs="Times New Roman"/>
          <w:i/>
          <w:iCs/>
          <w:vertAlign w:val="superscript"/>
          <w:lang w:eastAsia="ru-RU" w:bidi="ru-RU"/>
        </w:rPr>
        <w:t>k</w:t>
      </w:r>
      <w:r w:rsidR="00920817" w:rsidRPr="00920817">
        <w:rPr>
          <w:rFonts w:ascii="Times New Roman" w:eastAsia="Times New Roman" w:hAnsi="Times New Roman" w:cs="Times New Roman"/>
          <w:i/>
          <w:iCs/>
          <w:lang w:eastAsia="ru-RU" w:bidi="ru-RU"/>
        </w:rPr>
        <w:t xml:space="preserve"> </w:t>
      </w:r>
      <w:r w:rsidR="00920817" w:rsidRPr="00920817">
        <w:rPr>
          <w:rFonts w:ascii="Times New Roman" w:eastAsia="Times New Roman" w:hAnsi="Times New Roman" w:cs="Times New Roman"/>
          <w:i/>
          <w:iCs/>
          <w:vertAlign w:val="subscript"/>
          <w:lang w:eastAsia="ru-RU" w:bidi="ru-RU"/>
        </w:rPr>
        <w:t>b</w:t>
      </w:r>
      <w:proofErr w:type="gramStart"/>
      <w:r w:rsidR="00920817" w:rsidRPr="00920817">
        <w:rPr>
          <w:rFonts w:ascii="Times New Roman" w:eastAsia="Times New Roman" w:hAnsi="Times New Roman" w:cs="Times New Roman"/>
          <w:i/>
          <w:iCs/>
          <w:lang w:eastAsia="ru-RU" w:bidi="ru-RU"/>
        </w:rPr>
        <w:t xml:space="preserve"> ;</w:t>
      </w:r>
      <w:proofErr w:type="gramEnd"/>
    </w:p>
    <w:p w:rsidR="000152DA" w:rsidRPr="000152DA" w:rsidRDefault="000152DA" w:rsidP="00920817">
      <w:pPr>
        <w:widowControl w:val="0"/>
        <w:tabs>
          <w:tab w:val="left" w:pos="0"/>
          <w:tab w:val="left" w:pos="284"/>
        </w:tabs>
        <w:autoSpaceDE w:val="0"/>
        <w:autoSpaceDN w:val="0"/>
        <w:spacing w:after="0" w:line="63"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80"/>
        </w:numPr>
        <w:pBdr>
          <w:top w:val="nil"/>
          <w:left w:val="nil"/>
          <w:bottom w:val="nil"/>
          <w:right w:val="nil"/>
          <w:between w:val="nil"/>
          <w:bar w:val="nil"/>
        </w:pBdr>
        <w:tabs>
          <w:tab w:val="left" w:pos="0"/>
          <w:tab w:val="left" w:pos="284"/>
        </w:tabs>
        <w:autoSpaceDE w:val="0"/>
        <w:autoSpaceDN w:val="0"/>
        <w:spacing w:after="0" w:line="226"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0152DA" w:rsidRPr="000152DA" w:rsidRDefault="000152DA" w:rsidP="00920817">
      <w:pPr>
        <w:widowControl w:val="0"/>
        <w:tabs>
          <w:tab w:val="left" w:pos="0"/>
          <w:tab w:val="left" w:pos="284"/>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81"/>
        </w:numPr>
        <w:pBdr>
          <w:top w:val="nil"/>
          <w:left w:val="nil"/>
          <w:bottom w:val="nil"/>
          <w:right w:val="nil"/>
          <w:between w:val="nil"/>
          <w:bar w:val="nil"/>
        </w:pBdr>
        <w:tabs>
          <w:tab w:val="left" w:pos="0"/>
          <w:tab w:val="left" w:pos="284"/>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исследовать функцию по ее графику;</w:t>
      </w:r>
    </w:p>
    <w:p w:rsidR="000152DA" w:rsidRPr="000152DA" w:rsidRDefault="000152DA" w:rsidP="001542A3">
      <w:pPr>
        <w:widowControl w:val="0"/>
        <w:numPr>
          <w:ilvl w:val="1"/>
          <w:numId w:val="181"/>
        </w:numPr>
        <w:pBdr>
          <w:top w:val="nil"/>
          <w:left w:val="nil"/>
          <w:bottom w:val="nil"/>
          <w:right w:val="nil"/>
          <w:between w:val="nil"/>
          <w:bar w:val="nil"/>
        </w:pBdr>
        <w:tabs>
          <w:tab w:val="left" w:pos="0"/>
          <w:tab w:val="left" w:pos="284"/>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находить множество значений, нули, промежутки знакопостоянства, монотонности квадратичной функции;</w:t>
      </w:r>
    </w:p>
    <w:p w:rsidR="000152DA" w:rsidRPr="000152DA" w:rsidRDefault="000152DA" w:rsidP="00920817">
      <w:pPr>
        <w:widowControl w:val="0"/>
        <w:tabs>
          <w:tab w:val="left" w:pos="0"/>
          <w:tab w:val="left" w:pos="284"/>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182"/>
        </w:numPr>
        <w:pBdr>
          <w:top w:val="nil"/>
          <w:left w:val="nil"/>
          <w:bottom w:val="nil"/>
          <w:right w:val="nil"/>
          <w:between w:val="nil"/>
          <w:bar w:val="nil"/>
        </w:pBdr>
        <w:tabs>
          <w:tab w:val="left" w:pos="0"/>
          <w:tab w:val="left" w:pos="284"/>
        </w:tabs>
        <w:autoSpaceDE w:val="0"/>
        <w:autoSpaceDN w:val="0"/>
        <w:spacing w:after="0" w:line="20" w:lineRule="atLeast"/>
        <w:ind w:left="0" w:right="-9"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82"/>
        </w:numPr>
        <w:pBdr>
          <w:top w:val="nil"/>
          <w:left w:val="nil"/>
          <w:bottom w:val="nil"/>
          <w:right w:val="nil"/>
          <w:between w:val="nil"/>
          <w:bar w:val="nil"/>
        </w:pBdr>
        <w:tabs>
          <w:tab w:val="left" w:pos="0"/>
          <w:tab w:val="left" w:pos="284"/>
        </w:tabs>
        <w:autoSpaceDE w:val="0"/>
        <w:autoSpaceDN w:val="0"/>
        <w:spacing w:after="0" w:line="23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иллюстрировать с помощью графика реальную зависимость или процесс по их характеристикам;</w:t>
      </w:r>
    </w:p>
    <w:p w:rsidR="000152DA" w:rsidRPr="000152DA" w:rsidRDefault="000152DA" w:rsidP="00920817">
      <w:pPr>
        <w:widowControl w:val="0"/>
        <w:tabs>
          <w:tab w:val="left" w:pos="0"/>
          <w:tab w:val="left" w:pos="284"/>
        </w:tabs>
        <w:autoSpaceDE w:val="0"/>
        <w:autoSpaceDN w:val="0"/>
        <w:spacing w:after="0" w:line="20" w:lineRule="exact"/>
        <w:ind w:right="-9"/>
        <w:jc w:val="both"/>
        <w:rPr>
          <w:rFonts w:ascii="Times New Roman" w:eastAsia="Times New Roman" w:hAnsi="Times New Roman" w:cs="Times New Roman"/>
          <w:sz w:val="24"/>
          <w:szCs w:val="24"/>
          <w:lang w:eastAsia="ru-RU" w:bidi="ru-RU"/>
        </w:rPr>
      </w:pPr>
      <w:r w:rsidRPr="000152DA">
        <w:rPr>
          <w:rFonts w:ascii="Times New Roman" w:eastAsia="Symbol" w:hAnsi="Times New Roman" w:cs="Times New Roman"/>
          <w:noProof/>
          <w:sz w:val="24"/>
          <w:szCs w:val="24"/>
          <w:lang w:eastAsia="ru-RU"/>
        </w:rPr>
        <mc:AlternateContent>
          <mc:Choice Requires="wps">
            <w:drawing>
              <wp:anchor distT="0" distB="0" distL="0" distR="0" simplePos="0" relativeHeight="251671552" behindDoc="1" locked="0" layoutInCell="1" allowOverlap="1" wp14:anchorId="4398ECF9" wp14:editId="5CC7E027">
                <wp:simplePos x="0" y="0"/>
                <wp:positionH relativeFrom="column">
                  <wp:posOffset>7782560</wp:posOffset>
                </wp:positionH>
                <wp:positionV relativeFrom="line">
                  <wp:posOffset>-1270000</wp:posOffset>
                </wp:positionV>
                <wp:extent cx="302260" cy="0"/>
                <wp:effectExtent l="0" t="0" r="0" b="0"/>
                <wp:wrapNone/>
                <wp:docPr id="11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EC2DBB" id="Line 77" o:spid="_x0000_s1026" style="position:absolute;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 from="612.8pt,-100pt" to="636.6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" strokeweight=".6pt">
                <w10:wrap anchory="line"/>
              </v:line>
            </w:pict>
          </mc:Fallback>
        </mc:AlternateContent>
      </w:r>
    </w:p>
    <w:p w:rsidR="00920817" w:rsidRDefault="000152DA" w:rsidP="00920817">
      <w:pPr>
        <w:widowControl w:val="0"/>
        <w:tabs>
          <w:tab w:val="left" w:pos="0"/>
          <w:tab w:val="left" w:pos="284"/>
        </w:tabs>
        <w:autoSpaceDE w:val="0"/>
        <w:autoSpaceDN w:val="0"/>
        <w:spacing w:after="0" w:line="236" w:lineRule="auto"/>
        <w:ind w:right="-9"/>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 xml:space="preserve">использовать свойства и график квадратичной функции при решении задач из других учебных предметов </w:t>
      </w:r>
    </w:p>
    <w:p w:rsidR="000152DA" w:rsidRPr="000152DA" w:rsidRDefault="000152DA" w:rsidP="00920817">
      <w:pPr>
        <w:widowControl w:val="0"/>
        <w:tabs>
          <w:tab w:val="left" w:pos="0"/>
          <w:tab w:val="left" w:pos="284"/>
        </w:tabs>
        <w:autoSpaceDE w:val="0"/>
        <w:autoSpaceDN w:val="0"/>
        <w:spacing w:after="0" w:line="236" w:lineRule="auto"/>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Уравнения и неравенства</w:t>
      </w:r>
    </w:p>
    <w:p w:rsidR="000152DA" w:rsidRPr="000152DA" w:rsidRDefault="000152DA" w:rsidP="00920817">
      <w:pPr>
        <w:widowControl w:val="0"/>
        <w:tabs>
          <w:tab w:val="left" w:pos="0"/>
          <w:tab w:val="left" w:pos="284"/>
        </w:tabs>
        <w:autoSpaceDE w:val="0"/>
        <w:autoSpaceDN w:val="0"/>
        <w:spacing w:after="0" w:line="28" w:lineRule="exact"/>
        <w:ind w:right="-9"/>
        <w:jc w:val="both"/>
        <w:rPr>
          <w:rFonts w:ascii="Times New Roman" w:eastAsia="Times New Roman" w:hAnsi="Times New Roman" w:cs="Times New Roman"/>
          <w:sz w:val="24"/>
          <w:szCs w:val="24"/>
          <w:lang w:eastAsia="ru-RU" w:bidi="ru-RU"/>
        </w:rPr>
      </w:pPr>
    </w:p>
    <w:p w:rsidR="000152DA" w:rsidRPr="000152DA" w:rsidRDefault="000152DA" w:rsidP="001542A3">
      <w:pPr>
        <w:widowControl w:val="0"/>
        <w:numPr>
          <w:ilvl w:val="1"/>
          <w:numId w:val="184"/>
        </w:numPr>
        <w:pBdr>
          <w:top w:val="nil"/>
          <w:left w:val="nil"/>
          <w:bottom w:val="nil"/>
          <w:right w:val="nil"/>
          <w:between w:val="nil"/>
          <w:bar w:val="nil"/>
        </w:pBdr>
        <w:tabs>
          <w:tab w:val="left" w:pos="0"/>
          <w:tab w:val="left" w:pos="284"/>
        </w:tabs>
        <w:autoSpaceDE w:val="0"/>
        <w:autoSpaceDN w:val="0"/>
        <w:spacing w:after="0" w:line="227" w:lineRule="auto"/>
        <w:ind w:left="0" w:right="-9" w:firstLine="0"/>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i/>
          <w:iCs/>
          <w:sz w:val="24"/>
          <w:szCs w:val="24"/>
          <w:lang w:eastAsia="ru-RU" w:bidi="ru-RU"/>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0152DA" w:rsidRPr="000152DA" w:rsidRDefault="000152DA" w:rsidP="000152DA">
      <w:pPr>
        <w:widowControl w:val="0"/>
        <w:tabs>
          <w:tab w:val="left" w:pos="1276"/>
        </w:tabs>
        <w:autoSpaceDE w:val="0"/>
        <w:autoSpaceDN w:val="0"/>
        <w:spacing w:after="0" w:line="20" w:lineRule="exact"/>
        <w:ind w:left="851" w:right="853" w:firstLine="142"/>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85"/>
        </w:numPr>
        <w:pBdr>
          <w:top w:val="nil"/>
          <w:left w:val="nil"/>
          <w:bottom w:val="nil"/>
          <w:right w:val="nil"/>
          <w:between w:val="nil"/>
          <w:bar w:val="nil"/>
        </w:pBdr>
        <w:tabs>
          <w:tab w:val="left" w:pos="0"/>
          <w:tab w:val="left" w:pos="284"/>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решать линейные уравнения и уравнения, сводимые к </w:t>
      </w:r>
      <w:proofErr w:type="gramStart"/>
      <w:r w:rsidRPr="000152DA">
        <w:rPr>
          <w:rFonts w:ascii="Times New Roman" w:eastAsia="Times New Roman" w:hAnsi="Times New Roman" w:cs="Times New Roman"/>
          <w:i/>
          <w:iCs/>
          <w:sz w:val="24"/>
          <w:szCs w:val="24"/>
          <w:lang w:eastAsia="ru-RU" w:bidi="ru-RU"/>
        </w:rPr>
        <w:t>линейным</w:t>
      </w:r>
      <w:proofErr w:type="gramEnd"/>
      <w:r w:rsidRPr="000152DA">
        <w:rPr>
          <w:rFonts w:ascii="Times New Roman" w:eastAsia="Times New Roman" w:hAnsi="Times New Roman" w:cs="Times New Roman"/>
          <w:i/>
          <w:iCs/>
          <w:sz w:val="24"/>
          <w:szCs w:val="24"/>
          <w:lang w:eastAsia="ru-RU" w:bidi="ru-RU"/>
        </w:rPr>
        <w:t xml:space="preserve"> с помощью тождественных преобразований;</w:t>
      </w:r>
    </w:p>
    <w:p w:rsidR="000152DA" w:rsidRPr="000152DA" w:rsidRDefault="000152DA" w:rsidP="001542A3">
      <w:pPr>
        <w:widowControl w:val="0"/>
        <w:numPr>
          <w:ilvl w:val="1"/>
          <w:numId w:val="185"/>
        </w:numPr>
        <w:pBdr>
          <w:top w:val="nil"/>
          <w:left w:val="nil"/>
          <w:bottom w:val="nil"/>
          <w:right w:val="nil"/>
          <w:between w:val="nil"/>
          <w:bar w:val="nil"/>
        </w:pBdr>
        <w:tabs>
          <w:tab w:val="left" w:pos="0"/>
          <w:tab w:val="left" w:pos="284"/>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решать квадратные уравнения и уравнения, сводимые к </w:t>
      </w:r>
      <w:proofErr w:type="gramStart"/>
      <w:r w:rsidRPr="000152DA">
        <w:rPr>
          <w:rFonts w:ascii="Times New Roman" w:eastAsia="Times New Roman" w:hAnsi="Times New Roman" w:cs="Times New Roman"/>
          <w:i/>
          <w:iCs/>
          <w:sz w:val="24"/>
          <w:szCs w:val="24"/>
          <w:lang w:eastAsia="ru-RU" w:bidi="ru-RU"/>
        </w:rPr>
        <w:t>квадратным</w:t>
      </w:r>
      <w:proofErr w:type="gramEnd"/>
      <w:r w:rsidRPr="000152DA">
        <w:rPr>
          <w:rFonts w:ascii="Times New Roman" w:eastAsia="Times New Roman" w:hAnsi="Times New Roman" w:cs="Times New Roman"/>
          <w:i/>
          <w:iCs/>
          <w:sz w:val="24"/>
          <w:szCs w:val="24"/>
          <w:lang w:eastAsia="ru-RU" w:bidi="ru-RU"/>
        </w:rPr>
        <w:t xml:space="preserve"> с помощью тождественных преобразований;</w:t>
      </w:r>
    </w:p>
    <w:p w:rsidR="000152DA" w:rsidRPr="000152DA" w:rsidRDefault="000152DA" w:rsidP="001542A3">
      <w:pPr>
        <w:widowControl w:val="0"/>
        <w:numPr>
          <w:ilvl w:val="1"/>
          <w:numId w:val="185"/>
        </w:numPr>
        <w:pBdr>
          <w:top w:val="nil"/>
          <w:left w:val="nil"/>
          <w:bottom w:val="nil"/>
          <w:right w:val="nil"/>
          <w:between w:val="nil"/>
          <w:bar w:val="nil"/>
        </w:pBdr>
        <w:tabs>
          <w:tab w:val="left" w:pos="0"/>
          <w:tab w:val="left" w:pos="284"/>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дробно-линейные уравнения;</w:t>
      </w:r>
    </w:p>
    <w:p w:rsidR="000152DA" w:rsidRPr="000152DA" w:rsidRDefault="000152DA" w:rsidP="006A6640">
      <w:pPr>
        <w:widowControl w:val="0"/>
        <w:tabs>
          <w:tab w:val="left" w:pos="0"/>
          <w:tab w:val="left" w:pos="284"/>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185"/>
        </w:numPr>
        <w:pBdr>
          <w:top w:val="nil"/>
          <w:left w:val="nil"/>
          <w:bottom w:val="nil"/>
          <w:right w:val="nil"/>
          <w:between w:val="nil"/>
          <w:bar w:val="nil"/>
        </w:pBdr>
        <w:tabs>
          <w:tab w:val="left" w:pos="0"/>
          <w:tab w:val="left" w:pos="284"/>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решать простейшие иррациональные уравнения вида </w:t>
      </w:r>
      <w:r w:rsidR="006A6640" w:rsidRPr="006A6640">
        <w:rPr>
          <w:rFonts w:ascii="Times New Roman" w:eastAsia="Times New Roman" w:hAnsi="Times New Roman" w:cs="Times New Roman"/>
          <w:i/>
          <w:noProof/>
          <w:lang w:eastAsia="ru-RU"/>
        </w:rPr>
        <w:drawing>
          <wp:inline distT="0" distB="0" distL="0" distR="0" wp14:anchorId="6FB37FAA" wp14:editId="54357CF7">
            <wp:extent cx="47625" cy="222885"/>
            <wp:effectExtent l="0" t="0" r="0" b="0"/>
            <wp:docPr id="16" name="Рисунок 16"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006A6640" w:rsidRPr="006A6640">
        <w:rPr>
          <w:rFonts w:ascii="Times New Roman" w:eastAsia="Times New Roman" w:hAnsi="Times New Roman" w:cs="Times New Roman"/>
          <w:i/>
          <w:iCs/>
          <w:lang w:eastAsia="ru-RU" w:bidi="ru-RU"/>
        </w:rPr>
        <w:t xml:space="preserve"> f </w:t>
      </w:r>
      <w:r w:rsidR="006A6640" w:rsidRPr="006A6640">
        <w:rPr>
          <w:rFonts w:ascii="Symbol" w:eastAsia="Times New Roman" w:hAnsi="Symbol" w:cs="Times New Roman"/>
          <w:lang w:eastAsia="ru-RU" w:bidi="ru-RU"/>
        </w:rPr>
        <w:t></w:t>
      </w:r>
      <w:r w:rsidR="006A6640" w:rsidRPr="006A6640">
        <w:rPr>
          <w:rFonts w:ascii="Times New Roman" w:eastAsia="Times New Roman" w:hAnsi="Times New Roman" w:cs="Times New Roman"/>
          <w:i/>
          <w:iCs/>
          <w:lang w:eastAsia="ru-RU" w:bidi="ru-RU"/>
        </w:rPr>
        <w:t xml:space="preserve">x </w:t>
      </w:r>
      <w:r w:rsidR="006A6640" w:rsidRPr="006A6640">
        <w:rPr>
          <w:rFonts w:ascii="Symbol" w:eastAsia="Times New Roman" w:hAnsi="Symbol" w:cs="Times New Roman"/>
          <w:lang w:eastAsia="ru-RU" w:bidi="ru-RU"/>
        </w:rPr>
        <w:t></w:t>
      </w:r>
      <w:r w:rsidR="006A6640" w:rsidRPr="006A6640">
        <w:rPr>
          <w:rFonts w:ascii="Times New Roman" w:eastAsia="Times New Roman" w:hAnsi="Times New Roman" w:cs="Times New Roman"/>
          <w:i/>
          <w:iCs/>
          <w:lang w:eastAsia="ru-RU" w:bidi="ru-RU"/>
        </w:rPr>
        <w:t xml:space="preserve"> </w:t>
      </w:r>
      <w:r w:rsidR="006A6640" w:rsidRPr="006A6640">
        <w:rPr>
          <w:rFonts w:ascii="Symbol" w:eastAsia="Times New Roman" w:hAnsi="Symbol" w:cs="Times New Roman"/>
          <w:lang w:eastAsia="ru-RU" w:bidi="ru-RU"/>
        </w:rPr>
        <w:t></w:t>
      </w:r>
      <w:r w:rsidR="006A6640" w:rsidRPr="006A6640">
        <w:rPr>
          <w:rFonts w:ascii="Times New Roman" w:eastAsia="Times New Roman" w:hAnsi="Times New Roman" w:cs="Times New Roman"/>
          <w:i/>
          <w:iCs/>
          <w:lang w:eastAsia="ru-RU" w:bidi="ru-RU"/>
        </w:rPr>
        <w:t xml:space="preserve"> a , </w:t>
      </w:r>
      <w:r w:rsidR="006A6640" w:rsidRPr="006A6640">
        <w:rPr>
          <w:rFonts w:ascii="Times New Roman" w:eastAsia="Times New Roman" w:hAnsi="Times New Roman" w:cs="Times New Roman"/>
          <w:i/>
          <w:noProof/>
          <w:lang w:eastAsia="ru-RU"/>
        </w:rPr>
        <w:drawing>
          <wp:inline distT="0" distB="0" distL="0" distR="0" wp14:anchorId="2307F243" wp14:editId="02E5C8B7">
            <wp:extent cx="47625" cy="222885"/>
            <wp:effectExtent l="0" t="0" r="0" b="0"/>
            <wp:docPr id="17" name="Рисунок 17"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006A6640" w:rsidRPr="006A6640">
        <w:rPr>
          <w:rFonts w:ascii="Times New Roman" w:eastAsia="Times New Roman" w:hAnsi="Times New Roman" w:cs="Times New Roman"/>
          <w:i/>
          <w:iCs/>
          <w:lang w:eastAsia="ru-RU" w:bidi="ru-RU"/>
        </w:rPr>
        <w:t xml:space="preserve"> f </w:t>
      </w:r>
      <w:r w:rsidR="006A6640" w:rsidRPr="006A6640">
        <w:rPr>
          <w:rFonts w:ascii="Symbol" w:eastAsia="Times New Roman" w:hAnsi="Symbol" w:cs="Times New Roman"/>
          <w:lang w:eastAsia="ru-RU" w:bidi="ru-RU"/>
        </w:rPr>
        <w:t></w:t>
      </w:r>
      <w:r w:rsidR="006A6640" w:rsidRPr="006A6640">
        <w:rPr>
          <w:rFonts w:ascii="Times New Roman" w:eastAsia="Times New Roman" w:hAnsi="Times New Roman" w:cs="Times New Roman"/>
          <w:i/>
          <w:iCs/>
          <w:lang w:eastAsia="ru-RU" w:bidi="ru-RU"/>
        </w:rPr>
        <w:t xml:space="preserve">x </w:t>
      </w:r>
      <w:r w:rsidR="006A6640" w:rsidRPr="006A6640">
        <w:rPr>
          <w:rFonts w:ascii="Symbol" w:eastAsia="Times New Roman" w:hAnsi="Symbol" w:cs="Times New Roman"/>
          <w:lang w:eastAsia="ru-RU" w:bidi="ru-RU"/>
        </w:rPr>
        <w:t></w:t>
      </w:r>
      <w:r w:rsidR="006A6640" w:rsidRPr="006A6640">
        <w:rPr>
          <w:rFonts w:ascii="Times New Roman" w:eastAsia="Times New Roman" w:hAnsi="Times New Roman" w:cs="Times New Roman"/>
          <w:i/>
          <w:iCs/>
          <w:lang w:eastAsia="ru-RU" w:bidi="ru-RU"/>
        </w:rPr>
        <w:t xml:space="preserve"> </w:t>
      </w:r>
      <w:r w:rsidR="006A6640" w:rsidRPr="006A6640">
        <w:rPr>
          <w:rFonts w:ascii="Symbol" w:eastAsia="Times New Roman" w:hAnsi="Symbol" w:cs="Times New Roman"/>
          <w:lang w:eastAsia="ru-RU" w:bidi="ru-RU"/>
        </w:rPr>
        <w:t></w:t>
      </w:r>
      <w:r w:rsidR="006A6640" w:rsidRPr="006A6640">
        <w:rPr>
          <w:rFonts w:ascii="Symbol" w:eastAsia="Times New Roman" w:hAnsi="Symbol" w:cs="Times New Roman"/>
          <w:lang w:eastAsia="ru-RU" w:bidi="ru-RU"/>
        </w:rPr>
        <w:t></w:t>
      </w:r>
      <w:r w:rsidR="006A6640" w:rsidRPr="006A6640">
        <w:rPr>
          <w:rFonts w:ascii="Symbol" w:eastAsia="Symbol" w:hAnsi="Symbol" w:cs="Symbol"/>
          <w:noProof/>
          <w:lang w:eastAsia="ru-RU"/>
        </w:rPr>
        <w:drawing>
          <wp:inline distT="0" distB="0" distL="0" distR="0" wp14:anchorId="4451B5D3" wp14:editId="0DB932FA">
            <wp:extent cx="47625" cy="222885"/>
            <wp:effectExtent l="0" t="0" r="0" b="0"/>
            <wp:docPr id="18" name="Рисунок 18"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006A6640" w:rsidRPr="006A6640">
        <w:rPr>
          <w:rFonts w:ascii="Times New Roman" w:eastAsia="Times New Roman" w:hAnsi="Times New Roman" w:cs="Times New Roman"/>
          <w:i/>
          <w:iCs/>
          <w:lang w:eastAsia="ru-RU" w:bidi="ru-RU"/>
        </w:rPr>
        <w:t xml:space="preserve">g </w:t>
      </w:r>
      <w:r w:rsidR="006A6640" w:rsidRPr="006A6640">
        <w:rPr>
          <w:rFonts w:ascii="Symbol" w:eastAsia="Times New Roman" w:hAnsi="Symbol" w:cs="Times New Roman"/>
          <w:lang w:eastAsia="ru-RU" w:bidi="ru-RU"/>
        </w:rPr>
        <w:t></w:t>
      </w:r>
      <w:r w:rsidR="006A6640" w:rsidRPr="006A6640">
        <w:rPr>
          <w:rFonts w:ascii="Times New Roman" w:eastAsia="Times New Roman" w:hAnsi="Times New Roman" w:cs="Times New Roman"/>
          <w:i/>
          <w:iCs/>
          <w:lang w:eastAsia="ru-RU" w:bidi="ru-RU"/>
        </w:rPr>
        <w:t>x</w:t>
      </w:r>
      <w:r w:rsidR="006A6640" w:rsidRPr="006A6640">
        <w:rPr>
          <w:rFonts w:ascii="Symbol" w:eastAsia="Times New Roman" w:hAnsi="Symbol" w:cs="Times New Roman"/>
          <w:lang w:eastAsia="ru-RU" w:bidi="ru-RU"/>
        </w:rPr>
        <w:t></w:t>
      </w:r>
      <w:r w:rsidR="006A6640">
        <w:rPr>
          <w:rFonts w:ascii="Symbol" w:eastAsia="Times New Roman" w:hAnsi="Symbol" w:cs="Times New Roman"/>
          <w:lang w:eastAsia="ru-RU" w:bidi="ru-RU"/>
        </w:rPr>
        <w:t></w:t>
      </w:r>
    </w:p>
    <w:p w:rsidR="000152DA" w:rsidRPr="00062D70" w:rsidRDefault="000152DA" w:rsidP="001542A3">
      <w:pPr>
        <w:widowControl w:val="0"/>
        <w:numPr>
          <w:ilvl w:val="1"/>
          <w:numId w:val="185"/>
        </w:numPr>
        <w:pBdr>
          <w:top w:val="nil"/>
          <w:left w:val="nil"/>
          <w:bottom w:val="nil"/>
          <w:right w:val="nil"/>
          <w:between w:val="nil"/>
          <w:bar w:val="nil"/>
        </w:pBdr>
        <w:tabs>
          <w:tab w:val="left" w:pos="0"/>
          <w:tab w:val="left" w:pos="284"/>
        </w:tabs>
        <w:autoSpaceDE w:val="0"/>
        <w:autoSpaceDN w:val="0"/>
        <w:spacing w:after="0" w:line="234"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решать уравнения вида </w:t>
      </w:r>
      <w:r w:rsidR="006A6640" w:rsidRPr="006A6640">
        <w:rPr>
          <w:rFonts w:ascii="Times New Roman" w:eastAsia="Times New Roman" w:hAnsi="Times New Roman" w:cs="Times New Roman"/>
          <w:i/>
          <w:iCs/>
          <w:lang w:eastAsia="ru-RU" w:bidi="ru-RU"/>
        </w:rPr>
        <w:t xml:space="preserve">x </w:t>
      </w:r>
      <w:r w:rsidR="006A6640" w:rsidRPr="006A6640">
        <w:rPr>
          <w:rFonts w:ascii="Times New Roman" w:eastAsia="Times New Roman" w:hAnsi="Times New Roman" w:cs="Times New Roman"/>
          <w:i/>
          <w:iCs/>
          <w:vertAlign w:val="superscript"/>
          <w:lang w:eastAsia="ru-RU" w:bidi="ru-RU"/>
        </w:rPr>
        <w:t>n</w:t>
      </w:r>
      <w:r w:rsidR="006A6640" w:rsidRPr="006A6640">
        <w:rPr>
          <w:rFonts w:ascii="Times New Roman" w:eastAsia="Times New Roman" w:hAnsi="Times New Roman" w:cs="Times New Roman"/>
          <w:i/>
          <w:iCs/>
          <w:lang w:eastAsia="ru-RU" w:bidi="ru-RU"/>
        </w:rPr>
        <w:t xml:space="preserve"> </w:t>
      </w:r>
      <w:r w:rsidR="006A6640" w:rsidRPr="006A6640">
        <w:rPr>
          <w:rFonts w:ascii="Symbol" w:eastAsia="Times New Roman" w:hAnsi="Symbol" w:cs="Times New Roman"/>
          <w:lang w:eastAsia="ru-RU" w:bidi="ru-RU"/>
        </w:rPr>
        <w:t></w:t>
      </w:r>
      <w:r w:rsidR="006A6640" w:rsidRPr="006A6640">
        <w:rPr>
          <w:rFonts w:ascii="Times New Roman" w:eastAsia="Times New Roman" w:hAnsi="Times New Roman" w:cs="Times New Roman"/>
          <w:i/>
          <w:iCs/>
          <w:lang w:eastAsia="ru-RU" w:bidi="ru-RU"/>
        </w:rPr>
        <w:t xml:space="preserve"> a</w:t>
      </w:r>
      <w:r w:rsidRPr="000152DA">
        <w:rPr>
          <w:rFonts w:ascii="Times New Roman" w:eastAsia="Times New Roman" w:hAnsi="Times New Roman" w:cs="Times New Roman"/>
          <w:i/>
          <w:iCs/>
          <w:sz w:val="24"/>
          <w:szCs w:val="24"/>
          <w:lang w:eastAsia="ru-RU" w:bidi="ru-RU"/>
        </w:rPr>
        <w:t>;</w:t>
      </w:r>
    </w:p>
    <w:p w:rsidR="00062D70" w:rsidRPr="00062D70" w:rsidRDefault="00062D70" w:rsidP="001542A3">
      <w:pPr>
        <w:pStyle w:val="a4"/>
        <w:numPr>
          <w:ilvl w:val="1"/>
          <w:numId w:val="185"/>
        </w:numPr>
        <w:tabs>
          <w:tab w:val="left" w:pos="142"/>
        </w:tabs>
        <w:spacing w:after="0" w:line="240" w:lineRule="auto"/>
        <w:ind w:left="0" w:firstLine="0"/>
        <w:rPr>
          <w:rFonts w:ascii="Times New Roman" w:eastAsia="Times New Roman" w:hAnsi="Times New Roman" w:cs="Times New Roman"/>
          <w:i/>
          <w:sz w:val="24"/>
          <w:szCs w:val="24"/>
          <w:lang w:eastAsia="ru-RU" w:bidi="ru-RU"/>
        </w:rPr>
      </w:pPr>
      <w:r>
        <w:rPr>
          <w:rFonts w:ascii="Times New Roman" w:eastAsia="Times New Roman" w:hAnsi="Times New Roman" w:cs="Times New Roman"/>
          <w:sz w:val="24"/>
          <w:szCs w:val="24"/>
          <w:lang w:eastAsia="ru-RU" w:bidi="ru-RU"/>
        </w:rPr>
        <w:t xml:space="preserve"> </w:t>
      </w:r>
      <w:r w:rsidRPr="00062D70">
        <w:rPr>
          <w:rFonts w:ascii="Times New Roman" w:eastAsia="Times New Roman" w:hAnsi="Times New Roman" w:cs="Times New Roman"/>
          <w:i/>
          <w:sz w:val="24"/>
          <w:szCs w:val="24"/>
          <w:lang w:eastAsia="ru-RU" w:bidi="ru-RU"/>
        </w:rPr>
        <w:t>решать уравнения способом разложения на множители и замены переменной;</w:t>
      </w:r>
    </w:p>
    <w:p w:rsidR="00062D70" w:rsidRPr="00062D70" w:rsidRDefault="00062D70" w:rsidP="001542A3">
      <w:pPr>
        <w:widowControl w:val="0"/>
        <w:numPr>
          <w:ilvl w:val="1"/>
          <w:numId w:val="185"/>
        </w:numPr>
        <w:pBdr>
          <w:top w:val="nil"/>
          <w:left w:val="nil"/>
          <w:bottom w:val="nil"/>
          <w:right w:val="nil"/>
          <w:between w:val="nil"/>
          <w:bar w:val="nil"/>
        </w:pBdr>
        <w:tabs>
          <w:tab w:val="left" w:pos="0"/>
          <w:tab w:val="left" w:pos="284"/>
        </w:tabs>
        <w:autoSpaceDE w:val="0"/>
        <w:autoSpaceDN w:val="0"/>
        <w:spacing w:after="0" w:line="240" w:lineRule="auto"/>
        <w:ind w:left="1128" w:right="-11" w:hanging="1128"/>
        <w:jc w:val="both"/>
        <w:rPr>
          <w:rFonts w:ascii="Times New Roman" w:eastAsia="Times New Roman" w:hAnsi="Times New Roman" w:cs="Times New Roman"/>
          <w:i/>
          <w:sz w:val="24"/>
          <w:szCs w:val="24"/>
          <w:lang w:eastAsia="ru-RU" w:bidi="ru-RU"/>
        </w:rPr>
      </w:pPr>
      <w:r w:rsidRPr="00062D70">
        <w:rPr>
          <w:rFonts w:ascii="Times New Roman" w:eastAsia="Times New Roman" w:hAnsi="Times New Roman" w:cs="Times New Roman"/>
          <w:i/>
          <w:sz w:val="24"/>
          <w:szCs w:val="24"/>
          <w:lang w:eastAsia="ru-RU" w:bidi="ru-RU"/>
        </w:rPr>
        <w:lastRenderedPageBreak/>
        <w:t>использовать метод интервалов для решения целых и дробно-рациональных неравенств;</w:t>
      </w:r>
    </w:p>
    <w:p w:rsidR="00062D70" w:rsidRPr="00062D70" w:rsidRDefault="00062D70" w:rsidP="001542A3">
      <w:pPr>
        <w:widowControl w:val="0"/>
        <w:numPr>
          <w:ilvl w:val="1"/>
          <w:numId w:val="185"/>
        </w:numPr>
        <w:pBdr>
          <w:top w:val="nil"/>
          <w:left w:val="nil"/>
          <w:bottom w:val="nil"/>
          <w:right w:val="nil"/>
          <w:between w:val="nil"/>
          <w:bar w:val="nil"/>
        </w:pBdr>
        <w:tabs>
          <w:tab w:val="left" w:pos="0"/>
          <w:tab w:val="left" w:pos="284"/>
        </w:tabs>
        <w:autoSpaceDE w:val="0"/>
        <w:autoSpaceDN w:val="0"/>
        <w:spacing w:after="0" w:line="240" w:lineRule="auto"/>
        <w:ind w:left="1128" w:right="-11" w:hanging="1128"/>
        <w:jc w:val="both"/>
        <w:rPr>
          <w:rFonts w:ascii="Times New Roman" w:eastAsia="Times New Roman" w:hAnsi="Times New Roman" w:cs="Times New Roman"/>
          <w:i/>
          <w:sz w:val="24"/>
          <w:szCs w:val="24"/>
          <w:lang w:eastAsia="ru-RU" w:bidi="ru-RU"/>
        </w:rPr>
      </w:pPr>
      <w:r w:rsidRPr="00062D70">
        <w:rPr>
          <w:rFonts w:ascii="Times New Roman" w:eastAsia="Times New Roman" w:hAnsi="Times New Roman" w:cs="Times New Roman"/>
          <w:i/>
          <w:sz w:val="24"/>
          <w:szCs w:val="24"/>
          <w:lang w:eastAsia="ru-RU" w:bidi="ru-RU"/>
        </w:rPr>
        <w:t>решать линейные уравнения и неравенства с параметрами;</w:t>
      </w:r>
    </w:p>
    <w:p w:rsidR="00062D70" w:rsidRPr="00062D70" w:rsidRDefault="00062D70" w:rsidP="001542A3">
      <w:pPr>
        <w:widowControl w:val="0"/>
        <w:numPr>
          <w:ilvl w:val="1"/>
          <w:numId w:val="185"/>
        </w:numPr>
        <w:pBdr>
          <w:top w:val="nil"/>
          <w:left w:val="nil"/>
          <w:bottom w:val="nil"/>
          <w:right w:val="nil"/>
          <w:between w:val="nil"/>
          <w:bar w:val="nil"/>
        </w:pBdr>
        <w:tabs>
          <w:tab w:val="left" w:pos="0"/>
          <w:tab w:val="left" w:pos="284"/>
        </w:tabs>
        <w:autoSpaceDE w:val="0"/>
        <w:autoSpaceDN w:val="0"/>
        <w:spacing w:after="0" w:line="240" w:lineRule="auto"/>
        <w:ind w:left="1128" w:right="-11" w:hanging="1128"/>
        <w:jc w:val="both"/>
        <w:rPr>
          <w:rFonts w:ascii="Times New Roman" w:eastAsia="Times New Roman" w:hAnsi="Times New Roman" w:cs="Times New Roman"/>
          <w:i/>
          <w:sz w:val="24"/>
          <w:szCs w:val="24"/>
          <w:lang w:eastAsia="ru-RU" w:bidi="ru-RU"/>
        </w:rPr>
      </w:pPr>
      <w:r w:rsidRPr="00062D70">
        <w:rPr>
          <w:rFonts w:ascii="Times New Roman" w:eastAsia="Times New Roman" w:hAnsi="Times New Roman" w:cs="Times New Roman"/>
          <w:i/>
          <w:sz w:val="24"/>
          <w:szCs w:val="24"/>
          <w:lang w:eastAsia="ru-RU" w:bidi="ru-RU"/>
        </w:rPr>
        <w:t>решать несложные квадратные уравнения с параметром;</w:t>
      </w:r>
    </w:p>
    <w:p w:rsidR="00062D70" w:rsidRPr="00062D70" w:rsidRDefault="00062D70" w:rsidP="001542A3">
      <w:pPr>
        <w:widowControl w:val="0"/>
        <w:numPr>
          <w:ilvl w:val="1"/>
          <w:numId w:val="185"/>
        </w:numPr>
        <w:pBdr>
          <w:top w:val="nil"/>
          <w:left w:val="nil"/>
          <w:bottom w:val="nil"/>
          <w:right w:val="nil"/>
          <w:between w:val="nil"/>
          <w:bar w:val="nil"/>
        </w:pBdr>
        <w:tabs>
          <w:tab w:val="left" w:pos="0"/>
          <w:tab w:val="left" w:pos="284"/>
        </w:tabs>
        <w:autoSpaceDE w:val="0"/>
        <w:autoSpaceDN w:val="0"/>
        <w:spacing w:after="0" w:line="240" w:lineRule="auto"/>
        <w:ind w:left="1128" w:right="-11" w:hanging="1128"/>
        <w:jc w:val="both"/>
        <w:rPr>
          <w:rFonts w:ascii="Times New Roman" w:eastAsia="Times New Roman" w:hAnsi="Times New Roman" w:cs="Times New Roman"/>
          <w:i/>
          <w:sz w:val="24"/>
          <w:szCs w:val="24"/>
          <w:lang w:eastAsia="ru-RU" w:bidi="ru-RU"/>
        </w:rPr>
      </w:pPr>
      <w:r w:rsidRPr="00062D70">
        <w:rPr>
          <w:rFonts w:ascii="Times New Roman" w:eastAsia="Times New Roman" w:hAnsi="Times New Roman" w:cs="Times New Roman"/>
          <w:i/>
          <w:sz w:val="24"/>
          <w:szCs w:val="24"/>
          <w:lang w:eastAsia="ru-RU" w:bidi="ru-RU"/>
        </w:rPr>
        <w:t>решать несложные системы линейных уравнений с параметрами;</w:t>
      </w:r>
    </w:p>
    <w:p w:rsidR="00062D70" w:rsidRPr="00062D70" w:rsidRDefault="00062D70" w:rsidP="001542A3">
      <w:pPr>
        <w:widowControl w:val="0"/>
        <w:numPr>
          <w:ilvl w:val="1"/>
          <w:numId w:val="185"/>
        </w:numPr>
        <w:pBdr>
          <w:top w:val="nil"/>
          <w:left w:val="nil"/>
          <w:bottom w:val="nil"/>
          <w:right w:val="nil"/>
          <w:between w:val="nil"/>
          <w:bar w:val="nil"/>
        </w:pBdr>
        <w:tabs>
          <w:tab w:val="left" w:pos="0"/>
          <w:tab w:val="left" w:pos="284"/>
        </w:tabs>
        <w:autoSpaceDE w:val="0"/>
        <w:autoSpaceDN w:val="0"/>
        <w:spacing w:after="0" w:line="240" w:lineRule="auto"/>
        <w:ind w:left="1128" w:right="-11" w:hanging="1128"/>
        <w:jc w:val="both"/>
        <w:rPr>
          <w:rFonts w:ascii="Times New Roman" w:eastAsia="Times New Roman" w:hAnsi="Times New Roman" w:cs="Times New Roman"/>
          <w:i/>
          <w:sz w:val="24"/>
          <w:szCs w:val="24"/>
          <w:lang w:eastAsia="ru-RU" w:bidi="ru-RU"/>
        </w:rPr>
      </w:pPr>
      <w:r w:rsidRPr="00062D70">
        <w:rPr>
          <w:rFonts w:ascii="Times New Roman" w:eastAsia="Times New Roman" w:hAnsi="Times New Roman" w:cs="Times New Roman"/>
          <w:i/>
          <w:sz w:val="24"/>
          <w:szCs w:val="24"/>
          <w:lang w:eastAsia="ru-RU" w:bidi="ru-RU"/>
        </w:rPr>
        <w:t>решать несложные уравнения в целых числах.</w:t>
      </w:r>
    </w:p>
    <w:p w:rsidR="000152DA" w:rsidRPr="000152DA" w:rsidRDefault="000152DA" w:rsidP="006A6640">
      <w:pPr>
        <w:widowControl w:val="0"/>
        <w:tabs>
          <w:tab w:val="left" w:pos="0"/>
          <w:tab w:val="left" w:pos="284"/>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6A6640">
      <w:pPr>
        <w:widowControl w:val="0"/>
        <w:tabs>
          <w:tab w:val="left" w:pos="0"/>
          <w:tab w:val="left" w:pos="284"/>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186"/>
        </w:numPr>
        <w:pBdr>
          <w:top w:val="nil"/>
          <w:left w:val="nil"/>
          <w:bottom w:val="nil"/>
          <w:right w:val="nil"/>
          <w:between w:val="nil"/>
          <w:bar w:val="nil"/>
        </w:pBdr>
        <w:tabs>
          <w:tab w:val="left" w:pos="0"/>
          <w:tab w:val="left" w:pos="284"/>
        </w:tabs>
        <w:autoSpaceDE w:val="0"/>
        <w:autoSpaceDN w:val="0"/>
        <w:spacing w:after="0" w:line="20" w:lineRule="atLeast"/>
        <w:ind w:left="0" w:right="-9"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6A6640">
      <w:pPr>
        <w:widowControl w:val="0"/>
        <w:tabs>
          <w:tab w:val="left" w:pos="0"/>
          <w:tab w:val="left" w:pos="284"/>
        </w:tabs>
        <w:autoSpaceDE w:val="0"/>
        <w:autoSpaceDN w:val="0"/>
        <w:spacing w:after="0" w:line="26" w:lineRule="exact"/>
        <w:ind w:right="-9"/>
        <w:jc w:val="both"/>
        <w:rPr>
          <w:rFonts w:ascii="Times New Roman" w:eastAsia="Times New Roman" w:hAnsi="Times New Roman" w:cs="Times New Roman"/>
          <w:b/>
          <w:bCs/>
          <w:sz w:val="24"/>
          <w:szCs w:val="24"/>
          <w:lang w:eastAsia="ru-RU" w:bidi="ru-RU"/>
        </w:rPr>
      </w:pPr>
    </w:p>
    <w:p w:rsidR="000152DA" w:rsidRPr="00062D70" w:rsidRDefault="000152DA" w:rsidP="001542A3">
      <w:pPr>
        <w:widowControl w:val="0"/>
        <w:numPr>
          <w:ilvl w:val="1"/>
          <w:numId w:val="186"/>
        </w:numPr>
        <w:pBdr>
          <w:top w:val="nil"/>
          <w:left w:val="nil"/>
          <w:bottom w:val="nil"/>
          <w:right w:val="nil"/>
          <w:between w:val="nil"/>
          <w:bar w:val="nil"/>
        </w:pBdr>
        <w:tabs>
          <w:tab w:val="left" w:pos="0"/>
          <w:tab w:val="left" w:pos="28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составлять и решать линейные и квадратные уравнения, уравнения, к ним сводящиеся, системы линейных уравнений, неравен</w:t>
      </w:r>
      <w:proofErr w:type="gramStart"/>
      <w:r w:rsidRPr="000152DA">
        <w:rPr>
          <w:rFonts w:ascii="Times New Roman" w:eastAsia="Times New Roman" w:hAnsi="Times New Roman" w:cs="Times New Roman"/>
          <w:i/>
          <w:iCs/>
          <w:sz w:val="24"/>
          <w:szCs w:val="24"/>
          <w:lang w:eastAsia="ru-RU" w:bidi="ru-RU"/>
        </w:rPr>
        <w:t>ств пр</w:t>
      </w:r>
      <w:proofErr w:type="gramEnd"/>
      <w:r w:rsidRPr="000152DA">
        <w:rPr>
          <w:rFonts w:ascii="Times New Roman" w:eastAsia="Times New Roman" w:hAnsi="Times New Roman" w:cs="Times New Roman"/>
          <w:i/>
          <w:iCs/>
          <w:sz w:val="24"/>
          <w:szCs w:val="24"/>
          <w:lang w:eastAsia="ru-RU" w:bidi="ru-RU"/>
        </w:rPr>
        <w:t>и решении задач других учебных предметов;</w:t>
      </w:r>
    </w:p>
    <w:p w:rsidR="000152DA" w:rsidRPr="00062D70" w:rsidRDefault="000152DA" w:rsidP="001542A3">
      <w:pPr>
        <w:widowControl w:val="0"/>
        <w:numPr>
          <w:ilvl w:val="1"/>
          <w:numId w:val="186"/>
        </w:numPr>
        <w:pBdr>
          <w:top w:val="nil"/>
          <w:left w:val="nil"/>
          <w:bottom w:val="nil"/>
          <w:right w:val="nil"/>
          <w:between w:val="nil"/>
          <w:bar w:val="nil"/>
        </w:pBdr>
        <w:tabs>
          <w:tab w:val="left" w:pos="0"/>
          <w:tab w:val="left" w:pos="28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0152DA">
        <w:rPr>
          <w:rFonts w:ascii="Times New Roman" w:eastAsia="Times New Roman" w:hAnsi="Times New Roman" w:cs="Times New Roman"/>
          <w:i/>
          <w:iCs/>
          <w:sz w:val="24"/>
          <w:szCs w:val="24"/>
          <w:lang w:eastAsia="ru-RU" w:bidi="ru-RU"/>
        </w:rPr>
        <w:t>ств пр</w:t>
      </w:r>
      <w:proofErr w:type="gramEnd"/>
      <w:r w:rsidRPr="000152DA">
        <w:rPr>
          <w:rFonts w:ascii="Times New Roman" w:eastAsia="Times New Roman" w:hAnsi="Times New Roman" w:cs="Times New Roman"/>
          <w:i/>
          <w:iCs/>
          <w:sz w:val="24"/>
          <w:szCs w:val="24"/>
          <w:lang w:eastAsia="ru-RU" w:bidi="ru-RU"/>
        </w:rPr>
        <w:t>и решении задач других учебных предметов;</w:t>
      </w:r>
    </w:p>
    <w:p w:rsidR="000152DA" w:rsidRPr="00062D70" w:rsidRDefault="000152DA" w:rsidP="001542A3">
      <w:pPr>
        <w:widowControl w:val="0"/>
        <w:numPr>
          <w:ilvl w:val="1"/>
          <w:numId w:val="186"/>
        </w:numPr>
        <w:pBdr>
          <w:top w:val="nil"/>
          <w:left w:val="nil"/>
          <w:bottom w:val="nil"/>
          <w:right w:val="nil"/>
          <w:between w:val="nil"/>
          <w:bar w:val="nil"/>
        </w:pBdr>
        <w:tabs>
          <w:tab w:val="left" w:pos="0"/>
          <w:tab w:val="left" w:pos="28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0152DA" w:rsidRPr="000152DA" w:rsidRDefault="000152DA" w:rsidP="001542A3">
      <w:pPr>
        <w:widowControl w:val="0"/>
        <w:numPr>
          <w:ilvl w:val="1"/>
          <w:numId w:val="186"/>
        </w:numPr>
        <w:pBdr>
          <w:top w:val="nil"/>
          <w:left w:val="nil"/>
          <w:bottom w:val="nil"/>
          <w:right w:val="nil"/>
          <w:between w:val="nil"/>
          <w:bar w:val="nil"/>
        </w:pBdr>
        <w:tabs>
          <w:tab w:val="left" w:pos="0"/>
          <w:tab w:val="left" w:pos="28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0152DA" w:rsidRPr="000152DA" w:rsidRDefault="000152DA" w:rsidP="006A6640">
      <w:pPr>
        <w:widowControl w:val="0"/>
        <w:tabs>
          <w:tab w:val="left" w:pos="0"/>
          <w:tab w:val="left" w:pos="284"/>
        </w:tabs>
        <w:autoSpaceDE w:val="0"/>
        <w:autoSpaceDN w:val="0"/>
        <w:spacing w:after="0" w:line="20" w:lineRule="exact"/>
        <w:ind w:right="-9"/>
        <w:jc w:val="both"/>
        <w:rPr>
          <w:rFonts w:ascii="Times New Roman" w:eastAsia="Times New Roman" w:hAnsi="Times New Roman" w:cs="Times New Roman"/>
          <w:sz w:val="24"/>
          <w:szCs w:val="24"/>
          <w:lang w:eastAsia="ru-RU" w:bidi="ru-RU"/>
        </w:rPr>
      </w:pPr>
      <w:r w:rsidRPr="000152DA">
        <w:rPr>
          <w:rFonts w:ascii="Times New Roman" w:eastAsia="Symbol" w:hAnsi="Times New Roman" w:cs="Times New Roman"/>
          <w:noProof/>
          <w:sz w:val="24"/>
          <w:szCs w:val="24"/>
          <w:lang w:eastAsia="ru-RU"/>
        </w:rPr>
        <w:drawing>
          <wp:anchor distT="0" distB="0" distL="0" distR="0" simplePos="0" relativeHeight="251665408" behindDoc="1" locked="0" layoutInCell="1" allowOverlap="1" wp14:anchorId="14E56AB4" wp14:editId="403B329D">
            <wp:simplePos x="0" y="0"/>
            <wp:positionH relativeFrom="column">
              <wp:posOffset>4273550</wp:posOffset>
            </wp:positionH>
            <wp:positionV relativeFrom="line">
              <wp:posOffset>-3268345</wp:posOffset>
            </wp:positionV>
            <wp:extent cx="456565" cy="229870"/>
            <wp:effectExtent l="0" t="0" r="0" b="0"/>
            <wp:wrapNone/>
            <wp:docPr id="7" name="Рисунок 7"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565" cy="229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2DA">
        <w:rPr>
          <w:rFonts w:ascii="Times New Roman" w:eastAsia="Symbol" w:hAnsi="Times New Roman" w:cs="Times New Roman"/>
          <w:noProof/>
          <w:sz w:val="24"/>
          <w:szCs w:val="24"/>
          <w:lang w:eastAsia="ru-RU"/>
        </w:rPr>
        <w:drawing>
          <wp:anchor distT="0" distB="0" distL="0" distR="0" simplePos="0" relativeHeight="251666432" behindDoc="1" locked="0" layoutInCell="1" allowOverlap="1" wp14:anchorId="37274FAE" wp14:editId="7A28848C">
            <wp:simplePos x="0" y="0"/>
            <wp:positionH relativeFrom="column">
              <wp:posOffset>5093970</wp:posOffset>
            </wp:positionH>
            <wp:positionV relativeFrom="line">
              <wp:posOffset>-3268345</wp:posOffset>
            </wp:positionV>
            <wp:extent cx="1040130" cy="229870"/>
            <wp:effectExtent l="0" t="0" r="0" b="0"/>
            <wp:wrapNone/>
            <wp:docPr id="8" name="Рисунок 8"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0130" cy="229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52DA" w:rsidRPr="000152DA" w:rsidRDefault="000152DA" w:rsidP="006A6640">
      <w:pPr>
        <w:widowControl w:val="0"/>
        <w:tabs>
          <w:tab w:val="left" w:pos="0"/>
          <w:tab w:val="left" w:pos="284"/>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p>
    <w:p w:rsidR="000152DA" w:rsidRPr="000152DA" w:rsidRDefault="000152DA" w:rsidP="000152DA">
      <w:pPr>
        <w:widowControl w:val="0"/>
        <w:tabs>
          <w:tab w:val="left" w:pos="1276"/>
        </w:tabs>
        <w:autoSpaceDE w:val="0"/>
        <w:autoSpaceDN w:val="0"/>
        <w:spacing w:after="0" w:line="240" w:lineRule="auto"/>
        <w:ind w:left="851" w:right="853"/>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9 класс</w:t>
      </w:r>
    </w:p>
    <w:p w:rsidR="000152DA" w:rsidRPr="000152DA" w:rsidRDefault="000152DA" w:rsidP="00062D70">
      <w:pPr>
        <w:widowControl w:val="0"/>
        <w:tabs>
          <w:tab w:val="left" w:pos="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Выпускник научится в 9классе (для использования в повседневной жизни и обеспечения возможности успешного продолжения образования на базовом уровне)</w:t>
      </w:r>
    </w:p>
    <w:p w:rsidR="000152DA" w:rsidRPr="000152DA" w:rsidRDefault="000152DA" w:rsidP="000152DA">
      <w:pPr>
        <w:widowControl w:val="0"/>
        <w:tabs>
          <w:tab w:val="left" w:pos="1276"/>
        </w:tabs>
        <w:autoSpaceDE w:val="0"/>
        <w:autoSpaceDN w:val="0"/>
        <w:spacing w:after="0" w:line="240" w:lineRule="auto"/>
        <w:ind w:left="851" w:right="853"/>
        <w:jc w:val="both"/>
        <w:rPr>
          <w:rFonts w:ascii="Times New Roman" w:eastAsia="Times New Roman" w:hAnsi="Times New Roman" w:cs="Times New Roman"/>
          <w:b/>
          <w:bCs/>
          <w:sz w:val="24"/>
          <w:szCs w:val="24"/>
          <w:lang w:eastAsia="ru-RU" w:bidi="ru-RU"/>
        </w:rPr>
      </w:pPr>
    </w:p>
    <w:p w:rsidR="000152DA" w:rsidRPr="000152DA" w:rsidRDefault="005D5A66" w:rsidP="00062D70">
      <w:pPr>
        <w:widowControl w:val="0"/>
        <w:tabs>
          <w:tab w:val="left" w:pos="0"/>
        </w:tabs>
        <w:autoSpaceDE w:val="0"/>
        <w:autoSpaceDN w:val="0"/>
        <w:spacing w:after="0" w:line="20" w:lineRule="atLeast"/>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b/>
          <w:bCs/>
          <w:sz w:val="24"/>
          <w:szCs w:val="24"/>
          <w:lang w:eastAsia="ru-RU" w:bidi="ru-RU"/>
        </w:rPr>
        <w:t>Уравнения и неравенства</w:t>
      </w:r>
    </w:p>
    <w:p w:rsidR="000152DA" w:rsidRPr="000152DA" w:rsidRDefault="000152DA" w:rsidP="001542A3">
      <w:pPr>
        <w:widowControl w:val="0"/>
        <w:numPr>
          <w:ilvl w:val="1"/>
          <w:numId w:val="195"/>
        </w:numPr>
        <w:pBdr>
          <w:top w:val="nil"/>
          <w:left w:val="nil"/>
          <w:bottom w:val="nil"/>
          <w:right w:val="nil"/>
          <w:between w:val="nil"/>
          <w:bar w:val="nil"/>
        </w:pBdr>
        <w:tabs>
          <w:tab w:val="left" w:pos="0"/>
          <w:tab w:val="left" w:pos="142"/>
        </w:tabs>
        <w:autoSpaceDE w:val="0"/>
        <w:autoSpaceDN w:val="0"/>
        <w:spacing w:after="0" w:line="23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Оперировать на базовом уровне понятиями: равенство, числовое равенство, числовое неравенство, неравенство, решение неравенства;</w:t>
      </w:r>
    </w:p>
    <w:p w:rsidR="000152DA" w:rsidRPr="000152DA" w:rsidRDefault="000152DA" w:rsidP="001542A3">
      <w:pPr>
        <w:widowControl w:val="0"/>
        <w:numPr>
          <w:ilvl w:val="1"/>
          <w:numId w:val="195"/>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проверять справедливость числовых  неравенств;</w:t>
      </w:r>
    </w:p>
    <w:p w:rsidR="000152DA" w:rsidRPr="000152DA" w:rsidRDefault="000152DA" w:rsidP="001542A3">
      <w:pPr>
        <w:widowControl w:val="0"/>
        <w:numPr>
          <w:ilvl w:val="1"/>
          <w:numId w:val="195"/>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xml:space="preserve">решать линейные неравенства и несложные неравенства, сводящиеся к </w:t>
      </w:r>
      <w:proofErr w:type="gramStart"/>
      <w:r w:rsidRPr="000152DA">
        <w:rPr>
          <w:rFonts w:ascii="Times New Roman" w:eastAsia="Times New Roman" w:hAnsi="Times New Roman" w:cs="Times New Roman"/>
          <w:sz w:val="24"/>
          <w:szCs w:val="24"/>
          <w:lang w:eastAsia="ru-RU" w:bidi="ru-RU"/>
        </w:rPr>
        <w:t>линейным</w:t>
      </w:r>
      <w:proofErr w:type="gramEnd"/>
      <w:r w:rsidRPr="000152DA">
        <w:rPr>
          <w:rFonts w:ascii="Times New Roman" w:eastAsia="Times New Roman" w:hAnsi="Times New Roman" w:cs="Times New Roman"/>
          <w:sz w:val="24"/>
          <w:szCs w:val="24"/>
          <w:lang w:eastAsia="ru-RU" w:bidi="ru-RU"/>
        </w:rPr>
        <w:t>;</w:t>
      </w:r>
    </w:p>
    <w:p w:rsidR="000152DA" w:rsidRPr="005D5A66" w:rsidRDefault="000152DA" w:rsidP="001542A3">
      <w:pPr>
        <w:widowControl w:val="0"/>
        <w:numPr>
          <w:ilvl w:val="1"/>
          <w:numId w:val="195"/>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системы несложных линейных  неравенств;</w:t>
      </w:r>
    </w:p>
    <w:p w:rsidR="000152DA" w:rsidRPr="000152DA" w:rsidRDefault="000152DA" w:rsidP="001542A3">
      <w:pPr>
        <w:widowControl w:val="0"/>
        <w:numPr>
          <w:ilvl w:val="1"/>
          <w:numId w:val="195"/>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проверять, является ли данное число решением неравенства;</w:t>
      </w:r>
    </w:p>
    <w:p w:rsidR="000152DA" w:rsidRPr="000152DA" w:rsidRDefault="000152DA" w:rsidP="001542A3">
      <w:pPr>
        <w:widowControl w:val="0"/>
        <w:numPr>
          <w:ilvl w:val="1"/>
          <w:numId w:val="195"/>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xml:space="preserve">изображать решения неравенств и их систем </w:t>
      </w:r>
      <w:proofErr w:type="gramStart"/>
      <w:r w:rsidRPr="000152DA">
        <w:rPr>
          <w:rFonts w:ascii="Times New Roman" w:eastAsia="Times New Roman" w:hAnsi="Times New Roman" w:cs="Times New Roman"/>
          <w:sz w:val="24"/>
          <w:szCs w:val="24"/>
          <w:lang w:eastAsia="ru-RU" w:bidi="ru-RU"/>
        </w:rPr>
        <w:t>на</w:t>
      </w:r>
      <w:proofErr w:type="gramEnd"/>
      <w:r w:rsidRPr="000152DA">
        <w:rPr>
          <w:rFonts w:ascii="Times New Roman" w:eastAsia="Times New Roman" w:hAnsi="Times New Roman" w:cs="Times New Roman"/>
          <w:sz w:val="24"/>
          <w:szCs w:val="24"/>
          <w:lang w:eastAsia="ru-RU" w:bidi="ru-RU"/>
        </w:rPr>
        <w:t xml:space="preserve"> числовой прямой.</w:t>
      </w:r>
    </w:p>
    <w:p w:rsidR="000152DA" w:rsidRPr="000152DA" w:rsidRDefault="000152DA" w:rsidP="005D5A66">
      <w:pPr>
        <w:widowControl w:val="0"/>
        <w:tabs>
          <w:tab w:val="left" w:pos="0"/>
          <w:tab w:val="left" w:pos="142"/>
        </w:tabs>
        <w:autoSpaceDE w:val="0"/>
        <w:autoSpaceDN w:val="0"/>
        <w:spacing w:after="0" w:line="240" w:lineRule="auto"/>
        <w:ind w:right="-11"/>
        <w:jc w:val="both"/>
        <w:rPr>
          <w:rFonts w:ascii="Times New Roman" w:eastAsia="Symbol" w:hAnsi="Times New Roman" w:cs="Times New Roman"/>
          <w:sz w:val="24"/>
          <w:szCs w:val="24"/>
          <w:lang w:eastAsia="ru-RU" w:bidi="ru-RU"/>
        </w:rPr>
      </w:pPr>
    </w:p>
    <w:p w:rsidR="000152DA" w:rsidRPr="000152DA" w:rsidRDefault="005D5A66" w:rsidP="005D5A66">
      <w:pPr>
        <w:widowControl w:val="0"/>
        <w:pBdr>
          <w:top w:val="nil"/>
          <w:left w:val="nil"/>
          <w:bottom w:val="nil"/>
          <w:right w:val="nil"/>
          <w:between w:val="nil"/>
          <w:bar w:val="nil"/>
        </w:pBdr>
        <w:tabs>
          <w:tab w:val="left" w:pos="0"/>
          <w:tab w:val="left" w:pos="142"/>
        </w:tabs>
        <w:autoSpaceDE w:val="0"/>
        <w:autoSpaceDN w:val="0"/>
        <w:spacing w:after="0" w:line="240" w:lineRule="auto"/>
        <w:ind w:right="-11"/>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196"/>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составлять и решать линейные уравнения при решении задач, возникающих в других учебных предметах.</w:t>
      </w:r>
    </w:p>
    <w:p w:rsidR="000152DA" w:rsidRPr="00C21C3D" w:rsidRDefault="000152DA" w:rsidP="005D5A66">
      <w:pPr>
        <w:widowControl w:val="0"/>
        <w:tabs>
          <w:tab w:val="left" w:pos="0"/>
          <w:tab w:val="left" w:pos="142"/>
        </w:tabs>
        <w:autoSpaceDE w:val="0"/>
        <w:autoSpaceDN w:val="0"/>
        <w:spacing w:after="0" w:line="240" w:lineRule="auto"/>
        <w:ind w:right="-11"/>
        <w:jc w:val="both"/>
        <w:rPr>
          <w:rFonts w:ascii="Times New Roman" w:eastAsia="Times New Roman" w:hAnsi="Times New Roman" w:cs="Times New Roman"/>
          <w:b/>
          <w:bCs/>
          <w:sz w:val="24"/>
          <w:szCs w:val="24"/>
          <w:lang w:eastAsia="ru-RU" w:bidi="ru-RU"/>
        </w:rPr>
      </w:pPr>
      <w:r w:rsidRPr="00C21C3D">
        <w:rPr>
          <w:rFonts w:ascii="Times New Roman" w:eastAsia="Times New Roman" w:hAnsi="Times New Roman" w:cs="Times New Roman"/>
          <w:b/>
          <w:bCs/>
          <w:sz w:val="24"/>
          <w:szCs w:val="24"/>
          <w:lang w:eastAsia="ru-RU" w:bidi="ru-RU"/>
        </w:rPr>
        <w:t>Основные понятия. Числовые функции</w:t>
      </w:r>
    </w:p>
    <w:p w:rsidR="000152DA" w:rsidRPr="000152DA" w:rsidRDefault="000152DA" w:rsidP="001542A3">
      <w:pPr>
        <w:widowControl w:val="0"/>
        <w:numPr>
          <w:ilvl w:val="1"/>
          <w:numId w:val="198"/>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Symbol" w:hAnsi="Times New Roman" w:cs="Times New Roman"/>
          <w:sz w:val="24"/>
          <w:szCs w:val="24"/>
          <w:lang w:eastAsia="ru-RU" w:bidi="ru-RU"/>
        </w:rPr>
      </w:pPr>
      <w:bookmarkStart w:id="7" w:name="page28"/>
      <w:bookmarkEnd w:id="7"/>
      <w:r w:rsidRPr="000152DA">
        <w:rPr>
          <w:rFonts w:ascii="Times New Roman" w:eastAsia="Times New Roman" w:hAnsi="Times New Roman" w:cs="Times New Roman"/>
          <w:sz w:val="24"/>
          <w:szCs w:val="24"/>
          <w:lang w:eastAsia="ru-RU" w:bidi="ru-RU"/>
        </w:rPr>
        <w:t>Находить значение функции по заданному значению аргумента;</w:t>
      </w:r>
    </w:p>
    <w:p w:rsidR="000152DA" w:rsidRPr="000152DA" w:rsidRDefault="000152DA" w:rsidP="001542A3">
      <w:pPr>
        <w:widowControl w:val="0"/>
        <w:numPr>
          <w:ilvl w:val="1"/>
          <w:numId w:val="198"/>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находить значение аргумента по заданному значению функции в несложных ситуациях;</w:t>
      </w:r>
    </w:p>
    <w:p w:rsidR="000152DA" w:rsidRPr="005D5A66" w:rsidRDefault="000152DA" w:rsidP="001542A3">
      <w:pPr>
        <w:widowControl w:val="0"/>
        <w:numPr>
          <w:ilvl w:val="1"/>
          <w:numId w:val="198"/>
        </w:numPr>
        <w:pBdr>
          <w:top w:val="nil"/>
          <w:left w:val="nil"/>
          <w:bottom w:val="nil"/>
          <w:right w:val="nil"/>
          <w:between w:val="nil"/>
          <w:bar w:val="nil"/>
        </w:pBd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определять положение точки по ее координатам, координаты точки по ее положению на координатной плоскости;</w:t>
      </w:r>
    </w:p>
    <w:p w:rsidR="000152DA" w:rsidRPr="005D5A66" w:rsidRDefault="000152DA" w:rsidP="001542A3">
      <w:pPr>
        <w:widowControl w:val="0"/>
        <w:numPr>
          <w:ilvl w:val="1"/>
          <w:numId w:val="199"/>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0152DA" w:rsidRPr="000152DA" w:rsidRDefault="000152DA" w:rsidP="001542A3">
      <w:pPr>
        <w:widowControl w:val="0"/>
        <w:numPr>
          <w:ilvl w:val="1"/>
          <w:numId w:val="198"/>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строить график линейной функции;</w:t>
      </w:r>
    </w:p>
    <w:p w:rsidR="000152DA" w:rsidRPr="000152DA" w:rsidRDefault="000152DA" w:rsidP="001542A3">
      <w:pPr>
        <w:widowControl w:val="0"/>
        <w:numPr>
          <w:ilvl w:val="1"/>
          <w:numId w:val="198"/>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проверять, является ли данный график графиком заданной функции (линейной, квадратичной, обратной пропорциональности);</w:t>
      </w:r>
    </w:p>
    <w:p w:rsidR="000152DA" w:rsidRPr="000152DA" w:rsidRDefault="000152DA" w:rsidP="001542A3">
      <w:pPr>
        <w:widowControl w:val="0"/>
        <w:numPr>
          <w:ilvl w:val="1"/>
          <w:numId w:val="198"/>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xml:space="preserve">определять приближенные значения </w:t>
      </w:r>
      <w:proofErr w:type="gramStart"/>
      <w:r w:rsidRPr="000152DA">
        <w:rPr>
          <w:rFonts w:ascii="Times New Roman" w:eastAsia="Times New Roman" w:hAnsi="Times New Roman" w:cs="Times New Roman"/>
          <w:sz w:val="24"/>
          <w:szCs w:val="24"/>
          <w:lang w:eastAsia="ru-RU" w:bidi="ru-RU"/>
        </w:rPr>
        <w:t>координат точки пересечения графиков функций</w:t>
      </w:r>
      <w:proofErr w:type="gramEnd"/>
      <w:r w:rsidRPr="000152DA">
        <w:rPr>
          <w:rFonts w:ascii="Times New Roman" w:eastAsia="Times New Roman" w:hAnsi="Times New Roman" w:cs="Times New Roman"/>
          <w:sz w:val="24"/>
          <w:szCs w:val="24"/>
          <w:lang w:eastAsia="ru-RU" w:bidi="ru-RU"/>
        </w:rPr>
        <w:t>;</w:t>
      </w:r>
    </w:p>
    <w:p w:rsidR="000152DA" w:rsidRPr="000152DA" w:rsidRDefault="000152DA" w:rsidP="005D5A66">
      <w:pPr>
        <w:widowControl w:val="0"/>
        <w:tabs>
          <w:tab w:val="left" w:pos="284"/>
          <w:tab w:val="left" w:pos="1276"/>
        </w:tabs>
        <w:autoSpaceDE w:val="0"/>
        <w:autoSpaceDN w:val="0"/>
        <w:spacing w:after="0" w:line="240" w:lineRule="auto"/>
        <w:ind w:right="851"/>
        <w:rPr>
          <w:rFonts w:ascii="Times New Roman" w:eastAsia="Symbol" w:hAnsi="Times New Roman" w:cs="Times New Roman"/>
          <w:sz w:val="24"/>
          <w:szCs w:val="24"/>
          <w:lang w:eastAsia="ru-RU" w:bidi="ru-RU"/>
        </w:rPr>
      </w:pPr>
    </w:p>
    <w:p w:rsidR="000152DA" w:rsidRPr="005D5A66" w:rsidRDefault="000152DA" w:rsidP="001542A3">
      <w:pPr>
        <w:widowControl w:val="0"/>
        <w:numPr>
          <w:ilvl w:val="0"/>
          <w:numId w:val="200"/>
        </w:numPr>
        <w:pBdr>
          <w:top w:val="nil"/>
          <w:left w:val="nil"/>
          <w:bottom w:val="nil"/>
          <w:right w:val="nil"/>
          <w:between w:val="nil"/>
          <w:bar w:val="nil"/>
        </w:pBdr>
        <w:tabs>
          <w:tab w:val="left" w:pos="284"/>
          <w:tab w:val="left" w:pos="1276"/>
        </w:tabs>
        <w:autoSpaceDE w:val="0"/>
        <w:autoSpaceDN w:val="0"/>
        <w:spacing w:after="0" w:line="240" w:lineRule="auto"/>
        <w:ind w:left="0" w:right="851" w:firstLine="0"/>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5D5A66" w:rsidRDefault="000152DA" w:rsidP="001542A3">
      <w:pPr>
        <w:widowControl w:val="0"/>
        <w:numPr>
          <w:ilvl w:val="1"/>
          <w:numId w:val="200"/>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lastRenderedPageBreak/>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0152DA" w:rsidRPr="000152DA" w:rsidRDefault="000152DA" w:rsidP="001542A3">
      <w:pPr>
        <w:widowControl w:val="0"/>
        <w:numPr>
          <w:ilvl w:val="1"/>
          <w:numId w:val="201"/>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использовать свойства линейной функц</w:t>
      </w:r>
      <w:proofErr w:type="gramStart"/>
      <w:r w:rsidRPr="000152DA">
        <w:rPr>
          <w:rFonts w:ascii="Times New Roman" w:eastAsia="Times New Roman" w:hAnsi="Times New Roman" w:cs="Times New Roman"/>
          <w:sz w:val="24"/>
          <w:szCs w:val="24"/>
          <w:lang w:eastAsia="ru-RU" w:bidi="ru-RU"/>
        </w:rPr>
        <w:t>ии и ее</w:t>
      </w:r>
      <w:proofErr w:type="gramEnd"/>
      <w:r w:rsidRPr="000152DA">
        <w:rPr>
          <w:rFonts w:ascii="Times New Roman" w:eastAsia="Times New Roman" w:hAnsi="Times New Roman" w:cs="Times New Roman"/>
          <w:sz w:val="24"/>
          <w:szCs w:val="24"/>
          <w:lang w:eastAsia="ru-RU" w:bidi="ru-RU"/>
        </w:rPr>
        <w:t xml:space="preserve"> график при решении задач из других учебных предметов.</w:t>
      </w:r>
    </w:p>
    <w:p w:rsidR="000152DA" w:rsidRPr="00C21C3D" w:rsidRDefault="000152DA" w:rsidP="005D5A66">
      <w:pPr>
        <w:widowControl w:val="0"/>
        <w:tabs>
          <w:tab w:val="left" w:pos="142"/>
          <w:tab w:val="left" w:pos="284"/>
          <w:tab w:val="left" w:pos="1276"/>
          <w:tab w:val="left" w:pos="9914"/>
        </w:tabs>
        <w:autoSpaceDE w:val="0"/>
        <w:autoSpaceDN w:val="0"/>
        <w:spacing w:after="0" w:line="240" w:lineRule="auto"/>
        <w:ind w:right="-11"/>
        <w:rPr>
          <w:rFonts w:ascii="Times New Roman" w:eastAsia="Times New Roman" w:hAnsi="Times New Roman" w:cs="Times New Roman"/>
          <w:b/>
          <w:bCs/>
          <w:sz w:val="24"/>
          <w:szCs w:val="24"/>
          <w:lang w:eastAsia="ru-RU" w:bidi="ru-RU"/>
        </w:rPr>
      </w:pPr>
      <w:r w:rsidRPr="00C21C3D">
        <w:rPr>
          <w:rFonts w:ascii="Times New Roman" w:eastAsia="Times New Roman" w:hAnsi="Times New Roman" w:cs="Times New Roman"/>
          <w:b/>
          <w:bCs/>
          <w:sz w:val="24"/>
          <w:szCs w:val="24"/>
          <w:lang w:eastAsia="ru-RU" w:bidi="ru-RU"/>
        </w:rPr>
        <w:t>Числовые последовательности</w:t>
      </w:r>
    </w:p>
    <w:p w:rsidR="000152DA" w:rsidRPr="000152DA" w:rsidRDefault="000152DA" w:rsidP="001542A3">
      <w:pPr>
        <w:widowControl w:val="0"/>
        <w:numPr>
          <w:ilvl w:val="1"/>
          <w:numId w:val="203"/>
        </w:numPr>
        <w:pBdr>
          <w:top w:val="nil"/>
          <w:left w:val="nil"/>
          <w:bottom w:val="nil"/>
          <w:right w:val="nil"/>
          <w:between w:val="nil"/>
          <w:bar w:val="nil"/>
        </w:pBdr>
        <w:tabs>
          <w:tab w:val="left" w:pos="0"/>
          <w:tab w:val="left" w:pos="142"/>
          <w:tab w:val="left" w:pos="284"/>
          <w:tab w:val="left" w:pos="9914"/>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оперировать на базовом уровне понятиями: последовательность, арифметическая прогрессия, геометрическая прогрессия;</w:t>
      </w:r>
    </w:p>
    <w:p w:rsidR="000152DA" w:rsidRPr="000152DA" w:rsidRDefault="000152DA" w:rsidP="001542A3">
      <w:pPr>
        <w:widowControl w:val="0"/>
        <w:numPr>
          <w:ilvl w:val="1"/>
          <w:numId w:val="203"/>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задачи на прогрессии, в которых ответ может быть получен непосредственным подсчетом без применения формул.</w:t>
      </w:r>
    </w:p>
    <w:p w:rsidR="000152DA" w:rsidRPr="000152DA" w:rsidRDefault="000152DA" w:rsidP="005D5A66">
      <w:pPr>
        <w:widowControl w:val="0"/>
        <w:tabs>
          <w:tab w:val="left" w:pos="142"/>
          <w:tab w:val="left" w:pos="284"/>
          <w:tab w:val="left" w:pos="1276"/>
          <w:tab w:val="left" w:pos="9914"/>
        </w:tabs>
        <w:autoSpaceDE w:val="0"/>
        <w:autoSpaceDN w:val="0"/>
        <w:spacing w:after="0" w:line="240" w:lineRule="auto"/>
        <w:ind w:right="-11"/>
        <w:rPr>
          <w:rFonts w:ascii="Times New Roman" w:eastAsia="Symbol" w:hAnsi="Times New Roman" w:cs="Times New Roman"/>
          <w:sz w:val="24"/>
          <w:szCs w:val="24"/>
          <w:lang w:eastAsia="ru-RU" w:bidi="ru-RU"/>
        </w:rPr>
      </w:pPr>
    </w:p>
    <w:p w:rsidR="000152DA" w:rsidRPr="000152DA" w:rsidRDefault="000152DA" w:rsidP="00C21C3D">
      <w:pPr>
        <w:widowControl w:val="0"/>
        <w:tabs>
          <w:tab w:val="left" w:pos="142"/>
          <w:tab w:val="left" w:pos="284"/>
          <w:tab w:val="left" w:pos="1276"/>
          <w:tab w:val="left" w:pos="9914"/>
        </w:tabs>
        <w:autoSpaceDE w:val="0"/>
        <w:autoSpaceDN w:val="0"/>
        <w:spacing w:after="0" w:line="240" w:lineRule="auto"/>
        <w:ind w:right="-11"/>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Текстовые задачи</w:t>
      </w:r>
    </w:p>
    <w:p w:rsidR="000152DA" w:rsidRPr="005D5A66" w:rsidRDefault="000152DA" w:rsidP="001542A3">
      <w:pPr>
        <w:widowControl w:val="0"/>
        <w:numPr>
          <w:ilvl w:val="1"/>
          <w:numId w:val="203"/>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несложные сюжетные задачи разных типов на все арифметические действия;</w:t>
      </w:r>
    </w:p>
    <w:p w:rsidR="000152DA" w:rsidRPr="005D5A66" w:rsidRDefault="000152DA" w:rsidP="001542A3">
      <w:pPr>
        <w:widowControl w:val="0"/>
        <w:numPr>
          <w:ilvl w:val="1"/>
          <w:numId w:val="204"/>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0152DA" w:rsidRPr="005D5A66" w:rsidRDefault="000152DA" w:rsidP="001542A3">
      <w:pPr>
        <w:widowControl w:val="0"/>
        <w:numPr>
          <w:ilvl w:val="1"/>
          <w:numId w:val="203"/>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осуществлять способ поиска решения задачи, в котором рассуждение строится от условия к требованию или от требования к условию;</w:t>
      </w:r>
    </w:p>
    <w:p w:rsidR="000152DA" w:rsidRPr="000152DA" w:rsidRDefault="000152DA" w:rsidP="001542A3">
      <w:pPr>
        <w:widowControl w:val="0"/>
        <w:numPr>
          <w:ilvl w:val="1"/>
          <w:numId w:val="203"/>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составлять план решения задачи;</w:t>
      </w:r>
    </w:p>
    <w:p w:rsidR="000152DA" w:rsidRPr="000152DA" w:rsidRDefault="000152DA" w:rsidP="001542A3">
      <w:pPr>
        <w:widowControl w:val="0"/>
        <w:numPr>
          <w:ilvl w:val="1"/>
          <w:numId w:val="203"/>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выделять этапы решения задачи;</w:t>
      </w:r>
    </w:p>
    <w:p w:rsidR="000152DA" w:rsidRPr="000152DA" w:rsidRDefault="000152DA" w:rsidP="001542A3">
      <w:pPr>
        <w:widowControl w:val="0"/>
        <w:numPr>
          <w:ilvl w:val="1"/>
          <w:numId w:val="203"/>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интерпретировать вычислительные результаты в задаче, исследовать полученное решение задачи;</w:t>
      </w:r>
    </w:p>
    <w:p w:rsidR="000152DA" w:rsidRPr="000152DA" w:rsidRDefault="000152DA" w:rsidP="001542A3">
      <w:pPr>
        <w:widowControl w:val="0"/>
        <w:numPr>
          <w:ilvl w:val="1"/>
          <w:numId w:val="203"/>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различие скоростей объекта в стоячей воде, против течения и по течению реки;</w:t>
      </w:r>
    </w:p>
    <w:p w:rsidR="000152DA" w:rsidRPr="005D5A66" w:rsidRDefault="000152DA" w:rsidP="001542A3">
      <w:pPr>
        <w:widowControl w:val="0"/>
        <w:numPr>
          <w:ilvl w:val="1"/>
          <w:numId w:val="203"/>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задачи на нахождение части числа и числа по его части;</w:t>
      </w:r>
    </w:p>
    <w:p w:rsidR="000152DA" w:rsidRPr="005D5A66" w:rsidRDefault="000152DA" w:rsidP="001542A3">
      <w:pPr>
        <w:widowControl w:val="0"/>
        <w:numPr>
          <w:ilvl w:val="1"/>
          <w:numId w:val="204"/>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задачи разных типов (на работу, на покупки, на движение), связывающих три величины, выделять эти величины и отношения между ними;</w:t>
      </w:r>
    </w:p>
    <w:p w:rsidR="000152DA" w:rsidRPr="000152DA" w:rsidRDefault="000152DA" w:rsidP="001542A3">
      <w:pPr>
        <w:widowControl w:val="0"/>
        <w:numPr>
          <w:ilvl w:val="1"/>
          <w:numId w:val="203"/>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находить процент от числа, число по проценту от него, находить процентное снижение или процентное повышение величины;</w:t>
      </w:r>
    </w:p>
    <w:p w:rsidR="000152DA" w:rsidRPr="000152DA" w:rsidRDefault="000152DA" w:rsidP="001542A3">
      <w:pPr>
        <w:widowControl w:val="0"/>
        <w:numPr>
          <w:ilvl w:val="1"/>
          <w:numId w:val="203"/>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решать несложные логические задачи методом рассуждений.</w:t>
      </w:r>
    </w:p>
    <w:p w:rsidR="000152DA" w:rsidRPr="000152DA" w:rsidRDefault="000152DA" w:rsidP="005D5A66">
      <w:pPr>
        <w:widowControl w:val="0"/>
        <w:tabs>
          <w:tab w:val="left" w:pos="142"/>
          <w:tab w:val="left" w:pos="284"/>
          <w:tab w:val="left" w:pos="1276"/>
          <w:tab w:val="left" w:pos="9914"/>
        </w:tabs>
        <w:autoSpaceDE w:val="0"/>
        <w:autoSpaceDN w:val="0"/>
        <w:spacing w:after="0" w:line="240" w:lineRule="auto"/>
        <w:ind w:right="-11"/>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205"/>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205"/>
        </w:numPr>
        <w:pBdr>
          <w:top w:val="nil"/>
          <w:left w:val="nil"/>
          <w:bottom w:val="nil"/>
          <w:right w:val="nil"/>
          <w:between w:val="nil"/>
          <w:bar w:val="nil"/>
        </w:pBdr>
        <w:tabs>
          <w:tab w:val="left" w:pos="142"/>
          <w:tab w:val="left" w:pos="284"/>
          <w:tab w:val="left" w:pos="1276"/>
          <w:tab w:val="left" w:pos="9914"/>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выдвигать гипотезы о возможных предельных значениях искомых в задаче величин (делать прикидку).</w:t>
      </w:r>
    </w:p>
    <w:p w:rsidR="000152DA" w:rsidRPr="000152DA" w:rsidRDefault="000152DA" w:rsidP="005D5A66">
      <w:pPr>
        <w:widowControl w:val="0"/>
        <w:tabs>
          <w:tab w:val="left" w:pos="284"/>
          <w:tab w:val="left" w:pos="1276"/>
        </w:tabs>
        <w:autoSpaceDE w:val="0"/>
        <w:autoSpaceDN w:val="0"/>
        <w:spacing w:after="0" w:line="240" w:lineRule="auto"/>
        <w:ind w:right="851"/>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Статистика и теория вероятностей</w:t>
      </w:r>
    </w:p>
    <w:p w:rsidR="000152DA" w:rsidRPr="000152DA" w:rsidRDefault="000152DA" w:rsidP="001542A3">
      <w:pPr>
        <w:widowControl w:val="0"/>
        <w:numPr>
          <w:ilvl w:val="0"/>
          <w:numId w:val="207"/>
        </w:numPr>
        <w:pBdr>
          <w:top w:val="nil"/>
          <w:left w:val="nil"/>
          <w:bottom w:val="nil"/>
          <w:right w:val="nil"/>
          <w:between w:val="nil"/>
          <w:bar w:val="nil"/>
        </w:pBdr>
        <w:tabs>
          <w:tab w:val="left" w:pos="284"/>
          <w:tab w:val="left" w:pos="1276"/>
        </w:tabs>
        <w:autoSpaceDE w:val="0"/>
        <w:autoSpaceDN w:val="0"/>
        <w:spacing w:after="0" w:line="240" w:lineRule="auto"/>
        <w:ind w:left="0" w:right="85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Иметь представление о статистических характеристиках, вероятности случайного события, комбинаторных задачах;</w:t>
      </w:r>
    </w:p>
    <w:p w:rsidR="000152DA" w:rsidRPr="000152DA" w:rsidRDefault="000152DA" w:rsidP="001542A3">
      <w:pPr>
        <w:widowControl w:val="0"/>
        <w:numPr>
          <w:ilvl w:val="1"/>
          <w:numId w:val="209"/>
        </w:numPr>
        <w:pBdr>
          <w:top w:val="nil"/>
          <w:left w:val="nil"/>
          <w:bottom w:val="nil"/>
          <w:right w:val="nil"/>
          <w:between w:val="nil"/>
          <w:bar w:val="nil"/>
        </w:pBdr>
        <w:tabs>
          <w:tab w:val="left" w:pos="0"/>
          <w:tab w:val="left" w:pos="142"/>
        </w:tabs>
        <w:autoSpaceDE w:val="0"/>
        <w:autoSpaceDN w:val="0"/>
        <w:spacing w:after="0" w:line="20" w:lineRule="atLeast"/>
        <w:ind w:left="0" w:right="-9" w:firstLine="0"/>
        <w:jc w:val="both"/>
        <w:rPr>
          <w:rFonts w:ascii="Times New Roman" w:eastAsia="Symbol" w:hAnsi="Times New Roman" w:cs="Times New Roman"/>
          <w:sz w:val="24"/>
          <w:szCs w:val="24"/>
          <w:lang w:eastAsia="ru-RU" w:bidi="ru-RU"/>
        </w:rPr>
      </w:pPr>
      <w:bookmarkStart w:id="8" w:name="page29"/>
      <w:bookmarkEnd w:id="8"/>
      <w:r w:rsidRPr="000152DA">
        <w:rPr>
          <w:rFonts w:ascii="Times New Roman" w:eastAsia="Times New Roman" w:hAnsi="Times New Roman" w:cs="Times New Roman"/>
          <w:sz w:val="24"/>
          <w:szCs w:val="24"/>
          <w:lang w:eastAsia="ru-RU" w:bidi="ru-RU"/>
        </w:rPr>
        <w:t>решать простейшие комбинаторные задачи методом прямого и организованного перебора;</w:t>
      </w:r>
    </w:p>
    <w:p w:rsidR="000152DA" w:rsidRPr="000152DA" w:rsidRDefault="000152DA" w:rsidP="001542A3">
      <w:pPr>
        <w:widowControl w:val="0"/>
        <w:numPr>
          <w:ilvl w:val="1"/>
          <w:numId w:val="209"/>
        </w:numPr>
        <w:pBdr>
          <w:top w:val="nil"/>
          <w:left w:val="nil"/>
          <w:bottom w:val="nil"/>
          <w:right w:val="nil"/>
          <w:between w:val="nil"/>
          <w:bar w:val="nil"/>
        </w:pBdr>
        <w:tabs>
          <w:tab w:val="left" w:pos="0"/>
          <w:tab w:val="left" w:pos="142"/>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представлять данные в виде таблиц, диаграмм, графиков;</w:t>
      </w:r>
    </w:p>
    <w:p w:rsidR="000152DA" w:rsidRPr="000152DA" w:rsidRDefault="000152DA" w:rsidP="00C21C3D">
      <w:pPr>
        <w:widowControl w:val="0"/>
        <w:tabs>
          <w:tab w:val="left" w:pos="0"/>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09"/>
        </w:numPr>
        <w:pBdr>
          <w:top w:val="nil"/>
          <w:left w:val="nil"/>
          <w:bottom w:val="nil"/>
          <w:right w:val="nil"/>
          <w:between w:val="nil"/>
          <w:bar w:val="nil"/>
        </w:pBdr>
        <w:tabs>
          <w:tab w:val="left" w:pos="0"/>
          <w:tab w:val="left" w:pos="284"/>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читать информацию, представленную в виде таблицы, диаграммы, графика;</w:t>
      </w:r>
    </w:p>
    <w:p w:rsidR="000152DA" w:rsidRPr="000152DA" w:rsidRDefault="000152DA" w:rsidP="001542A3">
      <w:pPr>
        <w:widowControl w:val="0"/>
        <w:numPr>
          <w:ilvl w:val="1"/>
          <w:numId w:val="209"/>
        </w:numPr>
        <w:pBdr>
          <w:top w:val="nil"/>
          <w:left w:val="nil"/>
          <w:bottom w:val="nil"/>
          <w:right w:val="nil"/>
          <w:between w:val="nil"/>
          <w:bar w:val="nil"/>
        </w:pBdr>
        <w:tabs>
          <w:tab w:val="left" w:pos="0"/>
          <w:tab w:val="left" w:pos="284"/>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определять основные статистические характеристики числовых наборов;</w:t>
      </w:r>
    </w:p>
    <w:p w:rsidR="000152DA" w:rsidRPr="000152DA" w:rsidRDefault="000152DA" w:rsidP="001542A3">
      <w:pPr>
        <w:widowControl w:val="0"/>
        <w:numPr>
          <w:ilvl w:val="1"/>
          <w:numId w:val="209"/>
        </w:numPr>
        <w:pBdr>
          <w:top w:val="nil"/>
          <w:left w:val="nil"/>
          <w:bottom w:val="nil"/>
          <w:right w:val="nil"/>
          <w:between w:val="nil"/>
          <w:bar w:val="nil"/>
        </w:pBdr>
        <w:tabs>
          <w:tab w:val="left" w:pos="0"/>
          <w:tab w:val="left" w:pos="284"/>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оценивать вероятность события в простейших случаях;</w:t>
      </w:r>
    </w:p>
    <w:p w:rsidR="000152DA" w:rsidRPr="000152DA" w:rsidRDefault="000152DA" w:rsidP="001542A3">
      <w:pPr>
        <w:widowControl w:val="0"/>
        <w:numPr>
          <w:ilvl w:val="1"/>
          <w:numId w:val="209"/>
        </w:numPr>
        <w:pBdr>
          <w:top w:val="nil"/>
          <w:left w:val="nil"/>
          <w:bottom w:val="nil"/>
          <w:right w:val="nil"/>
          <w:between w:val="nil"/>
          <w:bar w:val="nil"/>
        </w:pBdr>
        <w:tabs>
          <w:tab w:val="left" w:pos="0"/>
          <w:tab w:val="left" w:pos="284"/>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иметь представление о роли закона больших чисел в массовых явлениях.</w:t>
      </w:r>
    </w:p>
    <w:p w:rsidR="000152DA" w:rsidRPr="000152DA" w:rsidRDefault="000152DA" w:rsidP="00C21C3D">
      <w:pPr>
        <w:widowControl w:val="0"/>
        <w:tabs>
          <w:tab w:val="left" w:pos="0"/>
          <w:tab w:val="left" w:pos="284"/>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210"/>
        </w:numPr>
        <w:pBdr>
          <w:top w:val="nil"/>
          <w:left w:val="nil"/>
          <w:bottom w:val="nil"/>
          <w:right w:val="nil"/>
          <w:between w:val="nil"/>
          <w:bar w:val="nil"/>
        </w:pBdr>
        <w:tabs>
          <w:tab w:val="left" w:pos="0"/>
        </w:tabs>
        <w:autoSpaceDE w:val="0"/>
        <w:autoSpaceDN w:val="0"/>
        <w:spacing w:after="0" w:line="20" w:lineRule="atLeast"/>
        <w:ind w:left="0" w:right="-9"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E16248" w:rsidP="00C21C3D">
      <w:pPr>
        <w:widowControl w:val="0"/>
        <w:pBdr>
          <w:top w:val="nil"/>
          <w:left w:val="nil"/>
          <w:bottom w:val="nil"/>
          <w:right w:val="nil"/>
          <w:between w:val="nil"/>
          <w:bar w:val="nil"/>
        </w:pBdr>
        <w:tabs>
          <w:tab w:val="left" w:pos="0"/>
        </w:tabs>
        <w:autoSpaceDE w:val="0"/>
        <w:autoSpaceDN w:val="0"/>
        <w:spacing w:after="0" w:line="237"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оценивать количество возможных вариантов методом перебора;</w:t>
      </w:r>
    </w:p>
    <w:p w:rsidR="000152DA" w:rsidRPr="000152DA" w:rsidRDefault="00E16248" w:rsidP="00C21C3D">
      <w:pPr>
        <w:widowControl w:val="0"/>
        <w:pBdr>
          <w:top w:val="nil"/>
          <w:left w:val="nil"/>
          <w:bottom w:val="nil"/>
          <w:right w:val="nil"/>
          <w:between w:val="nil"/>
          <w:bar w:val="nil"/>
        </w:pBdr>
        <w:tabs>
          <w:tab w:val="left" w:pos="0"/>
        </w:tabs>
        <w:autoSpaceDE w:val="0"/>
        <w:autoSpaceDN w:val="0"/>
        <w:spacing w:after="0" w:line="239"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иметь представление о роли практически достоверных и маловероятных событий;</w:t>
      </w:r>
    </w:p>
    <w:p w:rsidR="000152DA" w:rsidRPr="000152DA" w:rsidRDefault="000152DA" w:rsidP="00C21C3D">
      <w:pPr>
        <w:widowControl w:val="0"/>
        <w:tabs>
          <w:tab w:val="left" w:pos="0"/>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E16248" w:rsidRDefault="00E16248" w:rsidP="00C21C3D">
      <w:pPr>
        <w:widowControl w:val="0"/>
        <w:pBdr>
          <w:top w:val="nil"/>
          <w:left w:val="nil"/>
          <w:bottom w:val="nil"/>
          <w:right w:val="nil"/>
          <w:between w:val="nil"/>
          <w:bar w:val="nil"/>
        </w:pBdr>
        <w:tabs>
          <w:tab w:val="left" w:pos="0"/>
        </w:tabs>
        <w:autoSpaceDE w:val="0"/>
        <w:autoSpaceDN w:val="0"/>
        <w:spacing w:after="0" w:line="20" w:lineRule="atLeast"/>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сравнивать  основные  статистические  характеристики,  полученные  в  процессе  решения  прикладно</w:t>
      </w:r>
      <w:r>
        <w:rPr>
          <w:rFonts w:ascii="Times New Roman" w:eastAsia="Times New Roman" w:hAnsi="Times New Roman" w:cs="Times New Roman"/>
          <w:sz w:val="24"/>
          <w:szCs w:val="24"/>
          <w:lang w:eastAsia="ru-RU" w:bidi="ru-RU"/>
        </w:rPr>
        <w:t xml:space="preserve">й  задачи,  изучения  реального </w:t>
      </w:r>
      <w:r w:rsidR="000152DA" w:rsidRPr="000152DA">
        <w:rPr>
          <w:rFonts w:ascii="Times New Roman" w:eastAsia="Times New Roman" w:hAnsi="Times New Roman" w:cs="Times New Roman"/>
          <w:sz w:val="24"/>
          <w:szCs w:val="24"/>
          <w:lang w:eastAsia="ru-RU" w:bidi="ru-RU"/>
        </w:rPr>
        <w:t xml:space="preserve">явления; </w:t>
      </w:r>
    </w:p>
    <w:p w:rsidR="000152DA" w:rsidRPr="000152DA" w:rsidRDefault="00E16248" w:rsidP="00C21C3D">
      <w:pPr>
        <w:widowControl w:val="0"/>
        <w:tabs>
          <w:tab w:val="left" w:pos="0"/>
        </w:tabs>
        <w:autoSpaceDE w:val="0"/>
        <w:autoSpaceDN w:val="0"/>
        <w:spacing w:after="0" w:line="235"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 xml:space="preserve">- </w:t>
      </w:r>
      <w:r w:rsidR="000152DA" w:rsidRPr="000152DA">
        <w:rPr>
          <w:rFonts w:ascii="Times New Roman" w:eastAsia="Times New Roman" w:hAnsi="Times New Roman" w:cs="Times New Roman"/>
          <w:sz w:val="24"/>
          <w:szCs w:val="24"/>
          <w:lang w:eastAsia="ru-RU" w:bidi="ru-RU"/>
        </w:rPr>
        <w:t>оценивать вероятность реальных событий и явлений в несложных ситуациях.</w:t>
      </w:r>
    </w:p>
    <w:p w:rsidR="000152DA" w:rsidRPr="000152DA" w:rsidRDefault="000152DA" w:rsidP="00C21C3D">
      <w:pPr>
        <w:widowControl w:val="0"/>
        <w:tabs>
          <w:tab w:val="left" w:pos="0"/>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C21C3D">
      <w:pPr>
        <w:widowControl w:val="0"/>
        <w:tabs>
          <w:tab w:val="left" w:pos="0"/>
        </w:tabs>
        <w:autoSpaceDE w:val="0"/>
        <w:autoSpaceDN w:val="0"/>
        <w:spacing w:after="0" w:line="20" w:lineRule="atLeast"/>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E16248" w:rsidP="00C21C3D">
      <w:pPr>
        <w:widowControl w:val="0"/>
        <w:tabs>
          <w:tab w:val="left" w:pos="0"/>
        </w:tabs>
        <w:autoSpaceDE w:val="0"/>
        <w:autoSpaceDN w:val="0"/>
        <w:spacing w:after="0" w:line="237"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Описывать отдельные выдающиеся результаты, полученные в ходе развития математики как науки;</w:t>
      </w:r>
    </w:p>
    <w:p w:rsidR="000152DA" w:rsidRPr="000152DA" w:rsidRDefault="000152DA" w:rsidP="00C21C3D">
      <w:pPr>
        <w:widowControl w:val="0"/>
        <w:tabs>
          <w:tab w:val="left" w:pos="0"/>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E16248" w:rsidRDefault="00E16248" w:rsidP="00C21C3D">
      <w:pPr>
        <w:widowControl w:val="0"/>
        <w:tabs>
          <w:tab w:val="left" w:pos="0"/>
        </w:tabs>
        <w:autoSpaceDE w:val="0"/>
        <w:autoSpaceDN w:val="0"/>
        <w:spacing w:after="0" w:line="252"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 xml:space="preserve">знать примеры математических открытий и их авторов, в связи с отечественной и всемирной историей; </w:t>
      </w:r>
    </w:p>
    <w:p w:rsidR="000152DA" w:rsidRPr="000152DA" w:rsidRDefault="00E16248" w:rsidP="00C21C3D">
      <w:pPr>
        <w:widowControl w:val="0"/>
        <w:tabs>
          <w:tab w:val="left" w:pos="0"/>
        </w:tabs>
        <w:autoSpaceDE w:val="0"/>
        <w:autoSpaceDN w:val="0"/>
        <w:spacing w:after="0" w:line="252"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понимать роль математики в развитии России.</w:t>
      </w:r>
    </w:p>
    <w:p w:rsidR="000152DA" w:rsidRPr="000152DA" w:rsidRDefault="000152DA" w:rsidP="00C21C3D">
      <w:pPr>
        <w:widowControl w:val="0"/>
        <w:tabs>
          <w:tab w:val="left" w:pos="0"/>
        </w:tabs>
        <w:autoSpaceDE w:val="0"/>
        <w:autoSpaceDN w:val="0"/>
        <w:spacing w:after="0" w:line="20" w:lineRule="atLeast"/>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Методы математики</w:t>
      </w:r>
    </w:p>
    <w:p w:rsidR="000152DA" w:rsidRPr="000152DA" w:rsidRDefault="00E16248" w:rsidP="00E16248">
      <w:pPr>
        <w:widowControl w:val="0"/>
        <w:tabs>
          <w:tab w:val="left" w:pos="0"/>
        </w:tabs>
        <w:autoSpaceDE w:val="0"/>
        <w:autoSpaceDN w:val="0"/>
        <w:spacing w:after="0" w:line="237"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Выбирать подходящий изученный метод для решения изученных типов математических задач;</w:t>
      </w:r>
    </w:p>
    <w:p w:rsidR="000152DA" w:rsidRPr="000152DA" w:rsidRDefault="000152DA" w:rsidP="00E16248">
      <w:pPr>
        <w:widowControl w:val="0"/>
        <w:tabs>
          <w:tab w:val="left" w:pos="0"/>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E16248" w:rsidP="00E16248">
      <w:pPr>
        <w:widowControl w:val="0"/>
        <w:tabs>
          <w:tab w:val="left" w:pos="0"/>
        </w:tabs>
        <w:autoSpaceDE w:val="0"/>
        <w:autoSpaceDN w:val="0"/>
        <w:spacing w:after="0" w:line="20" w:lineRule="atLeast"/>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Приводить примеры математических закономерностей в окружающей действительности и произведениях искусства.</w:t>
      </w:r>
    </w:p>
    <w:p w:rsidR="000152DA" w:rsidRPr="000152DA" w:rsidRDefault="000152DA" w:rsidP="00E16248">
      <w:pPr>
        <w:widowControl w:val="0"/>
        <w:tabs>
          <w:tab w:val="left" w:pos="0"/>
          <w:tab w:val="left" w:pos="9923"/>
        </w:tabs>
        <w:autoSpaceDE w:val="0"/>
        <w:autoSpaceDN w:val="0"/>
        <w:spacing w:after="0" w:line="20" w:lineRule="atLeast"/>
        <w:ind w:right="-9"/>
        <w:jc w:val="both"/>
        <w:rPr>
          <w:rFonts w:ascii="Times New Roman" w:eastAsia="Times New Roman" w:hAnsi="Times New Roman" w:cs="Times New Roman"/>
          <w:b/>
          <w:bCs/>
          <w:sz w:val="24"/>
          <w:szCs w:val="24"/>
          <w:lang w:eastAsia="ru-RU" w:bidi="ru-RU"/>
        </w:rPr>
      </w:pPr>
      <w:proofErr w:type="gramStart"/>
      <w:r w:rsidRPr="000152DA">
        <w:rPr>
          <w:rFonts w:ascii="Times New Roman" w:eastAsia="Times New Roman" w:hAnsi="Times New Roman" w:cs="Times New Roman"/>
          <w:b/>
          <w:bCs/>
          <w:sz w:val="24"/>
          <w:szCs w:val="24"/>
          <w:lang w:eastAsia="ru-RU" w:bidi="ru-RU"/>
        </w:rPr>
        <w:t>Выпускник получит возможность научиться в 9 классе для обеспечения возможности успешного продолжения образования на базовом и углубленном уровнях.</w:t>
      </w:r>
      <w:proofErr w:type="gramEnd"/>
    </w:p>
    <w:p w:rsidR="000152DA" w:rsidRPr="000152DA" w:rsidRDefault="000152DA" w:rsidP="00E16248">
      <w:pPr>
        <w:widowControl w:val="0"/>
        <w:tabs>
          <w:tab w:val="left" w:pos="0"/>
        </w:tabs>
        <w:autoSpaceDE w:val="0"/>
        <w:autoSpaceDN w:val="0"/>
        <w:spacing w:after="0" w:line="20" w:lineRule="atLeast"/>
        <w:ind w:right="853"/>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Уравнения и неравенства</w:t>
      </w:r>
    </w:p>
    <w:p w:rsidR="000152DA" w:rsidRPr="000152DA" w:rsidRDefault="000152DA" w:rsidP="000152DA">
      <w:pPr>
        <w:widowControl w:val="0"/>
        <w:tabs>
          <w:tab w:val="left" w:pos="1276"/>
        </w:tabs>
        <w:autoSpaceDE w:val="0"/>
        <w:autoSpaceDN w:val="0"/>
        <w:spacing w:after="0" w:line="27" w:lineRule="exact"/>
        <w:ind w:left="851" w:right="853" w:firstLine="142"/>
        <w:rPr>
          <w:rFonts w:ascii="Times New Roman" w:eastAsia="Times New Roman" w:hAnsi="Times New Roman" w:cs="Times New Roman"/>
          <w:sz w:val="24"/>
          <w:szCs w:val="24"/>
          <w:lang w:eastAsia="ru-RU" w:bidi="ru-RU"/>
        </w:rPr>
      </w:pPr>
    </w:p>
    <w:p w:rsidR="000152DA" w:rsidRPr="00E16248" w:rsidRDefault="000152DA" w:rsidP="001542A3">
      <w:pPr>
        <w:widowControl w:val="0"/>
        <w:numPr>
          <w:ilvl w:val="0"/>
          <w:numId w:val="213"/>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i/>
          <w:iCs/>
          <w:sz w:val="24"/>
          <w:szCs w:val="24"/>
          <w:lang w:eastAsia="ru-RU" w:bidi="ru-RU"/>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решать линейные уравнения и уравнения, сводимые к </w:t>
      </w:r>
      <w:proofErr w:type="gramStart"/>
      <w:r w:rsidRPr="000152DA">
        <w:rPr>
          <w:rFonts w:ascii="Times New Roman" w:eastAsia="Times New Roman" w:hAnsi="Times New Roman" w:cs="Times New Roman"/>
          <w:i/>
          <w:iCs/>
          <w:sz w:val="24"/>
          <w:szCs w:val="24"/>
          <w:lang w:eastAsia="ru-RU" w:bidi="ru-RU"/>
        </w:rPr>
        <w:t>линейным</w:t>
      </w:r>
      <w:proofErr w:type="gramEnd"/>
      <w:r w:rsidRPr="000152DA">
        <w:rPr>
          <w:rFonts w:ascii="Times New Roman" w:eastAsia="Times New Roman" w:hAnsi="Times New Roman" w:cs="Times New Roman"/>
          <w:i/>
          <w:iCs/>
          <w:sz w:val="24"/>
          <w:szCs w:val="24"/>
          <w:lang w:eastAsia="ru-RU" w:bidi="ru-RU"/>
        </w:rPr>
        <w:t xml:space="preserve"> с помощью тождественных преобразований;</w:t>
      </w:r>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решать квадратные уравнения и уравнения, сводимые к </w:t>
      </w:r>
      <w:proofErr w:type="gramStart"/>
      <w:r w:rsidRPr="000152DA">
        <w:rPr>
          <w:rFonts w:ascii="Times New Roman" w:eastAsia="Times New Roman" w:hAnsi="Times New Roman" w:cs="Times New Roman"/>
          <w:i/>
          <w:iCs/>
          <w:sz w:val="24"/>
          <w:szCs w:val="24"/>
          <w:lang w:eastAsia="ru-RU" w:bidi="ru-RU"/>
        </w:rPr>
        <w:t>квадратным</w:t>
      </w:r>
      <w:proofErr w:type="gramEnd"/>
      <w:r w:rsidRPr="000152DA">
        <w:rPr>
          <w:rFonts w:ascii="Times New Roman" w:eastAsia="Times New Roman" w:hAnsi="Times New Roman" w:cs="Times New Roman"/>
          <w:i/>
          <w:iCs/>
          <w:sz w:val="24"/>
          <w:szCs w:val="24"/>
          <w:lang w:eastAsia="ru-RU" w:bidi="ru-RU"/>
        </w:rPr>
        <w:t xml:space="preserve"> с помощью тождественных преобразований;</w:t>
      </w:r>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дробно-линейные уравнения;</w:t>
      </w:r>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простейшие иррациональные уравнения вида</w:t>
      </w:r>
      <w:r w:rsidR="00234BED">
        <w:rPr>
          <w:rFonts w:ascii="Times New Roman" w:eastAsia="Times New Roman" w:hAnsi="Times New Roman" w:cs="Times New Roman"/>
          <w:i/>
          <w:iCs/>
          <w:sz w:val="24"/>
          <w:szCs w:val="24"/>
          <w:lang w:eastAsia="ru-RU" w:bidi="ru-RU"/>
        </w:rPr>
        <w:t xml:space="preserve"> </w:t>
      </w:r>
      <w:r w:rsidR="00234BED" w:rsidRPr="006A6640">
        <w:rPr>
          <w:rFonts w:ascii="Times New Roman" w:eastAsia="Times New Roman" w:hAnsi="Times New Roman" w:cs="Times New Roman"/>
          <w:i/>
          <w:noProof/>
          <w:lang w:eastAsia="ru-RU"/>
        </w:rPr>
        <w:drawing>
          <wp:inline distT="0" distB="0" distL="0" distR="0" wp14:anchorId="777B75D1" wp14:editId="5663DD64">
            <wp:extent cx="47625" cy="222885"/>
            <wp:effectExtent l="0" t="0" r="0" b="0"/>
            <wp:docPr id="19" name="Рисунок 19"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00234BED" w:rsidRPr="006A6640">
        <w:rPr>
          <w:rFonts w:ascii="Times New Roman" w:eastAsia="Times New Roman" w:hAnsi="Times New Roman" w:cs="Times New Roman"/>
          <w:i/>
          <w:iCs/>
          <w:lang w:eastAsia="ru-RU" w:bidi="ru-RU"/>
        </w:rPr>
        <w:t xml:space="preserve"> f </w:t>
      </w:r>
      <w:r w:rsidR="00234BED" w:rsidRPr="006A6640">
        <w:rPr>
          <w:rFonts w:ascii="Symbol" w:eastAsia="Times New Roman" w:hAnsi="Symbol" w:cs="Times New Roman"/>
          <w:lang w:eastAsia="ru-RU" w:bidi="ru-RU"/>
        </w:rPr>
        <w:t></w:t>
      </w:r>
      <w:r w:rsidR="00234BED" w:rsidRPr="006A6640">
        <w:rPr>
          <w:rFonts w:ascii="Times New Roman" w:eastAsia="Times New Roman" w:hAnsi="Times New Roman" w:cs="Times New Roman"/>
          <w:i/>
          <w:iCs/>
          <w:lang w:eastAsia="ru-RU" w:bidi="ru-RU"/>
        </w:rPr>
        <w:t xml:space="preserve">x </w:t>
      </w:r>
      <w:r w:rsidR="00234BED" w:rsidRPr="006A6640">
        <w:rPr>
          <w:rFonts w:ascii="Symbol" w:eastAsia="Times New Roman" w:hAnsi="Symbol" w:cs="Times New Roman"/>
          <w:lang w:eastAsia="ru-RU" w:bidi="ru-RU"/>
        </w:rPr>
        <w:t></w:t>
      </w:r>
      <w:r w:rsidR="00234BED" w:rsidRPr="006A6640">
        <w:rPr>
          <w:rFonts w:ascii="Times New Roman" w:eastAsia="Times New Roman" w:hAnsi="Times New Roman" w:cs="Times New Roman"/>
          <w:i/>
          <w:iCs/>
          <w:lang w:eastAsia="ru-RU" w:bidi="ru-RU"/>
        </w:rPr>
        <w:t xml:space="preserve"> </w:t>
      </w:r>
      <w:r w:rsidR="00234BED" w:rsidRPr="006A6640">
        <w:rPr>
          <w:rFonts w:ascii="Symbol" w:eastAsia="Times New Roman" w:hAnsi="Symbol" w:cs="Times New Roman"/>
          <w:lang w:eastAsia="ru-RU" w:bidi="ru-RU"/>
        </w:rPr>
        <w:t></w:t>
      </w:r>
      <w:r w:rsidR="00234BED" w:rsidRPr="006A6640">
        <w:rPr>
          <w:rFonts w:ascii="Times New Roman" w:eastAsia="Times New Roman" w:hAnsi="Times New Roman" w:cs="Times New Roman"/>
          <w:i/>
          <w:iCs/>
          <w:lang w:eastAsia="ru-RU" w:bidi="ru-RU"/>
        </w:rPr>
        <w:t xml:space="preserve"> a , </w:t>
      </w:r>
      <w:r w:rsidR="00234BED" w:rsidRPr="006A6640">
        <w:rPr>
          <w:rFonts w:ascii="Times New Roman" w:eastAsia="Times New Roman" w:hAnsi="Times New Roman" w:cs="Times New Roman"/>
          <w:i/>
          <w:noProof/>
          <w:lang w:eastAsia="ru-RU"/>
        </w:rPr>
        <w:drawing>
          <wp:inline distT="0" distB="0" distL="0" distR="0" wp14:anchorId="503138F1" wp14:editId="0B6259CF">
            <wp:extent cx="47625" cy="222885"/>
            <wp:effectExtent l="0" t="0" r="0" b="0"/>
            <wp:docPr id="20" name="Рисунок 20"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00234BED" w:rsidRPr="006A6640">
        <w:rPr>
          <w:rFonts w:ascii="Times New Roman" w:eastAsia="Times New Roman" w:hAnsi="Times New Roman" w:cs="Times New Roman"/>
          <w:i/>
          <w:iCs/>
          <w:lang w:eastAsia="ru-RU" w:bidi="ru-RU"/>
        </w:rPr>
        <w:t xml:space="preserve"> f </w:t>
      </w:r>
      <w:r w:rsidR="00234BED" w:rsidRPr="006A6640">
        <w:rPr>
          <w:rFonts w:ascii="Symbol" w:eastAsia="Times New Roman" w:hAnsi="Symbol" w:cs="Times New Roman"/>
          <w:lang w:eastAsia="ru-RU" w:bidi="ru-RU"/>
        </w:rPr>
        <w:t></w:t>
      </w:r>
      <w:r w:rsidR="00234BED" w:rsidRPr="006A6640">
        <w:rPr>
          <w:rFonts w:ascii="Times New Roman" w:eastAsia="Times New Roman" w:hAnsi="Times New Roman" w:cs="Times New Roman"/>
          <w:i/>
          <w:iCs/>
          <w:lang w:eastAsia="ru-RU" w:bidi="ru-RU"/>
        </w:rPr>
        <w:t xml:space="preserve">x </w:t>
      </w:r>
      <w:r w:rsidR="00234BED" w:rsidRPr="006A6640">
        <w:rPr>
          <w:rFonts w:ascii="Symbol" w:eastAsia="Times New Roman" w:hAnsi="Symbol" w:cs="Times New Roman"/>
          <w:lang w:eastAsia="ru-RU" w:bidi="ru-RU"/>
        </w:rPr>
        <w:t></w:t>
      </w:r>
      <w:r w:rsidR="00234BED" w:rsidRPr="006A6640">
        <w:rPr>
          <w:rFonts w:ascii="Times New Roman" w:eastAsia="Times New Roman" w:hAnsi="Times New Roman" w:cs="Times New Roman"/>
          <w:i/>
          <w:iCs/>
          <w:lang w:eastAsia="ru-RU" w:bidi="ru-RU"/>
        </w:rPr>
        <w:t xml:space="preserve"> </w:t>
      </w:r>
      <w:r w:rsidR="00234BED" w:rsidRPr="006A6640">
        <w:rPr>
          <w:rFonts w:ascii="Symbol" w:eastAsia="Times New Roman" w:hAnsi="Symbol" w:cs="Times New Roman"/>
          <w:lang w:eastAsia="ru-RU" w:bidi="ru-RU"/>
        </w:rPr>
        <w:t></w:t>
      </w:r>
      <w:r w:rsidR="00234BED" w:rsidRPr="006A6640">
        <w:rPr>
          <w:rFonts w:ascii="Symbol" w:eastAsia="Times New Roman" w:hAnsi="Symbol" w:cs="Times New Roman"/>
          <w:lang w:eastAsia="ru-RU" w:bidi="ru-RU"/>
        </w:rPr>
        <w:t></w:t>
      </w:r>
      <w:r w:rsidR="00234BED" w:rsidRPr="006A6640">
        <w:rPr>
          <w:rFonts w:ascii="Symbol" w:eastAsia="Symbol" w:hAnsi="Symbol" w:cs="Symbol"/>
          <w:noProof/>
          <w:lang w:eastAsia="ru-RU"/>
        </w:rPr>
        <w:drawing>
          <wp:inline distT="0" distB="0" distL="0" distR="0" wp14:anchorId="571C0F06" wp14:editId="6A793530">
            <wp:extent cx="47625" cy="222885"/>
            <wp:effectExtent l="0" t="0" r="0" b="0"/>
            <wp:docPr id="22" name="Рисунок 22"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 cy="222885"/>
                    </a:xfrm>
                    <a:prstGeom prst="rect">
                      <a:avLst/>
                    </a:prstGeom>
                    <a:noFill/>
                    <a:ln>
                      <a:noFill/>
                    </a:ln>
                  </pic:spPr>
                </pic:pic>
              </a:graphicData>
            </a:graphic>
          </wp:inline>
        </w:drawing>
      </w:r>
      <w:r w:rsidR="00234BED" w:rsidRPr="006A6640">
        <w:rPr>
          <w:rFonts w:ascii="Times New Roman" w:eastAsia="Times New Roman" w:hAnsi="Times New Roman" w:cs="Times New Roman"/>
          <w:i/>
          <w:iCs/>
          <w:lang w:eastAsia="ru-RU" w:bidi="ru-RU"/>
        </w:rPr>
        <w:t xml:space="preserve">g </w:t>
      </w:r>
      <w:r w:rsidR="00234BED" w:rsidRPr="006A6640">
        <w:rPr>
          <w:rFonts w:ascii="Symbol" w:eastAsia="Times New Roman" w:hAnsi="Symbol" w:cs="Times New Roman"/>
          <w:lang w:eastAsia="ru-RU" w:bidi="ru-RU"/>
        </w:rPr>
        <w:t></w:t>
      </w:r>
      <w:r w:rsidR="00234BED" w:rsidRPr="006A6640">
        <w:rPr>
          <w:rFonts w:ascii="Times New Roman" w:eastAsia="Times New Roman" w:hAnsi="Times New Roman" w:cs="Times New Roman"/>
          <w:i/>
          <w:iCs/>
          <w:lang w:eastAsia="ru-RU" w:bidi="ru-RU"/>
        </w:rPr>
        <w:t>x</w:t>
      </w:r>
      <w:r w:rsidR="00234BED" w:rsidRPr="006A6640">
        <w:rPr>
          <w:rFonts w:ascii="Symbol" w:eastAsia="Times New Roman" w:hAnsi="Symbol" w:cs="Times New Roman"/>
          <w:lang w:eastAsia="ru-RU" w:bidi="ru-RU"/>
        </w:rPr>
        <w:t></w:t>
      </w:r>
      <w:r w:rsidR="00234BED">
        <w:rPr>
          <w:rFonts w:ascii="Symbol" w:eastAsia="Times New Roman" w:hAnsi="Symbol" w:cs="Times New Roman"/>
          <w:lang w:eastAsia="ru-RU" w:bidi="ru-RU"/>
        </w:rPr>
        <w:t></w:t>
      </w:r>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34"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решать уравнения вида x </w:t>
      </w:r>
      <w:r w:rsidRPr="000152DA">
        <w:rPr>
          <w:rFonts w:ascii="Times New Roman" w:eastAsia="Times New Roman" w:hAnsi="Times New Roman" w:cs="Times New Roman"/>
          <w:i/>
          <w:iCs/>
          <w:sz w:val="24"/>
          <w:szCs w:val="24"/>
          <w:vertAlign w:val="superscript"/>
          <w:lang w:eastAsia="ru-RU" w:bidi="ru-RU"/>
        </w:rPr>
        <w:t>n</w:t>
      </w:r>
      <w:r w:rsidR="00E16248" w:rsidRPr="006A6640">
        <w:rPr>
          <w:rFonts w:ascii="Symbol" w:eastAsia="Times New Roman" w:hAnsi="Symbol" w:cs="Times New Roman"/>
          <w:lang w:eastAsia="ru-RU" w:bidi="ru-RU"/>
        </w:rPr>
        <w:t></w:t>
      </w:r>
      <w:r w:rsidRPr="000152DA">
        <w:rPr>
          <w:rFonts w:ascii="Times New Roman" w:eastAsia="Times New Roman" w:hAnsi="Times New Roman" w:cs="Times New Roman"/>
          <w:i/>
          <w:iCs/>
          <w:sz w:val="24"/>
          <w:szCs w:val="24"/>
          <w:lang w:eastAsia="ru-RU" w:bidi="ru-RU"/>
        </w:rPr>
        <w:t xml:space="preserve"> a</w:t>
      </w:r>
      <w:proofErr w:type="gramStart"/>
      <w:r w:rsidRPr="000152DA">
        <w:rPr>
          <w:rFonts w:ascii="Times New Roman" w:eastAsia="Times New Roman" w:hAnsi="Times New Roman" w:cs="Times New Roman"/>
          <w:i/>
          <w:iCs/>
          <w:sz w:val="24"/>
          <w:szCs w:val="24"/>
          <w:lang w:eastAsia="ru-RU" w:bidi="ru-RU"/>
        </w:rPr>
        <w:t xml:space="preserve"> ;</w:t>
      </w:r>
      <w:proofErr w:type="gramEnd"/>
    </w:p>
    <w:p w:rsidR="000152DA" w:rsidRPr="000152DA" w:rsidRDefault="000152DA" w:rsidP="00E16248">
      <w:pPr>
        <w:widowControl w:val="0"/>
        <w:tabs>
          <w:tab w:val="left" w:pos="142"/>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0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уравнения способом разложения на множители и замены переменной;</w:t>
      </w:r>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38"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использовать метод интервалов для решения целых и дробно-рациональных неравенств;</w:t>
      </w:r>
    </w:p>
    <w:p w:rsidR="000152DA" w:rsidRPr="000152DA" w:rsidRDefault="000152DA" w:rsidP="00E16248">
      <w:pPr>
        <w:widowControl w:val="0"/>
        <w:tabs>
          <w:tab w:val="left" w:pos="142"/>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линейные уравнения и неравенства с параметрами;</w:t>
      </w:r>
    </w:p>
    <w:p w:rsidR="000152DA" w:rsidRPr="000152DA" w:rsidRDefault="000152DA" w:rsidP="00E16248">
      <w:pPr>
        <w:widowControl w:val="0"/>
        <w:tabs>
          <w:tab w:val="left" w:pos="142"/>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несложные квадратные уравнения с параметром;</w:t>
      </w:r>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несложные системы линейных уравнений с параметрами;</w:t>
      </w:r>
    </w:p>
    <w:p w:rsidR="000152DA" w:rsidRPr="000152DA" w:rsidRDefault="000152DA" w:rsidP="001542A3">
      <w:pPr>
        <w:widowControl w:val="0"/>
        <w:numPr>
          <w:ilvl w:val="0"/>
          <w:numId w:val="214"/>
        </w:numPr>
        <w:pBdr>
          <w:top w:val="nil"/>
          <w:left w:val="nil"/>
          <w:bottom w:val="nil"/>
          <w:right w:val="nil"/>
          <w:between w:val="nil"/>
          <w:bar w:val="nil"/>
        </w:pBdr>
        <w:tabs>
          <w:tab w:val="left" w:pos="142"/>
          <w:tab w:val="left" w:pos="1276"/>
        </w:tabs>
        <w:autoSpaceDE w:val="0"/>
        <w:autoSpaceDN w:val="0"/>
        <w:spacing w:after="0" w:line="20" w:lineRule="atLeast"/>
        <w:ind w:left="0" w:right="-9" w:firstLine="0"/>
        <w:jc w:val="both"/>
        <w:rPr>
          <w:rFonts w:ascii="Times New Roman" w:eastAsia="Times New Roman" w:hAnsi="Times New Roman" w:cs="Times New Roman"/>
          <w:sz w:val="24"/>
          <w:szCs w:val="24"/>
          <w:lang w:eastAsia="ru-RU" w:bidi="ru-RU"/>
        </w:rPr>
      </w:pPr>
      <w:r w:rsidRPr="000152DA">
        <w:rPr>
          <w:rFonts w:ascii="Times New Roman" w:eastAsia="Symbol" w:hAnsi="Times New Roman" w:cs="Times New Roman"/>
          <w:noProof/>
          <w:sz w:val="24"/>
          <w:szCs w:val="24"/>
          <w:lang w:eastAsia="ru-RU"/>
        </w:rPr>
        <w:drawing>
          <wp:anchor distT="0" distB="0" distL="0" distR="0" simplePos="0" relativeHeight="251667456" behindDoc="1" locked="0" layoutInCell="1" allowOverlap="1" wp14:anchorId="5F093F40" wp14:editId="00CC7609">
            <wp:simplePos x="0" y="0"/>
            <wp:positionH relativeFrom="column">
              <wp:posOffset>4273550</wp:posOffset>
            </wp:positionH>
            <wp:positionV relativeFrom="line">
              <wp:posOffset>-1464310</wp:posOffset>
            </wp:positionV>
            <wp:extent cx="456565" cy="229870"/>
            <wp:effectExtent l="0" t="0" r="0" b="0"/>
            <wp:wrapNone/>
            <wp:docPr id="12" name="Рисунок 12" descr="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565" cy="229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2DA">
        <w:rPr>
          <w:rFonts w:ascii="Times New Roman" w:eastAsia="Symbol" w:hAnsi="Times New Roman" w:cs="Times New Roman"/>
          <w:noProof/>
          <w:sz w:val="24"/>
          <w:szCs w:val="24"/>
          <w:lang w:eastAsia="ru-RU"/>
        </w:rPr>
        <w:drawing>
          <wp:anchor distT="0" distB="0" distL="0" distR="0" simplePos="0" relativeHeight="251668480" behindDoc="1" locked="0" layoutInCell="1" allowOverlap="1" wp14:anchorId="3ED8ED71" wp14:editId="2319EE68">
            <wp:simplePos x="0" y="0"/>
            <wp:positionH relativeFrom="column">
              <wp:posOffset>5093970</wp:posOffset>
            </wp:positionH>
            <wp:positionV relativeFrom="line">
              <wp:posOffset>-1464310</wp:posOffset>
            </wp:positionV>
            <wp:extent cx="1040130" cy="229870"/>
            <wp:effectExtent l="0" t="0" r="0" b="0"/>
            <wp:wrapNone/>
            <wp:docPr id="13" name="Рисунок 13" descr="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0130" cy="22987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 w:name="page30"/>
      <w:bookmarkEnd w:id="9"/>
      <w:r w:rsidRPr="000152DA">
        <w:rPr>
          <w:rFonts w:ascii="Times New Roman" w:eastAsia="Times New Roman" w:hAnsi="Times New Roman" w:cs="Times New Roman"/>
          <w:i/>
          <w:iCs/>
          <w:sz w:val="24"/>
          <w:szCs w:val="24"/>
          <w:lang w:eastAsia="ru-RU" w:bidi="ru-RU"/>
        </w:rPr>
        <w:t>решать несложные уравнения в целых числах.</w:t>
      </w:r>
    </w:p>
    <w:p w:rsidR="000152DA" w:rsidRPr="000152DA" w:rsidRDefault="000152DA" w:rsidP="00E16248">
      <w:pPr>
        <w:widowControl w:val="0"/>
        <w:tabs>
          <w:tab w:val="left" w:pos="142"/>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234BED" w:rsidP="00234BED">
      <w:pPr>
        <w:widowControl w:val="0"/>
        <w:pBdr>
          <w:top w:val="nil"/>
          <w:left w:val="nil"/>
          <w:bottom w:val="nil"/>
          <w:right w:val="nil"/>
          <w:between w:val="nil"/>
          <w:bar w:val="nil"/>
        </w:pBdr>
        <w:tabs>
          <w:tab w:val="left" w:pos="142"/>
          <w:tab w:val="left" w:pos="1276"/>
        </w:tabs>
        <w:autoSpaceDE w:val="0"/>
        <w:autoSpaceDN w:val="0"/>
        <w:spacing w:after="0" w:line="20" w:lineRule="atLeast"/>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E16248">
      <w:pPr>
        <w:widowControl w:val="0"/>
        <w:tabs>
          <w:tab w:val="left" w:pos="142"/>
          <w:tab w:val="left" w:pos="1276"/>
        </w:tabs>
        <w:autoSpaceDE w:val="0"/>
        <w:autoSpaceDN w:val="0"/>
        <w:spacing w:after="0" w:line="27" w:lineRule="exact"/>
        <w:ind w:right="-9"/>
        <w:jc w:val="both"/>
        <w:rPr>
          <w:rFonts w:ascii="Times New Roman" w:eastAsia="Times New Roman" w:hAnsi="Times New Roman" w:cs="Times New Roman"/>
          <w:b/>
          <w:bCs/>
          <w:sz w:val="24"/>
          <w:szCs w:val="24"/>
          <w:lang w:eastAsia="ru-RU" w:bidi="ru-RU"/>
        </w:rPr>
      </w:pPr>
    </w:p>
    <w:p w:rsidR="000152DA" w:rsidRPr="000152DA" w:rsidRDefault="000152DA" w:rsidP="001542A3">
      <w:pPr>
        <w:widowControl w:val="0"/>
        <w:numPr>
          <w:ilvl w:val="1"/>
          <w:numId w:val="216"/>
        </w:numPr>
        <w:pBdr>
          <w:top w:val="nil"/>
          <w:left w:val="nil"/>
          <w:bottom w:val="nil"/>
          <w:right w:val="nil"/>
          <w:between w:val="nil"/>
          <w:bar w:val="nil"/>
        </w:pBdr>
        <w:tabs>
          <w:tab w:val="left" w:pos="142"/>
          <w:tab w:val="left" w:pos="1276"/>
        </w:tabs>
        <w:autoSpaceDE w:val="0"/>
        <w:autoSpaceDN w:val="0"/>
        <w:spacing w:after="0" w:line="22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составлять и решать линейные и квадратные уравнения, уравнения, к ним сводящиеся, системы линейных уравнений, неравен</w:t>
      </w:r>
      <w:proofErr w:type="gramStart"/>
      <w:r w:rsidRPr="000152DA">
        <w:rPr>
          <w:rFonts w:ascii="Times New Roman" w:eastAsia="Times New Roman" w:hAnsi="Times New Roman" w:cs="Times New Roman"/>
          <w:i/>
          <w:iCs/>
          <w:sz w:val="24"/>
          <w:szCs w:val="24"/>
          <w:lang w:eastAsia="ru-RU" w:bidi="ru-RU"/>
        </w:rPr>
        <w:t>ств пр</w:t>
      </w:r>
      <w:proofErr w:type="gramEnd"/>
      <w:r w:rsidRPr="000152DA">
        <w:rPr>
          <w:rFonts w:ascii="Times New Roman" w:eastAsia="Times New Roman" w:hAnsi="Times New Roman" w:cs="Times New Roman"/>
          <w:i/>
          <w:iCs/>
          <w:sz w:val="24"/>
          <w:szCs w:val="24"/>
          <w:lang w:eastAsia="ru-RU" w:bidi="ru-RU"/>
        </w:rPr>
        <w:t>и решении задач других учебных предметов;</w:t>
      </w:r>
    </w:p>
    <w:p w:rsidR="000152DA" w:rsidRPr="000152DA" w:rsidRDefault="000152DA" w:rsidP="00E16248">
      <w:pPr>
        <w:widowControl w:val="0"/>
        <w:tabs>
          <w:tab w:val="left" w:pos="142"/>
          <w:tab w:val="left" w:pos="1276"/>
        </w:tabs>
        <w:autoSpaceDE w:val="0"/>
        <w:autoSpaceDN w:val="0"/>
        <w:spacing w:after="0" w:line="32"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16"/>
        </w:numPr>
        <w:pBdr>
          <w:top w:val="nil"/>
          <w:left w:val="nil"/>
          <w:bottom w:val="nil"/>
          <w:right w:val="nil"/>
          <w:between w:val="nil"/>
          <w:bar w:val="nil"/>
        </w:pBdr>
        <w:tabs>
          <w:tab w:val="left" w:pos="284"/>
          <w:tab w:val="left" w:pos="1276"/>
        </w:tabs>
        <w:autoSpaceDE w:val="0"/>
        <w:autoSpaceDN w:val="0"/>
        <w:spacing w:after="0" w:line="226"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0152DA">
        <w:rPr>
          <w:rFonts w:ascii="Times New Roman" w:eastAsia="Times New Roman" w:hAnsi="Times New Roman" w:cs="Times New Roman"/>
          <w:i/>
          <w:iCs/>
          <w:sz w:val="24"/>
          <w:szCs w:val="24"/>
          <w:lang w:eastAsia="ru-RU" w:bidi="ru-RU"/>
        </w:rPr>
        <w:t>ств пр</w:t>
      </w:r>
      <w:proofErr w:type="gramEnd"/>
      <w:r w:rsidRPr="000152DA">
        <w:rPr>
          <w:rFonts w:ascii="Times New Roman" w:eastAsia="Times New Roman" w:hAnsi="Times New Roman" w:cs="Times New Roman"/>
          <w:i/>
          <w:iCs/>
          <w:sz w:val="24"/>
          <w:szCs w:val="24"/>
          <w:lang w:eastAsia="ru-RU" w:bidi="ru-RU"/>
        </w:rPr>
        <w:t>и решении задач других учебных предметов;</w:t>
      </w:r>
    </w:p>
    <w:p w:rsidR="000152DA" w:rsidRPr="000152DA" w:rsidRDefault="000152DA" w:rsidP="00234BED">
      <w:pPr>
        <w:widowControl w:val="0"/>
        <w:tabs>
          <w:tab w:val="left" w:pos="284"/>
          <w:tab w:val="left" w:pos="1276"/>
        </w:tabs>
        <w:autoSpaceDE w:val="0"/>
        <w:autoSpaceDN w:val="0"/>
        <w:spacing w:after="0" w:line="32"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16"/>
        </w:numPr>
        <w:pBdr>
          <w:top w:val="nil"/>
          <w:left w:val="nil"/>
          <w:bottom w:val="nil"/>
          <w:right w:val="nil"/>
          <w:between w:val="nil"/>
          <w:bar w:val="nil"/>
        </w:pBdr>
        <w:tabs>
          <w:tab w:val="left" w:pos="284"/>
          <w:tab w:val="left" w:pos="1276"/>
        </w:tabs>
        <w:autoSpaceDE w:val="0"/>
        <w:autoSpaceDN w:val="0"/>
        <w:spacing w:after="0" w:line="226"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0152DA" w:rsidRPr="000152DA" w:rsidRDefault="000152DA" w:rsidP="000152DA">
      <w:pPr>
        <w:widowControl w:val="0"/>
        <w:tabs>
          <w:tab w:val="left" w:pos="1276"/>
        </w:tabs>
        <w:autoSpaceDE w:val="0"/>
        <w:autoSpaceDN w:val="0"/>
        <w:spacing w:after="0" w:line="32" w:lineRule="exact"/>
        <w:ind w:left="851" w:right="853" w:firstLine="142"/>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16"/>
        </w:numPr>
        <w:pBdr>
          <w:top w:val="nil"/>
          <w:left w:val="nil"/>
          <w:bottom w:val="nil"/>
          <w:right w:val="nil"/>
          <w:between w:val="nil"/>
          <w:bar w:val="nil"/>
        </w:pBdr>
        <w:tabs>
          <w:tab w:val="left" w:pos="284"/>
          <w:tab w:val="left" w:pos="1276"/>
          <w:tab w:val="left" w:pos="9914"/>
        </w:tabs>
        <w:autoSpaceDE w:val="0"/>
        <w:autoSpaceDN w:val="0"/>
        <w:spacing w:after="0" w:line="226"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0152DA" w:rsidRPr="000152DA" w:rsidRDefault="000152DA" w:rsidP="00234BED">
      <w:pPr>
        <w:widowControl w:val="0"/>
        <w:tabs>
          <w:tab w:val="left" w:pos="284"/>
          <w:tab w:val="left" w:pos="1276"/>
          <w:tab w:val="left" w:pos="9914"/>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234BED">
      <w:pPr>
        <w:widowControl w:val="0"/>
        <w:tabs>
          <w:tab w:val="left" w:pos="284"/>
          <w:tab w:val="left" w:pos="1276"/>
          <w:tab w:val="left" w:pos="9914"/>
        </w:tabs>
        <w:autoSpaceDE w:val="0"/>
        <w:autoSpaceDN w:val="0"/>
        <w:spacing w:after="0" w:line="20" w:lineRule="atLeast"/>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Функции</w:t>
      </w:r>
    </w:p>
    <w:p w:rsidR="000152DA" w:rsidRPr="000152DA" w:rsidRDefault="000152DA" w:rsidP="00234BED">
      <w:pPr>
        <w:widowControl w:val="0"/>
        <w:tabs>
          <w:tab w:val="left" w:pos="284"/>
          <w:tab w:val="left" w:pos="1276"/>
          <w:tab w:val="left" w:pos="9914"/>
        </w:tabs>
        <w:autoSpaceDE w:val="0"/>
        <w:autoSpaceDN w:val="0"/>
        <w:spacing w:after="0" w:line="26"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16"/>
        </w:numPr>
        <w:pBdr>
          <w:top w:val="nil"/>
          <w:left w:val="nil"/>
          <w:bottom w:val="nil"/>
          <w:right w:val="nil"/>
          <w:between w:val="nil"/>
          <w:bar w:val="nil"/>
        </w:pBdr>
        <w:tabs>
          <w:tab w:val="left" w:pos="284"/>
          <w:tab w:val="left" w:pos="1276"/>
          <w:tab w:val="left" w:pos="9914"/>
        </w:tabs>
        <w:autoSpaceDE w:val="0"/>
        <w:autoSpaceDN w:val="0"/>
        <w:spacing w:after="0" w:line="23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w:t>
      </w:r>
    </w:p>
    <w:p w:rsidR="000152DA" w:rsidRPr="000152DA" w:rsidRDefault="00234BED" w:rsidP="00234BED">
      <w:pPr>
        <w:pBdr>
          <w:top w:val="nil"/>
          <w:left w:val="nil"/>
          <w:bottom w:val="nil"/>
          <w:right w:val="nil"/>
          <w:between w:val="nil"/>
          <w:bar w:val="nil"/>
        </w:pBdr>
        <w:tabs>
          <w:tab w:val="left" w:pos="284"/>
          <w:tab w:val="left" w:pos="1276"/>
          <w:tab w:val="left" w:pos="9914"/>
        </w:tabs>
        <w:spacing w:after="0" w:line="23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строить гфики линейной, квадратичной функций, обратной пропорциональности, функции вида;</w:t>
      </w:r>
    </w:p>
    <w:p w:rsidR="000152DA" w:rsidRPr="000152DA" w:rsidRDefault="000152DA" w:rsidP="00234BED">
      <w:pPr>
        <w:widowControl w:val="0"/>
        <w:tabs>
          <w:tab w:val="left" w:pos="284"/>
          <w:tab w:val="left" w:pos="1276"/>
          <w:tab w:val="left" w:pos="9914"/>
        </w:tabs>
        <w:autoSpaceDE w:val="0"/>
        <w:autoSpaceDN w:val="0"/>
        <w:spacing w:after="0" w:line="20" w:lineRule="exact"/>
        <w:ind w:right="-9"/>
        <w:jc w:val="both"/>
        <w:rPr>
          <w:rFonts w:ascii="Times New Roman" w:eastAsia="Times New Roman" w:hAnsi="Times New Roman" w:cs="Times New Roman"/>
          <w:sz w:val="24"/>
          <w:szCs w:val="24"/>
          <w:lang w:eastAsia="ru-RU" w:bidi="ru-RU"/>
        </w:rPr>
      </w:pPr>
    </w:p>
    <w:p w:rsidR="000152DA" w:rsidRPr="000152DA" w:rsidRDefault="000152DA" w:rsidP="00234BED">
      <w:pPr>
        <w:widowControl w:val="0"/>
        <w:tabs>
          <w:tab w:val="left" w:pos="284"/>
          <w:tab w:val="left" w:pos="1276"/>
          <w:tab w:val="left" w:pos="9914"/>
        </w:tabs>
        <w:autoSpaceDE w:val="0"/>
        <w:autoSpaceDN w:val="0"/>
        <w:spacing w:after="0" w:line="20" w:lineRule="exact"/>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noProof/>
          <w:sz w:val="24"/>
          <w:szCs w:val="24"/>
          <w:lang w:eastAsia="ru-RU"/>
        </w:rPr>
        <w:drawing>
          <wp:anchor distT="0" distB="0" distL="0" distR="0" simplePos="0" relativeHeight="251669504" behindDoc="1" locked="0" layoutInCell="1" allowOverlap="1" wp14:anchorId="7C8000EC" wp14:editId="55B04D87">
            <wp:simplePos x="0" y="0"/>
            <wp:positionH relativeFrom="column">
              <wp:posOffset>8831580</wp:posOffset>
            </wp:positionH>
            <wp:positionV relativeFrom="line">
              <wp:posOffset>-264795</wp:posOffset>
            </wp:positionV>
            <wp:extent cx="221615" cy="130810"/>
            <wp:effectExtent l="0" t="0" r="0" b="0"/>
            <wp:wrapNone/>
            <wp:docPr id="14" name="Рисунок 14" descr="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615" cy="130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2DA">
        <w:rPr>
          <w:rFonts w:ascii="Times New Roman" w:eastAsia="Times New Roman" w:hAnsi="Times New Roman" w:cs="Times New Roman"/>
          <w:noProof/>
          <w:sz w:val="24"/>
          <w:szCs w:val="24"/>
          <w:lang w:eastAsia="ru-RU"/>
        </w:rPr>
        <w:drawing>
          <wp:anchor distT="0" distB="0" distL="0" distR="0" simplePos="0" relativeHeight="251670528" behindDoc="1" locked="0" layoutInCell="1" allowOverlap="1" wp14:anchorId="679B0E2E" wp14:editId="427BE842">
            <wp:simplePos x="0" y="0"/>
            <wp:positionH relativeFrom="column">
              <wp:posOffset>9370060</wp:posOffset>
            </wp:positionH>
            <wp:positionV relativeFrom="line">
              <wp:posOffset>-264160</wp:posOffset>
            </wp:positionV>
            <wp:extent cx="183515" cy="129540"/>
            <wp:effectExtent l="0" t="0" r="0" b="0"/>
            <wp:wrapNone/>
            <wp:docPr id="15" name="Рисунок 15" descr="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515" cy="129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2DA">
        <w:rPr>
          <w:rFonts w:ascii="Times New Roman" w:eastAsia="Times New Roman" w:hAnsi="Times New Roman" w:cs="Times New Roman"/>
          <w:i/>
          <w:iCs/>
          <w:noProof/>
          <w:sz w:val="24"/>
          <w:szCs w:val="24"/>
          <w:lang w:eastAsia="ru-RU"/>
        </w:rPr>
        <mc:AlternateContent>
          <mc:Choice Requires="wps">
            <w:drawing>
              <wp:anchor distT="0" distB="0" distL="0" distR="0" simplePos="0" relativeHeight="251672576" behindDoc="1" locked="0" layoutInCell="1" allowOverlap="1" wp14:anchorId="2689F4E2" wp14:editId="158451D4">
                <wp:simplePos x="0" y="0"/>
                <wp:positionH relativeFrom="column">
                  <wp:posOffset>236220</wp:posOffset>
                </wp:positionH>
                <wp:positionV relativeFrom="line">
                  <wp:posOffset>-119380</wp:posOffset>
                </wp:positionV>
                <wp:extent cx="0" cy="132080"/>
                <wp:effectExtent l="0" t="0" r="0" b="0"/>
                <wp:wrapNone/>
                <wp:docPr id="11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20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FA2D8B" id="Line 84" o:spid="_x0000_s1026" style="position:absolute;flip:x;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 from="18.6pt,-9.4pt" to="18.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" strokeweight=".5pt">
                <w10:wrap anchory="line"/>
              </v:line>
            </w:pict>
          </mc:Fallback>
        </mc:AlternateContent>
      </w:r>
      <w:r w:rsidRPr="000152DA">
        <w:rPr>
          <w:rFonts w:ascii="Times New Roman" w:eastAsia="Times New Roman" w:hAnsi="Times New Roman" w:cs="Times New Roman"/>
          <w:i/>
          <w:iCs/>
          <w:noProof/>
          <w:sz w:val="24"/>
          <w:szCs w:val="24"/>
          <w:lang w:eastAsia="ru-RU"/>
        </w:rPr>
        <mc:AlternateContent>
          <mc:Choice Requires="wps">
            <w:drawing>
              <wp:anchor distT="0" distB="0" distL="0" distR="0" simplePos="0" relativeHeight="251673600" behindDoc="1" locked="0" layoutInCell="1" allowOverlap="1" wp14:anchorId="1043EFAF" wp14:editId="194ED2DC">
                <wp:simplePos x="0" y="0"/>
                <wp:positionH relativeFrom="column">
                  <wp:posOffset>331470</wp:posOffset>
                </wp:positionH>
                <wp:positionV relativeFrom="line">
                  <wp:posOffset>-119380</wp:posOffset>
                </wp:positionV>
                <wp:extent cx="0" cy="132080"/>
                <wp:effectExtent l="0" t="0" r="0" b="0"/>
                <wp:wrapNone/>
                <wp:docPr id="1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20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75DB66" id="Line 85" o:spid="_x0000_s1026" style="position:absolute;flip:x;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 from="26.1pt,-9.4pt" to="26.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" strokeweight=".5pt">
                <w10:wrap anchory="line"/>
              </v:line>
            </w:pict>
          </mc:Fallback>
        </mc:AlternateContent>
      </w:r>
    </w:p>
    <w:p w:rsidR="000152DA" w:rsidRPr="000152DA" w:rsidRDefault="00234BED" w:rsidP="00234BED">
      <w:pPr>
        <w:widowControl w:val="0"/>
        <w:tabs>
          <w:tab w:val="left" w:pos="284"/>
          <w:tab w:val="left" w:pos="1107"/>
          <w:tab w:val="left" w:pos="1276"/>
          <w:tab w:val="left" w:pos="1507"/>
          <w:tab w:val="left" w:pos="2487"/>
          <w:tab w:val="left" w:pos="4107"/>
          <w:tab w:val="left" w:pos="5187"/>
          <w:tab w:val="left" w:pos="6747"/>
          <w:tab w:val="left" w:pos="8507"/>
          <w:tab w:val="left" w:pos="9507"/>
          <w:tab w:val="left" w:pos="9914"/>
          <w:tab w:val="left" w:pos="10527"/>
          <w:tab w:val="left" w:pos="10559"/>
          <w:tab w:val="left" w:pos="10559"/>
          <w:tab w:val="left" w:pos="10559"/>
          <w:tab w:val="left" w:pos="10559"/>
        </w:tabs>
        <w:autoSpaceDE w:val="0"/>
        <w:autoSpaceDN w:val="0"/>
        <w:spacing w:after="0" w:line="240"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sz w:val="24"/>
          <w:szCs w:val="24"/>
          <w:lang w:eastAsia="ru-RU" w:bidi="ru-RU"/>
        </w:rPr>
        <w:lastRenderedPageBreak/>
        <w:t xml:space="preserve">- </w:t>
      </w:r>
      <w:r w:rsidR="000152DA" w:rsidRPr="000152DA">
        <w:rPr>
          <w:rFonts w:ascii="Times New Roman" w:eastAsia="Times New Roman" w:hAnsi="Times New Roman" w:cs="Times New Roman"/>
          <w:i/>
          <w:iCs/>
          <w:sz w:val="24"/>
          <w:szCs w:val="24"/>
          <w:lang w:eastAsia="ru-RU" w:bidi="ru-RU"/>
        </w:rPr>
        <w:t>на примере квадратичной функции, использовать преобразования графика функции</w:t>
      </w:r>
      <w:r w:rsidR="000152DA" w:rsidRPr="000152DA">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y=f(x)</w:t>
      </w:r>
      <w:r w:rsidR="000152DA" w:rsidRPr="000152DA">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для построения графиков</w:t>
      </w:r>
      <w:r w:rsidR="000152DA" w:rsidRPr="000152DA">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 xml:space="preserve">функций </w:t>
      </w:r>
      <w:r w:rsidRPr="00234BED">
        <w:rPr>
          <w:rFonts w:ascii="Times New Roman" w:eastAsia="Times New Roman" w:hAnsi="Times New Roman" w:cs="Times New Roman"/>
          <w:i/>
          <w:iCs/>
          <w:lang w:eastAsia="ru-RU" w:bidi="ru-RU"/>
        </w:rPr>
        <w:t>у</w:t>
      </w:r>
      <w:r w:rsidRPr="00234BED">
        <w:rPr>
          <w:rFonts w:ascii="Symbol" w:eastAsia="Times New Roman" w:hAnsi="Symbol" w:cs="Times New Roman"/>
          <w:lang w:eastAsia="ru-RU" w:bidi="ru-RU"/>
        </w:rPr>
        <w:t></w:t>
      </w:r>
      <w:r w:rsidRPr="00234BED">
        <w:rPr>
          <w:rFonts w:ascii="Times New Roman" w:eastAsia="Times New Roman" w:hAnsi="Times New Roman" w:cs="Times New Roman"/>
          <w:i/>
          <w:iCs/>
          <w:lang w:eastAsia="ru-RU" w:bidi="ru-RU"/>
        </w:rPr>
        <w:t xml:space="preserve"> af </w:t>
      </w:r>
      <w:r w:rsidRPr="00234BED">
        <w:rPr>
          <w:rFonts w:ascii="Symbol" w:eastAsia="Times New Roman" w:hAnsi="Symbol" w:cs="Times New Roman"/>
          <w:lang w:eastAsia="ru-RU" w:bidi="ru-RU"/>
        </w:rPr>
        <w:t></w:t>
      </w:r>
      <w:r w:rsidRPr="00234BED">
        <w:rPr>
          <w:rFonts w:ascii="Times New Roman" w:eastAsia="Times New Roman" w:hAnsi="Times New Roman" w:cs="Times New Roman"/>
          <w:i/>
          <w:iCs/>
          <w:lang w:eastAsia="ru-RU" w:bidi="ru-RU"/>
        </w:rPr>
        <w:t xml:space="preserve">kx </w:t>
      </w:r>
      <w:r w:rsidRPr="00234BED">
        <w:rPr>
          <w:rFonts w:ascii="Symbol" w:eastAsia="Times New Roman" w:hAnsi="Symbol" w:cs="Times New Roman"/>
          <w:lang w:eastAsia="ru-RU" w:bidi="ru-RU"/>
        </w:rPr>
        <w:t></w:t>
      </w:r>
      <w:r w:rsidRPr="00234BED">
        <w:rPr>
          <w:rFonts w:ascii="Times New Roman" w:eastAsia="Times New Roman" w:hAnsi="Times New Roman" w:cs="Times New Roman"/>
          <w:i/>
          <w:iCs/>
          <w:lang w:eastAsia="ru-RU" w:bidi="ru-RU"/>
        </w:rPr>
        <w:t xml:space="preserve"> b </w:t>
      </w:r>
      <w:r w:rsidRPr="00234BED">
        <w:rPr>
          <w:rFonts w:ascii="Symbol" w:eastAsia="Times New Roman" w:hAnsi="Symbol" w:cs="Times New Roman"/>
          <w:lang w:eastAsia="ru-RU" w:bidi="ru-RU"/>
        </w:rPr>
        <w:t></w:t>
      </w:r>
      <w:r w:rsidRPr="00234BED">
        <w:rPr>
          <w:rFonts w:ascii="Times New Roman" w:eastAsia="Times New Roman" w:hAnsi="Times New Roman" w:cs="Times New Roman"/>
          <w:i/>
          <w:iCs/>
          <w:lang w:eastAsia="ru-RU" w:bidi="ru-RU"/>
        </w:rPr>
        <w:t xml:space="preserve"> </w:t>
      </w:r>
      <w:r w:rsidRPr="00234BED">
        <w:rPr>
          <w:rFonts w:ascii="Symbol" w:eastAsia="Times New Roman" w:hAnsi="Symbol" w:cs="Times New Roman"/>
          <w:lang w:eastAsia="ru-RU" w:bidi="ru-RU"/>
        </w:rPr>
        <w:t></w:t>
      </w:r>
      <w:r w:rsidRPr="00234BED">
        <w:rPr>
          <w:rFonts w:ascii="Times New Roman" w:eastAsia="Times New Roman" w:hAnsi="Times New Roman" w:cs="Times New Roman"/>
          <w:i/>
          <w:iCs/>
          <w:lang w:eastAsia="ru-RU" w:bidi="ru-RU"/>
        </w:rPr>
        <w:t xml:space="preserve"> c</w:t>
      </w:r>
      <w:r w:rsidR="000152DA" w:rsidRPr="000152DA">
        <w:rPr>
          <w:rFonts w:ascii="Times New Roman" w:eastAsia="Times New Roman" w:hAnsi="Times New Roman" w:cs="Times New Roman"/>
          <w:i/>
          <w:iCs/>
          <w:sz w:val="24"/>
          <w:szCs w:val="24"/>
          <w:lang w:eastAsia="ru-RU" w:bidi="ru-RU"/>
        </w:rPr>
        <w:t>;</w:t>
      </w:r>
    </w:p>
    <w:p w:rsidR="000152DA" w:rsidRPr="00234BED" w:rsidRDefault="000152DA" w:rsidP="001542A3">
      <w:pPr>
        <w:widowControl w:val="0"/>
        <w:numPr>
          <w:ilvl w:val="2"/>
          <w:numId w:val="219"/>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0152DA" w:rsidRPr="000152DA" w:rsidRDefault="000152DA" w:rsidP="001542A3">
      <w:pPr>
        <w:widowControl w:val="0"/>
        <w:numPr>
          <w:ilvl w:val="2"/>
          <w:numId w:val="220"/>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исследовать функцию по ее графику;</w:t>
      </w:r>
    </w:p>
    <w:p w:rsidR="000152DA" w:rsidRPr="000152DA" w:rsidRDefault="000152DA" w:rsidP="001542A3">
      <w:pPr>
        <w:widowControl w:val="0"/>
        <w:numPr>
          <w:ilvl w:val="2"/>
          <w:numId w:val="220"/>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находить множество значений, нули, промежутки знакопостоянства, монотонности квадратичной функции;</w:t>
      </w:r>
    </w:p>
    <w:p w:rsidR="000152DA" w:rsidRPr="000152DA" w:rsidRDefault="000152DA" w:rsidP="001542A3">
      <w:pPr>
        <w:widowControl w:val="0"/>
        <w:numPr>
          <w:ilvl w:val="2"/>
          <w:numId w:val="220"/>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оперировать понятиями: последовательность, арифметическая прогрессия, геометрическая прогрессия;</w:t>
      </w:r>
    </w:p>
    <w:p w:rsidR="000152DA" w:rsidRPr="000152DA" w:rsidRDefault="000152DA" w:rsidP="001542A3">
      <w:pPr>
        <w:widowControl w:val="0"/>
        <w:numPr>
          <w:ilvl w:val="2"/>
          <w:numId w:val="220"/>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задачи на арифметическую и геометрическую прогрессию.</w:t>
      </w:r>
    </w:p>
    <w:p w:rsidR="000152DA" w:rsidRPr="000152DA" w:rsidRDefault="000152DA" w:rsidP="00234BED">
      <w:pPr>
        <w:widowControl w:val="0"/>
        <w:tabs>
          <w:tab w:val="left" w:pos="1276"/>
        </w:tabs>
        <w:autoSpaceDE w:val="0"/>
        <w:autoSpaceDN w:val="0"/>
        <w:spacing w:after="0" w:line="240" w:lineRule="auto"/>
        <w:ind w:left="851" w:right="853" w:firstLine="142"/>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221"/>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2"/>
          <w:numId w:val="221"/>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иллюстрировать с помощью графика реальную зависимость или процесс по их характеристикам;</w:t>
      </w:r>
    </w:p>
    <w:p w:rsidR="000152DA" w:rsidRPr="00234BED" w:rsidRDefault="000152DA" w:rsidP="001542A3">
      <w:pPr>
        <w:widowControl w:val="0"/>
        <w:numPr>
          <w:ilvl w:val="2"/>
          <w:numId w:val="221"/>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использовать свойства и график квадратичной функции при решении задач из других учебных предметов.</w:t>
      </w:r>
    </w:p>
    <w:p w:rsidR="000152DA" w:rsidRPr="000152DA" w:rsidRDefault="000152DA" w:rsidP="00234BED">
      <w:pPr>
        <w:widowControl w:val="0"/>
        <w:tabs>
          <w:tab w:val="left" w:pos="284"/>
          <w:tab w:val="left" w:pos="1276"/>
          <w:tab w:val="left" w:pos="9914"/>
        </w:tabs>
        <w:autoSpaceDE w:val="0"/>
        <w:autoSpaceDN w:val="0"/>
        <w:spacing w:after="0" w:line="240" w:lineRule="auto"/>
        <w:ind w:right="-11"/>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Текстовые задачи</w:t>
      </w:r>
    </w:p>
    <w:p w:rsidR="000152DA" w:rsidRPr="000152DA" w:rsidRDefault="000152DA" w:rsidP="001542A3">
      <w:pPr>
        <w:widowControl w:val="0"/>
        <w:numPr>
          <w:ilvl w:val="0"/>
          <w:numId w:val="223"/>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простые и сложные задачи разных типов, а также задачи повышенной трудности;</w:t>
      </w:r>
    </w:p>
    <w:p w:rsidR="000152DA" w:rsidRPr="00234BED" w:rsidRDefault="000152DA" w:rsidP="001542A3">
      <w:pPr>
        <w:widowControl w:val="0"/>
        <w:numPr>
          <w:ilvl w:val="0"/>
          <w:numId w:val="223"/>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использовать разные краткие записи как модели текстов сложных задач для построения поисковой схемы и решения задач;</w:t>
      </w:r>
    </w:p>
    <w:p w:rsidR="000152DA" w:rsidRPr="00234BED" w:rsidRDefault="000152DA" w:rsidP="001542A3">
      <w:pPr>
        <w:widowControl w:val="0"/>
        <w:numPr>
          <w:ilvl w:val="0"/>
          <w:numId w:val="224"/>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различать модель текста и модель решения задачи, конструировать к одной модели решения несложной задачи разные модели текста задачи;</w:t>
      </w:r>
    </w:p>
    <w:p w:rsidR="000152DA" w:rsidRPr="000152DA" w:rsidRDefault="000152DA" w:rsidP="001542A3">
      <w:pPr>
        <w:widowControl w:val="0"/>
        <w:numPr>
          <w:ilvl w:val="0"/>
          <w:numId w:val="223"/>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знать и применять оба способа поиска решения задач (от требования к условию и от условия к требованию);</w:t>
      </w:r>
    </w:p>
    <w:p w:rsidR="000152DA" w:rsidRPr="000152DA" w:rsidRDefault="000152DA" w:rsidP="001542A3">
      <w:pPr>
        <w:widowControl w:val="0"/>
        <w:numPr>
          <w:ilvl w:val="0"/>
          <w:numId w:val="223"/>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моделировать рассуждения при поиске решения задач с помощью </w:t>
      </w:r>
      <w:proofErr w:type="gramStart"/>
      <w:r w:rsidRPr="000152DA">
        <w:rPr>
          <w:rFonts w:ascii="Times New Roman" w:eastAsia="Times New Roman" w:hAnsi="Times New Roman" w:cs="Times New Roman"/>
          <w:i/>
          <w:iCs/>
          <w:sz w:val="24"/>
          <w:szCs w:val="24"/>
          <w:lang w:eastAsia="ru-RU" w:bidi="ru-RU"/>
        </w:rPr>
        <w:t>граф-схемы</w:t>
      </w:r>
      <w:proofErr w:type="gramEnd"/>
      <w:r w:rsidRPr="000152DA">
        <w:rPr>
          <w:rFonts w:ascii="Times New Roman" w:eastAsia="Times New Roman" w:hAnsi="Times New Roman" w:cs="Times New Roman"/>
          <w:i/>
          <w:iCs/>
          <w:sz w:val="24"/>
          <w:szCs w:val="24"/>
          <w:lang w:eastAsia="ru-RU" w:bidi="ru-RU"/>
        </w:rPr>
        <w:t>;</w:t>
      </w:r>
    </w:p>
    <w:p w:rsidR="000152DA" w:rsidRPr="000152DA" w:rsidRDefault="000152DA" w:rsidP="001542A3">
      <w:pPr>
        <w:widowControl w:val="0"/>
        <w:numPr>
          <w:ilvl w:val="0"/>
          <w:numId w:val="223"/>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выделять этапы решения задачи и содержание каждого этапа;</w:t>
      </w:r>
    </w:p>
    <w:p w:rsidR="000152DA" w:rsidRPr="00234BED" w:rsidRDefault="000152DA" w:rsidP="001542A3">
      <w:pPr>
        <w:widowControl w:val="0"/>
        <w:numPr>
          <w:ilvl w:val="1"/>
          <w:numId w:val="226"/>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Symbol" w:hAnsi="Times New Roman" w:cs="Times New Roman"/>
          <w:sz w:val="24"/>
          <w:szCs w:val="24"/>
          <w:lang w:eastAsia="ru-RU" w:bidi="ru-RU"/>
        </w:rPr>
      </w:pPr>
      <w:bookmarkStart w:id="10" w:name="page31"/>
      <w:bookmarkEnd w:id="10"/>
      <w:r w:rsidRPr="000152DA">
        <w:rPr>
          <w:rFonts w:ascii="Times New Roman" w:eastAsia="Times New Roman" w:hAnsi="Times New Roman" w:cs="Times New Roman"/>
          <w:i/>
          <w:iCs/>
          <w:sz w:val="24"/>
          <w:szCs w:val="24"/>
          <w:lang w:eastAsia="ru-RU" w:bidi="ru-RU"/>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0152DA" w:rsidRPr="00234BED" w:rsidRDefault="000152DA" w:rsidP="001542A3">
      <w:pPr>
        <w:widowControl w:val="0"/>
        <w:numPr>
          <w:ilvl w:val="1"/>
          <w:numId w:val="227"/>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анализировать затруднения при решении задач;</w:t>
      </w:r>
    </w:p>
    <w:p w:rsidR="000152DA" w:rsidRPr="000152DA" w:rsidRDefault="000152DA" w:rsidP="001542A3">
      <w:pPr>
        <w:widowControl w:val="0"/>
        <w:numPr>
          <w:ilvl w:val="1"/>
          <w:numId w:val="227"/>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выполнять различные преобразования предложенной задачи, конструировать новые задачи </w:t>
      </w:r>
      <w:proofErr w:type="gramStart"/>
      <w:r w:rsidRPr="000152DA">
        <w:rPr>
          <w:rFonts w:ascii="Times New Roman" w:eastAsia="Times New Roman" w:hAnsi="Times New Roman" w:cs="Times New Roman"/>
          <w:i/>
          <w:iCs/>
          <w:sz w:val="24"/>
          <w:szCs w:val="24"/>
          <w:lang w:eastAsia="ru-RU" w:bidi="ru-RU"/>
        </w:rPr>
        <w:t>из</w:t>
      </w:r>
      <w:proofErr w:type="gramEnd"/>
      <w:r w:rsidRPr="000152DA">
        <w:rPr>
          <w:rFonts w:ascii="Times New Roman" w:eastAsia="Times New Roman" w:hAnsi="Times New Roman" w:cs="Times New Roman"/>
          <w:i/>
          <w:iCs/>
          <w:sz w:val="24"/>
          <w:szCs w:val="24"/>
          <w:lang w:eastAsia="ru-RU" w:bidi="ru-RU"/>
        </w:rPr>
        <w:t xml:space="preserve"> данной, в том числе обратные;</w:t>
      </w:r>
    </w:p>
    <w:p w:rsidR="000152DA" w:rsidRPr="00234BED" w:rsidRDefault="000152DA" w:rsidP="001542A3">
      <w:pPr>
        <w:widowControl w:val="0"/>
        <w:numPr>
          <w:ilvl w:val="1"/>
          <w:numId w:val="227"/>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интерпретировать вычислительные результаты в задаче, исследовать полученное решение задачи;</w:t>
      </w:r>
    </w:p>
    <w:p w:rsidR="000152DA" w:rsidRPr="000152DA" w:rsidRDefault="000152DA" w:rsidP="001542A3">
      <w:pPr>
        <w:widowControl w:val="0"/>
        <w:numPr>
          <w:ilvl w:val="1"/>
          <w:numId w:val="226"/>
        </w:numPr>
        <w:pBdr>
          <w:top w:val="nil"/>
          <w:left w:val="nil"/>
          <w:bottom w:val="nil"/>
          <w:right w:val="nil"/>
          <w:between w:val="nil"/>
          <w:bar w:val="nil"/>
        </w:pBdr>
        <w:tabs>
          <w:tab w:val="left" w:pos="284"/>
          <w:tab w:val="left" w:pos="1276"/>
          <w:tab w:val="left" w:pos="9914"/>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0152DA" w:rsidRPr="000152DA" w:rsidRDefault="000152DA" w:rsidP="000152DA">
      <w:pPr>
        <w:widowControl w:val="0"/>
        <w:tabs>
          <w:tab w:val="left" w:pos="1276"/>
        </w:tabs>
        <w:autoSpaceDE w:val="0"/>
        <w:autoSpaceDN w:val="0"/>
        <w:spacing w:after="0" w:line="20" w:lineRule="exact"/>
        <w:ind w:left="851" w:right="853" w:firstLine="142"/>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27"/>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исследовать всевозможные ситуации при решении задач на движение по реке, рассматривать разные системы отсчета;</w:t>
      </w:r>
    </w:p>
    <w:p w:rsidR="000152DA" w:rsidRPr="00234BED" w:rsidRDefault="000152DA" w:rsidP="001542A3">
      <w:pPr>
        <w:widowControl w:val="0"/>
        <w:numPr>
          <w:ilvl w:val="1"/>
          <w:numId w:val="227"/>
        </w:numPr>
        <w:pBdr>
          <w:top w:val="nil"/>
          <w:left w:val="nil"/>
          <w:bottom w:val="nil"/>
          <w:right w:val="nil"/>
          <w:between w:val="nil"/>
          <w:bar w:val="nil"/>
        </w:pBdr>
        <w:tabs>
          <w:tab w:val="left" w:pos="142"/>
          <w:tab w:val="left" w:pos="1276"/>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разнообразные задачи «на части»,</w:t>
      </w:r>
    </w:p>
    <w:p w:rsidR="000152DA" w:rsidRPr="00234BED" w:rsidRDefault="000152DA" w:rsidP="001542A3">
      <w:pPr>
        <w:widowControl w:val="0"/>
        <w:numPr>
          <w:ilvl w:val="1"/>
          <w:numId w:val="226"/>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152DA" w:rsidRPr="00234BED" w:rsidRDefault="000152DA" w:rsidP="001542A3">
      <w:pPr>
        <w:widowControl w:val="0"/>
        <w:numPr>
          <w:ilvl w:val="1"/>
          <w:numId w:val="226"/>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0152DA" w:rsidRPr="000152DA" w:rsidRDefault="000152DA" w:rsidP="001542A3">
      <w:pPr>
        <w:widowControl w:val="0"/>
        <w:numPr>
          <w:ilvl w:val="1"/>
          <w:numId w:val="227"/>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владеть основными методами решения задач на смеси, сплавы, концентрации;</w:t>
      </w:r>
    </w:p>
    <w:p w:rsidR="000152DA" w:rsidRPr="000152DA" w:rsidRDefault="000152DA" w:rsidP="001542A3">
      <w:pPr>
        <w:widowControl w:val="0"/>
        <w:numPr>
          <w:ilvl w:val="1"/>
          <w:numId w:val="227"/>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lastRenderedPageBreak/>
        <w:t>решать задачи на проценты, в том числе, сложные проценты с обоснованием, используя разные способы;</w:t>
      </w:r>
    </w:p>
    <w:p w:rsidR="000152DA" w:rsidRPr="000152DA" w:rsidRDefault="000152DA" w:rsidP="001542A3">
      <w:pPr>
        <w:widowControl w:val="0"/>
        <w:numPr>
          <w:ilvl w:val="1"/>
          <w:numId w:val="227"/>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логические задачи разными способами, в том числе, с двумя блоками и с тремя блоками данных с помощью таблиц;</w:t>
      </w:r>
    </w:p>
    <w:p w:rsidR="000152DA" w:rsidRPr="000152DA" w:rsidRDefault="000152DA" w:rsidP="001542A3">
      <w:pPr>
        <w:widowControl w:val="0"/>
        <w:numPr>
          <w:ilvl w:val="1"/>
          <w:numId w:val="227"/>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задачи по комбинаторике и теории вероятностей на основе использования изученных методов и обосновывать решение;</w:t>
      </w:r>
    </w:p>
    <w:p w:rsidR="000152DA" w:rsidRPr="00234BED" w:rsidRDefault="000152DA" w:rsidP="001542A3">
      <w:pPr>
        <w:widowControl w:val="0"/>
        <w:numPr>
          <w:ilvl w:val="1"/>
          <w:numId w:val="227"/>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несложные задачи по математической статистике;</w:t>
      </w:r>
    </w:p>
    <w:p w:rsidR="000152DA" w:rsidRPr="000152DA" w:rsidRDefault="000152DA" w:rsidP="001542A3">
      <w:pPr>
        <w:widowControl w:val="0"/>
        <w:numPr>
          <w:ilvl w:val="1"/>
          <w:numId w:val="226"/>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0152DA">
        <w:rPr>
          <w:rFonts w:ascii="Times New Roman" w:eastAsia="Times New Roman" w:hAnsi="Times New Roman" w:cs="Times New Roman"/>
          <w:i/>
          <w:iCs/>
          <w:sz w:val="24"/>
          <w:szCs w:val="24"/>
          <w:lang w:eastAsia="ru-RU" w:bidi="ru-RU"/>
        </w:rPr>
        <w:t>с</w:t>
      </w:r>
      <w:proofErr w:type="gramEnd"/>
      <w:r w:rsidRPr="000152DA">
        <w:rPr>
          <w:rFonts w:ascii="Times New Roman" w:eastAsia="Times New Roman" w:hAnsi="Times New Roman" w:cs="Times New Roman"/>
          <w:i/>
          <w:iCs/>
          <w:sz w:val="24"/>
          <w:szCs w:val="24"/>
          <w:lang w:eastAsia="ru-RU" w:bidi="ru-RU"/>
        </w:rPr>
        <w:t xml:space="preserve"> изученными ситуациях.</w:t>
      </w:r>
    </w:p>
    <w:p w:rsidR="000152DA" w:rsidRPr="000152DA" w:rsidRDefault="000152DA" w:rsidP="00234BED">
      <w:pPr>
        <w:widowControl w:val="0"/>
        <w:tabs>
          <w:tab w:val="left" w:pos="142"/>
          <w:tab w:val="left" w:pos="1276"/>
        </w:tabs>
        <w:autoSpaceDE w:val="0"/>
        <w:autoSpaceDN w:val="0"/>
        <w:spacing w:after="0" w:line="240" w:lineRule="auto"/>
        <w:ind w:right="-11"/>
        <w:rPr>
          <w:rFonts w:ascii="Times New Roman" w:eastAsia="Symbol" w:hAnsi="Times New Roman" w:cs="Times New Roman"/>
          <w:sz w:val="24"/>
          <w:szCs w:val="24"/>
          <w:lang w:eastAsia="ru-RU" w:bidi="ru-RU"/>
        </w:rPr>
      </w:pPr>
    </w:p>
    <w:p w:rsidR="000152DA" w:rsidRPr="000152DA" w:rsidRDefault="00234BED" w:rsidP="00234BED">
      <w:pPr>
        <w:widowControl w:val="0"/>
        <w:pBdr>
          <w:top w:val="nil"/>
          <w:left w:val="nil"/>
          <w:bottom w:val="nil"/>
          <w:right w:val="nil"/>
          <w:between w:val="nil"/>
          <w:bar w:val="nil"/>
        </w:pBdr>
        <w:tabs>
          <w:tab w:val="left" w:pos="142"/>
          <w:tab w:val="left" w:pos="1276"/>
        </w:tabs>
        <w:autoSpaceDE w:val="0"/>
        <w:autoSpaceDN w:val="0"/>
        <w:spacing w:after="0" w:line="240" w:lineRule="auto"/>
        <w:ind w:right="-11"/>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w:t>
      </w:r>
      <w:r>
        <w:rPr>
          <w:rFonts w:ascii="Times New Roman" w:eastAsia="Times New Roman" w:hAnsi="Times New Roman" w:cs="Times New Roman"/>
          <w:b/>
          <w:bCs/>
          <w:sz w:val="24"/>
          <w:szCs w:val="24"/>
          <w:lang w:eastAsia="ru-RU" w:bidi="ru-RU"/>
        </w:rPr>
        <w:t xml:space="preserve"> при изучении других предметов:</w:t>
      </w:r>
    </w:p>
    <w:p w:rsidR="000152DA" w:rsidRPr="00234BED" w:rsidRDefault="000152DA" w:rsidP="001542A3">
      <w:pPr>
        <w:widowControl w:val="0"/>
        <w:numPr>
          <w:ilvl w:val="1"/>
          <w:numId w:val="228"/>
        </w:numPr>
        <w:pBdr>
          <w:top w:val="nil"/>
          <w:left w:val="nil"/>
          <w:bottom w:val="nil"/>
          <w:right w:val="nil"/>
          <w:between w:val="nil"/>
          <w:bar w:val="nil"/>
        </w:pBdr>
        <w:tabs>
          <w:tab w:val="left" w:pos="142"/>
          <w:tab w:val="left" w:pos="1276"/>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0152DA" w:rsidRPr="00234BED" w:rsidRDefault="000152DA" w:rsidP="001542A3">
      <w:pPr>
        <w:widowControl w:val="0"/>
        <w:numPr>
          <w:ilvl w:val="1"/>
          <w:numId w:val="228"/>
        </w:numPr>
        <w:pBdr>
          <w:top w:val="nil"/>
          <w:left w:val="nil"/>
          <w:bottom w:val="nil"/>
          <w:right w:val="nil"/>
          <w:between w:val="nil"/>
          <w:bar w:val="nil"/>
        </w:pBdr>
        <w:tabs>
          <w:tab w:val="left" w:pos="142"/>
          <w:tab w:val="left" w:pos="1276"/>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и конструировать задачи на основе рассмотрения реальных ситуаций, в которых не требуется точный вычислительный результат;</w:t>
      </w:r>
    </w:p>
    <w:p w:rsidR="000152DA" w:rsidRPr="000152DA" w:rsidRDefault="000152DA" w:rsidP="001542A3">
      <w:pPr>
        <w:widowControl w:val="0"/>
        <w:numPr>
          <w:ilvl w:val="1"/>
          <w:numId w:val="229"/>
        </w:numPr>
        <w:pBdr>
          <w:top w:val="nil"/>
          <w:left w:val="nil"/>
          <w:bottom w:val="nil"/>
          <w:right w:val="nil"/>
          <w:between w:val="nil"/>
          <w:bar w:val="nil"/>
        </w:pBdr>
        <w:tabs>
          <w:tab w:val="left" w:pos="142"/>
          <w:tab w:val="left" w:pos="1276"/>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задачи на движение по реке, рассматривая разные системы отсчета.</w:t>
      </w:r>
    </w:p>
    <w:p w:rsidR="000152DA" w:rsidRPr="000152DA" w:rsidRDefault="000152DA" w:rsidP="00234BED">
      <w:pPr>
        <w:widowControl w:val="0"/>
        <w:tabs>
          <w:tab w:val="left" w:pos="142"/>
          <w:tab w:val="left" w:pos="1276"/>
        </w:tabs>
        <w:autoSpaceDE w:val="0"/>
        <w:autoSpaceDN w:val="0"/>
        <w:spacing w:after="0" w:line="240" w:lineRule="auto"/>
        <w:ind w:right="-11"/>
        <w:rPr>
          <w:rFonts w:ascii="Times New Roman" w:eastAsia="Times New Roman" w:hAnsi="Times New Roman" w:cs="Times New Roman"/>
          <w:sz w:val="24"/>
          <w:szCs w:val="24"/>
          <w:lang w:eastAsia="ru-RU" w:bidi="ru-RU"/>
        </w:rPr>
      </w:pPr>
    </w:p>
    <w:p w:rsidR="000152DA" w:rsidRPr="00234BED" w:rsidRDefault="000152DA" w:rsidP="00234BED">
      <w:pPr>
        <w:widowControl w:val="0"/>
        <w:tabs>
          <w:tab w:val="left" w:pos="142"/>
          <w:tab w:val="left" w:pos="1276"/>
        </w:tabs>
        <w:autoSpaceDE w:val="0"/>
        <w:autoSpaceDN w:val="0"/>
        <w:spacing w:after="0" w:line="240" w:lineRule="auto"/>
        <w:ind w:right="-11"/>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С</w:t>
      </w:r>
      <w:r w:rsidR="00234BED">
        <w:rPr>
          <w:rFonts w:ascii="Times New Roman" w:eastAsia="Times New Roman" w:hAnsi="Times New Roman" w:cs="Times New Roman"/>
          <w:b/>
          <w:bCs/>
          <w:sz w:val="24"/>
          <w:szCs w:val="24"/>
          <w:lang w:eastAsia="ru-RU" w:bidi="ru-RU"/>
        </w:rPr>
        <w:t>татистика и теория вероятностей</w:t>
      </w:r>
    </w:p>
    <w:p w:rsidR="000152DA" w:rsidRPr="00234BED" w:rsidRDefault="000152DA" w:rsidP="001542A3">
      <w:pPr>
        <w:widowControl w:val="0"/>
        <w:numPr>
          <w:ilvl w:val="0"/>
          <w:numId w:val="231"/>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0152DA" w:rsidRPr="00234BED" w:rsidRDefault="000152DA" w:rsidP="001542A3">
      <w:pPr>
        <w:widowControl w:val="0"/>
        <w:numPr>
          <w:ilvl w:val="0"/>
          <w:numId w:val="232"/>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извлекать информацию, представленную в таблицах, на диаграммах, графиках;</w:t>
      </w:r>
    </w:p>
    <w:p w:rsidR="000152DA" w:rsidRPr="000152DA" w:rsidRDefault="000152DA" w:rsidP="001542A3">
      <w:pPr>
        <w:widowControl w:val="0"/>
        <w:numPr>
          <w:ilvl w:val="0"/>
          <w:numId w:val="232"/>
        </w:numPr>
        <w:pBdr>
          <w:top w:val="nil"/>
          <w:left w:val="nil"/>
          <w:bottom w:val="nil"/>
          <w:right w:val="nil"/>
          <w:between w:val="nil"/>
          <w:bar w:val="nil"/>
        </w:pBdr>
        <w:tabs>
          <w:tab w:val="left" w:pos="142"/>
          <w:tab w:val="left" w:pos="1276"/>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составлять таблицы, строить диаграммы и графики на основе данных;</w:t>
      </w:r>
    </w:p>
    <w:p w:rsidR="000152DA" w:rsidRPr="00234BED" w:rsidRDefault="000152DA" w:rsidP="001542A3">
      <w:pPr>
        <w:widowControl w:val="0"/>
        <w:numPr>
          <w:ilvl w:val="0"/>
          <w:numId w:val="232"/>
        </w:numPr>
        <w:pBdr>
          <w:top w:val="nil"/>
          <w:left w:val="nil"/>
          <w:bottom w:val="nil"/>
          <w:right w:val="nil"/>
          <w:between w:val="nil"/>
          <w:bar w:val="nil"/>
        </w:pBdr>
        <w:tabs>
          <w:tab w:val="left" w:pos="142"/>
          <w:tab w:val="left" w:pos="1276"/>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оперировать понятиями: факториал числа, перестановки и сочетания, треугольник Паскаля;</w:t>
      </w:r>
    </w:p>
    <w:p w:rsidR="000152DA" w:rsidRPr="00234BED" w:rsidRDefault="000152DA" w:rsidP="001542A3">
      <w:pPr>
        <w:widowControl w:val="0"/>
        <w:numPr>
          <w:ilvl w:val="0"/>
          <w:numId w:val="232"/>
        </w:numPr>
        <w:pBdr>
          <w:top w:val="nil"/>
          <w:left w:val="nil"/>
          <w:bottom w:val="nil"/>
          <w:right w:val="nil"/>
          <w:between w:val="nil"/>
          <w:bar w:val="nil"/>
        </w:pBdr>
        <w:tabs>
          <w:tab w:val="left" w:pos="142"/>
          <w:tab w:val="left" w:pos="1276"/>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применять правило произведения при решении комбинаторных задач;</w:t>
      </w:r>
    </w:p>
    <w:p w:rsidR="000152DA" w:rsidRPr="000152DA" w:rsidRDefault="000152DA" w:rsidP="001542A3">
      <w:pPr>
        <w:widowControl w:val="0"/>
        <w:numPr>
          <w:ilvl w:val="0"/>
          <w:numId w:val="231"/>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0152DA" w:rsidRPr="000152DA" w:rsidRDefault="000152DA" w:rsidP="001542A3">
      <w:pPr>
        <w:widowControl w:val="0"/>
        <w:numPr>
          <w:ilvl w:val="1"/>
          <w:numId w:val="234"/>
        </w:numPr>
        <w:pBdr>
          <w:top w:val="nil"/>
          <w:left w:val="nil"/>
          <w:bottom w:val="nil"/>
          <w:right w:val="nil"/>
          <w:between w:val="nil"/>
          <w:bar w:val="nil"/>
        </w:pBdr>
        <w:tabs>
          <w:tab w:val="left" w:pos="142"/>
          <w:tab w:val="left" w:pos="1276"/>
        </w:tabs>
        <w:autoSpaceDE w:val="0"/>
        <w:autoSpaceDN w:val="0"/>
        <w:spacing w:after="0" w:line="240" w:lineRule="auto"/>
        <w:ind w:left="0" w:right="-11" w:firstLine="0"/>
        <w:rPr>
          <w:rFonts w:ascii="Times New Roman" w:eastAsia="Symbol" w:hAnsi="Times New Roman" w:cs="Times New Roman"/>
          <w:sz w:val="24"/>
          <w:szCs w:val="24"/>
          <w:lang w:eastAsia="ru-RU" w:bidi="ru-RU"/>
        </w:rPr>
      </w:pPr>
      <w:bookmarkStart w:id="11" w:name="page32"/>
      <w:bookmarkEnd w:id="11"/>
      <w:r w:rsidRPr="000152DA">
        <w:rPr>
          <w:rFonts w:ascii="Times New Roman" w:eastAsia="Times New Roman" w:hAnsi="Times New Roman" w:cs="Times New Roman"/>
          <w:i/>
          <w:iCs/>
          <w:sz w:val="24"/>
          <w:szCs w:val="24"/>
          <w:lang w:eastAsia="ru-RU" w:bidi="ru-RU"/>
        </w:rPr>
        <w:t>представлять информацию с помощью кругов Эйлера;</w:t>
      </w:r>
    </w:p>
    <w:p w:rsidR="000152DA" w:rsidRPr="000152DA" w:rsidRDefault="000152DA" w:rsidP="001542A3">
      <w:pPr>
        <w:widowControl w:val="0"/>
        <w:numPr>
          <w:ilvl w:val="1"/>
          <w:numId w:val="234"/>
        </w:numPr>
        <w:pBdr>
          <w:top w:val="nil"/>
          <w:left w:val="nil"/>
          <w:bottom w:val="nil"/>
          <w:right w:val="nil"/>
          <w:between w:val="nil"/>
          <w:bar w:val="nil"/>
        </w:pBdr>
        <w:tabs>
          <w:tab w:val="left" w:pos="142"/>
          <w:tab w:val="left" w:pos="1276"/>
        </w:tabs>
        <w:autoSpaceDE w:val="0"/>
        <w:autoSpaceDN w:val="0"/>
        <w:spacing w:after="0" w:line="240" w:lineRule="auto"/>
        <w:ind w:left="0" w:right="-11"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решать задачи на вычисление вероятности с подсчетом количества вариантов с помощью комбинаторики.</w:t>
      </w:r>
    </w:p>
    <w:p w:rsidR="000152DA" w:rsidRPr="000152DA" w:rsidRDefault="000152DA" w:rsidP="000152DA">
      <w:pPr>
        <w:widowControl w:val="0"/>
        <w:tabs>
          <w:tab w:val="left" w:pos="1276"/>
        </w:tabs>
        <w:autoSpaceDE w:val="0"/>
        <w:autoSpaceDN w:val="0"/>
        <w:spacing w:after="0" w:line="20" w:lineRule="exact"/>
        <w:ind w:left="851" w:right="853" w:firstLine="142"/>
        <w:rPr>
          <w:rFonts w:ascii="Times New Roman" w:eastAsia="Symbol" w:hAnsi="Times New Roman" w:cs="Times New Roman"/>
          <w:sz w:val="24"/>
          <w:szCs w:val="24"/>
          <w:lang w:eastAsia="ru-RU" w:bidi="ru-RU"/>
        </w:rPr>
      </w:pPr>
    </w:p>
    <w:p w:rsidR="000152DA" w:rsidRPr="000152DA" w:rsidRDefault="00234BED" w:rsidP="00234BED">
      <w:pPr>
        <w:widowControl w:val="0"/>
        <w:pBdr>
          <w:top w:val="nil"/>
          <w:left w:val="nil"/>
          <w:bottom w:val="nil"/>
          <w:right w:val="nil"/>
          <w:between w:val="nil"/>
          <w:bar w:val="nil"/>
        </w:pBdr>
        <w:tabs>
          <w:tab w:val="left" w:pos="142"/>
          <w:tab w:val="left" w:pos="1276"/>
        </w:tabs>
        <w:autoSpaceDE w:val="0"/>
        <w:autoSpaceDN w:val="0"/>
        <w:spacing w:after="0" w:line="20" w:lineRule="atLeast"/>
        <w:ind w:right="-9"/>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234BED">
      <w:pPr>
        <w:widowControl w:val="0"/>
        <w:tabs>
          <w:tab w:val="left" w:pos="142"/>
          <w:tab w:val="left" w:pos="1276"/>
        </w:tabs>
        <w:autoSpaceDE w:val="0"/>
        <w:autoSpaceDN w:val="0"/>
        <w:spacing w:after="0" w:line="26" w:lineRule="exact"/>
        <w:ind w:right="-9"/>
        <w:rPr>
          <w:rFonts w:ascii="Times New Roman" w:eastAsia="Times New Roman" w:hAnsi="Times New Roman" w:cs="Times New Roman"/>
          <w:b/>
          <w:bCs/>
          <w:sz w:val="24"/>
          <w:szCs w:val="24"/>
          <w:lang w:eastAsia="ru-RU" w:bidi="ru-RU"/>
        </w:rPr>
      </w:pPr>
    </w:p>
    <w:p w:rsidR="000152DA" w:rsidRPr="000152DA" w:rsidRDefault="000152DA" w:rsidP="001542A3">
      <w:pPr>
        <w:widowControl w:val="0"/>
        <w:numPr>
          <w:ilvl w:val="1"/>
          <w:numId w:val="235"/>
        </w:numPr>
        <w:pBdr>
          <w:top w:val="nil"/>
          <w:left w:val="nil"/>
          <w:bottom w:val="nil"/>
          <w:right w:val="nil"/>
          <w:between w:val="nil"/>
          <w:bar w:val="nil"/>
        </w:pBdr>
        <w:tabs>
          <w:tab w:val="left" w:pos="142"/>
          <w:tab w:val="left" w:pos="1276"/>
        </w:tabs>
        <w:autoSpaceDE w:val="0"/>
        <w:autoSpaceDN w:val="0"/>
        <w:spacing w:after="0" w:line="226"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0152DA" w:rsidRPr="000152DA" w:rsidRDefault="000152DA" w:rsidP="000152DA">
      <w:pPr>
        <w:widowControl w:val="0"/>
        <w:tabs>
          <w:tab w:val="left" w:pos="1276"/>
        </w:tabs>
        <w:autoSpaceDE w:val="0"/>
        <w:autoSpaceDN w:val="0"/>
        <w:spacing w:after="0" w:line="32" w:lineRule="exact"/>
        <w:ind w:left="851" w:right="853" w:firstLine="142"/>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35"/>
        </w:numPr>
        <w:pBdr>
          <w:top w:val="nil"/>
          <w:left w:val="nil"/>
          <w:bottom w:val="nil"/>
          <w:right w:val="nil"/>
          <w:between w:val="nil"/>
          <w:bar w:val="nil"/>
        </w:pBdr>
        <w:tabs>
          <w:tab w:val="left" w:pos="284"/>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0152DA" w:rsidRPr="000152DA" w:rsidRDefault="000152DA" w:rsidP="00234BED">
      <w:pPr>
        <w:widowControl w:val="0"/>
        <w:tabs>
          <w:tab w:val="left" w:pos="284"/>
          <w:tab w:val="left" w:pos="1276"/>
        </w:tabs>
        <w:autoSpaceDE w:val="0"/>
        <w:autoSpaceDN w:val="0"/>
        <w:spacing w:after="0" w:line="240" w:lineRule="auto"/>
        <w:ind w:right="-11"/>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36"/>
        </w:numPr>
        <w:pBdr>
          <w:top w:val="nil"/>
          <w:left w:val="nil"/>
          <w:bottom w:val="nil"/>
          <w:right w:val="nil"/>
          <w:between w:val="nil"/>
          <w:bar w:val="nil"/>
        </w:pBdr>
        <w:tabs>
          <w:tab w:val="left" w:pos="284"/>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оценивать вероятность реальных событий и явлений.</w:t>
      </w:r>
    </w:p>
    <w:p w:rsidR="000152DA" w:rsidRPr="000152DA" w:rsidRDefault="000152DA" w:rsidP="00234BED">
      <w:pPr>
        <w:widowControl w:val="0"/>
        <w:tabs>
          <w:tab w:val="left" w:pos="284"/>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p>
    <w:p w:rsidR="000152DA" w:rsidRPr="000152DA" w:rsidRDefault="000152DA" w:rsidP="00234BED">
      <w:pPr>
        <w:widowControl w:val="0"/>
        <w:tabs>
          <w:tab w:val="left" w:pos="284"/>
          <w:tab w:val="left" w:pos="1276"/>
        </w:tabs>
        <w:autoSpaceDE w:val="0"/>
        <w:autoSpaceDN w:val="0"/>
        <w:spacing w:after="0" w:line="240" w:lineRule="auto"/>
        <w:ind w:right="-11"/>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0152DA" w:rsidP="001542A3">
      <w:pPr>
        <w:widowControl w:val="0"/>
        <w:numPr>
          <w:ilvl w:val="0"/>
          <w:numId w:val="238"/>
        </w:numPr>
        <w:pBdr>
          <w:top w:val="nil"/>
          <w:left w:val="nil"/>
          <w:bottom w:val="nil"/>
          <w:right w:val="nil"/>
          <w:between w:val="nil"/>
          <w:bar w:val="nil"/>
        </w:pBdr>
        <w:tabs>
          <w:tab w:val="left" w:pos="284"/>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Характеризовать вклад выдающихся математиков в развитие математики и иных научных областей;</w:t>
      </w:r>
    </w:p>
    <w:p w:rsidR="000152DA" w:rsidRPr="000152DA" w:rsidRDefault="000152DA" w:rsidP="001542A3">
      <w:pPr>
        <w:widowControl w:val="0"/>
        <w:numPr>
          <w:ilvl w:val="0"/>
          <w:numId w:val="238"/>
        </w:numPr>
        <w:pBdr>
          <w:top w:val="nil"/>
          <w:left w:val="nil"/>
          <w:bottom w:val="nil"/>
          <w:right w:val="nil"/>
          <w:between w:val="nil"/>
          <w:bar w:val="nil"/>
        </w:pBdr>
        <w:tabs>
          <w:tab w:val="left" w:pos="284"/>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lastRenderedPageBreak/>
        <w:t>понимать роль математики в развитии России.</w:t>
      </w:r>
    </w:p>
    <w:p w:rsidR="000152DA" w:rsidRPr="000152DA" w:rsidRDefault="000152DA" w:rsidP="00234BED">
      <w:pPr>
        <w:widowControl w:val="0"/>
        <w:tabs>
          <w:tab w:val="left" w:pos="284"/>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p>
    <w:p w:rsidR="000152DA" w:rsidRPr="000152DA" w:rsidRDefault="000152DA" w:rsidP="00234BED">
      <w:pPr>
        <w:widowControl w:val="0"/>
        <w:tabs>
          <w:tab w:val="left" w:pos="284"/>
          <w:tab w:val="left" w:pos="1276"/>
        </w:tabs>
        <w:autoSpaceDE w:val="0"/>
        <w:autoSpaceDN w:val="0"/>
        <w:spacing w:after="0" w:line="240" w:lineRule="auto"/>
        <w:ind w:right="-11"/>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Методы математики</w:t>
      </w:r>
    </w:p>
    <w:p w:rsidR="000152DA" w:rsidRPr="000152DA" w:rsidRDefault="000152DA" w:rsidP="001542A3">
      <w:pPr>
        <w:widowControl w:val="0"/>
        <w:numPr>
          <w:ilvl w:val="0"/>
          <w:numId w:val="240"/>
        </w:numPr>
        <w:pBdr>
          <w:top w:val="nil"/>
          <w:left w:val="nil"/>
          <w:bottom w:val="nil"/>
          <w:right w:val="nil"/>
          <w:between w:val="nil"/>
          <w:bar w:val="nil"/>
        </w:pBdr>
        <w:tabs>
          <w:tab w:val="left" w:pos="284"/>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Используя изученные методы, проводить доказательство, выполнять опровержение;</w:t>
      </w:r>
    </w:p>
    <w:p w:rsidR="000152DA" w:rsidRPr="000152DA" w:rsidRDefault="000152DA" w:rsidP="00234BED">
      <w:pPr>
        <w:widowControl w:val="0"/>
        <w:tabs>
          <w:tab w:val="left" w:pos="284"/>
          <w:tab w:val="left" w:pos="1276"/>
        </w:tabs>
        <w:autoSpaceDE w:val="0"/>
        <w:autoSpaceDN w:val="0"/>
        <w:spacing w:after="0" w:line="240" w:lineRule="auto"/>
        <w:ind w:right="-11"/>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240"/>
        </w:numPr>
        <w:pBdr>
          <w:top w:val="nil"/>
          <w:left w:val="nil"/>
          <w:bottom w:val="nil"/>
          <w:right w:val="nil"/>
          <w:between w:val="nil"/>
          <w:bar w:val="nil"/>
        </w:pBdr>
        <w:tabs>
          <w:tab w:val="left" w:pos="284"/>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выбирать изученные методы и их комбинации для решения математических задач;</w:t>
      </w:r>
    </w:p>
    <w:p w:rsidR="000152DA" w:rsidRPr="000152DA" w:rsidRDefault="000152DA" w:rsidP="001542A3">
      <w:pPr>
        <w:widowControl w:val="0"/>
        <w:numPr>
          <w:ilvl w:val="0"/>
          <w:numId w:val="240"/>
        </w:numPr>
        <w:pBdr>
          <w:top w:val="nil"/>
          <w:left w:val="nil"/>
          <w:bottom w:val="nil"/>
          <w:right w:val="nil"/>
          <w:between w:val="nil"/>
          <w:bar w:val="nil"/>
        </w:pBdr>
        <w:tabs>
          <w:tab w:val="left" w:pos="284"/>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использовать математические знания для описания закономерностей в окружающей действительности и произведениях искусства;</w:t>
      </w:r>
    </w:p>
    <w:p w:rsidR="000152DA" w:rsidRPr="000152DA" w:rsidRDefault="000152DA" w:rsidP="001542A3">
      <w:pPr>
        <w:widowControl w:val="0"/>
        <w:numPr>
          <w:ilvl w:val="0"/>
          <w:numId w:val="240"/>
        </w:numPr>
        <w:pBdr>
          <w:top w:val="nil"/>
          <w:left w:val="nil"/>
          <w:bottom w:val="nil"/>
          <w:right w:val="nil"/>
          <w:between w:val="nil"/>
          <w:bar w:val="nil"/>
        </w:pBdr>
        <w:tabs>
          <w:tab w:val="left" w:pos="284"/>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применять простейшие программные средства и электронно-коммуникационные системы при решении математических задач.</w:t>
      </w:r>
    </w:p>
    <w:p w:rsidR="000152DA" w:rsidRPr="000152DA" w:rsidRDefault="000152DA" w:rsidP="001542A3">
      <w:pPr>
        <w:widowControl w:val="0"/>
        <w:numPr>
          <w:ilvl w:val="0"/>
          <w:numId w:val="243"/>
        </w:numPr>
        <w:pBdr>
          <w:top w:val="nil"/>
          <w:left w:val="nil"/>
          <w:bottom w:val="nil"/>
          <w:right w:val="nil"/>
          <w:between w:val="nil"/>
          <w:bar w:val="nil"/>
        </w:pBdr>
        <w:tabs>
          <w:tab w:val="left" w:pos="1276"/>
        </w:tabs>
        <w:autoSpaceDE w:val="0"/>
        <w:autoSpaceDN w:val="0"/>
        <w:spacing w:after="0" w:line="240" w:lineRule="auto"/>
        <w:ind w:left="851" w:right="853" w:firstLine="284"/>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класс</w:t>
      </w:r>
    </w:p>
    <w:p w:rsidR="000152DA" w:rsidRPr="000152DA" w:rsidRDefault="000152DA" w:rsidP="00234BED">
      <w:pPr>
        <w:widowControl w:val="0"/>
        <w:tabs>
          <w:tab w:val="left" w:pos="1276"/>
        </w:tabs>
        <w:autoSpaceDE w:val="0"/>
        <w:autoSpaceDN w:val="0"/>
        <w:spacing w:before="89"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0152DA" w:rsidRPr="000152DA" w:rsidRDefault="000152DA" w:rsidP="00234BED">
      <w:pPr>
        <w:pBdr>
          <w:top w:val="nil"/>
          <w:left w:val="nil"/>
          <w:bottom w:val="nil"/>
          <w:right w:val="nil"/>
          <w:between w:val="nil"/>
          <w:bar w:val="nil"/>
        </w:pBdr>
        <w:tabs>
          <w:tab w:val="left" w:pos="1276"/>
        </w:tabs>
        <w:spacing w:after="0" w:line="240" w:lineRule="auto"/>
        <w:ind w:right="-9"/>
        <w:jc w:val="both"/>
        <w:rPr>
          <w:rFonts w:ascii="Times New Roman" w:eastAsia="Times New Roman" w:hAnsi="Times New Roman" w:cs="Times New Roman"/>
          <w:b/>
          <w:bCs/>
          <w:sz w:val="24"/>
          <w:szCs w:val="24"/>
          <w:lang w:eastAsia="ru-RU" w:bidi="ru-RU"/>
        </w:rPr>
      </w:pPr>
    </w:p>
    <w:p w:rsidR="000152DA" w:rsidRPr="000152DA" w:rsidRDefault="000152DA" w:rsidP="00234BE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Геометрические фигуры</w:t>
      </w:r>
    </w:p>
    <w:p w:rsidR="000152DA" w:rsidRPr="000152DA" w:rsidRDefault="00234BED" w:rsidP="00234BED">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Оперировать на базовом уровне понятиями геометрических фигур;</w:t>
      </w:r>
    </w:p>
    <w:p w:rsidR="000152DA" w:rsidRPr="000152DA" w:rsidRDefault="000152DA" w:rsidP="00234BED">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234BED" w:rsidP="00234BED">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извлекать информацию о геометрических фигурах, представленную на чертежах в явном виде;</w:t>
      </w:r>
    </w:p>
    <w:p w:rsidR="000152DA" w:rsidRPr="000152DA" w:rsidRDefault="00234BED" w:rsidP="00234BED">
      <w:pPr>
        <w:widowControl w:val="0"/>
        <w:tabs>
          <w:tab w:val="left" w:pos="1127"/>
          <w:tab w:val="left" w:pos="1276"/>
        </w:tabs>
        <w:autoSpaceDE w:val="0"/>
        <w:autoSpaceDN w:val="0"/>
        <w:spacing w:after="0" w:line="239"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применять для решения задач геометрические факты, если условия их применения заданы в явной форме;</w:t>
      </w:r>
    </w:p>
    <w:p w:rsidR="000152DA" w:rsidRPr="000152DA" w:rsidRDefault="00234BED" w:rsidP="00234BED">
      <w:pPr>
        <w:widowControl w:val="0"/>
        <w:tabs>
          <w:tab w:val="left" w:pos="1127"/>
          <w:tab w:val="left" w:pos="1276"/>
        </w:tabs>
        <w:autoSpaceDE w:val="0"/>
        <w:autoSpaceDN w:val="0"/>
        <w:spacing w:after="0" w:line="239"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решать задачи на нахождение геометрических величин по образцам или алгоритмам.</w:t>
      </w:r>
    </w:p>
    <w:p w:rsidR="000152DA" w:rsidRPr="000152DA" w:rsidRDefault="000152DA" w:rsidP="00234BED">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234BED" w:rsidP="00234BED">
      <w:pPr>
        <w:widowControl w:val="0"/>
        <w:pBdr>
          <w:top w:val="nil"/>
          <w:left w:val="nil"/>
          <w:bottom w:val="nil"/>
          <w:right w:val="nil"/>
          <w:between w:val="nil"/>
          <w:bar w:val="nil"/>
        </w:pBdr>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234BED">
      <w:pPr>
        <w:widowControl w:val="0"/>
        <w:tabs>
          <w:tab w:val="left" w:pos="1276"/>
        </w:tabs>
        <w:autoSpaceDE w:val="0"/>
        <w:autoSpaceDN w:val="0"/>
        <w:spacing w:after="0" w:line="26" w:lineRule="exact"/>
        <w:ind w:right="-9"/>
        <w:jc w:val="both"/>
        <w:rPr>
          <w:rFonts w:ascii="Times New Roman" w:eastAsia="Times New Roman" w:hAnsi="Times New Roman" w:cs="Times New Roman"/>
          <w:b/>
          <w:bCs/>
          <w:sz w:val="24"/>
          <w:szCs w:val="24"/>
          <w:lang w:eastAsia="ru-RU" w:bidi="ru-RU"/>
        </w:rPr>
      </w:pPr>
    </w:p>
    <w:p w:rsidR="000152DA" w:rsidRPr="000152DA" w:rsidRDefault="00234BED" w:rsidP="00234BED">
      <w:pPr>
        <w:widowControl w:val="0"/>
        <w:tabs>
          <w:tab w:val="left" w:pos="1140"/>
          <w:tab w:val="left" w:pos="1276"/>
        </w:tabs>
        <w:autoSpaceDE w:val="0"/>
        <w:autoSpaceDN w:val="0"/>
        <w:spacing w:after="0" w:line="226"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0152DA" w:rsidRPr="000152DA" w:rsidRDefault="000152DA" w:rsidP="00234BED">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234BED">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Отношения</w:t>
      </w:r>
    </w:p>
    <w:p w:rsidR="000152DA" w:rsidRPr="000152DA" w:rsidRDefault="000152DA" w:rsidP="00234BED">
      <w:pPr>
        <w:widowControl w:val="0"/>
        <w:tabs>
          <w:tab w:val="left" w:pos="1276"/>
        </w:tabs>
        <w:autoSpaceDE w:val="0"/>
        <w:autoSpaceDN w:val="0"/>
        <w:spacing w:after="0" w:line="26" w:lineRule="exact"/>
        <w:ind w:right="-9"/>
        <w:jc w:val="both"/>
        <w:rPr>
          <w:rFonts w:ascii="Times New Roman" w:eastAsia="Symbol" w:hAnsi="Times New Roman" w:cs="Times New Roman"/>
          <w:sz w:val="24"/>
          <w:szCs w:val="24"/>
          <w:lang w:eastAsia="ru-RU" w:bidi="ru-RU"/>
        </w:rPr>
      </w:pPr>
    </w:p>
    <w:p w:rsidR="000152DA" w:rsidRPr="000152DA" w:rsidRDefault="00234BED" w:rsidP="00234BED">
      <w:pPr>
        <w:widowControl w:val="0"/>
        <w:tabs>
          <w:tab w:val="left" w:pos="1140"/>
          <w:tab w:val="left" w:pos="1276"/>
        </w:tabs>
        <w:autoSpaceDE w:val="0"/>
        <w:autoSpaceDN w:val="0"/>
        <w:spacing w:after="0" w:line="226" w:lineRule="auto"/>
        <w:ind w:right="-9"/>
        <w:jc w:val="both"/>
        <w:rPr>
          <w:rFonts w:ascii="Times New Roman" w:eastAsia="Symbol"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0152DA" w:rsidRPr="000152DA" w:rsidRDefault="000152DA" w:rsidP="00234BED">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234BED" w:rsidP="00234BED">
      <w:pPr>
        <w:widowControl w:val="0"/>
        <w:pBdr>
          <w:top w:val="nil"/>
          <w:left w:val="nil"/>
          <w:bottom w:val="nil"/>
          <w:right w:val="nil"/>
          <w:between w:val="nil"/>
          <w:bar w:val="nil"/>
        </w:pBdr>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234BED" w:rsidP="00234BED">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использовать отношения для решения простейших задач, возникающих в реальной жизни.</w:t>
      </w:r>
    </w:p>
    <w:p w:rsidR="000152DA" w:rsidRPr="000152DA" w:rsidRDefault="000152DA" w:rsidP="00234BED">
      <w:pPr>
        <w:widowControl w:val="0"/>
        <w:tabs>
          <w:tab w:val="left" w:pos="1276"/>
        </w:tabs>
        <w:autoSpaceDE w:val="0"/>
        <w:autoSpaceDN w:val="0"/>
        <w:spacing w:after="0" w:line="20" w:lineRule="exact"/>
        <w:ind w:right="-9"/>
        <w:jc w:val="both"/>
        <w:rPr>
          <w:rFonts w:ascii="Times New Roman" w:eastAsia="Times New Roman" w:hAnsi="Times New Roman" w:cs="Times New Roman"/>
          <w:sz w:val="24"/>
          <w:szCs w:val="24"/>
          <w:lang w:eastAsia="ru-RU" w:bidi="ru-RU"/>
        </w:rPr>
      </w:pPr>
    </w:p>
    <w:p w:rsidR="000152DA" w:rsidRPr="000152DA" w:rsidRDefault="000152DA" w:rsidP="00234BE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Измерения и вычисления</w:t>
      </w:r>
    </w:p>
    <w:p w:rsidR="000152DA" w:rsidRPr="000152DA" w:rsidRDefault="00234BED" w:rsidP="00234BED">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Выполнять измерение длин, расстояний, величин углов, с помощью инструментов для измерений длин и углов.</w:t>
      </w:r>
    </w:p>
    <w:p w:rsidR="000152DA" w:rsidRPr="000152DA" w:rsidRDefault="000152DA" w:rsidP="00234BED">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234BED" w:rsidP="00234BED">
      <w:pPr>
        <w:widowControl w:val="0"/>
        <w:pBdr>
          <w:top w:val="nil"/>
          <w:left w:val="nil"/>
          <w:bottom w:val="nil"/>
          <w:right w:val="nil"/>
          <w:between w:val="nil"/>
          <w:bar w:val="nil"/>
        </w:pBdr>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234BED">
      <w:pPr>
        <w:widowControl w:val="0"/>
        <w:tabs>
          <w:tab w:val="left" w:pos="1276"/>
        </w:tabs>
        <w:autoSpaceDE w:val="0"/>
        <w:autoSpaceDN w:val="0"/>
        <w:spacing w:after="0" w:line="27" w:lineRule="exact"/>
        <w:ind w:right="-9"/>
        <w:jc w:val="both"/>
        <w:rPr>
          <w:rFonts w:ascii="Times New Roman" w:eastAsia="Times New Roman" w:hAnsi="Times New Roman" w:cs="Times New Roman"/>
          <w:b/>
          <w:bCs/>
          <w:sz w:val="24"/>
          <w:szCs w:val="24"/>
          <w:lang w:eastAsia="ru-RU" w:bidi="ru-RU"/>
        </w:rPr>
      </w:pPr>
    </w:p>
    <w:p w:rsidR="000152DA" w:rsidRPr="000152DA" w:rsidRDefault="00234BED" w:rsidP="00234BED">
      <w:pPr>
        <w:widowControl w:val="0"/>
        <w:tabs>
          <w:tab w:val="left" w:pos="1140"/>
          <w:tab w:val="left" w:pos="1276"/>
        </w:tabs>
        <w:autoSpaceDE w:val="0"/>
        <w:autoSpaceDN w:val="0"/>
        <w:spacing w:after="0" w:line="226"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0152DA" w:rsidRPr="000152DA" w:rsidRDefault="000152DA" w:rsidP="00234BED">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234BED">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Геометрические построения</w:t>
      </w:r>
    </w:p>
    <w:p w:rsidR="000152DA" w:rsidRPr="000152DA" w:rsidRDefault="00234BED" w:rsidP="00234BED">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Изображать типовые плоские фигуры и фигуры в пространстве от руки и с помощью инструментов.</w:t>
      </w:r>
    </w:p>
    <w:p w:rsidR="000152DA" w:rsidRPr="000152DA" w:rsidRDefault="000152DA" w:rsidP="00234BED">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234BED" w:rsidP="00234BED">
      <w:pPr>
        <w:widowControl w:val="0"/>
        <w:pBdr>
          <w:top w:val="nil"/>
          <w:left w:val="nil"/>
          <w:bottom w:val="nil"/>
          <w:right w:val="nil"/>
          <w:between w:val="nil"/>
          <w:bar w:val="nil"/>
        </w:pBdr>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234BED" w:rsidP="00234BED">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0152DA" w:rsidRPr="000152DA">
        <w:rPr>
          <w:rFonts w:ascii="Times New Roman" w:eastAsia="Times New Roman" w:hAnsi="Times New Roman" w:cs="Times New Roman"/>
          <w:sz w:val="24"/>
          <w:szCs w:val="24"/>
          <w:lang w:eastAsia="ru-RU" w:bidi="ru-RU"/>
        </w:rPr>
        <w:t>выполнять простейшие построения на местности, необходимые в реальной жизни.</w:t>
      </w:r>
    </w:p>
    <w:p w:rsidR="000152DA" w:rsidRPr="000152DA" w:rsidRDefault="000152DA" w:rsidP="000152DA">
      <w:pPr>
        <w:widowControl w:val="0"/>
        <w:tabs>
          <w:tab w:val="left" w:pos="1276"/>
        </w:tabs>
        <w:autoSpaceDE w:val="0"/>
        <w:autoSpaceDN w:val="0"/>
        <w:spacing w:after="0" w:line="20" w:lineRule="exact"/>
        <w:ind w:left="851" w:right="853" w:firstLine="142"/>
        <w:rPr>
          <w:rFonts w:ascii="Times New Roman" w:eastAsia="Times New Roman" w:hAnsi="Times New Roman" w:cs="Times New Roman"/>
          <w:sz w:val="24"/>
          <w:szCs w:val="24"/>
          <w:lang w:eastAsia="ru-RU" w:bidi="ru-RU"/>
        </w:rPr>
      </w:pPr>
    </w:p>
    <w:p w:rsidR="000152DA" w:rsidRPr="000152DA" w:rsidRDefault="000152DA" w:rsidP="00234BED">
      <w:pPr>
        <w:widowControl w:val="0"/>
        <w:tabs>
          <w:tab w:val="left" w:pos="0"/>
          <w:tab w:val="left" w:pos="142"/>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0152DA" w:rsidP="001542A3">
      <w:pPr>
        <w:widowControl w:val="0"/>
        <w:numPr>
          <w:ilvl w:val="0"/>
          <w:numId w:val="241"/>
        </w:numPr>
        <w:pBdr>
          <w:top w:val="nil"/>
          <w:left w:val="nil"/>
          <w:bottom w:val="nil"/>
          <w:right w:val="nil"/>
          <w:between w:val="nil"/>
          <w:bar w:val="nil"/>
        </w:pBdr>
        <w:tabs>
          <w:tab w:val="left" w:pos="0"/>
          <w:tab w:val="left" w:pos="142"/>
        </w:tabs>
        <w:autoSpaceDE w:val="0"/>
        <w:autoSpaceDN w:val="0"/>
        <w:spacing w:after="0" w:line="23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Описывать отдельные выдающиеся результаты, полученные в ходе развития математики как науки;</w:t>
      </w:r>
    </w:p>
    <w:p w:rsidR="000152DA" w:rsidRPr="000152DA" w:rsidRDefault="000152DA" w:rsidP="001542A3">
      <w:pPr>
        <w:widowControl w:val="0"/>
        <w:numPr>
          <w:ilvl w:val="0"/>
          <w:numId w:val="241"/>
        </w:numPr>
        <w:pBdr>
          <w:top w:val="nil"/>
          <w:left w:val="nil"/>
          <w:bottom w:val="nil"/>
          <w:right w:val="nil"/>
          <w:between w:val="nil"/>
          <w:bar w:val="nil"/>
        </w:pBdr>
        <w:tabs>
          <w:tab w:val="left" w:pos="0"/>
          <w:tab w:val="left" w:pos="142"/>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примеры математических открытий и их авторов, в связи с отечественной и всемирной историей;</w:t>
      </w:r>
    </w:p>
    <w:p w:rsidR="000152DA" w:rsidRPr="000152DA" w:rsidRDefault="000152DA" w:rsidP="001542A3">
      <w:pPr>
        <w:widowControl w:val="0"/>
        <w:numPr>
          <w:ilvl w:val="0"/>
          <w:numId w:val="241"/>
        </w:numPr>
        <w:pBdr>
          <w:top w:val="nil"/>
          <w:left w:val="nil"/>
          <w:bottom w:val="nil"/>
          <w:right w:val="nil"/>
          <w:between w:val="nil"/>
          <w:bar w:val="nil"/>
        </w:pBdr>
        <w:tabs>
          <w:tab w:val="left" w:pos="0"/>
          <w:tab w:val="left" w:pos="142"/>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понимать роль математики в развитии России.</w:t>
      </w:r>
    </w:p>
    <w:p w:rsidR="000152DA" w:rsidRPr="000152DA" w:rsidRDefault="000152DA" w:rsidP="00234BED">
      <w:pPr>
        <w:widowControl w:val="0"/>
        <w:tabs>
          <w:tab w:val="left" w:pos="0"/>
          <w:tab w:val="left" w:pos="142"/>
        </w:tabs>
        <w:autoSpaceDE w:val="0"/>
        <w:autoSpaceDN w:val="0"/>
        <w:spacing w:after="0" w:line="20" w:lineRule="exact"/>
        <w:ind w:right="-9"/>
        <w:jc w:val="both"/>
        <w:rPr>
          <w:rFonts w:ascii="Times New Roman" w:eastAsia="Times New Roman" w:hAnsi="Times New Roman" w:cs="Times New Roman"/>
          <w:sz w:val="24"/>
          <w:szCs w:val="24"/>
          <w:lang w:eastAsia="ru-RU" w:bidi="ru-RU"/>
        </w:rPr>
      </w:pPr>
    </w:p>
    <w:p w:rsidR="000152DA" w:rsidRPr="000152DA" w:rsidRDefault="000152DA" w:rsidP="00234BED">
      <w:pPr>
        <w:widowControl w:val="0"/>
        <w:tabs>
          <w:tab w:val="left" w:pos="0"/>
          <w:tab w:val="left" w:pos="142"/>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Методы математики</w:t>
      </w:r>
    </w:p>
    <w:p w:rsidR="000152DA" w:rsidRPr="000152DA" w:rsidRDefault="000152DA" w:rsidP="001542A3">
      <w:pPr>
        <w:widowControl w:val="0"/>
        <w:numPr>
          <w:ilvl w:val="0"/>
          <w:numId w:val="242"/>
        </w:numPr>
        <w:pBdr>
          <w:top w:val="nil"/>
          <w:left w:val="nil"/>
          <w:bottom w:val="nil"/>
          <w:right w:val="nil"/>
          <w:between w:val="nil"/>
          <w:bar w:val="nil"/>
        </w:pBdr>
        <w:tabs>
          <w:tab w:val="left" w:pos="0"/>
          <w:tab w:val="left" w:pos="142"/>
        </w:tabs>
        <w:autoSpaceDE w:val="0"/>
        <w:autoSpaceDN w:val="0"/>
        <w:spacing w:after="0" w:line="23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Выбирать подходящий изученный метод для решения изученных типов математических задач;</w:t>
      </w:r>
    </w:p>
    <w:p w:rsidR="000152DA" w:rsidRPr="000152DA" w:rsidRDefault="000152DA" w:rsidP="001542A3">
      <w:pPr>
        <w:widowControl w:val="0"/>
        <w:numPr>
          <w:ilvl w:val="0"/>
          <w:numId w:val="242"/>
        </w:numPr>
        <w:pBdr>
          <w:top w:val="nil"/>
          <w:left w:val="nil"/>
          <w:bottom w:val="nil"/>
          <w:right w:val="nil"/>
          <w:between w:val="nil"/>
          <w:bar w:val="nil"/>
        </w:pBdr>
        <w:tabs>
          <w:tab w:val="left" w:pos="0"/>
          <w:tab w:val="left" w:pos="142"/>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lastRenderedPageBreak/>
        <w:t>Приводить примеры математических закономерностей в окружающей действительности и произведениях искусства.</w:t>
      </w:r>
    </w:p>
    <w:p w:rsidR="000152DA" w:rsidRPr="000152DA" w:rsidRDefault="000152DA" w:rsidP="00234BED">
      <w:pPr>
        <w:widowControl w:val="0"/>
        <w:tabs>
          <w:tab w:val="left" w:pos="0"/>
          <w:tab w:val="left" w:pos="142"/>
        </w:tabs>
        <w:autoSpaceDE w:val="0"/>
        <w:autoSpaceDN w:val="0"/>
        <w:spacing w:after="0" w:line="20" w:lineRule="exact"/>
        <w:ind w:right="-9"/>
        <w:jc w:val="both"/>
        <w:rPr>
          <w:rFonts w:ascii="Times New Roman" w:eastAsia="Times New Roman" w:hAnsi="Times New Roman" w:cs="Times New Roman"/>
          <w:sz w:val="24"/>
          <w:szCs w:val="24"/>
          <w:lang w:eastAsia="ru-RU" w:bidi="ru-RU"/>
        </w:rPr>
      </w:pPr>
    </w:p>
    <w:p w:rsidR="000152DA" w:rsidRPr="000152DA" w:rsidRDefault="000152DA" w:rsidP="00560BD4">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b/>
          <w:bCs/>
          <w:sz w:val="24"/>
          <w:szCs w:val="24"/>
          <w:lang w:eastAsia="ru-RU" w:bidi="ru-RU"/>
        </w:rPr>
        <w:t>Выпускник получит возможность научиться в 7 классе для обеспечения возможности успешного продолжения образования на базовом и</w:t>
      </w:r>
      <w:r w:rsidRPr="000152DA">
        <w:rPr>
          <w:rFonts w:ascii="Times New Roman" w:eastAsia="Times New Roman" w:hAnsi="Times New Roman" w:cs="Times New Roman"/>
          <w:sz w:val="24"/>
          <w:szCs w:val="24"/>
          <w:lang w:eastAsia="ru-RU" w:bidi="ru-RU"/>
        </w:rPr>
        <w:t xml:space="preserve">   </w:t>
      </w:r>
      <w:r w:rsidRPr="000152DA">
        <w:rPr>
          <w:rFonts w:ascii="Times New Roman" w:eastAsia="Times New Roman" w:hAnsi="Times New Roman" w:cs="Times New Roman"/>
          <w:b/>
          <w:bCs/>
          <w:sz w:val="24"/>
          <w:szCs w:val="24"/>
          <w:lang w:eastAsia="ru-RU" w:bidi="ru-RU"/>
        </w:rPr>
        <w:t>углубленном уровнях.</w:t>
      </w:r>
      <w:proofErr w:type="gramEnd"/>
    </w:p>
    <w:p w:rsidR="000152DA" w:rsidRPr="000152DA" w:rsidRDefault="000152DA" w:rsidP="00560BD4">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Геометрические фигуры</w:t>
      </w:r>
    </w:p>
    <w:p w:rsidR="000152DA" w:rsidRPr="000152DA" w:rsidRDefault="000152DA" w:rsidP="00560BD4">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xml:space="preserve">-  </w:t>
      </w:r>
      <w:r w:rsidRPr="000152DA">
        <w:rPr>
          <w:rFonts w:ascii="Times New Roman" w:eastAsia="Times New Roman" w:hAnsi="Times New Roman" w:cs="Times New Roman"/>
          <w:i/>
          <w:iCs/>
          <w:sz w:val="24"/>
          <w:szCs w:val="24"/>
          <w:lang w:eastAsia="ru-RU" w:bidi="ru-RU"/>
        </w:rPr>
        <w:t>Оперировать понятиями геометрических фигур;</w:t>
      </w:r>
    </w:p>
    <w:p w:rsidR="000152DA" w:rsidRPr="000152DA" w:rsidRDefault="00560BD4" w:rsidP="00560BD4">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 xml:space="preserve"> извлекать, интерпретировать и преобразовывать информацию о геометрических         фигурах, представленную на чертежах;</w:t>
      </w:r>
    </w:p>
    <w:p w:rsidR="000152DA" w:rsidRPr="000152DA" w:rsidRDefault="00560BD4" w:rsidP="00560BD4">
      <w:pPr>
        <w:widowControl w:val="0"/>
        <w:tabs>
          <w:tab w:val="left" w:pos="1127"/>
          <w:tab w:val="left" w:pos="1276"/>
        </w:tabs>
        <w:autoSpaceDE w:val="0"/>
        <w:autoSpaceDN w:val="0"/>
        <w:spacing w:after="0" w:line="239"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применять геометрические факты для решения задач, в том числе, предполагающих несколько шагов решения;</w:t>
      </w:r>
    </w:p>
    <w:p w:rsidR="000152DA" w:rsidRPr="000152DA" w:rsidRDefault="000152DA" w:rsidP="00560BD4">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560BD4" w:rsidP="00560BD4">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формулировать в простейших случаях свойства и признаки фигур;</w:t>
      </w:r>
    </w:p>
    <w:p w:rsidR="000152DA" w:rsidRPr="000152DA" w:rsidRDefault="00560BD4" w:rsidP="00560BD4">
      <w:pPr>
        <w:widowControl w:val="0"/>
        <w:tabs>
          <w:tab w:val="left" w:pos="1127"/>
          <w:tab w:val="left" w:pos="1276"/>
        </w:tabs>
        <w:autoSpaceDE w:val="0"/>
        <w:autoSpaceDN w:val="0"/>
        <w:spacing w:after="0" w:line="239"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доказывать геометрические утверждения;</w:t>
      </w:r>
    </w:p>
    <w:p w:rsidR="000152DA" w:rsidRPr="000152DA" w:rsidRDefault="00560BD4" w:rsidP="00560BD4">
      <w:pPr>
        <w:widowControl w:val="0"/>
        <w:tabs>
          <w:tab w:val="left" w:pos="1127"/>
          <w:tab w:val="left" w:pos="1276"/>
        </w:tabs>
        <w:autoSpaceDE w:val="0"/>
        <w:autoSpaceDN w:val="0"/>
        <w:spacing w:after="0" w:line="239"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владеть стандартной классификацией плоских фигур (треугольников и четырехугольников).</w:t>
      </w:r>
    </w:p>
    <w:p w:rsidR="000152DA" w:rsidRPr="000152DA" w:rsidRDefault="000152DA" w:rsidP="00560BD4">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560BD4">
      <w:pPr>
        <w:widowControl w:val="0"/>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560BD4" w:rsidP="00560BD4">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использовать свойства геометрических фигур для решения задач практического характера и задач из смежных дисциплин.</w:t>
      </w:r>
    </w:p>
    <w:p w:rsidR="000152DA" w:rsidRPr="000152DA" w:rsidRDefault="000152DA" w:rsidP="00560BD4">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560BD4">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Отношения</w:t>
      </w:r>
    </w:p>
    <w:p w:rsidR="000152DA" w:rsidRPr="000152DA" w:rsidRDefault="00560BD4" w:rsidP="00560BD4">
      <w:pPr>
        <w:widowControl w:val="0"/>
        <w:tabs>
          <w:tab w:val="left" w:pos="1140"/>
          <w:tab w:val="left" w:pos="1276"/>
        </w:tabs>
        <w:autoSpaceDE w:val="0"/>
        <w:autoSpaceDN w:val="0"/>
        <w:spacing w:after="0" w:line="226" w:lineRule="auto"/>
        <w:ind w:right="-9"/>
        <w:jc w:val="both"/>
        <w:rPr>
          <w:rFonts w:ascii="Times New Roman" w:eastAsia="Symbol" w:hAnsi="Times New Roman" w:cs="Times New Roman"/>
          <w:sz w:val="24"/>
          <w:szCs w:val="24"/>
          <w:lang w:eastAsia="ru-RU" w:bidi="ru-RU"/>
        </w:rPr>
      </w:pPr>
      <w:proofErr w:type="gramStart"/>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0152DA" w:rsidRPr="000152DA" w:rsidRDefault="000152DA" w:rsidP="00560BD4">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560BD4">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Геометрические построения</w:t>
      </w:r>
    </w:p>
    <w:p w:rsidR="000152DA" w:rsidRPr="000152DA" w:rsidRDefault="00560BD4" w:rsidP="00560BD4">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Изображать геометрические фигуры по текстовому и символьному описанию;</w:t>
      </w:r>
    </w:p>
    <w:p w:rsidR="000152DA" w:rsidRPr="000152DA" w:rsidRDefault="000152DA" w:rsidP="00560BD4">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560BD4" w:rsidP="00560BD4">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свободно оперировать чертежными инструментами в несложных случаях,</w:t>
      </w:r>
    </w:p>
    <w:p w:rsidR="000152DA" w:rsidRPr="000152DA" w:rsidRDefault="000152DA" w:rsidP="00560BD4">
      <w:pPr>
        <w:widowControl w:val="0"/>
        <w:tabs>
          <w:tab w:val="left" w:pos="1276"/>
        </w:tabs>
        <w:autoSpaceDE w:val="0"/>
        <w:autoSpaceDN w:val="0"/>
        <w:spacing w:after="0" w:line="29" w:lineRule="exact"/>
        <w:ind w:right="-9"/>
        <w:jc w:val="both"/>
        <w:rPr>
          <w:rFonts w:ascii="Times New Roman" w:eastAsia="Symbol" w:hAnsi="Times New Roman" w:cs="Times New Roman"/>
          <w:sz w:val="24"/>
          <w:szCs w:val="24"/>
          <w:lang w:eastAsia="ru-RU" w:bidi="ru-RU"/>
        </w:rPr>
      </w:pPr>
    </w:p>
    <w:p w:rsidR="000152DA" w:rsidRPr="000152DA" w:rsidRDefault="00560BD4" w:rsidP="00560BD4">
      <w:pPr>
        <w:widowControl w:val="0"/>
        <w:tabs>
          <w:tab w:val="left" w:pos="1140"/>
          <w:tab w:val="left" w:pos="1276"/>
        </w:tabs>
        <w:autoSpaceDE w:val="0"/>
        <w:autoSpaceDN w:val="0"/>
        <w:spacing w:after="0" w:line="226"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0152DA" w:rsidRPr="000152DA" w:rsidRDefault="000152DA" w:rsidP="00560BD4">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560BD4" w:rsidP="00560BD4">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изображать типовые плоские фигуры с помощью простейших компьютерных инструментов.</w:t>
      </w:r>
    </w:p>
    <w:p w:rsidR="000152DA" w:rsidRPr="000152DA" w:rsidRDefault="000152DA" w:rsidP="00560BD4">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560BD4" w:rsidP="00560BD4">
      <w:pPr>
        <w:widowControl w:val="0"/>
        <w:pBdr>
          <w:top w:val="nil"/>
          <w:left w:val="nil"/>
          <w:bottom w:val="nil"/>
          <w:right w:val="nil"/>
          <w:between w:val="nil"/>
          <w:bar w:val="nil"/>
        </w:pBdr>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560BD4" w:rsidP="00560BD4">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выполнять простейшие построения на местности, необходимые в реальной жизни;</w:t>
      </w:r>
    </w:p>
    <w:p w:rsidR="000152DA" w:rsidRPr="00063132" w:rsidRDefault="00560BD4" w:rsidP="00560BD4">
      <w:pPr>
        <w:widowControl w:val="0"/>
        <w:tabs>
          <w:tab w:val="left" w:pos="1127"/>
          <w:tab w:val="left" w:pos="1276"/>
        </w:tabs>
        <w:autoSpaceDE w:val="0"/>
        <w:autoSpaceDN w:val="0"/>
        <w:spacing w:after="0" w:line="239"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оценивать размеры реальных объектов окружающего мира.</w:t>
      </w:r>
    </w:p>
    <w:p w:rsidR="000152DA" w:rsidRPr="000152DA" w:rsidRDefault="000152DA" w:rsidP="00560BD4">
      <w:pPr>
        <w:widowControl w:val="0"/>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p>
    <w:p w:rsidR="000152DA" w:rsidRPr="000152DA" w:rsidRDefault="000152DA" w:rsidP="001542A3">
      <w:pPr>
        <w:widowControl w:val="0"/>
        <w:numPr>
          <w:ilvl w:val="0"/>
          <w:numId w:val="243"/>
        </w:numPr>
        <w:tabs>
          <w:tab w:val="left" w:pos="1276"/>
        </w:tabs>
        <w:autoSpaceDE w:val="0"/>
        <w:autoSpaceDN w:val="0"/>
        <w:spacing w:before="89" w:after="0" w:line="240" w:lineRule="auto"/>
        <w:ind w:right="853"/>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класс</w:t>
      </w:r>
    </w:p>
    <w:p w:rsidR="000152DA" w:rsidRPr="000152DA" w:rsidRDefault="000152DA" w:rsidP="00063132">
      <w:pPr>
        <w:widowControl w:val="0"/>
        <w:tabs>
          <w:tab w:val="left" w:pos="0"/>
        </w:tabs>
        <w:autoSpaceDE w:val="0"/>
        <w:autoSpaceDN w:val="0"/>
        <w:spacing w:before="89"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0152DA" w:rsidRPr="000152DA" w:rsidRDefault="000152DA" w:rsidP="000152DA">
      <w:pPr>
        <w:widowControl w:val="0"/>
        <w:tabs>
          <w:tab w:val="left" w:pos="1276"/>
        </w:tabs>
        <w:autoSpaceDE w:val="0"/>
        <w:autoSpaceDN w:val="0"/>
        <w:spacing w:before="89" w:after="0" w:line="240" w:lineRule="auto"/>
        <w:ind w:left="1222" w:right="853"/>
        <w:rPr>
          <w:rFonts w:ascii="Times New Roman" w:eastAsia="Times New Roman" w:hAnsi="Times New Roman" w:cs="Times New Roman"/>
          <w:b/>
          <w:bCs/>
          <w:sz w:val="24"/>
          <w:szCs w:val="24"/>
          <w:lang w:eastAsia="ru-RU" w:bidi="ru-RU"/>
        </w:rPr>
      </w:pPr>
    </w:p>
    <w:p w:rsidR="000152DA" w:rsidRPr="000152DA" w:rsidRDefault="000152DA" w:rsidP="00063132">
      <w:pPr>
        <w:widowControl w:val="0"/>
        <w:tabs>
          <w:tab w:val="left" w:pos="0"/>
          <w:tab w:val="left" w:pos="1276"/>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Измерения и вычисления</w:t>
      </w:r>
    </w:p>
    <w:p w:rsidR="000152DA" w:rsidRPr="00063132" w:rsidRDefault="000152DA" w:rsidP="001542A3">
      <w:pPr>
        <w:widowControl w:val="0"/>
        <w:numPr>
          <w:ilvl w:val="1"/>
          <w:numId w:val="242"/>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xml:space="preserve"> Выполнять измерение длин, расстояний, величин углов, с помощью инструментов для измерений длин и углов;</w:t>
      </w:r>
    </w:p>
    <w:p w:rsidR="000152DA" w:rsidRPr="00063132" w:rsidRDefault="000152DA" w:rsidP="001542A3">
      <w:pPr>
        <w:widowControl w:val="0"/>
        <w:numPr>
          <w:ilvl w:val="1"/>
          <w:numId w:val="245"/>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0152DA" w:rsidRPr="000152DA" w:rsidRDefault="000152DA" w:rsidP="001542A3">
      <w:pPr>
        <w:widowControl w:val="0"/>
        <w:numPr>
          <w:ilvl w:val="1"/>
          <w:numId w:val="242"/>
        </w:numPr>
        <w:pBdr>
          <w:top w:val="nil"/>
          <w:left w:val="nil"/>
          <w:bottom w:val="nil"/>
          <w:right w:val="nil"/>
          <w:between w:val="nil"/>
          <w:bar w:val="nil"/>
        </w:pBdr>
        <w:tabs>
          <w:tab w:val="left" w:pos="142"/>
          <w:tab w:val="left" w:pos="1276"/>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применять теорему Пифагора, базовые тригонометрические соотношения для вычисления длин, ра</w:t>
      </w:r>
      <w:r w:rsidR="00063132">
        <w:rPr>
          <w:rFonts w:ascii="Times New Roman" w:eastAsia="Times New Roman" w:hAnsi="Times New Roman" w:cs="Times New Roman"/>
          <w:sz w:val="24"/>
          <w:szCs w:val="24"/>
          <w:lang w:eastAsia="ru-RU" w:bidi="ru-RU"/>
        </w:rPr>
        <w:t xml:space="preserve">сстояний, площадей в простейших </w:t>
      </w:r>
      <w:r w:rsidRPr="000152DA">
        <w:rPr>
          <w:rFonts w:ascii="Times New Roman" w:eastAsia="Times New Roman" w:hAnsi="Times New Roman" w:cs="Times New Roman"/>
          <w:sz w:val="24"/>
          <w:szCs w:val="24"/>
          <w:lang w:eastAsia="ru-RU" w:bidi="ru-RU"/>
        </w:rPr>
        <w:t>случаях.</w:t>
      </w:r>
    </w:p>
    <w:p w:rsidR="000152DA" w:rsidRPr="000152DA" w:rsidRDefault="000152DA" w:rsidP="00063132">
      <w:pPr>
        <w:widowControl w:val="0"/>
        <w:tabs>
          <w:tab w:val="left" w:pos="142"/>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063132">
      <w:pPr>
        <w:widowControl w:val="0"/>
        <w:tabs>
          <w:tab w:val="left" w:pos="142"/>
          <w:tab w:val="left" w:pos="1140"/>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063132">
      <w:pPr>
        <w:widowControl w:val="0"/>
        <w:tabs>
          <w:tab w:val="left" w:pos="142"/>
          <w:tab w:val="left" w:pos="1276"/>
        </w:tabs>
        <w:autoSpaceDE w:val="0"/>
        <w:autoSpaceDN w:val="0"/>
        <w:spacing w:after="0" w:line="26" w:lineRule="exact"/>
        <w:ind w:right="-9"/>
        <w:jc w:val="both"/>
        <w:rPr>
          <w:rFonts w:ascii="Times New Roman" w:eastAsia="Times New Roman" w:hAnsi="Times New Roman" w:cs="Times New Roman"/>
          <w:b/>
          <w:bCs/>
          <w:sz w:val="24"/>
          <w:szCs w:val="24"/>
          <w:lang w:eastAsia="ru-RU" w:bidi="ru-RU"/>
        </w:rPr>
      </w:pPr>
    </w:p>
    <w:p w:rsidR="000152DA" w:rsidRPr="000152DA" w:rsidRDefault="000152DA" w:rsidP="001542A3">
      <w:pPr>
        <w:widowControl w:val="0"/>
        <w:numPr>
          <w:ilvl w:val="1"/>
          <w:numId w:val="246"/>
        </w:numPr>
        <w:pBdr>
          <w:top w:val="nil"/>
          <w:left w:val="nil"/>
          <w:bottom w:val="nil"/>
          <w:right w:val="nil"/>
          <w:between w:val="nil"/>
          <w:bar w:val="nil"/>
        </w:pBdr>
        <w:tabs>
          <w:tab w:val="left" w:pos="142"/>
          <w:tab w:val="left" w:pos="1276"/>
        </w:tabs>
        <w:autoSpaceDE w:val="0"/>
        <w:autoSpaceDN w:val="0"/>
        <w:spacing w:after="0" w:line="226"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0152DA" w:rsidRPr="000152DA" w:rsidRDefault="000152DA" w:rsidP="000152DA">
      <w:pPr>
        <w:widowControl w:val="0"/>
        <w:tabs>
          <w:tab w:val="left" w:pos="1276"/>
        </w:tabs>
        <w:autoSpaceDE w:val="0"/>
        <w:autoSpaceDN w:val="0"/>
        <w:spacing w:after="0" w:line="20" w:lineRule="exact"/>
        <w:ind w:left="851" w:right="853" w:firstLine="142"/>
        <w:jc w:val="both"/>
        <w:rPr>
          <w:rFonts w:ascii="Times New Roman" w:eastAsia="Symbol" w:hAnsi="Times New Roman" w:cs="Times New Roman"/>
          <w:sz w:val="24"/>
          <w:szCs w:val="24"/>
          <w:lang w:eastAsia="ru-RU" w:bidi="ru-RU"/>
        </w:rPr>
      </w:pPr>
    </w:p>
    <w:p w:rsidR="000152DA" w:rsidRPr="000152DA" w:rsidRDefault="000152DA" w:rsidP="00063132">
      <w:pPr>
        <w:widowControl w:val="0"/>
        <w:tabs>
          <w:tab w:val="left" w:pos="0"/>
          <w:tab w:val="left" w:pos="142"/>
        </w:tabs>
        <w:autoSpaceDE w:val="0"/>
        <w:autoSpaceDN w:val="0"/>
        <w:spacing w:after="0" w:line="240" w:lineRule="auto"/>
        <w:ind w:right="-11"/>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63132" w:rsidRDefault="000152DA" w:rsidP="001542A3">
      <w:pPr>
        <w:widowControl w:val="0"/>
        <w:numPr>
          <w:ilvl w:val="1"/>
          <w:numId w:val="247"/>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Описывать отдельные выдающиеся результаты, полученные в ходе развития математики как науки;</w:t>
      </w:r>
    </w:p>
    <w:p w:rsidR="000152DA" w:rsidRPr="000152DA" w:rsidRDefault="000152DA" w:rsidP="001542A3">
      <w:pPr>
        <w:widowControl w:val="0"/>
        <w:numPr>
          <w:ilvl w:val="1"/>
          <w:numId w:val="247"/>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примеры математических открытий и их авторов, в связи с отечественной и всемирной историей;</w:t>
      </w:r>
    </w:p>
    <w:p w:rsidR="000152DA" w:rsidRPr="000152DA" w:rsidRDefault="000152DA" w:rsidP="001542A3">
      <w:pPr>
        <w:widowControl w:val="0"/>
        <w:numPr>
          <w:ilvl w:val="1"/>
          <w:numId w:val="247"/>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lastRenderedPageBreak/>
        <w:t>понимать роль математики в развитии России.</w:t>
      </w:r>
    </w:p>
    <w:p w:rsidR="000152DA" w:rsidRPr="000152DA" w:rsidRDefault="000152DA" w:rsidP="00063132">
      <w:pPr>
        <w:widowControl w:val="0"/>
        <w:tabs>
          <w:tab w:val="left" w:pos="0"/>
          <w:tab w:val="left" w:pos="142"/>
        </w:tabs>
        <w:autoSpaceDE w:val="0"/>
        <w:autoSpaceDN w:val="0"/>
        <w:spacing w:after="0" w:line="240" w:lineRule="auto"/>
        <w:ind w:right="-11"/>
        <w:jc w:val="both"/>
        <w:rPr>
          <w:rFonts w:ascii="Times New Roman" w:eastAsia="Times New Roman" w:hAnsi="Times New Roman" w:cs="Times New Roman"/>
          <w:sz w:val="24"/>
          <w:szCs w:val="24"/>
          <w:lang w:eastAsia="ru-RU" w:bidi="ru-RU"/>
        </w:rPr>
      </w:pPr>
    </w:p>
    <w:p w:rsidR="000152DA" w:rsidRPr="000152DA" w:rsidRDefault="000152DA" w:rsidP="00063132">
      <w:pPr>
        <w:widowControl w:val="0"/>
        <w:tabs>
          <w:tab w:val="left" w:pos="0"/>
          <w:tab w:val="left" w:pos="142"/>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Методы математики</w:t>
      </w:r>
    </w:p>
    <w:p w:rsidR="000152DA" w:rsidRPr="000152DA" w:rsidRDefault="000152DA" w:rsidP="00063132">
      <w:pPr>
        <w:widowControl w:val="0"/>
        <w:tabs>
          <w:tab w:val="left" w:pos="0"/>
          <w:tab w:val="left" w:pos="142"/>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Выбирать подходящий изученный метод для решения изученных типов математических задач;</w:t>
      </w:r>
    </w:p>
    <w:p w:rsidR="000152DA" w:rsidRPr="000152DA" w:rsidRDefault="000152DA" w:rsidP="00063132">
      <w:pPr>
        <w:widowControl w:val="0"/>
        <w:tabs>
          <w:tab w:val="left" w:pos="0"/>
          <w:tab w:val="left" w:pos="142"/>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 Приводить примеры математических закономерностей в окружающей действительности и произведениях искусства.</w:t>
      </w:r>
    </w:p>
    <w:p w:rsidR="000152DA" w:rsidRPr="000152DA" w:rsidRDefault="000152DA" w:rsidP="00063132">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 xml:space="preserve"> </w:t>
      </w:r>
      <w:proofErr w:type="gramStart"/>
      <w:r w:rsidRPr="000152DA">
        <w:rPr>
          <w:rFonts w:ascii="Times New Roman" w:eastAsia="Times New Roman" w:hAnsi="Times New Roman" w:cs="Times New Roman"/>
          <w:b/>
          <w:bCs/>
          <w:sz w:val="24"/>
          <w:szCs w:val="24"/>
          <w:lang w:eastAsia="ru-RU" w:bidi="ru-RU"/>
        </w:rPr>
        <w:t>Выпускник получит возможность научиться в 8 классе для обеспечения возможности успешного продолжения образования на базовом и</w:t>
      </w:r>
      <w:r w:rsidRPr="000152DA">
        <w:rPr>
          <w:rFonts w:ascii="Times New Roman" w:eastAsia="Times New Roman" w:hAnsi="Times New Roman" w:cs="Times New Roman"/>
          <w:sz w:val="24"/>
          <w:szCs w:val="24"/>
          <w:lang w:eastAsia="ru-RU" w:bidi="ru-RU"/>
        </w:rPr>
        <w:t xml:space="preserve"> </w:t>
      </w:r>
      <w:r w:rsidRPr="000152DA">
        <w:rPr>
          <w:rFonts w:ascii="Times New Roman" w:eastAsia="Times New Roman" w:hAnsi="Times New Roman" w:cs="Times New Roman"/>
          <w:b/>
          <w:bCs/>
          <w:sz w:val="24"/>
          <w:szCs w:val="24"/>
          <w:lang w:eastAsia="ru-RU" w:bidi="ru-RU"/>
        </w:rPr>
        <w:t>углубленном уровнях.</w:t>
      </w:r>
      <w:proofErr w:type="gramEnd"/>
    </w:p>
    <w:p w:rsidR="000152DA" w:rsidRPr="000152DA" w:rsidRDefault="000152DA" w:rsidP="00063132">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Геометрические фигуры</w:t>
      </w:r>
    </w:p>
    <w:p w:rsidR="000152DA" w:rsidRPr="000152DA" w:rsidRDefault="00063132" w:rsidP="00063132">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Оперировать понятиями геометрических фигур;</w:t>
      </w:r>
    </w:p>
    <w:p w:rsidR="000152DA" w:rsidRPr="000152DA" w:rsidRDefault="00063132" w:rsidP="00063132">
      <w:pPr>
        <w:widowControl w:val="0"/>
        <w:tabs>
          <w:tab w:val="left" w:pos="1127"/>
          <w:tab w:val="left" w:pos="1276"/>
        </w:tabs>
        <w:autoSpaceDE w:val="0"/>
        <w:autoSpaceDN w:val="0"/>
        <w:spacing w:after="0" w:line="239"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извлекать, интерпретировать и преобразовывать информацию о геометрических фигурах, представленную на чертежах;</w:t>
      </w:r>
    </w:p>
    <w:p w:rsidR="000152DA" w:rsidRPr="000152DA" w:rsidRDefault="000152DA" w:rsidP="00063132">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63132" w:rsidP="00063132">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применять геометрические факты для решения задач, в том числе, предполагающих несколько шагов решения;</w:t>
      </w:r>
    </w:p>
    <w:p w:rsidR="000152DA" w:rsidRPr="000152DA" w:rsidRDefault="00063132" w:rsidP="00063132">
      <w:pPr>
        <w:widowControl w:val="0"/>
        <w:tabs>
          <w:tab w:val="left" w:pos="1127"/>
          <w:tab w:val="left" w:pos="1276"/>
        </w:tabs>
        <w:autoSpaceDE w:val="0"/>
        <w:autoSpaceDN w:val="0"/>
        <w:spacing w:after="0" w:line="239"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формулировать в простейших случаях свойства и признаки фигур;</w:t>
      </w:r>
    </w:p>
    <w:p w:rsidR="000152DA" w:rsidRPr="000152DA" w:rsidRDefault="00063132" w:rsidP="00063132">
      <w:pPr>
        <w:widowControl w:val="0"/>
        <w:tabs>
          <w:tab w:val="left" w:pos="1127"/>
          <w:tab w:val="left" w:pos="1276"/>
        </w:tabs>
        <w:autoSpaceDE w:val="0"/>
        <w:autoSpaceDN w:val="0"/>
        <w:spacing w:after="0" w:line="239"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доказывать геометрические утверждения;</w:t>
      </w:r>
    </w:p>
    <w:p w:rsidR="000152DA" w:rsidRPr="000152DA" w:rsidRDefault="00063132" w:rsidP="00063132">
      <w:pPr>
        <w:widowControl w:val="0"/>
        <w:tabs>
          <w:tab w:val="left" w:pos="1127"/>
          <w:tab w:val="left" w:pos="1276"/>
        </w:tabs>
        <w:autoSpaceDE w:val="0"/>
        <w:autoSpaceDN w:val="0"/>
        <w:spacing w:after="0" w:line="239"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владеть стандартной классификацией плоских фигур (треугольников и четырехугольников).</w:t>
      </w:r>
    </w:p>
    <w:p w:rsidR="000152DA" w:rsidRPr="000152DA" w:rsidRDefault="000152DA" w:rsidP="00063132">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63132" w:rsidP="00063132">
      <w:pPr>
        <w:widowControl w:val="0"/>
        <w:pBdr>
          <w:top w:val="nil"/>
          <w:left w:val="nil"/>
          <w:bottom w:val="nil"/>
          <w:right w:val="nil"/>
          <w:between w:val="nil"/>
          <w:bar w:val="nil"/>
        </w:pBdr>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63132" w:rsidP="00063132">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использовать свойства геометрических фигур для решения задач практического характера и задач из смежных дисциплин.</w:t>
      </w:r>
    </w:p>
    <w:p w:rsidR="000152DA" w:rsidRPr="000152DA" w:rsidRDefault="000152DA" w:rsidP="00063132">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063132">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Отношения</w:t>
      </w:r>
    </w:p>
    <w:p w:rsidR="000152DA" w:rsidRPr="000152DA" w:rsidRDefault="000152DA" w:rsidP="00063132">
      <w:pPr>
        <w:widowControl w:val="0"/>
        <w:tabs>
          <w:tab w:val="left" w:pos="1276"/>
        </w:tabs>
        <w:autoSpaceDE w:val="0"/>
        <w:autoSpaceDN w:val="0"/>
        <w:spacing w:after="0" w:line="26" w:lineRule="exact"/>
        <w:ind w:right="-9"/>
        <w:jc w:val="both"/>
        <w:rPr>
          <w:rFonts w:ascii="Times New Roman" w:eastAsia="Symbol" w:hAnsi="Times New Roman" w:cs="Times New Roman"/>
          <w:sz w:val="24"/>
          <w:szCs w:val="24"/>
          <w:lang w:eastAsia="ru-RU" w:bidi="ru-RU"/>
        </w:rPr>
      </w:pPr>
    </w:p>
    <w:p w:rsidR="000152DA" w:rsidRPr="000152DA" w:rsidRDefault="00063132" w:rsidP="00063132">
      <w:pPr>
        <w:widowControl w:val="0"/>
        <w:tabs>
          <w:tab w:val="left" w:pos="1140"/>
          <w:tab w:val="left" w:pos="1276"/>
        </w:tabs>
        <w:autoSpaceDE w:val="0"/>
        <w:autoSpaceDN w:val="0"/>
        <w:spacing w:after="0" w:line="227" w:lineRule="auto"/>
        <w:ind w:right="-9"/>
        <w:jc w:val="both"/>
        <w:rPr>
          <w:rFonts w:ascii="Times New Roman" w:eastAsia="Symbol" w:hAnsi="Times New Roman" w:cs="Times New Roman"/>
          <w:sz w:val="24"/>
          <w:szCs w:val="24"/>
          <w:lang w:eastAsia="ru-RU" w:bidi="ru-RU"/>
        </w:rPr>
      </w:pPr>
      <w:proofErr w:type="gramStart"/>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0152DA" w:rsidRPr="000152DA" w:rsidRDefault="000152DA" w:rsidP="00063132">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63132" w:rsidP="00063132">
      <w:pPr>
        <w:widowControl w:val="0"/>
        <w:tabs>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применять теорему Фалеса и теорему о пропорциональных отрезках при решении задач;</w:t>
      </w:r>
    </w:p>
    <w:p w:rsidR="000152DA" w:rsidRPr="000152DA" w:rsidRDefault="00063132" w:rsidP="00063132">
      <w:pPr>
        <w:widowControl w:val="0"/>
        <w:tabs>
          <w:tab w:val="left" w:pos="1127"/>
          <w:tab w:val="left" w:pos="1276"/>
        </w:tabs>
        <w:autoSpaceDE w:val="0"/>
        <w:autoSpaceDN w:val="0"/>
        <w:spacing w:after="0" w:line="239"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характеризовать взаимное расположение прямой и окружности, двух окружностей.</w:t>
      </w:r>
    </w:p>
    <w:p w:rsidR="000152DA" w:rsidRPr="000152DA" w:rsidRDefault="000152DA" w:rsidP="00063132">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063132">
      <w:pPr>
        <w:widowControl w:val="0"/>
        <w:tabs>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63132" w:rsidP="00063132">
      <w:pPr>
        <w:widowControl w:val="0"/>
        <w:tabs>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использовать отношения для решения задач, возникающих в реальной жизни.</w:t>
      </w:r>
    </w:p>
    <w:p w:rsidR="000152DA" w:rsidRPr="000152DA" w:rsidRDefault="000152DA" w:rsidP="00063132">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Измерения и вычисления</w:t>
      </w:r>
    </w:p>
    <w:p w:rsidR="000152DA" w:rsidRPr="000152DA" w:rsidRDefault="000152DA" w:rsidP="00063132">
      <w:pPr>
        <w:widowControl w:val="0"/>
        <w:tabs>
          <w:tab w:val="left" w:pos="1276"/>
        </w:tabs>
        <w:autoSpaceDE w:val="0"/>
        <w:autoSpaceDN w:val="0"/>
        <w:spacing w:after="0" w:line="27" w:lineRule="exact"/>
        <w:ind w:right="-9"/>
        <w:jc w:val="both"/>
        <w:rPr>
          <w:rFonts w:ascii="Times New Roman" w:eastAsia="Times New Roman" w:hAnsi="Times New Roman" w:cs="Times New Roman"/>
          <w:sz w:val="24"/>
          <w:szCs w:val="24"/>
          <w:lang w:eastAsia="ru-RU" w:bidi="ru-RU"/>
        </w:rPr>
      </w:pPr>
    </w:p>
    <w:p w:rsidR="00063132" w:rsidRDefault="00063132" w:rsidP="00063132">
      <w:pPr>
        <w:widowControl w:val="0"/>
        <w:pBdr>
          <w:top w:val="nil"/>
          <w:left w:val="nil"/>
          <w:bottom w:val="nil"/>
          <w:right w:val="nil"/>
          <w:between w:val="nil"/>
          <w:bar w:val="nil"/>
        </w:pBdr>
        <w:tabs>
          <w:tab w:val="left" w:pos="1276"/>
        </w:tabs>
        <w:autoSpaceDE w:val="0"/>
        <w:autoSpaceDN w:val="0"/>
        <w:spacing w:after="0" w:line="234"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 xml:space="preserve">Оперировать представлениями о длине, площади, объеме как величинами. </w:t>
      </w:r>
    </w:p>
    <w:p w:rsidR="00063132" w:rsidRDefault="00063132" w:rsidP="00063132">
      <w:pPr>
        <w:widowControl w:val="0"/>
        <w:pBdr>
          <w:top w:val="nil"/>
          <w:left w:val="nil"/>
          <w:bottom w:val="nil"/>
          <w:right w:val="nil"/>
          <w:between w:val="nil"/>
          <w:bar w:val="nil"/>
        </w:pBdr>
        <w:tabs>
          <w:tab w:val="left" w:pos="1276"/>
        </w:tabs>
        <w:autoSpaceDE w:val="0"/>
        <w:autoSpaceDN w:val="0"/>
        <w:spacing w:after="0" w:line="234"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Применять теорему Пифагора, формулы площади, объема при решении многошаговых задач, в которых не все данные представлены явно, а требуют вычислений,</w:t>
      </w:r>
    </w:p>
    <w:p w:rsidR="00063132" w:rsidRDefault="00063132" w:rsidP="00063132">
      <w:pPr>
        <w:widowControl w:val="0"/>
        <w:pBdr>
          <w:top w:val="nil"/>
          <w:left w:val="nil"/>
          <w:bottom w:val="nil"/>
          <w:right w:val="nil"/>
          <w:between w:val="nil"/>
          <w:bar w:val="nil"/>
        </w:pBdr>
        <w:tabs>
          <w:tab w:val="left" w:pos="1276"/>
        </w:tabs>
        <w:autoSpaceDE w:val="0"/>
        <w:autoSpaceDN w:val="0"/>
        <w:spacing w:after="0" w:line="234"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 xml:space="preserve"> оперировать более широким количеством формул длины, площади, объема, </w:t>
      </w:r>
    </w:p>
    <w:p w:rsidR="00063132" w:rsidRDefault="00063132" w:rsidP="00063132">
      <w:pPr>
        <w:widowControl w:val="0"/>
        <w:pBdr>
          <w:top w:val="nil"/>
          <w:left w:val="nil"/>
          <w:bottom w:val="nil"/>
          <w:right w:val="nil"/>
          <w:between w:val="nil"/>
          <w:bar w:val="nil"/>
        </w:pBdr>
        <w:tabs>
          <w:tab w:val="left" w:pos="1276"/>
        </w:tabs>
        <w:autoSpaceDE w:val="0"/>
        <w:autoSpaceDN w:val="0"/>
        <w:spacing w:after="0" w:line="234"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вычислять характеристики комбинаций фигур (окружностей и многоугольников)</w:t>
      </w:r>
      <w:r>
        <w:rPr>
          <w:rFonts w:ascii="Times New Roman" w:eastAsia="Times New Roman" w:hAnsi="Times New Roman" w:cs="Times New Roman"/>
          <w:i/>
          <w:iCs/>
          <w:sz w:val="24"/>
          <w:szCs w:val="24"/>
          <w:lang w:eastAsia="ru-RU" w:bidi="ru-RU"/>
        </w:rPr>
        <w:t>;</w:t>
      </w:r>
    </w:p>
    <w:p w:rsidR="00063132" w:rsidRDefault="00063132" w:rsidP="00063132">
      <w:pPr>
        <w:widowControl w:val="0"/>
        <w:pBdr>
          <w:top w:val="nil"/>
          <w:left w:val="nil"/>
          <w:bottom w:val="nil"/>
          <w:right w:val="nil"/>
          <w:between w:val="nil"/>
          <w:bar w:val="nil"/>
        </w:pBdr>
        <w:tabs>
          <w:tab w:val="left" w:pos="1276"/>
        </w:tabs>
        <w:autoSpaceDE w:val="0"/>
        <w:autoSpaceDN w:val="0"/>
        <w:spacing w:after="0" w:line="234"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 xml:space="preserve"> вычислять расстояния между фигурами, применять тригонометрические формулы для вычислений в более сложных случаях,</w:t>
      </w:r>
    </w:p>
    <w:p w:rsidR="000152DA" w:rsidRPr="000152DA" w:rsidRDefault="00063132" w:rsidP="00063132">
      <w:pPr>
        <w:widowControl w:val="0"/>
        <w:pBdr>
          <w:top w:val="nil"/>
          <w:left w:val="nil"/>
          <w:bottom w:val="nil"/>
          <w:right w:val="nil"/>
          <w:between w:val="nil"/>
          <w:bar w:val="nil"/>
        </w:pBdr>
        <w:tabs>
          <w:tab w:val="left" w:pos="1276"/>
        </w:tabs>
        <w:autoSpaceDE w:val="0"/>
        <w:autoSpaceDN w:val="0"/>
        <w:spacing w:after="0" w:line="234"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 xml:space="preserve"> проводить вычисления на основе равновеликости и равносоставленности;</w:t>
      </w:r>
    </w:p>
    <w:p w:rsidR="000152DA" w:rsidRPr="000152DA" w:rsidRDefault="000152DA" w:rsidP="00063132">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48"/>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проводить простые вычисления на объемных телах;</w:t>
      </w:r>
    </w:p>
    <w:p w:rsidR="000152DA" w:rsidRPr="000152DA" w:rsidRDefault="000152DA" w:rsidP="001542A3">
      <w:pPr>
        <w:widowControl w:val="0"/>
        <w:numPr>
          <w:ilvl w:val="1"/>
          <w:numId w:val="248"/>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формулировать задачи на вычисление длин, площадей и объемов и решать их.</w:t>
      </w:r>
    </w:p>
    <w:p w:rsidR="000152DA" w:rsidRPr="000152DA" w:rsidRDefault="000152DA" w:rsidP="00063132">
      <w:pPr>
        <w:widowControl w:val="0"/>
        <w:tabs>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063132">
      <w:pPr>
        <w:widowControl w:val="0"/>
        <w:tabs>
          <w:tab w:val="left" w:pos="1140"/>
          <w:tab w:val="left" w:pos="1276"/>
        </w:tabs>
        <w:autoSpaceDE w:val="0"/>
        <w:autoSpaceDN w:val="0"/>
        <w:spacing w:after="0" w:line="240" w:lineRule="auto"/>
        <w:ind w:right="853"/>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В повседневной жизни и при изучении других предметов:</w:t>
      </w:r>
    </w:p>
    <w:p w:rsidR="000152DA" w:rsidRPr="000152DA" w:rsidRDefault="000152DA" w:rsidP="001542A3">
      <w:pPr>
        <w:widowControl w:val="0"/>
        <w:numPr>
          <w:ilvl w:val="1"/>
          <w:numId w:val="249"/>
        </w:numPr>
        <w:pBdr>
          <w:top w:val="nil"/>
          <w:left w:val="nil"/>
          <w:bottom w:val="nil"/>
          <w:right w:val="nil"/>
          <w:between w:val="nil"/>
          <w:bar w:val="nil"/>
        </w:pBdr>
        <w:tabs>
          <w:tab w:val="left" w:pos="142"/>
          <w:tab w:val="left" w:pos="1276"/>
        </w:tabs>
        <w:autoSpaceDE w:val="0"/>
        <w:autoSpaceDN w:val="0"/>
        <w:spacing w:after="0" w:line="23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проводить вычисления на местности;</w:t>
      </w:r>
    </w:p>
    <w:p w:rsidR="000152DA" w:rsidRPr="000152DA" w:rsidRDefault="000152DA" w:rsidP="00063132">
      <w:pPr>
        <w:widowControl w:val="0"/>
        <w:tabs>
          <w:tab w:val="left" w:pos="142"/>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49"/>
        </w:numPr>
        <w:pBdr>
          <w:top w:val="nil"/>
          <w:left w:val="nil"/>
          <w:bottom w:val="nil"/>
          <w:right w:val="nil"/>
          <w:between w:val="nil"/>
          <w:bar w:val="nil"/>
        </w:pBdr>
        <w:tabs>
          <w:tab w:val="left" w:pos="142"/>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применять формулы при вычислениях в смежных учебных предметах, в окружающей действительности.</w:t>
      </w:r>
    </w:p>
    <w:p w:rsidR="000152DA" w:rsidRPr="000152DA" w:rsidRDefault="000152DA" w:rsidP="00063132">
      <w:pPr>
        <w:widowControl w:val="0"/>
        <w:tabs>
          <w:tab w:val="left" w:pos="142"/>
          <w:tab w:val="left" w:pos="1276"/>
        </w:tabs>
        <w:autoSpaceDE w:val="0"/>
        <w:autoSpaceDN w:val="0"/>
        <w:spacing w:after="0" w:line="278" w:lineRule="exact"/>
        <w:ind w:right="-9"/>
        <w:jc w:val="both"/>
        <w:rPr>
          <w:rFonts w:ascii="Times New Roman" w:eastAsia="Times New Roman" w:hAnsi="Times New Roman" w:cs="Times New Roman"/>
          <w:sz w:val="24"/>
          <w:szCs w:val="24"/>
          <w:lang w:eastAsia="ru-RU" w:bidi="ru-RU"/>
        </w:rPr>
      </w:pPr>
    </w:p>
    <w:p w:rsidR="000152DA" w:rsidRPr="000152DA" w:rsidRDefault="000152DA" w:rsidP="00063132">
      <w:pPr>
        <w:widowControl w:val="0"/>
        <w:tabs>
          <w:tab w:val="left" w:pos="142"/>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Геометрические построения</w:t>
      </w:r>
    </w:p>
    <w:p w:rsidR="000152DA" w:rsidRPr="000152DA" w:rsidRDefault="000152DA" w:rsidP="00063132">
      <w:pPr>
        <w:widowControl w:val="0"/>
        <w:tabs>
          <w:tab w:val="left" w:pos="142"/>
          <w:tab w:val="left" w:pos="1276"/>
        </w:tabs>
        <w:autoSpaceDE w:val="0"/>
        <w:autoSpaceDN w:val="0"/>
        <w:spacing w:after="0" w:line="237"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Изображать геометрические фигуры по текстовому и символьному описанию;</w:t>
      </w:r>
    </w:p>
    <w:p w:rsidR="000152DA" w:rsidRPr="000152DA" w:rsidRDefault="000152DA" w:rsidP="00063132">
      <w:pPr>
        <w:widowControl w:val="0"/>
        <w:tabs>
          <w:tab w:val="left" w:pos="142"/>
          <w:tab w:val="left" w:pos="1276"/>
        </w:tabs>
        <w:autoSpaceDE w:val="0"/>
        <w:autoSpaceDN w:val="0"/>
        <w:spacing w:after="0" w:line="239"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свободно оперировать чертежными инструментами в несложных случаях,</w:t>
      </w:r>
    </w:p>
    <w:p w:rsidR="000152DA" w:rsidRPr="000152DA" w:rsidRDefault="000152DA" w:rsidP="00063132">
      <w:pPr>
        <w:widowControl w:val="0"/>
        <w:tabs>
          <w:tab w:val="left" w:pos="142"/>
          <w:tab w:val="left" w:pos="1276"/>
        </w:tabs>
        <w:autoSpaceDE w:val="0"/>
        <w:autoSpaceDN w:val="0"/>
        <w:spacing w:after="0" w:line="226"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0152DA" w:rsidRPr="000152DA" w:rsidRDefault="000152DA" w:rsidP="00063132">
      <w:pPr>
        <w:widowControl w:val="0"/>
        <w:tabs>
          <w:tab w:val="left" w:pos="142"/>
          <w:tab w:val="left" w:pos="1127"/>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 xml:space="preserve"> - изображать типовые плоские фигуры и объемные тела с помощью простейших компьютерных инструментов.</w:t>
      </w:r>
    </w:p>
    <w:p w:rsidR="000152DA" w:rsidRPr="000152DA" w:rsidRDefault="000152DA" w:rsidP="00063132">
      <w:pPr>
        <w:widowControl w:val="0"/>
        <w:tabs>
          <w:tab w:val="left" w:pos="142"/>
          <w:tab w:val="left" w:pos="1276"/>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063132">
      <w:pPr>
        <w:widowControl w:val="0"/>
        <w:tabs>
          <w:tab w:val="left" w:pos="142"/>
          <w:tab w:val="left" w:pos="1127"/>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lastRenderedPageBreak/>
        <w:t>В повседневной жизни и при изучении других предметов:</w:t>
      </w:r>
    </w:p>
    <w:p w:rsidR="000152DA" w:rsidRPr="000152DA" w:rsidRDefault="000152DA" w:rsidP="00063132">
      <w:pPr>
        <w:widowControl w:val="0"/>
        <w:tabs>
          <w:tab w:val="left" w:pos="142"/>
          <w:tab w:val="left" w:pos="1127"/>
          <w:tab w:val="left" w:pos="1276"/>
        </w:tabs>
        <w:autoSpaceDE w:val="0"/>
        <w:autoSpaceDN w:val="0"/>
        <w:spacing w:after="0" w:line="237" w:lineRule="auto"/>
        <w:ind w:right="-9"/>
        <w:jc w:val="both"/>
        <w:rPr>
          <w:rFonts w:ascii="Times New Roman" w:eastAsia="Symbol"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ab/>
        <w:t>- выполнять простейшие построения на местности, необходимые в реальной жизни;</w:t>
      </w:r>
    </w:p>
    <w:p w:rsidR="000152DA" w:rsidRPr="000152DA" w:rsidRDefault="00063132" w:rsidP="00063132">
      <w:pPr>
        <w:widowControl w:val="0"/>
        <w:tabs>
          <w:tab w:val="left" w:pos="1127"/>
          <w:tab w:val="left" w:pos="1276"/>
        </w:tabs>
        <w:autoSpaceDE w:val="0"/>
        <w:autoSpaceDN w:val="0"/>
        <w:spacing w:after="0" w:line="240" w:lineRule="auto"/>
        <w:ind w:right="853"/>
        <w:jc w:val="both"/>
        <w:rPr>
          <w:rFonts w:ascii="Times New Roman" w:eastAsia="Symbol" w:hAnsi="Times New Roman" w:cs="Times New Roman"/>
          <w:sz w:val="24"/>
          <w:szCs w:val="24"/>
          <w:lang w:eastAsia="ru-RU" w:bidi="ru-RU"/>
        </w:rPr>
      </w:pPr>
      <w:r>
        <w:rPr>
          <w:rFonts w:ascii="Times New Roman" w:eastAsia="Symbol" w:hAnsi="Times New Roman" w:cs="Times New Roman"/>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оценивать размеры реальных объектов окружающего мира.</w:t>
      </w:r>
    </w:p>
    <w:p w:rsidR="000152DA" w:rsidRPr="000152DA" w:rsidRDefault="000152DA" w:rsidP="000152DA">
      <w:pPr>
        <w:widowControl w:val="0"/>
        <w:tabs>
          <w:tab w:val="left" w:pos="1276"/>
        </w:tabs>
        <w:autoSpaceDE w:val="0"/>
        <w:autoSpaceDN w:val="0"/>
        <w:spacing w:after="0" w:line="20" w:lineRule="exact"/>
        <w:ind w:left="851" w:right="853" w:firstLine="142"/>
        <w:jc w:val="both"/>
        <w:rPr>
          <w:rFonts w:ascii="Times New Roman" w:eastAsia="Times New Roman" w:hAnsi="Times New Roman" w:cs="Times New Roman"/>
          <w:sz w:val="24"/>
          <w:szCs w:val="24"/>
          <w:lang w:eastAsia="ru-RU" w:bidi="ru-RU"/>
        </w:rPr>
      </w:pPr>
    </w:p>
    <w:p w:rsidR="000152DA" w:rsidRPr="000152DA" w:rsidRDefault="000152DA" w:rsidP="00063132">
      <w:pPr>
        <w:widowControl w:val="0"/>
        <w:tabs>
          <w:tab w:val="left" w:pos="1276"/>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Преобразования</w:t>
      </w:r>
    </w:p>
    <w:p w:rsidR="000152DA" w:rsidRPr="000152DA" w:rsidRDefault="000152DA" w:rsidP="000152DA">
      <w:pPr>
        <w:widowControl w:val="0"/>
        <w:tabs>
          <w:tab w:val="left" w:pos="1276"/>
        </w:tabs>
        <w:autoSpaceDE w:val="0"/>
        <w:autoSpaceDN w:val="0"/>
        <w:spacing w:after="0" w:line="20" w:lineRule="exact"/>
        <w:ind w:left="851" w:right="853" w:firstLine="142"/>
        <w:jc w:val="both"/>
        <w:rPr>
          <w:rFonts w:ascii="Times New Roman" w:eastAsia="Times New Roman" w:hAnsi="Times New Roman" w:cs="Times New Roman"/>
          <w:sz w:val="24"/>
          <w:szCs w:val="24"/>
          <w:lang w:eastAsia="ru-RU" w:bidi="ru-RU"/>
        </w:rPr>
      </w:pPr>
    </w:p>
    <w:p w:rsidR="000152DA" w:rsidRPr="000152DA" w:rsidRDefault="000152DA" w:rsidP="001542A3">
      <w:pPr>
        <w:widowControl w:val="0"/>
        <w:numPr>
          <w:ilvl w:val="1"/>
          <w:numId w:val="244"/>
        </w:numPr>
        <w:pBdr>
          <w:top w:val="nil"/>
          <w:left w:val="nil"/>
          <w:bottom w:val="nil"/>
          <w:right w:val="nil"/>
          <w:between w:val="nil"/>
          <w:bar w:val="nil"/>
        </w:pBdr>
        <w:tabs>
          <w:tab w:val="left" w:pos="0"/>
          <w:tab w:val="left" w:pos="142"/>
        </w:tabs>
        <w:autoSpaceDE w:val="0"/>
        <w:autoSpaceDN w:val="0"/>
        <w:spacing w:after="0" w:line="236"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0152DA" w:rsidRPr="000152DA" w:rsidRDefault="000152DA" w:rsidP="00063132">
      <w:pPr>
        <w:widowControl w:val="0"/>
        <w:tabs>
          <w:tab w:val="left" w:pos="0"/>
          <w:tab w:val="left" w:pos="142"/>
        </w:tabs>
        <w:autoSpaceDE w:val="0"/>
        <w:autoSpaceDN w:val="0"/>
        <w:spacing w:after="0" w:line="20" w:lineRule="exact"/>
        <w:ind w:right="-9"/>
        <w:jc w:val="both"/>
        <w:rPr>
          <w:rFonts w:ascii="Times New Roman" w:eastAsia="Times New Roman" w:hAnsi="Times New Roman" w:cs="Times New Roman"/>
          <w:i/>
          <w:iCs/>
          <w:sz w:val="24"/>
          <w:szCs w:val="24"/>
          <w:lang w:eastAsia="ru-RU" w:bidi="ru-RU"/>
        </w:rPr>
      </w:pPr>
    </w:p>
    <w:p w:rsidR="000152DA" w:rsidRPr="000152DA" w:rsidRDefault="000152DA" w:rsidP="001542A3">
      <w:pPr>
        <w:widowControl w:val="0"/>
        <w:numPr>
          <w:ilvl w:val="1"/>
          <w:numId w:val="250"/>
        </w:numPr>
        <w:pBdr>
          <w:top w:val="nil"/>
          <w:left w:val="nil"/>
          <w:bottom w:val="nil"/>
          <w:right w:val="nil"/>
          <w:between w:val="nil"/>
          <w:bar w:val="nil"/>
        </w:pBdr>
        <w:tabs>
          <w:tab w:val="left" w:pos="0"/>
          <w:tab w:val="left" w:pos="142"/>
        </w:tabs>
        <w:autoSpaceDE w:val="0"/>
        <w:autoSpaceDN w:val="0"/>
        <w:spacing w:after="0" w:line="240"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 xml:space="preserve">строить фигуру, подобную </w:t>
      </w:r>
      <w:proofErr w:type="gramStart"/>
      <w:r w:rsidRPr="000152DA">
        <w:rPr>
          <w:rFonts w:ascii="Times New Roman" w:eastAsia="Times New Roman" w:hAnsi="Times New Roman" w:cs="Times New Roman"/>
          <w:i/>
          <w:iCs/>
          <w:sz w:val="24"/>
          <w:szCs w:val="24"/>
          <w:lang w:eastAsia="ru-RU" w:bidi="ru-RU"/>
        </w:rPr>
        <w:t>данной</w:t>
      </w:r>
      <w:proofErr w:type="gramEnd"/>
      <w:r w:rsidRPr="000152DA">
        <w:rPr>
          <w:rFonts w:ascii="Times New Roman" w:eastAsia="Times New Roman" w:hAnsi="Times New Roman" w:cs="Times New Roman"/>
          <w:i/>
          <w:iCs/>
          <w:sz w:val="24"/>
          <w:szCs w:val="24"/>
          <w:lang w:eastAsia="ru-RU" w:bidi="ru-RU"/>
        </w:rPr>
        <w:t>, пользоваться свойствами подобия для обоснования свойств фигур;</w:t>
      </w:r>
    </w:p>
    <w:p w:rsidR="000152DA" w:rsidRPr="000152DA" w:rsidRDefault="000152DA" w:rsidP="001542A3">
      <w:pPr>
        <w:widowControl w:val="0"/>
        <w:numPr>
          <w:ilvl w:val="1"/>
          <w:numId w:val="250"/>
        </w:numPr>
        <w:pBdr>
          <w:top w:val="nil"/>
          <w:left w:val="nil"/>
          <w:bottom w:val="nil"/>
          <w:right w:val="nil"/>
          <w:between w:val="nil"/>
          <w:bar w:val="nil"/>
        </w:pBdr>
        <w:tabs>
          <w:tab w:val="left" w:pos="0"/>
          <w:tab w:val="left" w:pos="142"/>
        </w:tabs>
        <w:autoSpaceDE w:val="0"/>
        <w:autoSpaceDN w:val="0"/>
        <w:spacing w:after="0" w:line="240"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применять свойства движений для проведения простейших обоснований свойств фигур.</w:t>
      </w:r>
    </w:p>
    <w:p w:rsidR="000152DA" w:rsidRPr="000152DA" w:rsidRDefault="000152DA" w:rsidP="00063132">
      <w:pPr>
        <w:widowControl w:val="0"/>
        <w:tabs>
          <w:tab w:val="left" w:pos="0"/>
          <w:tab w:val="left" w:pos="142"/>
        </w:tabs>
        <w:autoSpaceDE w:val="0"/>
        <w:autoSpaceDN w:val="0"/>
        <w:spacing w:after="0" w:line="20" w:lineRule="exact"/>
        <w:ind w:right="-9"/>
        <w:jc w:val="both"/>
        <w:rPr>
          <w:rFonts w:ascii="Times New Roman" w:eastAsia="Times New Roman" w:hAnsi="Times New Roman" w:cs="Times New Roman"/>
          <w:i/>
          <w:iCs/>
          <w:sz w:val="24"/>
          <w:szCs w:val="24"/>
          <w:lang w:eastAsia="ru-RU" w:bidi="ru-RU"/>
        </w:rPr>
      </w:pPr>
    </w:p>
    <w:p w:rsidR="000152DA" w:rsidRPr="000152DA" w:rsidRDefault="00063132" w:rsidP="00063132">
      <w:pPr>
        <w:widowControl w:val="0"/>
        <w:pBdr>
          <w:top w:val="nil"/>
          <w:left w:val="nil"/>
          <w:bottom w:val="nil"/>
          <w:right w:val="nil"/>
          <w:between w:val="nil"/>
          <w:bar w:val="nil"/>
        </w:pBdr>
        <w:tabs>
          <w:tab w:val="left" w:pos="0"/>
          <w:tab w:val="left" w:pos="142"/>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251"/>
        </w:numPr>
        <w:pBdr>
          <w:top w:val="nil"/>
          <w:left w:val="nil"/>
          <w:bottom w:val="nil"/>
          <w:right w:val="nil"/>
          <w:between w:val="nil"/>
          <w:bar w:val="nil"/>
        </w:pBdr>
        <w:tabs>
          <w:tab w:val="left" w:pos="0"/>
          <w:tab w:val="left" w:pos="142"/>
        </w:tabs>
        <w:autoSpaceDE w:val="0"/>
        <w:autoSpaceDN w:val="0"/>
        <w:spacing w:after="0" w:line="236"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применять свойства движений и применять подобие для построений и вычислений.</w:t>
      </w:r>
    </w:p>
    <w:p w:rsidR="000152DA" w:rsidRPr="000152DA" w:rsidRDefault="000152DA" w:rsidP="000152DA">
      <w:pPr>
        <w:widowControl w:val="0"/>
        <w:tabs>
          <w:tab w:val="left" w:pos="1276"/>
        </w:tabs>
        <w:autoSpaceDE w:val="0"/>
        <w:autoSpaceDN w:val="0"/>
        <w:spacing w:after="0" w:line="236" w:lineRule="auto"/>
        <w:ind w:left="851" w:right="853" w:firstLine="142"/>
        <w:rPr>
          <w:rFonts w:ascii="Times New Roman" w:eastAsia="Times New Roman" w:hAnsi="Times New Roman" w:cs="Times New Roman"/>
          <w:b/>
          <w:bCs/>
          <w:sz w:val="24"/>
          <w:szCs w:val="24"/>
          <w:lang w:eastAsia="ru-RU" w:bidi="ru-RU"/>
        </w:rPr>
      </w:pPr>
    </w:p>
    <w:p w:rsidR="000152DA" w:rsidRPr="000152DA" w:rsidRDefault="000152DA" w:rsidP="000152DA">
      <w:pPr>
        <w:widowControl w:val="0"/>
        <w:tabs>
          <w:tab w:val="left" w:pos="1276"/>
        </w:tabs>
        <w:autoSpaceDE w:val="0"/>
        <w:autoSpaceDN w:val="0"/>
        <w:spacing w:after="0" w:line="236" w:lineRule="auto"/>
        <w:ind w:left="851" w:right="853" w:firstLine="142"/>
        <w:rPr>
          <w:rFonts w:ascii="Times New Roman" w:eastAsia="Times New Roman" w:hAnsi="Times New Roman" w:cs="Times New Roman"/>
          <w:b/>
          <w:bCs/>
          <w:sz w:val="24"/>
          <w:szCs w:val="24"/>
          <w:lang w:eastAsia="ru-RU" w:bidi="ru-RU"/>
        </w:rPr>
      </w:pPr>
      <w:r w:rsidRPr="000152DA">
        <w:rPr>
          <w:rFonts w:ascii="Times New Roman" w:eastAsia="Times New Roman" w:hAnsi="Times New Roman" w:cs="Times New Roman"/>
          <w:b/>
          <w:bCs/>
          <w:sz w:val="24"/>
          <w:szCs w:val="24"/>
          <w:lang w:eastAsia="ru-RU" w:bidi="ru-RU"/>
        </w:rPr>
        <w:t>9 класс</w:t>
      </w:r>
    </w:p>
    <w:p w:rsidR="000152DA" w:rsidRPr="000152DA" w:rsidRDefault="000152DA" w:rsidP="00063132">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0152DA" w:rsidRPr="000152DA" w:rsidRDefault="000152DA" w:rsidP="00063132">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Векторы и координаты на плоскости</w:t>
      </w:r>
    </w:p>
    <w:p w:rsidR="000152DA" w:rsidRPr="000152DA" w:rsidRDefault="000152DA" w:rsidP="001542A3">
      <w:pPr>
        <w:widowControl w:val="0"/>
        <w:numPr>
          <w:ilvl w:val="1"/>
          <w:numId w:val="254"/>
        </w:numPr>
        <w:pBdr>
          <w:top w:val="nil"/>
          <w:left w:val="nil"/>
          <w:bottom w:val="nil"/>
          <w:right w:val="nil"/>
          <w:between w:val="nil"/>
          <w:bar w:val="nil"/>
        </w:pBdr>
        <w:tabs>
          <w:tab w:val="left" w:pos="0"/>
          <w:tab w:val="left" w:pos="142"/>
        </w:tabs>
        <w:autoSpaceDE w:val="0"/>
        <w:autoSpaceDN w:val="0"/>
        <w:spacing w:after="0" w:line="235"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Оперировать на базовом уровне понятиями вектор, сумма векторов</w:t>
      </w:r>
      <w:r w:rsidRPr="000152DA">
        <w:rPr>
          <w:rFonts w:ascii="Times New Roman" w:eastAsia="Times New Roman" w:hAnsi="Times New Roman" w:cs="Times New Roman"/>
          <w:i/>
          <w:iCs/>
          <w:sz w:val="24"/>
          <w:szCs w:val="24"/>
          <w:lang w:eastAsia="ru-RU" w:bidi="ru-RU"/>
        </w:rPr>
        <w:t>,</w:t>
      </w:r>
      <w:r w:rsidRPr="000152DA">
        <w:rPr>
          <w:rFonts w:ascii="Times New Roman" w:eastAsia="Times New Roman" w:hAnsi="Times New Roman" w:cs="Times New Roman"/>
          <w:sz w:val="24"/>
          <w:szCs w:val="24"/>
          <w:lang w:eastAsia="ru-RU" w:bidi="ru-RU"/>
        </w:rPr>
        <w:t xml:space="preserve"> произведение вектора на число, координаты на плоскости;</w:t>
      </w:r>
    </w:p>
    <w:p w:rsidR="000152DA" w:rsidRPr="000152DA" w:rsidRDefault="000152DA" w:rsidP="001542A3">
      <w:pPr>
        <w:widowControl w:val="0"/>
        <w:numPr>
          <w:ilvl w:val="1"/>
          <w:numId w:val="254"/>
        </w:numPr>
        <w:pBdr>
          <w:top w:val="nil"/>
          <w:left w:val="nil"/>
          <w:bottom w:val="nil"/>
          <w:right w:val="nil"/>
          <w:between w:val="nil"/>
          <w:bar w:val="nil"/>
        </w:pBdr>
        <w:tabs>
          <w:tab w:val="left" w:pos="0"/>
          <w:tab w:val="left" w:pos="142"/>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определять приближенно координаты точки по ее изображению на координатной плоскости.</w:t>
      </w:r>
    </w:p>
    <w:p w:rsidR="000152DA" w:rsidRPr="000152DA" w:rsidRDefault="000152DA" w:rsidP="00063132">
      <w:pPr>
        <w:widowControl w:val="0"/>
        <w:tabs>
          <w:tab w:val="left" w:pos="0"/>
          <w:tab w:val="left" w:pos="142"/>
        </w:tabs>
        <w:autoSpaceDE w:val="0"/>
        <w:autoSpaceDN w:val="0"/>
        <w:spacing w:after="0" w:line="20" w:lineRule="exact"/>
        <w:ind w:right="-9"/>
        <w:jc w:val="both"/>
        <w:rPr>
          <w:rFonts w:ascii="Times New Roman" w:eastAsia="Times New Roman" w:hAnsi="Times New Roman" w:cs="Times New Roman"/>
          <w:sz w:val="24"/>
          <w:szCs w:val="24"/>
          <w:lang w:eastAsia="ru-RU" w:bidi="ru-RU"/>
        </w:rPr>
      </w:pPr>
    </w:p>
    <w:p w:rsidR="000152DA" w:rsidRPr="000152DA" w:rsidRDefault="00063132" w:rsidP="00063132">
      <w:pPr>
        <w:widowControl w:val="0"/>
        <w:pBdr>
          <w:top w:val="nil"/>
          <w:left w:val="nil"/>
          <w:bottom w:val="nil"/>
          <w:right w:val="nil"/>
          <w:between w:val="nil"/>
          <w:bar w:val="nil"/>
        </w:pBdr>
        <w:tabs>
          <w:tab w:val="left" w:pos="0"/>
          <w:tab w:val="left" w:pos="142"/>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255"/>
        </w:numPr>
        <w:pBdr>
          <w:top w:val="nil"/>
          <w:left w:val="nil"/>
          <w:bottom w:val="nil"/>
          <w:right w:val="nil"/>
          <w:between w:val="nil"/>
          <w:bar w:val="nil"/>
        </w:pBdr>
        <w:tabs>
          <w:tab w:val="left" w:pos="0"/>
          <w:tab w:val="left" w:pos="142"/>
        </w:tabs>
        <w:autoSpaceDE w:val="0"/>
        <w:autoSpaceDN w:val="0"/>
        <w:spacing w:after="0" w:line="235"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использовать векторы для решения простейших задач на определение скорости относительного движения.</w:t>
      </w:r>
    </w:p>
    <w:p w:rsidR="000152DA" w:rsidRPr="000152DA" w:rsidRDefault="000152DA" w:rsidP="00063132">
      <w:pPr>
        <w:widowControl w:val="0"/>
        <w:tabs>
          <w:tab w:val="left" w:pos="0"/>
          <w:tab w:val="left" w:pos="142"/>
        </w:tabs>
        <w:autoSpaceDE w:val="0"/>
        <w:autoSpaceDN w:val="0"/>
        <w:spacing w:after="0" w:line="20" w:lineRule="exact"/>
        <w:ind w:right="-9"/>
        <w:jc w:val="both"/>
        <w:rPr>
          <w:rFonts w:ascii="Times New Roman" w:eastAsia="Times New Roman" w:hAnsi="Times New Roman" w:cs="Times New Roman"/>
          <w:sz w:val="24"/>
          <w:szCs w:val="24"/>
          <w:lang w:eastAsia="ru-RU" w:bidi="ru-RU"/>
        </w:rPr>
      </w:pPr>
    </w:p>
    <w:p w:rsidR="000152DA" w:rsidRPr="000152DA" w:rsidRDefault="000152DA" w:rsidP="00063132">
      <w:pPr>
        <w:widowControl w:val="0"/>
        <w:tabs>
          <w:tab w:val="left" w:pos="0"/>
          <w:tab w:val="left" w:pos="142"/>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0152DA" w:rsidP="001542A3">
      <w:pPr>
        <w:widowControl w:val="0"/>
        <w:numPr>
          <w:ilvl w:val="0"/>
          <w:numId w:val="257"/>
        </w:numPr>
        <w:pBdr>
          <w:top w:val="nil"/>
          <w:left w:val="nil"/>
          <w:bottom w:val="nil"/>
          <w:right w:val="nil"/>
          <w:between w:val="nil"/>
          <w:bar w:val="nil"/>
        </w:pBdr>
        <w:tabs>
          <w:tab w:val="left" w:pos="0"/>
          <w:tab w:val="left" w:pos="142"/>
        </w:tabs>
        <w:autoSpaceDE w:val="0"/>
        <w:autoSpaceDN w:val="0"/>
        <w:spacing w:after="0" w:line="23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Описывать отдельные выдающиеся результаты, полученные в ходе развития математики как науки;</w:t>
      </w:r>
    </w:p>
    <w:p w:rsidR="000152DA" w:rsidRPr="000152DA" w:rsidRDefault="000152DA" w:rsidP="001542A3">
      <w:pPr>
        <w:widowControl w:val="0"/>
        <w:numPr>
          <w:ilvl w:val="0"/>
          <w:numId w:val="257"/>
        </w:numPr>
        <w:pBdr>
          <w:top w:val="nil"/>
          <w:left w:val="nil"/>
          <w:bottom w:val="nil"/>
          <w:right w:val="nil"/>
          <w:between w:val="nil"/>
          <w:bar w:val="nil"/>
        </w:pBdr>
        <w:tabs>
          <w:tab w:val="left" w:pos="0"/>
          <w:tab w:val="left" w:pos="142"/>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знать примеры математических открытий и их авторов, в связи с отечественной и всемирной историей;</w:t>
      </w:r>
    </w:p>
    <w:p w:rsidR="000152DA" w:rsidRPr="000152DA" w:rsidRDefault="000152DA" w:rsidP="001542A3">
      <w:pPr>
        <w:widowControl w:val="0"/>
        <w:numPr>
          <w:ilvl w:val="0"/>
          <w:numId w:val="257"/>
        </w:numPr>
        <w:pBdr>
          <w:top w:val="nil"/>
          <w:left w:val="nil"/>
          <w:bottom w:val="nil"/>
          <w:right w:val="nil"/>
          <w:between w:val="nil"/>
          <w:bar w:val="nil"/>
        </w:pBdr>
        <w:tabs>
          <w:tab w:val="left" w:pos="0"/>
          <w:tab w:val="left" w:pos="142"/>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понимать роль математики в развитии России.</w:t>
      </w:r>
    </w:p>
    <w:p w:rsidR="000152DA" w:rsidRPr="000152DA" w:rsidRDefault="000152DA" w:rsidP="00063132">
      <w:pPr>
        <w:widowControl w:val="0"/>
        <w:tabs>
          <w:tab w:val="left" w:pos="0"/>
          <w:tab w:val="left" w:pos="142"/>
        </w:tabs>
        <w:autoSpaceDE w:val="0"/>
        <w:autoSpaceDN w:val="0"/>
        <w:spacing w:after="0" w:line="20" w:lineRule="exact"/>
        <w:ind w:right="-9"/>
        <w:jc w:val="both"/>
        <w:rPr>
          <w:rFonts w:ascii="Times New Roman" w:eastAsia="Times New Roman" w:hAnsi="Times New Roman" w:cs="Times New Roman"/>
          <w:sz w:val="24"/>
          <w:szCs w:val="24"/>
          <w:lang w:eastAsia="ru-RU" w:bidi="ru-RU"/>
        </w:rPr>
      </w:pPr>
    </w:p>
    <w:p w:rsidR="000152DA" w:rsidRPr="000152DA" w:rsidRDefault="000152DA" w:rsidP="00063132">
      <w:pPr>
        <w:widowControl w:val="0"/>
        <w:tabs>
          <w:tab w:val="left" w:pos="0"/>
          <w:tab w:val="left" w:pos="142"/>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Методы математики</w:t>
      </w:r>
    </w:p>
    <w:p w:rsidR="000152DA" w:rsidRPr="000152DA" w:rsidRDefault="000152DA" w:rsidP="001542A3">
      <w:pPr>
        <w:widowControl w:val="0"/>
        <w:numPr>
          <w:ilvl w:val="0"/>
          <w:numId w:val="259"/>
        </w:numPr>
        <w:pBdr>
          <w:top w:val="nil"/>
          <w:left w:val="nil"/>
          <w:bottom w:val="nil"/>
          <w:right w:val="nil"/>
          <w:between w:val="nil"/>
          <w:bar w:val="nil"/>
        </w:pBdr>
        <w:tabs>
          <w:tab w:val="left" w:pos="0"/>
          <w:tab w:val="left" w:pos="142"/>
        </w:tabs>
        <w:autoSpaceDE w:val="0"/>
        <w:autoSpaceDN w:val="0"/>
        <w:spacing w:after="0" w:line="23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Выбирать подходящий изученный метод для решения изученных типов математических задач;</w:t>
      </w:r>
    </w:p>
    <w:p w:rsidR="000152DA" w:rsidRPr="000152DA" w:rsidRDefault="000152DA" w:rsidP="00063132">
      <w:pPr>
        <w:widowControl w:val="0"/>
        <w:tabs>
          <w:tab w:val="left" w:pos="0"/>
          <w:tab w:val="left" w:pos="142"/>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259"/>
        </w:numPr>
        <w:pBdr>
          <w:top w:val="nil"/>
          <w:left w:val="nil"/>
          <w:bottom w:val="nil"/>
          <w:right w:val="nil"/>
          <w:between w:val="nil"/>
          <w:bar w:val="nil"/>
        </w:pBdr>
        <w:tabs>
          <w:tab w:val="left" w:pos="0"/>
          <w:tab w:val="left" w:pos="142"/>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sz w:val="24"/>
          <w:szCs w:val="24"/>
          <w:lang w:eastAsia="ru-RU" w:bidi="ru-RU"/>
        </w:rPr>
        <w:t>Приводить примеры математических закономерностей в окружающей действительности и произведениях искусства.</w:t>
      </w:r>
    </w:p>
    <w:p w:rsidR="000152DA" w:rsidRPr="000152DA" w:rsidRDefault="000152DA" w:rsidP="00063132">
      <w:pPr>
        <w:widowControl w:val="0"/>
        <w:tabs>
          <w:tab w:val="left" w:pos="0"/>
        </w:tabs>
        <w:autoSpaceDE w:val="0"/>
        <w:autoSpaceDN w:val="0"/>
        <w:spacing w:after="0" w:line="20" w:lineRule="exact"/>
        <w:ind w:right="-9"/>
        <w:jc w:val="both"/>
        <w:rPr>
          <w:rFonts w:ascii="Times New Roman" w:eastAsia="Times New Roman" w:hAnsi="Times New Roman" w:cs="Times New Roman"/>
          <w:sz w:val="24"/>
          <w:szCs w:val="24"/>
          <w:lang w:eastAsia="ru-RU" w:bidi="ru-RU"/>
        </w:rPr>
      </w:pPr>
    </w:p>
    <w:p w:rsidR="000152DA" w:rsidRPr="000152DA" w:rsidRDefault="000152DA" w:rsidP="00063132">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b/>
          <w:bCs/>
          <w:sz w:val="24"/>
          <w:szCs w:val="24"/>
          <w:lang w:eastAsia="ru-RU" w:bidi="ru-RU"/>
        </w:rPr>
        <w:t>Выпускник получит возможность научиться в 9 классе для обеспечения возможности успешного продолжения образования на базовом и</w:t>
      </w:r>
      <w:r w:rsidR="00063132">
        <w:rPr>
          <w:rFonts w:ascii="Times New Roman" w:eastAsia="Times New Roman" w:hAnsi="Times New Roman" w:cs="Times New Roman"/>
          <w:sz w:val="24"/>
          <w:szCs w:val="24"/>
          <w:lang w:eastAsia="ru-RU" w:bidi="ru-RU"/>
        </w:rPr>
        <w:t xml:space="preserve"> </w:t>
      </w:r>
      <w:r w:rsidRPr="000152DA">
        <w:rPr>
          <w:rFonts w:ascii="Times New Roman" w:eastAsia="Times New Roman" w:hAnsi="Times New Roman" w:cs="Times New Roman"/>
          <w:b/>
          <w:bCs/>
          <w:sz w:val="24"/>
          <w:szCs w:val="24"/>
          <w:lang w:eastAsia="ru-RU" w:bidi="ru-RU"/>
        </w:rPr>
        <w:t>углубленном уровнях.</w:t>
      </w:r>
      <w:proofErr w:type="gramEnd"/>
    </w:p>
    <w:p w:rsidR="000152DA" w:rsidRPr="000152DA" w:rsidRDefault="000152DA" w:rsidP="00063132">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Отношения</w:t>
      </w:r>
    </w:p>
    <w:p w:rsidR="000152DA" w:rsidRPr="000152DA" w:rsidRDefault="000152DA" w:rsidP="00063132">
      <w:pPr>
        <w:widowControl w:val="0"/>
        <w:tabs>
          <w:tab w:val="left" w:pos="0"/>
        </w:tabs>
        <w:autoSpaceDE w:val="0"/>
        <w:autoSpaceDN w:val="0"/>
        <w:spacing w:after="0" w:line="27" w:lineRule="exact"/>
        <w:ind w:right="-9"/>
        <w:jc w:val="both"/>
        <w:rPr>
          <w:rFonts w:ascii="Times New Roman" w:eastAsia="Times New Roman" w:hAnsi="Times New Roman" w:cs="Times New Roman"/>
          <w:sz w:val="24"/>
          <w:szCs w:val="24"/>
          <w:lang w:eastAsia="ru-RU" w:bidi="ru-RU"/>
        </w:rPr>
      </w:pPr>
    </w:p>
    <w:p w:rsidR="000152DA" w:rsidRPr="000152DA" w:rsidRDefault="000152DA" w:rsidP="001542A3">
      <w:pPr>
        <w:widowControl w:val="0"/>
        <w:numPr>
          <w:ilvl w:val="1"/>
          <w:numId w:val="261"/>
        </w:numPr>
        <w:pBdr>
          <w:top w:val="nil"/>
          <w:left w:val="nil"/>
          <w:bottom w:val="nil"/>
          <w:right w:val="nil"/>
          <w:between w:val="nil"/>
          <w:bar w:val="nil"/>
        </w:pBdr>
        <w:tabs>
          <w:tab w:val="left" w:pos="0"/>
          <w:tab w:val="left" w:pos="142"/>
        </w:tabs>
        <w:autoSpaceDE w:val="0"/>
        <w:autoSpaceDN w:val="0"/>
        <w:spacing w:after="0" w:line="226" w:lineRule="auto"/>
        <w:ind w:left="0" w:right="-9" w:firstLine="0"/>
        <w:jc w:val="both"/>
        <w:rPr>
          <w:rFonts w:ascii="Times New Roman" w:eastAsia="Times New Roman" w:hAnsi="Times New Roman" w:cs="Times New Roman"/>
          <w:sz w:val="24"/>
          <w:szCs w:val="24"/>
          <w:lang w:eastAsia="ru-RU" w:bidi="ru-RU"/>
        </w:rPr>
      </w:pPr>
      <w:proofErr w:type="gramStart"/>
      <w:r w:rsidRPr="000152DA">
        <w:rPr>
          <w:rFonts w:ascii="Times New Roman" w:eastAsia="Times New Roman" w:hAnsi="Times New Roman" w:cs="Times New Roman"/>
          <w:i/>
          <w:iCs/>
          <w:sz w:val="24"/>
          <w:szCs w:val="24"/>
          <w:lang w:eastAsia="ru-RU" w:bidi="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0152DA" w:rsidRPr="000152DA" w:rsidRDefault="000152DA" w:rsidP="00063132">
      <w:pPr>
        <w:widowControl w:val="0"/>
        <w:tabs>
          <w:tab w:val="left" w:pos="0"/>
          <w:tab w:val="left" w:pos="142"/>
        </w:tabs>
        <w:autoSpaceDE w:val="0"/>
        <w:autoSpaceDN w:val="0"/>
        <w:spacing w:after="0" w:line="20"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1"/>
          <w:numId w:val="262"/>
        </w:numPr>
        <w:pBdr>
          <w:top w:val="nil"/>
          <w:left w:val="nil"/>
          <w:bottom w:val="nil"/>
          <w:right w:val="nil"/>
          <w:between w:val="nil"/>
          <w:bar w:val="nil"/>
        </w:pBdr>
        <w:tabs>
          <w:tab w:val="left" w:pos="0"/>
          <w:tab w:val="left" w:pos="142"/>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применять теорему Фалеса и теорему о пропорциональных отрезках при решении задач;</w:t>
      </w:r>
    </w:p>
    <w:p w:rsidR="000152DA" w:rsidRPr="000152DA" w:rsidRDefault="000152DA" w:rsidP="001542A3">
      <w:pPr>
        <w:widowControl w:val="0"/>
        <w:numPr>
          <w:ilvl w:val="1"/>
          <w:numId w:val="262"/>
        </w:numPr>
        <w:pBdr>
          <w:top w:val="nil"/>
          <w:left w:val="nil"/>
          <w:bottom w:val="nil"/>
          <w:right w:val="nil"/>
          <w:between w:val="nil"/>
          <w:bar w:val="nil"/>
        </w:pBdr>
        <w:tabs>
          <w:tab w:val="left" w:pos="0"/>
          <w:tab w:val="left" w:pos="142"/>
        </w:tabs>
        <w:autoSpaceDE w:val="0"/>
        <w:autoSpaceDN w:val="0"/>
        <w:spacing w:after="0" w:line="239" w:lineRule="auto"/>
        <w:ind w:left="0"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характеризовать взаимное расположение прямой и окружности, двух окружностей.</w:t>
      </w:r>
    </w:p>
    <w:p w:rsidR="000152DA" w:rsidRPr="000152DA" w:rsidRDefault="000152DA" w:rsidP="00063132">
      <w:pPr>
        <w:widowControl w:val="0"/>
        <w:tabs>
          <w:tab w:val="left" w:pos="142"/>
          <w:tab w:val="left" w:pos="1276"/>
        </w:tabs>
        <w:autoSpaceDE w:val="0"/>
        <w:autoSpaceDN w:val="0"/>
        <w:spacing w:after="0" w:line="20" w:lineRule="exact"/>
        <w:ind w:left="851" w:right="853" w:firstLine="142"/>
        <w:rPr>
          <w:rFonts w:ascii="Times New Roman" w:eastAsia="Symbol" w:hAnsi="Times New Roman" w:cs="Times New Roman"/>
          <w:sz w:val="24"/>
          <w:szCs w:val="24"/>
          <w:lang w:eastAsia="ru-RU" w:bidi="ru-RU"/>
        </w:rPr>
      </w:pPr>
    </w:p>
    <w:p w:rsidR="000152DA" w:rsidRPr="000152DA" w:rsidRDefault="00063132" w:rsidP="00063132">
      <w:pPr>
        <w:widowControl w:val="0"/>
        <w:pBdr>
          <w:top w:val="nil"/>
          <w:left w:val="nil"/>
          <w:bottom w:val="nil"/>
          <w:right w:val="nil"/>
          <w:between w:val="nil"/>
          <w:bar w:val="nil"/>
        </w:pBdr>
        <w:tabs>
          <w:tab w:val="left" w:pos="0"/>
          <w:tab w:val="left" w:pos="142"/>
        </w:tabs>
        <w:autoSpaceDE w:val="0"/>
        <w:autoSpaceDN w:val="0"/>
        <w:spacing w:after="0" w:line="240" w:lineRule="auto"/>
        <w:ind w:right="853"/>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263"/>
        </w:numPr>
        <w:pBdr>
          <w:top w:val="nil"/>
          <w:left w:val="nil"/>
          <w:bottom w:val="nil"/>
          <w:right w:val="nil"/>
          <w:between w:val="nil"/>
          <w:bar w:val="nil"/>
        </w:pBdr>
        <w:tabs>
          <w:tab w:val="left" w:pos="0"/>
          <w:tab w:val="left" w:pos="142"/>
        </w:tabs>
        <w:autoSpaceDE w:val="0"/>
        <w:autoSpaceDN w:val="0"/>
        <w:spacing w:after="0" w:line="237" w:lineRule="auto"/>
        <w:ind w:left="0"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использовать отношения для решения задач, возникающих в реальной жизни.</w:t>
      </w:r>
    </w:p>
    <w:p w:rsidR="000152DA" w:rsidRPr="000152DA" w:rsidRDefault="000152DA" w:rsidP="00063132">
      <w:pPr>
        <w:widowControl w:val="0"/>
        <w:tabs>
          <w:tab w:val="left" w:pos="0"/>
          <w:tab w:val="left" w:pos="142"/>
        </w:tabs>
        <w:autoSpaceDE w:val="0"/>
        <w:autoSpaceDN w:val="0"/>
        <w:spacing w:after="0" w:line="20" w:lineRule="exact"/>
        <w:ind w:right="853"/>
        <w:rPr>
          <w:rFonts w:ascii="Times New Roman" w:eastAsia="Times New Roman" w:hAnsi="Times New Roman" w:cs="Times New Roman"/>
          <w:sz w:val="24"/>
          <w:szCs w:val="24"/>
          <w:lang w:eastAsia="ru-RU" w:bidi="ru-RU"/>
        </w:rPr>
      </w:pPr>
    </w:p>
    <w:p w:rsidR="000152DA" w:rsidRPr="000152DA" w:rsidRDefault="000152DA" w:rsidP="00063132">
      <w:pPr>
        <w:widowControl w:val="0"/>
        <w:tabs>
          <w:tab w:val="left" w:pos="0"/>
          <w:tab w:val="left" w:pos="142"/>
        </w:tabs>
        <w:autoSpaceDE w:val="0"/>
        <w:autoSpaceDN w:val="0"/>
        <w:spacing w:after="0" w:line="240" w:lineRule="auto"/>
        <w:ind w:right="853"/>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Измерения и вычисления</w:t>
      </w:r>
    </w:p>
    <w:p w:rsidR="00063132" w:rsidRPr="00063132" w:rsidRDefault="00063132" w:rsidP="00063132">
      <w:pPr>
        <w:widowControl w:val="0"/>
        <w:pBdr>
          <w:top w:val="nil"/>
          <w:left w:val="nil"/>
          <w:bottom w:val="nil"/>
          <w:right w:val="nil"/>
          <w:between w:val="nil"/>
          <w:bar w:val="nil"/>
        </w:pBdr>
        <w:tabs>
          <w:tab w:val="left" w:pos="0"/>
          <w:tab w:val="left" w:pos="1140"/>
        </w:tabs>
        <w:autoSpaceDE w:val="0"/>
        <w:autoSpaceDN w:val="0"/>
        <w:spacing w:after="0" w:line="234"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Оперировать представлениями о длине, площади, объеме как величинами</w:t>
      </w:r>
      <w:r w:rsidR="0044359D">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 xml:space="preserve"> </w:t>
      </w:r>
    </w:p>
    <w:p w:rsidR="0044359D" w:rsidRDefault="0044359D" w:rsidP="00063132">
      <w:pPr>
        <w:widowControl w:val="0"/>
        <w:pBdr>
          <w:top w:val="nil"/>
          <w:left w:val="nil"/>
          <w:bottom w:val="nil"/>
          <w:right w:val="nil"/>
          <w:between w:val="nil"/>
          <w:bar w:val="nil"/>
        </w:pBdr>
        <w:tabs>
          <w:tab w:val="left" w:pos="0"/>
        </w:tabs>
        <w:autoSpaceDE w:val="0"/>
        <w:autoSpaceDN w:val="0"/>
        <w:spacing w:after="0" w:line="234"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 п</w:t>
      </w:r>
      <w:r w:rsidR="000152DA" w:rsidRPr="000152DA">
        <w:rPr>
          <w:rFonts w:ascii="Times New Roman" w:eastAsia="Times New Roman" w:hAnsi="Times New Roman" w:cs="Times New Roman"/>
          <w:i/>
          <w:iCs/>
          <w:sz w:val="24"/>
          <w:szCs w:val="24"/>
          <w:lang w:eastAsia="ru-RU" w:bidi="ru-RU"/>
        </w:rPr>
        <w:t>рименять теорему Пифагора, формулы площади, объема при решении многошаговых задач, в которых не все данные представлены явно, а требуют вычислений,</w:t>
      </w:r>
    </w:p>
    <w:p w:rsidR="0044359D" w:rsidRDefault="0044359D" w:rsidP="00063132">
      <w:pPr>
        <w:widowControl w:val="0"/>
        <w:pBdr>
          <w:top w:val="nil"/>
          <w:left w:val="nil"/>
          <w:bottom w:val="nil"/>
          <w:right w:val="nil"/>
          <w:between w:val="nil"/>
          <w:bar w:val="nil"/>
        </w:pBdr>
        <w:tabs>
          <w:tab w:val="left" w:pos="0"/>
        </w:tabs>
        <w:autoSpaceDE w:val="0"/>
        <w:autoSpaceDN w:val="0"/>
        <w:spacing w:after="0" w:line="234"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 xml:space="preserve"> оперировать более широким количеством формул длины, площади, объема,</w:t>
      </w:r>
    </w:p>
    <w:p w:rsidR="0044359D" w:rsidRDefault="0044359D" w:rsidP="00063132">
      <w:pPr>
        <w:widowControl w:val="0"/>
        <w:pBdr>
          <w:top w:val="nil"/>
          <w:left w:val="nil"/>
          <w:bottom w:val="nil"/>
          <w:right w:val="nil"/>
          <w:between w:val="nil"/>
          <w:bar w:val="nil"/>
        </w:pBdr>
        <w:tabs>
          <w:tab w:val="left" w:pos="0"/>
        </w:tabs>
        <w:autoSpaceDE w:val="0"/>
        <w:autoSpaceDN w:val="0"/>
        <w:spacing w:after="0" w:line="234"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 xml:space="preserve"> вычислять характеристики комбинаций фигур (окружностей и многоугольников)</w:t>
      </w:r>
      <w:r>
        <w:rPr>
          <w:rFonts w:ascii="Times New Roman" w:eastAsia="Times New Roman" w:hAnsi="Times New Roman" w:cs="Times New Roman"/>
          <w:i/>
          <w:iCs/>
          <w:sz w:val="24"/>
          <w:szCs w:val="24"/>
          <w:lang w:eastAsia="ru-RU" w:bidi="ru-RU"/>
        </w:rPr>
        <w:t>;</w:t>
      </w:r>
    </w:p>
    <w:p w:rsidR="0044359D" w:rsidRDefault="0044359D" w:rsidP="00063132">
      <w:pPr>
        <w:widowControl w:val="0"/>
        <w:pBdr>
          <w:top w:val="nil"/>
          <w:left w:val="nil"/>
          <w:bottom w:val="nil"/>
          <w:right w:val="nil"/>
          <w:between w:val="nil"/>
          <w:bar w:val="nil"/>
        </w:pBdr>
        <w:tabs>
          <w:tab w:val="left" w:pos="0"/>
        </w:tabs>
        <w:autoSpaceDE w:val="0"/>
        <w:autoSpaceDN w:val="0"/>
        <w:spacing w:after="0" w:line="234"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lastRenderedPageBreak/>
        <w:t xml:space="preserve">- </w:t>
      </w:r>
      <w:r w:rsidR="000152DA" w:rsidRPr="000152DA">
        <w:rPr>
          <w:rFonts w:ascii="Times New Roman" w:eastAsia="Times New Roman" w:hAnsi="Times New Roman" w:cs="Times New Roman"/>
          <w:i/>
          <w:iCs/>
          <w:sz w:val="24"/>
          <w:szCs w:val="24"/>
          <w:lang w:eastAsia="ru-RU" w:bidi="ru-RU"/>
        </w:rPr>
        <w:t xml:space="preserve"> вычислять расстояния между фигурами, </w:t>
      </w:r>
    </w:p>
    <w:p w:rsidR="000152DA" w:rsidRPr="000152DA" w:rsidRDefault="0044359D" w:rsidP="00063132">
      <w:pPr>
        <w:widowControl w:val="0"/>
        <w:pBdr>
          <w:top w:val="nil"/>
          <w:left w:val="nil"/>
          <w:bottom w:val="nil"/>
          <w:right w:val="nil"/>
          <w:between w:val="nil"/>
          <w:bar w:val="nil"/>
        </w:pBdr>
        <w:tabs>
          <w:tab w:val="left" w:pos="0"/>
        </w:tabs>
        <w:autoSpaceDE w:val="0"/>
        <w:autoSpaceDN w:val="0"/>
        <w:spacing w:after="0" w:line="234"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 xml:space="preserve">применять тригонометрические формулы для вычислений в более сложных случаях, </w:t>
      </w: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проводить вычисления на основе равновеликости и равносоставленности;</w:t>
      </w:r>
    </w:p>
    <w:p w:rsidR="000152DA" w:rsidRPr="000152DA" w:rsidRDefault="000152DA" w:rsidP="000152DA">
      <w:pPr>
        <w:widowControl w:val="0"/>
        <w:tabs>
          <w:tab w:val="left" w:pos="1276"/>
        </w:tabs>
        <w:autoSpaceDE w:val="0"/>
        <w:autoSpaceDN w:val="0"/>
        <w:spacing w:after="0" w:line="20" w:lineRule="exact"/>
        <w:ind w:left="851" w:right="853" w:firstLine="142"/>
        <w:rPr>
          <w:rFonts w:ascii="Times New Roman" w:eastAsia="Symbol" w:hAnsi="Times New Roman" w:cs="Times New Roman"/>
          <w:sz w:val="24"/>
          <w:szCs w:val="24"/>
          <w:lang w:eastAsia="ru-RU" w:bidi="ru-RU"/>
        </w:rPr>
      </w:pPr>
    </w:p>
    <w:p w:rsidR="000152DA" w:rsidRPr="0044359D" w:rsidRDefault="000152DA" w:rsidP="001542A3">
      <w:pPr>
        <w:widowControl w:val="0"/>
        <w:numPr>
          <w:ilvl w:val="1"/>
          <w:numId w:val="265"/>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проводить простые вычисления на объемных телах;</w:t>
      </w:r>
    </w:p>
    <w:p w:rsidR="000152DA" w:rsidRPr="000152DA" w:rsidRDefault="000152DA" w:rsidP="001542A3">
      <w:pPr>
        <w:widowControl w:val="0"/>
        <w:numPr>
          <w:ilvl w:val="1"/>
          <w:numId w:val="265"/>
        </w:numPr>
        <w:pBdr>
          <w:top w:val="nil"/>
          <w:left w:val="nil"/>
          <w:bottom w:val="nil"/>
          <w:right w:val="nil"/>
          <w:between w:val="nil"/>
          <w:bar w:val="nil"/>
        </w:pBdr>
        <w:tabs>
          <w:tab w:val="left" w:pos="0"/>
          <w:tab w:val="left" w:pos="142"/>
        </w:tabs>
        <w:autoSpaceDE w:val="0"/>
        <w:autoSpaceDN w:val="0"/>
        <w:spacing w:after="0" w:line="240" w:lineRule="auto"/>
        <w:ind w:left="0" w:right="-11"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формулировать задачи на вычисление длин, площадей и объемов и решать их.</w:t>
      </w:r>
    </w:p>
    <w:p w:rsidR="000152DA" w:rsidRPr="000152DA" w:rsidRDefault="000152DA" w:rsidP="0044359D">
      <w:pPr>
        <w:widowControl w:val="0"/>
        <w:tabs>
          <w:tab w:val="left" w:pos="0"/>
          <w:tab w:val="left" w:pos="142"/>
        </w:tabs>
        <w:autoSpaceDE w:val="0"/>
        <w:autoSpaceDN w:val="0"/>
        <w:spacing w:after="0" w:line="240" w:lineRule="auto"/>
        <w:ind w:right="-11"/>
        <w:jc w:val="both"/>
        <w:rPr>
          <w:rFonts w:ascii="Times New Roman" w:eastAsia="Symbol" w:hAnsi="Times New Roman" w:cs="Times New Roman"/>
          <w:sz w:val="24"/>
          <w:szCs w:val="24"/>
          <w:lang w:eastAsia="ru-RU" w:bidi="ru-RU"/>
        </w:rPr>
      </w:pPr>
    </w:p>
    <w:p w:rsidR="000152DA" w:rsidRPr="000152DA" w:rsidRDefault="0044359D" w:rsidP="0044359D">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44359D" w:rsidP="0044359D">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проводить вычисления на местности;</w:t>
      </w:r>
    </w:p>
    <w:p w:rsidR="000152DA" w:rsidRPr="000152DA" w:rsidRDefault="0044359D" w:rsidP="0044359D">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применять формулы при вычислениях в смежных учебных предметах, в окружающей действительности.</w:t>
      </w:r>
    </w:p>
    <w:p w:rsidR="000152DA" w:rsidRPr="000152DA" w:rsidRDefault="000152DA" w:rsidP="0044359D">
      <w:pPr>
        <w:widowControl w:val="0"/>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p>
    <w:p w:rsidR="000152DA" w:rsidRPr="000152DA" w:rsidRDefault="000152DA" w:rsidP="0044359D">
      <w:pPr>
        <w:widowControl w:val="0"/>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Геометрические построения</w:t>
      </w:r>
    </w:p>
    <w:p w:rsidR="000152DA" w:rsidRPr="000152DA" w:rsidRDefault="0044359D" w:rsidP="00C21C3D">
      <w:pPr>
        <w:widowControl w:val="0"/>
        <w:pBdr>
          <w:top w:val="nil"/>
          <w:left w:val="nil"/>
          <w:bottom w:val="nil"/>
          <w:right w:val="nil"/>
          <w:between w:val="nil"/>
          <w:bar w:val="nil"/>
        </w:pBdr>
        <w:tabs>
          <w:tab w:val="left" w:pos="0"/>
          <w:tab w:val="left" w:pos="1127"/>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Изображать геометрические фигуры по текстовому и символьному описанию;</w:t>
      </w:r>
    </w:p>
    <w:p w:rsidR="000152DA" w:rsidRPr="0044359D" w:rsidRDefault="0044359D" w:rsidP="00C21C3D">
      <w:pPr>
        <w:widowControl w:val="0"/>
        <w:pBdr>
          <w:top w:val="nil"/>
          <w:left w:val="nil"/>
          <w:bottom w:val="nil"/>
          <w:right w:val="nil"/>
          <w:between w:val="nil"/>
          <w:bar w:val="nil"/>
        </w:pBdr>
        <w:tabs>
          <w:tab w:val="left" w:pos="0"/>
          <w:tab w:val="left" w:pos="1127"/>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свободно оперировать чертежными инструментами в несложных случаях,</w:t>
      </w:r>
    </w:p>
    <w:p w:rsidR="000152DA" w:rsidRPr="000152DA" w:rsidRDefault="0044359D" w:rsidP="00C21C3D">
      <w:pPr>
        <w:widowControl w:val="0"/>
        <w:pBdr>
          <w:top w:val="nil"/>
          <w:left w:val="nil"/>
          <w:bottom w:val="nil"/>
          <w:right w:val="nil"/>
          <w:between w:val="nil"/>
          <w:bar w:val="nil"/>
        </w:pBdr>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0152DA" w:rsidRPr="000152DA" w:rsidRDefault="000152DA" w:rsidP="00C21C3D">
      <w:pPr>
        <w:widowControl w:val="0"/>
        <w:tabs>
          <w:tab w:val="left" w:pos="1276"/>
        </w:tabs>
        <w:autoSpaceDE w:val="0"/>
        <w:autoSpaceDN w:val="0"/>
        <w:spacing w:after="0" w:line="20" w:lineRule="exact"/>
        <w:ind w:left="851" w:right="853" w:firstLine="142"/>
        <w:jc w:val="both"/>
        <w:rPr>
          <w:rFonts w:ascii="Times New Roman" w:eastAsia="Symbol" w:hAnsi="Times New Roman" w:cs="Times New Roman"/>
          <w:sz w:val="24"/>
          <w:szCs w:val="24"/>
          <w:lang w:eastAsia="ru-RU" w:bidi="ru-RU"/>
        </w:rPr>
      </w:pPr>
    </w:p>
    <w:p w:rsidR="000152DA" w:rsidRPr="000152DA" w:rsidRDefault="0044359D" w:rsidP="00C21C3D">
      <w:pPr>
        <w:widowControl w:val="0"/>
        <w:pBdr>
          <w:top w:val="nil"/>
          <w:left w:val="nil"/>
          <w:bottom w:val="nil"/>
          <w:right w:val="nil"/>
          <w:between w:val="nil"/>
          <w:bar w:val="nil"/>
        </w:pBdr>
        <w:tabs>
          <w:tab w:val="left" w:pos="1127"/>
          <w:tab w:val="left" w:pos="1276"/>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0152DA" w:rsidRPr="000152DA">
        <w:rPr>
          <w:rFonts w:ascii="Times New Roman" w:eastAsia="Times New Roman" w:hAnsi="Times New Roman" w:cs="Times New Roman"/>
          <w:i/>
          <w:iCs/>
          <w:sz w:val="24"/>
          <w:szCs w:val="24"/>
          <w:lang w:eastAsia="ru-RU" w:bidi="ru-RU"/>
        </w:rPr>
        <w:t>изображать типовые плоские фигуры и объемные тела с помощью простейших компьютерных инструментов.</w:t>
      </w:r>
    </w:p>
    <w:p w:rsidR="000152DA" w:rsidRPr="000152DA" w:rsidRDefault="000152DA" w:rsidP="00C21C3D">
      <w:pPr>
        <w:widowControl w:val="0"/>
        <w:tabs>
          <w:tab w:val="left" w:pos="1276"/>
        </w:tabs>
        <w:autoSpaceDE w:val="0"/>
        <w:autoSpaceDN w:val="0"/>
        <w:spacing w:after="0" w:line="20" w:lineRule="exact"/>
        <w:ind w:left="851" w:right="853" w:firstLine="142"/>
        <w:jc w:val="both"/>
        <w:rPr>
          <w:rFonts w:ascii="Times New Roman" w:eastAsia="Symbol" w:hAnsi="Times New Roman" w:cs="Times New Roman"/>
          <w:sz w:val="24"/>
          <w:szCs w:val="24"/>
          <w:lang w:eastAsia="ru-RU" w:bidi="ru-RU"/>
        </w:rPr>
      </w:pPr>
    </w:p>
    <w:p w:rsidR="000152DA" w:rsidRPr="000152DA" w:rsidRDefault="0044359D" w:rsidP="00C21C3D">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267"/>
        </w:numPr>
        <w:pBdr>
          <w:top w:val="nil"/>
          <w:left w:val="nil"/>
          <w:bottom w:val="nil"/>
          <w:right w:val="nil"/>
          <w:between w:val="nil"/>
          <w:bar w:val="nil"/>
        </w:pBdr>
        <w:tabs>
          <w:tab w:val="left" w:pos="142"/>
          <w:tab w:val="left" w:pos="1276"/>
        </w:tabs>
        <w:autoSpaceDE w:val="0"/>
        <w:autoSpaceDN w:val="0"/>
        <w:spacing w:after="0" w:line="237"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выполнять простейшие построения на местности, необходимые в реальной жизни;</w:t>
      </w:r>
    </w:p>
    <w:p w:rsidR="000152DA" w:rsidRPr="000152DA" w:rsidRDefault="000152DA" w:rsidP="001542A3">
      <w:pPr>
        <w:widowControl w:val="0"/>
        <w:numPr>
          <w:ilvl w:val="1"/>
          <w:numId w:val="267"/>
        </w:numPr>
        <w:pBdr>
          <w:top w:val="nil"/>
          <w:left w:val="nil"/>
          <w:bottom w:val="nil"/>
          <w:right w:val="nil"/>
          <w:between w:val="nil"/>
          <w:bar w:val="nil"/>
        </w:pBdr>
        <w:tabs>
          <w:tab w:val="left" w:pos="142"/>
          <w:tab w:val="left" w:pos="1276"/>
        </w:tabs>
        <w:autoSpaceDE w:val="0"/>
        <w:autoSpaceDN w:val="0"/>
        <w:spacing w:after="0" w:line="239" w:lineRule="auto"/>
        <w:ind w:left="0" w:right="853"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оценивать размеры реальных объектов окружающего мира.</w:t>
      </w:r>
    </w:p>
    <w:p w:rsidR="000152DA" w:rsidRPr="000152DA" w:rsidRDefault="000152DA" w:rsidP="00C21C3D">
      <w:pPr>
        <w:widowControl w:val="0"/>
        <w:tabs>
          <w:tab w:val="left" w:pos="142"/>
          <w:tab w:val="left" w:pos="1276"/>
        </w:tabs>
        <w:autoSpaceDE w:val="0"/>
        <w:autoSpaceDN w:val="0"/>
        <w:spacing w:after="0" w:line="20" w:lineRule="exact"/>
        <w:ind w:right="853"/>
        <w:jc w:val="both"/>
        <w:rPr>
          <w:rFonts w:ascii="Times New Roman" w:eastAsia="Times New Roman" w:hAnsi="Times New Roman" w:cs="Times New Roman"/>
          <w:sz w:val="24"/>
          <w:szCs w:val="24"/>
          <w:lang w:eastAsia="ru-RU" w:bidi="ru-RU"/>
        </w:rPr>
      </w:pPr>
    </w:p>
    <w:p w:rsidR="000152DA" w:rsidRPr="000152DA" w:rsidRDefault="000152DA" w:rsidP="00C21C3D">
      <w:pPr>
        <w:widowControl w:val="0"/>
        <w:tabs>
          <w:tab w:val="left" w:pos="142"/>
          <w:tab w:val="left" w:pos="1276"/>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Преобразования</w:t>
      </w:r>
    </w:p>
    <w:p w:rsidR="000152DA" w:rsidRPr="000152DA" w:rsidRDefault="000152DA" w:rsidP="00C21C3D">
      <w:pPr>
        <w:widowControl w:val="0"/>
        <w:tabs>
          <w:tab w:val="left" w:pos="142"/>
          <w:tab w:val="left" w:pos="1276"/>
        </w:tabs>
        <w:autoSpaceDE w:val="0"/>
        <w:autoSpaceDN w:val="0"/>
        <w:spacing w:after="0" w:line="20" w:lineRule="exact"/>
        <w:ind w:right="853"/>
        <w:jc w:val="both"/>
        <w:rPr>
          <w:rFonts w:ascii="Times New Roman" w:eastAsia="Times New Roman" w:hAnsi="Times New Roman" w:cs="Times New Roman"/>
          <w:sz w:val="24"/>
          <w:szCs w:val="24"/>
          <w:lang w:eastAsia="ru-RU" w:bidi="ru-RU"/>
        </w:rPr>
      </w:pPr>
    </w:p>
    <w:p w:rsidR="000152DA" w:rsidRPr="000152DA" w:rsidRDefault="000152DA" w:rsidP="001542A3">
      <w:pPr>
        <w:widowControl w:val="0"/>
        <w:numPr>
          <w:ilvl w:val="1"/>
          <w:numId w:val="269"/>
        </w:numPr>
        <w:pBdr>
          <w:top w:val="nil"/>
          <w:left w:val="nil"/>
          <w:bottom w:val="nil"/>
          <w:right w:val="nil"/>
          <w:between w:val="nil"/>
          <w:bar w:val="nil"/>
        </w:pBdr>
        <w:tabs>
          <w:tab w:val="left" w:pos="142"/>
          <w:tab w:val="left" w:pos="1276"/>
        </w:tabs>
        <w:autoSpaceDE w:val="0"/>
        <w:autoSpaceDN w:val="0"/>
        <w:spacing w:after="0" w:line="236" w:lineRule="auto"/>
        <w:ind w:left="0" w:right="853"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0152DA" w:rsidRPr="000152DA" w:rsidRDefault="000152DA" w:rsidP="00C21C3D">
      <w:pPr>
        <w:widowControl w:val="0"/>
        <w:tabs>
          <w:tab w:val="left" w:pos="142"/>
          <w:tab w:val="left" w:pos="1276"/>
        </w:tabs>
        <w:autoSpaceDE w:val="0"/>
        <w:autoSpaceDN w:val="0"/>
        <w:spacing w:after="0" w:line="20" w:lineRule="exact"/>
        <w:ind w:right="853"/>
        <w:jc w:val="both"/>
        <w:rPr>
          <w:rFonts w:ascii="Times New Roman" w:eastAsia="Times New Roman" w:hAnsi="Times New Roman" w:cs="Times New Roman"/>
          <w:i/>
          <w:iCs/>
          <w:sz w:val="24"/>
          <w:szCs w:val="24"/>
          <w:lang w:eastAsia="ru-RU" w:bidi="ru-RU"/>
        </w:rPr>
      </w:pPr>
    </w:p>
    <w:p w:rsidR="000152DA" w:rsidRPr="000152DA" w:rsidRDefault="000152DA" w:rsidP="001542A3">
      <w:pPr>
        <w:widowControl w:val="0"/>
        <w:numPr>
          <w:ilvl w:val="1"/>
          <w:numId w:val="270"/>
        </w:numPr>
        <w:pBdr>
          <w:top w:val="nil"/>
          <w:left w:val="nil"/>
          <w:bottom w:val="nil"/>
          <w:right w:val="nil"/>
          <w:between w:val="nil"/>
          <w:bar w:val="nil"/>
        </w:pBdr>
        <w:tabs>
          <w:tab w:val="left" w:pos="142"/>
          <w:tab w:val="left" w:pos="1276"/>
        </w:tabs>
        <w:autoSpaceDE w:val="0"/>
        <w:autoSpaceDN w:val="0"/>
        <w:spacing w:after="0" w:line="240" w:lineRule="auto"/>
        <w:ind w:left="0" w:right="853"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 xml:space="preserve">строить фигуру, подобную </w:t>
      </w:r>
      <w:proofErr w:type="gramStart"/>
      <w:r w:rsidRPr="000152DA">
        <w:rPr>
          <w:rFonts w:ascii="Times New Roman" w:eastAsia="Times New Roman" w:hAnsi="Times New Roman" w:cs="Times New Roman"/>
          <w:i/>
          <w:iCs/>
          <w:sz w:val="24"/>
          <w:szCs w:val="24"/>
          <w:lang w:eastAsia="ru-RU" w:bidi="ru-RU"/>
        </w:rPr>
        <w:t>данной</w:t>
      </w:r>
      <w:proofErr w:type="gramEnd"/>
      <w:r w:rsidRPr="000152DA">
        <w:rPr>
          <w:rFonts w:ascii="Times New Roman" w:eastAsia="Times New Roman" w:hAnsi="Times New Roman" w:cs="Times New Roman"/>
          <w:i/>
          <w:iCs/>
          <w:sz w:val="24"/>
          <w:szCs w:val="24"/>
          <w:lang w:eastAsia="ru-RU" w:bidi="ru-RU"/>
        </w:rPr>
        <w:t>, пользоваться свойствами подобия для обоснования свойств фигур;</w:t>
      </w:r>
    </w:p>
    <w:p w:rsidR="000152DA" w:rsidRPr="000152DA" w:rsidRDefault="000152DA" w:rsidP="001542A3">
      <w:pPr>
        <w:widowControl w:val="0"/>
        <w:numPr>
          <w:ilvl w:val="1"/>
          <w:numId w:val="270"/>
        </w:numPr>
        <w:pBdr>
          <w:top w:val="nil"/>
          <w:left w:val="nil"/>
          <w:bottom w:val="nil"/>
          <w:right w:val="nil"/>
          <w:between w:val="nil"/>
          <w:bar w:val="nil"/>
        </w:pBdr>
        <w:tabs>
          <w:tab w:val="left" w:pos="142"/>
          <w:tab w:val="left" w:pos="1276"/>
        </w:tabs>
        <w:autoSpaceDE w:val="0"/>
        <w:autoSpaceDN w:val="0"/>
        <w:spacing w:after="0" w:line="240" w:lineRule="auto"/>
        <w:ind w:left="0" w:right="853"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применять свойства движений для проведения простейших обоснований свойств фигур.</w:t>
      </w:r>
    </w:p>
    <w:p w:rsidR="000152DA" w:rsidRPr="000152DA" w:rsidRDefault="000152DA" w:rsidP="00C21C3D">
      <w:pPr>
        <w:widowControl w:val="0"/>
        <w:tabs>
          <w:tab w:val="left" w:pos="142"/>
          <w:tab w:val="left" w:pos="1276"/>
        </w:tabs>
        <w:autoSpaceDE w:val="0"/>
        <w:autoSpaceDN w:val="0"/>
        <w:spacing w:after="0" w:line="20" w:lineRule="exact"/>
        <w:ind w:right="853"/>
        <w:jc w:val="both"/>
        <w:rPr>
          <w:rFonts w:ascii="Times New Roman" w:eastAsia="Times New Roman" w:hAnsi="Times New Roman" w:cs="Times New Roman"/>
          <w:i/>
          <w:iCs/>
          <w:sz w:val="24"/>
          <w:szCs w:val="24"/>
          <w:lang w:eastAsia="ru-RU" w:bidi="ru-RU"/>
        </w:rPr>
      </w:pPr>
    </w:p>
    <w:p w:rsidR="000152DA" w:rsidRPr="000152DA" w:rsidRDefault="0044359D" w:rsidP="00C21C3D">
      <w:pPr>
        <w:widowControl w:val="0"/>
        <w:pBdr>
          <w:top w:val="nil"/>
          <w:left w:val="nil"/>
          <w:bottom w:val="nil"/>
          <w:right w:val="nil"/>
          <w:between w:val="nil"/>
          <w:bar w:val="nil"/>
        </w:pBdr>
        <w:tabs>
          <w:tab w:val="left" w:pos="142"/>
          <w:tab w:val="left" w:pos="1276"/>
        </w:tabs>
        <w:autoSpaceDE w:val="0"/>
        <w:autoSpaceDN w:val="0"/>
        <w:spacing w:after="0" w:line="240" w:lineRule="auto"/>
        <w:ind w:right="853"/>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271"/>
        </w:numPr>
        <w:pBdr>
          <w:top w:val="nil"/>
          <w:left w:val="nil"/>
          <w:bottom w:val="nil"/>
          <w:right w:val="nil"/>
          <w:between w:val="nil"/>
          <w:bar w:val="nil"/>
        </w:pBdr>
        <w:tabs>
          <w:tab w:val="left" w:pos="142"/>
          <w:tab w:val="left" w:pos="1276"/>
        </w:tabs>
        <w:autoSpaceDE w:val="0"/>
        <w:autoSpaceDN w:val="0"/>
        <w:spacing w:after="0" w:line="235"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применять свойства движений и применять подобие для построений и вычислений.</w:t>
      </w:r>
    </w:p>
    <w:p w:rsidR="000152DA" w:rsidRPr="000152DA" w:rsidRDefault="000152DA" w:rsidP="00C21C3D">
      <w:pPr>
        <w:widowControl w:val="0"/>
        <w:tabs>
          <w:tab w:val="left" w:pos="142"/>
          <w:tab w:val="left" w:pos="1276"/>
        </w:tabs>
        <w:autoSpaceDE w:val="0"/>
        <w:autoSpaceDN w:val="0"/>
        <w:spacing w:after="0" w:line="20" w:lineRule="exact"/>
        <w:ind w:right="-9"/>
        <w:jc w:val="both"/>
        <w:rPr>
          <w:rFonts w:ascii="Times New Roman" w:eastAsia="Times New Roman" w:hAnsi="Times New Roman" w:cs="Times New Roman"/>
          <w:sz w:val="24"/>
          <w:szCs w:val="24"/>
          <w:lang w:eastAsia="ru-RU" w:bidi="ru-RU"/>
        </w:rPr>
      </w:pPr>
    </w:p>
    <w:p w:rsidR="000152DA" w:rsidRPr="000152DA" w:rsidRDefault="000152DA" w:rsidP="0044359D">
      <w:pPr>
        <w:widowControl w:val="0"/>
        <w:tabs>
          <w:tab w:val="left" w:pos="142"/>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Векторы и координаты на плоскости</w:t>
      </w:r>
    </w:p>
    <w:p w:rsidR="000152DA" w:rsidRPr="000152DA" w:rsidRDefault="000152DA" w:rsidP="0044359D">
      <w:pPr>
        <w:widowControl w:val="0"/>
        <w:tabs>
          <w:tab w:val="left" w:pos="142"/>
          <w:tab w:val="left" w:pos="1276"/>
        </w:tabs>
        <w:autoSpaceDE w:val="0"/>
        <w:autoSpaceDN w:val="0"/>
        <w:spacing w:after="0" w:line="20" w:lineRule="exact"/>
        <w:ind w:right="-9"/>
        <w:jc w:val="both"/>
        <w:rPr>
          <w:rFonts w:ascii="Times New Roman" w:eastAsia="Times New Roman" w:hAnsi="Times New Roman" w:cs="Times New Roman"/>
          <w:sz w:val="24"/>
          <w:szCs w:val="24"/>
          <w:lang w:eastAsia="ru-RU" w:bidi="ru-RU"/>
        </w:rPr>
      </w:pPr>
    </w:p>
    <w:p w:rsidR="000152DA" w:rsidRPr="000152DA" w:rsidRDefault="000152DA" w:rsidP="001542A3">
      <w:pPr>
        <w:widowControl w:val="0"/>
        <w:numPr>
          <w:ilvl w:val="1"/>
          <w:numId w:val="273"/>
        </w:numPr>
        <w:pBdr>
          <w:top w:val="nil"/>
          <w:left w:val="nil"/>
          <w:bottom w:val="nil"/>
          <w:right w:val="nil"/>
          <w:between w:val="nil"/>
          <w:bar w:val="nil"/>
        </w:pBdr>
        <w:tabs>
          <w:tab w:val="left" w:pos="142"/>
          <w:tab w:val="left" w:pos="1276"/>
        </w:tabs>
        <w:autoSpaceDE w:val="0"/>
        <w:autoSpaceDN w:val="0"/>
        <w:spacing w:after="0" w:line="234"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0152DA" w:rsidRPr="000152DA" w:rsidRDefault="000152DA" w:rsidP="0044359D">
      <w:pPr>
        <w:widowControl w:val="0"/>
        <w:tabs>
          <w:tab w:val="left" w:pos="142"/>
          <w:tab w:val="left" w:pos="1276"/>
        </w:tabs>
        <w:autoSpaceDE w:val="0"/>
        <w:autoSpaceDN w:val="0"/>
        <w:spacing w:after="0" w:line="20" w:lineRule="exact"/>
        <w:ind w:right="-9"/>
        <w:jc w:val="both"/>
        <w:rPr>
          <w:rFonts w:ascii="Times New Roman" w:eastAsia="Times New Roman" w:hAnsi="Times New Roman" w:cs="Times New Roman"/>
          <w:i/>
          <w:iCs/>
          <w:sz w:val="24"/>
          <w:szCs w:val="24"/>
          <w:lang w:eastAsia="ru-RU" w:bidi="ru-RU"/>
        </w:rPr>
      </w:pPr>
    </w:p>
    <w:p w:rsidR="0044359D" w:rsidRDefault="0044359D" w:rsidP="0044359D">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 xml:space="preserve">выполнять действия над векторами (сложение, вычитание, умножение на число), </w:t>
      </w:r>
    </w:p>
    <w:p w:rsidR="0044359D" w:rsidRDefault="0044359D" w:rsidP="0044359D">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 xml:space="preserve">вычислять скалярное произведение, определять в простейших случаях угол между векторами, </w:t>
      </w:r>
      <w:proofErr w:type="gramStart"/>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в</w:t>
      </w:r>
      <w:proofErr w:type="gramEnd"/>
      <w:r w:rsidR="000152DA" w:rsidRPr="000152DA">
        <w:rPr>
          <w:rFonts w:ascii="Times New Roman" w:eastAsia="Times New Roman" w:hAnsi="Times New Roman" w:cs="Times New Roman"/>
          <w:i/>
          <w:iCs/>
          <w:sz w:val="24"/>
          <w:szCs w:val="24"/>
          <w:lang w:eastAsia="ru-RU" w:bidi="ru-RU"/>
        </w:rPr>
        <w:t>ыполнять разложение вектора на составляющие,</w:t>
      </w:r>
    </w:p>
    <w:p w:rsidR="0044359D" w:rsidRDefault="0044359D" w:rsidP="0044359D">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 xml:space="preserve"> применять полученные знания в физике, </w:t>
      </w:r>
    </w:p>
    <w:p w:rsidR="0044359D" w:rsidRDefault="0044359D" w:rsidP="0044359D">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 xml:space="preserve">пользоваться формулой вычисления расстояния между точками по известным координатам, </w:t>
      </w:r>
      <w:proofErr w:type="gramStart"/>
      <w:r>
        <w:rPr>
          <w:rFonts w:ascii="Times New Roman" w:eastAsia="Times New Roman" w:hAnsi="Times New Roman" w:cs="Times New Roman"/>
          <w:i/>
          <w:iCs/>
          <w:sz w:val="24"/>
          <w:szCs w:val="24"/>
          <w:lang w:eastAsia="ru-RU" w:bidi="ru-RU"/>
        </w:rPr>
        <w:t>-</w:t>
      </w:r>
      <w:r w:rsidR="000152DA" w:rsidRPr="000152DA">
        <w:rPr>
          <w:rFonts w:ascii="Times New Roman" w:eastAsia="Times New Roman" w:hAnsi="Times New Roman" w:cs="Times New Roman"/>
          <w:i/>
          <w:iCs/>
          <w:sz w:val="24"/>
          <w:szCs w:val="24"/>
          <w:lang w:eastAsia="ru-RU" w:bidi="ru-RU"/>
        </w:rPr>
        <w:t>и</w:t>
      </w:r>
      <w:proofErr w:type="gramEnd"/>
      <w:r w:rsidR="000152DA" w:rsidRPr="000152DA">
        <w:rPr>
          <w:rFonts w:ascii="Times New Roman" w:eastAsia="Times New Roman" w:hAnsi="Times New Roman" w:cs="Times New Roman"/>
          <w:i/>
          <w:iCs/>
          <w:sz w:val="24"/>
          <w:szCs w:val="24"/>
          <w:lang w:eastAsia="ru-RU" w:bidi="ru-RU"/>
        </w:rPr>
        <w:t>спользовать уравнения фигур для решения задач;</w:t>
      </w:r>
    </w:p>
    <w:p w:rsidR="000152DA" w:rsidRPr="000152DA" w:rsidRDefault="000152DA" w:rsidP="0044359D">
      <w:pPr>
        <w:widowControl w:val="0"/>
        <w:pBdr>
          <w:top w:val="nil"/>
          <w:left w:val="nil"/>
          <w:bottom w:val="nil"/>
          <w:right w:val="nil"/>
          <w:between w:val="nil"/>
          <w:bar w:val="nil"/>
        </w:pBdr>
        <w:tabs>
          <w:tab w:val="left" w:pos="0"/>
        </w:tabs>
        <w:autoSpaceDE w:val="0"/>
        <w:autoSpaceDN w:val="0"/>
        <w:spacing w:after="0" w:line="240" w:lineRule="auto"/>
        <w:ind w:right="-9"/>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 xml:space="preserve"> -применять векторы и координаты для решения геометрических задач на вычисление длин, углов.</w:t>
      </w:r>
    </w:p>
    <w:p w:rsidR="000152DA" w:rsidRPr="000152DA" w:rsidRDefault="0044359D" w:rsidP="0044359D">
      <w:pPr>
        <w:widowControl w:val="0"/>
        <w:pBdr>
          <w:top w:val="nil"/>
          <w:left w:val="nil"/>
          <w:bottom w:val="nil"/>
          <w:right w:val="nil"/>
          <w:between w:val="nil"/>
          <w:bar w:val="nil"/>
        </w:pBdr>
        <w:tabs>
          <w:tab w:val="left" w:pos="142"/>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В </w:t>
      </w:r>
      <w:r w:rsidR="000152DA" w:rsidRPr="000152DA">
        <w:rPr>
          <w:rFonts w:ascii="Times New Roman" w:eastAsia="Times New Roman" w:hAnsi="Times New Roman" w:cs="Times New Roman"/>
          <w:b/>
          <w:bCs/>
          <w:sz w:val="24"/>
          <w:szCs w:val="24"/>
          <w:lang w:eastAsia="ru-RU" w:bidi="ru-RU"/>
        </w:rPr>
        <w:t>повседневной жизни и при изучении других предметов:</w:t>
      </w:r>
    </w:p>
    <w:p w:rsidR="000152DA" w:rsidRPr="000152DA" w:rsidRDefault="000152DA" w:rsidP="001542A3">
      <w:pPr>
        <w:widowControl w:val="0"/>
        <w:numPr>
          <w:ilvl w:val="1"/>
          <w:numId w:val="274"/>
        </w:numPr>
        <w:pBdr>
          <w:top w:val="nil"/>
          <w:left w:val="nil"/>
          <w:bottom w:val="nil"/>
          <w:right w:val="nil"/>
          <w:between w:val="nil"/>
          <w:bar w:val="nil"/>
        </w:pBdr>
        <w:tabs>
          <w:tab w:val="left" w:pos="142"/>
          <w:tab w:val="left" w:pos="1276"/>
        </w:tabs>
        <w:autoSpaceDE w:val="0"/>
        <w:autoSpaceDN w:val="0"/>
        <w:spacing w:after="0" w:line="236" w:lineRule="auto"/>
        <w:ind w:left="0" w:right="-9" w:firstLine="0"/>
        <w:jc w:val="both"/>
        <w:rPr>
          <w:rFonts w:ascii="Times New Roman" w:eastAsia="Times New Roman" w:hAnsi="Times New Roman" w:cs="Times New Roman"/>
          <w:i/>
          <w:iCs/>
          <w:sz w:val="24"/>
          <w:szCs w:val="24"/>
          <w:lang w:eastAsia="ru-RU" w:bidi="ru-RU"/>
        </w:rPr>
      </w:pPr>
      <w:r w:rsidRPr="000152DA">
        <w:rPr>
          <w:rFonts w:ascii="Times New Roman" w:eastAsia="Times New Roman" w:hAnsi="Times New Roman" w:cs="Times New Roman"/>
          <w:i/>
          <w:iCs/>
          <w:sz w:val="24"/>
          <w:szCs w:val="24"/>
          <w:lang w:eastAsia="ru-RU" w:bidi="ru-RU"/>
        </w:rPr>
        <w:t>использовать понятия векторов и координат для решения задач по физике, географии и другим учебным предметам.</w:t>
      </w:r>
    </w:p>
    <w:p w:rsidR="000152DA" w:rsidRPr="000152DA" w:rsidRDefault="000152DA" w:rsidP="0044359D">
      <w:pPr>
        <w:widowControl w:val="0"/>
        <w:tabs>
          <w:tab w:val="left" w:pos="142"/>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t>История математики</w:t>
      </w:r>
    </w:p>
    <w:p w:rsidR="000152DA" w:rsidRPr="000152DA" w:rsidRDefault="000152DA" w:rsidP="001542A3">
      <w:pPr>
        <w:widowControl w:val="0"/>
        <w:numPr>
          <w:ilvl w:val="0"/>
          <w:numId w:val="276"/>
        </w:numPr>
        <w:pBdr>
          <w:top w:val="nil"/>
          <w:left w:val="nil"/>
          <w:bottom w:val="nil"/>
          <w:right w:val="nil"/>
          <w:between w:val="nil"/>
          <w:bar w:val="nil"/>
        </w:pBdr>
        <w:tabs>
          <w:tab w:val="left" w:pos="0"/>
          <w:tab w:val="left" w:pos="142"/>
        </w:tabs>
        <w:autoSpaceDE w:val="0"/>
        <w:autoSpaceDN w:val="0"/>
        <w:spacing w:after="0" w:line="23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Характеризовать вклад выдающихся математиков в развитие математики и иных научных областей;</w:t>
      </w:r>
    </w:p>
    <w:p w:rsidR="000152DA" w:rsidRPr="000152DA" w:rsidRDefault="000152DA" w:rsidP="001542A3">
      <w:pPr>
        <w:widowControl w:val="0"/>
        <w:numPr>
          <w:ilvl w:val="0"/>
          <w:numId w:val="276"/>
        </w:numPr>
        <w:pBdr>
          <w:top w:val="nil"/>
          <w:left w:val="nil"/>
          <w:bottom w:val="nil"/>
          <w:right w:val="nil"/>
          <w:between w:val="nil"/>
          <w:bar w:val="nil"/>
        </w:pBdr>
        <w:tabs>
          <w:tab w:val="left" w:pos="142"/>
          <w:tab w:val="left" w:pos="1276"/>
        </w:tabs>
        <w:autoSpaceDE w:val="0"/>
        <w:autoSpaceDN w:val="0"/>
        <w:spacing w:after="0" w:line="240" w:lineRule="auto"/>
        <w:ind w:left="0" w:right="853" w:firstLine="0"/>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понимать роль математики в развитии России.</w:t>
      </w:r>
    </w:p>
    <w:p w:rsidR="000152DA" w:rsidRPr="000152DA" w:rsidRDefault="000152DA" w:rsidP="0044359D">
      <w:pPr>
        <w:widowControl w:val="0"/>
        <w:tabs>
          <w:tab w:val="left" w:pos="142"/>
          <w:tab w:val="left" w:pos="1276"/>
        </w:tabs>
        <w:autoSpaceDE w:val="0"/>
        <w:autoSpaceDN w:val="0"/>
        <w:spacing w:after="0" w:line="20" w:lineRule="exact"/>
        <w:ind w:right="853"/>
        <w:rPr>
          <w:rFonts w:ascii="Times New Roman" w:eastAsia="Times New Roman" w:hAnsi="Times New Roman" w:cs="Times New Roman"/>
          <w:sz w:val="24"/>
          <w:szCs w:val="24"/>
          <w:lang w:eastAsia="ru-RU" w:bidi="ru-RU"/>
        </w:rPr>
      </w:pPr>
    </w:p>
    <w:p w:rsidR="000152DA" w:rsidRPr="000152DA" w:rsidRDefault="000152DA" w:rsidP="0044359D">
      <w:pPr>
        <w:widowControl w:val="0"/>
        <w:tabs>
          <w:tab w:val="left" w:pos="142"/>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b/>
          <w:bCs/>
          <w:sz w:val="24"/>
          <w:szCs w:val="24"/>
          <w:lang w:eastAsia="ru-RU" w:bidi="ru-RU"/>
        </w:rPr>
        <w:lastRenderedPageBreak/>
        <w:t>Методы математики</w:t>
      </w:r>
    </w:p>
    <w:p w:rsidR="000152DA" w:rsidRPr="000152DA" w:rsidRDefault="000152DA" w:rsidP="001542A3">
      <w:pPr>
        <w:widowControl w:val="0"/>
        <w:numPr>
          <w:ilvl w:val="0"/>
          <w:numId w:val="278"/>
        </w:numPr>
        <w:pBdr>
          <w:top w:val="nil"/>
          <w:left w:val="nil"/>
          <w:bottom w:val="nil"/>
          <w:right w:val="nil"/>
          <w:between w:val="nil"/>
          <w:bar w:val="nil"/>
        </w:pBdr>
        <w:tabs>
          <w:tab w:val="left" w:pos="142"/>
          <w:tab w:val="left" w:pos="1276"/>
        </w:tabs>
        <w:autoSpaceDE w:val="0"/>
        <w:autoSpaceDN w:val="0"/>
        <w:spacing w:after="0" w:line="237"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Используя изученные методы, проводить доказательство, выполнять опровержение;</w:t>
      </w:r>
    </w:p>
    <w:p w:rsidR="000152DA" w:rsidRPr="000152DA" w:rsidRDefault="000152DA" w:rsidP="001542A3">
      <w:pPr>
        <w:widowControl w:val="0"/>
        <w:numPr>
          <w:ilvl w:val="0"/>
          <w:numId w:val="278"/>
        </w:numPr>
        <w:pBdr>
          <w:top w:val="nil"/>
          <w:left w:val="nil"/>
          <w:bottom w:val="nil"/>
          <w:right w:val="nil"/>
          <w:between w:val="nil"/>
          <w:bar w:val="nil"/>
        </w:pBdr>
        <w:tabs>
          <w:tab w:val="left" w:pos="142"/>
          <w:tab w:val="left" w:pos="1276"/>
        </w:tabs>
        <w:autoSpaceDE w:val="0"/>
        <w:autoSpaceDN w:val="0"/>
        <w:spacing w:after="0" w:line="239"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выбирать изученные методы и их комбинации для решения математических задач;</w:t>
      </w:r>
    </w:p>
    <w:p w:rsidR="000152DA" w:rsidRPr="000152DA" w:rsidRDefault="000152DA" w:rsidP="0044359D">
      <w:pPr>
        <w:widowControl w:val="0"/>
        <w:tabs>
          <w:tab w:val="left" w:pos="142"/>
          <w:tab w:val="left" w:pos="1276"/>
        </w:tabs>
        <w:autoSpaceDE w:val="0"/>
        <w:autoSpaceDN w:val="0"/>
        <w:spacing w:after="0" w:line="29" w:lineRule="exact"/>
        <w:ind w:right="-9"/>
        <w:jc w:val="both"/>
        <w:rPr>
          <w:rFonts w:ascii="Times New Roman" w:eastAsia="Symbol" w:hAnsi="Times New Roman" w:cs="Times New Roman"/>
          <w:sz w:val="24"/>
          <w:szCs w:val="24"/>
          <w:lang w:eastAsia="ru-RU" w:bidi="ru-RU"/>
        </w:rPr>
      </w:pPr>
    </w:p>
    <w:p w:rsidR="000152DA" w:rsidRPr="000152DA" w:rsidRDefault="000152DA" w:rsidP="001542A3">
      <w:pPr>
        <w:widowControl w:val="0"/>
        <w:numPr>
          <w:ilvl w:val="0"/>
          <w:numId w:val="279"/>
        </w:numPr>
        <w:pBdr>
          <w:top w:val="nil"/>
          <w:left w:val="nil"/>
          <w:bottom w:val="nil"/>
          <w:right w:val="nil"/>
          <w:between w:val="nil"/>
          <w:bar w:val="nil"/>
        </w:pBdr>
        <w:tabs>
          <w:tab w:val="left" w:pos="142"/>
          <w:tab w:val="left" w:pos="1276"/>
        </w:tabs>
        <w:autoSpaceDE w:val="0"/>
        <w:autoSpaceDN w:val="0"/>
        <w:spacing w:after="0" w:line="226" w:lineRule="auto"/>
        <w:ind w:left="0" w:right="-9" w:firstLine="0"/>
        <w:jc w:val="both"/>
        <w:rPr>
          <w:rFonts w:ascii="Times New Roman" w:eastAsia="Times New Roman" w:hAnsi="Times New Roman" w:cs="Times New Roman"/>
          <w:sz w:val="24"/>
          <w:szCs w:val="24"/>
          <w:lang w:eastAsia="ru-RU" w:bidi="ru-RU"/>
        </w:rPr>
      </w:pPr>
      <w:r w:rsidRPr="000152DA">
        <w:rPr>
          <w:rFonts w:ascii="Times New Roman" w:eastAsia="Times New Roman" w:hAnsi="Times New Roman" w:cs="Times New Roman"/>
          <w:i/>
          <w:iCs/>
          <w:sz w:val="24"/>
          <w:szCs w:val="24"/>
          <w:lang w:eastAsia="ru-RU" w:bidi="ru-RU"/>
        </w:rPr>
        <w:t>использовать математические знания для описания закономерностей в окружающей действительности и произведениях искусства; применять простейшие программные средства и электронно-коммуникационные системы при решении математических задач.</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1.2.5.8. Информатика </w:t>
      </w:r>
    </w:p>
    <w:p w:rsidR="0044359D" w:rsidRPr="0044359D" w:rsidRDefault="0044359D" w:rsidP="0044359D">
      <w:pPr>
        <w:keepNext/>
        <w:keepLines/>
        <w:widowControl w:val="0"/>
        <w:tabs>
          <w:tab w:val="left" w:pos="1276"/>
        </w:tabs>
        <w:autoSpaceDE w:val="0"/>
        <w:autoSpaceDN w:val="0"/>
        <w:spacing w:after="0" w:line="240" w:lineRule="auto"/>
        <w:ind w:right="-9"/>
        <w:jc w:val="both"/>
        <w:outlineLvl w:val="2"/>
        <w:rPr>
          <w:rFonts w:ascii="Times New Roman" w:eastAsia="Times New Roman" w:hAnsi="Times New Roman" w:cs="Times New Roman"/>
          <w:b/>
          <w:bCs/>
          <w:sz w:val="24"/>
          <w:szCs w:val="24"/>
          <w:lang w:eastAsia="ru-RU" w:bidi="ru-RU"/>
        </w:rPr>
      </w:pPr>
      <w:r w:rsidRPr="0044359D">
        <w:rPr>
          <w:rFonts w:ascii="Times New Roman" w:eastAsia="Times New Roman" w:hAnsi="Times New Roman" w:cs="Times New Roman"/>
          <w:b/>
          <w:bCs/>
          <w:sz w:val="24"/>
          <w:szCs w:val="24"/>
          <w:lang w:eastAsia="ru-RU" w:bidi="ru-RU"/>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44359D" w:rsidRPr="0044359D" w:rsidRDefault="0044359D" w:rsidP="00FD7264">
      <w:pPr>
        <w:widowControl w:val="0"/>
        <w:tabs>
          <w:tab w:val="left" w:pos="1276"/>
          <w:tab w:val="left" w:pos="1760"/>
          <w:tab w:val="left" w:pos="3260"/>
          <w:tab w:val="left" w:pos="4540"/>
          <w:tab w:val="left" w:pos="5660"/>
          <w:tab w:val="left" w:pos="6960"/>
          <w:tab w:val="left" w:pos="868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-различать</w:t>
      </w:r>
      <w:r w:rsidRPr="0044359D">
        <w:rPr>
          <w:rFonts w:ascii="Times New Roman" w:eastAsia="Times New Roman" w:hAnsi="Times New Roman" w:cs="Times New Roman"/>
          <w:sz w:val="24"/>
          <w:szCs w:val="24"/>
          <w:lang w:eastAsia="ru-RU" w:bidi="ru-RU"/>
        </w:rPr>
        <w:tab/>
        <w:t>содержание</w:t>
      </w:r>
      <w:r w:rsidRPr="0044359D">
        <w:rPr>
          <w:rFonts w:ascii="Times New Roman" w:eastAsia="Times New Roman" w:hAnsi="Times New Roman" w:cs="Times New Roman"/>
          <w:sz w:val="24"/>
          <w:szCs w:val="24"/>
          <w:lang w:eastAsia="ru-RU" w:bidi="ru-RU"/>
        </w:rPr>
        <w:tab/>
        <w:t>основных</w:t>
      </w:r>
      <w:r w:rsidRPr="0044359D">
        <w:rPr>
          <w:rFonts w:ascii="Times New Roman" w:eastAsia="Times New Roman" w:hAnsi="Times New Roman" w:cs="Times New Roman"/>
          <w:sz w:val="24"/>
          <w:szCs w:val="24"/>
          <w:lang w:eastAsia="ru-RU" w:bidi="ru-RU"/>
        </w:rPr>
        <w:tab/>
        <w:t>понятий</w:t>
      </w:r>
      <w:r w:rsidRPr="0044359D">
        <w:rPr>
          <w:rFonts w:ascii="Times New Roman" w:eastAsia="Times New Roman" w:hAnsi="Times New Roman" w:cs="Times New Roman"/>
          <w:sz w:val="24"/>
          <w:szCs w:val="24"/>
          <w:lang w:eastAsia="ru-RU" w:bidi="ru-RU"/>
        </w:rPr>
        <w:tab/>
        <w:t>предмета:</w:t>
      </w:r>
      <w:r w:rsidRPr="0044359D">
        <w:rPr>
          <w:rFonts w:ascii="Times New Roman" w:eastAsia="Times New Roman" w:hAnsi="Times New Roman" w:cs="Times New Roman"/>
          <w:sz w:val="24"/>
          <w:szCs w:val="24"/>
          <w:lang w:eastAsia="ru-RU" w:bidi="ru-RU"/>
        </w:rPr>
        <w:tab/>
        <w:t>информатика, информ</w:t>
      </w:r>
      <w:r w:rsidR="00FD7264">
        <w:rPr>
          <w:rFonts w:ascii="Times New Roman" w:eastAsia="Times New Roman" w:hAnsi="Times New Roman" w:cs="Times New Roman"/>
          <w:sz w:val="24"/>
          <w:szCs w:val="24"/>
          <w:lang w:eastAsia="ru-RU" w:bidi="ru-RU"/>
        </w:rPr>
        <w:t>ация,   информационный процесс;</w:t>
      </w: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 xml:space="preserve">-различать  виды  информации  по  способам  ее  восприятия </w:t>
      </w:r>
      <w:r w:rsidR="00FD7264">
        <w:rPr>
          <w:rFonts w:ascii="Times New Roman" w:eastAsia="Times New Roman" w:hAnsi="Times New Roman" w:cs="Times New Roman"/>
          <w:sz w:val="24"/>
          <w:szCs w:val="24"/>
          <w:lang w:eastAsia="ru-RU" w:bidi="ru-RU"/>
        </w:rPr>
        <w:t xml:space="preserve"> человеком  и  по  способам  ее</w:t>
      </w: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представл</w:t>
      </w:r>
      <w:r w:rsidR="00FD7264">
        <w:rPr>
          <w:rFonts w:ascii="Times New Roman" w:eastAsia="Times New Roman" w:hAnsi="Times New Roman" w:cs="Times New Roman"/>
          <w:sz w:val="24"/>
          <w:szCs w:val="24"/>
          <w:lang w:eastAsia="ru-RU" w:bidi="ru-RU"/>
        </w:rPr>
        <w:t>ения на материальных носителях;</w:t>
      </w: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-раскрывать  общие  закономерности  протекания  информа</w:t>
      </w:r>
      <w:r w:rsidR="00FD7264">
        <w:rPr>
          <w:rFonts w:ascii="Times New Roman" w:eastAsia="Times New Roman" w:hAnsi="Times New Roman" w:cs="Times New Roman"/>
          <w:sz w:val="24"/>
          <w:szCs w:val="24"/>
          <w:lang w:eastAsia="ru-RU" w:bidi="ru-RU"/>
        </w:rPr>
        <w:t>ционных  процессов  в  системах</w:t>
      </w:r>
    </w:p>
    <w:p w:rsidR="0044359D" w:rsidRPr="0044359D" w:rsidRDefault="00FD7264"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различной природы;</w:t>
      </w:r>
    </w:p>
    <w:p w:rsidR="0044359D" w:rsidRPr="0044359D" w:rsidRDefault="0044359D" w:rsidP="00FD7264">
      <w:pPr>
        <w:widowControl w:val="0"/>
        <w:tabs>
          <w:tab w:val="left" w:pos="1276"/>
          <w:tab w:val="left" w:pos="590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-приводить  пример</w:t>
      </w:r>
      <w:r w:rsidR="00FD7264">
        <w:rPr>
          <w:rFonts w:ascii="Times New Roman" w:eastAsia="Times New Roman" w:hAnsi="Times New Roman" w:cs="Times New Roman"/>
          <w:sz w:val="24"/>
          <w:szCs w:val="24"/>
          <w:lang w:eastAsia="ru-RU" w:bidi="ru-RU"/>
        </w:rPr>
        <w:t xml:space="preserve">ы  информационных  процессов– </w:t>
      </w:r>
      <w:r w:rsidRPr="0044359D">
        <w:rPr>
          <w:rFonts w:ascii="Times New Roman" w:eastAsia="Times New Roman" w:hAnsi="Times New Roman" w:cs="Times New Roman"/>
          <w:sz w:val="24"/>
          <w:szCs w:val="24"/>
          <w:lang w:eastAsia="ru-RU" w:bidi="ru-RU"/>
        </w:rPr>
        <w:t>процессов,  связанны</w:t>
      </w:r>
      <w:r w:rsidR="00FD7264">
        <w:rPr>
          <w:rFonts w:ascii="Times New Roman" w:eastAsia="Times New Roman" w:hAnsi="Times New Roman" w:cs="Times New Roman"/>
          <w:sz w:val="24"/>
          <w:szCs w:val="24"/>
          <w:lang w:eastAsia="ru-RU" w:bidi="ru-RU"/>
        </w:rPr>
        <w:t>х  с  хранением,</w:t>
      </w: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преобразованием и передачей данн</w:t>
      </w:r>
      <w:r w:rsidR="00FD7264">
        <w:rPr>
          <w:rFonts w:ascii="Times New Roman" w:eastAsia="Times New Roman" w:hAnsi="Times New Roman" w:cs="Times New Roman"/>
          <w:sz w:val="24"/>
          <w:szCs w:val="24"/>
          <w:lang w:eastAsia="ru-RU" w:bidi="ru-RU"/>
        </w:rPr>
        <w:t>ых – в живой природе и технике;</w:t>
      </w: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-классифицировать средства ИКТ в соответст</w:t>
      </w:r>
      <w:r w:rsidR="00FD7264">
        <w:rPr>
          <w:rFonts w:ascii="Times New Roman" w:eastAsia="Times New Roman" w:hAnsi="Times New Roman" w:cs="Times New Roman"/>
          <w:sz w:val="24"/>
          <w:szCs w:val="24"/>
          <w:lang w:eastAsia="ru-RU" w:bidi="ru-RU"/>
        </w:rPr>
        <w:t>вии с кругом выполняемых задач;</w:t>
      </w: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proofErr w:type="gramStart"/>
      <w:r w:rsidRPr="0044359D">
        <w:rPr>
          <w:rFonts w:ascii="Times New Roman" w:eastAsia="Times New Roman" w:hAnsi="Times New Roman" w:cs="Times New Roman"/>
          <w:sz w:val="24"/>
          <w:szCs w:val="24"/>
          <w:lang w:eastAsia="ru-RU" w:bidi="ru-RU"/>
        </w:rPr>
        <w:t>-узнает о назначении основных компонентов компьютера (</w:t>
      </w:r>
      <w:r w:rsidR="00FD7264">
        <w:rPr>
          <w:rFonts w:ascii="Times New Roman" w:eastAsia="Times New Roman" w:hAnsi="Times New Roman" w:cs="Times New Roman"/>
          <w:sz w:val="24"/>
          <w:szCs w:val="24"/>
          <w:lang w:eastAsia="ru-RU" w:bidi="ru-RU"/>
        </w:rPr>
        <w:t>процессора, оперативной памяти,</w:t>
      </w:r>
      <w:proofErr w:type="gramEnd"/>
    </w:p>
    <w:p w:rsidR="0044359D" w:rsidRPr="0044359D" w:rsidRDefault="0044359D" w:rsidP="0044359D">
      <w:pPr>
        <w:widowControl w:val="0"/>
        <w:tabs>
          <w:tab w:val="left" w:pos="1276"/>
          <w:tab w:val="left" w:pos="1480"/>
          <w:tab w:val="left" w:pos="3680"/>
          <w:tab w:val="left" w:pos="4680"/>
          <w:tab w:val="left" w:pos="5900"/>
          <w:tab w:val="left" w:pos="7640"/>
          <w:tab w:val="left" w:pos="956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внешней</w:t>
      </w:r>
      <w:r w:rsidRPr="0044359D">
        <w:rPr>
          <w:rFonts w:ascii="Times New Roman" w:eastAsia="Times New Roman" w:hAnsi="Times New Roman" w:cs="Times New Roman"/>
          <w:sz w:val="24"/>
          <w:szCs w:val="24"/>
          <w:lang w:eastAsia="ru-RU" w:bidi="ru-RU"/>
        </w:rPr>
        <w:tab/>
        <w:t>энергонезависимой</w:t>
      </w:r>
      <w:r w:rsidRPr="0044359D">
        <w:rPr>
          <w:rFonts w:ascii="Times New Roman" w:eastAsia="Times New Roman" w:hAnsi="Times New Roman" w:cs="Times New Roman"/>
          <w:sz w:val="24"/>
          <w:szCs w:val="24"/>
          <w:lang w:eastAsia="ru-RU" w:bidi="ru-RU"/>
        </w:rPr>
        <w:tab/>
        <w:t>памяти,</w:t>
      </w:r>
      <w:r w:rsidRPr="0044359D">
        <w:rPr>
          <w:rFonts w:ascii="Times New Roman" w:eastAsia="Times New Roman" w:hAnsi="Times New Roman" w:cs="Times New Roman"/>
          <w:sz w:val="24"/>
          <w:szCs w:val="24"/>
          <w:lang w:eastAsia="ru-RU" w:bidi="ru-RU"/>
        </w:rPr>
        <w:tab/>
        <w:t>устрой</w:t>
      </w:r>
      <w:proofErr w:type="gramStart"/>
      <w:r w:rsidRPr="0044359D">
        <w:rPr>
          <w:rFonts w:ascii="Times New Roman" w:eastAsia="Times New Roman" w:hAnsi="Times New Roman" w:cs="Times New Roman"/>
          <w:sz w:val="24"/>
          <w:szCs w:val="24"/>
          <w:lang w:eastAsia="ru-RU" w:bidi="ru-RU"/>
        </w:rPr>
        <w:t>ств</w:t>
      </w:r>
      <w:r w:rsidRPr="0044359D">
        <w:rPr>
          <w:rFonts w:ascii="Times New Roman" w:eastAsia="Times New Roman" w:hAnsi="Times New Roman" w:cs="Times New Roman"/>
          <w:sz w:val="24"/>
          <w:szCs w:val="24"/>
          <w:lang w:eastAsia="ru-RU" w:bidi="ru-RU"/>
        </w:rPr>
        <w:tab/>
        <w:t>вв</w:t>
      </w:r>
      <w:proofErr w:type="gramEnd"/>
      <w:r w:rsidRPr="0044359D">
        <w:rPr>
          <w:rFonts w:ascii="Times New Roman" w:eastAsia="Times New Roman" w:hAnsi="Times New Roman" w:cs="Times New Roman"/>
          <w:sz w:val="24"/>
          <w:szCs w:val="24"/>
          <w:lang w:eastAsia="ru-RU" w:bidi="ru-RU"/>
        </w:rPr>
        <w:t>ода-вывода)  характеристиках этих устройств.</w:t>
      </w:r>
    </w:p>
    <w:p w:rsidR="0044359D" w:rsidRPr="0044359D" w:rsidRDefault="0044359D" w:rsidP="0044359D">
      <w:pPr>
        <w:widowControl w:val="0"/>
        <w:tabs>
          <w:tab w:val="left" w:pos="1276"/>
          <w:tab w:val="left" w:pos="1480"/>
          <w:tab w:val="left" w:pos="3680"/>
          <w:tab w:val="left" w:pos="4680"/>
          <w:tab w:val="left" w:pos="5900"/>
          <w:tab w:val="left" w:pos="7640"/>
          <w:tab w:val="left" w:pos="956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 определять качественные и количественные характеристики компонентов компьютера</w:t>
      </w: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b/>
          <w:bCs/>
          <w:sz w:val="24"/>
          <w:szCs w:val="24"/>
          <w:lang w:eastAsia="ru-RU" w:bidi="ru-RU"/>
        </w:rPr>
        <w:t>Математические основы информатики</w:t>
      </w: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-описывать размер двоичных текстов, используя терм</w:t>
      </w:r>
      <w:r w:rsidR="00FD7264">
        <w:rPr>
          <w:rFonts w:ascii="Times New Roman" w:eastAsia="Times New Roman" w:hAnsi="Times New Roman" w:cs="Times New Roman"/>
          <w:sz w:val="24"/>
          <w:szCs w:val="24"/>
          <w:lang w:eastAsia="ru-RU" w:bidi="ru-RU"/>
        </w:rPr>
        <w:t>ины «бит», «байт» и производные</w:t>
      </w:r>
    </w:p>
    <w:p w:rsidR="00FD7264"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 xml:space="preserve">от  них;  </w:t>
      </w:r>
    </w:p>
    <w:p w:rsidR="0044359D" w:rsidRPr="0044359D" w:rsidRDefault="00FD7264"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44359D" w:rsidRPr="0044359D">
        <w:rPr>
          <w:rFonts w:ascii="Times New Roman" w:eastAsia="Times New Roman" w:hAnsi="Times New Roman" w:cs="Times New Roman"/>
          <w:sz w:val="24"/>
          <w:szCs w:val="24"/>
          <w:lang w:eastAsia="ru-RU" w:bidi="ru-RU"/>
        </w:rPr>
        <w:t>использовать  термины,  описывающие  скорост</w:t>
      </w:r>
      <w:r>
        <w:rPr>
          <w:rFonts w:ascii="Times New Roman" w:eastAsia="Times New Roman" w:hAnsi="Times New Roman" w:cs="Times New Roman"/>
          <w:sz w:val="24"/>
          <w:szCs w:val="24"/>
          <w:lang w:eastAsia="ru-RU" w:bidi="ru-RU"/>
        </w:rPr>
        <w:t>ь  передачи  данных,  оценивать время передачи данных;</w:t>
      </w: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-кодировать и декодировать тексты по заданной кодовой таблице;</w:t>
      </w:r>
    </w:p>
    <w:p w:rsidR="0044359D" w:rsidRPr="0044359D" w:rsidRDefault="0044359D" w:rsidP="00FD7264">
      <w:pPr>
        <w:widowControl w:val="0"/>
        <w:tabs>
          <w:tab w:val="left" w:pos="1276"/>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proofErr w:type="gramStart"/>
      <w:r w:rsidRPr="0044359D">
        <w:rPr>
          <w:rFonts w:ascii="Times New Roman" w:eastAsia="Times New Roman" w:hAnsi="Times New Roman" w:cs="Times New Roman"/>
          <w:sz w:val="24"/>
          <w:szCs w:val="24"/>
          <w:lang w:eastAsia="ru-RU" w:bidi="ru-RU"/>
        </w:rPr>
        <w:t>-определять минимальную длину кодового слова п</w:t>
      </w:r>
      <w:r w:rsidR="00FD7264">
        <w:rPr>
          <w:rFonts w:ascii="Times New Roman" w:eastAsia="Times New Roman" w:hAnsi="Times New Roman" w:cs="Times New Roman"/>
          <w:sz w:val="24"/>
          <w:szCs w:val="24"/>
          <w:lang w:eastAsia="ru-RU" w:bidi="ru-RU"/>
        </w:rPr>
        <w:t xml:space="preserve">о заданным алфавиту кодируемого </w:t>
      </w:r>
      <w:r w:rsidRPr="0044359D">
        <w:rPr>
          <w:rFonts w:ascii="Times New Roman" w:eastAsia="Times New Roman" w:hAnsi="Times New Roman" w:cs="Times New Roman"/>
          <w:sz w:val="24"/>
          <w:szCs w:val="24"/>
          <w:lang w:eastAsia="ru-RU" w:bidi="ru-RU"/>
        </w:rPr>
        <w:t>текста и кодовому алфавиту (для кодового ал</w:t>
      </w:r>
      <w:r w:rsidR="00FD7264">
        <w:rPr>
          <w:rFonts w:ascii="Times New Roman" w:eastAsia="Times New Roman" w:hAnsi="Times New Roman" w:cs="Times New Roman"/>
          <w:sz w:val="24"/>
          <w:szCs w:val="24"/>
          <w:lang w:eastAsia="ru-RU" w:bidi="ru-RU"/>
        </w:rPr>
        <w:t>фавита из 2, 3 или 4 символов);</w:t>
      </w:r>
      <w:proofErr w:type="gramEnd"/>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-определять длину кодовой последовательности по д</w:t>
      </w:r>
      <w:r w:rsidR="00FD7264">
        <w:rPr>
          <w:rFonts w:ascii="Times New Roman" w:eastAsia="Times New Roman" w:hAnsi="Times New Roman" w:cs="Times New Roman"/>
          <w:sz w:val="24"/>
          <w:szCs w:val="24"/>
          <w:lang w:eastAsia="ru-RU" w:bidi="ru-RU"/>
        </w:rPr>
        <w:t xml:space="preserve">лине исходного текста и кодовой </w:t>
      </w:r>
      <w:r w:rsidRPr="0044359D">
        <w:rPr>
          <w:rFonts w:ascii="Times New Roman" w:eastAsia="Times New Roman" w:hAnsi="Times New Roman" w:cs="Times New Roman"/>
          <w:sz w:val="24"/>
          <w:szCs w:val="24"/>
          <w:lang w:eastAsia="ru-RU" w:bidi="ru-RU"/>
        </w:rPr>
        <w:t>таблице равномерн</w:t>
      </w:r>
      <w:r w:rsidR="00FD7264">
        <w:rPr>
          <w:rFonts w:ascii="Times New Roman" w:eastAsia="Times New Roman" w:hAnsi="Times New Roman" w:cs="Times New Roman"/>
          <w:sz w:val="24"/>
          <w:szCs w:val="24"/>
          <w:lang w:eastAsia="ru-RU" w:bidi="ru-RU"/>
        </w:rPr>
        <w:t>ого кода;</w:t>
      </w:r>
    </w:p>
    <w:p w:rsidR="00FD7264" w:rsidRDefault="0044359D" w:rsidP="0044359D">
      <w:pPr>
        <w:widowControl w:val="0"/>
        <w:tabs>
          <w:tab w:val="left" w:pos="1276"/>
          <w:tab w:val="left" w:pos="2200"/>
          <w:tab w:val="left" w:pos="2460"/>
          <w:tab w:val="left" w:pos="3600"/>
          <w:tab w:val="left" w:pos="4560"/>
          <w:tab w:val="left" w:pos="5320"/>
          <w:tab w:val="left" w:pos="6060"/>
          <w:tab w:val="left" w:pos="6440"/>
          <w:tab w:val="left" w:pos="6700"/>
          <w:tab w:val="left" w:pos="7100"/>
          <w:tab w:val="left" w:pos="7800"/>
          <w:tab w:val="left" w:pos="910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sz w:val="24"/>
          <w:szCs w:val="24"/>
          <w:lang w:eastAsia="ru-RU" w:bidi="ru-RU"/>
        </w:rPr>
        <w:t>-записывать</w:t>
      </w:r>
      <w:r w:rsidRPr="0044359D">
        <w:rPr>
          <w:rFonts w:ascii="Times New Roman" w:eastAsia="Times New Roman" w:hAnsi="Times New Roman" w:cs="Times New Roman"/>
          <w:sz w:val="24"/>
          <w:szCs w:val="24"/>
          <w:lang w:eastAsia="ru-RU" w:bidi="ru-RU"/>
        </w:rPr>
        <w:tab/>
        <w:t>в</w:t>
      </w:r>
      <w:r w:rsidRPr="0044359D">
        <w:rPr>
          <w:rFonts w:ascii="Times New Roman" w:eastAsia="Times New Roman" w:hAnsi="Times New Roman" w:cs="Times New Roman"/>
          <w:sz w:val="24"/>
          <w:szCs w:val="24"/>
          <w:lang w:eastAsia="ru-RU" w:bidi="ru-RU"/>
        </w:rPr>
        <w:tab/>
        <w:t>двоичной</w:t>
      </w:r>
      <w:r w:rsidRPr="0044359D">
        <w:rPr>
          <w:rFonts w:ascii="Times New Roman" w:eastAsia="Times New Roman" w:hAnsi="Times New Roman" w:cs="Times New Roman"/>
          <w:sz w:val="24"/>
          <w:szCs w:val="24"/>
          <w:lang w:eastAsia="ru-RU" w:bidi="ru-RU"/>
        </w:rPr>
        <w:tab/>
        <w:t>системе</w:t>
      </w:r>
      <w:r w:rsidRPr="0044359D">
        <w:rPr>
          <w:rFonts w:ascii="Times New Roman" w:eastAsia="Times New Roman" w:hAnsi="Times New Roman" w:cs="Times New Roman"/>
          <w:sz w:val="24"/>
          <w:szCs w:val="24"/>
          <w:lang w:eastAsia="ru-RU" w:bidi="ru-RU"/>
        </w:rPr>
        <w:tab/>
        <w:t>целые</w:t>
      </w:r>
      <w:r w:rsidRPr="0044359D">
        <w:rPr>
          <w:rFonts w:ascii="Times New Roman" w:eastAsia="Times New Roman" w:hAnsi="Times New Roman" w:cs="Times New Roman"/>
          <w:sz w:val="24"/>
          <w:szCs w:val="24"/>
          <w:lang w:eastAsia="ru-RU" w:bidi="ru-RU"/>
        </w:rPr>
        <w:tab/>
        <w:t>числа</w:t>
      </w:r>
      <w:r w:rsidRPr="0044359D">
        <w:rPr>
          <w:rFonts w:ascii="Times New Roman" w:eastAsia="Times New Roman" w:hAnsi="Times New Roman" w:cs="Times New Roman"/>
          <w:sz w:val="24"/>
          <w:szCs w:val="24"/>
          <w:lang w:eastAsia="ru-RU" w:bidi="ru-RU"/>
        </w:rPr>
        <w:tab/>
        <w:t>от</w:t>
      </w:r>
      <w:r w:rsidRPr="0044359D">
        <w:rPr>
          <w:rFonts w:ascii="Times New Roman" w:eastAsia="Times New Roman" w:hAnsi="Times New Roman" w:cs="Times New Roman"/>
          <w:sz w:val="24"/>
          <w:szCs w:val="24"/>
          <w:lang w:eastAsia="ru-RU" w:bidi="ru-RU"/>
        </w:rPr>
        <w:tab/>
        <w:t>0</w:t>
      </w:r>
      <w:r w:rsidRPr="0044359D">
        <w:rPr>
          <w:rFonts w:ascii="Times New Roman" w:eastAsia="Times New Roman" w:hAnsi="Times New Roman" w:cs="Times New Roman"/>
          <w:sz w:val="24"/>
          <w:szCs w:val="24"/>
          <w:lang w:eastAsia="ru-RU" w:bidi="ru-RU"/>
        </w:rPr>
        <w:tab/>
        <w:t>до</w:t>
      </w:r>
      <w:r w:rsidRPr="0044359D">
        <w:rPr>
          <w:rFonts w:ascii="Times New Roman" w:eastAsia="Times New Roman" w:hAnsi="Times New Roman" w:cs="Times New Roman"/>
          <w:sz w:val="24"/>
          <w:szCs w:val="24"/>
          <w:lang w:eastAsia="ru-RU" w:bidi="ru-RU"/>
        </w:rPr>
        <w:tab/>
        <w:t>1024;</w:t>
      </w:r>
    </w:p>
    <w:p w:rsidR="0044359D" w:rsidRPr="0044359D" w:rsidRDefault="00FD7264" w:rsidP="00FD7264">
      <w:pPr>
        <w:widowControl w:val="0"/>
        <w:tabs>
          <w:tab w:val="left" w:pos="1276"/>
          <w:tab w:val="left" w:pos="2200"/>
          <w:tab w:val="left" w:pos="2460"/>
          <w:tab w:val="left" w:pos="3600"/>
          <w:tab w:val="left" w:pos="4560"/>
          <w:tab w:val="left" w:pos="5320"/>
          <w:tab w:val="left" w:pos="6060"/>
          <w:tab w:val="left" w:pos="6440"/>
          <w:tab w:val="left" w:pos="6700"/>
          <w:tab w:val="left" w:pos="7100"/>
          <w:tab w:val="left" w:pos="7800"/>
          <w:tab w:val="left" w:pos="910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4359D" w:rsidRPr="0044359D">
        <w:rPr>
          <w:rFonts w:ascii="Times New Roman" w:eastAsia="Times New Roman" w:hAnsi="Times New Roman" w:cs="Times New Roman"/>
          <w:sz w:val="24"/>
          <w:szCs w:val="24"/>
          <w:lang w:eastAsia="ru-RU" w:bidi="ru-RU"/>
        </w:rPr>
        <w:t xml:space="preserve">переводить заданное натуральное  число  из  десятичной  записи  в  </w:t>
      </w:r>
      <w:proofErr w:type="gramStart"/>
      <w:r w:rsidR="0044359D" w:rsidRPr="0044359D">
        <w:rPr>
          <w:rFonts w:ascii="Times New Roman" w:eastAsia="Times New Roman" w:hAnsi="Times New Roman" w:cs="Times New Roman"/>
          <w:sz w:val="24"/>
          <w:szCs w:val="24"/>
          <w:lang w:eastAsia="ru-RU" w:bidi="ru-RU"/>
        </w:rPr>
        <w:t>двоичную</w:t>
      </w:r>
      <w:proofErr w:type="gramEnd"/>
      <w:r w:rsidR="0044359D" w:rsidRPr="0044359D">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и  из  двоичной  в  десятичную;</w:t>
      </w:r>
    </w:p>
    <w:p w:rsidR="00FD7264" w:rsidRDefault="00FD7264" w:rsidP="0044359D">
      <w:pPr>
        <w:widowControl w:val="0"/>
        <w:tabs>
          <w:tab w:val="left" w:pos="1276"/>
          <w:tab w:val="left" w:pos="2100"/>
          <w:tab w:val="left" w:pos="4200"/>
          <w:tab w:val="left" w:pos="5100"/>
          <w:tab w:val="left" w:pos="6420"/>
          <w:tab w:val="left" w:pos="6680"/>
          <w:tab w:val="left" w:pos="778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сравнивать числа  в  двоичной записи;</w:t>
      </w:r>
    </w:p>
    <w:p w:rsidR="0044359D" w:rsidRPr="0044359D" w:rsidRDefault="00FD7264" w:rsidP="0044359D">
      <w:pPr>
        <w:widowControl w:val="0"/>
        <w:tabs>
          <w:tab w:val="left" w:pos="1276"/>
          <w:tab w:val="left" w:pos="2100"/>
          <w:tab w:val="left" w:pos="4200"/>
          <w:tab w:val="left" w:pos="5100"/>
          <w:tab w:val="left" w:pos="6420"/>
          <w:tab w:val="left" w:pos="6680"/>
          <w:tab w:val="left" w:pos="778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складывать и вычитать </w:t>
      </w:r>
      <w:r w:rsidR="0044359D" w:rsidRPr="0044359D">
        <w:rPr>
          <w:rFonts w:ascii="Times New Roman" w:eastAsia="Times New Roman" w:hAnsi="Times New Roman" w:cs="Times New Roman"/>
          <w:sz w:val="24"/>
          <w:szCs w:val="24"/>
          <w:lang w:eastAsia="ru-RU" w:bidi="ru-RU"/>
        </w:rPr>
        <w:t>числа,  записанные</w:t>
      </w:r>
      <w:r>
        <w:rPr>
          <w:rFonts w:ascii="Times New Roman" w:eastAsia="Times New Roman" w:hAnsi="Times New Roman" w:cs="Times New Roman"/>
          <w:sz w:val="24"/>
          <w:szCs w:val="24"/>
          <w:lang w:eastAsia="ru-RU" w:bidi="ru-RU"/>
        </w:rPr>
        <w:t xml:space="preserve"> в двоичной </w:t>
      </w:r>
      <w:r w:rsidR="0044359D" w:rsidRPr="0044359D">
        <w:rPr>
          <w:rFonts w:ascii="Times New Roman" w:eastAsia="Times New Roman" w:hAnsi="Times New Roman" w:cs="Times New Roman"/>
          <w:sz w:val="24"/>
          <w:szCs w:val="24"/>
          <w:lang w:eastAsia="ru-RU" w:bidi="ru-RU"/>
        </w:rPr>
        <w:t>системе счисления;</w:t>
      </w: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p>
    <w:p w:rsidR="0044359D" w:rsidRPr="0044359D" w:rsidRDefault="0044359D" w:rsidP="0044359D">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44359D">
        <w:rPr>
          <w:rFonts w:ascii="Times New Roman" w:eastAsia="Times New Roman" w:hAnsi="Times New Roman" w:cs="Times New Roman"/>
          <w:b/>
          <w:bCs/>
          <w:sz w:val="24"/>
          <w:szCs w:val="24"/>
          <w:lang w:eastAsia="ru-RU" w:bidi="ru-RU"/>
        </w:rPr>
        <w:t>Использование программных систем и сервисов</w:t>
      </w:r>
    </w:p>
    <w:p w:rsidR="0044359D" w:rsidRPr="00FD7264" w:rsidRDefault="0044359D" w:rsidP="00FD7264">
      <w:pPr>
        <w:widowControl w:val="0"/>
        <w:tabs>
          <w:tab w:val="left" w:pos="142"/>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-классифицировать ф</w:t>
      </w:r>
      <w:r w:rsidR="00FD7264" w:rsidRPr="00FD7264">
        <w:rPr>
          <w:rFonts w:ascii="Times New Roman" w:eastAsia="Times New Roman" w:hAnsi="Times New Roman" w:cs="Times New Roman"/>
          <w:sz w:val="24"/>
          <w:szCs w:val="24"/>
          <w:lang w:eastAsia="ru-RU" w:bidi="ru-RU"/>
        </w:rPr>
        <w:t>айлы по типу и иным параметрам;</w:t>
      </w:r>
    </w:p>
    <w:p w:rsidR="0044359D" w:rsidRPr="00FD7264" w:rsidRDefault="0044359D" w:rsidP="00FD7264">
      <w:pPr>
        <w:widowControl w:val="0"/>
        <w:tabs>
          <w:tab w:val="left" w:pos="142"/>
          <w:tab w:val="left" w:pos="1276"/>
          <w:tab w:val="left" w:pos="2420"/>
          <w:tab w:val="left" w:pos="3540"/>
          <w:tab w:val="left" w:pos="4660"/>
          <w:tab w:val="left" w:pos="4920"/>
          <w:tab w:val="left" w:pos="5960"/>
          <w:tab w:val="left" w:pos="7240"/>
          <w:tab w:val="left" w:pos="8480"/>
        </w:tabs>
        <w:autoSpaceDE w:val="0"/>
        <w:autoSpaceDN w:val="0"/>
        <w:spacing w:after="0" w:line="240" w:lineRule="auto"/>
        <w:ind w:right="-9"/>
        <w:jc w:val="both"/>
        <w:rPr>
          <w:rFonts w:ascii="Times New Roman" w:eastAsia="Times New Roman" w:hAnsi="Times New Roman" w:cs="Times New Roman"/>
          <w:sz w:val="24"/>
          <w:szCs w:val="24"/>
          <w:lang w:eastAsia="ru-RU" w:bidi="ru-RU"/>
        </w:rPr>
      </w:pPr>
      <w:proofErr w:type="gramStart"/>
      <w:r w:rsidRPr="00FD7264">
        <w:rPr>
          <w:rFonts w:ascii="Times New Roman" w:eastAsia="Times New Roman" w:hAnsi="Times New Roman" w:cs="Times New Roman"/>
          <w:sz w:val="24"/>
          <w:szCs w:val="24"/>
          <w:lang w:eastAsia="ru-RU" w:bidi="ru-RU"/>
        </w:rPr>
        <w:t>-выполнять основные операции</w:t>
      </w:r>
      <w:r w:rsidRPr="00FD7264">
        <w:rPr>
          <w:rFonts w:ascii="Times New Roman" w:eastAsia="Times New Roman" w:hAnsi="Times New Roman" w:cs="Times New Roman"/>
          <w:sz w:val="24"/>
          <w:szCs w:val="24"/>
          <w:lang w:eastAsia="ru-RU" w:bidi="ru-RU"/>
        </w:rPr>
        <w:tab/>
        <w:t>с файлами</w:t>
      </w:r>
      <w:r w:rsidRPr="00FD7264">
        <w:rPr>
          <w:rFonts w:ascii="Times New Roman" w:eastAsia="Times New Roman" w:hAnsi="Times New Roman" w:cs="Times New Roman"/>
          <w:sz w:val="24"/>
          <w:szCs w:val="24"/>
          <w:lang w:eastAsia="ru-RU" w:bidi="ru-RU"/>
        </w:rPr>
        <w:tab/>
        <w:t>(создавать,</w:t>
      </w:r>
      <w:r w:rsidRPr="00FD7264">
        <w:rPr>
          <w:rFonts w:ascii="Times New Roman" w:eastAsia="Times New Roman" w:hAnsi="Times New Roman" w:cs="Times New Roman"/>
          <w:sz w:val="24"/>
          <w:szCs w:val="24"/>
          <w:lang w:eastAsia="ru-RU" w:bidi="ru-RU"/>
        </w:rPr>
        <w:tab/>
        <w:t>сохранять,</w:t>
      </w:r>
      <w:r w:rsidRPr="00FD7264">
        <w:rPr>
          <w:rFonts w:ascii="Times New Roman" w:eastAsia="Times New Roman" w:hAnsi="Times New Roman" w:cs="Times New Roman"/>
          <w:sz w:val="24"/>
          <w:szCs w:val="24"/>
          <w:lang w:eastAsia="ru-RU" w:bidi="ru-RU"/>
        </w:rPr>
        <w:tab/>
        <w:t>редактировать,  удалять, архивировать, «распаковывать» архив</w:t>
      </w:r>
      <w:r w:rsidR="00FD7264" w:rsidRPr="00FD7264">
        <w:rPr>
          <w:rFonts w:ascii="Times New Roman" w:eastAsia="Times New Roman" w:hAnsi="Times New Roman" w:cs="Times New Roman"/>
          <w:sz w:val="24"/>
          <w:szCs w:val="24"/>
          <w:lang w:eastAsia="ru-RU" w:bidi="ru-RU"/>
        </w:rPr>
        <w:t>ные файлы);</w:t>
      </w:r>
      <w:proofErr w:type="gramEnd"/>
    </w:p>
    <w:p w:rsidR="0044359D" w:rsidRPr="00FD7264" w:rsidRDefault="0044359D" w:rsidP="00FD7264">
      <w:pPr>
        <w:widowControl w:val="0"/>
        <w:tabs>
          <w:tab w:val="left" w:pos="142"/>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-разбираться в иерархичес</w:t>
      </w:r>
      <w:r w:rsidR="00FD7264" w:rsidRPr="00FD7264">
        <w:rPr>
          <w:rFonts w:ascii="Times New Roman" w:eastAsia="Times New Roman" w:hAnsi="Times New Roman" w:cs="Times New Roman"/>
          <w:sz w:val="24"/>
          <w:szCs w:val="24"/>
          <w:lang w:eastAsia="ru-RU" w:bidi="ru-RU"/>
        </w:rPr>
        <w:t>кой структуре файловой системы;</w:t>
      </w:r>
    </w:p>
    <w:p w:rsidR="0044359D" w:rsidRPr="00FD7264" w:rsidRDefault="0044359D" w:rsidP="00FD7264">
      <w:pPr>
        <w:widowControl w:val="0"/>
        <w:tabs>
          <w:tab w:val="left" w:pos="142"/>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-осуществлять поиск файлов с</w:t>
      </w:r>
      <w:r w:rsidR="00FD7264" w:rsidRPr="00FD7264">
        <w:rPr>
          <w:rFonts w:ascii="Times New Roman" w:eastAsia="Times New Roman" w:hAnsi="Times New Roman" w:cs="Times New Roman"/>
          <w:sz w:val="24"/>
          <w:szCs w:val="24"/>
          <w:lang w:eastAsia="ru-RU" w:bidi="ru-RU"/>
        </w:rPr>
        <w:t>редствами операционной системы;</w:t>
      </w:r>
    </w:p>
    <w:p w:rsidR="0044359D" w:rsidRPr="00FD7264" w:rsidRDefault="0044359D" w:rsidP="00FD7264">
      <w:pPr>
        <w:widowControl w:val="0"/>
        <w:tabs>
          <w:tab w:val="left" w:pos="142"/>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-навыками работы с компьютером; знаниями, умениями и навыками, достаточными</w:t>
      </w:r>
    </w:p>
    <w:p w:rsidR="0044359D" w:rsidRPr="00FD7264" w:rsidRDefault="0044359D" w:rsidP="00FD7264">
      <w:pPr>
        <w:widowControl w:val="0"/>
        <w:tabs>
          <w:tab w:val="left" w:pos="142"/>
          <w:tab w:val="left" w:pos="1276"/>
        </w:tabs>
        <w:autoSpaceDE w:val="0"/>
        <w:autoSpaceDN w:val="0"/>
        <w:spacing w:after="0" w:line="41" w:lineRule="exact"/>
        <w:ind w:left="851" w:right="853"/>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142"/>
          <w:tab w:val="left" w:pos="1276"/>
          <w:tab w:val="left" w:pos="1640"/>
          <w:tab w:val="left" w:pos="2560"/>
          <w:tab w:val="left" w:pos="2860"/>
          <w:tab w:val="left" w:pos="4320"/>
          <w:tab w:val="left" w:pos="5260"/>
          <w:tab w:val="left" w:pos="6880"/>
          <w:tab w:val="left" w:pos="7760"/>
          <w:tab w:val="left" w:pos="8100"/>
        </w:tabs>
        <w:autoSpaceDE w:val="0"/>
        <w:autoSpaceDN w:val="0"/>
        <w:spacing w:after="0" w:line="240" w:lineRule="auto"/>
        <w:ind w:right="853"/>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для работы с различными видами программных</w:t>
      </w:r>
      <w:r w:rsidRPr="00FD7264">
        <w:rPr>
          <w:rFonts w:ascii="Times New Roman" w:eastAsia="Times New Roman" w:hAnsi="Times New Roman" w:cs="Times New Roman"/>
          <w:sz w:val="24"/>
          <w:szCs w:val="24"/>
          <w:lang w:eastAsia="ru-RU" w:bidi="ru-RU"/>
        </w:rPr>
        <w:tab/>
        <w:t>систем (файловые</w:t>
      </w:r>
      <w:r w:rsidRPr="00FD7264">
        <w:rPr>
          <w:rFonts w:ascii="Times New Roman" w:eastAsia="Times New Roman" w:hAnsi="Times New Roman" w:cs="Times New Roman"/>
          <w:sz w:val="24"/>
          <w:szCs w:val="24"/>
          <w:lang w:eastAsia="ru-RU" w:bidi="ru-RU"/>
        </w:rPr>
        <w:tab/>
        <w:t>менеджеры, текстовые</w:t>
      </w:r>
      <w:r w:rsidRPr="00FD7264">
        <w:rPr>
          <w:rFonts w:ascii="Times New Roman" w:eastAsia="Times New Roman" w:hAnsi="Times New Roman" w:cs="Times New Roman"/>
          <w:sz w:val="24"/>
          <w:szCs w:val="24"/>
          <w:lang w:eastAsia="ru-RU" w:bidi="ru-RU"/>
        </w:rPr>
        <w:tab/>
        <w:t xml:space="preserve">редакторы); </w:t>
      </w:r>
    </w:p>
    <w:p w:rsidR="0044359D" w:rsidRPr="00FD7264" w:rsidRDefault="0044359D" w:rsidP="00FD7264">
      <w:pPr>
        <w:widowControl w:val="0"/>
        <w:tabs>
          <w:tab w:val="left" w:pos="142"/>
          <w:tab w:val="left" w:pos="1276"/>
        </w:tabs>
        <w:autoSpaceDE w:val="0"/>
        <w:autoSpaceDN w:val="0"/>
        <w:spacing w:after="0" w:line="41" w:lineRule="exact"/>
        <w:ind w:left="851" w:right="853"/>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142"/>
          <w:tab w:val="left" w:pos="1276"/>
        </w:tabs>
        <w:autoSpaceDE w:val="0"/>
        <w:autoSpaceDN w:val="0"/>
        <w:spacing w:after="0" w:line="240" w:lineRule="auto"/>
        <w:ind w:right="853"/>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-различными формами представления данных (таблицы, диаграммы, графики и т. д.);</w:t>
      </w:r>
    </w:p>
    <w:p w:rsidR="0044359D" w:rsidRPr="00FD7264" w:rsidRDefault="0044359D" w:rsidP="00FD7264">
      <w:pPr>
        <w:widowControl w:val="0"/>
        <w:tabs>
          <w:tab w:val="left" w:pos="142"/>
          <w:tab w:val="left" w:pos="1276"/>
        </w:tabs>
        <w:autoSpaceDE w:val="0"/>
        <w:autoSpaceDN w:val="0"/>
        <w:spacing w:after="0" w:line="41" w:lineRule="exact"/>
        <w:ind w:left="851" w:right="853"/>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142"/>
          <w:tab w:val="left" w:pos="1276"/>
        </w:tabs>
        <w:autoSpaceDE w:val="0"/>
        <w:autoSpaceDN w:val="0"/>
        <w:spacing w:after="0" w:line="41" w:lineRule="exact"/>
        <w:ind w:left="851" w:right="853"/>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1276"/>
        </w:tabs>
        <w:autoSpaceDE w:val="0"/>
        <w:autoSpaceDN w:val="0"/>
        <w:spacing w:after="0" w:line="240" w:lineRule="auto"/>
        <w:ind w:right="85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-познакомится с программными средствами для работы с аудиовизуальными данными</w:t>
      </w:r>
    </w:p>
    <w:p w:rsidR="0044359D" w:rsidRPr="00FD7264" w:rsidRDefault="0044359D" w:rsidP="00FD7264">
      <w:pPr>
        <w:widowControl w:val="0"/>
        <w:tabs>
          <w:tab w:val="left" w:pos="1276"/>
        </w:tabs>
        <w:autoSpaceDE w:val="0"/>
        <w:autoSpaceDN w:val="0"/>
        <w:spacing w:after="0" w:line="240" w:lineRule="auto"/>
        <w:ind w:right="85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и соответствующим понятийным аппаратом;</w:t>
      </w:r>
    </w:p>
    <w:p w:rsidR="0044359D" w:rsidRPr="00FD7264" w:rsidRDefault="0044359D" w:rsidP="00FD7264">
      <w:pPr>
        <w:widowControl w:val="0"/>
        <w:tabs>
          <w:tab w:val="left" w:pos="1276"/>
        </w:tabs>
        <w:autoSpaceDE w:val="0"/>
        <w:autoSpaceDN w:val="0"/>
        <w:spacing w:after="0" w:line="240" w:lineRule="auto"/>
        <w:ind w:right="85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-узнает о дискретном представлен</w:t>
      </w:r>
      <w:proofErr w:type="gramStart"/>
      <w:r w:rsidRPr="00FD7264">
        <w:rPr>
          <w:rFonts w:ascii="Times New Roman" w:eastAsia="Times New Roman" w:hAnsi="Times New Roman" w:cs="Times New Roman"/>
          <w:sz w:val="24"/>
          <w:szCs w:val="24"/>
          <w:lang w:eastAsia="ru-RU" w:bidi="ru-RU"/>
        </w:rPr>
        <w:t>ии ау</w:t>
      </w:r>
      <w:proofErr w:type="gramEnd"/>
      <w:r w:rsidRPr="00FD7264">
        <w:rPr>
          <w:rFonts w:ascii="Times New Roman" w:eastAsia="Times New Roman" w:hAnsi="Times New Roman" w:cs="Times New Roman"/>
          <w:sz w:val="24"/>
          <w:szCs w:val="24"/>
          <w:lang w:eastAsia="ru-RU" w:bidi="ru-RU"/>
        </w:rPr>
        <w:t>диовизуальных данных.</w:t>
      </w:r>
    </w:p>
    <w:p w:rsidR="0044359D" w:rsidRPr="0044359D" w:rsidRDefault="0044359D" w:rsidP="00FD7264">
      <w:pPr>
        <w:widowControl w:val="0"/>
        <w:tabs>
          <w:tab w:val="left" w:pos="1276"/>
        </w:tabs>
        <w:autoSpaceDE w:val="0"/>
        <w:autoSpaceDN w:val="0"/>
        <w:spacing w:after="0" w:line="240" w:lineRule="auto"/>
        <w:ind w:right="851"/>
        <w:rPr>
          <w:rFonts w:ascii="Times New Roman" w:eastAsia="Times New Roman" w:hAnsi="Times New Roman" w:cs="Times New Roman"/>
          <w:sz w:val="20"/>
          <w:szCs w:val="20"/>
          <w:lang w:eastAsia="ru-RU" w:bidi="ru-RU"/>
        </w:rPr>
      </w:pPr>
    </w:p>
    <w:p w:rsidR="0044359D" w:rsidRPr="0044359D" w:rsidRDefault="0044359D" w:rsidP="0044359D">
      <w:pPr>
        <w:widowControl w:val="0"/>
        <w:tabs>
          <w:tab w:val="left" w:pos="1276"/>
        </w:tabs>
        <w:autoSpaceDE w:val="0"/>
        <w:autoSpaceDN w:val="0"/>
        <w:spacing w:after="0" w:line="41" w:lineRule="exact"/>
        <w:ind w:left="851" w:right="853"/>
        <w:rPr>
          <w:rFonts w:ascii="Times New Roman" w:eastAsia="Times New Roman" w:hAnsi="Times New Roman" w:cs="Times New Roman"/>
          <w:sz w:val="20"/>
          <w:szCs w:val="20"/>
          <w:lang w:eastAsia="ru-RU" w:bidi="ru-RU"/>
        </w:rPr>
      </w:pPr>
    </w:p>
    <w:p w:rsidR="0044359D" w:rsidRPr="0044359D" w:rsidRDefault="0044359D" w:rsidP="0044359D">
      <w:pPr>
        <w:widowControl w:val="0"/>
        <w:tabs>
          <w:tab w:val="left" w:pos="1276"/>
        </w:tabs>
        <w:autoSpaceDE w:val="0"/>
        <w:autoSpaceDN w:val="0"/>
        <w:spacing w:after="0" w:line="43" w:lineRule="exact"/>
        <w:ind w:left="851" w:right="853"/>
        <w:rPr>
          <w:rFonts w:ascii="Times New Roman" w:eastAsia="Times New Roman" w:hAnsi="Times New Roman" w:cs="Times New Roman"/>
          <w:sz w:val="20"/>
          <w:szCs w:val="20"/>
          <w:lang w:eastAsia="ru-RU" w:bidi="ru-RU"/>
        </w:rPr>
      </w:pPr>
    </w:p>
    <w:p w:rsidR="0044359D" w:rsidRPr="00FD7264" w:rsidRDefault="0044359D" w:rsidP="00FD726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proofErr w:type="gramStart"/>
      <w:r w:rsidRPr="00FD7264">
        <w:rPr>
          <w:rFonts w:ascii="Times New Roman" w:eastAsia="Times New Roman" w:hAnsi="Times New Roman" w:cs="Times New Roman"/>
          <w:b/>
          <w:sz w:val="24"/>
          <w:szCs w:val="24"/>
          <w:lang w:eastAsia="ru-RU" w:bidi="ru-RU"/>
        </w:rPr>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roofErr w:type="gramEnd"/>
    </w:p>
    <w:p w:rsidR="0044359D" w:rsidRPr="0044359D" w:rsidRDefault="0044359D" w:rsidP="0044359D">
      <w:pPr>
        <w:widowControl w:val="0"/>
        <w:tabs>
          <w:tab w:val="left" w:pos="1276"/>
        </w:tabs>
        <w:autoSpaceDE w:val="0"/>
        <w:autoSpaceDN w:val="0"/>
        <w:spacing w:after="0" w:line="6" w:lineRule="exact"/>
        <w:ind w:left="851" w:right="853"/>
        <w:rPr>
          <w:rFonts w:ascii="Times New Roman" w:eastAsia="Times New Roman" w:hAnsi="Times New Roman" w:cs="Times New Roman"/>
          <w:sz w:val="20"/>
          <w:szCs w:val="20"/>
          <w:lang w:eastAsia="ru-RU" w:bidi="ru-RU"/>
        </w:rPr>
      </w:pPr>
    </w:p>
    <w:p w:rsidR="0044359D" w:rsidRPr="00FD7264" w:rsidRDefault="00FD7264" w:rsidP="00FD7264">
      <w:pPr>
        <w:widowControl w:val="0"/>
        <w:tabs>
          <w:tab w:val="left" w:pos="284"/>
          <w:tab w:val="left" w:pos="1276"/>
        </w:tabs>
        <w:autoSpaceDE w:val="0"/>
        <w:autoSpaceDN w:val="0"/>
        <w:spacing w:after="0" w:line="240" w:lineRule="auto"/>
        <w:ind w:right="-9"/>
        <w:rPr>
          <w:rFonts w:ascii="Times New Roman" w:eastAsia="Symbol" w:hAnsi="Times New Roman" w:cs="Times New Roman"/>
          <w:sz w:val="24"/>
          <w:szCs w:val="24"/>
          <w:lang w:eastAsia="ru-RU" w:bidi="ru-RU"/>
        </w:rPr>
      </w:pPr>
      <w:r w:rsidRPr="00FD7264">
        <w:rPr>
          <w:rFonts w:ascii="Times New Roman" w:eastAsia="Times New Roman" w:hAnsi="Times New Roman" w:cs="Times New Roman"/>
          <w:i/>
          <w:iCs/>
          <w:sz w:val="24"/>
          <w:szCs w:val="24"/>
          <w:lang w:eastAsia="ru-RU" w:bidi="ru-RU"/>
        </w:rPr>
        <w:t xml:space="preserve">- </w:t>
      </w:r>
      <w:r w:rsidR="0044359D" w:rsidRPr="00FD7264">
        <w:rPr>
          <w:rFonts w:ascii="Times New Roman" w:eastAsia="Times New Roman" w:hAnsi="Times New Roman" w:cs="Times New Roman"/>
          <w:i/>
          <w:iCs/>
          <w:sz w:val="24"/>
          <w:szCs w:val="24"/>
          <w:lang w:eastAsia="ru-RU" w:bidi="ru-RU"/>
        </w:rPr>
        <w:t>осозна</w:t>
      </w:r>
      <w:r w:rsidRPr="00FD7264">
        <w:rPr>
          <w:rFonts w:ascii="Times New Roman" w:eastAsia="Times New Roman" w:hAnsi="Times New Roman" w:cs="Times New Roman"/>
          <w:i/>
          <w:iCs/>
          <w:sz w:val="24"/>
          <w:szCs w:val="24"/>
          <w:lang w:eastAsia="ru-RU" w:bidi="ru-RU"/>
        </w:rPr>
        <w:t>н</w:t>
      </w:r>
      <w:r w:rsidR="0044359D" w:rsidRPr="00FD7264">
        <w:rPr>
          <w:rFonts w:ascii="Times New Roman" w:eastAsia="Times New Roman" w:hAnsi="Times New Roman" w:cs="Times New Roman"/>
          <w:i/>
          <w:iCs/>
          <w:sz w:val="24"/>
          <w:szCs w:val="24"/>
          <w:lang w:eastAsia="ru-RU" w:bidi="ru-RU"/>
        </w:rPr>
        <w:t xml:space="preserve">но подходить к выбору </w:t>
      </w:r>
      <w:proofErr w:type="gramStart"/>
      <w:r w:rsidR="0044359D" w:rsidRPr="00FD7264">
        <w:rPr>
          <w:rFonts w:ascii="Times New Roman" w:eastAsia="Times New Roman" w:hAnsi="Times New Roman" w:cs="Times New Roman"/>
          <w:i/>
          <w:iCs/>
          <w:sz w:val="24"/>
          <w:szCs w:val="24"/>
          <w:lang w:eastAsia="ru-RU" w:bidi="ru-RU"/>
        </w:rPr>
        <w:t>ИКТ–средств</w:t>
      </w:r>
      <w:proofErr w:type="gramEnd"/>
      <w:r w:rsidR="0044359D" w:rsidRPr="00FD7264">
        <w:rPr>
          <w:rFonts w:ascii="Times New Roman" w:eastAsia="Times New Roman" w:hAnsi="Times New Roman" w:cs="Times New Roman"/>
          <w:i/>
          <w:iCs/>
          <w:sz w:val="24"/>
          <w:szCs w:val="24"/>
          <w:lang w:eastAsia="ru-RU" w:bidi="ru-RU"/>
        </w:rPr>
        <w:t xml:space="preserve"> для своих учебных и иных целей;</w:t>
      </w:r>
    </w:p>
    <w:p w:rsidR="0044359D" w:rsidRPr="00FD7264" w:rsidRDefault="0044359D" w:rsidP="00FD7264">
      <w:pPr>
        <w:widowControl w:val="0"/>
        <w:tabs>
          <w:tab w:val="left" w:pos="284"/>
          <w:tab w:val="left" w:pos="1276"/>
        </w:tabs>
        <w:autoSpaceDE w:val="0"/>
        <w:autoSpaceDN w:val="0"/>
        <w:spacing w:after="0" w:line="39" w:lineRule="exact"/>
        <w:ind w:left="851" w:right="-9"/>
        <w:rPr>
          <w:rFonts w:ascii="Times New Roman" w:eastAsia="Symbol" w:hAnsi="Times New Roman" w:cs="Times New Roman"/>
          <w:sz w:val="24"/>
          <w:szCs w:val="24"/>
          <w:lang w:eastAsia="ru-RU" w:bidi="ru-RU"/>
        </w:rPr>
      </w:pPr>
    </w:p>
    <w:p w:rsidR="0044359D" w:rsidRPr="00FD7264" w:rsidRDefault="00FD7264" w:rsidP="00FD7264">
      <w:pPr>
        <w:widowControl w:val="0"/>
        <w:tabs>
          <w:tab w:val="left" w:pos="284"/>
          <w:tab w:val="left" w:pos="1276"/>
        </w:tabs>
        <w:autoSpaceDE w:val="0"/>
        <w:autoSpaceDN w:val="0"/>
        <w:spacing w:after="0" w:line="240" w:lineRule="auto"/>
        <w:ind w:right="-9"/>
        <w:rPr>
          <w:rFonts w:ascii="Times New Roman" w:eastAsia="Symbol" w:hAnsi="Times New Roman" w:cs="Times New Roman"/>
          <w:sz w:val="24"/>
          <w:szCs w:val="24"/>
          <w:lang w:eastAsia="ru-RU" w:bidi="ru-RU"/>
        </w:rPr>
      </w:pPr>
      <w:r w:rsidRPr="00FD7264">
        <w:rPr>
          <w:rFonts w:ascii="Times New Roman" w:eastAsia="Times New Roman" w:hAnsi="Times New Roman" w:cs="Times New Roman"/>
          <w:i/>
          <w:iCs/>
          <w:sz w:val="24"/>
          <w:szCs w:val="24"/>
          <w:lang w:eastAsia="ru-RU" w:bidi="ru-RU"/>
        </w:rPr>
        <w:t xml:space="preserve">- </w:t>
      </w:r>
      <w:r w:rsidR="0044359D" w:rsidRPr="00FD7264">
        <w:rPr>
          <w:rFonts w:ascii="Times New Roman" w:eastAsia="Times New Roman" w:hAnsi="Times New Roman" w:cs="Times New Roman"/>
          <w:i/>
          <w:iCs/>
          <w:sz w:val="24"/>
          <w:szCs w:val="24"/>
          <w:lang w:eastAsia="ru-RU" w:bidi="ru-RU"/>
        </w:rPr>
        <w:t>узнать о физических ограничениях на значения характеристик компьютера.</w:t>
      </w:r>
    </w:p>
    <w:p w:rsidR="0044359D" w:rsidRPr="00FD7264" w:rsidRDefault="0044359D" w:rsidP="00FD7264">
      <w:pPr>
        <w:widowControl w:val="0"/>
        <w:tabs>
          <w:tab w:val="left" w:pos="284"/>
          <w:tab w:val="left" w:pos="1276"/>
        </w:tabs>
        <w:autoSpaceDE w:val="0"/>
        <w:autoSpaceDN w:val="0"/>
        <w:spacing w:before="89" w:after="0" w:line="240" w:lineRule="auto"/>
        <w:ind w:left="851" w:right="-9" w:firstLine="708"/>
        <w:rPr>
          <w:rFonts w:ascii="Times New Roman" w:eastAsia="Symbol"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48" w:lineRule="exact"/>
        <w:ind w:left="851"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240" w:lineRule="auto"/>
        <w:ind w:right="-9"/>
        <w:rPr>
          <w:rFonts w:ascii="Times New Roman" w:eastAsia="Times New Roman" w:hAnsi="Times New Roman" w:cs="Times New Roman"/>
          <w:b/>
          <w:bCs/>
          <w:sz w:val="24"/>
          <w:szCs w:val="24"/>
          <w:lang w:eastAsia="ru-RU" w:bidi="ru-RU"/>
        </w:rPr>
      </w:pPr>
      <w:r w:rsidRPr="00FD7264">
        <w:rPr>
          <w:rFonts w:ascii="Times New Roman" w:eastAsia="Times New Roman" w:hAnsi="Times New Roman" w:cs="Times New Roman"/>
          <w:b/>
          <w:bCs/>
          <w:sz w:val="24"/>
          <w:szCs w:val="24"/>
          <w:lang w:eastAsia="ru-RU" w:bidi="ru-RU"/>
        </w:rPr>
        <w:t>Математические основы информатики</w:t>
      </w:r>
    </w:p>
    <w:p w:rsidR="0044359D" w:rsidRPr="00FD7264" w:rsidRDefault="0044359D" w:rsidP="00FD7264">
      <w:pPr>
        <w:widowControl w:val="0"/>
        <w:tabs>
          <w:tab w:val="left" w:pos="284"/>
          <w:tab w:val="left" w:pos="1276"/>
        </w:tabs>
        <w:autoSpaceDE w:val="0"/>
        <w:autoSpaceDN w:val="0"/>
        <w:spacing w:after="0" w:line="240" w:lineRule="auto"/>
        <w:ind w:right="-9"/>
        <w:rPr>
          <w:rFonts w:ascii="Times New Roman" w:eastAsia="Times New Roman" w:hAnsi="Times New Roman" w:cs="Times New Roman"/>
          <w:i/>
          <w:sz w:val="24"/>
          <w:szCs w:val="24"/>
          <w:lang w:eastAsia="ru-RU" w:bidi="ru-RU"/>
        </w:rPr>
      </w:pPr>
      <w:r w:rsidRPr="00FD7264">
        <w:rPr>
          <w:rFonts w:ascii="Times New Roman" w:eastAsia="Times New Roman" w:hAnsi="Times New Roman" w:cs="Times New Roman"/>
          <w:i/>
          <w:sz w:val="24"/>
          <w:szCs w:val="24"/>
          <w:lang w:eastAsia="ru-RU" w:bidi="ru-RU"/>
        </w:rPr>
        <w:t>- познакомиться с двоичным кодированием текстов и с наиболее употребительными современными кодами.</w:t>
      </w:r>
    </w:p>
    <w:p w:rsidR="0044359D" w:rsidRPr="00FD7264" w:rsidRDefault="0044359D" w:rsidP="00FD7264">
      <w:pPr>
        <w:widowControl w:val="0"/>
        <w:tabs>
          <w:tab w:val="left" w:pos="284"/>
          <w:tab w:val="left" w:pos="1276"/>
        </w:tabs>
        <w:autoSpaceDE w:val="0"/>
        <w:autoSpaceDN w:val="0"/>
        <w:spacing w:after="0" w:line="53" w:lineRule="exact"/>
        <w:ind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21" w:lineRule="exact"/>
        <w:ind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273" w:lineRule="auto"/>
        <w:ind w:right="-9"/>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i/>
          <w:iCs/>
          <w:sz w:val="24"/>
          <w:szCs w:val="24"/>
          <w:lang w:eastAsia="ru-RU" w:bidi="ru-RU"/>
        </w:rPr>
        <w:t>-узнать о том, что любые дискретные данные можно описать, используя алфавит, содержащий только два символа, например, 0 и 1;</w:t>
      </w:r>
    </w:p>
    <w:p w:rsidR="0044359D" w:rsidRPr="00FD7264" w:rsidRDefault="0044359D" w:rsidP="00FD7264">
      <w:pPr>
        <w:widowControl w:val="0"/>
        <w:tabs>
          <w:tab w:val="left" w:pos="284"/>
          <w:tab w:val="left" w:pos="1276"/>
        </w:tabs>
        <w:autoSpaceDE w:val="0"/>
        <w:autoSpaceDN w:val="0"/>
        <w:spacing w:after="0" w:line="22" w:lineRule="exact"/>
        <w:ind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271" w:lineRule="auto"/>
        <w:ind w:right="-9"/>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i/>
          <w:iCs/>
          <w:sz w:val="24"/>
          <w:szCs w:val="24"/>
          <w:lang w:eastAsia="ru-RU" w:bidi="ru-RU"/>
        </w:rPr>
        <w:t>-познакомиться с тем, как информация (данные) представляется в современных компьютерах.</w:t>
      </w:r>
    </w:p>
    <w:p w:rsidR="0044359D" w:rsidRPr="00FD7264" w:rsidRDefault="0044359D" w:rsidP="00FD7264">
      <w:pPr>
        <w:widowControl w:val="0"/>
        <w:tabs>
          <w:tab w:val="left" w:pos="284"/>
          <w:tab w:val="left" w:pos="1276"/>
        </w:tabs>
        <w:autoSpaceDE w:val="0"/>
        <w:autoSpaceDN w:val="0"/>
        <w:spacing w:after="0" w:line="46" w:lineRule="exact"/>
        <w:ind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b/>
          <w:bCs/>
          <w:sz w:val="24"/>
          <w:szCs w:val="24"/>
          <w:lang w:eastAsia="ru-RU" w:bidi="ru-RU"/>
        </w:rPr>
        <w:t>Использование программных систем и сервисов</w:t>
      </w:r>
    </w:p>
    <w:p w:rsidR="0044359D" w:rsidRPr="00FD7264" w:rsidRDefault="0044359D" w:rsidP="00FD7264">
      <w:pPr>
        <w:widowControl w:val="0"/>
        <w:tabs>
          <w:tab w:val="left" w:pos="284"/>
          <w:tab w:val="left" w:pos="1276"/>
        </w:tabs>
        <w:autoSpaceDE w:val="0"/>
        <w:autoSpaceDN w:val="0"/>
        <w:spacing w:after="0" w:line="9" w:lineRule="exact"/>
        <w:ind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240" w:lineRule="auto"/>
        <w:ind w:right="-9"/>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i/>
          <w:iCs/>
          <w:sz w:val="24"/>
          <w:szCs w:val="24"/>
          <w:lang w:eastAsia="ru-RU" w:bidi="ru-RU"/>
        </w:rPr>
        <w:t>-узнать о данных от датчиков, например, датчиков роботизированных устройств;</w:t>
      </w:r>
    </w:p>
    <w:p w:rsidR="0044359D" w:rsidRPr="00FD7264" w:rsidRDefault="0044359D" w:rsidP="00FD7264">
      <w:pPr>
        <w:widowControl w:val="0"/>
        <w:tabs>
          <w:tab w:val="left" w:pos="284"/>
          <w:tab w:val="left" w:pos="1276"/>
        </w:tabs>
        <w:autoSpaceDE w:val="0"/>
        <w:autoSpaceDN w:val="0"/>
        <w:spacing w:after="0" w:line="44" w:lineRule="exact"/>
        <w:ind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 w:val="left" w:pos="3100"/>
          <w:tab w:val="left" w:pos="3420"/>
          <w:tab w:val="left" w:pos="5120"/>
          <w:tab w:val="left" w:pos="6300"/>
          <w:tab w:val="left" w:pos="7080"/>
          <w:tab w:val="left" w:pos="8560"/>
        </w:tabs>
        <w:autoSpaceDE w:val="0"/>
        <w:autoSpaceDN w:val="0"/>
        <w:spacing w:after="0" w:line="240" w:lineRule="auto"/>
        <w:ind w:right="-9"/>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i/>
          <w:iCs/>
          <w:sz w:val="24"/>
          <w:szCs w:val="24"/>
          <w:lang w:eastAsia="ru-RU" w:bidi="ru-RU"/>
        </w:rPr>
        <w:t>-практиковаться</w:t>
      </w:r>
      <w:r w:rsidRPr="00FD7264">
        <w:rPr>
          <w:rFonts w:ascii="Times New Roman" w:eastAsia="Times New Roman" w:hAnsi="Times New Roman" w:cs="Times New Roman"/>
          <w:sz w:val="24"/>
          <w:szCs w:val="24"/>
          <w:lang w:eastAsia="ru-RU" w:bidi="ru-RU"/>
        </w:rPr>
        <w:tab/>
      </w:r>
      <w:r w:rsidRPr="00FD7264">
        <w:rPr>
          <w:rFonts w:ascii="Times New Roman" w:eastAsia="Times New Roman" w:hAnsi="Times New Roman" w:cs="Times New Roman"/>
          <w:i/>
          <w:iCs/>
          <w:sz w:val="24"/>
          <w:szCs w:val="24"/>
          <w:lang w:eastAsia="ru-RU" w:bidi="ru-RU"/>
        </w:rPr>
        <w:t>в</w:t>
      </w:r>
      <w:r w:rsidRPr="00FD7264">
        <w:rPr>
          <w:rFonts w:ascii="Times New Roman" w:eastAsia="Times New Roman" w:hAnsi="Times New Roman" w:cs="Times New Roman"/>
          <w:i/>
          <w:iCs/>
          <w:sz w:val="24"/>
          <w:szCs w:val="24"/>
          <w:lang w:eastAsia="ru-RU" w:bidi="ru-RU"/>
        </w:rPr>
        <w:tab/>
        <w:t>использовании</w:t>
      </w:r>
      <w:r w:rsidRPr="00FD7264">
        <w:rPr>
          <w:rFonts w:ascii="Times New Roman" w:eastAsia="Times New Roman" w:hAnsi="Times New Roman" w:cs="Times New Roman"/>
          <w:i/>
          <w:iCs/>
          <w:sz w:val="24"/>
          <w:szCs w:val="24"/>
          <w:lang w:eastAsia="ru-RU" w:bidi="ru-RU"/>
        </w:rPr>
        <w:tab/>
        <w:t>основных</w:t>
      </w:r>
      <w:r w:rsidRPr="00FD7264">
        <w:rPr>
          <w:rFonts w:ascii="Times New Roman" w:eastAsia="Times New Roman" w:hAnsi="Times New Roman" w:cs="Times New Roman"/>
          <w:i/>
          <w:iCs/>
          <w:sz w:val="24"/>
          <w:szCs w:val="24"/>
          <w:lang w:eastAsia="ru-RU" w:bidi="ru-RU"/>
        </w:rPr>
        <w:tab/>
        <w:t>видов</w:t>
      </w:r>
      <w:r w:rsidRPr="00FD7264">
        <w:rPr>
          <w:rFonts w:ascii="Times New Roman" w:eastAsia="Times New Roman" w:hAnsi="Times New Roman" w:cs="Times New Roman"/>
          <w:i/>
          <w:iCs/>
          <w:sz w:val="24"/>
          <w:szCs w:val="24"/>
          <w:lang w:eastAsia="ru-RU" w:bidi="ru-RU"/>
        </w:rPr>
        <w:tab/>
        <w:t>прикладного программного</w:t>
      </w:r>
      <w:r w:rsidRPr="00FD7264">
        <w:rPr>
          <w:rFonts w:ascii="Times New Roman" w:eastAsia="Times New Roman" w:hAnsi="Times New Roman" w:cs="Times New Roman"/>
          <w:sz w:val="24"/>
          <w:szCs w:val="24"/>
          <w:lang w:eastAsia="ru-RU" w:bidi="ru-RU"/>
        </w:rPr>
        <w:t xml:space="preserve"> </w:t>
      </w:r>
      <w:r w:rsidRPr="00FD7264">
        <w:rPr>
          <w:rFonts w:ascii="Times New Roman" w:eastAsia="Times New Roman" w:hAnsi="Times New Roman" w:cs="Times New Roman"/>
          <w:i/>
          <w:iCs/>
          <w:sz w:val="24"/>
          <w:szCs w:val="24"/>
          <w:lang w:eastAsia="ru-RU" w:bidi="ru-RU"/>
        </w:rPr>
        <w:t>обеспечения (редакторы текстов, и др.);</w:t>
      </w:r>
    </w:p>
    <w:p w:rsidR="0044359D" w:rsidRPr="00FD7264" w:rsidRDefault="0044359D" w:rsidP="00FD7264">
      <w:pPr>
        <w:widowControl w:val="0"/>
        <w:tabs>
          <w:tab w:val="left" w:pos="284"/>
          <w:tab w:val="left" w:pos="1276"/>
        </w:tabs>
        <w:autoSpaceDE w:val="0"/>
        <w:autoSpaceDN w:val="0"/>
        <w:spacing w:after="0" w:line="41" w:lineRule="exact"/>
        <w:ind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41" w:lineRule="exact"/>
        <w:ind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240" w:lineRule="auto"/>
        <w:ind w:right="-9"/>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i/>
          <w:iCs/>
          <w:sz w:val="24"/>
          <w:szCs w:val="24"/>
          <w:lang w:eastAsia="ru-RU" w:bidi="ru-RU"/>
        </w:rPr>
        <w:t>-узнать о структуре современных компьютеров и назначении их элементов;</w:t>
      </w:r>
    </w:p>
    <w:p w:rsidR="0044359D" w:rsidRPr="00FD7264" w:rsidRDefault="0044359D" w:rsidP="00FD7264">
      <w:pPr>
        <w:widowControl w:val="0"/>
        <w:tabs>
          <w:tab w:val="left" w:pos="284"/>
          <w:tab w:val="left" w:pos="1276"/>
        </w:tabs>
        <w:autoSpaceDE w:val="0"/>
        <w:autoSpaceDN w:val="0"/>
        <w:spacing w:after="0" w:line="41" w:lineRule="exact"/>
        <w:ind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240" w:lineRule="auto"/>
        <w:ind w:right="-9"/>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i/>
          <w:iCs/>
          <w:sz w:val="24"/>
          <w:szCs w:val="24"/>
          <w:lang w:eastAsia="ru-RU" w:bidi="ru-RU"/>
        </w:rPr>
        <w:t>-получить представление об истории и тенденциях развития ИКТ;</w:t>
      </w:r>
    </w:p>
    <w:p w:rsidR="0044359D" w:rsidRPr="00FD7264" w:rsidRDefault="0044359D" w:rsidP="00FD7264">
      <w:pPr>
        <w:widowControl w:val="0"/>
        <w:tabs>
          <w:tab w:val="left" w:pos="284"/>
          <w:tab w:val="left" w:pos="1276"/>
        </w:tabs>
        <w:autoSpaceDE w:val="0"/>
        <w:autoSpaceDN w:val="0"/>
        <w:spacing w:after="0" w:line="41" w:lineRule="exact"/>
        <w:ind w:right="-9"/>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240" w:lineRule="auto"/>
        <w:ind w:right="-9"/>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i/>
          <w:iCs/>
          <w:sz w:val="24"/>
          <w:szCs w:val="24"/>
          <w:lang w:eastAsia="ru-RU" w:bidi="ru-RU"/>
        </w:rPr>
        <w:t>-познакомиться с примерами использования ИКТ в современном мире;</w:t>
      </w:r>
    </w:p>
    <w:p w:rsidR="0044359D" w:rsidRPr="00FD7264" w:rsidRDefault="0044359D" w:rsidP="00FD7264">
      <w:pPr>
        <w:keepNext/>
        <w:keepLines/>
        <w:widowControl w:val="0"/>
        <w:tabs>
          <w:tab w:val="left" w:pos="284"/>
          <w:tab w:val="left" w:pos="1276"/>
        </w:tabs>
        <w:autoSpaceDE w:val="0"/>
        <w:autoSpaceDN w:val="0"/>
        <w:spacing w:after="0" w:line="240" w:lineRule="auto"/>
        <w:ind w:right="-9"/>
        <w:outlineLvl w:val="2"/>
        <w:rPr>
          <w:rFonts w:ascii="Times New Roman" w:eastAsia="Times New Roman" w:hAnsi="Times New Roman" w:cs="Times New Roman"/>
          <w:b/>
          <w:bCs/>
          <w:sz w:val="24"/>
          <w:szCs w:val="24"/>
          <w:lang w:eastAsia="ru-RU" w:bidi="ru-RU"/>
        </w:rPr>
      </w:pPr>
      <w:r w:rsidRPr="00FD7264">
        <w:rPr>
          <w:rFonts w:ascii="Times New Roman" w:eastAsia="Times New Roman" w:hAnsi="Times New Roman" w:cs="Times New Roman"/>
          <w:b/>
          <w:bCs/>
          <w:sz w:val="24"/>
          <w:szCs w:val="24"/>
          <w:lang w:eastAsia="ru-RU" w:bidi="ru-RU"/>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44359D" w:rsidRPr="00FD7264" w:rsidRDefault="0044359D" w:rsidP="00FD7264">
      <w:pPr>
        <w:widowControl w:val="0"/>
        <w:tabs>
          <w:tab w:val="left" w:pos="284"/>
          <w:tab w:val="left" w:pos="1276"/>
          <w:tab w:val="left" w:pos="1760"/>
          <w:tab w:val="left" w:pos="3260"/>
          <w:tab w:val="left" w:pos="4540"/>
          <w:tab w:val="left" w:pos="5660"/>
          <w:tab w:val="left" w:pos="6960"/>
          <w:tab w:val="left" w:pos="8680"/>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-различать</w:t>
      </w:r>
      <w:r w:rsidRPr="00FD7264">
        <w:rPr>
          <w:rFonts w:ascii="Times New Roman" w:eastAsia="Times New Roman" w:hAnsi="Times New Roman" w:cs="Times New Roman"/>
          <w:sz w:val="24"/>
          <w:szCs w:val="24"/>
          <w:lang w:eastAsia="ru-RU" w:bidi="ru-RU"/>
        </w:rPr>
        <w:tab/>
        <w:t>содержание</w:t>
      </w:r>
      <w:r w:rsidRPr="00FD7264">
        <w:rPr>
          <w:rFonts w:ascii="Times New Roman" w:eastAsia="Times New Roman" w:hAnsi="Times New Roman" w:cs="Times New Roman"/>
          <w:sz w:val="24"/>
          <w:szCs w:val="24"/>
          <w:lang w:eastAsia="ru-RU" w:bidi="ru-RU"/>
        </w:rPr>
        <w:tab/>
        <w:t>основных</w:t>
      </w:r>
      <w:r w:rsidRPr="00FD7264">
        <w:rPr>
          <w:rFonts w:ascii="Times New Roman" w:eastAsia="Times New Roman" w:hAnsi="Times New Roman" w:cs="Times New Roman"/>
          <w:sz w:val="24"/>
          <w:szCs w:val="24"/>
          <w:lang w:eastAsia="ru-RU" w:bidi="ru-RU"/>
        </w:rPr>
        <w:tab/>
        <w:t>понятий</w:t>
      </w:r>
      <w:r w:rsidRPr="00FD7264">
        <w:rPr>
          <w:rFonts w:ascii="Times New Roman" w:eastAsia="Times New Roman" w:hAnsi="Times New Roman" w:cs="Times New Roman"/>
          <w:sz w:val="24"/>
          <w:szCs w:val="24"/>
          <w:lang w:eastAsia="ru-RU" w:bidi="ru-RU"/>
        </w:rPr>
        <w:tab/>
        <w:t>предмета:</w:t>
      </w:r>
      <w:r w:rsidRPr="00FD7264">
        <w:rPr>
          <w:rFonts w:ascii="Times New Roman" w:eastAsia="Times New Roman" w:hAnsi="Times New Roman" w:cs="Times New Roman"/>
          <w:sz w:val="24"/>
          <w:szCs w:val="24"/>
          <w:lang w:eastAsia="ru-RU" w:bidi="ru-RU"/>
        </w:rPr>
        <w:tab/>
        <w:t>информатика, информация,</w:t>
      </w:r>
    </w:p>
    <w:p w:rsidR="0044359D" w:rsidRPr="00FD7264" w:rsidRDefault="0044359D" w:rsidP="00FD7264">
      <w:pPr>
        <w:widowControl w:val="0"/>
        <w:tabs>
          <w:tab w:val="left" w:pos="284"/>
          <w:tab w:val="left" w:pos="1276"/>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информационный процесс, информационная система, информационная модель и др.;</w:t>
      </w:r>
    </w:p>
    <w:p w:rsidR="0044359D" w:rsidRPr="00FD7264" w:rsidRDefault="0044359D" w:rsidP="00FD7264">
      <w:pPr>
        <w:widowControl w:val="0"/>
        <w:tabs>
          <w:tab w:val="left" w:pos="284"/>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-различать  виды  информации  по  способам  ее  восприятия  человеком  и  по  способам  ее</w:t>
      </w:r>
    </w:p>
    <w:p w:rsidR="0044359D" w:rsidRPr="00FD7264" w:rsidRDefault="0044359D" w:rsidP="00FD7264">
      <w:pPr>
        <w:widowControl w:val="0"/>
        <w:tabs>
          <w:tab w:val="left" w:pos="284"/>
          <w:tab w:val="left" w:pos="1276"/>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представления на материальных носителях;</w:t>
      </w:r>
    </w:p>
    <w:p w:rsidR="0044359D" w:rsidRPr="00FD7264" w:rsidRDefault="0044359D" w:rsidP="00FD7264">
      <w:pPr>
        <w:widowControl w:val="0"/>
        <w:tabs>
          <w:tab w:val="left" w:pos="284"/>
          <w:tab w:val="left" w:pos="1276"/>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-раскрывать  общие  закономерности  протекания  информационных  процессов  в  системах</w:t>
      </w:r>
    </w:p>
    <w:p w:rsidR="0044359D" w:rsidRPr="00FD7264" w:rsidRDefault="0044359D" w:rsidP="00FD7264">
      <w:pPr>
        <w:widowControl w:val="0"/>
        <w:tabs>
          <w:tab w:val="left" w:pos="284"/>
          <w:tab w:val="left" w:pos="1276"/>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различной природы;</w:t>
      </w:r>
    </w:p>
    <w:p w:rsidR="0044359D" w:rsidRPr="00FD7264" w:rsidRDefault="0044359D" w:rsidP="00FD7264">
      <w:pPr>
        <w:widowControl w:val="0"/>
        <w:tabs>
          <w:tab w:val="left" w:pos="284"/>
          <w:tab w:val="left" w:pos="1276"/>
          <w:tab w:val="left" w:pos="5900"/>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-приводить  примеры  информационных  процессов–  процессов,  связанные  с  хранением,</w:t>
      </w:r>
    </w:p>
    <w:p w:rsidR="0044359D" w:rsidRPr="00FD7264" w:rsidRDefault="0044359D" w:rsidP="00FD7264">
      <w:pPr>
        <w:widowControl w:val="0"/>
        <w:tabs>
          <w:tab w:val="left" w:pos="284"/>
          <w:tab w:val="left" w:pos="1276"/>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преобразованием и передачей данных – в живой природе и технике;</w:t>
      </w:r>
    </w:p>
    <w:p w:rsidR="0044359D" w:rsidRPr="00FD7264" w:rsidRDefault="0044359D" w:rsidP="00FD7264">
      <w:pPr>
        <w:widowControl w:val="0"/>
        <w:tabs>
          <w:tab w:val="left" w:pos="284"/>
          <w:tab w:val="left" w:pos="1276"/>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-классифицировать средства ИКТ в соответствии с кругом выполняемых задач;</w:t>
      </w:r>
    </w:p>
    <w:p w:rsidR="0044359D" w:rsidRPr="00FD7264" w:rsidRDefault="00FD7264" w:rsidP="00FD7264">
      <w:pPr>
        <w:widowControl w:val="0"/>
        <w:tabs>
          <w:tab w:val="left" w:pos="284"/>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-узн</w:t>
      </w:r>
      <w:r w:rsidR="0044359D" w:rsidRPr="00FD7264">
        <w:rPr>
          <w:rFonts w:ascii="Times New Roman" w:eastAsia="Times New Roman" w:hAnsi="Times New Roman" w:cs="Times New Roman"/>
          <w:sz w:val="24"/>
          <w:szCs w:val="24"/>
          <w:lang w:eastAsia="ru-RU" w:bidi="ru-RU"/>
        </w:rPr>
        <w:t>ает о назначении основных компонентов компьютера (процессора, оперативной памяти,</w:t>
      </w:r>
      <w:proofErr w:type="gramEnd"/>
    </w:p>
    <w:p w:rsidR="0044359D" w:rsidRPr="00FD7264" w:rsidRDefault="0044359D" w:rsidP="00FD7264">
      <w:pPr>
        <w:widowControl w:val="0"/>
        <w:tabs>
          <w:tab w:val="left" w:pos="284"/>
          <w:tab w:val="left" w:pos="1276"/>
          <w:tab w:val="left" w:pos="1480"/>
          <w:tab w:val="left" w:pos="3680"/>
          <w:tab w:val="left" w:pos="4680"/>
          <w:tab w:val="left" w:pos="5900"/>
          <w:tab w:val="left" w:pos="7640"/>
          <w:tab w:val="left" w:pos="9560"/>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внешней</w:t>
      </w:r>
      <w:r w:rsidRPr="00FD7264">
        <w:rPr>
          <w:rFonts w:ascii="Times New Roman" w:eastAsia="Times New Roman" w:hAnsi="Times New Roman" w:cs="Times New Roman"/>
          <w:sz w:val="24"/>
          <w:szCs w:val="24"/>
          <w:lang w:eastAsia="ru-RU" w:bidi="ru-RU"/>
        </w:rPr>
        <w:tab/>
        <w:t>энергонезависимой</w:t>
      </w:r>
      <w:r w:rsidRPr="00FD7264">
        <w:rPr>
          <w:rFonts w:ascii="Times New Roman" w:eastAsia="Times New Roman" w:hAnsi="Times New Roman" w:cs="Times New Roman"/>
          <w:sz w:val="24"/>
          <w:szCs w:val="24"/>
          <w:lang w:eastAsia="ru-RU" w:bidi="ru-RU"/>
        </w:rPr>
        <w:tab/>
        <w:t>памяти,</w:t>
      </w:r>
      <w:r w:rsidRPr="00FD7264">
        <w:rPr>
          <w:rFonts w:ascii="Times New Roman" w:eastAsia="Times New Roman" w:hAnsi="Times New Roman" w:cs="Times New Roman"/>
          <w:sz w:val="24"/>
          <w:szCs w:val="24"/>
          <w:lang w:eastAsia="ru-RU" w:bidi="ru-RU"/>
        </w:rPr>
        <w:tab/>
        <w:t>устрой</w:t>
      </w:r>
      <w:proofErr w:type="gramStart"/>
      <w:r w:rsidRPr="00FD7264">
        <w:rPr>
          <w:rFonts w:ascii="Times New Roman" w:eastAsia="Times New Roman" w:hAnsi="Times New Roman" w:cs="Times New Roman"/>
          <w:sz w:val="24"/>
          <w:szCs w:val="24"/>
          <w:lang w:eastAsia="ru-RU" w:bidi="ru-RU"/>
        </w:rPr>
        <w:t>ств</w:t>
      </w:r>
      <w:r w:rsidRPr="00FD7264">
        <w:rPr>
          <w:rFonts w:ascii="Times New Roman" w:eastAsia="Times New Roman" w:hAnsi="Times New Roman" w:cs="Times New Roman"/>
          <w:sz w:val="24"/>
          <w:szCs w:val="24"/>
          <w:lang w:eastAsia="ru-RU" w:bidi="ru-RU"/>
        </w:rPr>
        <w:tab/>
        <w:t>вв</w:t>
      </w:r>
      <w:proofErr w:type="gramEnd"/>
      <w:r w:rsidRPr="00FD7264">
        <w:rPr>
          <w:rFonts w:ascii="Times New Roman" w:eastAsia="Times New Roman" w:hAnsi="Times New Roman" w:cs="Times New Roman"/>
          <w:sz w:val="24"/>
          <w:szCs w:val="24"/>
          <w:lang w:eastAsia="ru-RU" w:bidi="ru-RU"/>
        </w:rPr>
        <w:t>ода-вывода),</w:t>
      </w:r>
      <w:r w:rsidRPr="00FD7264">
        <w:rPr>
          <w:rFonts w:ascii="Times New Roman" w:eastAsia="Times New Roman" w:hAnsi="Times New Roman" w:cs="Times New Roman"/>
          <w:sz w:val="24"/>
          <w:szCs w:val="24"/>
          <w:lang w:eastAsia="ru-RU" w:bidi="ru-RU"/>
        </w:rPr>
        <w:tab/>
        <w:t>характеристиках этих устройств;</w:t>
      </w:r>
    </w:p>
    <w:p w:rsidR="0044359D" w:rsidRPr="00FD7264" w:rsidRDefault="0044359D" w:rsidP="002F79F3">
      <w:pPr>
        <w:widowControl w:val="0"/>
        <w:tabs>
          <w:tab w:val="left" w:pos="284"/>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-определять качественные и количественные характеристики компонентов компьютера;</w:t>
      </w:r>
    </w:p>
    <w:p w:rsidR="0044359D" w:rsidRPr="00FD7264" w:rsidRDefault="0044359D" w:rsidP="00FD7264">
      <w:pPr>
        <w:widowControl w:val="0"/>
        <w:tabs>
          <w:tab w:val="left" w:pos="284"/>
          <w:tab w:val="left" w:pos="1276"/>
          <w:tab w:val="left" w:pos="1660"/>
          <w:tab w:val="left" w:pos="2640"/>
          <w:tab w:val="left" w:pos="2920"/>
          <w:tab w:val="left" w:pos="4260"/>
          <w:tab w:val="left" w:pos="5300"/>
          <w:tab w:val="left" w:pos="6900"/>
          <w:tab w:val="left" w:pos="7160"/>
          <w:tab w:val="left" w:pos="7680"/>
          <w:tab w:val="left" w:pos="8180"/>
          <w:tab w:val="left" w:pos="9020"/>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-узнает</w:t>
      </w:r>
      <w:r w:rsidRPr="00FD7264">
        <w:rPr>
          <w:rFonts w:ascii="Times New Roman" w:eastAsia="Times New Roman" w:hAnsi="Times New Roman" w:cs="Times New Roman"/>
          <w:sz w:val="24"/>
          <w:szCs w:val="24"/>
          <w:lang w:eastAsia="ru-RU" w:bidi="ru-RU"/>
        </w:rPr>
        <w:tab/>
        <w:t>об</w:t>
      </w:r>
      <w:r w:rsidRPr="00FD7264">
        <w:rPr>
          <w:rFonts w:ascii="Times New Roman" w:eastAsia="Times New Roman" w:hAnsi="Times New Roman" w:cs="Times New Roman"/>
          <w:sz w:val="24"/>
          <w:szCs w:val="24"/>
          <w:lang w:eastAsia="ru-RU" w:bidi="ru-RU"/>
        </w:rPr>
        <w:tab/>
        <w:t>истории</w:t>
      </w:r>
      <w:r w:rsidRPr="00FD7264">
        <w:rPr>
          <w:rFonts w:ascii="Times New Roman" w:eastAsia="Times New Roman" w:hAnsi="Times New Roman" w:cs="Times New Roman"/>
          <w:sz w:val="24"/>
          <w:szCs w:val="24"/>
          <w:lang w:eastAsia="ru-RU" w:bidi="ru-RU"/>
        </w:rPr>
        <w:tab/>
        <w:t>и</w:t>
      </w:r>
      <w:r w:rsidRPr="00FD7264">
        <w:rPr>
          <w:rFonts w:ascii="Times New Roman" w:eastAsia="Times New Roman" w:hAnsi="Times New Roman" w:cs="Times New Roman"/>
          <w:sz w:val="24"/>
          <w:szCs w:val="24"/>
          <w:lang w:eastAsia="ru-RU" w:bidi="ru-RU"/>
        </w:rPr>
        <w:tab/>
        <w:t>тенденциях</w:t>
      </w:r>
      <w:r w:rsidRPr="00FD7264">
        <w:rPr>
          <w:rFonts w:ascii="Times New Roman" w:eastAsia="Times New Roman" w:hAnsi="Times New Roman" w:cs="Times New Roman"/>
          <w:sz w:val="24"/>
          <w:szCs w:val="24"/>
          <w:lang w:eastAsia="ru-RU" w:bidi="ru-RU"/>
        </w:rPr>
        <w:tab/>
        <w:t>развития</w:t>
      </w:r>
      <w:r w:rsidRPr="00FD7264">
        <w:rPr>
          <w:rFonts w:ascii="Times New Roman" w:eastAsia="Times New Roman" w:hAnsi="Times New Roman" w:cs="Times New Roman"/>
          <w:sz w:val="24"/>
          <w:szCs w:val="24"/>
          <w:lang w:eastAsia="ru-RU" w:bidi="ru-RU"/>
        </w:rPr>
        <w:tab/>
        <w:t>компьютеров</w:t>
      </w:r>
    </w:p>
    <w:p w:rsidR="0044359D" w:rsidRPr="00FD7264" w:rsidRDefault="0044359D" w:rsidP="00FD7264">
      <w:pPr>
        <w:widowControl w:val="0"/>
        <w:tabs>
          <w:tab w:val="left" w:pos="284"/>
          <w:tab w:val="left" w:pos="1276"/>
        </w:tabs>
        <w:autoSpaceDE w:val="0"/>
        <w:autoSpaceDN w:val="0"/>
        <w:spacing w:after="0" w:line="240" w:lineRule="auto"/>
        <w:ind w:right="-11"/>
        <w:rPr>
          <w:rFonts w:ascii="Times New Roman" w:eastAsia="Times New Roman" w:hAnsi="Times New Roman" w:cs="Times New Roman"/>
          <w:sz w:val="24"/>
          <w:szCs w:val="24"/>
          <w:lang w:eastAsia="ru-RU" w:bidi="ru-RU"/>
        </w:rPr>
      </w:pPr>
    </w:p>
    <w:p w:rsidR="0044359D" w:rsidRPr="00FD7264" w:rsidRDefault="0044359D" w:rsidP="00FD7264">
      <w:pPr>
        <w:widowControl w:val="0"/>
        <w:tabs>
          <w:tab w:val="left" w:pos="284"/>
          <w:tab w:val="left" w:pos="1276"/>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b/>
          <w:bCs/>
          <w:sz w:val="24"/>
          <w:szCs w:val="24"/>
          <w:lang w:eastAsia="ru-RU" w:bidi="ru-RU"/>
        </w:rPr>
        <w:t>Математические основы информатики</w:t>
      </w:r>
    </w:p>
    <w:p w:rsidR="002F79F3" w:rsidRDefault="0044359D" w:rsidP="00FD7264">
      <w:pPr>
        <w:widowControl w:val="0"/>
        <w:tabs>
          <w:tab w:val="left" w:pos="284"/>
          <w:tab w:val="left" w:pos="1276"/>
        </w:tabs>
        <w:autoSpaceDE w:val="0"/>
        <w:autoSpaceDN w:val="0"/>
        <w:spacing w:after="0" w:line="240" w:lineRule="auto"/>
        <w:ind w:right="-11"/>
        <w:rPr>
          <w:rFonts w:ascii="Times New Roman" w:eastAsia="Times New Roman" w:hAnsi="Times New Roman" w:cs="Times New Roman"/>
          <w:sz w:val="24"/>
          <w:szCs w:val="24"/>
          <w:lang w:eastAsia="ru-RU" w:bidi="ru-RU"/>
        </w:rPr>
      </w:pPr>
      <w:r w:rsidRPr="00FD7264">
        <w:rPr>
          <w:rFonts w:ascii="Times New Roman" w:eastAsia="Times New Roman" w:hAnsi="Times New Roman" w:cs="Times New Roman"/>
          <w:sz w:val="24"/>
          <w:szCs w:val="24"/>
          <w:lang w:eastAsia="ru-RU" w:bidi="ru-RU"/>
        </w:rPr>
        <w:t>-описывать размер двоичных текстов, используя термины «бит», «байт» и производные</w:t>
      </w:r>
      <w:r w:rsidR="002F79F3">
        <w:rPr>
          <w:rFonts w:ascii="Times New Roman" w:eastAsia="Times New Roman" w:hAnsi="Times New Roman" w:cs="Times New Roman"/>
          <w:sz w:val="24"/>
          <w:szCs w:val="24"/>
          <w:lang w:eastAsia="ru-RU" w:bidi="ru-RU"/>
        </w:rPr>
        <w:t xml:space="preserve"> </w:t>
      </w:r>
      <w:r w:rsidRPr="00FD7264">
        <w:rPr>
          <w:rFonts w:ascii="Times New Roman" w:eastAsia="Times New Roman" w:hAnsi="Times New Roman" w:cs="Times New Roman"/>
          <w:sz w:val="24"/>
          <w:szCs w:val="24"/>
          <w:lang w:eastAsia="ru-RU" w:bidi="ru-RU"/>
        </w:rPr>
        <w:t xml:space="preserve">от  них; </w:t>
      </w:r>
    </w:p>
    <w:p w:rsidR="0044359D" w:rsidRPr="00FD7264" w:rsidRDefault="002F79F3" w:rsidP="002F79F3">
      <w:pPr>
        <w:widowControl w:val="0"/>
        <w:tabs>
          <w:tab w:val="left" w:pos="284"/>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4359D" w:rsidRPr="00FD7264">
        <w:rPr>
          <w:rFonts w:ascii="Times New Roman" w:eastAsia="Times New Roman" w:hAnsi="Times New Roman" w:cs="Times New Roman"/>
          <w:sz w:val="24"/>
          <w:szCs w:val="24"/>
          <w:lang w:eastAsia="ru-RU" w:bidi="ru-RU"/>
        </w:rPr>
        <w:t xml:space="preserve"> использовать  термины,  описывающие  скорость  передачи  данных,  оценивать</w:t>
      </w:r>
      <w:r>
        <w:rPr>
          <w:rFonts w:ascii="Times New Roman" w:eastAsia="Times New Roman" w:hAnsi="Times New Roman" w:cs="Times New Roman"/>
          <w:sz w:val="24"/>
          <w:szCs w:val="24"/>
          <w:lang w:eastAsia="ru-RU" w:bidi="ru-RU"/>
        </w:rPr>
        <w:t xml:space="preserve"> </w:t>
      </w:r>
      <w:r w:rsidR="0044359D" w:rsidRPr="00FD7264">
        <w:rPr>
          <w:rFonts w:ascii="Times New Roman" w:eastAsia="Times New Roman" w:hAnsi="Times New Roman" w:cs="Times New Roman"/>
          <w:sz w:val="24"/>
          <w:szCs w:val="24"/>
          <w:lang w:eastAsia="ru-RU" w:bidi="ru-RU"/>
        </w:rPr>
        <w:t>время передачи данных;</w:t>
      </w:r>
    </w:p>
    <w:p w:rsidR="0044359D" w:rsidRPr="002F79F3" w:rsidRDefault="0044359D" w:rsidP="002F79F3">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-кодировать и декодировать тексты по заданной кодовой таблице;</w:t>
      </w:r>
    </w:p>
    <w:p w:rsidR="0044359D" w:rsidRPr="002F79F3" w:rsidRDefault="0044359D" w:rsidP="002F79F3">
      <w:pPr>
        <w:widowControl w:val="0"/>
        <w:tabs>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2F79F3" w:rsidRDefault="002F79F3" w:rsidP="002F79F3">
      <w:pPr>
        <w:widowControl w:val="0"/>
        <w:tabs>
          <w:tab w:val="left" w:pos="851"/>
          <w:tab w:val="left" w:pos="1276"/>
          <w:tab w:val="left" w:pos="3680"/>
          <w:tab w:val="left" w:pos="5080"/>
          <w:tab w:val="left" w:pos="5360"/>
          <w:tab w:val="left" w:pos="6560"/>
          <w:tab w:val="left" w:pos="7500"/>
          <w:tab w:val="left" w:pos="8700"/>
          <w:tab w:val="left" w:pos="900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-оперировать понятиями</w:t>
      </w:r>
      <w:proofErr w:type="gramStart"/>
      <w:r>
        <w:rPr>
          <w:rFonts w:ascii="Times New Roman" w:eastAsia="Times New Roman" w:hAnsi="Times New Roman" w:cs="Times New Roman"/>
          <w:sz w:val="24"/>
          <w:szCs w:val="24"/>
          <w:lang w:eastAsia="ru-RU" w:bidi="ru-RU"/>
        </w:rPr>
        <w:t>,с</w:t>
      </w:r>
      <w:proofErr w:type="gramEnd"/>
      <w:r>
        <w:rPr>
          <w:rFonts w:ascii="Times New Roman" w:eastAsia="Times New Roman" w:hAnsi="Times New Roman" w:cs="Times New Roman"/>
          <w:sz w:val="24"/>
          <w:szCs w:val="24"/>
          <w:lang w:eastAsia="ru-RU" w:bidi="ru-RU"/>
        </w:rPr>
        <w:t xml:space="preserve">вязанными с </w:t>
      </w:r>
      <w:r w:rsidR="0044359D" w:rsidRPr="002F79F3">
        <w:rPr>
          <w:rFonts w:ascii="Times New Roman" w:eastAsia="Times New Roman" w:hAnsi="Times New Roman" w:cs="Times New Roman"/>
          <w:sz w:val="24"/>
          <w:szCs w:val="24"/>
          <w:lang w:eastAsia="ru-RU" w:bidi="ru-RU"/>
        </w:rPr>
        <w:t>передачей</w:t>
      </w:r>
      <w:r w:rsidR="0044359D" w:rsidRPr="002F79F3">
        <w:rPr>
          <w:rFonts w:ascii="Times New Roman" w:eastAsia="Times New Roman" w:hAnsi="Times New Roman" w:cs="Times New Roman"/>
          <w:sz w:val="24"/>
          <w:szCs w:val="24"/>
          <w:lang w:eastAsia="ru-RU" w:bidi="ru-RU"/>
        </w:rPr>
        <w:tab/>
        <w:t>данных</w:t>
      </w:r>
      <w:r w:rsidR="0044359D" w:rsidRPr="002F79F3">
        <w:rPr>
          <w:rFonts w:ascii="Times New Roman" w:eastAsia="Times New Roman" w:hAnsi="Times New Roman" w:cs="Times New Roman"/>
          <w:sz w:val="24"/>
          <w:szCs w:val="24"/>
          <w:lang w:eastAsia="ru-RU" w:bidi="ru-RU"/>
        </w:rPr>
        <w:tab/>
        <w:t>(источник</w:t>
      </w:r>
      <w:r>
        <w:rPr>
          <w:rFonts w:ascii="Times New Roman" w:eastAsia="Times New Roman" w:hAnsi="Times New Roman" w:cs="Times New Roman"/>
          <w:sz w:val="24"/>
          <w:szCs w:val="24"/>
          <w:lang w:eastAsia="ru-RU" w:bidi="ru-RU"/>
        </w:rPr>
        <w:t xml:space="preserve"> </w:t>
      </w:r>
      <w:r w:rsidR="0044359D" w:rsidRPr="002F79F3">
        <w:rPr>
          <w:rFonts w:ascii="Times New Roman" w:eastAsia="Times New Roman" w:hAnsi="Times New Roman" w:cs="Times New Roman"/>
          <w:sz w:val="24"/>
          <w:szCs w:val="24"/>
          <w:lang w:eastAsia="ru-RU" w:bidi="ru-RU"/>
        </w:rPr>
        <w:t>и приемник</w:t>
      </w:r>
      <w:r>
        <w:rPr>
          <w:rFonts w:ascii="Times New Roman" w:eastAsia="Times New Roman" w:hAnsi="Times New Roman" w:cs="Times New Roman"/>
          <w:sz w:val="24"/>
          <w:szCs w:val="24"/>
          <w:lang w:eastAsia="ru-RU" w:bidi="ru-RU"/>
        </w:rPr>
        <w:t xml:space="preserve"> </w:t>
      </w:r>
      <w:r w:rsidR="0044359D" w:rsidRPr="002F79F3">
        <w:rPr>
          <w:rFonts w:ascii="Times New Roman" w:eastAsia="Times New Roman" w:hAnsi="Times New Roman" w:cs="Times New Roman"/>
          <w:sz w:val="24"/>
          <w:szCs w:val="24"/>
          <w:lang w:eastAsia="ru-RU" w:bidi="ru-RU"/>
        </w:rPr>
        <w:t>данных: канал связи, скорость передачи данных по каналу  связи, пропускная</w:t>
      </w:r>
      <w:r>
        <w:rPr>
          <w:rFonts w:ascii="Times New Roman" w:eastAsia="Times New Roman" w:hAnsi="Times New Roman" w:cs="Times New Roman"/>
          <w:sz w:val="24"/>
          <w:szCs w:val="24"/>
          <w:lang w:eastAsia="ru-RU" w:bidi="ru-RU"/>
        </w:rPr>
        <w:t xml:space="preserve"> </w:t>
      </w:r>
      <w:r w:rsidR="0044359D" w:rsidRPr="002F79F3">
        <w:rPr>
          <w:rFonts w:ascii="Times New Roman" w:eastAsia="Times New Roman" w:hAnsi="Times New Roman" w:cs="Times New Roman"/>
          <w:sz w:val="24"/>
          <w:szCs w:val="24"/>
          <w:lang w:eastAsia="ru-RU" w:bidi="ru-RU"/>
        </w:rPr>
        <w:t>способность канала связи);</w:t>
      </w:r>
    </w:p>
    <w:p w:rsidR="0044359D" w:rsidRPr="002F79F3" w:rsidRDefault="0044359D" w:rsidP="002F79F3">
      <w:pPr>
        <w:widowControl w:val="0"/>
        <w:tabs>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2F79F3" w:rsidRDefault="0044359D" w:rsidP="002F79F3">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proofErr w:type="gramStart"/>
      <w:r w:rsidRPr="002F79F3">
        <w:rPr>
          <w:rFonts w:ascii="Times New Roman" w:eastAsia="Times New Roman" w:hAnsi="Times New Roman" w:cs="Times New Roman"/>
          <w:sz w:val="24"/>
          <w:szCs w:val="24"/>
          <w:lang w:eastAsia="ru-RU" w:bidi="ru-RU"/>
        </w:rPr>
        <w:t>-определять минимальную длину кодового слова по заданным алфавиту кодируемого</w:t>
      </w:r>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текста и кодовому алфавиту (для кодового алфавита из 2, 3 или 4 символов);</w:t>
      </w:r>
      <w:proofErr w:type="gramEnd"/>
    </w:p>
    <w:p w:rsidR="0044359D" w:rsidRPr="002F79F3" w:rsidRDefault="0044359D" w:rsidP="002F79F3">
      <w:pPr>
        <w:widowControl w:val="0"/>
        <w:tabs>
          <w:tab w:val="left" w:pos="1276"/>
          <w:tab w:val="left" w:pos="9914"/>
        </w:tabs>
        <w:autoSpaceDE w:val="0"/>
        <w:autoSpaceDN w:val="0"/>
        <w:spacing w:after="0" w:line="43" w:lineRule="exact"/>
        <w:ind w:right="-9"/>
        <w:jc w:val="both"/>
        <w:rPr>
          <w:rFonts w:ascii="Times New Roman" w:eastAsia="Times New Roman" w:hAnsi="Times New Roman" w:cs="Times New Roman"/>
          <w:sz w:val="24"/>
          <w:szCs w:val="24"/>
          <w:lang w:eastAsia="ru-RU" w:bidi="ru-RU"/>
        </w:rPr>
      </w:pPr>
    </w:p>
    <w:p w:rsidR="0044359D" w:rsidRPr="002F79F3" w:rsidRDefault="0044359D" w:rsidP="002F79F3">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-определять длину кодовой последовательности по длине исходного текста и кодовой</w:t>
      </w:r>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таблице равномерного кода;</w:t>
      </w:r>
    </w:p>
    <w:p w:rsidR="0044359D" w:rsidRPr="002F79F3" w:rsidRDefault="0044359D" w:rsidP="002F79F3">
      <w:pPr>
        <w:widowControl w:val="0"/>
        <w:tabs>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2F79F3" w:rsidRDefault="0044359D" w:rsidP="002F79F3">
      <w:pPr>
        <w:widowControl w:val="0"/>
        <w:tabs>
          <w:tab w:val="left" w:pos="1276"/>
          <w:tab w:val="left" w:pos="2200"/>
          <w:tab w:val="left" w:pos="2460"/>
          <w:tab w:val="left" w:pos="3600"/>
          <w:tab w:val="left" w:pos="4560"/>
          <w:tab w:val="left" w:pos="5320"/>
          <w:tab w:val="left" w:pos="6060"/>
          <w:tab w:val="left" w:pos="6440"/>
          <w:tab w:val="left" w:pos="6700"/>
          <w:tab w:val="left" w:pos="7100"/>
          <w:tab w:val="left" w:pos="7800"/>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-записывать</w:t>
      </w:r>
      <w:r w:rsidRPr="002F79F3">
        <w:rPr>
          <w:rFonts w:ascii="Times New Roman" w:eastAsia="Times New Roman" w:hAnsi="Times New Roman" w:cs="Times New Roman"/>
          <w:sz w:val="24"/>
          <w:szCs w:val="24"/>
          <w:lang w:eastAsia="ru-RU" w:bidi="ru-RU"/>
        </w:rPr>
        <w:tab/>
        <w:t>в</w:t>
      </w:r>
      <w:r w:rsidRPr="002F79F3">
        <w:rPr>
          <w:rFonts w:ascii="Times New Roman" w:eastAsia="Times New Roman" w:hAnsi="Times New Roman" w:cs="Times New Roman"/>
          <w:sz w:val="24"/>
          <w:szCs w:val="24"/>
          <w:lang w:eastAsia="ru-RU" w:bidi="ru-RU"/>
        </w:rPr>
        <w:tab/>
        <w:t>двоичной</w:t>
      </w:r>
      <w:r w:rsidRPr="002F79F3">
        <w:rPr>
          <w:rFonts w:ascii="Times New Roman" w:eastAsia="Times New Roman" w:hAnsi="Times New Roman" w:cs="Times New Roman"/>
          <w:sz w:val="24"/>
          <w:szCs w:val="24"/>
          <w:lang w:eastAsia="ru-RU" w:bidi="ru-RU"/>
        </w:rPr>
        <w:tab/>
        <w:t>системе</w:t>
      </w:r>
      <w:r w:rsidRPr="002F79F3">
        <w:rPr>
          <w:rFonts w:ascii="Times New Roman" w:eastAsia="Times New Roman" w:hAnsi="Times New Roman" w:cs="Times New Roman"/>
          <w:sz w:val="24"/>
          <w:szCs w:val="24"/>
          <w:lang w:eastAsia="ru-RU" w:bidi="ru-RU"/>
        </w:rPr>
        <w:tab/>
        <w:t>целые</w:t>
      </w:r>
      <w:r w:rsidRPr="002F79F3">
        <w:rPr>
          <w:rFonts w:ascii="Times New Roman" w:eastAsia="Times New Roman" w:hAnsi="Times New Roman" w:cs="Times New Roman"/>
          <w:sz w:val="24"/>
          <w:szCs w:val="24"/>
          <w:lang w:eastAsia="ru-RU" w:bidi="ru-RU"/>
        </w:rPr>
        <w:tab/>
        <w:t>числа</w:t>
      </w:r>
      <w:r w:rsidRPr="002F79F3">
        <w:rPr>
          <w:rFonts w:ascii="Times New Roman" w:eastAsia="Times New Roman" w:hAnsi="Times New Roman" w:cs="Times New Roman"/>
          <w:sz w:val="24"/>
          <w:szCs w:val="24"/>
          <w:lang w:eastAsia="ru-RU" w:bidi="ru-RU"/>
        </w:rPr>
        <w:tab/>
        <w:t>от</w:t>
      </w:r>
      <w:r w:rsidRPr="002F79F3">
        <w:rPr>
          <w:rFonts w:ascii="Times New Roman" w:eastAsia="Times New Roman" w:hAnsi="Times New Roman" w:cs="Times New Roman"/>
          <w:sz w:val="24"/>
          <w:szCs w:val="24"/>
          <w:lang w:eastAsia="ru-RU" w:bidi="ru-RU"/>
        </w:rPr>
        <w:tab/>
        <w:t>0</w:t>
      </w:r>
      <w:r w:rsidRPr="002F79F3">
        <w:rPr>
          <w:rFonts w:ascii="Times New Roman" w:eastAsia="Times New Roman" w:hAnsi="Times New Roman" w:cs="Times New Roman"/>
          <w:sz w:val="24"/>
          <w:szCs w:val="24"/>
          <w:lang w:eastAsia="ru-RU" w:bidi="ru-RU"/>
        </w:rPr>
        <w:tab/>
        <w:t>до</w:t>
      </w:r>
      <w:r w:rsidRPr="002F79F3">
        <w:rPr>
          <w:rFonts w:ascii="Times New Roman" w:eastAsia="Times New Roman" w:hAnsi="Times New Roman" w:cs="Times New Roman"/>
          <w:sz w:val="24"/>
          <w:szCs w:val="24"/>
          <w:lang w:eastAsia="ru-RU" w:bidi="ru-RU"/>
        </w:rPr>
        <w:tab/>
        <w:t>1024;</w:t>
      </w:r>
      <w:r w:rsidRPr="002F79F3">
        <w:rPr>
          <w:rFonts w:ascii="Times New Roman" w:eastAsia="Times New Roman" w:hAnsi="Times New Roman" w:cs="Times New Roman"/>
          <w:sz w:val="24"/>
          <w:szCs w:val="24"/>
          <w:lang w:eastAsia="ru-RU" w:bidi="ru-RU"/>
        </w:rPr>
        <w:tab/>
      </w:r>
    </w:p>
    <w:p w:rsidR="0044359D" w:rsidRPr="002F79F3" w:rsidRDefault="002F79F3" w:rsidP="002F79F3">
      <w:pPr>
        <w:widowControl w:val="0"/>
        <w:tabs>
          <w:tab w:val="left" w:pos="1276"/>
          <w:tab w:val="left" w:pos="2200"/>
          <w:tab w:val="left" w:pos="2460"/>
          <w:tab w:val="left" w:pos="3600"/>
          <w:tab w:val="left" w:pos="4560"/>
          <w:tab w:val="left" w:pos="5320"/>
          <w:tab w:val="left" w:pos="6060"/>
          <w:tab w:val="left" w:pos="6440"/>
          <w:tab w:val="left" w:pos="6700"/>
          <w:tab w:val="left" w:pos="7100"/>
          <w:tab w:val="left" w:pos="7800"/>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4359D" w:rsidRPr="002F79F3">
        <w:rPr>
          <w:rFonts w:ascii="Times New Roman" w:eastAsia="Times New Roman" w:hAnsi="Times New Roman" w:cs="Times New Roman"/>
          <w:sz w:val="24"/>
          <w:szCs w:val="24"/>
          <w:lang w:eastAsia="ru-RU" w:bidi="ru-RU"/>
        </w:rPr>
        <w:t xml:space="preserve">переводить заданное натуральное  число  из  десятичной  записи  в  </w:t>
      </w:r>
      <w:proofErr w:type="gramStart"/>
      <w:r w:rsidR="0044359D" w:rsidRPr="002F79F3">
        <w:rPr>
          <w:rFonts w:ascii="Times New Roman" w:eastAsia="Times New Roman" w:hAnsi="Times New Roman" w:cs="Times New Roman"/>
          <w:sz w:val="24"/>
          <w:szCs w:val="24"/>
          <w:lang w:eastAsia="ru-RU" w:bidi="ru-RU"/>
        </w:rPr>
        <w:t>двоичную</w:t>
      </w:r>
      <w:proofErr w:type="gramEnd"/>
      <w:r w:rsidR="0044359D" w:rsidRPr="002F79F3">
        <w:rPr>
          <w:rFonts w:ascii="Times New Roman" w:eastAsia="Times New Roman" w:hAnsi="Times New Roman" w:cs="Times New Roman"/>
          <w:sz w:val="24"/>
          <w:szCs w:val="24"/>
          <w:lang w:eastAsia="ru-RU" w:bidi="ru-RU"/>
        </w:rPr>
        <w:t xml:space="preserve">  и  из  двоичной  в  десятичную;</w:t>
      </w:r>
    </w:p>
    <w:p w:rsidR="002F79F3" w:rsidRDefault="002F79F3" w:rsidP="002F79F3">
      <w:pPr>
        <w:widowControl w:val="0"/>
        <w:tabs>
          <w:tab w:val="left" w:pos="1276"/>
          <w:tab w:val="left" w:pos="2100"/>
          <w:tab w:val="left" w:pos="4200"/>
          <w:tab w:val="left" w:pos="5100"/>
          <w:tab w:val="left" w:pos="6420"/>
          <w:tab w:val="left" w:pos="6680"/>
          <w:tab w:val="left" w:pos="7780"/>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4359D" w:rsidRPr="002F79F3">
        <w:rPr>
          <w:rFonts w:ascii="Times New Roman" w:eastAsia="Times New Roman" w:hAnsi="Times New Roman" w:cs="Times New Roman"/>
          <w:sz w:val="24"/>
          <w:szCs w:val="24"/>
          <w:lang w:eastAsia="ru-RU" w:bidi="ru-RU"/>
        </w:rPr>
        <w:t>сравнивать</w:t>
      </w:r>
      <w:r w:rsidR="0044359D" w:rsidRPr="002F79F3">
        <w:rPr>
          <w:rFonts w:ascii="Times New Roman" w:eastAsia="Times New Roman" w:hAnsi="Times New Roman" w:cs="Times New Roman"/>
          <w:sz w:val="24"/>
          <w:szCs w:val="24"/>
          <w:lang w:eastAsia="ru-RU" w:bidi="ru-RU"/>
        </w:rPr>
        <w:tab/>
        <w:t>числа  в  двоичной</w:t>
      </w:r>
      <w:r w:rsidR="0044359D" w:rsidRPr="002F79F3">
        <w:rPr>
          <w:rFonts w:ascii="Times New Roman" w:eastAsia="Times New Roman" w:hAnsi="Times New Roman" w:cs="Times New Roman"/>
          <w:sz w:val="24"/>
          <w:szCs w:val="24"/>
          <w:lang w:eastAsia="ru-RU" w:bidi="ru-RU"/>
        </w:rPr>
        <w:tab/>
        <w:t>записи;</w:t>
      </w:r>
      <w:r w:rsidR="0044359D" w:rsidRPr="002F79F3">
        <w:rPr>
          <w:rFonts w:ascii="Times New Roman" w:eastAsia="Times New Roman" w:hAnsi="Times New Roman" w:cs="Times New Roman"/>
          <w:sz w:val="24"/>
          <w:szCs w:val="24"/>
          <w:lang w:eastAsia="ru-RU" w:bidi="ru-RU"/>
        </w:rPr>
        <w:tab/>
      </w:r>
    </w:p>
    <w:p w:rsidR="0044359D" w:rsidRPr="002F79F3" w:rsidRDefault="002F79F3" w:rsidP="002F79F3">
      <w:pPr>
        <w:widowControl w:val="0"/>
        <w:tabs>
          <w:tab w:val="left" w:pos="1276"/>
          <w:tab w:val="left" w:pos="2100"/>
          <w:tab w:val="left" w:pos="4200"/>
          <w:tab w:val="left" w:pos="5100"/>
          <w:tab w:val="left" w:pos="6420"/>
          <w:tab w:val="left" w:pos="6680"/>
          <w:tab w:val="left" w:pos="7780"/>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4359D" w:rsidRPr="002F79F3">
        <w:rPr>
          <w:rFonts w:ascii="Times New Roman" w:eastAsia="Times New Roman" w:hAnsi="Times New Roman" w:cs="Times New Roman"/>
          <w:sz w:val="24"/>
          <w:szCs w:val="24"/>
          <w:lang w:eastAsia="ru-RU" w:bidi="ru-RU"/>
        </w:rPr>
        <w:t>складывать</w:t>
      </w:r>
      <w:r w:rsidR="0044359D" w:rsidRPr="002F79F3">
        <w:rPr>
          <w:rFonts w:ascii="Times New Roman" w:eastAsia="Times New Roman" w:hAnsi="Times New Roman" w:cs="Times New Roman"/>
          <w:sz w:val="24"/>
          <w:szCs w:val="24"/>
          <w:lang w:eastAsia="ru-RU" w:bidi="ru-RU"/>
        </w:rPr>
        <w:tab/>
        <w:t>и</w:t>
      </w:r>
      <w:r w:rsidR="0044359D" w:rsidRPr="002F79F3">
        <w:rPr>
          <w:rFonts w:ascii="Times New Roman" w:eastAsia="Times New Roman" w:hAnsi="Times New Roman" w:cs="Times New Roman"/>
          <w:sz w:val="24"/>
          <w:szCs w:val="24"/>
          <w:lang w:eastAsia="ru-RU" w:bidi="ru-RU"/>
        </w:rPr>
        <w:tab/>
        <w:t>вычитать</w:t>
      </w:r>
      <w:r w:rsidR="0044359D" w:rsidRPr="002F79F3">
        <w:rPr>
          <w:rFonts w:ascii="Times New Roman" w:eastAsia="Times New Roman" w:hAnsi="Times New Roman" w:cs="Times New Roman"/>
          <w:sz w:val="24"/>
          <w:szCs w:val="24"/>
          <w:lang w:eastAsia="ru-RU" w:bidi="ru-RU"/>
        </w:rPr>
        <w:tab/>
        <w:t>числа,  записанные  в двоичной системе счисления;</w:t>
      </w:r>
    </w:p>
    <w:p w:rsidR="0044359D" w:rsidRPr="002F79F3" w:rsidRDefault="0044359D" w:rsidP="002F79F3">
      <w:pPr>
        <w:widowControl w:val="0"/>
        <w:tabs>
          <w:tab w:val="left" w:pos="1276"/>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-записывать логические выражения, составленные с помощью операций «и», «или», «не» скобок, определять истинность такого составного высказывания, если известны значения истинности входящих в него элементарных высказываний;</w:t>
      </w:r>
    </w:p>
    <w:p w:rsidR="0044359D" w:rsidRPr="002F79F3" w:rsidRDefault="0044359D" w:rsidP="002F79F3">
      <w:pPr>
        <w:widowControl w:val="0"/>
        <w:tabs>
          <w:tab w:val="left" w:pos="1276"/>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 xml:space="preserve"> -определять количество элементов </w:t>
      </w:r>
      <w:proofErr w:type="gramStart"/>
      <w:r w:rsidRPr="002F79F3">
        <w:rPr>
          <w:rFonts w:ascii="Times New Roman" w:eastAsia="Times New Roman" w:hAnsi="Times New Roman" w:cs="Times New Roman"/>
          <w:sz w:val="24"/>
          <w:szCs w:val="24"/>
          <w:lang w:eastAsia="ru-RU" w:bidi="ru-RU"/>
        </w:rPr>
        <w:t>в</w:t>
      </w:r>
      <w:proofErr w:type="gramEnd"/>
      <w:r w:rsidRPr="002F79F3">
        <w:rPr>
          <w:rFonts w:ascii="Times New Roman" w:eastAsia="Times New Roman" w:hAnsi="Times New Roman" w:cs="Times New Roman"/>
          <w:sz w:val="24"/>
          <w:szCs w:val="24"/>
          <w:lang w:eastAsia="ru-RU" w:bidi="ru-RU"/>
        </w:rPr>
        <w:t xml:space="preserve"> множествах, полученных из двух или трех базовых множеств с помощью операций объединения, пересечения и дополнения;</w:t>
      </w:r>
    </w:p>
    <w:p w:rsidR="0044359D" w:rsidRPr="002F79F3" w:rsidRDefault="0044359D" w:rsidP="002F79F3">
      <w:pPr>
        <w:widowControl w:val="0"/>
        <w:tabs>
          <w:tab w:val="left" w:pos="1276"/>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proofErr w:type="gramStart"/>
      <w:r w:rsidRPr="002F79F3">
        <w:rPr>
          <w:rFonts w:ascii="Times New Roman" w:eastAsia="Times New Roman" w:hAnsi="Times New Roman" w:cs="Times New Roman"/>
          <w:sz w:val="24"/>
          <w:szCs w:val="24"/>
          <w:lang w:eastAsia="ru-RU" w:bidi="ru-RU"/>
        </w:rPr>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w:t>
      </w:r>
      <w:proofErr w:type="gramEnd"/>
    </w:p>
    <w:p w:rsidR="0044359D" w:rsidRPr="002F79F3" w:rsidRDefault="0044359D" w:rsidP="002F79F3">
      <w:pPr>
        <w:widowControl w:val="0"/>
        <w:tabs>
          <w:tab w:val="left" w:pos="1276"/>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-описывать граф с помощью матрицы смежности с указанием длин ребер (знание термина «матр</w:t>
      </w:r>
      <w:r w:rsidR="002F79F3">
        <w:rPr>
          <w:rFonts w:ascii="Times New Roman" w:eastAsia="Times New Roman" w:hAnsi="Times New Roman" w:cs="Times New Roman"/>
          <w:sz w:val="24"/>
          <w:szCs w:val="24"/>
          <w:lang w:eastAsia="ru-RU" w:bidi="ru-RU"/>
        </w:rPr>
        <w:t>ица смежности» не обязательно);</w:t>
      </w:r>
    </w:p>
    <w:p w:rsidR="0044359D" w:rsidRPr="002F79F3" w:rsidRDefault="0044359D" w:rsidP="002F79F3">
      <w:pPr>
        <w:widowControl w:val="0"/>
        <w:tabs>
          <w:tab w:val="left" w:pos="1276"/>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-познакомиться с двоичным кодированием текстов и с наиболее употребительными современными кодами;</w:t>
      </w:r>
    </w:p>
    <w:p w:rsidR="0044359D" w:rsidRPr="002F79F3" w:rsidRDefault="0044359D" w:rsidP="002F79F3">
      <w:pPr>
        <w:widowControl w:val="0"/>
        <w:tabs>
          <w:tab w:val="left" w:pos="1276"/>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 xml:space="preserve"> -использовать основные способы графического представления числовой информации, (графики, диаграммы).</w:t>
      </w:r>
    </w:p>
    <w:p w:rsidR="0044359D" w:rsidRPr="002F79F3" w:rsidRDefault="0044359D" w:rsidP="002F79F3">
      <w:pPr>
        <w:widowControl w:val="0"/>
        <w:tabs>
          <w:tab w:val="left" w:pos="1276"/>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p>
    <w:p w:rsidR="0044359D" w:rsidRPr="002F79F3" w:rsidRDefault="0044359D" w:rsidP="002F79F3">
      <w:pPr>
        <w:widowControl w:val="0"/>
        <w:tabs>
          <w:tab w:val="left" w:pos="1276"/>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b/>
          <w:bCs/>
          <w:sz w:val="24"/>
          <w:szCs w:val="24"/>
          <w:lang w:eastAsia="ru-RU" w:bidi="ru-RU"/>
        </w:rPr>
        <w:t>Использование программных систем и сервисов</w:t>
      </w:r>
    </w:p>
    <w:p w:rsidR="0044359D" w:rsidRPr="002F79F3" w:rsidRDefault="0044359D" w:rsidP="002F79F3">
      <w:pPr>
        <w:widowControl w:val="0"/>
        <w:tabs>
          <w:tab w:val="left" w:pos="1276"/>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-классифицировать файлы по типу и иным параметрам;</w:t>
      </w:r>
    </w:p>
    <w:p w:rsidR="0044359D" w:rsidRPr="002F79F3" w:rsidRDefault="0044359D" w:rsidP="002F79F3">
      <w:pPr>
        <w:widowControl w:val="0"/>
        <w:tabs>
          <w:tab w:val="left" w:pos="1276"/>
          <w:tab w:val="left" w:pos="2420"/>
          <w:tab w:val="left" w:pos="3540"/>
          <w:tab w:val="left" w:pos="4660"/>
          <w:tab w:val="left" w:pos="4920"/>
          <w:tab w:val="left" w:pos="5960"/>
          <w:tab w:val="left" w:pos="7240"/>
          <w:tab w:val="left" w:pos="8480"/>
          <w:tab w:val="left" w:pos="9923"/>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-выполнять</w:t>
      </w:r>
      <w:r w:rsidRPr="002F79F3">
        <w:rPr>
          <w:rFonts w:ascii="Times New Roman" w:eastAsia="Times New Roman" w:hAnsi="Times New Roman" w:cs="Times New Roman"/>
          <w:sz w:val="24"/>
          <w:szCs w:val="24"/>
          <w:lang w:eastAsia="ru-RU" w:bidi="ru-RU"/>
        </w:rPr>
        <w:tab/>
      </w:r>
      <w:r w:rsidR="002F79F3">
        <w:rPr>
          <w:rFonts w:ascii="Times New Roman" w:eastAsia="Times New Roman" w:hAnsi="Times New Roman" w:cs="Times New Roman"/>
          <w:sz w:val="24"/>
          <w:szCs w:val="24"/>
          <w:lang w:eastAsia="ru-RU" w:bidi="ru-RU"/>
        </w:rPr>
        <w:t>основные</w:t>
      </w:r>
      <w:r w:rsidR="002F79F3">
        <w:rPr>
          <w:rFonts w:ascii="Times New Roman" w:eastAsia="Times New Roman" w:hAnsi="Times New Roman" w:cs="Times New Roman"/>
          <w:sz w:val="24"/>
          <w:szCs w:val="24"/>
          <w:lang w:eastAsia="ru-RU" w:bidi="ru-RU"/>
        </w:rPr>
        <w:tab/>
        <w:t>операции</w:t>
      </w:r>
      <w:r w:rsidR="002F79F3">
        <w:rPr>
          <w:rFonts w:ascii="Times New Roman" w:eastAsia="Times New Roman" w:hAnsi="Times New Roman" w:cs="Times New Roman"/>
          <w:sz w:val="24"/>
          <w:szCs w:val="24"/>
          <w:lang w:eastAsia="ru-RU" w:bidi="ru-RU"/>
        </w:rPr>
        <w:tab/>
        <w:t xml:space="preserve">с </w:t>
      </w:r>
      <w:r w:rsidRPr="002F79F3">
        <w:rPr>
          <w:rFonts w:ascii="Times New Roman" w:eastAsia="Times New Roman" w:hAnsi="Times New Roman" w:cs="Times New Roman"/>
          <w:sz w:val="24"/>
          <w:szCs w:val="24"/>
          <w:lang w:eastAsia="ru-RU" w:bidi="ru-RU"/>
        </w:rPr>
        <w:t>файлами</w:t>
      </w:r>
      <w:r w:rsidRPr="002F79F3">
        <w:rPr>
          <w:rFonts w:ascii="Times New Roman" w:eastAsia="Times New Roman" w:hAnsi="Times New Roman" w:cs="Times New Roman"/>
          <w:sz w:val="24"/>
          <w:szCs w:val="24"/>
          <w:lang w:eastAsia="ru-RU" w:bidi="ru-RU"/>
        </w:rPr>
        <w:tab/>
        <w:t>(создавать,</w:t>
      </w:r>
      <w:r w:rsidRPr="002F79F3">
        <w:rPr>
          <w:rFonts w:ascii="Times New Roman" w:eastAsia="Times New Roman" w:hAnsi="Times New Roman" w:cs="Times New Roman"/>
          <w:sz w:val="24"/>
          <w:szCs w:val="24"/>
          <w:lang w:eastAsia="ru-RU" w:bidi="ru-RU"/>
        </w:rPr>
        <w:tab/>
      </w:r>
      <w:r w:rsidR="002F79F3">
        <w:rPr>
          <w:rFonts w:ascii="Times New Roman" w:eastAsia="Times New Roman" w:hAnsi="Times New Roman" w:cs="Times New Roman"/>
          <w:sz w:val="24"/>
          <w:szCs w:val="24"/>
          <w:lang w:eastAsia="ru-RU" w:bidi="ru-RU"/>
        </w:rPr>
        <w:t xml:space="preserve">сохранять, </w:t>
      </w:r>
      <w:r w:rsidRPr="002F79F3">
        <w:rPr>
          <w:rFonts w:ascii="Times New Roman" w:eastAsia="Times New Roman" w:hAnsi="Times New Roman" w:cs="Times New Roman"/>
          <w:sz w:val="24"/>
          <w:szCs w:val="24"/>
          <w:lang w:eastAsia="ru-RU" w:bidi="ru-RU"/>
        </w:rPr>
        <w:t>редактировать</w:t>
      </w:r>
      <w:proofErr w:type="gramStart"/>
      <w:r w:rsidRPr="002F79F3">
        <w:rPr>
          <w:rFonts w:ascii="Times New Roman" w:eastAsia="Times New Roman" w:hAnsi="Times New Roman" w:cs="Times New Roman"/>
          <w:sz w:val="24"/>
          <w:szCs w:val="24"/>
          <w:lang w:eastAsia="ru-RU" w:bidi="ru-RU"/>
        </w:rPr>
        <w:t>,у</w:t>
      </w:r>
      <w:proofErr w:type="gramEnd"/>
      <w:r w:rsidRPr="002F79F3">
        <w:rPr>
          <w:rFonts w:ascii="Times New Roman" w:eastAsia="Times New Roman" w:hAnsi="Times New Roman" w:cs="Times New Roman"/>
          <w:sz w:val="24"/>
          <w:szCs w:val="24"/>
          <w:lang w:eastAsia="ru-RU" w:bidi="ru-RU"/>
        </w:rPr>
        <w:t>далять, архивировать, «распаковывать» архивные файлы);</w:t>
      </w:r>
    </w:p>
    <w:p w:rsidR="0044359D" w:rsidRPr="002F79F3" w:rsidRDefault="0044359D" w:rsidP="002F79F3">
      <w:pPr>
        <w:widowControl w:val="0"/>
        <w:tabs>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-разбираться в иерархической структуре файловой системы;</w:t>
      </w:r>
    </w:p>
    <w:p w:rsidR="0044359D" w:rsidRPr="002F79F3" w:rsidRDefault="0044359D" w:rsidP="002F79F3">
      <w:pPr>
        <w:widowControl w:val="0"/>
        <w:tabs>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-осуществлять поиск файлов средствами операционной системы;</w:t>
      </w:r>
    </w:p>
    <w:p w:rsidR="0044359D" w:rsidRPr="002F79F3" w:rsidRDefault="0044359D" w:rsidP="002F79F3">
      <w:pPr>
        <w:widowControl w:val="0"/>
        <w:tabs>
          <w:tab w:val="left" w:pos="1276"/>
          <w:tab w:val="left" w:pos="2720"/>
          <w:tab w:val="left" w:pos="4360"/>
          <w:tab w:val="left" w:pos="6040"/>
          <w:tab w:val="left" w:pos="7140"/>
          <w:tab w:val="left" w:pos="7440"/>
          <w:tab w:val="left" w:pos="8000"/>
          <w:tab w:val="left" w:pos="8780"/>
          <w:tab w:val="left" w:pos="990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-использовать</w:t>
      </w:r>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динамические</w:t>
      </w:r>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(электронные)</w:t>
      </w:r>
      <w:r w:rsidR="002F79F3">
        <w:rPr>
          <w:rFonts w:ascii="Times New Roman" w:eastAsia="Times New Roman" w:hAnsi="Times New Roman" w:cs="Times New Roman"/>
          <w:sz w:val="24"/>
          <w:szCs w:val="24"/>
          <w:lang w:eastAsia="ru-RU" w:bidi="ru-RU"/>
        </w:rPr>
        <w:t xml:space="preserve"> таблицы, в том числе формулы </w:t>
      </w:r>
      <w:r w:rsidRPr="002F79F3">
        <w:rPr>
          <w:rFonts w:ascii="Times New Roman" w:eastAsia="Times New Roman" w:hAnsi="Times New Roman" w:cs="Times New Roman"/>
          <w:sz w:val="24"/>
          <w:szCs w:val="24"/>
          <w:lang w:eastAsia="ru-RU" w:bidi="ru-RU"/>
        </w:rPr>
        <w:t>с</w:t>
      </w:r>
      <w:r w:rsidR="002F79F3">
        <w:rPr>
          <w:rFonts w:ascii="Times New Roman" w:eastAsia="Times New Roman" w:hAnsi="Times New Roman" w:cs="Times New Roman"/>
          <w:sz w:val="24"/>
          <w:szCs w:val="24"/>
          <w:lang w:eastAsia="ru-RU" w:bidi="ru-RU"/>
        </w:rPr>
        <w:t xml:space="preserve"> использованием абсолютной, относительной и </w:t>
      </w:r>
      <w:r w:rsidRPr="002F79F3">
        <w:rPr>
          <w:rFonts w:ascii="Times New Roman" w:eastAsia="Times New Roman" w:hAnsi="Times New Roman" w:cs="Times New Roman"/>
          <w:sz w:val="24"/>
          <w:szCs w:val="24"/>
          <w:lang w:eastAsia="ru-RU" w:bidi="ru-RU"/>
        </w:rPr>
        <w:t>смешанной</w:t>
      </w:r>
      <w:r w:rsidRPr="002F79F3">
        <w:rPr>
          <w:rFonts w:ascii="Times New Roman" w:eastAsia="Times New Roman" w:hAnsi="Times New Roman" w:cs="Times New Roman"/>
          <w:sz w:val="24"/>
          <w:szCs w:val="24"/>
          <w:lang w:eastAsia="ru-RU" w:bidi="ru-RU"/>
        </w:rPr>
        <w:tab/>
        <w:t>адресации, выделение диапазона таблицы и упорядочивание (сортировку) его элементов; построение</w:t>
      </w:r>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диаграмм (круговой и столбчатой);</w:t>
      </w:r>
    </w:p>
    <w:p w:rsidR="0044359D" w:rsidRPr="002F79F3" w:rsidRDefault="0044359D" w:rsidP="002F79F3">
      <w:pPr>
        <w:widowControl w:val="0"/>
        <w:tabs>
          <w:tab w:val="left" w:pos="1276"/>
          <w:tab w:val="left" w:pos="2720"/>
          <w:tab w:val="left" w:pos="4000"/>
          <w:tab w:val="left" w:pos="5700"/>
          <w:tab w:val="left" w:pos="6380"/>
          <w:tab w:val="left" w:pos="7400"/>
          <w:tab w:val="left" w:pos="8680"/>
          <w:tab w:val="left" w:pos="944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-использовать табличные (реляционные) базы данных, выполнять отбор строк</w:t>
      </w:r>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таблицы, удовлетворяющих определенному условию;</w:t>
      </w:r>
    </w:p>
    <w:p w:rsidR="0044359D" w:rsidRPr="002F79F3" w:rsidRDefault="0044359D" w:rsidP="002F79F3">
      <w:pPr>
        <w:widowControl w:val="0"/>
        <w:tabs>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-анализировать доменные имена компьютеров и адреса документов в Интернете;</w:t>
      </w:r>
    </w:p>
    <w:p w:rsidR="0044359D" w:rsidRPr="002F79F3" w:rsidRDefault="0044359D" w:rsidP="002F79F3">
      <w:pPr>
        <w:widowControl w:val="0"/>
        <w:tabs>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-проводить поиск информации в сети Интернет по запросам с исп</w:t>
      </w:r>
      <w:r w:rsidR="002F79F3">
        <w:rPr>
          <w:rFonts w:ascii="Times New Roman" w:eastAsia="Times New Roman" w:hAnsi="Times New Roman" w:cs="Times New Roman"/>
          <w:sz w:val="24"/>
          <w:szCs w:val="24"/>
          <w:lang w:eastAsia="ru-RU" w:bidi="ru-RU"/>
        </w:rPr>
        <w:t xml:space="preserve">ользованием логических операций; </w:t>
      </w:r>
    </w:p>
    <w:p w:rsidR="0044359D" w:rsidRPr="002F79F3" w:rsidRDefault="0044359D" w:rsidP="002F79F3">
      <w:pPr>
        <w:widowControl w:val="0"/>
        <w:tabs>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-навыками работы с компьютером; знаниями, умениями и навыками, достаточными</w:t>
      </w:r>
      <w:r w:rsidR="002F79F3">
        <w:rPr>
          <w:rFonts w:ascii="Times New Roman" w:eastAsia="Times New Roman" w:hAnsi="Times New Roman" w:cs="Times New Roman"/>
          <w:sz w:val="24"/>
          <w:szCs w:val="24"/>
          <w:lang w:eastAsia="ru-RU" w:bidi="ru-RU"/>
        </w:rPr>
        <w:t xml:space="preserve"> для работы</w:t>
      </w:r>
      <w:r w:rsidRPr="002F79F3">
        <w:rPr>
          <w:rFonts w:ascii="Times New Roman" w:eastAsia="Times New Roman" w:hAnsi="Times New Roman" w:cs="Times New Roman"/>
          <w:sz w:val="24"/>
          <w:szCs w:val="24"/>
          <w:lang w:eastAsia="ru-RU" w:bidi="ru-RU"/>
        </w:rPr>
        <w:t xml:space="preserve">с различными видами программных систем и </w:t>
      </w:r>
      <w:proofErr w:type="gramStart"/>
      <w:r w:rsidRPr="002F79F3">
        <w:rPr>
          <w:rFonts w:ascii="Times New Roman" w:eastAsia="Times New Roman" w:hAnsi="Times New Roman" w:cs="Times New Roman"/>
          <w:sz w:val="24"/>
          <w:szCs w:val="24"/>
          <w:lang w:eastAsia="ru-RU" w:bidi="ru-RU"/>
        </w:rPr>
        <w:t>интернет-сервисов</w:t>
      </w:r>
      <w:proofErr w:type="gramEnd"/>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(файловые менеджеры, текстовые редакторы, электронные таблицы, браузеры,</w:t>
      </w:r>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поисковые системы, словари, электронные энциклопедии); умением описывать работу</w:t>
      </w:r>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этих систем и сервисов с использованием соответствующей терминологии;</w:t>
      </w:r>
    </w:p>
    <w:p w:rsidR="0044359D" w:rsidRPr="002F79F3" w:rsidRDefault="0044359D" w:rsidP="002F79F3">
      <w:pPr>
        <w:widowControl w:val="0"/>
        <w:tabs>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-различными формами представления данных (таблицы, диаграммы, графики и т. д.);</w:t>
      </w:r>
    </w:p>
    <w:p w:rsidR="0044359D" w:rsidRPr="002F79F3" w:rsidRDefault="0044359D" w:rsidP="002F79F3">
      <w:pPr>
        <w:widowControl w:val="0"/>
        <w:tabs>
          <w:tab w:val="left" w:pos="1276"/>
          <w:tab w:val="left" w:pos="2420"/>
          <w:tab w:val="left" w:pos="3820"/>
          <w:tab w:val="left" w:pos="5340"/>
          <w:tab w:val="left" w:pos="6240"/>
          <w:tab w:val="left" w:pos="7300"/>
          <w:tab w:val="left" w:pos="8900"/>
          <w:tab w:val="left" w:pos="990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-приемами безопасной организации сво</w:t>
      </w:r>
      <w:r w:rsidR="002F79F3">
        <w:rPr>
          <w:rFonts w:ascii="Times New Roman" w:eastAsia="Times New Roman" w:hAnsi="Times New Roman" w:cs="Times New Roman"/>
          <w:sz w:val="24"/>
          <w:szCs w:val="24"/>
          <w:lang w:eastAsia="ru-RU" w:bidi="ru-RU"/>
        </w:rPr>
        <w:t xml:space="preserve">его личного пространства данных </w:t>
      </w:r>
      <w:r w:rsidRPr="002F79F3">
        <w:rPr>
          <w:rFonts w:ascii="Times New Roman" w:eastAsia="Times New Roman" w:hAnsi="Times New Roman" w:cs="Times New Roman"/>
          <w:sz w:val="24"/>
          <w:szCs w:val="24"/>
          <w:lang w:eastAsia="ru-RU" w:bidi="ru-RU"/>
        </w:rPr>
        <w:t>с</w:t>
      </w:r>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 xml:space="preserve">использованием индивидуальных накопителей данных, </w:t>
      </w:r>
      <w:proofErr w:type="gramStart"/>
      <w:r w:rsidRPr="002F79F3">
        <w:rPr>
          <w:rFonts w:ascii="Times New Roman" w:eastAsia="Times New Roman" w:hAnsi="Times New Roman" w:cs="Times New Roman"/>
          <w:sz w:val="24"/>
          <w:szCs w:val="24"/>
          <w:lang w:eastAsia="ru-RU" w:bidi="ru-RU"/>
        </w:rPr>
        <w:t>интернет-сервисов</w:t>
      </w:r>
      <w:proofErr w:type="gramEnd"/>
      <w:r w:rsidRPr="002F79F3">
        <w:rPr>
          <w:rFonts w:ascii="Times New Roman" w:eastAsia="Times New Roman" w:hAnsi="Times New Roman" w:cs="Times New Roman"/>
          <w:sz w:val="24"/>
          <w:szCs w:val="24"/>
          <w:lang w:eastAsia="ru-RU" w:bidi="ru-RU"/>
        </w:rPr>
        <w:t xml:space="preserve"> и т. п.;</w:t>
      </w:r>
    </w:p>
    <w:p w:rsidR="0044359D" w:rsidRPr="002F79F3" w:rsidRDefault="0044359D" w:rsidP="002F79F3">
      <w:pPr>
        <w:widowControl w:val="0"/>
        <w:tabs>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-основами соблюдения норм информационной этики и права;</w:t>
      </w:r>
    </w:p>
    <w:p w:rsidR="0044359D" w:rsidRPr="002F79F3" w:rsidRDefault="0044359D" w:rsidP="002F79F3">
      <w:pPr>
        <w:widowControl w:val="0"/>
        <w:tabs>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-познакомится с программными средствами для работы с аудиовизуальными данными</w:t>
      </w:r>
      <w:r w:rsidR="002F79F3">
        <w:rPr>
          <w:rFonts w:ascii="Times New Roman" w:eastAsia="Times New Roman" w:hAnsi="Times New Roman" w:cs="Times New Roman"/>
          <w:sz w:val="24"/>
          <w:szCs w:val="24"/>
          <w:lang w:eastAsia="ru-RU" w:bidi="ru-RU"/>
        </w:rPr>
        <w:t xml:space="preserve"> </w:t>
      </w:r>
      <w:r w:rsidRPr="002F79F3">
        <w:rPr>
          <w:rFonts w:ascii="Times New Roman" w:eastAsia="Times New Roman" w:hAnsi="Times New Roman" w:cs="Times New Roman"/>
          <w:sz w:val="24"/>
          <w:szCs w:val="24"/>
          <w:lang w:eastAsia="ru-RU" w:bidi="ru-RU"/>
        </w:rPr>
        <w:t>и соответствующим понятийным аппаратом;</w:t>
      </w:r>
    </w:p>
    <w:p w:rsidR="0044359D" w:rsidRPr="002F79F3" w:rsidRDefault="0044359D" w:rsidP="002F79F3">
      <w:pPr>
        <w:widowControl w:val="0"/>
        <w:tabs>
          <w:tab w:val="left" w:pos="1276"/>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2F79F3">
        <w:rPr>
          <w:rFonts w:ascii="Times New Roman" w:eastAsia="Times New Roman" w:hAnsi="Times New Roman" w:cs="Times New Roman"/>
          <w:sz w:val="24"/>
          <w:szCs w:val="24"/>
          <w:lang w:eastAsia="ru-RU" w:bidi="ru-RU"/>
        </w:rPr>
        <w:t>-узнает о дискретном представлен</w:t>
      </w:r>
      <w:proofErr w:type="gramStart"/>
      <w:r w:rsidRPr="002F79F3">
        <w:rPr>
          <w:rFonts w:ascii="Times New Roman" w:eastAsia="Times New Roman" w:hAnsi="Times New Roman" w:cs="Times New Roman"/>
          <w:sz w:val="24"/>
          <w:szCs w:val="24"/>
          <w:lang w:eastAsia="ru-RU" w:bidi="ru-RU"/>
        </w:rPr>
        <w:t>ии ау</w:t>
      </w:r>
      <w:proofErr w:type="gramEnd"/>
      <w:r w:rsidRPr="002F79F3">
        <w:rPr>
          <w:rFonts w:ascii="Times New Roman" w:eastAsia="Times New Roman" w:hAnsi="Times New Roman" w:cs="Times New Roman"/>
          <w:sz w:val="24"/>
          <w:szCs w:val="24"/>
          <w:lang w:eastAsia="ru-RU" w:bidi="ru-RU"/>
        </w:rPr>
        <w:t>диовизуальных данных.</w:t>
      </w:r>
    </w:p>
    <w:p w:rsidR="0044359D" w:rsidRPr="0044359D" w:rsidRDefault="0044359D" w:rsidP="002F79F3">
      <w:pPr>
        <w:keepNext/>
        <w:keepLines/>
        <w:widowControl w:val="0"/>
        <w:tabs>
          <w:tab w:val="left" w:pos="1276"/>
        </w:tabs>
        <w:autoSpaceDE w:val="0"/>
        <w:autoSpaceDN w:val="0"/>
        <w:spacing w:after="0" w:line="240" w:lineRule="auto"/>
        <w:ind w:right="-9"/>
        <w:jc w:val="both"/>
        <w:outlineLvl w:val="2"/>
        <w:rPr>
          <w:rFonts w:ascii="Times New Roman" w:eastAsia="Times New Roman" w:hAnsi="Times New Roman" w:cs="Times New Roman"/>
          <w:b/>
          <w:bCs/>
          <w:sz w:val="24"/>
          <w:szCs w:val="24"/>
          <w:lang w:eastAsia="ru-RU" w:bidi="ru-RU"/>
        </w:rPr>
      </w:pPr>
      <w:proofErr w:type="gramStart"/>
      <w:r w:rsidRPr="0044359D">
        <w:rPr>
          <w:rFonts w:ascii="Times New Roman" w:eastAsia="Times New Roman" w:hAnsi="Times New Roman" w:cs="Times New Roman"/>
          <w:b/>
          <w:bCs/>
          <w:sz w:val="24"/>
          <w:szCs w:val="24"/>
          <w:lang w:eastAsia="ru-RU" w:bidi="ru-RU"/>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roofErr w:type="gramEnd"/>
    </w:p>
    <w:p w:rsidR="0044359D" w:rsidRPr="002F79F3" w:rsidRDefault="002F79F3" w:rsidP="002F79F3">
      <w:pPr>
        <w:widowControl w:val="0"/>
        <w:tabs>
          <w:tab w:val="left" w:pos="426"/>
          <w:tab w:val="left" w:pos="1276"/>
          <w:tab w:val="left" w:pos="9914"/>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2F79F3">
        <w:rPr>
          <w:rFonts w:ascii="Times New Roman" w:eastAsia="Times New Roman" w:hAnsi="Times New Roman" w:cs="Times New Roman"/>
          <w:i/>
          <w:iCs/>
          <w:sz w:val="24"/>
          <w:szCs w:val="24"/>
          <w:lang w:eastAsia="ru-RU" w:bidi="ru-RU"/>
        </w:rPr>
        <w:t xml:space="preserve">- </w:t>
      </w:r>
      <w:r w:rsidR="0044359D" w:rsidRPr="002F79F3">
        <w:rPr>
          <w:rFonts w:ascii="Times New Roman" w:eastAsia="Times New Roman" w:hAnsi="Times New Roman" w:cs="Times New Roman"/>
          <w:i/>
          <w:iCs/>
          <w:sz w:val="24"/>
          <w:szCs w:val="24"/>
          <w:lang w:eastAsia="ru-RU" w:bidi="ru-RU"/>
        </w:rPr>
        <w:t>осознан</w:t>
      </w:r>
      <w:r w:rsidRPr="002F79F3">
        <w:rPr>
          <w:rFonts w:ascii="Times New Roman" w:eastAsia="Times New Roman" w:hAnsi="Times New Roman" w:cs="Times New Roman"/>
          <w:i/>
          <w:iCs/>
          <w:sz w:val="24"/>
          <w:szCs w:val="24"/>
          <w:lang w:eastAsia="ru-RU" w:bidi="ru-RU"/>
        </w:rPr>
        <w:t>н</w:t>
      </w:r>
      <w:r w:rsidR="0044359D" w:rsidRPr="002F79F3">
        <w:rPr>
          <w:rFonts w:ascii="Times New Roman" w:eastAsia="Times New Roman" w:hAnsi="Times New Roman" w:cs="Times New Roman"/>
          <w:i/>
          <w:iCs/>
          <w:sz w:val="24"/>
          <w:szCs w:val="24"/>
          <w:lang w:eastAsia="ru-RU" w:bidi="ru-RU"/>
        </w:rPr>
        <w:t xml:space="preserve">о подходить к выбору </w:t>
      </w:r>
      <w:proofErr w:type="gramStart"/>
      <w:r w:rsidR="0044359D" w:rsidRPr="002F79F3">
        <w:rPr>
          <w:rFonts w:ascii="Times New Roman" w:eastAsia="Times New Roman" w:hAnsi="Times New Roman" w:cs="Times New Roman"/>
          <w:i/>
          <w:iCs/>
          <w:sz w:val="24"/>
          <w:szCs w:val="24"/>
          <w:lang w:eastAsia="ru-RU" w:bidi="ru-RU"/>
        </w:rPr>
        <w:t>ИКТ–средств</w:t>
      </w:r>
      <w:proofErr w:type="gramEnd"/>
      <w:r w:rsidR="0044359D" w:rsidRPr="002F79F3">
        <w:rPr>
          <w:rFonts w:ascii="Times New Roman" w:eastAsia="Times New Roman" w:hAnsi="Times New Roman" w:cs="Times New Roman"/>
          <w:i/>
          <w:iCs/>
          <w:sz w:val="24"/>
          <w:szCs w:val="24"/>
          <w:lang w:eastAsia="ru-RU" w:bidi="ru-RU"/>
        </w:rPr>
        <w:t xml:space="preserve"> для своих учебных и иных целей;</w:t>
      </w:r>
    </w:p>
    <w:p w:rsidR="0044359D" w:rsidRPr="002F79F3" w:rsidRDefault="0044359D" w:rsidP="002F79F3">
      <w:pPr>
        <w:widowControl w:val="0"/>
        <w:tabs>
          <w:tab w:val="left" w:pos="426"/>
          <w:tab w:val="left" w:pos="1276"/>
          <w:tab w:val="left" w:pos="9914"/>
        </w:tabs>
        <w:autoSpaceDE w:val="0"/>
        <w:autoSpaceDN w:val="0"/>
        <w:spacing w:after="0" w:line="39" w:lineRule="exact"/>
        <w:ind w:left="851" w:right="-9"/>
        <w:jc w:val="both"/>
        <w:rPr>
          <w:rFonts w:ascii="Times New Roman" w:eastAsia="Symbol" w:hAnsi="Times New Roman" w:cs="Times New Roman"/>
          <w:sz w:val="24"/>
          <w:szCs w:val="24"/>
          <w:lang w:eastAsia="ru-RU" w:bidi="ru-RU"/>
        </w:rPr>
      </w:pPr>
    </w:p>
    <w:p w:rsidR="0044359D" w:rsidRPr="002F79F3" w:rsidRDefault="002F79F3" w:rsidP="002F79F3">
      <w:pPr>
        <w:widowControl w:val="0"/>
        <w:tabs>
          <w:tab w:val="left" w:pos="426"/>
          <w:tab w:val="left" w:pos="1276"/>
          <w:tab w:val="left" w:pos="9914"/>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2F79F3">
        <w:rPr>
          <w:rFonts w:ascii="Times New Roman" w:eastAsia="Times New Roman" w:hAnsi="Times New Roman" w:cs="Times New Roman"/>
          <w:i/>
          <w:iCs/>
          <w:sz w:val="24"/>
          <w:szCs w:val="24"/>
          <w:lang w:eastAsia="ru-RU" w:bidi="ru-RU"/>
        </w:rPr>
        <w:t xml:space="preserve">- </w:t>
      </w:r>
      <w:r w:rsidR="0044359D" w:rsidRPr="002F79F3">
        <w:rPr>
          <w:rFonts w:ascii="Times New Roman" w:eastAsia="Times New Roman" w:hAnsi="Times New Roman" w:cs="Times New Roman"/>
          <w:i/>
          <w:iCs/>
          <w:sz w:val="24"/>
          <w:szCs w:val="24"/>
          <w:lang w:eastAsia="ru-RU" w:bidi="ru-RU"/>
        </w:rPr>
        <w:t>узнать о физических ограничениях на значения характеристик компьютера.</w:t>
      </w:r>
    </w:p>
    <w:p w:rsidR="0044359D" w:rsidRPr="0044359D" w:rsidRDefault="0044359D" w:rsidP="0044359D">
      <w:pPr>
        <w:widowControl w:val="0"/>
        <w:tabs>
          <w:tab w:val="left" w:pos="1276"/>
        </w:tabs>
        <w:autoSpaceDE w:val="0"/>
        <w:autoSpaceDN w:val="0"/>
        <w:spacing w:after="0" w:line="48" w:lineRule="exact"/>
        <w:ind w:left="851" w:right="853"/>
        <w:rPr>
          <w:rFonts w:ascii="Times New Roman" w:eastAsia="Times New Roman" w:hAnsi="Times New Roman" w:cs="Times New Roman"/>
          <w:sz w:val="20"/>
          <w:szCs w:val="20"/>
          <w:lang w:eastAsia="ru-RU" w:bidi="ru-RU"/>
        </w:rPr>
      </w:pPr>
    </w:p>
    <w:p w:rsidR="0044359D" w:rsidRPr="00B41C53" w:rsidRDefault="0044359D" w:rsidP="00B41C53">
      <w:pPr>
        <w:widowControl w:val="0"/>
        <w:tabs>
          <w:tab w:val="left" w:pos="1276"/>
        </w:tabs>
        <w:autoSpaceDE w:val="0"/>
        <w:autoSpaceDN w:val="0"/>
        <w:spacing w:after="0" w:line="240" w:lineRule="auto"/>
        <w:ind w:right="-9"/>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b/>
          <w:bCs/>
          <w:sz w:val="24"/>
          <w:szCs w:val="24"/>
          <w:lang w:eastAsia="ru-RU" w:bidi="ru-RU"/>
        </w:rPr>
        <w:t>Математические основы информатики</w:t>
      </w:r>
    </w:p>
    <w:p w:rsidR="0044359D" w:rsidRPr="00B41C53" w:rsidRDefault="0044359D" w:rsidP="00B41C53">
      <w:pPr>
        <w:widowControl w:val="0"/>
        <w:tabs>
          <w:tab w:val="left" w:pos="1276"/>
        </w:tabs>
        <w:autoSpaceDE w:val="0"/>
        <w:autoSpaceDN w:val="0"/>
        <w:spacing w:after="0" w:line="53" w:lineRule="exact"/>
        <w:ind w:right="-9"/>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1" w:lineRule="exact"/>
        <w:ind w:right="-9"/>
        <w:rPr>
          <w:rFonts w:ascii="Times New Roman" w:eastAsia="Times New Roman" w:hAnsi="Times New Roman" w:cs="Times New Roman"/>
          <w:sz w:val="24"/>
          <w:szCs w:val="24"/>
          <w:lang w:eastAsia="ru-RU" w:bidi="ru-RU"/>
        </w:rPr>
      </w:pPr>
    </w:p>
    <w:p w:rsidR="00B41C53" w:rsidRDefault="0044359D" w:rsidP="00B41C53">
      <w:pPr>
        <w:widowControl w:val="0"/>
        <w:tabs>
          <w:tab w:val="left" w:pos="1276"/>
        </w:tabs>
        <w:autoSpaceDE w:val="0"/>
        <w:autoSpaceDN w:val="0"/>
        <w:spacing w:after="0" w:line="273" w:lineRule="auto"/>
        <w:ind w:right="-9"/>
        <w:rPr>
          <w:rFonts w:ascii="Times New Roman" w:eastAsia="Times New Roman" w:hAnsi="Times New Roman" w:cs="Times New Roman"/>
          <w:i/>
          <w:iCs/>
          <w:sz w:val="24"/>
          <w:szCs w:val="24"/>
          <w:lang w:eastAsia="ru-RU" w:bidi="ru-RU"/>
        </w:rPr>
      </w:pPr>
      <w:r w:rsidRPr="00B41C53">
        <w:rPr>
          <w:rFonts w:ascii="Times New Roman" w:eastAsia="Times New Roman" w:hAnsi="Times New Roman" w:cs="Times New Roman"/>
          <w:i/>
          <w:iCs/>
          <w:sz w:val="24"/>
          <w:szCs w:val="24"/>
          <w:lang w:eastAsia="ru-RU" w:bidi="ru-RU"/>
        </w:rPr>
        <w:t xml:space="preserve">-познакомиться с примерами математических моделей и использования компьютеров при их анализе; </w:t>
      </w:r>
    </w:p>
    <w:p w:rsidR="0044359D" w:rsidRPr="00B41C53" w:rsidRDefault="00B41C53" w:rsidP="00B41C53">
      <w:pPr>
        <w:widowControl w:val="0"/>
        <w:tabs>
          <w:tab w:val="left" w:pos="1276"/>
        </w:tabs>
        <w:autoSpaceDE w:val="0"/>
        <w:autoSpaceDN w:val="0"/>
        <w:spacing w:after="0" w:line="273" w:lineRule="auto"/>
        <w:ind w:right="-9"/>
        <w:jc w:val="both"/>
        <w:rPr>
          <w:rFonts w:ascii="Times New Roman" w:eastAsia="Times New Roman" w:hAnsi="Times New Roman" w:cs="Times New Roman"/>
          <w:i/>
          <w:iCs/>
          <w:sz w:val="24"/>
          <w:szCs w:val="24"/>
          <w:lang w:eastAsia="ru-RU" w:bidi="ru-RU"/>
        </w:rPr>
      </w:pPr>
      <w:r>
        <w:rPr>
          <w:rFonts w:ascii="Times New Roman" w:eastAsia="Times New Roman" w:hAnsi="Times New Roman" w:cs="Times New Roman"/>
          <w:i/>
          <w:iCs/>
          <w:sz w:val="24"/>
          <w:szCs w:val="24"/>
          <w:lang w:eastAsia="ru-RU" w:bidi="ru-RU"/>
        </w:rPr>
        <w:lastRenderedPageBreak/>
        <w:t>-</w:t>
      </w:r>
      <w:r w:rsidR="0044359D" w:rsidRPr="00B41C53">
        <w:rPr>
          <w:rFonts w:ascii="Times New Roman" w:eastAsia="Times New Roman" w:hAnsi="Times New Roman" w:cs="Times New Roman"/>
          <w:i/>
          <w:iCs/>
          <w:sz w:val="24"/>
          <w:szCs w:val="24"/>
          <w:lang w:eastAsia="ru-RU" w:bidi="ru-RU"/>
        </w:rPr>
        <w:t xml:space="preserve">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 </w:t>
      </w:r>
    </w:p>
    <w:p w:rsidR="0044359D" w:rsidRPr="00B41C53" w:rsidRDefault="0044359D" w:rsidP="00B41C53">
      <w:pPr>
        <w:widowControl w:val="0"/>
        <w:tabs>
          <w:tab w:val="left" w:pos="1276"/>
        </w:tabs>
        <w:autoSpaceDE w:val="0"/>
        <w:autoSpaceDN w:val="0"/>
        <w:spacing w:after="0" w:line="273"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-узнать о том, что любые дискретные данные можно о</w:t>
      </w:r>
      <w:r w:rsidR="00B41C53">
        <w:rPr>
          <w:rFonts w:ascii="Times New Roman" w:eastAsia="Times New Roman" w:hAnsi="Times New Roman" w:cs="Times New Roman"/>
          <w:i/>
          <w:iCs/>
          <w:sz w:val="24"/>
          <w:szCs w:val="24"/>
          <w:lang w:eastAsia="ru-RU" w:bidi="ru-RU"/>
        </w:rPr>
        <w:t xml:space="preserve">писать, используя алфавит, </w:t>
      </w:r>
      <w:r w:rsidRPr="00B41C53">
        <w:rPr>
          <w:rFonts w:ascii="Times New Roman" w:eastAsia="Times New Roman" w:hAnsi="Times New Roman" w:cs="Times New Roman"/>
          <w:i/>
          <w:iCs/>
          <w:sz w:val="24"/>
          <w:szCs w:val="24"/>
          <w:lang w:eastAsia="ru-RU" w:bidi="ru-RU"/>
        </w:rPr>
        <w:t>содержащий только два символа, например, 0 и 1;</w:t>
      </w:r>
    </w:p>
    <w:p w:rsidR="0044359D" w:rsidRPr="00B41C53" w:rsidRDefault="0044359D" w:rsidP="00B41C53">
      <w:pPr>
        <w:widowControl w:val="0"/>
        <w:tabs>
          <w:tab w:val="left" w:pos="1276"/>
        </w:tabs>
        <w:autoSpaceDE w:val="0"/>
        <w:autoSpaceDN w:val="0"/>
        <w:spacing w:after="0" w:line="22" w:lineRule="exact"/>
        <w:ind w:right="-9"/>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71" w:lineRule="auto"/>
        <w:ind w:right="-9"/>
        <w:rPr>
          <w:rFonts w:ascii="Times New Roman" w:eastAsia="Times New Roman" w:hAnsi="Times New Roman" w:cs="Times New Roman"/>
          <w:i/>
          <w:iCs/>
          <w:sz w:val="24"/>
          <w:szCs w:val="24"/>
          <w:lang w:eastAsia="ru-RU" w:bidi="ru-RU"/>
        </w:rPr>
      </w:pPr>
      <w:r w:rsidRPr="00B41C53">
        <w:rPr>
          <w:rFonts w:ascii="Times New Roman" w:eastAsia="Times New Roman" w:hAnsi="Times New Roman" w:cs="Times New Roman"/>
          <w:i/>
          <w:iCs/>
          <w:sz w:val="24"/>
          <w:szCs w:val="24"/>
          <w:lang w:eastAsia="ru-RU" w:bidi="ru-RU"/>
        </w:rPr>
        <w:t xml:space="preserve">-познакомиться с тем, как информация (данные) представляется в современных компьютерах и робототехнических системах; </w:t>
      </w:r>
    </w:p>
    <w:p w:rsidR="0044359D" w:rsidRPr="00B41C53" w:rsidRDefault="0044359D" w:rsidP="00B41C53">
      <w:pPr>
        <w:widowControl w:val="0"/>
        <w:tabs>
          <w:tab w:val="left" w:pos="1276"/>
        </w:tabs>
        <w:autoSpaceDE w:val="0"/>
        <w:autoSpaceDN w:val="0"/>
        <w:spacing w:after="0" w:line="271" w:lineRule="auto"/>
        <w:ind w:right="-9"/>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-познакомиться с примерами использования графов, деревьев и списков при описании реальных объектов и процессов.</w:t>
      </w:r>
    </w:p>
    <w:p w:rsidR="0044359D" w:rsidRPr="00B41C53" w:rsidRDefault="0044359D" w:rsidP="00B41C53">
      <w:pPr>
        <w:widowControl w:val="0"/>
        <w:tabs>
          <w:tab w:val="left" w:pos="1276"/>
        </w:tabs>
        <w:autoSpaceDE w:val="0"/>
        <w:autoSpaceDN w:val="0"/>
        <w:spacing w:after="0" w:line="17" w:lineRule="exact"/>
        <w:ind w:right="-9"/>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46" w:lineRule="exact"/>
        <w:ind w:right="-9"/>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b/>
          <w:bCs/>
          <w:sz w:val="24"/>
          <w:szCs w:val="24"/>
          <w:lang w:eastAsia="ru-RU" w:bidi="ru-RU"/>
        </w:rPr>
        <w:t>Использование программных систем и сервисов</w:t>
      </w:r>
    </w:p>
    <w:p w:rsidR="0044359D" w:rsidRPr="00B41C53" w:rsidRDefault="0044359D" w:rsidP="00B41C53">
      <w:pPr>
        <w:widowControl w:val="0"/>
        <w:tabs>
          <w:tab w:val="left" w:pos="1276"/>
        </w:tabs>
        <w:autoSpaceDE w:val="0"/>
        <w:autoSpaceDN w:val="0"/>
        <w:spacing w:after="0" w:line="9" w:lineRule="exact"/>
        <w:ind w:right="-9"/>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-узнать о данных от датчиков, например, датчиков роботизированных устройств;</w:t>
      </w:r>
    </w:p>
    <w:p w:rsidR="0044359D" w:rsidRPr="00B41C53" w:rsidRDefault="0044359D" w:rsidP="00B41C53">
      <w:pPr>
        <w:widowControl w:val="0"/>
        <w:tabs>
          <w:tab w:val="left" w:pos="1276"/>
        </w:tabs>
        <w:autoSpaceDE w:val="0"/>
        <w:autoSpaceDN w:val="0"/>
        <w:spacing w:after="0" w:line="44"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 w:val="left" w:pos="3100"/>
          <w:tab w:val="left" w:pos="3420"/>
          <w:tab w:val="left" w:pos="5120"/>
          <w:tab w:val="left" w:pos="6300"/>
          <w:tab w:val="left" w:pos="7080"/>
          <w:tab w:val="left" w:pos="856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-практиковаться в использовании основных</w:t>
      </w:r>
      <w:r w:rsidRPr="00B41C53">
        <w:rPr>
          <w:rFonts w:ascii="Times New Roman" w:eastAsia="Times New Roman" w:hAnsi="Times New Roman" w:cs="Times New Roman"/>
          <w:i/>
          <w:iCs/>
          <w:sz w:val="24"/>
          <w:szCs w:val="24"/>
          <w:lang w:eastAsia="ru-RU" w:bidi="ru-RU"/>
        </w:rPr>
        <w:tab/>
        <w:t>видов прикладного</w:t>
      </w:r>
      <w:r w:rsidRPr="00B41C53">
        <w:rPr>
          <w:rFonts w:ascii="Times New Roman" w:eastAsia="Times New Roman" w:hAnsi="Times New Roman" w:cs="Times New Roman"/>
          <w:i/>
          <w:iCs/>
          <w:sz w:val="24"/>
          <w:szCs w:val="24"/>
          <w:lang w:eastAsia="ru-RU" w:bidi="ru-RU"/>
        </w:rPr>
        <w:tab/>
        <w:t>программного</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i/>
          <w:iCs/>
          <w:sz w:val="24"/>
          <w:szCs w:val="24"/>
          <w:lang w:eastAsia="ru-RU" w:bidi="ru-RU"/>
        </w:rPr>
        <w:t>обеспечения (редакторы текстов, электронные таблицы, браузеры и др.);</w:t>
      </w:r>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 w:val="left" w:pos="2920"/>
          <w:tab w:val="left" w:pos="3200"/>
          <w:tab w:val="left" w:pos="4500"/>
          <w:tab w:val="left" w:pos="6140"/>
          <w:tab w:val="left" w:pos="8200"/>
          <w:tab w:val="left" w:pos="992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-познакомиться</w:t>
      </w:r>
      <w:r w:rsidRP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i/>
          <w:iCs/>
          <w:sz w:val="24"/>
          <w:szCs w:val="24"/>
          <w:lang w:eastAsia="ru-RU" w:bidi="ru-RU"/>
        </w:rPr>
        <w:t>с примерами использования математического моделирования в</w:t>
      </w:r>
      <w:r w:rsidRP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i/>
          <w:iCs/>
          <w:sz w:val="24"/>
          <w:szCs w:val="24"/>
          <w:lang w:eastAsia="ru-RU" w:bidi="ru-RU"/>
        </w:rPr>
        <w:t>современном мире;</w:t>
      </w:r>
    </w:p>
    <w:p w:rsidR="0044359D" w:rsidRPr="0044359D" w:rsidRDefault="0044359D" w:rsidP="0044359D">
      <w:pPr>
        <w:widowControl w:val="0"/>
        <w:tabs>
          <w:tab w:val="left" w:pos="1276"/>
        </w:tabs>
        <w:autoSpaceDE w:val="0"/>
        <w:autoSpaceDN w:val="0"/>
        <w:spacing w:after="0" w:line="43" w:lineRule="exact"/>
        <w:ind w:left="851" w:right="853"/>
        <w:rPr>
          <w:rFonts w:ascii="Times New Roman" w:eastAsia="Times New Roman" w:hAnsi="Times New Roman" w:cs="Times New Roman"/>
          <w:sz w:val="20"/>
          <w:szCs w:val="20"/>
          <w:lang w:eastAsia="ru-RU" w:bidi="ru-RU"/>
        </w:rPr>
      </w:pPr>
    </w:p>
    <w:p w:rsidR="0044359D" w:rsidRPr="00B41C53" w:rsidRDefault="0044359D" w:rsidP="00B41C53">
      <w:pPr>
        <w:widowControl w:val="0"/>
        <w:tabs>
          <w:tab w:val="left" w:pos="1276"/>
          <w:tab w:val="left" w:pos="3040"/>
          <w:tab w:val="left" w:pos="3440"/>
          <w:tab w:val="left" w:pos="4960"/>
          <w:tab w:val="left" w:pos="7180"/>
          <w:tab w:val="left" w:pos="8680"/>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-познакомиться с принципами функционирования Интернета и сетевого</w:t>
      </w:r>
      <w:r w:rsidRP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i/>
          <w:iCs/>
          <w:sz w:val="24"/>
          <w:szCs w:val="24"/>
          <w:lang w:eastAsia="ru-RU" w:bidi="ru-RU"/>
        </w:rPr>
        <w:t>взаимодействия между компьютерами, с методами поиска в Интернете;</w:t>
      </w:r>
    </w:p>
    <w:p w:rsidR="0044359D" w:rsidRPr="00B41C53" w:rsidRDefault="0044359D" w:rsidP="00B41C53">
      <w:pPr>
        <w:widowControl w:val="0"/>
        <w:tabs>
          <w:tab w:val="left" w:pos="1276"/>
          <w:tab w:val="left" w:pos="9923"/>
        </w:tabs>
        <w:autoSpaceDE w:val="0"/>
        <w:autoSpaceDN w:val="0"/>
        <w:spacing w:after="0" w:line="53"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 w:val="left" w:pos="9923"/>
        </w:tabs>
        <w:autoSpaceDE w:val="0"/>
        <w:autoSpaceDN w:val="0"/>
        <w:spacing w:after="0" w:line="272"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44359D" w:rsidRPr="00B41C53" w:rsidRDefault="0044359D" w:rsidP="00B41C53">
      <w:pPr>
        <w:widowControl w:val="0"/>
        <w:tabs>
          <w:tab w:val="left" w:pos="1276"/>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-узнать о том, что в сфере информатики и ИКТ существуют международные и</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i/>
          <w:iCs/>
          <w:sz w:val="24"/>
          <w:szCs w:val="24"/>
          <w:lang w:eastAsia="ru-RU" w:bidi="ru-RU"/>
        </w:rPr>
        <w:t>национальные стандарты;</w:t>
      </w:r>
    </w:p>
    <w:p w:rsidR="0044359D" w:rsidRPr="00B41C53" w:rsidRDefault="0044359D" w:rsidP="00B41C53">
      <w:pPr>
        <w:widowControl w:val="0"/>
        <w:tabs>
          <w:tab w:val="left" w:pos="1276"/>
          <w:tab w:val="left" w:pos="9923"/>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-узнать о структуре современных компьютеров и назначении их элементов;</w:t>
      </w:r>
    </w:p>
    <w:p w:rsidR="0044359D" w:rsidRPr="00B41C53" w:rsidRDefault="0044359D" w:rsidP="00B41C53">
      <w:pPr>
        <w:widowControl w:val="0"/>
        <w:tabs>
          <w:tab w:val="left" w:pos="1276"/>
          <w:tab w:val="left" w:pos="9923"/>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-получить представление об истории и тенденциях развития ИКТ;</w:t>
      </w:r>
    </w:p>
    <w:p w:rsidR="0044359D" w:rsidRPr="00B41C53" w:rsidRDefault="0044359D" w:rsidP="00B41C53">
      <w:pPr>
        <w:widowControl w:val="0"/>
        <w:tabs>
          <w:tab w:val="left" w:pos="1276"/>
          <w:tab w:val="left" w:pos="9923"/>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i/>
          <w:iCs/>
          <w:sz w:val="24"/>
          <w:szCs w:val="24"/>
          <w:lang w:eastAsia="ru-RU" w:bidi="ru-RU"/>
        </w:rPr>
        <w:t>-познакомиться с примерами использования ИКТ в современном мире;</w:t>
      </w:r>
    </w:p>
    <w:p w:rsidR="0044359D" w:rsidRPr="00B41C53" w:rsidRDefault="0044359D" w:rsidP="00B41C53">
      <w:pPr>
        <w:widowControl w:val="0"/>
        <w:tabs>
          <w:tab w:val="left" w:pos="1276"/>
          <w:tab w:val="left" w:pos="9923"/>
        </w:tabs>
        <w:autoSpaceDE w:val="0"/>
        <w:autoSpaceDN w:val="0"/>
        <w:spacing w:after="0" w:line="55" w:lineRule="exact"/>
        <w:ind w:right="-9"/>
        <w:jc w:val="both"/>
        <w:rPr>
          <w:rFonts w:ascii="Times New Roman" w:eastAsia="Times New Roman" w:hAnsi="Times New Roman" w:cs="Times New Roman"/>
          <w:sz w:val="24"/>
          <w:szCs w:val="24"/>
          <w:lang w:eastAsia="ru-RU" w:bidi="ru-RU"/>
        </w:rPr>
      </w:pPr>
    </w:p>
    <w:p w:rsidR="0044359D" w:rsidRPr="0044359D" w:rsidRDefault="0044359D" w:rsidP="00B41C53">
      <w:pPr>
        <w:keepNext/>
        <w:keepLines/>
        <w:widowControl w:val="0"/>
        <w:tabs>
          <w:tab w:val="left" w:pos="1276"/>
        </w:tabs>
        <w:autoSpaceDE w:val="0"/>
        <w:autoSpaceDN w:val="0"/>
        <w:spacing w:after="0" w:line="240" w:lineRule="auto"/>
        <w:ind w:right="-9"/>
        <w:jc w:val="both"/>
        <w:outlineLvl w:val="2"/>
        <w:rPr>
          <w:rFonts w:ascii="Times New Roman" w:eastAsia="Times New Roman" w:hAnsi="Times New Roman" w:cs="Times New Roman"/>
          <w:b/>
          <w:bCs/>
          <w:sz w:val="24"/>
          <w:szCs w:val="24"/>
          <w:lang w:eastAsia="ru-RU" w:bidi="ru-RU"/>
        </w:rPr>
      </w:pPr>
      <w:r w:rsidRPr="0044359D">
        <w:rPr>
          <w:rFonts w:ascii="Times New Roman" w:eastAsia="Times New Roman" w:hAnsi="Times New Roman" w:cs="Times New Roman"/>
          <w:b/>
          <w:bCs/>
          <w:sz w:val="24"/>
          <w:szCs w:val="24"/>
          <w:lang w:eastAsia="ru-RU" w:bidi="ru-RU"/>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44359D" w:rsidRPr="00B41C53" w:rsidRDefault="0044359D" w:rsidP="00B41C53">
      <w:pPr>
        <w:widowControl w:val="0"/>
        <w:tabs>
          <w:tab w:val="left" w:pos="1276"/>
          <w:tab w:val="left" w:pos="1760"/>
          <w:tab w:val="left" w:pos="3260"/>
          <w:tab w:val="left" w:pos="4540"/>
          <w:tab w:val="left" w:pos="5660"/>
          <w:tab w:val="left" w:pos="6960"/>
          <w:tab w:val="left" w:pos="868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-различать</w:t>
      </w:r>
      <w:r w:rsidRPr="00B41C53">
        <w:rPr>
          <w:rFonts w:ascii="Times New Roman" w:eastAsia="Times New Roman" w:hAnsi="Times New Roman" w:cs="Times New Roman"/>
          <w:sz w:val="24"/>
          <w:szCs w:val="24"/>
          <w:lang w:eastAsia="ru-RU" w:bidi="ru-RU"/>
        </w:rPr>
        <w:tab/>
        <w:t>содержание</w:t>
      </w:r>
      <w:r w:rsidRPr="00B41C53">
        <w:rPr>
          <w:rFonts w:ascii="Times New Roman" w:eastAsia="Times New Roman" w:hAnsi="Times New Roman" w:cs="Times New Roman"/>
          <w:sz w:val="24"/>
          <w:szCs w:val="24"/>
          <w:lang w:eastAsia="ru-RU" w:bidi="ru-RU"/>
        </w:rPr>
        <w:tab/>
        <w:t>основных</w:t>
      </w:r>
      <w:r w:rsidRPr="00B41C53">
        <w:rPr>
          <w:rFonts w:ascii="Times New Roman" w:eastAsia="Times New Roman" w:hAnsi="Times New Roman" w:cs="Times New Roman"/>
          <w:sz w:val="24"/>
          <w:szCs w:val="24"/>
          <w:lang w:eastAsia="ru-RU" w:bidi="ru-RU"/>
        </w:rPr>
        <w:tab/>
        <w:t>понятий</w:t>
      </w:r>
      <w:r w:rsidRPr="00B41C53">
        <w:rPr>
          <w:rFonts w:ascii="Times New Roman" w:eastAsia="Times New Roman" w:hAnsi="Times New Roman" w:cs="Times New Roman"/>
          <w:sz w:val="24"/>
          <w:szCs w:val="24"/>
          <w:lang w:eastAsia="ru-RU" w:bidi="ru-RU"/>
        </w:rPr>
        <w:tab/>
        <w:t>предмета:</w:t>
      </w:r>
      <w:r w:rsidRPr="00B41C53">
        <w:rPr>
          <w:rFonts w:ascii="Times New Roman" w:eastAsia="Times New Roman" w:hAnsi="Times New Roman" w:cs="Times New Roman"/>
          <w:sz w:val="24"/>
          <w:szCs w:val="24"/>
          <w:lang w:eastAsia="ru-RU" w:bidi="ru-RU"/>
        </w:rPr>
        <w:tab/>
        <w:t>информатика, информация,</w:t>
      </w:r>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информационный процесс, информационная система, информационная модель и др.;</w:t>
      </w:r>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-различать  виды  информации  по  способам  ее  восприятия  человеком  и  по  способам  ее</w:t>
      </w:r>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представления на материальных носителях;</w:t>
      </w:r>
    </w:p>
    <w:p w:rsidR="0044359D" w:rsidRPr="00B41C53" w:rsidRDefault="0044359D" w:rsidP="00B41C53">
      <w:pPr>
        <w:widowControl w:val="0"/>
        <w:tabs>
          <w:tab w:val="left" w:pos="1276"/>
        </w:tabs>
        <w:autoSpaceDE w:val="0"/>
        <w:autoSpaceDN w:val="0"/>
        <w:spacing w:after="0" w:line="43"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-раскрывать  общие  закономерности  протекания  информационных  процессов  в  системах</w:t>
      </w:r>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различной природы;</w:t>
      </w:r>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 w:val="left" w:pos="590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-приводить  примеры  информационных  процессов</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  процессов,  связанные  с  хранением,</w:t>
      </w:r>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преобразованием и передачей данных – в живой природе и технике;</w:t>
      </w:r>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-классифицировать средства ИКТ в соответствии с кругом выполняемых задач;</w:t>
      </w:r>
    </w:p>
    <w:p w:rsidR="0044359D" w:rsidRPr="00B41C53" w:rsidRDefault="0044359D" w:rsidP="00B41C53">
      <w:pPr>
        <w:widowControl w:val="0"/>
        <w:tabs>
          <w:tab w:val="left" w:pos="1276"/>
        </w:tabs>
        <w:autoSpaceDE w:val="0"/>
        <w:autoSpaceDN w:val="0"/>
        <w:spacing w:after="0" w:line="43"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proofErr w:type="gramStart"/>
      <w:r w:rsidRPr="00B41C53">
        <w:rPr>
          <w:rFonts w:ascii="Times New Roman" w:eastAsia="Times New Roman" w:hAnsi="Times New Roman" w:cs="Times New Roman"/>
          <w:sz w:val="24"/>
          <w:szCs w:val="24"/>
          <w:lang w:eastAsia="ru-RU" w:bidi="ru-RU"/>
        </w:rPr>
        <w:t>-узнает о назначении основных компонентов компьютера (процессора, оперативной памяти,</w:t>
      </w:r>
      <w:proofErr w:type="gramEnd"/>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 w:val="left" w:pos="1480"/>
          <w:tab w:val="left" w:pos="3680"/>
          <w:tab w:val="left" w:pos="4680"/>
          <w:tab w:val="left" w:pos="5900"/>
          <w:tab w:val="left" w:pos="7640"/>
          <w:tab w:val="left" w:pos="956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внешней</w:t>
      </w:r>
      <w:r w:rsidRPr="00B41C53">
        <w:rPr>
          <w:rFonts w:ascii="Times New Roman" w:eastAsia="Times New Roman" w:hAnsi="Times New Roman" w:cs="Times New Roman"/>
          <w:sz w:val="24"/>
          <w:szCs w:val="24"/>
          <w:lang w:eastAsia="ru-RU" w:bidi="ru-RU"/>
        </w:rPr>
        <w:tab/>
        <w:t>энергонезависимой</w:t>
      </w:r>
      <w:r w:rsidRPr="00B41C53">
        <w:rPr>
          <w:rFonts w:ascii="Times New Roman" w:eastAsia="Times New Roman" w:hAnsi="Times New Roman" w:cs="Times New Roman"/>
          <w:sz w:val="24"/>
          <w:szCs w:val="24"/>
          <w:lang w:eastAsia="ru-RU" w:bidi="ru-RU"/>
        </w:rPr>
        <w:tab/>
        <w:t>памяти,</w:t>
      </w:r>
      <w:r w:rsidRPr="00B41C53">
        <w:rPr>
          <w:rFonts w:ascii="Times New Roman" w:eastAsia="Times New Roman" w:hAnsi="Times New Roman" w:cs="Times New Roman"/>
          <w:sz w:val="24"/>
          <w:szCs w:val="24"/>
          <w:lang w:eastAsia="ru-RU" w:bidi="ru-RU"/>
        </w:rPr>
        <w:tab/>
        <w:t>устрой</w:t>
      </w:r>
      <w:proofErr w:type="gramStart"/>
      <w:r w:rsidRPr="00B41C53">
        <w:rPr>
          <w:rFonts w:ascii="Times New Roman" w:eastAsia="Times New Roman" w:hAnsi="Times New Roman" w:cs="Times New Roman"/>
          <w:sz w:val="24"/>
          <w:szCs w:val="24"/>
          <w:lang w:eastAsia="ru-RU" w:bidi="ru-RU"/>
        </w:rPr>
        <w:t>ств</w:t>
      </w:r>
      <w:r w:rsidRPr="00B41C53">
        <w:rPr>
          <w:rFonts w:ascii="Times New Roman" w:eastAsia="Times New Roman" w:hAnsi="Times New Roman" w:cs="Times New Roman"/>
          <w:sz w:val="24"/>
          <w:szCs w:val="24"/>
          <w:lang w:eastAsia="ru-RU" w:bidi="ru-RU"/>
        </w:rPr>
        <w:tab/>
        <w:t>вв</w:t>
      </w:r>
      <w:proofErr w:type="gramEnd"/>
      <w:r w:rsidRPr="00B41C53">
        <w:rPr>
          <w:rFonts w:ascii="Times New Roman" w:eastAsia="Times New Roman" w:hAnsi="Times New Roman" w:cs="Times New Roman"/>
          <w:sz w:val="24"/>
          <w:szCs w:val="24"/>
          <w:lang w:eastAsia="ru-RU" w:bidi="ru-RU"/>
        </w:rPr>
        <w:t>ода-вывода),</w:t>
      </w:r>
      <w:r w:rsidRPr="00B41C53">
        <w:rPr>
          <w:rFonts w:ascii="Times New Roman" w:eastAsia="Times New Roman" w:hAnsi="Times New Roman" w:cs="Times New Roman"/>
          <w:sz w:val="24"/>
          <w:szCs w:val="24"/>
          <w:lang w:eastAsia="ru-RU" w:bidi="ru-RU"/>
        </w:rPr>
        <w:tab/>
        <w:t>характеристиках этих устройств;</w:t>
      </w:r>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-определять качественные и количественные характеристики компонентов компьютера;</w:t>
      </w:r>
    </w:p>
    <w:p w:rsidR="0044359D" w:rsidRPr="00B41C53" w:rsidRDefault="0044359D" w:rsidP="00B41C53">
      <w:pPr>
        <w:widowControl w:val="0"/>
        <w:tabs>
          <w:tab w:val="left" w:pos="1276"/>
        </w:tabs>
        <w:autoSpaceDE w:val="0"/>
        <w:autoSpaceDN w:val="0"/>
        <w:spacing w:after="0" w:line="43"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 w:val="left" w:pos="1660"/>
          <w:tab w:val="left" w:pos="2640"/>
          <w:tab w:val="left" w:pos="2920"/>
          <w:tab w:val="left" w:pos="4260"/>
          <w:tab w:val="left" w:pos="5300"/>
          <w:tab w:val="left" w:pos="6900"/>
          <w:tab w:val="left" w:pos="7160"/>
          <w:tab w:val="left" w:pos="7680"/>
          <w:tab w:val="left" w:pos="8180"/>
          <w:tab w:val="left" w:pos="902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-узнает</w:t>
      </w:r>
      <w:r w:rsidR="00B41C53">
        <w:rPr>
          <w:rFonts w:ascii="Times New Roman" w:eastAsia="Times New Roman" w:hAnsi="Times New Roman" w:cs="Times New Roman"/>
          <w:sz w:val="24"/>
          <w:szCs w:val="24"/>
          <w:lang w:eastAsia="ru-RU" w:bidi="ru-RU"/>
        </w:rPr>
        <w:t xml:space="preserve"> об</w:t>
      </w:r>
      <w:r w:rsidR="00B41C53">
        <w:rPr>
          <w:rFonts w:ascii="Times New Roman" w:eastAsia="Times New Roman" w:hAnsi="Times New Roman" w:cs="Times New Roman"/>
          <w:sz w:val="24"/>
          <w:szCs w:val="24"/>
          <w:lang w:eastAsia="ru-RU" w:bidi="ru-RU"/>
        </w:rPr>
        <w:tab/>
        <w:t xml:space="preserve">истории и тенденциях развития компьютеров; о </w:t>
      </w:r>
      <w:r w:rsidRPr="00B41C53">
        <w:rPr>
          <w:rFonts w:ascii="Times New Roman" w:eastAsia="Times New Roman" w:hAnsi="Times New Roman" w:cs="Times New Roman"/>
          <w:sz w:val="24"/>
          <w:szCs w:val="24"/>
          <w:lang w:eastAsia="ru-RU" w:bidi="ru-RU"/>
        </w:rPr>
        <w:t>том</w:t>
      </w:r>
      <w:r w:rsidR="00B41C53">
        <w:rPr>
          <w:rFonts w:ascii="Times New Roman" w:eastAsia="Times New Roman" w:hAnsi="Times New Roman" w:cs="Times New Roman"/>
          <w:sz w:val="24"/>
          <w:szCs w:val="24"/>
          <w:lang w:eastAsia="ru-RU" w:bidi="ru-RU"/>
        </w:rPr>
        <w:t>,</w:t>
      </w:r>
      <w:r w:rsidR="00B41C53">
        <w:rPr>
          <w:rFonts w:ascii="Times New Roman" w:eastAsia="Times New Roman" w:hAnsi="Times New Roman" w:cs="Times New Roman"/>
          <w:sz w:val="24"/>
          <w:szCs w:val="24"/>
          <w:lang w:eastAsia="ru-RU" w:bidi="ru-RU"/>
        </w:rPr>
        <w:tab/>
        <w:t xml:space="preserve">как </w:t>
      </w:r>
      <w:r w:rsidRPr="00B41C53">
        <w:rPr>
          <w:rFonts w:ascii="Times New Roman" w:eastAsia="Times New Roman" w:hAnsi="Times New Roman" w:cs="Times New Roman"/>
          <w:sz w:val="24"/>
          <w:szCs w:val="24"/>
          <w:lang w:eastAsia="ru-RU" w:bidi="ru-RU"/>
        </w:rPr>
        <w:t>можно</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улучшить характеристики компьютеров;</w:t>
      </w:r>
    </w:p>
    <w:p w:rsidR="0044359D" w:rsidRPr="00B41C53" w:rsidRDefault="0044359D" w:rsidP="00B41C53">
      <w:pPr>
        <w:widowControl w:val="0"/>
        <w:tabs>
          <w:tab w:val="left" w:pos="1276"/>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-узнает о том, какие задачи решаются с помощью суперкомпьютеров.</w:t>
      </w:r>
    </w:p>
    <w:p w:rsidR="0044359D" w:rsidRPr="00B41C53" w:rsidRDefault="0044359D" w:rsidP="00B41C53">
      <w:pPr>
        <w:widowControl w:val="0"/>
        <w:tabs>
          <w:tab w:val="left" w:pos="1276"/>
        </w:tabs>
        <w:autoSpaceDE w:val="0"/>
        <w:autoSpaceDN w:val="0"/>
        <w:spacing w:after="0" w:line="58"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48"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b/>
          <w:bCs/>
          <w:sz w:val="24"/>
          <w:szCs w:val="24"/>
          <w:lang w:eastAsia="ru-RU" w:bidi="ru-RU"/>
        </w:rPr>
        <w:t>Математические основы информатики</w:t>
      </w:r>
    </w:p>
    <w:p w:rsidR="0044359D" w:rsidRPr="00B41C53" w:rsidRDefault="0044359D" w:rsidP="00B41C53">
      <w:pPr>
        <w:widowControl w:val="0"/>
        <w:tabs>
          <w:tab w:val="left" w:pos="1276"/>
        </w:tabs>
        <w:autoSpaceDE w:val="0"/>
        <w:autoSpaceDN w:val="0"/>
        <w:spacing w:after="0" w:line="53"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-описывать размер двоичных текстов, используя термины «бит», «байт» и производные</w:t>
      </w:r>
    </w:p>
    <w:p w:rsidR="0044359D" w:rsidRPr="00B41C53" w:rsidRDefault="0044359D" w:rsidP="00B41C53">
      <w:pPr>
        <w:widowControl w:val="0"/>
        <w:tabs>
          <w:tab w:val="left" w:pos="0"/>
        </w:tabs>
        <w:autoSpaceDE w:val="0"/>
        <w:autoSpaceDN w:val="0"/>
        <w:spacing w:after="0" w:line="43"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от  них;  использовать  термины,  описывающие  скорость  передачи  данных,  оценивать</w:t>
      </w:r>
    </w:p>
    <w:p w:rsidR="0044359D" w:rsidRPr="00B41C53" w:rsidRDefault="0044359D" w:rsidP="00B41C53">
      <w:pPr>
        <w:widowControl w:val="0"/>
        <w:tabs>
          <w:tab w:val="left" w:pos="0"/>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время передачи данных;</w:t>
      </w:r>
    </w:p>
    <w:p w:rsidR="0044359D" w:rsidRPr="00B41C53" w:rsidRDefault="0044359D" w:rsidP="00B41C53">
      <w:pPr>
        <w:widowControl w:val="0"/>
        <w:tabs>
          <w:tab w:val="left" w:pos="0"/>
        </w:tabs>
        <w:autoSpaceDE w:val="0"/>
        <w:autoSpaceDN w:val="0"/>
        <w:spacing w:after="0" w:line="240" w:lineRule="auto"/>
        <w:ind w:right="-11"/>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lastRenderedPageBreak/>
        <w:t>-кодировать и декодировать тексты по заданной кодовой таблице;</w:t>
      </w:r>
    </w:p>
    <w:p w:rsidR="0044359D" w:rsidRPr="0044359D" w:rsidRDefault="0044359D" w:rsidP="0044359D">
      <w:pPr>
        <w:widowControl w:val="0"/>
        <w:tabs>
          <w:tab w:val="left" w:pos="1276"/>
        </w:tabs>
        <w:autoSpaceDE w:val="0"/>
        <w:autoSpaceDN w:val="0"/>
        <w:spacing w:after="0" w:line="41" w:lineRule="exact"/>
        <w:ind w:left="851" w:right="853"/>
        <w:rPr>
          <w:rFonts w:ascii="Times New Roman" w:eastAsia="Times New Roman" w:hAnsi="Times New Roman" w:cs="Times New Roman"/>
          <w:sz w:val="20"/>
          <w:szCs w:val="20"/>
          <w:lang w:eastAsia="ru-RU" w:bidi="ru-RU"/>
        </w:rPr>
      </w:pPr>
    </w:p>
    <w:p w:rsidR="0044359D" w:rsidRPr="00B41C53" w:rsidRDefault="00B41C53" w:rsidP="00B41C53">
      <w:pPr>
        <w:widowControl w:val="0"/>
        <w:tabs>
          <w:tab w:val="left" w:pos="0"/>
          <w:tab w:val="left" w:pos="1276"/>
          <w:tab w:val="left" w:pos="3680"/>
          <w:tab w:val="left" w:pos="5080"/>
          <w:tab w:val="left" w:pos="5360"/>
          <w:tab w:val="left" w:pos="6560"/>
          <w:tab w:val="left" w:pos="7500"/>
          <w:tab w:val="left" w:pos="870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-оперировать понятиями, связанными с </w:t>
      </w:r>
      <w:r w:rsidR="0044359D" w:rsidRPr="00B41C53">
        <w:rPr>
          <w:rFonts w:ascii="Times New Roman" w:eastAsia="Times New Roman" w:hAnsi="Times New Roman" w:cs="Times New Roman"/>
          <w:sz w:val="24"/>
          <w:szCs w:val="24"/>
          <w:lang w:eastAsia="ru-RU" w:bidi="ru-RU"/>
        </w:rPr>
        <w:t>передачей</w:t>
      </w:r>
      <w:r w:rsidR="0044359D" w:rsidRPr="00B41C53">
        <w:rPr>
          <w:rFonts w:ascii="Times New Roman" w:eastAsia="Times New Roman" w:hAnsi="Times New Roman" w:cs="Times New Roman"/>
          <w:sz w:val="24"/>
          <w:szCs w:val="24"/>
          <w:lang w:eastAsia="ru-RU" w:bidi="ru-RU"/>
        </w:rPr>
        <w:tab/>
        <w:t>данных</w:t>
      </w:r>
      <w:r>
        <w:rPr>
          <w:rFonts w:ascii="Times New Roman" w:eastAsia="Times New Roman" w:hAnsi="Times New Roman" w:cs="Times New Roman"/>
          <w:sz w:val="24"/>
          <w:szCs w:val="24"/>
          <w:lang w:eastAsia="ru-RU" w:bidi="ru-RU"/>
        </w:rPr>
        <w:t xml:space="preserve"> </w:t>
      </w:r>
      <w:r w:rsidR="0044359D" w:rsidRPr="00B41C53">
        <w:rPr>
          <w:rFonts w:ascii="Times New Roman" w:eastAsia="Times New Roman" w:hAnsi="Times New Roman" w:cs="Times New Roman"/>
          <w:sz w:val="24"/>
          <w:szCs w:val="24"/>
          <w:lang w:eastAsia="ru-RU" w:bidi="ru-RU"/>
        </w:rPr>
        <w:t>(источник</w:t>
      </w:r>
      <w:r w:rsidR="0044359D" w:rsidRPr="00B41C53">
        <w:rPr>
          <w:rFonts w:ascii="Times New Roman" w:eastAsia="Times New Roman" w:hAnsi="Times New Roman" w:cs="Times New Roman"/>
          <w:sz w:val="24"/>
          <w:szCs w:val="24"/>
          <w:lang w:eastAsia="ru-RU" w:bidi="ru-RU"/>
        </w:rPr>
        <w:tab/>
        <w:t>и приемник данных: канал связи, скорость передачи данных по каналу  связи, пропускная</w:t>
      </w:r>
      <w:r>
        <w:rPr>
          <w:rFonts w:ascii="Times New Roman" w:eastAsia="Times New Roman" w:hAnsi="Times New Roman" w:cs="Times New Roman"/>
          <w:sz w:val="24"/>
          <w:szCs w:val="24"/>
          <w:lang w:eastAsia="ru-RU" w:bidi="ru-RU"/>
        </w:rPr>
        <w:t xml:space="preserve"> </w:t>
      </w:r>
      <w:r w:rsidR="0044359D" w:rsidRPr="00B41C53">
        <w:rPr>
          <w:rFonts w:ascii="Times New Roman" w:eastAsia="Times New Roman" w:hAnsi="Times New Roman" w:cs="Times New Roman"/>
          <w:sz w:val="24"/>
          <w:szCs w:val="24"/>
          <w:lang w:eastAsia="ru-RU" w:bidi="ru-RU"/>
        </w:rPr>
        <w:t>способность канала связи);</w:t>
      </w:r>
    </w:p>
    <w:p w:rsidR="0044359D" w:rsidRPr="00B41C53" w:rsidRDefault="0044359D" w:rsidP="00B41C53">
      <w:pPr>
        <w:widowControl w:val="0"/>
        <w:tabs>
          <w:tab w:val="left" w:pos="0"/>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proofErr w:type="gramStart"/>
      <w:r w:rsidRPr="00B41C53">
        <w:rPr>
          <w:rFonts w:ascii="Times New Roman" w:eastAsia="Times New Roman" w:hAnsi="Times New Roman" w:cs="Times New Roman"/>
          <w:sz w:val="24"/>
          <w:szCs w:val="24"/>
          <w:lang w:eastAsia="ru-RU" w:bidi="ru-RU"/>
        </w:rPr>
        <w:t>-определять минимальную длину кодового слова по заданным алфавиту кодируемого</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текста и кодовому алфавиту (для кодового алфавита из 2, 3 или 4 символов);</w:t>
      </w:r>
      <w:proofErr w:type="gramEnd"/>
    </w:p>
    <w:p w:rsidR="0044359D" w:rsidRPr="00B41C53" w:rsidRDefault="0044359D" w:rsidP="00B41C53">
      <w:pPr>
        <w:widowControl w:val="0"/>
        <w:tabs>
          <w:tab w:val="left" w:pos="0"/>
          <w:tab w:val="left" w:pos="1276"/>
          <w:tab w:val="left" w:pos="9914"/>
        </w:tabs>
        <w:autoSpaceDE w:val="0"/>
        <w:autoSpaceDN w:val="0"/>
        <w:spacing w:after="0" w:line="43"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-определять длину кодовой последовательности по длине исходного текста и кодовой</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таблице равномерного кода;</w:t>
      </w:r>
    </w:p>
    <w:p w:rsidR="0044359D" w:rsidRPr="00B41C53" w:rsidRDefault="0044359D" w:rsidP="00B41C53">
      <w:pPr>
        <w:widowControl w:val="0"/>
        <w:tabs>
          <w:tab w:val="left" w:pos="0"/>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2200"/>
          <w:tab w:val="left" w:pos="2460"/>
          <w:tab w:val="left" w:pos="3600"/>
          <w:tab w:val="left" w:pos="4560"/>
          <w:tab w:val="left" w:pos="5320"/>
          <w:tab w:val="left" w:pos="6060"/>
          <w:tab w:val="left" w:pos="6440"/>
          <w:tab w:val="left" w:pos="6700"/>
          <w:tab w:val="left" w:pos="7100"/>
          <w:tab w:val="left" w:pos="7800"/>
          <w:tab w:val="left" w:pos="910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-записывать</w:t>
      </w:r>
      <w:r w:rsidRPr="00B41C53">
        <w:rPr>
          <w:rFonts w:ascii="Times New Roman" w:eastAsia="Times New Roman" w:hAnsi="Times New Roman" w:cs="Times New Roman"/>
          <w:sz w:val="24"/>
          <w:szCs w:val="24"/>
          <w:lang w:eastAsia="ru-RU" w:bidi="ru-RU"/>
        </w:rPr>
        <w:tab/>
      </w:r>
      <w:r w:rsidR="00B41C53">
        <w:rPr>
          <w:rFonts w:ascii="Times New Roman" w:eastAsia="Times New Roman" w:hAnsi="Times New Roman" w:cs="Times New Roman"/>
          <w:sz w:val="24"/>
          <w:szCs w:val="24"/>
          <w:lang w:eastAsia="ru-RU" w:bidi="ru-RU"/>
        </w:rPr>
        <w:t xml:space="preserve">в </w:t>
      </w:r>
      <w:r w:rsidRPr="00B41C53">
        <w:rPr>
          <w:rFonts w:ascii="Times New Roman" w:eastAsia="Times New Roman" w:hAnsi="Times New Roman" w:cs="Times New Roman"/>
          <w:sz w:val="24"/>
          <w:szCs w:val="24"/>
          <w:lang w:eastAsia="ru-RU" w:bidi="ru-RU"/>
        </w:rPr>
        <w:t>двоичной</w:t>
      </w:r>
      <w:r w:rsidR="006D2A28">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ab/>
        <w:t>системе</w:t>
      </w:r>
      <w:r w:rsidRPr="00B41C53">
        <w:rPr>
          <w:rFonts w:ascii="Times New Roman" w:eastAsia="Times New Roman" w:hAnsi="Times New Roman" w:cs="Times New Roman"/>
          <w:sz w:val="24"/>
          <w:szCs w:val="24"/>
          <w:lang w:eastAsia="ru-RU" w:bidi="ru-RU"/>
        </w:rPr>
        <w:tab/>
        <w:t>целые</w:t>
      </w:r>
      <w:r w:rsidRPr="00B41C53">
        <w:rPr>
          <w:rFonts w:ascii="Times New Roman" w:eastAsia="Times New Roman" w:hAnsi="Times New Roman" w:cs="Times New Roman"/>
          <w:sz w:val="24"/>
          <w:szCs w:val="24"/>
          <w:lang w:eastAsia="ru-RU" w:bidi="ru-RU"/>
        </w:rPr>
        <w:tab/>
        <w:t>числа</w:t>
      </w:r>
      <w:r w:rsidRPr="00B41C53">
        <w:rPr>
          <w:rFonts w:ascii="Times New Roman" w:eastAsia="Times New Roman" w:hAnsi="Times New Roman" w:cs="Times New Roman"/>
          <w:sz w:val="24"/>
          <w:szCs w:val="24"/>
          <w:lang w:eastAsia="ru-RU" w:bidi="ru-RU"/>
        </w:rPr>
        <w:tab/>
        <w:t>от</w:t>
      </w:r>
      <w:r w:rsidRPr="00B41C53">
        <w:rPr>
          <w:rFonts w:ascii="Times New Roman" w:eastAsia="Times New Roman" w:hAnsi="Times New Roman" w:cs="Times New Roman"/>
          <w:sz w:val="24"/>
          <w:szCs w:val="24"/>
          <w:lang w:eastAsia="ru-RU" w:bidi="ru-RU"/>
        </w:rPr>
        <w:tab/>
        <w:t>0</w:t>
      </w:r>
      <w:r w:rsidRPr="00B41C53">
        <w:rPr>
          <w:rFonts w:ascii="Times New Roman" w:eastAsia="Times New Roman" w:hAnsi="Times New Roman" w:cs="Times New Roman"/>
          <w:sz w:val="24"/>
          <w:szCs w:val="24"/>
          <w:lang w:eastAsia="ru-RU" w:bidi="ru-RU"/>
        </w:rPr>
        <w:tab/>
        <w:t>до</w:t>
      </w:r>
      <w:r w:rsidRPr="00B41C53">
        <w:rPr>
          <w:rFonts w:ascii="Times New Roman" w:eastAsia="Times New Roman" w:hAnsi="Times New Roman" w:cs="Times New Roman"/>
          <w:sz w:val="24"/>
          <w:szCs w:val="24"/>
          <w:lang w:eastAsia="ru-RU" w:bidi="ru-RU"/>
        </w:rPr>
        <w:tab/>
        <w:t>1024;</w:t>
      </w:r>
      <w:r w:rsidR="00B41C53">
        <w:rPr>
          <w:rFonts w:ascii="Times New Roman" w:eastAsia="Times New Roman" w:hAnsi="Times New Roman" w:cs="Times New Roman"/>
          <w:sz w:val="24"/>
          <w:szCs w:val="24"/>
          <w:lang w:eastAsia="ru-RU" w:bidi="ru-RU"/>
        </w:rPr>
        <w:t xml:space="preserve"> переводить </w:t>
      </w:r>
      <w:r w:rsidRPr="00B41C53">
        <w:rPr>
          <w:rFonts w:ascii="Times New Roman" w:eastAsia="Times New Roman" w:hAnsi="Times New Roman" w:cs="Times New Roman"/>
          <w:sz w:val="24"/>
          <w:szCs w:val="24"/>
          <w:lang w:eastAsia="ru-RU" w:bidi="ru-RU"/>
        </w:rPr>
        <w:t xml:space="preserve">заданное натуральное  число  из  десятичной  записи  в  </w:t>
      </w:r>
      <w:proofErr w:type="gramStart"/>
      <w:r w:rsidRPr="00B41C53">
        <w:rPr>
          <w:rFonts w:ascii="Times New Roman" w:eastAsia="Times New Roman" w:hAnsi="Times New Roman" w:cs="Times New Roman"/>
          <w:sz w:val="24"/>
          <w:szCs w:val="24"/>
          <w:lang w:eastAsia="ru-RU" w:bidi="ru-RU"/>
        </w:rPr>
        <w:t>двоичную</w:t>
      </w:r>
      <w:proofErr w:type="gramEnd"/>
      <w:r w:rsidRPr="00B41C53">
        <w:rPr>
          <w:rFonts w:ascii="Times New Roman" w:eastAsia="Times New Roman" w:hAnsi="Times New Roman" w:cs="Times New Roman"/>
          <w:sz w:val="24"/>
          <w:szCs w:val="24"/>
          <w:lang w:eastAsia="ru-RU" w:bidi="ru-RU"/>
        </w:rPr>
        <w:t xml:space="preserve">  и  из  двоичной  в  десятичную;</w:t>
      </w:r>
    </w:p>
    <w:p w:rsidR="0044359D" w:rsidRPr="00B41C53" w:rsidRDefault="0044359D" w:rsidP="00B41C53">
      <w:pPr>
        <w:widowControl w:val="0"/>
        <w:tabs>
          <w:tab w:val="left" w:pos="0"/>
          <w:tab w:val="left" w:pos="1276"/>
          <w:tab w:val="left" w:pos="9914"/>
        </w:tabs>
        <w:autoSpaceDE w:val="0"/>
        <w:autoSpaceDN w:val="0"/>
        <w:spacing w:after="0" w:line="44" w:lineRule="exact"/>
        <w:ind w:right="-9"/>
        <w:jc w:val="both"/>
        <w:rPr>
          <w:rFonts w:ascii="Times New Roman" w:eastAsia="Times New Roman" w:hAnsi="Times New Roman" w:cs="Times New Roman"/>
          <w:sz w:val="24"/>
          <w:szCs w:val="24"/>
          <w:lang w:eastAsia="ru-RU" w:bidi="ru-RU"/>
        </w:rPr>
      </w:pPr>
    </w:p>
    <w:p w:rsidR="0044359D" w:rsidRPr="00B41C53" w:rsidRDefault="00B41C53" w:rsidP="00B41C53">
      <w:pPr>
        <w:widowControl w:val="0"/>
        <w:tabs>
          <w:tab w:val="left" w:pos="0"/>
          <w:tab w:val="left" w:pos="1276"/>
          <w:tab w:val="left" w:pos="2100"/>
          <w:tab w:val="left" w:pos="4200"/>
          <w:tab w:val="left" w:pos="5100"/>
          <w:tab w:val="left" w:pos="6420"/>
          <w:tab w:val="left" w:pos="6680"/>
          <w:tab w:val="left" w:pos="778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-сравнивать</w:t>
      </w:r>
      <w:r>
        <w:rPr>
          <w:rFonts w:ascii="Times New Roman" w:eastAsia="Times New Roman" w:hAnsi="Times New Roman" w:cs="Times New Roman"/>
          <w:sz w:val="24"/>
          <w:szCs w:val="24"/>
          <w:lang w:eastAsia="ru-RU" w:bidi="ru-RU"/>
        </w:rPr>
        <w:tab/>
        <w:t xml:space="preserve">числа  в  двоичной </w:t>
      </w:r>
      <w:r w:rsidR="0044359D" w:rsidRPr="00B41C53">
        <w:rPr>
          <w:rFonts w:ascii="Times New Roman" w:eastAsia="Times New Roman" w:hAnsi="Times New Roman" w:cs="Times New Roman"/>
          <w:sz w:val="24"/>
          <w:szCs w:val="24"/>
          <w:lang w:eastAsia="ru-RU" w:bidi="ru-RU"/>
        </w:rPr>
        <w:t>записи;</w:t>
      </w:r>
      <w:r w:rsidR="0044359D" w:rsidRPr="00B41C53">
        <w:rPr>
          <w:rFonts w:ascii="Times New Roman" w:eastAsia="Times New Roman" w:hAnsi="Times New Roman" w:cs="Times New Roman"/>
          <w:sz w:val="24"/>
          <w:szCs w:val="24"/>
          <w:lang w:eastAsia="ru-RU" w:bidi="ru-RU"/>
        </w:rPr>
        <w:tab/>
        <w:t>складывать</w:t>
      </w:r>
      <w:r>
        <w:rPr>
          <w:rFonts w:ascii="Times New Roman" w:eastAsia="Times New Roman" w:hAnsi="Times New Roman" w:cs="Times New Roman"/>
          <w:sz w:val="24"/>
          <w:szCs w:val="24"/>
          <w:lang w:eastAsia="ru-RU" w:bidi="ru-RU"/>
        </w:rPr>
        <w:t xml:space="preserve"> и </w:t>
      </w:r>
      <w:r w:rsidR="0044359D" w:rsidRPr="00B41C53">
        <w:rPr>
          <w:rFonts w:ascii="Times New Roman" w:eastAsia="Times New Roman" w:hAnsi="Times New Roman" w:cs="Times New Roman"/>
          <w:sz w:val="24"/>
          <w:szCs w:val="24"/>
          <w:lang w:eastAsia="ru-RU" w:bidi="ru-RU"/>
        </w:rPr>
        <w:t>вычитать</w:t>
      </w:r>
      <w:r w:rsidR="0044359D" w:rsidRPr="00B41C53">
        <w:rPr>
          <w:rFonts w:ascii="Times New Roman" w:eastAsia="Times New Roman" w:hAnsi="Times New Roman" w:cs="Times New Roman"/>
          <w:sz w:val="24"/>
          <w:szCs w:val="24"/>
          <w:lang w:eastAsia="ru-RU" w:bidi="ru-RU"/>
        </w:rPr>
        <w:tab/>
        <w:t>числа,  записанные  в двоичной системе счисления;</w:t>
      </w:r>
    </w:p>
    <w:p w:rsidR="0044359D" w:rsidRPr="00B41C53" w:rsidRDefault="0044359D" w:rsidP="00B41C53">
      <w:pPr>
        <w:widowControl w:val="0"/>
        <w:tabs>
          <w:tab w:val="left" w:pos="0"/>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 xml:space="preserve">-записывать логические выражения, составленные с помощью операций «и», «или», «не» скобок, определять истинность такого составного высказывания, если известны значения истинности входящих в него элементарных высказываний; </w:t>
      </w:r>
      <w:proofErr w:type="gramStart"/>
      <w:r w:rsidRPr="00B41C53">
        <w:rPr>
          <w:rFonts w:ascii="Times New Roman" w:eastAsia="Times New Roman" w:hAnsi="Times New Roman" w:cs="Times New Roman"/>
          <w:sz w:val="24"/>
          <w:szCs w:val="24"/>
          <w:lang w:eastAsia="ru-RU" w:bidi="ru-RU"/>
        </w:rPr>
        <w:t>-о</w:t>
      </w:r>
      <w:proofErr w:type="gramEnd"/>
      <w:r w:rsidRPr="00B41C53">
        <w:rPr>
          <w:rFonts w:ascii="Times New Roman" w:eastAsia="Times New Roman" w:hAnsi="Times New Roman" w:cs="Times New Roman"/>
          <w:sz w:val="24"/>
          <w:szCs w:val="24"/>
          <w:lang w:eastAsia="ru-RU" w:bidi="ru-RU"/>
        </w:rPr>
        <w:t>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44359D" w:rsidRPr="00B41C53" w:rsidRDefault="0044359D" w:rsidP="00B41C53">
      <w:pPr>
        <w:widowControl w:val="0"/>
        <w:tabs>
          <w:tab w:val="left" w:pos="0"/>
          <w:tab w:val="left" w:pos="1276"/>
          <w:tab w:val="left" w:pos="9914"/>
        </w:tabs>
        <w:autoSpaceDE w:val="0"/>
        <w:autoSpaceDN w:val="0"/>
        <w:spacing w:after="0" w:line="18"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9914"/>
        </w:tabs>
        <w:autoSpaceDE w:val="0"/>
        <w:autoSpaceDN w:val="0"/>
        <w:spacing w:after="0" w:line="273" w:lineRule="auto"/>
        <w:ind w:right="-9"/>
        <w:jc w:val="both"/>
        <w:rPr>
          <w:rFonts w:ascii="Times New Roman" w:eastAsia="Times New Roman" w:hAnsi="Times New Roman" w:cs="Times New Roman"/>
          <w:sz w:val="24"/>
          <w:szCs w:val="24"/>
          <w:lang w:eastAsia="ru-RU" w:bidi="ru-RU"/>
        </w:rPr>
      </w:pPr>
      <w:proofErr w:type="gramStart"/>
      <w:r w:rsidRPr="00B41C53">
        <w:rPr>
          <w:rFonts w:ascii="Times New Roman" w:eastAsia="Times New Roman" w:hAnsi="Times New Roman" w:cs="Times New Roman"/>
          <w:sz w:val="24"/>
          <w:szCs w:val="24"/>
          <w:lang w:eastAsia="ru-RU" w:bidi="ru-RU"/>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44359D" w:rsidRPr="00B41C53" w:rsidRDefault="0044359D" w:rsidP="00B41C53">
      <w:pPr>
        <w:widowControl w:val="0"/>
        <w:tabs>
          <w:tab w:val="left" w:pos="0"/>
          <w:tab w:val="left" w:pos="1276"/>
          <w:tab w:val="left" w:pos="9914"/>
        </w:tabs>
        <w:autoSpaceDE w:val="0"/>
        <w:autoSpaceDN w:val="0"/>
        <w:spacing w:after="0" w:line="273"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 xml:space="preserve"> -описывать граф с помощью матрицы смежности с указанием длин ребер (знание термина «матрица смежности» не обязательно);</w:t>
      </w:r>
    </w:p>
    <w:p w:rsidR="0044359D" w:rsidRPr="00B41C53" w:rsidRDefault="0044359D" w:rsidP="00B41C53">
      <w:pPr>
        <w:widowControl w:val="0"/>
        <w:tabs>
          <w:tab w:val="left" w:pos="0"/>
          <w:tab w:val="left" w:pos="1276"/>
          <w:tab w:val="left" w:pos="9914"/>
        </w:tabs>
        <w:autoSpaceDE w:val="0"/>
        <w:autoSpaceDN w:val="0"/>
        <w:spacing w:after="0" w:line="55"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9914"/>
        </w:tabs>
        <w:autoSpaceDE w:val="0"/>
        <w:autoSpaceDN w:val="0"/>
        <w:spacing w:after="0" w:line="275"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 xml:space="preserve">-познакомиться с двоичным кодированием текстов и с наиболее употребительными современными кодами; </w:t>
      </w:r>
    </w:p>
    <w:p w:rsidR="0044359D" w:rsidRPr="00B41C53" w:rsidRDefault="0044359D" w:rsidP="00B41C53">
      <w:pPr>
        <w:widowControl w:val="0"/>
        <w:tabs>
          <w:tab w:val="left" w:pos="0"/>
          <w:tab w:val="left" w:pos="1276"/>
          <w:tab w:val="left" w:pos="9914"/>
        </w:tabs>
        <w:autoSpaceDE w:val="0"/>
        <w:autoSpaceDN w:val="0"/>
        <w:spacing w:after="0" w:line="275"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-использовать основные способы графического представления числовой информации, (графики, диаграммы).</w:t>
      </w:r>
    </w:p>
    <w:p w:rsidR="0044359D" w:rsidRPr="00B41C53" w:rsidRDefault="0044359D" w:rsidP="00B41C53">
      <w:pPr>
        <w:widowControl w:val="0"/>
        <w:tabs>
          <w:tab w:val="left" w:pos="0"/>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b/>
          <w:bCs/>
          <w:sz w:val="24"/>
          <w:szCs w:val="24"/>
          <w:lang w:eastAsia="ru-RU" w:bidi="ru-RU"/>
        </w:rPr>
        <w:t>Алгоритмы и элементы программирования</w:t>
      </w:r>
    </w:p>
    <w:p w:rsidR="0044359D" w:rsidRPr="00B41C53" w:rsidRDefault="0044359D" w:rsidP="00B41C53">
      <w:pPr>
        <w:widowControl w:val="0"/>
        <w:tabs>
          <w:tab w:val="left" w:pos="0"/>
          <w:tab w:val="left" w:pos="1276"/>
          <w:tab w:val="left" w:pos="9914"/>
        </w:tabs>
        <w:autoSpaceDE w:val="0"/>
        <w:autoSpaceDN w:val="0"/>
        <w:spacing w:after="0" w:line="53"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9914"/>
        </w:tabs>
        <w:autoSpaceDE w:val="0"/>
        <w:autoSpaceDN w:val="0"/>
        <w:spacing w:after="0" w:line="12"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-составлять алгоритмы для решения учебных задач различных типов;</w:t>
      </w:r>
    </w:p>
    <w:p w:rsidR="0044359D" w:rsidRPr="00B41C53" w:rsidRDefault="0044359D" w:rsidP="00B41C53">
      <w:pPr>
        <w:widowControl w:val="0"/>
        <w:tabs>
          <w:tab w:val="left" w:pos="0"/>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2440"/>
          <w:tab w:val="left" w:pos="3680"/>
          <w:tab w:val="left" w:pos="4860"/>
          <w:tab w:val="left" w:pos="5840"/>
          <w:tab w:val="left" w:pos="7380"/>
          <w:tab w:val="left" w:pos="876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-выражать</w:t>
      </w:r>
      <w:r w:rsidRPr="00B41C53">
        <w:rPr>
          <w:rFonts w:ascii="Times New Roman" w:eastAsia="Times New Roman" w:hAnsi="Times New Roman" w:cs="Times New Roman"/>
          <w:sz w:val="24"/>
          <w:szCs w:val="24"/>
          <w:lang w:eastAsia="ru-RU" w:bidi="ru-RU"/>
        </w:rPr>
        <w:tab/>
      </w:r>
      <w:r w:rsidR="00B41C53">
        <w:rPr>
          <w:rFonts w:ascii="Times New Roman" w:eastAsia="Times New Roman" w:hAnsi="Times New Roman" w:cs="Times New Roman"/>
          <w:sz w:val="24"/>
          <w:szCs w:val="24"/>
          <w:lang w:eastAsia="ru-RU" w:bidi="ru-RU"/>
        </w:rPr>
        <w:t>алгоритм</w:t>
      </w:r>
      <w:r w:rsidR="00B41C53">
        <w:rPr>
          <w:rFonts w:ascii="Times New Roman" w:eastAsia="Times New Roman" w:hAnsi="Times New Roman" w:cs="Times New Roman"/>
          <w:sz w:val="24"/>
          <w:szCs w:val="24"/>
          <w:lang w:eastAsia="ru-RU" w:bidi="ru-RU"/>
        </w:rPr>
        <w:tab/>
        <w:t xml:space="preserve">решения </w:t>
      </w:r>
      <w:r w:rsidRPr="00B41C53">
        <w:rPr>
          <w:rFonts w:ascii="Times New Roman" w:eastAsia="Times New Roman" w:hAnsi="Times New Roman" w:cs="Times New Roman"/>
          <w:sz w:val="24"/>
          <w:szCs w:val="24"/>
          <w:lang w:eastAsia="ru-RU" w:bidi="ru-RU"/>
        </w:rPr>
        <w:t>задачи</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различными</w:t>
      </w:r>
      <w:r w:rsidRPr="00B41C53">
        <w:rPr>
          <w:rFonts w:ascii="Times New Roman" w:eastAsia="Times New Roman" w:hAnsi="Times New Roman" w:cs="Times New Roman"/>
          <w:sz w:val="24"/>
          <w:szCs w:val="24"/>
          <w:lang w:eastAsia="ru-RU" w:bidi="ru-RU"/>
        </w:rPr>
        <w:tab/>
        <w:t>способами (словесным,</w:t>
      </w:r>
      <w:r w:rsidR="00C21C3D">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графическим, в том числе и в виде блок-схемы,</w:t>
      </w:r>
      <w:r w:rsidRPr="00B41C53">
        <w:rPr>
          <w:rFonts w:ascii="Times New Roman" w:eastAsia="Times New Roman" w:hAnsi="Times New Roman" w:cs="Times New Roman"/>
          <w:sz w:val="24"/>
          <w:szCs w:val="24"/>
          <w:lang w:eastAsia="ru-RU" w:bidi="ru-RU"/>
        </w:rPr>
        <w:tab/>
        <w:t>с помощью формальных языков и др.);</w:t>
      </w:r>
    </w:p>
    <w:p w:rsidR="0044359D" w:rsidRPr="00B41C53" w:rsidRDefault="0044359D" w:rsidP="00B41C53">
      <w:pPr>
        <w:widowControl w:val="0"/>
        <w:tabs>
          <w:tab w:val="left" w:pos="0"/>
          <w:tab w:val="left" w:pos="1276"/>
          <w:tab w:val="left" w:pos="9914"/>
        </w:tabs>
        <w:autoSpaceDE w:val="0"/>
        <w:autoSpaceDN w:val="0"/>
        <w:spacing w:after="0" w:line="43"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2500"/>
          <w:tab w:val="left" w:pos="3620"/>
          <w:tab w:val="left" w:pos="5180"/>
          <w:tab w:val="left" w:pos="6060"/>
          <w:tab w:val="left" w:pos="7380"/>
          <w:tab w:val="left" w:pos="8600"/>
          <w:tab w:val="left" w:pos="914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-определять</w:t>
      </w:r>
      <w:r w:rsidRPr="00B41C53">
        <w:rPr>
          <w:rFonts w:ascii="Times New Roman" w:eastAsia="Times New Roman" w:hAnsi="Times New Roman" w:cs="Times New Roman"/>
          <w:sz w:val="24"/>
          <w:szCs w:val="24"/>
          <w:lang w:eastAsia="ru-RU" w:bidi="ru-RU"/>
        </w:rPr>
        <w:tab/>
      </w:r>
      <w:r w:rsidR="00B41C53">
        <w:rPr>
          <w:rFonts w:ascii="Times New Roman" w:eastAsia="Times New Roman" w:hAnsi="Times New Roman" w:cs="Times New Roman"/>
          <w:sz w:val="24"/>
          <w:szCs w:val="24"/>
          <w:lang w:eastAsia="ru-RU" w:bidi="ru-RU"/>
        </w:rPr>
        <w:t>наиболее</w:t>
      </w:r>
      <w:r w:rsidR="00B41C53">
        <w:rPr>
          <w:rFonts w:ascii="Times New Roman" w:eastAsia="Times New Roman" w:hAnsi="Times New Roman" w:cs="Times New Roman"/>
          <w:sz w:val="24"/>
          <w:szCs w:val="24"/>
          <w:lang w:eastAsia="ru-RU" w:bidi="ru-RU"/>
        </w:rPr>
        <w:tab/>
        <w:t>оптимальный способ</w:t>
      </w:r>
      <w:r w:rsidR="00B41C53">
        <w:rPr>
          <w:rFonts w:ascii="Times New Roman" w:eastAsia="Times New Roman" w:hAnsi="Times New Roman" w:cs="Times New Roman"/>
          <w:sz w:val="24"/>
          <w:szCs w:val="24"/>
          <w:lang w:eastAsia="ru-RU" w:bidi="ru-RU"/>
        </w:rPr>
        <w:tab/>
        <w:t xml:space="preserve">выражения алгоритма </w:t>
      </w:r>
      <w:r w:rsidRPr="00B41C53">
        <w:rPr>
          <w:rFonts w:ascii="Times New Roman" w:eastAsia="Times New Roman" w:hAnsi="Times New Roman" w:cs="Times New Roman"/>
          <w:sz w:val="24"/>
          <w:szCs w:val="24"/>
          <w:lang w:eastAsia="ru-RU" w:bidi="ru-RU"/>
        </w:rPr>
        <w:t xml:space="preserve">для </w:t>
      </w:r>
      <w:r w:rsidR="00B41C53">
        <w:rPr>
          <w:rFonts w:ascii="Times New Roman" w:eastAsia="Times New Roman" w:hAnsi="Times New Roman" w:cs="Times New Roman"/>
          <w:sz w:val="24"/>
          <w:szCs w:val="24"/>
          <w:lang w:eastAsia="ru-RU" w:bidi="ru-RU"/>
        </w:rPr>
        <w:t xml:space="preserve">решения </w:t>
      </w:r>
      <w:r w:rsidRPr="00B41C53">
        <w:rPr>
          <w:rFonts w:ascii="Times New Roman" w:eastAsia="Times New Roman" w:hAnsi="Times New Roman" w:cs="Times New Roman"/>
          <w:sz w:val="24"/>
          <w:szCs w:val="24"/>
          <w:lang w:eastAsia="ru-RU" w:bidi="ru-RU"/>
        </w:rPr>
        <w:t>конкретных задач (словесный, графический, с помощью формальных языков);</w:t>
      </w:r>
    </w:p>
    <w:p w:rsidR="0044359D" w:rsidRPr="00B41C53" w:rsidRDefault="0044359D" w:rsidP="00B41C53">
      <w:pPr>
        <w:widowControl w:val="0"/>
        <w:tabs>
          <w:tab w:val="left" w:pos="0"/>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-определять результат выполнения заданного алгоритма или его фрагмента;</w:t>
      </w:r>
    </w:p>
    <w:p w:rsidR="0044359D" w:rsidRPr="00B41C53" w:rsidRDefault="0044359D" w:rsidP="00B41C53">
      <w:pPr>
        <w:widowControl w:val="0"/>
        <w:tabs>
          <w:tab w:val="left" w:pos="0"/>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-использовать термины «исполнитель», «алгоритм», «программа», а также понимать</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разницу между употреблением этих терминов в обыденной речи и в информатике;</w:t>
      </w:r>
    </w:p>
    <w:p w:rsidR="0044359D" w:rsidRPr="00B41C53" w:rsidRDefault="0044359D" w:rsidP="00B41C53">
      <w:pPr>
        <w:widowControl w:val="0"/>
        <w:tabs>
          <w:tab w:val="left" w:pos="0"/>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2480"/>
          <w:tab w:val="left" w:pos="2960"/>
          <w:tab w:val="left" w:pos="4660"/>
          <w:tab w:val="left" w:pos="6080"/>
          <w:tab w:val="left" w:pos="7580"/>
          <w:tab w:val="left" w:pos="890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-выполнять</w:t>
      </w:r>
      <w:r w:rsidRPr="00B41C53">
        <w:rPr>
          <w:rFonts w:ascii="Times New Roman" w:eastAsia="Times New Roman" w:hAnsi="Times New Roman" w:cs="Times New Roman"/>
          <w:sz w:val="24"/>
          <w:szCs w:val="24"/>
          <w:lang w:eastAsia="ru-RU" w:bidi="ru-RU"/>
        </w:rPr>
        <w:tab/>
      </w:r>
      <w:r w:rsidR="00B41C53">
        <w:rPr>
          <w:rFonts w:ascii="Times New Roman" w:eastAsia="Times New Roman" w:hAnsi="Times New Roman" w:cs="Times New Roman"/>
          <w:sz w:val="24"/>
          <w:szCs w:val="24"/>
          <w:lang w:eastAsia="ru-RU" w:bidi="ru-RU"/>
        </w:rPr>
        <w:t xml:space="preserve">без использования </w:t>
      </w:r>
      <w:r w:rsidRPr="00B41C53">
        <w:rPr>
          <w:rFonts w:ascii="Times New Roman" w:eastAsia="Times New Roman" w:hAnsi="Times New Roman" w:cs="Times New Roman"/>
          <w:sz w:val="24"/>
          <w:szCs w:val="24"/>
          <w:lang w:eastAsia="ru-RU" w:bidi="ru-RU"/>
        </w:rPr>
        <w:t>компьютера</w:t>
      </w:r>
      <w:r w:rsidRPr="00B41C53">
        <w:rPr>
          <w:rFonts w:ascii="Times New Roman" w:eastAsia="Times New Roman" w:hAnsi="Times New Roman" w:cs="Times New Roman"/>
          <w:sz w:val="24"/>
          <w:szCs w:val="24"/>
          <w:lang w:eastAsia="ru-RU" w:bidi="ru-RU"/>
        </w:rPr>
        <w:tab/>
        <w:t>(«вручную»)</w:t>
      </w:r>
      <w:r w:rsidRPr="00B41C53">
        <w:rPr>
          <w:rFonts w:ascii="Times New Roman" w:eastAsia="Times New Roman" w:hAnsi="Times New Roman" w:cs="Times New Roman"/>
          <w:sz w:val="24"/>
          <w:szCs w:val="24"/>
          <w:lang w:eastAsia="ru-RU" w:bidi="ru-RU"/>
        </w:rPr>
        <w:tab/>
        <w:t>несложные алгоритмы управления исполнителями и анализа числовых и текстовых данных, записанные на</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конкретном</w:t>
      </w:r>
      <w:r w:rsidRPr="00B41C53">
        <w:rPr>
          <w:rFonts w:ascii="Times New Roman" w:eastAsia="Times New Roman" w:hAnsi="Times New Roman" w:cs="Times New Roman"/>
          <w:sz w:val="24"/>
          <w:szCs w:val="24"/>
          <w:lang w:eastAsia="ru-RU" w:bidi="ru-RU"/>
        </w:rPr>
        <w:tab/>
        <w:t>язык</w:t>
      </w:r>
      <w:r w:rsidR="00B41C53">
        <w:rPr>
          <w:rFonts w:ascii="Times New Roman" w:eastAsia="Times New Roman" w:hAnsi="Times New Roman" w:cs="Times New Roman"/>
          <w:sz w:val="24"/>
          <w:szCs w:val="24"/>
          <w:lang w:eastAsia="ru-RU" w:bidi="ru-RU"/>
        </w:rPr>
        <w:t xml:space="preserve">е программирования </w:t>
      </w:r>
      <w:r w:rsidRPr="00B41C53">
        <w:rPr>
          <w:rFonts w:ascii="Times New Roman" w:eastAsia="Times New Roman" w:hAnsi="Times New Roman" w:cs="Times New Roman"/>
          <w:sz w:val="24"/>
          <w:szCs w:val="24"/>
          <w:lang w:eastAsia="ru-RU" w:bidi="ru-RU"/>
        </w:rPr>
        <w:t>с</w:t>
      </w:r>
      <w:r w:rsidRPr="00B41C53">
        <w:rPr>
          <w:rFonts w:ascii="Times New Roman" w:eastAsia="Times New Roman" w:hAnsi="Times New Roman" w:cs="Times New Roman"/>
          <w:sz w:val="24"/>
          <w:szCs w:val="24"/>
          <w:lang w:eastAsia="ru-RU" w:bidi="ru-RU"/>
        </w:rPr>
        <w:tab/>
        <w:t>использованием</w:t>
      </w:r>
      <w:r w:rsidRPr="00B41C53">
        <w:rPr>
          <w:rFonts w:ascii="Times New Roman" w:eastAsia="Times New Roman" w:hAnsi="Times New Roman" w:cs="Times New Roman"/>
          <w:sz w:val="24"/>
          <w:szCs w:val="24"/>
          <w:lang w:eastAsia="ru-RU" w:bidi="ru-RU"/>
        </w:rPr>
        <w:tab/>
        <w:t>основных</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управляющих</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конструкций последовательного программирования (линейная программа, ветвление,</w:t>
      </w:r>
      <w:r w:rsidR="00B41C53">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повторение, вспомогательные алгоритмы);</w:t>
      </w:r>
    </w:p>
    <w:p w:rsidR="0044359D" w:rsidRPr="00B41C53" w:rsidRDefault="0044359D" w:rsidP="00B41C53">
      <w:pPr>
        <w:widowControl w:val="0"/>
        <w:tabs>
          <w:tab w:val="left" w:pos="0"/>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B41C53" w:rsidRDefault="0044359D" w:rsidP="00B41C53">
      <w:pPr>
        <w:widowControl w:val="0"/>
        <w:tabs>
          <w:tab w:val="left" w:pos="0"/>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-составлять несложные алгоритмы управления исполнителями и анализа числовых и</w:t>
      </w:r>
      <w:r w:rsidR="00B41C53">
        <w:rPr>
          <w:rFonts w:ascii="Times New Roman" w:eastAsia="Times New Roman" w:hAnsi="Times New Roman" w:cs="Times New Roman"/>
          <w:sz w:val="24"/>
          <w:szCs w:val="24"/>
          <w:lang w:eastAsia="ru-RU" w:bidi="ru-RU"/>
        </w:rPr>
        <w:t xml:space="preserve"> </w:t>
      </w:r>
      <w:r w:rsidR="0050314A">
        <w:rPr>
          <w:rFonts w:ascii="Times New Roman" w:eastAsia="Times New Roman" w:hAnsi="Times New Roman" w:cs="Times New Roman"/>
          <w:sz w:val="24"/>
          <w:szCs w:val="24"/>
          <w:lang w:eastAsia="ru-RU" w:bidi="ru-RU"/>
        </w:rPr>
        <w:t>текстовых данных</w:t>
      </w:r>
      <w:r w:rsidR="0050314A">
        <w:rPr>
          <w:rFonts w:ascii="Times New Roman" w:eastAsia="Times New Roman" w:hAnsi="Times New Roman" w:cs="Times New Roman"/>
          <w:sz w:val="24"/>
          <w:szCs w:val="24"/>
          <w:lang w:eastAsia="ru-RU" w:bidi="ru-RU"/>
        </w:rPr>
        <w:tab/>
        <w:t xml:space="preserve">с использованием основных </w:t>
      </w:r>
      <w:r w:rsidRPr="00B41C53">
        <w:rPr>
          <w:rFonts w:ascii="Times New Roman" w:eastAsia="Times New Roman" w:hAnsi="Times New Roman" w:cs="Times New Roman"/>
          <w:sz w:val="24"/>
          <w:szCs w:val="24"/>
          <w:lang w:eastAsia="ru-RU" w:bidi="ru-RU"/>
        </w:rPr>
        <w:t>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44359D" w:rsidRPr="00B41C53" w:rsidRDefault="0044359D" w:rsidP="00B41C53">
      <w:pPr>
        <w:widowControl w:val="0"/>
        <w:tabs>
          <w:tab w:val="left" w:pos="0"/>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426"/>
          <w:tab w:val="left" w:pos="1276"/>
          <w:tab w:val="left" w:pos="2740"/>
          <w:tab w:val="left" w:pos="3940"/>
          <w:tab w:val="left" w:pos="5560"/>
          <w:tab w:val="left" w:pos="6860"/>
          <w:tab w:val="left" w:pos="772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41C53">
        <w:rPr>
          <w:rFonts w:ascii="Times New Roman" w:eastAsia="Times New Roman" w:hAnsi="Times New Roman" w:cs="Times New Roman"/>
          <w:sz w:val="24"/>
          <w:szCs w:val="24"/>
          <w:lang w:eastAsia="ru-RU" w:bidi="ru-RU"/>
        </w:rPr>
        <w:t>-использовать</w:t>
      </w:r>
      <w:r w:rsidR="0050314A">
        <w:rPr>
          <w:rFonts w:ascii="Times New Roman" w:eastAsia="Times New Roman" w:hAnsi="Times New Roman" w:cs="Times New Roman"/>
          <w:sz w:val="24"/>
          <w:szCs w:val="24"/>
          <w:lang w:eastAsia="ru-RU" w:bidi="ru-RU"/>
        </w:rPr>
        <w:t xml:space="preserve"> </w:t>
      </w:r>
      <w:r w:rsidRPr="00B41C53">
        <w:rPr>
          <w:rFonts w:ascii="Times New Roman" w:eastAsia="Times New Roman" w:hAnsi="Times New Roman" w:cs="Times New Roman"/>
          <w:sz w:val="24"/>
          <w:szCs w:val="24"/>
          <w:lang w:eastAsia="ru-RU" w:bidi="ru-RU"/>
        </w:rPr>
        <w:t>величины</w:t>
      </w:r>
      <w:r w:rsidRPr="00B41C53">
        <w:rPr>
          <w:rFonts w:ascii="Times New Roman" w:eastAsia="Times New Roman" w:hAnsi="Times New Roman" w:cs="Times New Roman"/>
          <w:sz w:val="24"/>
          <w:szCs w:val="24"/>
          <w:lang w:eastAsia="ru-RU" w:bidi="ru-RU"/>
        </w:rPr>
        <w:tab/>
        <w:t>(переменные)</w:t>
      </w:r>
      <w:r w:rsidR="0050314A">
        <w:rPr>
          <w:rFonts w:ascii="Times New Roman" w:eastAsia="Times New Roman" w:hAnsi="Times New Roman" w:cs="Times New Roman"/>
          <w:sz w:val="24"/>
          <w:szCs w:val="24"/>
          <w:lang w:eastAsia="ru-RU" w:bidi="ru-RU"/>
        </w:rPr>
        <w:t xml:space="preserve"> различных</w:t>
      </w:r>
      <w:r w:rsidR="0050314A">
        <w:rPr>
          <w:rFonts w:ascii="Times New Roman" w:eastAsia="Times New Roman" w:hAnsi="Times New Roman" w:cs="Times New Roman"/>
          <w:sz w:val="24"/>
          <w:szCs w:val="24"/>
          <w:lang w:eastAsia="ru-RU" w:bidi="ru-RU"/>
        </w:rPr>
        <w:tab/>
        <w:t xml:space="preserve">типов, </w:t>
      </w:r>
      <w:r w:rsidRPr="00B41C53">
        <w:rPr>
          <w:rFonts w:ascii="Times New Roman" w:eastAsia="Times New Roman" w:hAnsi="Times New Roman" w:cs="Times New Roman"/>
          <w:sz w:val="24"/>
          <w:szCs w:val="24"/>
          <w:lang w:eastAsia="ru-RU" w:bidi="ru-RU"/>
        </w:rPr>
        <w:t>табличные</w:t>
      </w:r>
      <w:r w:rsidR="0050314A">
        <w:rPr>
          <w:rFonts w:ascii="Times New Roman" w:eastAsia="Times New Roman" w:hAnsi="Times New Roman" w:cs="Times New Roman"/>
          <w:lang w:eastAsia="ru-RU" w:bidi="ru-RU"/>
        </w:rPr>
        <w:t xml:space="preserve"> </w:t>
      </w:r>
      <w:r w:rsidRPr="0050314A">
        <w:rPr>
          <w:rFonts w:ascii="Times New Roman" w:eastAsia="Times New Roman" w:hAnsi="Times New Roman" w:cs="Times New Roman"/>
          <w:sz w:val="24"/>
          <w:szCs w:val="24"/>
          <w:lang w:eastAsia="ru-RU" w:bidi="ru-RU"/>
        </w:rPr>
        <w:t>величины</w:t>
      </w:r>
      <w:r w:rsidR="0050314A" w:rsidRPr="0050314A">
        <w:rPr>
          <w:rFonts w:ascii="Times New Roman" w:eastAsia="Times New Roman" w:hAnsi="Times New Roman" w:cs="Times New Roman"/>
          <w:sz w:val="24"/>
          <w:szCs w:val="24"/>
          <w:lang w:eastAsia="ru-RU" w:bidi="ru-RU"/>
        </w:rPr>
        <w:t xml:space="preserve"> </w:t>
      </w:r>
      <w:r w:rsidRPr="0050314A">
        <w:rPr>
          <w:rFonts w:ascii="Times New Roman" w:eastAsia="Times New Roman" w:hAnsi="Times New Roman" w:cs="Times New Roman"/>
          <w:sz w:val="24"/>
          <w:szCs w:val="24"/>
          <w:lang w:eastAsia="ru-RU" w:bidi="ru-RU"/>
        </w:rPr>
        <w:t>(массивы), а также выражения, составленные из этих величин; использовать оператор присваивания;</w:t>
      </w:r>
    </w:p>
    <w:p w:rsidR="0044359D" w:rsidRPr="0050314A" w:rsidRDefault="0044359D" w:rsidP="0050314A">
      <w:pPr>
        <w:widowControl w:val="0"/>
        <w:tabs>
          <w:tab w:val="left" w:pos="142"/>
          <w:tab w:val="left" w:pos="426"/>
          <w:tab w:val="left" w:pos="1276"/>
        </w:tabs>
        <w:autoSpaceDE w:val="0"/>
        <w:autoSpaceDN w:val="0"/>
        <w:spacing w:after="0" w:line="43"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42"/>
          <w:tab w:val="left" w:pos="426"/>
          <w:tab w:val="left" w:pos="1276"/>
          <w:tab w:val="left" w:pos="2800"/>
          <w:tab w:val="left" w:pos="4500"/>
          <w:tab w:val="left" w:pos="5660"/>
          <w:tab w:val="left" w:pos="6840"/>
          <w:tab w:val="left" w:pos="8140"/>
          <w:tab w:val="left" w:pos="8860"/>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-анализировать</w:t>
      </w:r>
      <w:r w:rsidR="0050314A">
        <w:rPr>
          <w:rFonts w:ascii="Times New Roman" w:eastAsia="Times New Roman" w:hAnsi="Times New Roman" w:cs="Times New Roman"/>
          <w:sz w:val="24"/>
          <w:szCs w:val="24"/>
          <w:lang w:eastAsia="ru-RU" w:bidi="ru-RU"/>
        </w:rPr>
        <w:t xml:space="preserve"> предложенный </w:t>
      </w:r>
      <w:r w:rsidRPr="0050314A">
        <w:rPr>
          <w:rFonts w:ascii="Times New Roman" w:eastAsia="Times New Roman" w:hAnsi="Times New Roman" w:cs="Times New Roman"/>
          <w:sz w:val="24"/>
          <w:szCs w:val="24"/>
          <w:lang w:eastAsia="ru-RU" w:bidi="ru-RU"/>
        </w:rPr>
        <w:t>алгор</w:t>
      </w:r>
      <w:r w:rsidR="0050314A">
        <w:rPr>
          <w:rFonts w:ascii="Times New Roman" w:eastAsia="Times New Roman" w:hAnsi="Times New Roman" w:cs="Times New Roman"/>
          <w:sz w:val="24"/>
          <w:szCs w:val="24"/>
          <w:lang w:eastAsia="ru-RU" w:bidi="ru-RU"/>
        </w:rPr>
        <w:t>итм,</w:t>
      </w:r>
      <w:r w:rsidR="0050314A">
        <w:rPr>
          <w:rFonts w:ascii="Times New Roman" w:eastAsia="Times New Roman" w:hAnsi="Times New Roman" w:cs="Times New Roman"/>
          <w:sz w:val="24"/>
          <w:szCs w:val="24"/>
          <w:lang w:eastAsia="ru-RU" w:bidi="ru-RU"/>
        </w:rPr>
        <w:tab/>
        <w:t>например,</w:t>
      </w:r>
      <w:r w:rsidR="0050314A">
        <w:rPr>
          <w:rFonts w:ascii="Times New Roman" w:eastAsia="Times New Roman" w:hAnsi="Times New Roman" w:cs="Times New Roman"/>
          <w:sz w:val="24"/>
          <w:szCs w:val="24"/>
          <w:lang w:eastAsia="ru-RU" w:bidi="ru-RU"/>
        </w:rPr>
        <w:tab/>
      </w:r>
      <w:proofErr w:type="gramStart"/>
      <w:r w:rsidR="0050314A">
        <w:rPr>
          <w:rFonts w:ascii="Times New Roman" w:eastAsia="Times New Roman" w:hAnsi="Times New Roman" w:cs="Times New Roman"/>
          <w:sz w:val="24"/>
          <w:szCs w:val="24"/>
          <w:lang w:eastAsia="ru-RU" w:bidi="ru-RU"/>
        </w:rPr>
        <w:t>определять</w:t>
      </w:r>
      <w:r w:rsidR="0050314A">
        <w:rPr>
          <w:rFonts w:ascii="Times New Roman" w:eastAsia="Times New Roman" w:hAnsi="Times New Roman" w:cs="Times New Roman"/>
          <w:sz w:val="24"/>
          <w:szCs w:val="24"/>
          <w:lang w:eastAsia="ru-RU" w:bidi="ru-RU"/>
        </w:rPr>
        <w:tab/>
        <w:t xml:space="preserve">какие </w:t>
      </w:r>
      <w:r w:rsidRPr="0050314A">
        <w:rPr>
          <w:rFonts w:ascii="Times New Roman" w:eastAsia="Times New Roman" w:hAnsi="Times New Roman" w:cs="Times New Roman"/>
          <w:sz w:val="24"/>
          <w:szCs w:val="24"/>
          <w:lang w:eastAsia="ru-RU" w:bidi="ru-RU"/>
        </w:rPr>
        <w:t>результаты возможны</w:t>
      </w:r>
      <w:proofErr w:type="gramEnd"/>
      <w:r w:rsidRPr="0050314A">
        <w:rPr>
          <w:rFonts w:ascii="Times New Roman" w:eastAsia="Times New Roman" w:hAnsi="Times New Roman" w:cs="Times New Roman"/>
          <w:sz w:val="24"/>
          <w:szCs w:val="24"/>
          <w:lang w:eastAsia="ru-RU" w:bidi="ru-RU"/>
        </w:rPr>
        <w:t xml:space="preserve"> при заданном множестве исходных значений;</w:t>
      </w:r>
    </w:p>
    <w:p w:rsidR="0044359D" w:rsidRPr="0050314A" w:rsidRDefault="0044359D" w:rsidP="0050314A">
      <w:pPr>
        <w:widowControl w:val="0"/>
        <w:tabs>
          <w:tab w:val="left" w:pos="142"/>
          <w:tab w:val="left" w:pos="426"/>
          <w:tab w:val="left" w:pos="1276"/>
        </w:tabs>
        <w:autoSpaceDE w:val="0"/>
        <w:autoSpaceDN w:val="0"/>
        <w:spacing w:after="0" w:line="41"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42"/>
          <w:tab w:val="left" w:pos="426"/>
          <w:tab w:val="left" w:pos="1276"/>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-использовать логические значения, операции и выражения с ними;</w:t>
      </w:r>
    </w:p>
    <w:p w:rsidR="0044359D" w:rsidRPr="0050314A" w:rsidRDefault="0044359D" w:rsidP="0050314A">
      <w:pPr>
        <w:widowControl w:val="0"/>
        <w:tabs>
          <w:tab w:val="left" w:pos="142"/>
          <w:tab w:val="left" w:pos="426"/>
          <w:tab w:val="left" w:pos="1276"/>
        </w:tabs>
        <w:autoSpaceDE w:val="0"/>
        <w:autoSpaceDN w:val="0"/>
        <w:spacing w:after="0" w:line="53"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66"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lastRenderedPageBreak/>
        <w:t>-записывать на выбранном языке программирования арифметические и логические</w:t>
      </w:r>
      <w:r w:rsidRPr="0044359D">
        <w:rPr>
          <w:rFonts w:ascii="Times New Roman" w:eastAsia="Times New Roman" w:hAnsi="Times New Roman" w:cs="Times New Roman"/>
          <w:lang w:eastAsia="ru-RU" w:bidi="ru-RU"/>
        </w:rPr>
        <w:t xml:space="preserve"> </w:t>
      </w:r>
      <w:r w:rsidRPr="0050314A">
        <w:rPr>
          <w:rFonts w:ascii="Times New Roman" w:eastAsia="Times New Roman" w:hAnsi="Times New Roman" w:cs="Times New Roman"/>
          <w:sz w:val="24"/>
          <w:szCs w:val="24"/>
          <w:lang w:eastAsia="ru-RU" w:bidi="ru-RU"/>
        </w:rPr>
        <w:t>выражения и вычислять их значения.</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9" w:lineRule="exact"/>
        <w:ind w:left="851"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6" w:lineRule="exact"/>
        <w:ind w:left="851"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b/>
          <w:bCs/>
          <w:sz w:val="24"/>
          <w:szCs w:val="24"/>
          <w:lang w:eastAsia="ru-RU" w:bidi="ru-RU"/>
        </w:rPr>
        <w:t>Использование программных систем и сервисов</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8" w:lineRule="exact"/>
        <w:ind w:left="851"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-классифицировать файлы по типу и иным параметрам;</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2420"/>
          <w:tab w:val="left" w:pos="3540"/>
          <w:tab w:val="left" w:pos="4660"/>
          <w:tab w:val="left" w:pos="4920"/>
          <w:tab w:val="left" w:pos="5960"/>
          <w:tab w:val="left" w:pos="7240"/>
          <w:tab w:val="left" w:pos="848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proofErr w:type="gramStart"/>
      <w:r w:rsidRPr="0050314A">
        <w:rPr>
          <w:rFonts w:ascii="Times New Roman" w:eastAsia="Times New Roman" w:hAnsi="Times New Roman" w:cs="Times New Roman"/>
          <w:sz w:val="24"/>
          <w:szCs w:val="24"/>
          <w:lang w:eastAsia="ru-RU" w:bidi="ru-RU"/>
        </w:rPr>
        <w:t>-выполнять основные операции с файлами</w:t>
      </w:r>
      <w:r w:rsidRPr="0050314A">
        <w:rPr>
          <w:rFonts w:ascii="Times New Roman" w:eastAsia="Times New Roman" w:hAnsi="Times New Roman" w:cs="Times New Roman"/>
          <w:sz w:val="24"/>
          <w:szCs w:val="24"/>
          <w:lang w:eastAsia="ru-RU" w:bidi="ru-RU"/>
        </w:rPr>
        <w:tab/>
        <w:t>(создавать, сохранять,</w:t>
      </w:r>
      <w:r w:rsidRPr="0050314A">
        <w:rPr>
          <w:rFonts w:ascii="Times New Roman" w:eastAsia="Times New Roman" w:hAnsi="Times New Roman" w:cs="Times New Roman"/>
          <w:sz w:val="24"/>
          <w:szCs w:val="24"/>
          <w:lang w:eastAsia="ru-RU" w:bidi="ru-RU"/>
        </w:rPr>
        <w:tab/>
        <w:t>редактировать, удалять, архивировать, «распаковывать» архивные файлы);</w:t>
      </w:r>
      <w:proofErr w:type="gramEnd"/>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3"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-разбираться в иерархической структуре файловой системы;</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-осуществлять поиск файлов средствами операционной системы;</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2720"/>
          <w:tab w:val="left" w:pos="4360"/>
          <w:tab w:val="left" w:pos="6040"/>
          <w:tab w:val="left" w:pos="7140"/>
          <w:tab w:val="left" w:pos="7440"/>
          <w:tab w:val="left" w:pos="8000"/>
          <w:tab w:val="left" w:pos="878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-использовать динамические (электронные) таблицы,</w:t>
      </w:r>
      <w:r w:rsidRPr="0050314A">
        <w:rPr>
          <w:rFonts w:ascii="Times New Roman" w:eastAsia="Times New Roman" w:hAnsi="Times New Roman" w:cs="Times New Roman"/>
          <w:sz w:val="24"/>
          <w:szCs w:val="24"/>
          <w:lang w:eastAsia="ru-RU" w:bidi="ru-RU"/>
        </w:rPr>
        <w:tab/>
        <w:t>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2720"/>
          <w:tab w:val="left" w:pos="4000"/>
          <w:tab w:val="left" w:pos="5700"/>
          <w:tab w:val="left" w:pos="6380"/>
          <w:tab w:val="left" w:pos="7400"/>
          <w:tab w:val="left" w:pos="8680"/>
          <w:tab w:val="left" w:pos="944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-использовать табличные (реляционные) базы данных, выполнять отбор строк таблицы, удовлетворяющих определенному условию;</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4"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-анализировать доменные имена компьютеров и адреса документов в Интернете;</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53"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64"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-проводить поиск информации в сети Интернет по запросам с использованием логических операций.</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3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-навыками работы с компьютером; знаниями, умениями и навыками, достаточными</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1640"/>
          <w:tab w:val="left" w:pos="2560"/>
          <w:tab w:val="left" w:pos="2860"/>
          <w:tab w:val="left" w:pos="4320"/>
          <w:tab w:val="left" w:pos="5260"/>
          <w:tab w:val="left" w:pos="6880"/>
          <w:tab w:val="left" w:pos="7760"/>
          <w:tab w:val="left" w:pos="810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для работы</w:t>
      </w:r>
      <w:r w:rsidRPr="0050314A">
        <w:rPr>
          <w:rFonts w:ascii="Times New Roman" w:eastAsia="Times New Roman" w:hAnsi="Times New Roman" w:cs="Times New Roman"/>
          <w:sz w:val="24"/>
          <w:szCs w:val="24"/>
          <w:lang w:eastAsia="ru-RU" w:bidi="ru-RU"/>
        </w:rPr>
        <w:tab/>
        <w:t>с различными видами программных систем и интернет-сервисо</w:t>
      </w:r>
      <w:proofErr w:type="gramStart"/>
      <w:r w:rsidRPr="0050314A">
        <w:rPr>
          <w:rFonts w:ascii="Times New Roman" w:eastAsia="Times New Roman" w:hAnsi="Times New Roman" w:cs="Times New Roman"/>
          <w:sz w:val="24"/>
          <w:szCs w:val="24"/>
          <w:lang w:eastAsia="ru-RU" w:bidi="ru-RU"/>
        </w:rPr>
        <w:t>в(</w:t>
      </w:r>
      <w:proofErr w:type="gramEnd"/>
      <w:r w:rsidRPr="0050314A">
        <w:rPr>
          <w:rFonts w:ascii="Times New Roman" w:eastAsia="Times New Roman" w:hAnsi="Times New Roman" w:cs="Times New Roman"/>
          <w:sz w:val="24"/>
          <w:szCs w:val="24"/>
          <w:lang w:eastAsia="ru-RU" w:bidi="ru-RU"/>
        </w:rPr>
        <w:t>файловые менеджеры, текстовые редакторы, электронные таблицы, браузеры,поисковые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-различными формами представления данных (таблицы, диаграммы, графики и т. д.);</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2420"/>
          <w:tab w:val="left" w:pos="3820"/>
          <w:tab w:val="left" w:pos="5340"/>
          <w:tab w:val="left" w:pos="6240"/>
          <w:tab w:val="left" w:pos="7300"/>
          <w:tab w:val="left" w:pos="8900"/>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-приемами безопасной организации своего личного пространства</w:t>
      </w:r>
      <w:r w:rsidRPr="0050314A">
        <w:rPr>
          <w:rFonts w:ascii="Times New Roman" w:eastAsia="Times New Roman" w:hAnsi="Times New Roman" w:cs="Times New Roman"/>
          <w:sz w:val="24"/>
          <w:szCs w:val="24"/>
          <w:lang w:eastAsia="ru-RU" w:bidi="ru-RU"/>
        </w:rPr>
        <w:tab/>
        <w:t xml:space="preserve">данных </w:t>
      </w:r>
      <w:proofErr w:type="gramStart"/>
      <w:r w:rsidRPr="0050314A">
        <w:rPr>
          <w:rFonts w:ascii="Times New Roman" w:eastAsia="Times New Roman" w:hAnsi="Times New Roman" w:cs="Times New Roman"/>
          <w:sz w:val="24"/>
          <w:szCs w:val="24"/>
          <w:lang w:eastAsia="ru-RU" w:bidi="ru-RU"/>
        </w:rPr>
        <w:t>с</w:t>
      </w:r>
      <w:proofErr w:type="gramEnd"/>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3"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 xml:space="preserve">использованием индивидуальных накопителей данных, </w:t>
      </w:r>
      <w:proofErr w:type="gramStart"/>
      <w:r w:rsidRPr="0050314A">
        <w:rPr>
          <w:rFonts w:ascii="Times New Roman" w:eastAsia="Times New Roman" w:hAnsi="Times New Roman" w:cs="Times New Roman"/>
          <w:sz w:val="24"/>
          <w:szCs w:val="24"/>
          <w:lang w:eastAsia="ru-RU" w:bidi="ru-RU"/>
        </w:rPr>
        <w:t>интернет-сервисов</w:t>
      </w:r>
      <w:proofErr w:type="gramEnd"/>
      <w:r w:rsidRPr="0050314A">
        <w:rPr>
          <w:rFonts w:ascii="Times New Roman" w:eastAsia="Times New Roman" w:hAnsi="Times New Roman" w:cs="Times New Roman"/>
          <w:sz w:val="24"/>
          <w:szCs w:val="24"/>
          <w:lang w:eastAsia="ru-RU" w:bidi="ru-RU"/>
        </w:rPr>
        <w:t xml:space="preserve"> и т. п.;</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-основами соблюдения норм информационной этики и права;</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-познакомится с программными средствами для работы с аудиовизуальными данными</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1"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и соответствующим понятийным аппаратом;</w:t>
      </w: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43"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142"/>
          <w:tab w:val="left" w:pos="284"/>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sz w:val="24"/>
          <w:szCs w:val="24"/>
          <w:lang w:eastAsia="ru-RU" w:bidi="ru-RU"/>
        </w:rPr>
        <w:t>-узнает о дискретном представлен</w:t>
      </w:r>
      <w:proofErr w:type="gramStart"/>
      <w:r w:rsidRPr="0050314A">
        <w:rPr>
          <w:rFonts w:ascii="Times New Roman" w:eastAsia="Times New Roman" w:hAnsi="Times New Roman" w:cs="Times New Roman"/>
          <w:sz w:val="24"/>
          <w:szCs w:val="24"/>
          <w:lang w:eastAsia="ru-RU" w:bidi="ru-RU"/>
        </w:rPr>
        <w:t>ии ау</w:t>
      </w:r>
      <w:proofErr w:type="gramEnd"/>
      <w:r w:rsidRPr="0050314A">
        <w:rPr>
          <w:rFonts w:ascii="Times New Roman" w:eastAsia="Times New Roman" w:hAnsi="Times New Roman" w:cs="Times New Roman"/>
          <w:sz w:val="24"/>
          <w:szCs w:val="24"/>
          <w:lang w:eastAsia="ru-RU" w:bidi="ru-RU"/>
        </w:rPr>
        <w:t>диовизуальных данных.</w:t>
      </w:r>
    </w:p>
    <w:p w:rsidR="0044359D" w:rsidRPr="0044359D" w:rsidRDefault="0044359D" w:rsidP="0050314A">
      <w:pPr>
        <w:keepNext/>
        <w:keepLines/>
        <w:widowControl w:val="0"/>
        <w:tabs>
          <w:tab w:val="left" w:pos="1276"/>
        </w:tabs>
        <w:autoSpaceDE w:val="0"/>
        <w:autoSpaceDN w:val="0"/>
        <w:spacing w:after="0" w:line="240" w:lineRule="auto"/>
        <w:ind w:right="-9"/>
        <w:jc w:val="both"/>
        <w:outlineLvl w:val="2"/>
        <w:rPr>
          <w:rFonts w:ascii="Times New Roman" w:eastAsia="Times New Roman" w:hAnsi="Times New Roman" w:cs="Times New Roman"/>
          <w:b/>
          <w:bCs/>
          <w:sz w:val="24"/>
          <w:szCs w:val="24"/>
          <w:lang w:eastAsia="ru-RU" w:bidi="ru-RU"/>
        </w:rPr>
      </w:pPr>
      <w:proofErr w:type="gramStart"/>
      <w:r w:rsidRPr="0044359D">
        <w:rPr>
          <w:rFonts w:ascii="Times New Roman" w:eastAsia="Times New Roman" w:hAnsi="Times New Roman" w:cs="Times New Roman"/>
          <w:b/>
          <w:bCs/>
          <w:sz w:val="24"/>
          <w:szCs w:val="24"/>
          <w:lang w:eastAsia="ru-RU" w:bidi="ru-RU"/>
        </w:rPr>
        <w:t>Выпускник получит возможность научи</w:t>
      </w:r>
      <w:r w:rsidR="0050314A">
        <w:rPr>
          <w:rFonts w:ascii="Times New Roman" w:eastAsia="Times New Roman" w:hAnsi="Times New Roman" w:cs="Times New Roman"/>
          <w:b/>
          <w:bCs/>
          <w:sz w:val="24"/>
          <w:szCs w:val="24"/>
          <w:lang w:eastAsia="ru-RU" w:bidi="ru-RU"/>
        </w:rPr>
        <w:t xml:space="preserve">ться в 9 классе для обеспечения </w:t>
      </w:r>
      <w:r w:rsidRPr="0044359D">
        <w:rPr>
          <w:rFonts w:ascii="Times New Roman" w:eastAsia="Times New Roman" w:hAnsi="Times New Roman" w:cs="Times New Roman"/>
          <w:b/>
          <w:bCs/>
          <w:sz w:val="24"/>
          <w:szCs w:val="24"/>
          <w:lang w:eastAsia="ru-RU" w:bidi="ru-RU"/>
        </w:rPr>
        <w:t>возможности успешного продолжения образования на базовом и углубленном уровнях</w:t>
      </w:r>
      <w:proofErr w:type="gramEnd"/>
    </w:p>
    <w:p w:rsidR="0044359D" w:rsidRPr="0050314A" w:rsidRDefault="0050314A" w:rsidP="0050314A">
      <w:pPr>
        <w:widowControl w:val="0"/>
        <w:tabs>
          <w:tab w:val="left" w:pos="0"/>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 xml:space="preserve">- </w:t>
      </w:r>
      <w:r w:rsidR="0044359D" w:rsidRPr="0050314A">
        <w:rPr>
          <w:rFonts w:ascii="Times New Roman" w:eastAsia="Times New Roman" w:hAnsi="Times New Roman" w:cs="Times New Roman"/>
          <w:i/>
          <w:iCs/>
          <w:sz w:val="24"/>
          <w:szCs w:val="24"/>
          <w:lang w:eastAsia="ru-RU" w:bidi="ru-RU"/>
        </w:rPr>
        <w:t>осозна</w:t>
      </w:r>
      <w:r w:rsidRPr="0050314A">
        <w:rPr>
          <w:rFonts w:ascii="Times New Roman" w:eastAsia="Times New Roman" w:hAnsi="Times New Roman" w:cs="Times New Roman"/>
          <w:i/>
          <w:iCs/>
          <w:sz w:val="24"/>
          <w:szCs w:val="24"/>
          <w:lang w:eastAsia="ru-RU" w:bidi="ru-RU"/>
        </w:rPr>
        <w:t>н</w:t>
      </w:r>
      <w:r w:rsidR="0044359D" w:rsidRPr="0050314A">
        <w:rPr>
          <w:rFonts w:ascii="Times New Roman" w:eastAsia="Times New Roman" w:hAnsi="Times New Roman" w:cs="Times New Roman"/>
          <w:i/>
          <w:iCs/>
          <w:sz w:val="24"/>
          <w:szCs w:val="24"/>
          <w:lang w:eastAsia="ru-RU" w:bidi="ru-RU"/>
        </w:rPr>
        <w:t xml:space="preserve">но подходить к выбору </w:t>
      </w:r>
      <w:proofErr w:type="gramStart"/>
      <w:r w:rsidR="0044359D" w:rsidRPr="0050314A">
        <w:rPr>
          <w:rFonts w:ascii="Times New Roman" w:eastAsia="Times New Roman" w:hAnsi="Times New Roman" w:cs="Times New Roman"/>
          <w:i/>
          <w:iCs/>
          <w:sz w:val="24"/>
          <w:szCs w:val="24"/>
          <w:lang w:eastAsia="ru-RU" w:bidi="ru-RU"/>
        </w:rPr>
        <w:t>ИКТ–средств</w:t>
      </w:r>
      <w:proofErr w:type="gramEnd"/>
      <w:r w:rsidR="0044359D" w:rsidRPr="0050314A">
        <w:rPr>
          <w:rFonts w:ascii="Times New Roman" w:eastAsia="Times New Roman" w:hAnsi="Times New Roman" w:cs="Times New Roman"/>
          <w:i/>
          <w:iCs/>
          <w:sz w:val="24"/>
          <w:szCs w:val="24"/>
          <w:lang w:eastAsia="ru-RU" w:bidi="ru-RU"/>
        </w:rPr>
        <w:t xml:space="preserve"> для своих учебных и иных целей;</w:t>
      </w:r>
    </w:p>
    <w:p w:rsidR="0044359D" w:rsidRPr="0050314A" w:rsidRDefault="0044359D" w:rsidP="0050314A">
      <w:pPr>
        <w:widowControl w:val="0"/>
        <w:tabs>
          <w:tab w:val="left" w:pos="0"/>
        </w:tabs>
        <w:autoSpaceDE w:val="0"/>
        <w:autoSpaceDN w:val="0"/>
        <w:spacing w:after="0" w:line="39" w:lineRule="exact"/>
        <w:ind w:left="851" w:right="-9"/>
        <w:jc w:val="both"/>
        <w:rPr>
          <w:rFonts w:ascii="Times New Roman" w:eastAsia="Symbol" w:hAnsi="Times New Roman" w:cs="Times New Roman"/>
          <w:sz w:val="24"/>
          <w:szCs w:val="24"/>
          <w:lang w:eastAsia="ru-RU" w:bidi="ru-RU"/>
        </w:rPr>
      </w:pPr>
    </w:p>
    <w:p w:rsidR="0044359D" w:rsidRPr="0050314A" w:rsidRDefault="0050314A" w:rsidP="0050314A">
      <w:pPr>
        <w:widowControl w:val="0"/>
        <w:tabs>
          <w:tab w:val="left" w:pos="0"/>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 xml:space="preserve">- </w:t>
      </w:r>
      <w:r w:rsidR="0044359D" w:rsidRPr="0050314A">
        <w:rPr>
          <w:rFonts w:ascii="Times New Roman" w:eastAsia="Times New Roman" w:hAnsi="Times New Roman" w:cs="Times New Roman"/>
          <w:i/>
          <w:iCs/>
          <w:sz w:val="24"/>
          <w:szCs w:val="24"/>
          <w:lang w:eastAsia="ru-RU" w:bidi="ru-RU"/>
        </w:rPr>
        <w:t>узнать о физических ограничениях на значения характеристик компьютера.</w:t>
      </w:r>
    </w:p>
    <w:p w:rsidR="0044359D" w:rsidRPr="0050314A" w:rsidRDefault="0044359D" w:rsidP="0050314A">
      <w:pPr>
        <w:widowControl w:val="0"/>
        <w:tabs>
          <w:tab w:val="left" w:pos="0"/>
        </w:tabs>
        <w:autoSpaceDE w:val="0"/>
        <w:autoSpaceDN w:val="0"/>
        <w:spacing w:after="0" w:line="48" w:lineRule="exact"/>
        <w:ind w:left="851"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b/>
          <w:bCs/>
          <w:sz w:val="24"/>
          <w:szCs w:val="24"/>
          <w:lang w:eastAsia="ru-RU" w:bidi="ru-RU"/>
        </w:rPr>
        <w:t>Математические основы информатики</w:t>
      </w:r>
    </w:p>
    <w:p w:rsidR="0044359D" w:rsidRPr="0050314A" w:rsidRDefault="0044359D" w:rsidP="0050314A">
      <w:pPr>
        <w:widowControl w:val="0"/>
        <w:tabs>
          <w:tab w:val="left" w:pos="0"/>
        </w:tabs>
        <w:autoSpaceDE w:val="0"/>
        <w:autoSpaceDN w:val="0"/>
        <w:spacing w:after="0" w:line="53" w:lineRule="exact"/>
        <w:ind w:left="851"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s>
        <w:autoSpaceDE w:val="0"/>
        <w:autoSpaceDN w:val="0"/>
        <w:spacing w:after="0" w:line="21" w:lineRule="exact"/>
        <w:ind w:left="851"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s>
        <w:autoSpaceDE w:val="0"/>
        <w:autoSpaceDN w:val="0"/>
        <w:spacing w:after="0" w:line="273" w:lineRule="auto"/>
        <w:ind w:right="-9"/>
        <w:jc w:val="both"/>
        <w:rPr>
          <w:rFonts w:ascii="Times New Roman" w:eastAsia="Times New Roman" w:hAnsi="Times New Roman" w:cs="Times New Roman"/>
          <w:i/>
          <w:iCs/>
          <w:sz w:val="24"/>
          <w:szCs w:val="24"/>
          <w:lang w:eastAsia="ru-RU" w:bidi="ru-RU"/>
        </w:rPr>
      </w:pPr>
      <w:r w:rsidRPr="0050314A">
        <w:rPr>
          <w:rFonts w:ascii="Times New Roman" w:eastAsia="Times New Roman" w:hAnsi="Times New Roman" w:cs="Times New Roman"/>
          <w:i/>
          <w:iCs/>
          <w:sz w:val="24"/>
          <w:szCs w:val="24"/>
          <w:lang w:eastAsia="ru-RU" w:bidi="ru-RU"/>
        </w:rP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 </w:t>
      </w:r>
    </w:p>
    <w:p w:rsidR="0044359D" w:rsidRPr="0050314A" w:rsidRDefault="0044359D" w:rsidP="0050314A">
      <w:pPr>
        <w:widowControl w:val="0"/>
        <w:tabs>
          <w:tab w:val="left" w:pos="0"/>
        </w:tabs>
        <w:autoSpaceDE w:val="0"/>
        <w:autoSpaceDN w:val="0"/>
        <w:spacing w:after="0" w:line="273"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-узнать о том, что любые дискретные данные можно описать, используя алфавит, содержащий только два символа, например, 0 и 1;</w:t>
      </w:r>
    </w:p>
    <w:p w:rsidR="0044359D" w:rsidRPr="0050314A" w:rsidRDefault="0044359D" w:rsidP="0050314A">
      <w:pPr>
        <w:widowControl w:val="0"/>
        <w:tabs>
          <w:tab w:val="left" w:pos="0"/>
        </w:tabs>
        <w:autoSpaceDE w:val="0"/>
        <w:autoSpaceDN w:val="0"/>
        <w:spacing w:after="0" w:line="22"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s>
        <w:autoSpaceDE w:val="0"/>
        <w:autoSpaceDN w:val="0"/>
        <w:spacing w:after="0" w:line="271" w:lineRule="auto"/>
        <w:ind w:right="-9"/>
        <w:jc w:val="both"/>
        <w:rPr>
          <w:rFonts w:ascii="Times New Roman" w:eastAsia="Times New Roman" w:hAnsi="Times New Roman" w:cs="Times New Roman"/>
          <w:i/>
          <w:iCs/>
          <w:sz w:val="24"/>
          <w:szCs w:val="24"/>
          <w:lang w:eastAsia="ru-RU" w:bidi="ru-RU"/>
        </w:rPr>
      </w:pPr>
      <w:r w:rsidRPr="0050314A">
        <w:rPr>
          <w:rFonts w:ascii="Times New Roman" w:eastAsia="Times New Roman" w:hAnsi="Times New Roman" w:cs="Times New Roman"/>
          <w:i/>
          <w:iCs/>
          <w:sz w:val="24"/>
          <w:szCs w:val="24"/>
          <w:lang w:eastAsia="ru-RU" w:bidi="ru-RU"/>
        </w:rPr>
        <w:t xml:space="preserve">-познакомиться с тем, как информация (данные) представляется в современных компьютерах и робототехнических системах; </w:t>
      </w:r>
    </w:p>
    <w:p w:rsidR="0044359D" w:rsidRPr="0050314A" w:rsidRDefault="0044359D" w:rsidP="0050314A">
      <w:pPr>
        <w:widowControl w:val="0"/>
        <w:tabs>
          <w:tab w:val="left" w:pos="0"/>
        </w:tabs>
        <w:autoSpaceDE w:val="0"/>
        <w:autoSpaceDN w:val="0"/>
        <w:spacing w:after="0" w:line="271"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-познакомиться с примерами использования графов, деревьев и списков при описании реальных объектов и процессов;</w:t>
      </w:r>
    </w:p>
    <w:p w:rsidR="0044359D" w:rsidRPr="0050314A" w:rsidRDefault="0044359D" w:rsidP="0050314A">
      <w:pPr>
        <w:widowControl w:val="0"/>
        <w:tabs>
          <w:tab w:val="left" w:pos="0"/>
        </w:tabs>
        <w:autoSpaceDE w:val="0"/>
        <w:autoSpaceDN w:val="0"/>
        <w:spacing w:after="0" w:line="23" w:lineRule="exact"/>
        <w:ind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s>
        <w:autoSpaceDE w:val="0"/>
        <w:autoSpaceDN w:val="0"/>
        <w:spacing w:after="0" w:line="264"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44359D" w:rsidRPr="0050314A" w:rsidRDefault="0044359D" w:rsidP="0050314A">
      <w:pPr>
        <w:widowControl w:val="0"/>
        <w:tabs>
          <w:tab w:val="left" w:pos="0"/>
        </w:tabs>
        <w:autoSpaceDE w:val="0"/>
        <w:autoSpaceDN w:val="0"/>
        <w:spacing w:after="0" w:line="266"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-узнать о наличии кодов, которые исправляют ошибки искажения, возникающие при передаче информации.</w:t>
      </w:r>
    </w:p>
    <w:p w:rsidR="0044359D" w:rsidRPr="0050314A" w:rsidRDefault="0044359D" w:rsidP="0050314A">
      <w:pPr>
        <w:widowControl w:val="0"/>
        <w:tabs>
          <w:tab w:val="left" w:pos="0"/>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b/>
          <w:bCs/>
          <w:sz w:val="24"/>
          <w:szCs w:val="24"/>
          <w:lang w:eastAsia="ru-RU" w:bidi="ru-RU"/>
        </w:rPr>
        <w:lastRenderedPageBreak/>
        <w:t>Алгоритмы и элементы программирования</w:t>
      </w:r>
    </w:p>
    <w:p w:rsidR="0044359D" w:rsidRPr="0050314A" w:rsidRDefault="0044359D" w:rsidP="0050314A">
      <w:pPr>
        <w:widowControl w:val="0"/>
        <w:tabs>
          <w:tab w:val="left" w:pos="0"/>
        </w:tabs>
        <w:autoSpaceDE w:val="0"/>
        <w:autoSpaceDN w:val="0"/>
        <w:spacing w:after="0" w:line="53" w:lineRule="exact"/>
        <w:ind w:left="851"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s>
        <w:autoSpaceDE w:val="0"/>
        <w:autoSpaceDN w:val="0"/>
        <w:spacing w:after="0" w:line="9" w:lineRule="exact"/>
        <w:ind w:left="851" w:right="-9"/>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0"/>
          <w:tab w:val="left" w:pos="9356"/>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-познакомиться с использованием в программах строковых величин и с операциями со</w:t>
      </w:r>
      <w:r w:rsidRPr="0050314A">
        <w:rPr>
          <w:rFonts w:ascii="Times New Roman" w:eastAsia="Times New Roman" w:hAnsi="Times New Roman" w:cs="Times New Roman"/>
          <w:sz w:val="24"/>
          <w:szCs w:val="24"/>
          <w:lang w:eastAsia="ru-RU" w:bidi="ru-RU"/>
        </w:rPr>
        <w:t xml:space="preserve"> </w:t>
      </w:r>
      <w:r w:rsidRPr="0050314A">
        <w:rPr>
          <w:rFonts w:ascii="Times New Roman" w:eastAsia="Times New Roman" w:hAnsi="Times New Roman" w:cs="Times New Roman"/>
          <w:i/>
          <w:iCs/>
          <w:sz w:val="24"/>
          <w:szCs w:val="24"/>
          <w:lang w:eastAsia="ru-RU" w:bidi="ru-RU"/>
        </w:rPr>
        <w:t>строковыми величинами;</w:t>
      </w:r>
    </w:p>
    <w:p w:rsidR="0044359D" w:rsidRPr="0050314A" w:rsidRDefault="0044359D" w:rsidP="0050314A">
      <w:pPr>
        <w:widowControl w:val="0"/>
        <w:tabs>
          <w:tab w:val="left" w:pos="1276"/>
          <w:tab w:val="left" w:pos="9356"/>
          <w:tab w:val="left" w:pos="9923"/>
        </w:tabs>
        <w:autoSpaceDE w:val="0"/>
        <w:autoSpaceDN w:val="0"/>
        <w:spacing w:after="0" w:line="41"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9214"/>
          <w:tab w:val="left" w:pos="9498"/>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-создавать программы для решения задач, возникающих в процессе учебы и вне ее;</w:t>
      </w:r>
    </w:p>
    <w:p w:rsidR="0044359D" w:rsidRPr="0050314A" w:rsidRDefault="0044359D" w:rsidP="0050314A">
      <w:pPr>
        <w:widowControl w:val="0"/>
        <w:tabs>
          <w:tab w:val="left" w:pos="1276"/>
          <w:tab w:val="left" w:pos="9214"/>
          <w:tab w:val="left" w:pos="9356"/>
          <w:tab w:val="left" w:pos="9498"/>
          <w:tab w:val="left" w:pos="9923"/>
        </w:tabs>
        <w:autoSpaceDE w:val="0"/>
        <w:autoSpaceDN w:val="0"/>
        <w:spacing w:after="0" w:line="41"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9214"/>
          <w:tab w:val="left" w:pos="9356"/>
          <w:tab w:val="left" w:pos="9498"/>
          <w:tab w:val="left" w:pos="9923"/>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-познакомиться с задачами обработки данных и алгоритмами их решения;</w:t>
      </w:r>
    </w:p>
    <w:p w:rsidR="0044359D" w:rsidRPr="0050314A" w:rsidRDefault="0044359D" w:rsidP="0050314A">
      <w:pPr>
        <w:widowControl w:val="0"/>
        <w:tabs>
          <w:tab w:val="left" w:pos="1276"/>
          <w:tab w:val="left" w:pos="9214"/>
          <w:tab w:val="left" w:pos="9356"/>
          <w:tab w:val="left" w:pos="9498"/>
          <w:tab w:val="left" w:pos="9923"/>
        </w:tabs>
        <w:autoSpaceDE w:val="0"/>
        <w:autoSpaceDN w:val="0"/>
        <w:spacing w:after="0" w:line="41"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2920"/>
          <w:tab w:val="left" w:pos="3200"/>
          <w:tab w:val="left" w:pos="4400"/>
          <w:tab w:val="left" w:pos="6000"/>
          <w:tab w:val="left" w:pos="6280"/>
          <w:tab w:val="left" w:pos="7580"/>
          <w:tab w:val="left" w:pos="8320"/>
          <w:tab w:val="left" w:pos="9356"/>
          <w:tab w:val="left" w:pos="9498"/>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-познакомиться с понятием «управление»</w:t>
      </w:r>
      <w:proofErr w:type="gramStart"/>
      <w:r w:rsidRPr="0050314A">
        <w:rPr>
          <w:rFonts w:ascii="Times New Roman" w:eastAsia="Times New Roman" w:hAnsi="Times New Roman" w:cs="Times New Roman"/>
          <w:i/>
          <w:iCs/>
          <w:sz w:val="24"/>
          <w:szCs w:val="24"/>
          <w:lang w:eastAsia="ru-RU" w:bidi="ru-RU"/>
        </w:rPr>
        <w:t>,с</w:t>
      </w:r>
      <w:proofErr w:type="gramEnd"/>
      <w:r w:rsidRPr="0050314A">
        <w:rPr>
          <w:rFonts w:ascii="Times New Roman" w:eastAsia="Times New Roman" w:hAnsi="Times New Roman" w:cs="Times New Roman"/>
          <w:i/>
          <w:iCs/>
          <w:sz w:val="24"/>
          <w:szCs w:val="24"/>
          <w:lang w:eastAsia="ru-RU" w:bidi="ru-RU"/>
        </w:rPr>
        <w:t xml:space="preserve">  примерами</w:t>
      </w:r>
      <w:r w:rsidRPr="0050314A">
        <w:rPr>
          <w:rFonts w:ascii="Times New Roman" w:eastAsia="Times New Roman" w:hAnsi="Times New Roman" w:cs="Times New Roman"/>
          <w:i/>
          <w:iCs/>
          <w:sz w:val="24"/>
          <w:szCs w:val="24"/>
          <w:lang w:eastAsia="ru-RU" w:bidi="ru-RU"/>
        </w:rPr>
        <w:tab/>
        <w:t>того, как компьютер</w:t>
      </w:r>
      <w:r w:rsidRPr="0050314A">
        <w:rPr>
          <w:rFonts w:ascii="Times New Roman" w:eastAsia="Times New Roman" w:hAnsi="Times New Roman" w:cs="Times New Roman"/>
          <w:sz w:val="24"/>
          <w:szCs w:val="24"/>
          <w:lang w:eastAsia="ru-RU" w:bidi="ru-RU"/>
        </w:rPr>
        <w:t xml:space="preserve"> </w:t>
      </w:r>
      <w:r w:rsidRPr="0050314A">
        <w:rPr>
          <w:rFonts w:ascii="Times New Roman" w:eastAsia="Times New Roman" w:hAnsi="Times New Roman" w:cs="Times New Roman"/>
          <w:i/>
          <w:iCs/>
          <w:sz w:val="24"/>
          <w:szCs w:val="24"/>
          <w:lang w:eastAsia="ru-RU" w:bidi="ru-RU"/>
        </w:rPr>
        <w:t>управляет различными системами (роботы, летательные и космические аппараты,</w:t>
      </w:r>
      <w:r w:rsidR="0050314A">
        <w:rPr>
          <w:rFonts w:ascii="Times New Roman" w:eastAsia="Times New Roman" w:hAnsi="Times New Roman" w:cs="Times New Roman"/>
          <w:sz w:val="24"/>
          <w:szCs w:val="24"/>
          <w:lang w:eastAsia="ru-RU" w:bidi="ru-RU"/>
        </w:rPr>
        <w:t xml:space="preserve"> </w:t>
      </w:r>
      <w:r w:rsidRPr="0050314A">
        <w:rPr>
          <w:rFonts w:ascii="Times New Roman" w:eastAsia="Times New Roman" w:hAnsi="Times New Roman" w:cs="Times New Roman"/>
          <w:i/>
          <w:iCs/>
          <w:sz w:val="24"/>
          <w:szCs w:val="24"/>
          <w:lang w:eastAsia="ru-RU" w:bidi="ru-RU"/>
        </w:rPr>
        <w:t>станки, оросительные системы, движущиеся модели и др.);</w:t>
      </w:r>
    </w:p>
    <w:p w:rsidR="0044359D" w:rsidRPr="0050314A" w:rsidRDefault="0044359D" w:rsidP="0050314A">
      <w:pPr>
        <w:widowControl w:val="0"/>
        <w:tabs>
          <w:tab w:val="left" w:pos="1276"/>
          <w:tab w:val="left" w:pos="9356"/>
          <w:tab w:val="left" w:pos="9498"/>
          <w:tab w:val="left" w:pos="9923"/>
        </w:tabs>
        <w:autoSpaceDE w:val="0"/>
        <w:autoSpaceDN w:val="0"/>
        <w:spacing w:after="0" w:line="41"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9356"/>
          <w:tab w:val="left" w:pos="9498"/>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-познакомиться с учебной средой составления программ управления автономными</w:t>
      </w:r>
      <w:r w:rsidR="0050314A">
        <w:rPr>
          <w:rFonts w:ascii="Times New Roman" w:eastAsia="Times New Roman" w:hAnsi="Times New Roman" w:cs="Times New Roman"/>
          <w:sz w:val="24"/>
          <w:szCs w:val="24"/>
          <w:lang w:eastAsia="ru-RU" w:bidi="ru-RU"/>
        </w:rPr>
        <w:t xml:space="preserve"> </w:t>
      </w:r>
      <w:r w:rsidRPr="0050314A">
        <w:rPr>
          <w:rFonts w:ascii="Times New Roman" w:eastAsia="Times New Roman" w:hAnsi="Times New Roman" w:cs="Times New Roman"/>
          <w:i/>
          <w:iCs/>
          <w:sz w:val="24"/>
          <w:szCs w:val="24"/>
          <w:lang w:eastAsia="ru-RU" w:bidi="ru-RU"/>
        </w:rPr>
        <w:t>роботами и разобрать примеры алгоритмов управления, разработанными в этой</w:t>
      </w:r>
      <w:r w:rsidR="0050314A">
        <w:rPr>
          <w:rFonts w:ascii="Times New Roman" w:eastAsia="Times New Roman" w:hAnsi="Times New Roman" w:cs="Times New Roman"/>
          <w:sz w:val="24"/>
          <w:szCs w:val="24"/>
          <w:lang w:eastAsia="ru-RU" w:bidi="ru-RU"/>
        </w:rPr>
        <w:t xml:space="preserve"> </w:t>
      </w:r>
      <w:r w:rsidRPr="0050314A">
        <w:rPr>
          <w:rFonts w:ascii="Times New Roman" w:eastAsia="Times New Roman" w:hAnsi="Times New Roman" w:cs="Times New Roman"/>
          <w:i/>
          <w:iCs/>
          <w:sz w:val="24"/>
          <w:szCs w:val="24"/>
          <w:lang w:eastAsia="ru-RU" w:bidi="ru-RU"/>
        </w:rPr>
        <w:t>среде.</w:t>
      </w:r>
    </w:p>
    <w:p w:rsidR="0044359D" w:rsidRPr="0050314A" w:rsidRDefault="0044359D" w:rsidP="0050314A">
      <w:pPr>
        <w:widowControl w:val="0"/>
        <w:tabs>
          <w:tab w:val="left" w:pos="1276"/>
          <w:tab w:val="left" w:pos="9356"/>
          <w:tab w:val="left" w:pos="9498"/>
          <w:tab w:val="left" w:pos="9923"/>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b/>
          <w:bCs/>
          <w:sz w:val="24"/>
          <w:szCs w:val="24"/>
          <w:lang w:eastAsia="ru-RU" w:bidi="ru-RU"/>
        </w:rPr>
        <w:t>Использование программных систем и сервисов</w:t>
      </w:r>
    </w:p>
    <w:p w:rsidR="0044359D" w:rsidRPr="0050314A" w:rsidRDefault="0044359D" w:rsidP="0050314A">
      <w:pPr>
        <w:widowControl w:val="0"/>
        <w:tabs>
          <w:tab w:val="left" w:pos="1276"/>
          <w:tab w:val="left" w:pos="9356"/>
          <w:tab w:val="left" w:pos="9498"/>
          <w:tab w:val="left" w:pos="9923"/>
        </w:tabs>
        <w:autoSpaceDE w:val="0"/>
        <w:autoSpaceDN w:val="0"/>
        <w:spacing w:after="0" w:line="9"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9498"/>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-узнать о данных от датчиков, например, датчиков роботизированных устройств;</w:t>
      </w:r>
    </w:p>
    <w:p w:rsidR="0044359D" w:rsidRPr="0050314A" w:rsidRDefault="0044359D" w:rsidP="0050314A">
      <w:pPr>
        <w:widowControl w:val="0"/>
        <w:tabs>
          <w:tab w:val="left" w:pos="1276"/>
          <w:tab w:val="left" w:pos="9498"/>
          <w:tab w:val="left" w:pos="9923"/>
        </w:tabs>
        <w:autoSpaceDE w:val="0"/>
        <w:autoSpaceDN w:val="0"/>
        <w:spacing w:after="0" w:line="44"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3100"/>
          <w:tab w:val="left" w:pos="3420"/>
          <w:tab w:val="left" w:pos="5120"/>
          <w:tab w:val="left" w:pos="6300"/>
          <w:tab w:val="left" w:pos="7080"/>
          <w:tab w:val="left" w:pos="8560"/>
          <w:tab w:val="left" w:pos="9498"/>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-практиковаться в использовании основных видов прикладногопрограммного</w:t>
      </w:r>
      <w:r w:rsidR="0050314A">
        <w:rPr>
          <w:rFonts w:ascii="Times New Roman" w:eastAsia="Times New Roman" w:hAnsi="Times New Roman" w:cs="Times New Roman"/>
          <w:sz w:val="24"/>
          <w:szCs w:val="24"/>
          <w:lang w:eastAsia="ru-RU" w:bidi="ru-RU"/>
        </w:rPr>
        <w:t xml:space="preserve"> </w:t>
      </w:r>
      <w:r w:rsidRPr="0050314A">
        <w:rPr>
          <w:rFonts w:ascii="Times New Roman" w:eastAsia="Times New Roman" w:hAnsi="Times New Roman" w:cs="Times New Roman"/>
          <w:i/>
          <w:iCs/>
          <w:sz w:val="24"/>
          <w:szCs w:val="24"/>
          <w:lang w:eastAsia="ru-RU" w:bidi="ru-RU"/>
        </w:rPr>
        <w:t>обеспечения (редакторы текстов, электронные таблицы, браузеры и др.);</w:t>
      </w:r>
    </w:p>
    <w:p w:rsidR="0044359D" w:rsidRPr="0050314A" w:rsidRDefault="0044359D" w:rsidP="0050314A">
      <w:pPr>
        <w:widowControl w:val="0"/>
        <w:tabs>
          <w:tab w:val="left" w:pos="1276"/>
          <w:tab w:val="left" w:pos="9498"/>
          <w:tab w:val="left" w:pos="9923"/>
        </w:tabs>
        <w:autoSpaceDE w:val="0"/>
        <w:autoSpaceDN w:val="0"/>
        <w:spacing w:after="0" w:line="41"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2920"/>
          <w:tab w:val="left" w:pos="3200"/>
          <w:tab w:val="left" w:pos="4500"/>
          <w:tab w:val="left" w:pos="6140"/>
          <w:tab w:val="left" w:pos="8200"/>
          <w:tab w:val="left" w:pos="9498"/>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-познакомиться с примерами использования математического моделирования в современном мире;</w:t>
      </w:r>
    </w:p>
    <w:p w:rsidR="0044359D" w:rsidRPr="0050314A" w:rsidRDefault="0044359D" w:rsidP="0050314A">
      <w:pPr>
        <w:widowControl w:val="0"/>
        <w:tabs>
          <w:tab w:val="left" w:pos="1276"/>
          <w:tab w:val="left" w:pos="9498"/>
          <w:tab w:val="left" w:pos="9923"/>
        </w:tabs>
        <w:autoSpaceDE w:val="0"/>
        <w:autoSpaceDN w:val="0"/>
        <w:spacing w:after="0" w:line="43"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3040"/>
          <w:tab w:val="left" w:pos="3440"/>
          <w:tab w:val="left" w:pos="4960"/>
          <w:tab w:val="left" w:pos="7180"/>
          <w:tab w:val="left" w:pos="8680"/>
          <w:tab w:val="left" w:pos="9080"/>
          <w:tab w:val="left" w:pos="9498"/>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-познакомиться с принципами функционирования Интернета и сетевого взаимодействия между компьютерами, с методами поиска в Интернете;</w:t>
      </w:r>
    </w:p>
    <w:p w:rsidR="0044359D" w:rsidRPr="0050314A" w:rsidRDefault="0044359D" w:rsidP="0050314A">
      <w:pPr>
        <w:widowControl w:val="0"/>
        <w:tabs>
          <w:tab w:val="left" w:pos="1276"/>
          <w:tab w:val="left" w:pos="9498"/>
          <w:tab w:val="left" w:pos="9923"/>
        </w:tabs>
        <w:autoSpaceDE w:val="0"/>
        <w:autoSpaceDN w:val="0"/>
        <w:spacing w:after="0" w:line="53"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9498"/>
          <w:tab w:val="left" w:pos="9914"/>
        </w:tabs>
        <w:autoSpaceDE w:val="0"/>
        <w:autoSpaceDN w:val="0"/>
        <w:spacing w:after="0" w:line="272"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44359D" w:rsidRPr="0050314A" w:rsidRDefault="0044359D" w:rsidP="0050314A">
      <w:pPr>
        <w:widowControl w:val="0"/>
        <w:tabs>
          <w:tab w:val="left" w:pos="1276"/>
          <w:tab w:val="left" w:pos="9498"/>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-узнать о том, что в сфере информатики и ИКТ существуют международные и</w:t>
      </w:r>
      <w:r w:rsidR="0050314A">
        <w:rPr>
          <w:rFonts w:ascii="Times New Roman" w:eastAsia="Times New Roman" w:hAnsi="Times New Roman" w:cs="Times New Roman"/>
          <w:sz w:val="24"/>
          <w:szCs w:val="24"/>
          <w:lang w:eastAsia="ru-RU" w:bidi="ru-RU"/>
        </w:rPr>
        <w:t xml:space="preserve"> </w:t>
      </w:r>
      <w:r w:rsidRPr="0050314A">
        <w:rPr>
          <w:rFonts w:ascii="Times New Roman" w:eastAsia="Times New Roman" w:hAnsi="Times New Roman" w:cs="Times New Roman"/>
          <w:i/>
          <w:iCs/>
          <w:sz w:val="24"/>
          <w:szCs w:val="24"/>
          <w:lang w:eastAsia="ru-RU" w:bidi="ru-RU"/>
        </w:rPr>
        <w:t>национальные стандарты;</w:t>
      </w:r>
    </w:p>
    <w:p w:rsidR="0044359D" w:rsidRPr="0050314A" w:rsidRDefault="0044359D" w:rsidP="0050314A">
      <w:pPr>
        <w:widowControl w:val="0"/>
        <w:tabs>
          <w:tab w:val="left" w:pos="1276"/>
          <w:tab w:val="left" w:pos="9214"/>
          <w:tab w:val="left" w:pos="9356"/>
          <w:tab w:val="left" w:pos="9498"/>
          <w:tab w:val="left" w:pos="9923"/>
        </w:tabs>
        <w:autoSpaceDE w:val="0"/>
        <w:autoSpaceDN w:val="0"/>
        <w:spacing w:after="0" w:line="41"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9214"/>
          <w:tab w:val="left" w:pos="9356"/>
          <w:tab w:val="left" w:pos="9498"/>
          <w:tab w:val="left" w:pos="9923"/>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-узнать о структуре современных компьютеров и назначении их элементов;</w:t>
      </w:r>
    </w:p>
    <w:p w:rsidR="0044359D" w:rsidRPr="0050314A" w:rsidRDefault="0044359D" w:rsidP="0050314A">
      <w:pPr>
        <w:widowControl w:val="0"/>
        <w:tabs>
          <w:tab w:val="left" w:pos="1276"/>
          <w:tab w:val="left" w:pos="9356"/>
          <w:tab w:val="left" w:pos="9923"/>
        </w:tabs>
        <w:autoSpaceDE w:val="0"/>
        <w:autoSpaceDN w:val="0"/>
        <w:spacing w:after="0" w:line="41"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9356"/>
          <w:tab w:val="left" w:pos="9923"/>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-получить представление об истории и тенденциях развития ИКТ;</w:t>
      </w:r>
    </w:p>
    <w:p w:rsidR="0044359D" w:rsidRPr="0050314A" w:rsidRDefault="0044359D" w:rsidP="0050314A">
      <w:pPr>
        <w:widowControl w:val="0"/>
        <w:tabs>
          <w:tab w:val="left" w:pos="1276"/>
          <w:tab w:val="left" w:pos="9923"/>
        </w:tabs>
        <w:autoSpaceDE w:val="0"/>
        <w:autoSpaceDN w:val="0"/>
        <w:spacing w:after="0" w:line="41"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9923"/>
        </w:tabs>
        <w:autoSpaceDE w:val="0"/>
        <w:autoSpaceDN w:val="0"/>
        <w:spacing w:after="0" w:line="240" w:lineRule="auto"/>
        <w:ind w:right="853"/>
        <w:jc w:val="both"/>
        <w:rPr>
          <w:rFonts w:ascii="Times New Roman" w:eastAsia="Times New Roman" w:hAnsi="Times New Roman" w:cs="Times New Roman"/>
          <w:sz w:val="24"/>
          <w:szCs w:val="24"/>
          <w:lang w:eastAsia="ru-RU" w:bidi="ru-RU"/>
        </w:rPr>
      </w:pPr>
      <w:r w:rsidRPr="0050314A">
        <w:rPr>
          <w:rFonts w:ascii="Times New Roman" w:eastAsia="Times New Roman" w:hAnsi="Times New Roman" w:cs="Times New Roman"/>
          <w:i/>
          <w:iCs/>
          <w:sz w:val="24"/>
          <w:szCs w:val="24"/>
          <w:lang w:eastAsia="ru-RU" w:bidi="ru-RU"/>
        </w:rPr>
        <w:t>-познакомиться с примерами использования ИКТ в современном мире;</w:t>
      </w:r>
    </w:p>
    <w:p w:rsidR="0044359D" w:rsidRPr="0050314A" w:rsidRDefault="0044359D" w:rsidP="0050314A">
      <w:pPr>
        <w:widowControl w:val="0"/>
        <w:tabs>
          <w:tab w:val="left" w:pos="1276"/>
          <w:tab w:val="left" w:pos="9923"/>
        </w:tabs>
        <w:autoSpaceDE w:val="0"/>
        <w:autoSpaceDN w:val="0"/>
        <w:spacing w:after="0" w:line="55" w:lineRule="exact"/>
        <w:ind w:right="853"/>
        <w:jc w:val="both"/>
        <w:rPr>
          <w:rFonts w:ascii="Times New Roman" w:eastAsia="Times New Roman" w:hAnsi="Times New Roman" w:cs="Times New Roman"/>
          <w:sz w:val="24"/>
          <w:szCs w:val="24"/>
          <w:lang w:eastAsia="ru-RU" w:bidi="ru-RU"/>
        </w:rPr>
      </w:pPr>
    </w:p>
    <w:p w:rsidR="0044359D" w:rsidRPr="0050314A" w:rsidRDefault="0044359D" w:rsidP="0050314A">
      <w:pPr>
        <w:widowControl w:val="0"/>
        <w:tabs>
          <w:tab w:val="left" w:pos="1276"/>
          <w:tab w:val="left" w:pos="9923"/>
        </w:tabs>
        <w:autoSpaceDE w:val="0"/>
        <w:autoSpaceDN w:val="0"/>
        <w:spacing w:after="0" w:line="264" w:lineRule="auto"/>
        <w:ind w:right="-9"/>
        <w:jc w:val="both"/>
        <w:rPr>
          <w:rFonts w:ascii="Times New Roman" w:eastAsia="Times New Roman" w:hAnsi="Times New Roman" w:cs="Times New Roman"/>
          <w:i/>
          <w:iCs/>
          <w:sz w:val="24"/>
          <w:szCs w:val="24"/>
          <w:lang w:eastAsia="ru-RU" w:bidi="ru-RU"/>
        </w:rPr>
      </w:pPr>
      <w:r w:rsidRPr="0050314A">
        <w:rPr>
          <w:rFonts w:ascii="Times New Roman" w:eastAsia="Times New Roman" w:hAnsi="Times New Roman" w:cs="Times New Roman"/>
          <w:i/>
          <w:iCs/>
          <w:sz w:val="24"/>
          <w:szCs w:val="24"/>
          <w:lang w:eastAsia="ru-RU" w:bidi="ru-RU"/>
        </w:rPr>
        <w:t>-получить представления о роботизированных устройствах и их использовании на производстве и в научных исследованиях.</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1.2.5.9. История России. Всеобщая история.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Предметные результаты </w:t>
      </w:r>
      <w:r w:rsidRPr="00172575">
        <w:rPr>
          <w:rFonts w:ascii="Times New Roman" w:hAnsi="Times New Roman" w:cs="Times New Roman"/>
          <w:color w:val="000000"/>
          <w:sz w:val="24"/>
          <w:szCs w:val="24"/>
        </w:rPr>
        <w:t xml:space="preserve">освоения курса истории на уровне основного общего образования предполагают, что у учащегося сформированы: </w:t>
      </w:r>
    </w:p>
    <w:p w:rsidR="002C5B86" w:rsidRPr="00172575" w:rsidRDefault="002C5B86" w:rsidP="00172575">
      <w:pPr>
        <w:pStyle w:val="a4"/>
        <w:numPr>
          <w:ilvl w:val="0"/>
          <w:numId w:val="14"/>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базовые исторические знания об основных этапах и закономерностях развития человеческого общества с древности до наших дней; </w:t>
      </w:r>
    </w:p>
    <w:p w:rsidR="002C5B86" w:rsidRPr="00172575" w:rsidRDefault="002C5B86" w:rsidP="00172575">
      <w:pPr>
        <w:pStyle w:val="a4"/>
        <w:numPr>
          <w:ilvl w:val="0"/>
          <w:numId w:val="14"/>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2C5B86" w:rsidRPr="00172575" w:rsidRDefault="002C5B86" w:rsidP="00172575">
      <w:pPr>
        <w:pStyle w:val="a4"/>
        <w:numPr>
          <w:ilvl w:val="0"/>
          <w:numId w:val="14"/>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способность применять исторические знания для осмысления общественных событий и явлений прошлого и современности; </w:t>
      </w:r>
    </w:p>
    <w:p w:rsidR="002C5B86" w:rsidRPr="00172575" w:rsidRDefault="002C5B86" w:rsidP="00172575">
      <w:pPr>
        <w:pStyle w:val="a4"/>
        <w:numPr>
          <w:ilvl w:val="0"/>
          <w:numId w:val="14"/>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 </w:t>
      </w:r>
    </w:p>
    <w:p w:rsidR="002C5B86" w:rsidRPr="00172575" w:rsidRDefault="002C5B86" w:rsidP="00172575">
      <w:pPr>
        <w:pStyle w:val="a4"/>
        <w:numPr>
          <w:ilvl w:val="0"/>
          <w:numId w:val="14"/>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2C5B86" w:rsidRPr="00172575" w:rsidRDefault="002C5B86" w:rsidP="00172575">
      <w:pPr>
        <w:pStyle w:val="a4"/>
        <w:numPr>
          <w:ilvl w:val="0"/>
          <w:numId w:val="14"/>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уважение к мировому и отечественному историческому наследию, культуре своего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и других народов; готовность применять исторические знания для выявления и сохранения исторических и культурных памятников своей страны и мира.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Предметные результаты изучения истории Древнего мира в 5 классе включают в себя: </w:t>
      </w:r>
    </w:p>
    <w:p w:rsidR="002C5B86" w:rsidRPr="00172575" w:rsidRDefault="002C5B86" w:rsidP="00172575">
      <w:pPr>
        <w:pStyle w:val="a4"/>
        <w:tabs>
          <w:tab w:val="left" w:pos="0"/>
          <w:tab w:val="left" w:pos="142"/>
          <w:tab w:val="left" w:pos="284"/>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целостное представление об историческом развитии человечества от первобытности до гибели античной цивилизации как о важном периоде всеобщей истории;</w:t>
      </w:r>
    </w:p>
    <w:p w:rsidR="002C5B86" w:rsidRPr="00172575" w:rsidRDefault="002C5B86" w:rsidP="00172575">
      <w:pPr>
        <w:pStyle w:val="Default"/>
        <w:ind w:right="57"/>
        <w:jc w:val="both"/>
      </w:pPr>
      <w:r w:rsidRPr="00172575">
        <w:t xml:space="preserve">- яркие образы и картины, связанные с ключевыми событиями, личностями, явлениями и памятниками культуры крупнейших цивилизаций Древнего мира; </w:t>
      </w:r>
    </w:p>
    <w:p w:rsidR="002C5B86" w:rsidRPr="00172575" w:rsidRDefault="002C5B86" w:rsidP="00172575">
      <w:pPr>
        <w:pStyle w:val="Default"/>
        <w:ind w:right="57"/>
        <w:jc w:val="both"/>
      </w:pPr>
      <w:r w:rsidRPr="00172575">
        <w:t xml:space="preserve">- способности применять понятийный аппарат и элементарные методы исторической науки для атрибуции фактов и источников Древнего мира, их анализа, сопоставления, обобщенной характеристики, оценки и презентации, аргументации собственных версий и личностной позиции в отношении дискуссионных и морально- этических вопросов далекого прошлого; </w:t>
      </w:r>
    </w:p>
    <w:p w:rsidR="002C5B86" w:rsidRPr="00172575" w:rsidRDefault="002C5B86" w:rsidP="00172575">
      <w:pPr>
        <w:pStyle w:val="Default"/>
        <w:ind w:right="57"/>
        <w:jc w:val="both"/>
      </w:pPr>
      <w:r w:rsidRPr="00172575">
        <w:t xml:space="preserve">- представление о мифах как ограниченной форме мышления и познания людей в Древнем мире и специфическом историческом источнике для изучения прошлого; </w:t>
      </w:r>
    </w:p>
    <w:p w:rsidR="002C5B86" w:rsidRPr="00172575" w:rsidRDefault="002C5B86" w:rsidP="00172575">
      <w:pPr>
        <w:pStyle w:val="Default"/>
        <w:ind w:right="57"/>
        <w:jc w:val="both"/>
      </w:pPr>
      <w:r w:rsidRPr="00172575">
        <w:t xml:space="preserve">- умения датировать события и процессы в истории Древнего мира, определять последовательность и длительность цивилизаций, соотносить годы с веками, тысячелетиями, вести счет лет с условным делением древней истории на время «до нашей эры» и «наша эра» </w:t>
      </w:r>
    </w:p>
    <w:p w:rsidR="002C5B86" w:rsidRPr="00172575" w:rsidRDefault="002C5B86" w:rsidP="00172575">
      <w:pPr>
        <w:pStyle w:val="Default"/>
        <w:ind w:right="57"/>
        <w:jc w:val="both"/>
      </w:pPr>
      <w:r w:rsidRPr="00172575">
        <w:rPr>
          <w:b/>
          <w:bCs/>
        </w:rPr>
        <w:t xml:space="preserve">- </w:t>
      </w:r>
      <w:r w:rsidRPr="00172575">
        <w:t xml:space="preserve">уметь читать историческую карту, находить и показывать на ней историко-географические объекты Древнего мира, анализировать и обобщать данные карты; </w:t>
      </w:r>
    </w:p>
    <w:p w:rsidR="002C5B86" w:rsidRPr="00172575" w:rsidRDefault="002C5B86" w:rsidP="00172575">
      <w:pPr>
        <w:pStyle w:val="Default"/>
        <w:ind w:right="57"/>
        <w:jc w:val="both"/>
      </w:pPr>
      <w:r w:rsidRPr="00172575">
        <w:t xml:space="preserve">- уметь характеризовать важные факты истории Древнего мира, классифицировать и группировать их по предложенным признакам; </w:t>
      </w:r>
    </w:p>
    <w:p w:rsidR="002C5B86" w:rsidRPr="00172575" w:rsidRDefault="002C5B86" w:rsidP="00172575">
      <w:pPr>
        <w:pStyle w:val="Default"/>
        <w:ind w:right="57"/>
        <w:jc w:val="both"/>
      </w:pPr>
      <w:r w:rsidRPr="00172575">
        <w:t xml:space="preserve">- уметь сравнивать простые однородные исторические факты истории Древнего мира, выявляя их сходства и отличия по предложенным вопросам, формулировать частные и общие выводы о результатах своего исследования; </w:t>
      </w:r>
    </w:p>
    <w:p w:rsidR="002C5B86" w:rsidRPr="00172575" w:rsidRDefault="002C5B86" w:rsidP="00172575">
      <w:pPr>
        <w:pStyle w:val="Default"/>
        <w:ind w:right="57"/>
        <w:jc w:val="both"/>
      </w:pPr>
      <w:r w:rsidRPr="00172575">
        <w:t xml:space="preserve">- умения давать образную характеристику исторических личностей, описание памятников истории и культуры древних цивилизаций, в том числе по </w:t>
      </w:r>
      <w:proofErr w:type="gramStart"/>
      <w:r w:rsidRPr="00172575">
        <w:t>сохранившимся</w:t>
      </w:r>
      <w:proofErr w:type="gramEnd"/>
      <w:r w:rsidRPr="00172575">
        <w:t xml:space="preserve"> фрагментов подлинников, рассказывать о важнейших событиях, используя основные и дополнительные источники информации; </w:t>
      </w:r>
    </w:p>
    <w:p w:rsidR="002C5B86" w:rsidRPr="00172575" w:rsidRDefault="002C5B86" w:rsidP="00172575">
      <w:pPr>
        <w:pStyle w:val="Default"/>
        <w:ind w:right="57"/>
        <w:jc w:val="both"/>
      </w:pPr>
      <w:r w:rsidRPr="00172575">
        <w:t xml:space="preserve">- умения различать в учебном тексте факты, сопоставлять их аргументацию, формулировать собственные гипотезы по дискуссионным вопросам истории Древнего мира; </w:t>
      </w:r>
    </w:p>
    <w:p w:rsidR="002C5B86" w:rsidRPr="00172575" w:rsidRDefault="002C5B86" w:rsidP="00172575">
      <w:pPr>
        <w:pStyle w:val="Default"/>
        <w:ind w:right="57"/>
        <w:jc w:val="both"/>
      </w:pPr>
      <w:r w:rsidRPr="00172575">
        <w:t xml:space="preserve">- умения соотносить единичные события в отдельных странах Древнего мира с общими явлениями и процессами; </w:t>
      </w:r>
    </w:p>
    <w:p w:rsidR="002C5B86" w:rsidRPr="00172575" w:rsidRDefault="002C5B86" w:rsidP="00172575">
      <w:pPr>
        <w:pStyle w:val="Default"/>
        <w:ind w:right="57"/>
        <w:jc w:val="both"/>
      </w:pPr>
      <w:r w:rsidRPr="00172575">
        <w:t xml:space="preserve">- готовность применять новые знания и умения в общении с одноклассниками и взрослыми, самостоятельно знакомиться с новыми фактами, источниками и памятниками истории Древнего мира, способствовать их охране; </w:t>
      </w:r>
    </w:p>
    <w:p w:rsidR="002C5B86" w:rsidRPr="00172575" w:rsidRDefault="002C5B86" w:rsidP="00172575">
      <w:pPr>
        <w:pStyle w:val="Default"/>
        <w:ind w:right="57"/>
        <w:jc w:val="both"/>
      </w:pPr>
      <w:r w:rsidRPr="00172575">
        <w:rPr>
          <w:b/>
          <w:bCs/>
        </w:rPr>
        <w:t xml:space="preserve">Освоение курса истории на уровне основного общего образования предполагают, что у учащегося сформированы: </w:t>
      </w:r>
    </w:p>
    <w:p w:rsidR="002C5B86" w:rsidRPr="00172575" w:rsidRDefault="002C5B86" w:rsidP="00172575">
      <w:pPr>
        <w:pStyle w:val="Default"/>
        <w:numPr>
          <w:ilvl w:val="3"/>
          <w:numId w:val="15"/>
        </w:numPr>
        <w:tabs>
          <w:tab w:val="left" w:pos="142"/>
        </w:tabs>
        <w:ind w:left="0" w:right="57" w:firstLine="0"/>
        <w:jc w:val="both"/>
      </w:pPr>
      <w:r w:rsidRPr="00172575">
        <w:t xml:space="preserve">целостные представления об историческом пути человечества, разных народов и государств как необходимой основы миропонимания и познания; </w:t>
      </w:r>
    </w:p>
    <w:p w:rsidR="002C5B86" w:rsidRPr="00172575" w:rsidRDefault="002C5B86" w:rsidP="00172575">
      <w:pPr>
        <w:pStyle w:val="Default"/>
        <w:numPr>
          <w:ilvl w:val="3"/>
          <w:numId w:val="15"/>
        </w:numPr>
        <w:tabs>
          <w:tab w:val="left" w:pos="142"/>
        </w:tabs>
        <w:ind w:left="0" w:right="57" w:firstLine="0"/>
        <w:jc w:val="both"/>
      </w:pPr>
      <w:r w:rsidRPr="00172575">
        <w:t xml:space="preserve">современного общества; о преемственности исторических эпох и непрерывности исторических процессов; о месте и роли России в мировой истории; </w:t>
      </w:r>
    </w:p>
    <w:p w:rsidR="002C5B86" w:rsidRPr="00172575" w:rsidRDefault="002C5B86" w:rsidP="00172575">
      <w:pPr>
        <w:pStyle w:val="Default"/>
        <w:numPr>
          <w:ilvl w:val="3"/>
          <w:numId w:val="15"/>
        </w:numPr>
        <w:tabs>
          <w:tab w:val="left" w:pos="142"/>
        </w:tabs>
        <w:ind w:left="0" w:right="57" w:firstLine="0"/>
        <w:jc w:val="both"/>
      </w:pPr>
      <w:r w:rsidRPr="00172575">
        <w:t xml:space="preserve">базовые исторические знания об основных этапах и закономерностях </w:t>
      </w:r>
    </w:p>
    <w:p w:rsidR="002C5B86" w:rsidRPr="00172575" w:rsidRDefault="002C5B86" w:rsidP="00172575">
      <w:pPr>
        <w:pStyle w:val="Default"/>
        <w:numPr>
          <w:ilvl w:val="3"/>
          <w:numId w:val="15"/>
        </w:numPr>
        <w:tabs>
          <w:tab w:val="left" w:pos="142"/>
        </w:tabs>
        <w:ind w:left="0" w:right="57" w:firstLine="0"/>
        <w:jc w:val="both"/>
      </w:pPr>
      <w:r w:rsidRPr="00172575">
        <w:t xml:space="preserve">развития человеческого общества с древности до наших дней; </w:t>
      </w:r>
    </w:p>
    <w:p w:rsidR="002C5B86" w:rsidRPr="00172575" w:rsidRDefault="002C5B86" w:rsidP="00172575">
      <w:pPr>
        <w:pStyle w:val="Default"/>
        <w:numPr>
          <w:ilvl w:val="3"/>
          <w:numId w:val="15"/>
        </w:numPr>
        <w:tabs>
          <w:tab w:val="left" w:pos="142"/>
        </w:tabs>
        <w:ind w:left="0" w:right="57" w:firstLine="0"/>
        <w:jc w:val="both"/>
      </w:pPr>
      <w:r w:rsidRPr="00172575">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2C5B86" w:rsidRPr="00172575" w:rsidRDefault="002C5B86" w:rsidP="00172575">
      <w:pPr>
        <w:pStyle w:val="Default"/>
        <w:numPr>
          <w:ilvl w:val="3"/>
          <w:numId w:val="15"/>
        </w:numPr>
        <w:tabs>
          <w:tab w:val="left" w:pos="142"/>
        </w:tabs>
        <w:ind w:left="0" w:right="57" w:firstLine="0"/>
        <w:jc w:val="both"/>
      </w:pPr>
      <w:r w:rsidRPr="00172575">
        <w:t xml:space="preserve">способность применять исторические знания для осмысления общественных событий и явлений прошлого и современности; </w:t>
      </w:r>
    </w:p>
    <w:p w:rsidR="002C5B86" w:rsidRPr="00172575" w:rsidRDefault="002C5B86" w:rsidP="00172575">
      <w:pPr>
        <w:pStyle w:val="Default"/>
        <w:numPr>
          <w:ilvl w:val="3"/>
          <w:numId w:val="15"/>
        </w:numPr>
        <w:tabs>
          <w:tab w:val="left" w:pos="142"/>
        </w:tabs>
        <w:ind w:left="0" w:right="57" w:firstLine="0"/>
        <w:jc w:val="both"/>
      </w:pPr>
      <w:r w:rsidRPr="00172575">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w:t>
      </w:r>
    </w:p>
    <w:p w:rsidR="002C5B86" w:rsidRPr="00172575" w:rsidRDefault="002C5B86" w:rsidP="00172575">
      <w:pPr>
        <w:pStyle w:val="Default"/>
        <w:numPr>
          <w:ilvl w:val="3"/>
          <w:numId w:val="15"/>
        </w:numPr>
        <w:tabs>
          <w:tab w:val="left" w:pos="142"/>
        </w:tabs>
        <w:ind w:left="0" w:right="57" w:firstLine="0"/>
        <w:jc w:val="both"/>
      </w:pPr>
      <w:r w:rsidRPr="00172575">
        <w:t xml:space="preserve">способность определять и аргументировать свое отношение к ней; </w:t>
      </w:r>
    </w:p>
    <w:p w:rsidR="002C5B86" w:rsidRPr="00172575" w:rsidRDefault="002C5B86" w:rsidP="00172575">
      <w:pPr>
        <w:pStyle w:val="Default"/>
        <w:numPr>
          <w:ilvl w:val="3"/>
          <w:numId w:val="15"/>
        </w:numPr>
        <w:tabs>
          <w:tab w:val="left" w:pos="142"/>
        </w:tabs>
        <w:ind w:left="0" w:right="57" w:firstLine="0"/>
        <w:jc w:val="both"/>
      </w:pPr>
      <w:r w:rsidRPr="00172575">
        <w:t xml:space="preserve">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2C5B86" w:rsidRPr="00172575" w:rsidRDefault="002C5B86" w:rsidP="00172575">
      <w:pPr>
        <w:pStyle w:val="Default"/>
        <w:numPr>
          <w:ilvl w:val="3"/>
          <w:numId w:val="15"/>
        </w:numPr>
        <w:tabs>
          <w:tab w:val="left" w:pos="142"/>
        </w:tabs>
        <w:ind w:left="0" w:right="57" w:firstLine="0"/>
        <w:jc w:val="both"/>
      </w:pPr>
      <w:r w:rsidRPr="00172575">
        <w:lastRenderedPageBreak/>
        <w:t xml:space="preserve">уважение к мировому и отечественному историческому наследию, культуре своего и других народов; </w:t>
      </w:r>
    </w:p>
    <w:p w:rsidR="002C5B86" w:rsidRPr="00172575" w:rsidRDefault="002C5B86" w:rsidP="00172575">
      <w:pPr>
        <w:pStyle w:val="Default"/>
        <w:numPr>
          <w:ilvl w:val="3"/>
          <w:numId w:val="15"/>
        </w:numPr>
        <w:tabs>
          <w:tab w:val="left" w:pos="142"/>
        </w:tabs>
        <w:ind w:left="0" w:right="57" w:firstLine="0"/>
        <w:jc w:val="both"/>
      </w:pPr>
      <w:r w:rsidRPr="00172575">
        <w:t xml:space="preserve">готовность применять исторические знания для выявления и сохранения исторических и культурных памятников своей страны и мира. </w:t>
      </w:r>
    </w:p>
    <w:p w:rsidR="002C5B86" w:rsidRPr="00172575" w:rsidRDefault="002C5B86" w:rsidP="00172575">
      <w:pPr>
        <w:pStyle w:val="Default"/>
        <w:tabs>
          <w:tab w:val="left" w:pos="0"/>
          <w:tab w:val="left" w:pos="284"/>
        </w:tabs>
        <w:ind w:right="57"/>
        <w:jc w:val="both"/>
      </w:pPr>
      <w:r w:rsidRPr="00172575">
        <w:rPr>
          <w:b/>
          <w:bCs/>
        </w:rPr>
        <w:t xml:space="preserve">Выпускник научится в 5 классе: </w:t>
      </w:r>
    </w:p>
    <w:p w:rsidR="002C5B86" w:rsidRPr="00172575" w:rsidRDefault="002C5B86" w:rsidP="00172575">
      <w:pPr>
        <w:pStyle w:val="Default"/>
        <w:numPr>
          <w:ilvl w:val="0"/>
          <w:numId w:val="15"/>
        </w:numPr>
        <w:tabs>
          <w:tab w:val="left" w:pos="0"/>
          <w:tab w:val="left" w:pos="142"/>
        </w:tabs>
        <w:ind w:left="0" w:right="57" w:firstLine="0"/>
        <w:jc w:val="both"/>
      </w:pPr>
      <w:r w:rsidRPr="00172575">
        <w:t xml:space="preserve"> определять место исторических событий во времени, объяснять смысл основных хронологических понятий, терминов (тысячелетие, век, до нашей эры, нашей эры); </w:t>
      </w:r>
    </w:p>
    <w:p w:rsidR="002C5B86" w:rsidRPr="00172575" w:rsidRDefault="002C5B86" w:rsidP="00172575">
      <w:pPr>
        <w:pStyle w:val="Default"/>
        <w:numPr>
          <w:ilvl w:val="0"/>
          <w:numId w:val="15"/>
        </w:numPr>
        <w:tabs>
          <w:tab w:val="left" w:pos="0"/>
          <w:tab w:val="left" w:pos="142"/>
        </w:tabs>
        <w:ind w:left="0" w:right="57" w:firstLine="0"/>
        <w:jc w:val="both"/>
      </w:pPr>
      <w:r w:rsidRPr="00172575">
        <w:t xml:space="preserve">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w:t>
      </w:r>
    </w:p>
    <w:p w:rsidR="002C5B86" w:rsidRPr="00172575" w:rsidRDefault="002C5B86" w:rsidP="00172575">
      <w:pPr>
        <w:pStyle w:val="Default"/>
        <w:numPr>
          <w:ilvl w:val="0"/>
          <w:numId w:val="15"/>
        </w:numPr>
        <w:tabs>
          <w:tab w:val="left" w:pos="0"/>
          <w:tab w:val="left" w:pos="142"/>
        </w:tabs>
        <w:ind w:left="0" w:right="57" w:firstLine="0"/>
        <w:jc w:val="both"/>
      </w:pPr>
      <w:r w:rsidRPr="00172575">
        <w:t xml:space="preserve">проводить поиск информации в отрывках исторических текстов, материальных памятниках Древнего мира; </w:t>
      </w:r>
    </w:p>
    <w:p w:rsidR="002C5B86" w:rsidRPr="00172575" w:rsidRDefault="002C5B86" w:rsidP="00172575">
      <w:pPr>
        <w:pStyle w:val="Default"/>
        <w:numPr>
          <w:ilvl w:val="0"/>
          <w:numId w:val="15"/>
        </w:numPr>
        <w:tabs>
          <w:tab w:val="left" w:pos="0"/>
          <w:tab w:val="left" w:pos="142"/>
        </w:tabs>
        <w:ind w:left="0" w:right="57" w:firstLine="0"/>
        <w:jc w:val="both"/>
      </w:pPr>
      <w:r w:rsidRPr="00172575">
        <w:t xml:space="preserve">описывать условия существования, основные занятия, образ жизни людей в древности, памятники древней культуры; рассказывать о событиях древней истории;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раскрывать характерные, существенные черты: </w:t>
      </w:r>
    </w:p>
    <w:p w:rsidR="002C5B86" w:rsidRPr="00172575" w:rsidRDefault="002C5B86" w:rsidP="00172575">
      <w:pPr>
        <w:pStyle w:val="Default"/>
        <w:tabs>
          <w:tab w:val="left" w:pos="0"/>
          <w:tab w:val="left" w:pos="284"/>
        </w:tabs>
        <w:ind w:right="57"/>
        <w:jc w:val="both"/>
      </w:pPr>
      <w:proofErr w:type="gramStart"/>
      <w:r w:rsidRPr="00172575">
        <w:t xml:space="preserve">а) форм государственного устройства древних обществ (с использованием понятий «деспотия», «полис», «республика», «закон», «империя», «метрополия», «колония» и др.); </w:t>
      </w:r>
      <w:proofErr w:type="gramEnd"/>
    </w:p>
    <w:p w:rsidR="002C5B86" w:rsidRPr="00172575" w:rsidRDefault="002C5B86" w:rsidP="00172575">
      <w:pPr>
        <w:pStyle w:val="Default"/>
        <w:tabs>
          <w:tab w:val="left" w:pos="0"/>
          <w:tab w:val="left" w:pos="284"/>
        </w:tabs>
        <w:ind w:right="57"/>
        <w:jc w:val="both"/>
      </w:pPr>
      <w:r w:rsidRPr="00172575">
        <w:t xml:space="preserve">б) положения основных групп населения в древневосточных и античных обществах (правители и подданные, свободные и рабы); </w:t>
      </w:r>
    </w:p>
    <w:p w:rsidR="002C5B86" w:rsidRPr="00172575" w:rsidRDefault="002C5B86" w:rsidP="00172575">
      <w:pPr>
        <w:pStyle w:val="Default"/>
        <w:tabs>
          <w:tab w:val="left" w:pos="0"/>
          <w:tab w:val="left" w:pos="284"/>
        </w:tabs>
        <w:ind w:right="57"/>
        <w:jc w:val="both"/>
      </w:pPr>
      <w:r w:rsidRPr="00172575">
        <w:t xml:space="preserve">в) религиозных верований людей в древности; </w:t>
      </w:r>
    </w:p>
    <w:p w:rsidR="002C5B86" w:rsidRPr="00172575" w:rsidRDefault="002C5B86" w:rsidP="00172575">
      <w:pPr>
        <w:pStyle w:val="Default"/>
        <w:numPr>
          <w:ilvl w:val="0"/>
          <w:numId w:val="15"/>
        </w:numPr>
        <w:tabs>
          <w:tab w:val="left" w:pos="0"/>
          <w:tab w:val="left" w:pos="142"/>
        </w:tabs>
        <w:ind w:left="0" w:right="57" w:firstLine="0"/>
        <w:jc w:val="both"/>
      </w:pPr>
      <w:r w:rsidRPr="00172575">
        <w:t xml:space="preserve">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 </w:t>
      </w:r>
    </w:p>
    <w:p w:rsidR="002C5B86" w:rsidRPr="00172575" w:rsidRDefault="002C5B86" w:rsidP="00172575">
      <w:pPr>
        <w:pStyle w:val="Default"/>
        <w:numPr>
          <w:ilvl w:val="0"/>
          <w:numId w:val="15"/>
        </w:numPr>
        <w:tabs>
          <w:tab w:val="left" w:pos="0"/>
          <w:tab w:val="left" w:pos="142"/>
        </w:tabs>
        <w:ind w:left="0" w:right="57" w:firstLine="0"/>
        <w:jc w:val="both"/>
      </w:pPr>
      <w:r w:rsidRPr="00172575">
        <w:t xml:space="preserve"> давать оценку наиболее значительным событиям и личностям древней истории. </w:t>
      </w:r>
    </w:p>
    <w:p w:rsidR="002C5B86" w:rsidRPr="00172575" w:rsidRDefault="002C5B86" w:rsidP="00172575">
      <w:pPr>
        <w:pStyle w:val="Default"/>
        <w:tabs>
          <w:tab w:val="left" w:pos="0"/>
          <w:tab w:val="left" w:pos="284"/>
        </w:tabs>
        <w:ind w:right="57"/>
        <w:jc w:val="both"/>
      </w:pPr>
      <w:r w:rsidRPr="00172575">
        <w:rPr>
          <w:b/>
          <w:bCs/>
        </w:rPr>
        <w:t xml:space="preserve">Выпускник получит возможность научиться в 5 классе: </w:t>
      </w:r>
    </w:p>
    <w:p w:rsidR="002C5B86" w:rsidRPr="00172575" w:rsidRDefault="002C5B86" w:rsidP="00172575">
      <w:pPr>
        <w:pStyle w:val="Default"/>
        <w:numPr>
          <w:ilvl w:val="0"/>
          <w:numId w:val="15"/>
        </w:numPr>
        <w:tabs>
          <w:tab w:val="left" w:pos="0"/>
          <w:tab w:val="left" w:pos="142"/>
        </w:tabs>
        <w:ind w:left="0" w:right="57" w:firstLine="0"/>
        <w:jc w:val="both"/>
      </w:pPr>
      <w:r w:rsidRPr="00172575">
        <w:t xml:space="preserve"> давать характеристику общественного строя древних государств;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сопоставлять свидетельства различных исторических источников, выявляя в них общее и различия;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видеть проявления влияния античного искусства в окружающей среде;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высказывать суждения о значении и месте исторического и культурного наследия древних обществ в мировой истории. </w:t>
      </w:r>
    </w:p>
    <w:p w:rsidR="002C5B86" w:rsidRPr="00172575" w:rsidRDefault="002C5B86" w:rsidP="00172575">
      <w:pPr>
        <w:pStyle w:val="Default"/>
        <w:tabs>
          <w:tab w:val="left" w:pos="0"/>
          <w:tab w:val="left" w:pos="284"/>
        </w:tabs>
        <w:ind w:right="57"/>
        <w:jc w:val="both"/>
      </w:pPr>
      <w:r w:rsidRPr="00172575">
        <w:rPr>
          <w:b/>
          <w:bCs/>
        </w:rPr>
        <w:t xml:space="preserve">Предметные результаты изучения истории России и Всеобщей истории в 6 классе включают в себя: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определение исторических процессов, событий во времени, применение основных хронологических понятий и терминов (эра, тысячелетие, век);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установление синхронистических связей истории Руси и стран Европы и Азии;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составление и анализ генеалогических схем и таблиц;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определение и использование исторических понятий и терминов;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овладение элементарными представлениями о закономерностях развития человеческого общества с древности, начале исторического пути России и судьбах народов, населяющих её территорию;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использование знаний о территории и границах, географических особенностях, месте и роли России во всемирно-историческом процессе в изучаемый период;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 местах важнейших событий;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изложение информации о расселении человеческих общностей в эпоху первобытности, расположении древних государств, местах важнейших событий;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описание условий существования, основных занятий, образа жизни людей в древности, памятников культуры, событий древней истории; </w:t>
      </w:r>
    </w:p>
    <w:p w:rsidR="002C5B86" w:rsidRPr="00172575" w:rsidRDefault="002C5B86" w:rsidP="00172575">
      <w:pPr>
        <w:pStyle w:val="Default"/>
        <w:numPr>
          <w:ilvl w:val="0"/>
          <w:numId w:val="15"/>
        </w:numPr>
        <w:tabs>
          <w:tab w:val="left" w:pos="0"/>
          <w:tab w:val="left" w:pos="142"/>
        </w:tabs>
        <w:ind w:left="0" w:right="57" w:firstLine="0"/>
        <w:jc w:val="both"/>
      </w:pPr>
      <w:r w:rsidRPr="00172575">
        <w:t xml:space="preserve"> понимание взаимосвязи между природными и социальными явлениями, их влияния на жизнь человека; </w:t>
      </w:r>
    </w:p>
    <w:p w:rsidR="002C5B86" w:rsidRPr="00172575" w:rsidRDefault="002C5B86" w:rsidP="00172575">
      <w:pPr>
        <w:pStyle w:val="Default"/>
        <w:numPr>
          <w:ilvl w:val="0"/>
          <w:numId w:val="15"/>
        </w:numPr>
        <w:tabs>
          <w:tab w:val="left" w:pos="0"/>
          <w:tab w:val="left" w:pos="142"/>
          <w:tab w:val="left" w:pos="284"/>
        </w:tabs>
        <w:ind w:left="0" w:right="57" w:firstLine="0"/>
        <w:jc w:val="both"/>
      </w:pPr>
      <w:r w:rsidRPr="00172575">
        <w:t xml:space="preserve"> высказывание суждений о значении исторического и культурного наследия восточных славян и их соседей; </w:t>
      </w:r>
    </w:p>
    <w:p w:rsidR="002C5B86" w:rsidRPr="00172575" w:rsidRDefault="002C5B86" w:rsidP="00172575">
      <w:pPr>
        <w:pStyle w:val="Default"/>
        <w:numPr>
          <w:ilvl w:val="0"/>
          <w:numId w:val="15"/>
        </w:numPr>
        <w:tabs>
          <w:tab w:val="left" w:pos="0"/>
          <w:tab w:val="left" w:pos="142"/>
        </w:tabs>
        <w:ind w:left="0" w:right="57" w:firstLine="0"/>
        <w:jc w:val="both"/>
      </w:pPr>
      <w:r w:rsidRPr="00172575">
        <w:lastRenderedPageBreak/>
        <w:t xml:space="preserve"> 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 </w:t>
      </w:r>
    </w:p>
    <w:p w:rsidR="002C5B86" w:rsidRPr="00172575" w:rsidRDefault="002C5B86" w:rsidP="00172575">
      <w:pPr>
        <w:pStyle w:val="Default"/>
        <w:numPr>
          <w:ilvl w:val="0"/>
          <w:numId w:val="15"/>
        </w:numPr>
        <w:tabs>
          <w:tab w:val="left" w:pos="0"/>
          <w:tab w:val="left" w:pos="142"/>
        </w:tabs>
        <w:ind w:left="0" w:right="57" w:firstLine="0"/>
        <w:jc w:val="both"/>
      </w:pPr>
      <w:r w:rsidRPr="00172575">
        <w:t xml:space="preserve"> поиск в источниках различного типа и вида (в материальных памятниках древности, отрывках исторических текстов) информации о событиях и явлениях прошлого; </w:t>
      </w:r>
    </w:p>
    <w:p w:rsidR="002C5B86" w:rsidRPr="00172575" w:rsidRDefault="002C5B86" w:rsidP="00172575">
      <w:pPr>
        <w:pStyle w:val="a4"/>
        <w:numPr>
          <w:ilvl w:val="0"/>
          <w:numId w:val="15"/>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 анализ информации, содержащейся в летописях (фрагменты «Повести временных лет» и др.), правовых документах (</w:t>
      </w:r>
      <w:proofErr w:type="gramStart"/>
      <w:r w:rsidRPr="00172575">
        <w:rPr>
          <w:rFonts w:ascii="Times New Roman" w:hAnsi="Times New Roman" w:cs="Times New Roman"/>
          <w:sz w:val="24"/>
          <w:szCs w:val="24"/>
        </w:rPr>
        <w:t>Русская</w:t>
      </w:r>
      <w:proofErr w:type="gramEnd"/>
      <w:r w:rsidRPr="00172575">
        <w:rPr>
          <w:rFonts w:ascii="Times New Roman" w:hAnsi="Times New Roman" w:cs="Times New Roman"/>
          <w:sz w:val="24"/>
          <w:szCs w:val="24"/>
        </w:rPr>
        <w:t xml:space="preserve"> Правда, Судебники 1497 и 1550 гг. и др.), публицистических произведениях, записках иностранцев и других источниках по истории Древней и Московской Руси;</w:t>
      </w:r>
    </w:p>
    <w:p w:rsidR="002C5B86" w:rsidRPr="00172575" w:rsidRDefault="002C5B86" w:rsidP="00172575">
      <w:pPr>
        <w:pStyle w:val="Default"/>
        <w:ind w:right="57"/>
        <w:jc w:val="both"/>
      </w:pPr>
      <w:r w:rsidRPr="00172575">
        <w:t xml:space="preserve">• 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людей и др.); </w:t>
      </w:r>
    </w:p>
    <w:p w:rsidR="002C5B86" w:rsidRPr="00172575" w:rsidRDefault="002C5B86" w:rsidP="00172575">
      <w:pPr>
        <w:pStyle w:val="Default"/>
        <w:ind w:right="57"/>
        <w:jc w:val="both"/>
      </w:pPr>
      <w:r w:rsidRPr="00172575">
        <w:t xml:space="preserve">• понимание важности для достоверного изучения прошлого комплекса исторических источников, специфики учебно-познавательной работы с источниками древнейшего периода развития человечества; </w:t>
      </w:r>
    </w:p>
    <w:p w:rsidR="002C5B86" w:rsidRPr="00172575" w:rsidRDefault="002C5B86" w:rsidP="00172575">
      <w:pPr>
        <w:pStyle w:val="Default"/>
        <w:ind w:right="57"/>
        <w:jc w:val="both"/>
      </w:pPr>
      <w:r w:rsidRPr="00172575">
        <w:t xml:space="preserve">• оценивание поступков, человеческих качеств на основе осмысления деятельности Владимира I Святославича, Ярослава Мудрого, Владимира II Мономаха, Андрея Боголюбского, Александра Невского, Ивана Калиты, Сергия Радонежского, Дмитрия Донского, Ивана III и др. исходя из гуманистических ценностных ориентаций, установок; </w:t>
      </w:r>
    </w:p>
    <w:p w:rsidR="002C5B86" w:rsidRPr="00172575" w:rsidRDefault="002C5B86" w:rsidP="00172575">
      <w:pPr>
        <w:pStyle w:val="Default"/>
        <w:ind w:right="57"/>
        <w:jc w:val="both"/>
      </w:pPr>
      <w:r w:rsidRPr="00172575">
        <w:t xml:space="preserve">• умение различать достоверную и вымышленную (мифологическую, легендарную) информацию в источниках и их комментирование (при помощи учителя); </w:t>
      </w:r>
    </w:p>
    <w:p w:rsidR="002C5B86" w:rsidRPr="00172575" w:rsidRDefault="002C5B86" w:rsidP="00172575">
      <w:pPr>
        <w:pStyle w:val="Default"/>
        <w:ind w:right="57"/>
        <w:jc w:val="both"/>
      </w:pPr>
      <w:r w:rsidRPr="00172575">
        <w:t xml:space="preserve">• сопоставление (при помощи учителя) различных версий и оценок исторических событий и личностей с опорой на конкретные примеры; </w:t>
      </w:r>
    </w:p>
    <w:p w:rsidR="002C5B86" w:rsidRPr="00172575" w:rsidRDefault="002C5B86" w:rsidP="00172575">
      <w:pPr>
        <w:pStyle w:val="Default"/>
        <w:ind w:right="57"/>
        <w:jc w:val="both"/>
      </w:pPr>
      <w:r w:rsidRPr="00172575">
        <w:t xml:space="preserve">• определение собственного отношения к дискуссионным проблемам прошлого; </w:t>
      </w:r>
    </w:p>
    <w:p w:rsidR="002C5B86" w:rsidRPr="00172575" w:rsidRDefault="002C5B86" w:rsidP="00172575">
      <w:pPr>
        <w:pStyle w:val="Default"/>
        <w:ind w:right="57"/>
        <w:jc w:val="both"/>
      </w:pPr>
      <w:r w:rsidRPr="00172575">
        <w:t xml:space="preserve">• систематизация информации в ходе проектной деятельности, представление её результатов как по периоду в целом, так и по отдельным тематическим блокам (Древняя Русь; политическая раздробленность; возвышение Московского княжества; Русское государство в конце XV — начале XVI в.); </w:t>
      </w:r>
    </w:p>
    <w:p w:rsidR="002C5B86" w:rsidRPr="00172575" w:rsidRDefault="002C5B86" w:rsidP="00172575">
      <w:pPr>
        <w:pStyle w:val="Default"/>
        <w:ind w:right="57"/>
        <w:jc w:val="both"/>
      </w:pPr>
      <w:r w:rsidRPr="00172575">
        <w:t xml:space="preserve">• 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 </w:t>
      </w:r>
    </w:p>
    <w:p w:rsidR="002C5B86" w:rsidRPr="00172575" w:rsidRDefault="002C5B86" w:rsidP="00172575">
      <w:pPr>
        <w:pStyle w:val="Default"/>
        <w:tabs>
          <w:tab w:val="left" w:pos="0"/>
        </w:tabs>
        <w:ind w:right="57"/>
        <w:jc w:val="both"/>
      </w:pPr>
      <w:r w:rsidRPr="00172575">
        <w:t xml:space="preserve">• приобретение опыта историко-культурного, историко-антропологического, цивилизационного подходов к оценке социальных явлений; </w:t>
      </w:r>
    </w:p>
    <w:p w:rsidR="002C5B86" w:rsidRPr="00172575" w:rsidRDefault="002C5B86" w:rsidP="00172575">
      <w:pPr>
        <w:pStyle w:val="Default"/>
        <w:ind w:right="57"/>
        <w:jc w:val="both"/>
      </w:pPr>
      <w:r w:rsidRPr="00172575">
        <w:t xml:space="preserve">• личностное осмысление социального, духовного, нравственного опыта периода Древней и Московской Руси; </w:t>
      </w:r>
    </w:p>
    <w:p w:rsidR="002C5B86" w:rsidRPr="00172575" w:rsidRDefault="002C5B86" w:rsidP="00172575">
      <w:pPr>
        <w:pStyle w:val="Default"/>
        <w:ind w:right="57"/>
        <w:jc w:val="both"/>
      </w:pPr>
      <w:r w:rsidRPr="00172575">
        <w:t xml:space="preserve">• уважение к древнерусской культуре и культуре других народов, понимание культурного многообразия народов Евразии в изучаемый период. </w:t>
      </w:r>
    </w:p>
    <w:p w:rsidR="002C5B86" w:rsidRPr="00172575" w:rsidRDefault="002C5B86" w:rsidP="00172575">
      <w:pPr>
        <w:pStyle w:val="Default"/>
        <w:ind w:right="57"/>
        <w:jc w:val="both"/>
      </w:pPr>
      <w:r w:rsidRPr="00172575">
        <w:rPr>
          <w:b/>
          <w:bCs/>
        </w:rPr>
        <w:t xml:space="preserve">Выпускник научится: </w:t>
      </w:r>
    </w:p>
    <w:p w:rsidR="002C5B86" w:rsidRPr="00172575" w:rsidRDefault="002C5B86" w:rsidP="00172575">
      <w:pPr>
        <w:pStyle w:val="Default"/>
        <w:ind w:right="57"/>
        <w:jc w:val="both"/>
      </w:pPr>
      <w:r w:rsidRPr="00172575">
        <w:t xml:space="preserve">• локализовать во времени общие рамки и события Средневековья, этапы становления и развития Российского государства; </w:t>
      </w:r>
    </w:p>
    <w:p w:rsidR="002C5B86" w:rsidRPr="00172575" w:rsidRDefault="002C5B86" w:rsidP="00172575">
      <w:pPr>
        <w:pStyle w:val="Default"/>
        <w:ind w:right="57"/>
        <w:jc w:val="both"/>
      </w:pPr>
      <w:r w:rsidRPr="00172575">
        <w:t xml:space="preserve">соотносить хронологию истории Руси и всеобщей истории; </w:t>
      </w:r>
    </w:p>
    <w:p w:rsidR="002C5B86" w:rsidRPr="00172575" w:rsidRDefault="002C5B86" w:rsidP="00172575">
      <w:pPr>
        <w:pStyle w:val="Default"/>
        <w:ind w:right="57"/>
        <w:jc w:val="both"/>
      </w:pPr>
      <w:r w:rsidRPr="00172575">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172575">
        <w:t>рств в Ср</w:t>
      </w:r>
      <w:proofErr w:type="gramEnd"/>
      <w:r w:rsidRPr="00172575">
        <w:t xml:space="preserve">едние века, о направлениях крупнейших передвижений людей – походов, завоеваний, колонизаций и др.; </w:t>
      </w:r>
    </w:p>
    <w:p w:rsidR="002C5B86" w:rsidRPr="00172575" w:rsidRDefault="002C5B86" w:rsidP="00172575">
      <w:pPr>
        <w:pStyle w:val="Default"/>
        <w:ind w:right="57"/>
        <w:jc w:val="both"/>
      </w:pPr>
      <w:r w:rsidRPr="00172575">
        <w:t xml:space="preserve">• проводить поиск информации в исторических текстах, материальных исторических памятниках Средневековья; </w:t>
      </w:r>
    </w:p>
    <w:p w:rsidR="002C5B86" w:rsidRPr="00172575" w:rsidRDefault="002C5B86" w:rsidP="00172575">
      <w:pPr>
        <w:pStyle w:val="Default"/>
        <w:ind w:right="57"/>
        <w:jc w:val="both"/>
      </w:pPr>
      <w:r w:rsidRPr="00172575">
        <w:t xml:space="preserve">•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2C5B86" w:rsidRPr="00172575" w:rsidRDefault="002C5B86" w:rsidP="00172575">
      <w:pPr>
        <w:pStyle w:val="Default"/>
        <w:ind w:right="57"/>
        <w:jc w:val="both"/>
      </w:pPr>
      <w:r w:rsidRPr="00172575">
        <w:t xml:space="preserve">• раскрывать характерные, существенные черты: </w:t>
      </w:r>
    </w:p>
    <w:p w:rsidR="002C5B86" w:rsidRPr="00172575" w:rsidRDefault="002C5B86" w:rsidP="00172575">
      <w:pPr>
        <w:pStyle w:val="Default"/>
        <w:ind w:right="57"/>
        <w:jc w:val="both"/>
      </w:pPr>
      <w:r w:rsidRPr="00172575">
        <w:t xml:space="preserve">а) экономических и социальных отношений, политического строя на Руси и в других государствах; </w:t>
      </w:r>
    </w:p>
    <w:p w:rsidR="002C5B86" w:rsidRPr="00172575" w:rsidRDefault="002C5B86" w:rsidP="00172575">
      <w:pPr>
        <w:pStyle w:val="Default"/>
        <w:ind w:right="57"/>
        <w:jc w:val="both"/>
      </w:pPr>
      <w:r w:rsidRPr="00172575">
        <w:t xml:space="preserve">б) ценностей, господствовавших в средневековых обществах, религиозных воззрений, представлений средневекового человека о мире; </w:t>
      </w:r>
    </w:p>
    <w:p w:rsidR="002C5B86" w:rsidRPr="00172575" w:rsidRDefault="002C5B86" w:rsidP="00172575">
      <w:pPr>
        <w:pStyle w:val="Default"/>
        <w:ind w:right="57"/>
        <w:jc w:val="both"/>
      </w:pPr>
      <w:r w:rsidRPr="00172575">
        <w:lastRenderedPageBreak/>
        <w:t xml:space="preserve">• объяснять причины и следствия ключевых событий отечественной и всеобщей истории Средних веков; </w:t>
      </w:r>
    </w:p>
    <w:p w:rsidR="002C5B86" w:rsidRPr="00172575" w:rsidRDefault="002C5B86" w:rsidP="00172575">
      <w:pPr>
        <w:pStyle w:val="Default"/>
        <w:ind w:right="57"/>
        <w:jc w:val="both"/>
      </w:pPr>
      <w:r w:rsidRPr="00172575">
        <w:t xml:space="preserve">•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2C5B86" w:rsidRPr="00172575" w:rsidRDefault="002C5B86" w:rsidP="00172575">
      <w:pPr>
        <w:pStyle w:val="Default"/>
        <w:ind w:right="57"/>
        <w:jc w:val="both"/>
      </w:pPr>
      <w:r w:rsidRPr="00172575">
        <w:t xml:space="preserve">• давать оценку событиям и личностям отечественной и всеобщей истории Средних веков. </w:t>
      </w:r>
    </w:p>
    <w:p w:rsidR="002C5B86" w:rsidRPr="00172575" w:rsidRDefault="002C5B86" w:rsidP="00172575">
      <w:pPr>
        <w:pStyle w:val="Default"/>
        <w:ind w:right="57"/>
        <w:jc w:val="both"/>
      </w:pPr>
      <w:r w:rsidRPr="00172575">
        <w:rPr>
          <w:b/>
          <w:bCs/>
        </w:rPr>
        <w:t xml:space="preserve">Выпускник получит возможность научиться: </w:t>
      </w:r>
    </w:p>
    <w:p w:rsidR="002C5B86" w:rsidRPr="00172575" w:rsidRDefault="002C5B86" w:rsidP="00172575">
      <w:pPr>
        <w:pStyle w:val="Default"/>
        <w:ind w:right="57"/>
        <w:jc w:val="both"/>
      </w:pPr>
      <w:r w:rsidRPr="00172575">
        <w:t>• давать сопоставительную характеристику политического устройства госуда</w:t>
      </w:r>
      <w:proofErr w:type="gramStart"/>
      <w:r w:rsidRPr="00172575">
        <w:t>рств Ср</w:t>
      </w:r>
      <w:proofErr w:type="gramEnd"/>
      <w:r w:rsidRPr="00172575">
        <w:t xml:space="preserve">едневековья (Русь, Запад, Восток); </w:t>
      </w:r>
    </w:p>
    <w:p w:rsidR="002C5B86" w:rsidRPr="00172575" w:rsidRDefault="002C5B86" w:rsidP="00172575">
      <w:pPr>
        <w:pStyle w:val="Default"/>
        <w:ind w:right="57"/>
        <w:jc w:val="both"/>
      </w:pPr>
      <w:r w:rsidRPr="00172575">
        <w:t xml:space="preserve">• сравнивать свидетельства различных исторических источников, выявляя в них общее и различия; </w:t>
      </w:r>
    </w:p>
    <w:p w:rsidR="002C5B86" w:rsidRPr="00172575" w:rsidRDefault="002C5B86" w:rsidP="00172575">
      <w:pPr>
        <w:pStyle w:val="Default"/>
        <w:ind w:right="57"/>
        <w:jc w:val="both"/>
      </w:pPr>
      <w:r w:rsidRPr="00172575">
        <w:t xml:space="preserve">•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 </w:t>
      </w:r>
    </w:p>
    <w:p w:rsidR="002C5B86" w:rsidRPr="00172575" w:rsidRDefault="002C5B86" w:rsidP="00172575">
      <w:pPr>
        <w:pStyle w:val="a4"/>
        <w:tabs>
          <w:tab w:val="left" w:pos="0"/>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b/>
          <w:bCs/>
          <w:sz w:val="24"/>
          <w:szCs w:val="24"/>
        </w:rPr>
        <w:t>Предметные результаты изучения истории России и Всеобщей истории в 7 классе включают в себя:</w:t>
      </w:r>
    </w:p>
    <w:p w:rsidR="002C5B86" w:rsidRPr="00172575" w:rsidRDefault="002C5B86" w:rsidP="00BE7915">
      <w:pPr>
        <w:pStyle w:val="a4"/>
        <w:numPr>
          <w:ilvl w:val="0"/>
          <w:numId w:val="3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определение исторических процессов, событий во времени, применение основных хронологических понятий и терминов (эра, тысячелетие, век);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установление синхронистических связей истории Руси и стран Европы и Азии;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составление и анализ генеалогических схем и таблиц;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применение понятийного аппарата и приёмов исторического анализа для раскрытия сущности и значения событий и явлений прошлого и современности в курсах всеобщей истории;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овладение элементарными представлениями о закономерностях развития человеческого общества в древности, начале исторического России и судьбах народов, населяющих её территорию;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использование знаний о территории и границах, географических особенностях, месте и роли России во всемирно-историческом процессе в изучаемый период;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описание условий существования, основных занятий, образа жизни людей в древности, памятников культуры, событий древней истории;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понимание взаимосвязи между природными и социальными явлениями;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высказывание суждений о значении исторического и культурного наследия восточных славян и их соседей;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поиск в источниках различного типа и вида информации о событиях и явлениях прошлого;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анализ информации, содержащейся в летописях и других исторических документах;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использование приёмов исторического анализа;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понимание важности для достоверного изучения прошлого комплекса исторических источников, специфики учебно-познавательной работы с этими источниками;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оценивание поступков, человеческих качеств на основе осмысления деятельности исторических личностей исходя из гуманистических ценностных ориентаций, установок;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сопоставление (при помощи учителя) различных версий и оценок исторических событий и личностей;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систематизация информации в ходе проектной деятельности;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личностное осмысление социального, духовного, нравственного опыта периода Древней и Московской Руси; </w:t>
      </w:r>
    </w:p>
    <w:p w:rsidR="002C5B86" w:rsidRPr="00172575" w:rsidRDefault="002C5B86" w:rsidP="00172575">
      <w:pPr>
        <w:pStyle w:val="a4"/>
        <w:numPr>
          <w:ilvl w:val="3"/>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уважение к древнерусской культуре и культуре других народов, 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w:t>
      </w:r>
    </w:p>
    <w:p w:rsidR="002C5B86" w:rsidRPr="00172575" w:rsidRDefault="002C5B86" w:rsidP="00172575">
      <w:pPr>
        <w:pStyle w:val="a4"/>
        <w:numPr>
          <w:ilvl w:val="0"/>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2C5B86" w:rsidRPr="00172575" w:rsidRDefault="002C5B86" w:rsidP="00172575">
      <w:pPr>
        <w:pStyle w:val="a4"/>
        <w:numPr>
          <w:ilvl w:val="0"/>
          <w:numId w:val="16"/>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2C5B86" w:rsidRPr="00172575" w:rsidRDefault="002C5B86" w:rsidP="00172575">
      <w:pPr>
        <w:pStyle w:val="Default"/>
        <w:ind w:right="57"/>
      </w:pPr>
      <w:r w:rsidRPr="00172575">
        <w:t xml:space="preserve">анализировать информацию различных источников по отечественной и всеобщей истории Нового времени; </w:t>
      </w:r>
    </w:p>
    <w:p w:rsidR="002C5B86" w:rsidRPr="00172575" w:rsidRDefault="002C5B86" w:rsidP="00172575">
      <w:pPr>
        <w:pStyle w:val="Default"/>
        <w:ind w:right="57"/>
        <w:jc w:val="both"/>
      </w:pPr>
      <w:r w:rsidRPr="00172575">
        <w:t xml:space="preserve">•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2C5B86" w:rsidRPr="00172575" w:rsidRDefault="002C5B86" w:rsidP="00172575">
      <w:pPr>
        <w:pStyle w:val="Default"/>
        <w:ind w:right="57"/>
        <w:jc w:val="both"/>
      </w:pPr>
      <w:r w:rsidRPr="00172575">
        <w:t xml:space="preserve">• 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2C5B86" w:rsidRPr="00172575" w:rsidRDefault="002C5B86" w:rsidP="00172575">
      <w:pPr>
        <w:pStyle w:val="Default"/>
        <w:ind w:right="57"/>
        <w:jc w:val="both"/>
      </w:pPr>
      <w:r w:rsidRPr="00172575">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2C5B86" w:rsidRPr="00172575" w:rsidRDefault="002C5B86" w:rsidP="00172575">
      <w:pPr>
        <w:pStyle w:val="Default"/>
        <w:ind w:right="57"/>
        <w:jc w:val="both"/>
      </w:pPr>
      <w:r w:rsidRPr="00172575">
        <w:t xml:space="preserve">•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2C5B86" w:rsidRPr="00172575" w:rsidRDefault="002C5B86" w:rsidP="00172575">
      <w:pPr>
        <w:pStyle w:val="Default"/>
        <w:ind w:right="57"/>
        <w:jc w:val="both"/>
      </w:pPr>
      <w:r w:rsidRPr="00172575">
        <w:t xml:space="preserve">• сопоставлять развитие России и других стран в Новое время, сравнивать исторические ситуации и события; </w:t>
      </w:r>
    </w:p>
    <w:p w:rsidR="002C5B86" w:rsidRPr="00172575" w:rsidRDefault="002C5B86" w:rsidP="00172575">
      <w:pPr>
        <w:pStyle w:val="Default"/>
        <w:ind w:right="57"/>
        <w:jc w:val="both"/>
      </w:pPr>
      <w:r w:rsidRPr="00172575">
        <w:t xml:space="preserve">• давать оценку событиям и личностям отечественной и всеобщей истории Нового времени. </w:t>
      </w:r>
    </w:p>
    <w:p w:rsidR="002C5B86" w:rsidRPr="00172575" w:rsidRDefault="002C5B86" w:rsidP="00172575">
      <w:pPr>
        <w:pStyle w:val="Default"/>
        <w:ind w:right="57"/>
        <w:jc w:val="both"/>
      </w:pPr>
      <w:r w:rsidRPr="00172575">
        <w:rPr>
          <w:b/>
          <w:bCs/>
        </w:rPr>
        <w:t xml:space="preserve">Выпускник получит возможность научиться: </w:t>
      </w:r>
    </w:p>
    <w:p w:rsidR="002C5B86" w:rsidRPr="00172575" w:rsidRDefault="002C5B86" w:rsidP="00172575">
      <w:pPr>
        <w:pStyle w:val="Default"/>
        <w:ind w:right="57"/>
        <w:jc w:val="both"/>
      </w:pPr>
      <w:r w:rsidRPr="00172575">
        <w:t xml:space="preserve">• используя историческую карту, характеризовать социально-экономическое и политическое развитие России, других государств в Новое время; </w:t>
      </w:r>
    </w:p>
    <w:p w:rsidR="002C5B86" w:rsidRPr="00172575" w:rsidRDefault="002C5B86" w:rsidP="00172575">
      <w:pPr>
        <w:pStyle w:val="Default"/>
        <w:ind w:right="57"/>
        <w:jc w:val="both"/>
      </w:pPr>
      <w:r w:rsidRPr="00172575">
        <w:t xml:space="preserve">•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2C5B86" w:rsidRPr="00172575" w:rsidRDefault="002C5B86" w:rsidP="00172575">
      <w:pPr>
        <w:pStyle w:val="Default"/>
        <w:ind w:right="57"/>
        <w:jc w:val="both"/>
      </w:pPr>
      <w:r w:rsidRPr="00172575">
        <w:t xml:space="preserve">• сравнивать развитие России и других стран в Новое время, объяснять, в чем заключались общие черты и особенности; </w:t>
      </w:r>
    </w:p>
    <w:p w:rsidR="002C5B86" w:rsidRPr="00172575" w:rsidRDefault="002C5B86" w:rsidP="00172575">
      <w:pPr>
        <w:pStyle w:val="Default"/>
        <w:ind w:right="57"/>
        <w:jc w:val="both"/>
      </w:pPr>
      <w:r w:rsidRPr="00172575">
        <w:t xml:space="preserve">• применять знания по истории России и своего края в Новое время при составлении описаний исторических и культурных памятников своего города, края и т. д. </w:t>
      </w:r>
    </w:p>
    <w:p w:rsidR="002C5B86" w:rsidRPr="00172575" w:rsidRDefault="002C5B86" w:rsidP="00172575">
      <w:pPr>
        <w:pStyle w:val="Default"/>
        <w:ind w:right="57"/>
        <w:jc w:val="both"/>
      </w:pPr>
      <w:r w:rsidRPr="00172575">
        <w:rPr>
          <w:b/>
          <w:bCs/>
        </w:rPr>
        <w:t xml:space="preserve">Предметные результаты изучения истории России и Всеобщей истории в 8 классе включают в себя: </w:t>
      </w:r>
    </w:p>
    <w:p w:rsidR="002C5B86" w:rsidRPr="00172575" w:rsidRDefault="002C5B86" w:rsidP="00172575">
      <w:pPr>
        <w:pStyle w:val="Default"/>
        <w:numPr>
          <w:ilvl w:val="3"/>
          <w:numId w:val="17"/>
        </w:numPr>
        <w:tabs>
          <w:tab w:val="left" w:pos="284"/>
        </w:tabs>
        <w:ind w:left="0" w:right="57" w:firstLine="0"/>
        <w:jc w:val="both"/>
      </w:pPr>
      <w:r w:rsidRPr="00172575">
        <w:t xml:space="preserve">овладение целостными представлениями об историческом пути народов как необходимой основой миропонимания и познания общества; </w:t>
      </w:r>
    </w:p>
    <w:p w:rsidR="002C5B86" w:rsidRPr="00172575" w:rsidRDefault="002C5B86" w:rsidP="00172575">
      <w:pPr>
        <w:pStyle w:val="Default"/>
        <w:numPr>
          <w:ilvl w:val="3"/>
          <w:numId w:val="17"/>
        </w:numPr>
        <w:tabs>
          <w:tab w:val="left" w:pos="284"/>
        </w:tabs>
        <w:ind w:left="0" w:right="57" w:firstLine="0"/>
        <w:jc w:val="both"/>
      </w:pPr>
      <w:r w:rsidRPr="00172575">
        <w:t xml:space="preserve">способность применять понятийный аппарат исторического знания; </w:t>
      </w:r>
    </w:p>
    <w:p w:rsidR="002C5B86" w:rsidRPr="00172575" w:rsidRDefault="002C5B86" w:rsidP="00172575">
      <w:pPr>
        <w:pStyle w:val="Default"/>
        <w:numPr>
          <w:ilvl w:val="3"/>
          <w:numId w:val="17"/>
        </w:numPr>
        <w:tabs>
          <w:tab w:val="left" w:pos="284"/>
        </w:tabs>
        <w:ind w:left="0" w:right="57" w:firstLine="0"/>
        <w:jc w:val="both"/>
      </w:pPr>
      <w:r w:rsidRPr="00172575">
        <w:t xml:space="preserve">умение изучать информацию различных исторических источников, раскрывая их познавательную ценность; </w:t>
      </w:r>
    </w:p>
    <w:p w:rsidR="002C5B86" w:rsidRPr="00172575" w:rsidRDefault="002C5B86" w:rsidP="00172575">
      <w:pPr>
        <w:pStyle w:val="Default"/>
        <w:numPr>
          <w:ilvl w:val="3"/>
          <w:numId w:val="17"/>
        </w:numPr>
        <w:tabs>
          <w:tab w:val="left" w:pos="284"/>
        </w:tabs>
        <w:ind w:left="0" w:right="57" w:firstLine="0"/>
        <w:jc w:val="both"/>
      </w:pPr>
      <w:r w:rsidRPr="00172575">
        <w:t xml:space="preserve">расширение опыта оценочной деятельности на основе осмысления жизни и деяний личностей и народов в истории; </w:t>
      </w:r>
    </w:p>
    <w:p w:rsidR="002C5B86" w:rsidRPr="00172575" w:rsidRDefault="002C5B86" w:rsidP="00172575">
      <w:pPr>
        <w:pStyle w:val="Default"/>
        <w:numPr>
          <w:ilvl w:val="3"/>
          <w:numId w:val="17"/>
        </w:numPr>
        <w:tabs>
          <w:tab w:val="left" w:pos="284"/>
        </w:tabs>
        <w:ind w:left="0" w:right="57" w:firstLine="0"/>
        <w:jc w:val="both"/>
      </w:pPr>
      <w:r w:rsidRPr="00172575">
        <w:t xml:space="preserve">готовность применять исторические знания для выявления и сохранения исторических и культурных памятников своей страны и мира. </w:t>
      </w:r>
    </w:p>
    <w:p w:rsidR="002C5B86" w:rsidRPr="00172575" w:rsidRDefault="002C5B86" w:rsidP="00172575">
      <w:pPr>
        <w:pStyle w:val="Default"/>
        <w:numPr>
          <w:ilvl w:val="3"/>
          <w:numId w:val="17"/>
        </w:numPr>
        <w:tabs>
          <w:tab w:val="left" w:pos="284"/>
        </w:tabs>
        <w:ind w:left="0" w:right="57" w:firstLine="0"/>
        <w:jc w:val="both"/>
      </w:pPr>
      <w:r w:rsidRPr="00172575">
        <w:lastRenderedPageBreak/>
        <w:t xml:space="preserve">знать имена выдающихся деятелей XVIII в., важнейшие факты их биографии; </w:t>
      </w:r>
    </w:p>
    <w:p w:rsidR="002C5B86" w:rsidRPr="00172575" w:rsidRDefault="002C5B86" w:rsidP="00172575">
      <w:pPr>
        <w:pStyle w:val="Default"/>
        <w:numPr>
          <w:ilvl w:val="3"/>
          <w:numId w:val="17"/>
        </w:numPr>
        <w:tabs>
          <w:tab w:val="left" w:pos="284"/>
        </w:tabs>
        <w:ind w:left="0" w:right="57" w:firstLine="0"/>
        <w:jc w:val="both"/>
      </w:pPr>
      <w:r w:rsidRPr="00172575">
        <w:t>основные этапы и ключевые события всеобщей истории периода конца XVII— XVIII в.</w:t>
      </w:r>
      <w:proofErr w:type="gramStart"/>
      <w:r w:rsidRPr="00172575">
        <w:t>в</w:t>
      </w:r>
      <w:proofErr w:type="gramEnd"/>
      <w:r w:rsidRPr="00172575">
        <w:t xml:space="preserve">.; </w:t>
      </w:r>
    </w:p>
    <w:p w:rsidR="002C5B86" w:rsidRPr="00172575" w:rsidRDefault="002C5B86" w:rsidP="00172575">
      <w:pPr>
        <w:pStyle w:val="Default"/>
        <w:numPr>
          <w:ilvl w:val="3"/>
          <w:numId w:val="17"/>
        </w:numPr>
        <w:tabs>
          <w:tab w:val="left" w:pos="284"/>
        </w:tabs>
        <w:ind w:left="0" w:right="57" w:firstLine="0"/>
        <w:jc w:val="both"/>
      </w:pPr>
      <w:r w:rsidRPr="00172575">
        <w:t xml:space="preserve">важнейшие достижения культуры и системы ценностей, сформировавшиеся в ходе исторического развития; </w:t>
      </w:r>
    </w:p>
    <w:p w:rsidR="002C5B86" w:rsidRPr="00172575" w:rsidRDefault="002C5B86" w:rsidP="00172575">
      <w:pPr>
        <w:pStyle w:val="Default"/>
        <w:numPr>
          <w:ilvl w:val="3"/>
          <w:numId w:val="17"/>
        </w:numPr>
        <w:tabs>
          <w:tab w:val="left" w:pos="284"/>
        </w:tabs>
        <w:ind w:left="0" w:right="57" w:firstLine="0"/>
        <w:jc w:val="both"/>
      </w:pPr>
      <w:r w:rsidRPr="00172575">
        <w:t xml:space="preserve">изученные виды исторических источников; </w:t>
      </w:r>
    </w:p>
    <w:p w:rsidR="002C5B86" w:rsidRPr="00172575" w:rsidRDefault="002C5B86" w:rsidP="00172575">
      <w:pPr>
        <w:pStyle w:val="Default"/>
        <w:numPr>
          <w:ilvl w:val="3"/>
          <w:numId w:val="17"/>
        </w:numPr>
        <w:tabs>
          <w:tab w:val="left" w:pos="284"/>
        </w:tabs>
        <w:ind w:left="0" w:right="57" w:firstLine="0"/>
        <w:jc w:val="both"/>
      </w:pPr>
      <w:r w:rsidRPr="00172575">
        <w:t xml:space="preserve">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 </w:t>
      </w:r>
    </w:p>
    <w:p w:rsidR="002C5B86" w:rsidRPr="00172575" w:rsidRDefault="002C5B86" w:rsidP="00172575">
      <w:pPr>
        <w:pStyle w:val="Default"/>
        <w:numPr>
          <w:ilvl w:val="3"/>
          <w:numId w:val="17"/>
        </w:numPr>
        <w:tabs>
          <w:tab w:val="left" w:pos="284"/>
        </w:tabs>
        <w:ind w:left="0" w:right="57" w:firstLine="0"/>
        <w:jc w:val="both"/>
      </w:pPr>
      <w:r w:rsidRPr="00172575">
        <w:t xml:space="preserve">использовать текст исторического источника при ответе на вопросы и решении различных учебных задач, сравнивать свидетельства разных источников; </w:t>
      </w:r>
    </w:p>
    <w:p w:rsidR="002C5B86" w:rsidRPr="00172575" w:rsidRDefault="002C5B86" w:rsidP="00172575">
      <w:pPr>
        <w:pStyle w:val="Default"/>
        <w:numPr>
          <w:ilvl w:val="3"/>
          <w:numId w:val="17"/>
        </w:numPr>
        <w:tabs>
          <w:tab w:val="left" w:pos="284"/>
        </w:tabs>
        <w:ind w:left="0" w:right="57" w:firstLine="0"/>
        <w:jc w:val="both"/>
      </w:pPr>
      <w:r w:rsidRPr="00172575">
        <w:t xml:space="preserve">показывать на исторической карте территории расселения народов, границы государств, города, места значительных исторических событий; </w:t>
      </w:r>
    </w:p>
    <w:p w:rsidR="002C5B86" w:rsidRPr="00172575" w:rsidRDefault="002C5B86" w:rsidP="00172575">
      <w:pPr>
        <w:pStyle w:val="Default"/>
        <w:ind w:right="57"/>
        <w:jc w:val="both"/>
      </w:pPr>
      <w:r w:rsidRPr="00172575">
        <w:t xml:space="preserve">рассказывать о важнейших исторических событиях и их участниках, опираясь на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приобретённые знания при написании творческих работ (в том числе сочинений), отчётов об экскурсиях, рефератов; </w:t>
      </w:r>
    </w:p>
    <w:p w:rsidR="002C5B86" w:rsidRPr="00172575" w:rsidRDefault="002C5B86" w:rsidP="00172575">
      <w:pPr>
        <w:pStyle w:val="Default"/>
        <w:numPr>
          <w:ilvl w:val="3"/>
          <w:numId w:val="18"/>
        </w:numPr>
        <w:tabs>
          <w:tab w:val="left" w:pos="142"/>
        </w:tabs>
        <w:ind w:left="0" w:right="57" w:firstLine="0"/>
        <w:jc w:val="both"/>
      </w:pPr>
      <w:r w:rsidRPr="00172575">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w:t>
      </w:r>
    </w:p>
    <w:p w:rsidR="002C5B86" w:rsidRPr="00172575" w:rsidRDefault="002C5B86" w:rsidP="00172575">
      <w:pPr>
        <w:pStyle w:val="Default"/>
        <w:numPr>
          <w:ilvl w:val="3"/>
          <w:numId w:val="18"/>
        </w:numPr>
        <w:tabs>
          <w:tab w:val="left" w:pos="142"/>
        </w:tabs>
        <w:ind w:left="0" w:right="57" w:firstLine="0"/>
        <w:jc w:val="both"/>
      </w:pPr>
      <w:r w:rsidRPr="00172575">
        <w:t xml:space="preserve">определять на основе учебного материала причины и следствия важнейших исторических событий; </w:t>
      </w:r>
    </w:p>
    <w:p w:rsidR="002C5B86" w:rsidRPr="00172575" w:rsidRDefault="002C5B86" w:rsidP="00172575">
      <w:pPr>
        <w:pStyle w:val="Default"/>
        <w:numPr>
          <w:ilvl w:val="3"/>
          <w:numId w:val="18"/>
        </w:numPr>
        <w:tabs>
          <w:tab w:val="left" w:pos="142"/>
        </w:tabs>
        <w:ind w:left="0" w:right="57" w:firstLine="0"/>
        <w:jc w:val="both"/>
      </w:pPr>
      <w:r w:rsidRPr="00172575">
        <w:t xml:space="preserve">объяснять своё отношение к наиболее значительным событиям и личностям истории России и всеобщей истории, достижениям отечественной и мировой культуры; </w:t>
      </w:r>
    </w:p>
    <w:p w:rsidR="002C5B86" w:rsidRPr="00172575" w:rsidRDefault="002C5B86" w:rsidP="00172575">
      <w:pPr>
        <w:pStyle w:val="Default"/>
        <w:numPr>
          <w:ilvl w:val="3"/>
          <w:numId w:val="18"/>
        </w:numPr>
        <w:tabs>
          <w:tab w:val="left" w:pos="142"/>
        </w:tabs>
        <w:ind w:left="0" w:right="57" w:firstLine="0"/>
        <w:jc w:val="both"/>
      </w:pPr>
      <w:proofErr w:type="gramStart"/>
      <w:r w:rsidRPr="00172575">
        <w:t>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 для высказывания собственных суждений об историческом наследии народов России и мира, объяснения исторически сложившихся норм социального поведения, использования знаний об историческом пути и традициях народов России и мира в общении с людьми другой культуры, национальной и религиозной</w:t>
      </w:r>
      <w:proofErr w:type="gramEnd"/>
      <w:r w:rsidRPr="00172575">
        <w:t xml:space="preserve"> принадлежности. </w:t>
      </w:r>
    </w:p>
    <w:p w:rsidR="002C5B86" w:rsidRPr="00172575" w:rsidRDefault="002C5B86" w:rsidP="00172575">
      <w:pPr>
        <w:pStyle w:val="Default"/>
        <w:ind w:right="57"/>
        <w:jc w:val="both"/>
      </w:pPr>
      <w:r w:rsidRPr="00172575">
        <w:rPr>
          <w:b/>
          <w:bCs/>
        </w:rPr>
        <w:t xml:space="preserve">Выпускник научится: </w:t>
      </w:r>
    </w:p>
    <w:p w:rsidR="002C5B86" w:rsidRPr="00172575" w:rsidRDefault="002C5B86" w:rsidP="00172575">
      <w:pPr>
        <w:pStyle w:val="Default"/>
        <w:ind w:right="57"/>
        <w:jc w:val="both"/>
      </w:pPr>
      <w:r w:rsidRPr="00172575">
        <w:t xml:space="preserve">•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2C5B86" w:rsidRPr="00172575" w:rsidRDefault="002C5B86" w:rsidP="00172575">
      <w:pPr>
        <w:pStyle w:val="Default"/>
        <w:ind w:right="57"/>
        <w:jc w:val="both"/>
      </w:pPr>
      <w:r w:rsidRPr="00172575">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2C5B86" w:rsidRPr="00172575" w:rsidRDefault="002C5B86" w:rsidP="00172575">
      <w:pPr>
        <w:pStyle w:val="Default"/>
        <w:ind w:right="57"/>
        <w:jc w:val="both"/>
      </w:pPr>
      <w:r w:rsidRPr="00172575">
        <w:t xml:space="preserve">• анализировать информацию различных источников по отечественной и всеобщей истории Нового времени; </w:t>
      </w:r>
    </w:p>
    <w:p w:rsidR="002C5B86" w:rsidRPr="00172575" w:rsidRDefault="002C5B86" w:rsidP="00172575">
      <w:pPr>
        <w:pStyle w:val="Default"/>
        <w:ind w:right="57"/>
        <w:jc w:val="both"/>
      </w:pPr>
      <w:r w:rsidRPr="00172575">
        <w:t xml:space="preserve">•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2C5B86" w:rsidRPr="00172575" w:rsidRDefault="002C5B86" w:rsidP="00172575">
      <w:pPr>
        <w:pStyle w:val="Default"/>
        <w:ind w:right="57"/>
        <w:jc w:val="both"/>
      </w:pPr>
      <w:r w:rsidRPr="00172575">
        <w:t xml:space="preserve">• 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2C5B86" w:rsidRPr="00172575" w:rsidRDefault="002C5B86" w:rsidP="00172575">
      <w:pPr>
        <w:pStyle w:val="Default"/>
        <w:ind w:right="57"/>
        <w:jc w:val="both"/>
      </w:pPr>
      <w:r w:rsidRPr="00172575">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2C5B86" w:rsidRPr="00172575" w:rsidRDefault="002C5B86" w:rsidP="00172575">
      <w:pPr>
        <w:pStyle w:val="Default"/>
        <w:ind w:right="57"/>
        <w:jc w:val="both"/>
      </w:pPr>
      <w:r w:rsidRPr="00172575">
        <w:lastRenderedPageBreak/>
        <w:t xml:space="preserve">•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2C5B86" w:rsidRPr="00172575" w:rsidRDefault="002C5B86" w:rsidP="00172575">
      <w:pPr>
        <w:pStyle w:val="Default"/>
        <w:ind w:right="57"/>
        <w:jc w:val="both"/>
      </w:pPr>
      <w:r w:rsidRPr="00172575">
        <w:t xml:space="preserve">• сопоставлять развитие России и других стран в Новое время, сравнивать исторические ситуации и события; </w:t>
      </w:r>
    </w:p>
    <w:p w:rsidR="002C5B86" w:rsidRPr="00172575" w:rsidRDefault="002C5B86" w:rsidP="00172575">
      <w:pPr>
        <w:pStyle w:val="Default"/>
        <w:ind w:right="57"/>
        <w:jc w:val="both"/>
      </w:pPr>
      <w:r w:rsidRPr="00172575">
        <w:t xml:space="preserve">• давать оценку событиям и личностям отечественной и всеобщей истории Нового времени. </w:t>
      </w:r>
    </w:p>
    <w:p w:rsidR="002C5B86" w:rsidRPr="00172575" w:rsidRDefault="002C5B86" w:rsidP="00172575">
      <w:pPr>
        <w:pStyle w:val="Default"/>
        <w:ind w:right="57"/>
        <w:jc w:val="both"/>
      </w:pPr>
      <w:r w:rsidRPr="00172575">
        <w:rPr>
          <w:b/>
          <w:bCs/>
        </w:rPr>
        <w:t xml:space="preserve">Выпускник получит возможность научиться: </w:t>
      </w:r>
    </w:p>
    <w:p w:rsidR="002C5B86" w:rsidRPr="00172575" w:rsidRDefault="002C5B86" w:rsidP="00172575">
      <w:pPr>
        <w:pStyle w:val="Default"/>
        <w:ind w:right="57"/>
        <w:jc w:val="both"/>
      </w:pPr>
      <w:r w:rsidRPr="00172575">
        <w:t xml:space="preserve">• используя историческую карту, характеризовать социально-экономическое и политическое развитие России, других государств в Новое время; </w:t>
      </w:r>
    </w:p>
    <w:p w:rsidR="002C5B86" w:rsidRPr="00172575" w:rsidRDefault="002C5B86" w:rsidP="00172575">
      <w:pPr>
        <w:pStyle w:val="Default"/>
        <w:ind w:right="57"/>
        <w:jc w:val="both"/>
      </w:pPr>
      <w:r w:rsidRPr="00172575">
        <w:t xml:space="preserve">•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2C5B86" w:rsidRPr="00172575" w:rsidRDefault="002C5B86" w:rsidP="00172575">
      <w:pPr>
        <w:pStyle w:val="Default"/>
        <w:ind w:right="57"/>
        <w:jc w:val="both"/>
      </w:pPr>
      <w:r w:rsidRPr="00172575">
        <w:t xml:space="preserve">• сравнивать развитие России и других стран в Новое время, объяснять, в чем заключались общие черты и особенности; </w:t>
      </w:r>
    </w:p>
    <w:p w:rsidR="002C5B86" w:rsidRPr="00172575" w:rsidRDefault="002C5B86" w:rsidP="00172575">
      <w:pPr>
        <w:pStyle w:val="Default"/>
        <w:tabs>
          <w:tab w:val="left" w:pos="284"/>
        </w:tabs>
        <w:ind w:right="57"/>
        <w:jc w:val="both"/>
      </w:pPr>
      <w:r w:rsidRPr="00172575">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C5B86" w:rsidRPr="00172575" w:rsidRDefault="002C5B86" w:rsidP="00172575">
      <w:pPr>
        <w:pStyle w:val="Default"/>
        <w:ind w:right="57"/>
        <w:jc w:val="both"/>
      </w:pPr>
      <w:r w:rsidRPr="00172575">
        <w:rPr>
          <w:b/>
          <w:bCs/>
        </w:rPr>
        <w:t xml:space="preserve">Предметные результаты изучения истории России и Всеобщей истории в 9 классе предполагают, что у учащегося сформированы: </w:t>
      </w:r>
    </w:p>
    <w:p w:rsidR="002C5B86" w:rsidRPr="00172575" w:rsidRDefault="00616034" w:rsidP="00172575">
      <w:pPr>
        <w:pStyle w:val="Default"/>
        <w:ind w:right="57"/>
        <w:jc w:val="both"/>
      </w:pPr>
      <w:r>
        <w:t xml:space="preserve">- </w:t>
      </w:r>
      <w:r w:rsidR="002C5B86" w:rsidRPr="00172575">
        <w:t xml:space="preserve">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 </w:t>
      </w:r>
    </w:p>
    <w:p w:rsidR="002C5B86" w:rsidRPr="00172575" w:rsidRDefault="002C5B86" w:rsidP="00172575">
      <w:pPr>
        <w:pStyle w:val="Default"/>
        <w:ind w:right="57"/>
        <w:jc w:val="both"/>
      </w:pPr>
      <w:r w:rsidRPr="00172575">
        <w:t xml:space="preserve">-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2C5B86" w:rsidRPr="00172575" w:rsidRDefault="002C5B86" w:rsidP="00172575">
      <w:pPr>
        <w:pStyle w:val="Default"/>
        <w:ind w:right="57"/>
        <w:jc w:val="both"/>
      </w:pPr>
      <w:r w:rsidRPr="00172575">
        <w:t xml:space="preserve">-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2C5B86" w:rsidRPr="00172575" w:rsidRDefault="002C5B86" w:rsidP="00172575">
      <w:pPr>
        <w:pStyle w:val="Default"/>
        <w:ind w:right="57"/>
        <w:jc w:val="both"/>
      </w:pPr>
      <w:r w:rsidRPr="00172575">
        <w:t xml:space="preserve">- расширение опыта оценочной деятельности на основе осмысления жизни и деяний личностей и народов в истории своей страны и человечества в целом; </w:t>
      </w:r>
    </w:p>
    <w:p w:rsidR="002C5B86" w:rsidRPr="00172575" w:rsidRDefault="002C5B86" w:rsidP="00172575">
      <w:pPr>
        <w:pStyle w:val="Default"/>
        <w:ind w:right="57"/>
        <w:jc w:val="both"/>
      </w:pPr>
      <w:r w:rsidRPr="00172575">
        <w:t xml:space="preserve">- готовность применять исторические знания для выявления и сохранения исторических и культурных памятников своей страны и мира. </w:t>
      </w:r>
    </w:p>
    <w:p w:rsidR="002C5B86" w:rsidRPr="00172575" w:rsidRDefault="002C5B86" w:rsidP="00172575">
      <w:pPr>
        <w:pStyle w:val="Default"/>
        <w:ind w:right="57"/>
        <w:jc w:val="both"/>
      </w:pPr>
      <w:r w:rsidRPr="00172575">
        <w:rPr>
          <w:b/>
          <w:bCs/>
        </w:rPr>
        <w:t xml:space="preserve">Выпускник научится: </w:t>
      </w:r>
    </w:p>
    <w:p w:rsidR="002C5B86" w:rsidRPr="00172575" w:rsidRDefault="002C5B86" w:rsidP="00172575">
      <w:pPr>
        <w:pStyle w:val="Default"/>
        <w:ind w:right="57"/>
        <w:jc w:val="both"/>
      </w:pPr>
      <w:r w:rsidRPr="00172575">
        <w:t xml:space="preserve">Соотнесение элементов учебной деятельности школьников и ведущих процедур исторического познания позволяет определить структуру подготовки учащихся 5—9 классов по истории в единстве ее содержательных (объектных) и деятельностных (субъектных) компонентов. Предполагается, что в результате изучения истории в основной школе учащиеся должны овладеть следующими знаниями, представлениями, умениями: </w:t>
      </w:r>
    </w:p>
    <w:p w:rsidR="002C5B86" w:rsidRPr="00172575" w:rsidRDefault="002C5B86" w:rsidP="00172575">
      <w:pPr>
        <w:pStyle w:val="Default"/>
        <w:ind w:right="57"/>
        <w:jc w:val="both"/>
      </w:pPr>
      <w:r w:rsidRPr="00172575">
        <w:rPr>
          <w:b/>
          <w:bCs/>
        </w:rPr>
        <w:t xml:space="preserve">1. Знание хронологии, работа с хронологией: </w:t>
      </w:r>
    </w:p>
    <w:p w:rsidR="002C5B86" w:rsidRPr="00172575" w:rsidRDefault="002C5B86" w:rsidP="00172575">
      <w:pPr>
        <w:pStyle w:val="Default"/>
        <w:ind w:right="57"/>
        <w:jc w:val="both"/>
      </w:pPr>
      <w:r w:rsidRPr="00172575">
        <w:t xml:space="preserve">- указывать хронологические рамки и периоды ключевых процессов, а также даты важнейших событий отечественной и всеобщей истории; </w:t>
      </w:r>
    </w:p>
    <w:p w:rsidR="002C5B86" w:rsidRPr="00172575" w:rsidRDefault="002C5B86" w:rsidP="00172575">
      <w:pPr>
        <w:pStyle w:val="Default"/>
        <w:ind w:right="57"/>
        <w:jc w:val="both"/>
      </w:pPr>
      <w:r w:rsidRPr="00172575">
        <w:t xml:space="preserve">- соотносить год с веком, устанавливать последовательность и длительность исторических событий. </w:t>
      </w:r>
    </w:p>
    <w:p w:rsidR="002C5B86" w:rsidRPr="00172575" w:rsidRDefault="002C5B86" w:rsidP="00172575">
      <w:pPr>
        <w:pStyle w:val="Default"/>
        <w:ind w:right="57"/>
        <w:jc w:val="both"/>
      </w:pPr>
      <w:r w:rsidRPr="00172575">
        <w:rPr>
          <w:b/>
          <w:bCs/>
        </w:rPr>
        <w:t xml:space="preserve">2. Знание исторических фактов, работа с фактами: </w:t>
      </w:r>
    </w:p>
    <w:p w:rsidR="002C5B86" w:rsidRPr="00172575" w:rsidRDefault="002C5B86" w:rsidP="00172575">
      <w:pPr>
        <w:pStyle w:val="Default"/>
        <w:ind w:right="57"/>
        <w:jc w:val="both"/>
      </w:pPr>
      <w:r w:rsidRPr="00172575">
        <w:t xml:space="preserve">- характеризовать место, обстоятельства, участников, результаты важнейших исторических событий; </w:t>
      </w:r>
    </w:p>
    <w:p w:rsidR="002C5B86" w:rsidRPr="00172575" w:rsidRDefault="002C5B86" w:rsidP="00172575">
      <w:pPr>
        <w:pStyle w:val="Default"/>
        <w:ind w:right="57"/>
        <w:jc w:val="both"/>
      </w:pPr>
      <w:r w:rsidRPr="00172575">
        <w:t xml:space="preserve">- группировать (классифицировать) факты по различным признакам. </w:t>
      </w:r>
    </w:p>
    <w:p w:rsidR="002C5B86" w:rsidRPr="00172575" w:rsidRDefault="002C5B86" w:rsidP="00172575">
      <w:pPr>
        <w:pStyle w:val="Default"/>
        <w:ind w:right="57"/>
        <w:jc w:val="both"/>
      </w:pPr>
      <w:r w:rsidRPr="00172575">
        <w:rPr>
          <w:b/>
          <w:bCs/>
        </w:rPr>
        <w:t xml:space="preserve">3. Работа с историческими источниками: </w:t>
      </w:r>
    </w:p>
    <w:p w:rsidR="002C5B86" w:rsidRPr="00172575" w:rsidRDefault="002C5B86" w:rsidP="00172575">
      <w:pPr>
        <w:pStyle w:val="Default"/>
        <w:ind w:right="57"/>
        <w:jc w:val="both"/>
      </w:pPr>
      <w:r w:rsidRPr="00172575">
        <w:t xml:space="preserve">- читать историческую карту с опорой на легенду; </w:t>
      </w:r>
    </w:p>
    <w:p w:rsidR="002C5B86" w:rsidRPr="00172575" w:rsidRDefault="002C5B86" w:rsidP="00172575">
      <w:pPr>
        <w:pStyle w:val="Default"/>
        <w:ind w:right="57"/>
        <w:jc w:val="both"/>
      </w:pPr>
      <w:r w:rsidRPr="00172575">
        <w:t xml:space="preserve">- проводить поиск необходимой информации в одном или нескольких источниках (материальных, текстовых, изобразительных и др.); </w:t>
      </w:r>
    </w:p>
    <w:p w:rsidR="002C5B86" w:rsidRPr="00172575" w:rsidRDefault="002C5B86" w:rsidP="00172575">
      <w:pPr>
        <w:pStyle w:val="Default"/>
        <w:ind w:right="57"/>
        <w:jc w:val="both"/>
      </w:pPr>
      <w:r w:rsidRPr="00172575">
        <w:t xml:space="preserve">- сравнивать данные разных источников, выявлять их сходство и различия. </w:t>
      </w:r>
    </w:p>
    <w:p w:rsidR="002C5B86" w:rsidRPr="00172575" w:rsidRDefault="002C5B86" w:rsidP="00172575">
      <w:pPr>
        <w:pStyle w:val="Default"/>
        <w:ind w:right="57"/>
        <w:jc w:val="both"/>
      </w:pPr>
      <w:r w:rsidRPr="00172575">
        <w:rPr>
          <w:b/>
          <w:bCs/>
        </w:rPr>
        <w:t xml:space="preserve">4. Описание (реконструкция): </w:t>
      </w:r>
    </w:p>
    <w:p w:rsidR="002C5B86" w:rsidRPr="00172575" w:rsidRDefault="002C5B86" w:rsidP="00172575">
      <w:pPr>
        <w:pStyle w:val="Default"/>
        <w:ind w:right="57"/>
        <w:jc w:val="both"/>
      </w:pPr>
      <w:r w:rsidRPr="00172575">
        <w:t xml:space="preserve">- рассказывать (устно или письменно) об исторических событиях, их участниках; </w:t>
      </w:r>
    </w:p>
    <w:p w:rsidR="002C5B86" w:rsidRPr="00172575" w:rsidRDefault="002C5B86" w:rsidP="00172575">
      <w:pPr>
        <w:pStyle w:val="Default"/>
        <w:ind w:right="57"/>
        <w:jc w:val="both"/>
      </w:pPr>
      <w:r w:rsidRPr="00172575">
        <w:t xml:space="preserve">- характеризовать условия и образ жизни, занятия людей в различные исторические эпохи; </w:t>
      </w:r>
    </w:p>
    <w:p w:rsidR="002C5B86" w:rsidRPr="00172575" w:rsidRDefault="002C5B86" w:rsidP="00172575">
      <w:pPr>
        <w:pStyle w:val="Default"/>
        <w:ind w:right="57"/>
        <w:jc w:val="both"/>
      </w:pPr>
      <w:r w:rsidRPr="00172575">
        <w:lastRenderedPageBreak/>
        <w:t xml:space="preserve">- на основе текста и иллюстраций учебника, дополнительной литературы, макетов и т. п. составлять описание исторических объектов, памятников. </w:t>
      </w:r>
    </w:p>
    <w:p w:rsidR="002C5B86" w:rsidRPr="00172575" w:rsidRDefault="002C5B86" w:rsidP="00172575">
      <w:pPr>
        <w:pStyle w:val="Default"/>
        <w:ind w:right="57"/>
        <w:jc w:val="both"/>
      </w:pPr>
      <w:r w:rsidRPr="00172575">
        <w:rPr>
          <w:b/>
          <w:bCs/>
        </w:rPr>
        <w:t xml:space="preserve">5. Анализ, объяснение: </w:t>
      </w:r>
    </w:p>
    <w:p w:rsidR="002C5B86" w:rsidRPr="00172575" w:rsidRDefault="002C5B86" w:rsidP="00172575">
      <w:pPr>
        <w:pStyle w:val="Default"/>
        <w:ind w:right="57"/>
        <w:jc w:val="both"/>
      </w:pPr>
      <w:r w:rsidRPr="00172575">
        <w:t xml:space="preserve">- различать факт (событие) и его описание (факт источника, факт историка); </w:t>
      </w:r>
    </w:p>
    <w:p w:rsidR="002C5B86" w:rsidRPr="00172575" w:rsidRDefault="002C5B86" w:rsidP="00172575">
      <w:pPr>
        <w:pStyle w:val="Default"/>
        <w:ind w:right="57"/>
        <w:jc w:val="both"/>
      </w:pPr>
      <w:r w:rsidRPr="00172575">
        <w:t xml:space="preserve">- соотносить единичные исторические факты и общие явления; </w:t>
      </w:r>
    </w:p>
    <w:p w:rsidR="002C5B86" w:rsidRPr="00172575" w:rsidRDefault="002C5B86" w:rsidP="00172575">
      <w:pPr>
        <w:pStyle w:val="Default"/>
        <w:ind w:right="57"/>
        <w:jc w:val="both"/>
      </w:pPr>
      <w:r w:rsidRPr="00172575">
        <w:t xml:space="preserve">- называть характерные, существенные признаки исторических событий и явлений; </w:t>
      </w:r>
    </w:p>
    <w:p w:rsidR="002C5B86" w:rsidRPr="00172575" w:rsidRDefault="002C5B86" w:rsidP="00172575">
      <w:pPr>
        <w:pStyle w:val="Default"/>
        <w:ind w:right="57"/>
        <w:jc w:val="both"/>
      </w:pPr>
      <w:r w:rsidRPr="00172575">
        <w:t xml:space="preserve">- раскрывать смысл, значение важнейших исторических понятий; </w:t>
      </w:r>
    </w:p>
    <w:p w:rsidR="002C5B86" w:rsidRPr="00172575" w:rsidRDefault="002C5B86" w:rsidP="00172575">
      <w:pPr>
        <w:pStyle w:val="Default"/>
        <w:ind w:right="57"/>
        <w:jc w:val="both"/>
      </w:pPr>
      <w:r w:rsidRPr="00172575">
        <w:t xml:space="preserve">- сравнивать исторические события и явления, определять в них общее и различия; </w:t>
      </w:r>
    </w:p>
    <w:p w:rsidR="002C5B86" w:rsidRPr="00172575" w:rsidRDefault="002C5B86" w:rsidP="00172575">
      <w:pPr>
        <w:pStyle w:val="Default"/>
        <w:ind w:right="57"/>
        <w:jc w:val="both"/>
      </w:pPr>
      <w:r w:rsidRPr="00172575">
        <w:t xml:space="preserve">- излагать суждения о причинах и следствиях исторических событий. </w:t>
      </w:r>
    </w:p>
    <w:p w:rsidR="002C5B86" w:rsidRPr="00172575" w:rsidRDefault="002C5B86" w:rsidP="00172575">
      <w:pPr>
        <w:pStyle w:val="Default"/>
        <w:ind w:right="57"/>
        <w:jc w:val="both"/>
      </w:pPr>
      <w:r w:rsidRPr="00172575">
        <w:rPr>
          <w:b/>
          <w:bCs/>
        </w:rPr>
        <w:t xml:space="preserve">6. Работа с версиями, оценками: </w:t>
      </w:r>
    </w:p>
    <w:p w:rsidR="002C5B86" w:rsidRPr="00172575" w:rsidRDefault="002C5B86" w:rsidP="00172575">
      <w:pPr>
        <w:pStyle w:val="Default"/>
        <w:ind w:right="57"/>
        <w:jc w:val="both"/>
      </w:pPr>
      <w:r w:rsidRPr="00172575">
        <w:t xml:space="preserve">- приводить оценки исторических событий и личностей, изложенные в учебной литературе; </w:t>
      </w:r>
    </w:p>
    <w:p w:rsidR="002C5B86" w:rsidRPr="00172575" w:rsidRDefault="002C5B86" w:rsidP="00172575">
      <w:pPr>
        <w:pStyle w:val="Default"/>
        <w:ind w:right="57"/>
        <w:jc w:val="both"/>
      </w:pPr>
      <w:r w:rsidRPr="00172575">
        <w:t xml:space="preserve">- определять и объяснять (аргументировать) свое отношение к наиболее значительным событиям и личностям в истории и их оценку. </w:t>
      </w:r>
    </w:p>
    <w:p w:rsidR="002C5B86" w:rsidRPr="00172575" w:rsidRDefault="002C5B86" w:rsidP="00172575">
      <w:pPr>
        <w:pStyle w:val="Default"/>
        <w:ind w:right="57"/>
        <w:jc w:val="both"/>
      </w:pPr>
      <w:r w:rsidRPr="00172575">
        <w:rPr>
          <w:b/>
          <w:bCs/>
        </w:rPr>
        <w:t xml:space="preserve">7. Применение знаний и умений в общении, социальной среде: </w:t>
      </w:r>
    </w:p>
    <w:p w:rsidR="002C5B86" w:rsidRPr="00172575" w:rsidRDefault="002C5B86" w:rsidP="00172575">
      <w:pPr>
        <w:pStyle w:val="Default"/>
        <w:ind w:right="57"/>
        <w:jc w:val="both"/>
      </w:pPr>
      <w:r w:rsidRPr="00172575">
        <w:t xml:space="preserve">- применять исторические знания для раскрытия причин и оценки сущности современных событий; </w:t>
      </w:r>
    </w:p>
    <w:p w:rsidR="002C5B86" w:rsidRPr="00172575" w:rsidRDefault="002C5B86" w:rsidP="00172575">
      <w:pPr>
        <w:pStyle w:val="Default"/>
        <w:tabs>
          <w:tab w:val="left" w:pos="284"/>
        </w:tabs>
        <w:ind w:right="57"/>
        <w:jc w:val="both"/>
      </w:pPr>
      <w:r w:rsidRPr="00172575">
        <w:t>-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w:t>
      </w:r>
    </w:p>
    <w:p w:rsidR="002C5B86" w:rsidRPr="00172575" w:rsidRDefault="002C5B86" w:rsidP="00172575">
      <w:pPr>
        <w:pStyle w:val="Default"/>
        <w:ind w:right="57"/>
        <w:jc w:val="both"/>
      </w:pPr>
      <w:r w:rsidRPr="00172575">
        <w:t xml:space="preserve">- способствовать сохранению памятников истории и культуры (участвовать в создании школьных музеев, учебных и общественных мероприятиях по поиску и охране памятников истории и культуры). </w:t>
      </w:r>
    </w:p>
    <w:p w:rsidR="002C5B86" w:rsidRPr="00172575" w:rsidRDefault="002C5B86" w:rsidP="00172575">
      <w:pPr>
        <w:pStyle w:val="Default"/>
        <w:ind w:right="57"/>
        <w:jc w:val="both"/>
      </w:pPr>
      <w:r w:rsidRPr="00172575">
        <w:t xml:space="preserve">- готовность к сотрудничеству с соучениками, коллективной работе, освоение основ межкультурного взаимодействия в школе и социальном окружении и др. </w:t>
      </w:r>
    </w:p>
    <w:p w:rsidR="002C5B86" w:rsidRPr="00172575" w:rsidRDefault="002C5B86" w:rsidP="00172575">
      <w:pPr>
        <w:pStyle w:val="Default"/>
        <w:ind w:right="57"/>
        <w:jc w:val="both"/>
      </w:pPr>
      <w:r w:rsidRPr="00172575">
        <w:rPr>
          <w:b/>
          <w:bCs/>
        </w:rPr>
        <w:t xml:space="preserve">Выпускник получит возможность научиться: </w:t>
      </w:r>
    </w:p>
    <w:p w:rsidR="002C5B86" w:rsidRPr="00172575" w:rsidRDefault="002C5B86" w:rsidP="00172575">
      <w:pPr>
        <w:pStyle w:val="Default"/>
        <w:ind w:right="57"/>
        <w:jc w:val="both"/>
      </w:pPr>
      <w:r w:rsidRPr="00172575">
        <w:rPr>
          <w:b/>
          <w:bCs/>
        </w:rPr>
        <w:t xml:space="preserve">1. </w:t>
      </w:r>
      <w:r w:rsidRPr="00172575">
        <w:t xml:space="preserve">Умение объяснять разнообразие современного мира. </w:t>
      </w:r>
    </w:p>
    <w:p w:rsidR="002C5B86" w:rsidRPr="00172575" w:rsidRDefault="002C5B86" w:rsidP="00172575">
      <w:pPr>
        <w:pStyle w:val="Default"/>
        <w:ind w:right="57"/>
        <w:jc w:val="both"/>
      </w:pPr>
      <w:r w:rsidRPr="00172575">
        <w:t xml:space="preserve">• Добывать, сопоставлять, и критически проверять историческую информацию, полученную из различных источников (в том числе Интернет, СМИ и т.д.). </w:t>
      </w:r>
    </w:p>
    <w:p w:rsidR="002C5B86" w:rsidRPr="00172575" w:rsidRDefault="002C5B86" w:rsidP="00172575">
      <w:pPr>
        <w:pStyle w:val="Default"/>
        <w:ind w:right="57"/>
        <w:jc w:val="both"/>
      </w:pPr>
      <w:r w:rsidRPr="00172575">
        <w:t xml:space="preserve">• Разделять российскую и всеобщую историю Новейшего времени на этапы и объяснять выбранное деление. </w:t>
      </w:r>
    </w:p>
    <w:p w:rsidR="002C5B86" w:rsidRPr="00172575" w:rsidRDefault="002C5B86" w:rsidP="00172575">
      <w:pPr>
        <w:pStyle w:val="Default"/>
        <w:ind w:right="57"/>
        <w:jc w:val="both"/>
      </w:pPr>
      <w:r w:rsidRPr="00172575">
        <w:t xml:space="preserve">• В ходе решения учебных задач классифицировать и обобщать понятия (явления), развившиеся в эпоху Новейшего времени: социализм и коммунизм, информационное общество, тоталитаризм, авторитаризм, демократия и т.д. </w:t>
      </w:r>
    </w:p>
    <w:p w:rsidR="002C5B86" w:rsidRPr="00172575" w:rsidRDefault="002C5B86" w:rsidP="00172575">
      <w:pPr>
        <w:pStyle w:val="Default"/>
        <w:ind w:right="57"/>
        <w:jc w:val="both"/>
      </w:pPr>
      <w:r w:rsidRPr="00172575">
        <w:rPr>
          <w:b/>
          <w:bCs/>
        </w:rPr>
        <w:t xml:space="preserve">2. </w:t>
      </w:r>
      <w:r w:rsidRPr="00172575">
        <w:t xml:space="preserve">Умение рассматривать общественные процессы в развитии. </w:t>
      </w:r>
    </w:p>
    <w:p w:rsidR="002C5B86" w:rsidRPr="00172575" w:rsidRDefault="002C5B86" w:rsidP="00172575">
      <w:pPr>
        <w:pStyle w:val="Default"/>
        <w:ind w:right="57"/>
        <w:jc w:val="both"/>
      </w:pPr>
      <w:r w:rsidRPr="00172575">
        <w:t xml:space="preserve">• Определять основные причины и следствия кризиса капиталистического индустриального общества, социалистических преобразований в нашей стране и их последствия, развитие системы международных отношений в Новейшее время. </w:t>
      </w:r>
    </w:p>
    <w:p w:rsidR="002C5B86" w:rsidRPr="00172575" w:rsidRDefault="002C5B86" w:rsidP="00172575">
      <w:pPr>
        <w:pStyle w:val="Default"/>
        <w:ind w:right="57"/>
        <w:jc w:val="both"/>
      </w:pPr>
      <w:r w:rsidRPr="00172575">
        <w:t xml:space="preserve">• Предлагать варианты мотивов поступков исторических личностей Новейшего времени. </w:t>
      </w:r>
    </w:p>
    <w:p w:rsidR="002C5B86" w:rsidRPr="00172575" w:rsidRDefault="002C5B86" w:rsidP="00172575">
      <w:pPr>
        <w:pStyle w:val="Default"/>
        <w:ind w:right="57"/>
        <w:jc w:val="both"/>
      </w:pPr>
      <w:r w:rsidRPr="00172575">
        <w:rPr>
          <w:b/>
          <w:bCs/>
        </w:rPr>
        <w:t xml:space="preserve">3. </w:t>
      </w:r>
      <w:r w:rsidRPr="00172575">
        <w:t xml:space="preserve">Нравственное самоопределение. </w:t>
      </w:r>
    </w:p>
    <w:p w:rsidR="002C5B86" w:rsidRPr="00172575" w:rsidRDefault="002C5B86" w:rsidP="00172575">
      <w:pPr>
        <w:pStyle w:val="Default"/>
        <w:ind w:right="57"/>
        <w:jc w:val="both"/>
      </w:pPr>
      <w:r w:rsidRPr="00172575">
        <w:t xml:space="preserve">• Давать нравственную оценку (и объяснять ее с позиции гуманистических духовных ценностей) использованию власти, поступкам различных общественных деятелей во времена реформ, революций, мировых войн Новейшего времени. </w:t>
      </w:r>
    </w:p>
    <w:p w:rsidR="002C5B86" w:rsidRPr="00172575" w:rsidRDefault="002C5B86" w:rsidP="00172575">
      <w:pPr>
        <w:pStyle w:val="Default"/>
        <w:ind w:right="57"/>
        <w:jc w:val="both"/>
      </w:pPr>
      <w:r w:rsidRPr="00172575">
        <w:rPr>
          <w:b/>
          <w:bCs/>
        </w:rPr>
        <w:t xml:space="preserve">4. </w:t>
      </w:r>
      <w:r w:rsidRPr="00172575">
        <w:t xml:space="preserve">Культурное и гражданско-патриотическое самоопределение. </w:t>
      </w:r>
    </w:p>
    <w:p w:rsidR="002C5B86" w:rsidRPr="00172575" w:rsidRDefault="002C5B86" w:rsidP="00172575">
      <w:pPr>
        <w:pStyle w:val="Default"/>
        <w:ind w:right="57"/>
        <w:jc w:val="both"/>
      </w:pPr>
      <w:r w:rsidRPr="00172575">
        <w:t xml:space="preserve">• Давать и подтверждать аргументами и фактами собственные оценки действиям деятелей всеобщей и российской истории (в том числе безымянным) по защите своей Родины, изменению общественных порядков. </w:t>
      </w:r>
    </w:p>
    <w:p w:rsidR="002C5B86" w:rsidRPr="00172575" w:rsidRDefault="002C5B86" w:rsidP="00172575">
      <w:pPr>
        <w:pStyle w:val="Default"/>
        <w:ind w:right="57"/>
        <w:jc w:val="both"/>
      </w:pPr>
      <w:r w:rsidRPr="00172575">
        <w:t xml:space="preserve">• Вступать в дискуссию с теми, кто придерживается иных взглядов и оценок прошлого. </w:t>
      </w:r>
      <w:proofErr w:type="gramStart"/>
      <w:r w:rsidRPr="00172575">
        <w:t>Различать в исторических текстах (речи): мнения, доказательства (аргументы), факты, гипотезы (предположения).</w:t>
      </w:r>
      <w:proofErr w:type="gramEnd"/>
      <w:r w:rsidRPr="00172575">
        <w:t xml:space="preserve"> Отстаивая свою позицию, выдвигать контраргументы и перефразировать мысль. Уметь взглянуть на ситуацию с другой позиции, договариваться с людьми. </w:t>
      </w:r>
    </w:p>
    <w:p w:rsidR="002C5B86" w:rsidRPr="00172575" w:rsidRDefault="002C5B86" w:rsidP="00172575">
      <w:pPr>
        <w:pStyle w:val="Default"/>
        <w:tabs>
          <w:tab w:val="left" w:pos="284"/>
        </w:tabs>
        <w:ind w:right="57"/>
        <w:jc w:val="both"/>
      </w:pPr>
      <w:r w:rsidRPr="00172575">
        <w:t xml:space="preserve">• Определять свое собственное отношение к разным позициям в спорах и конфликтах Новейшего времени. Находить или предлагать варианты терпимого, уважительного отношения к иным </w:t>
      </w:r>
      <w:proofErr w:type="gramStart"/>
      <w:r w:rsidRPr="00172575">
        <w:t>позициям</w:t>
      </w:r>
      <w:proofErr w:type="gramEnd"/>
      <w:r w:rsidRPr="00172575">
        <w:t xml:space="preserve"> как в прошлом, так и в современности.     </w:t>
      </w:r>
    </w:p>
    <w:p w:rsidR="002C5B86" w:rsidRPr="00172575" w:rsidRDefault="002C5B86" w:rsidP="00172575">
      <w:pPr>
        <w:pStyle w:val="Default"/>
        <w:ind w:right="57"/>
      </w:pPr>
    </w:p>
    <w:p w:rsidR="002C5B86" w:rsidRDefault="002C5B86" w:rsidP="00172575">
      <w:pPr>
        <w:pStyle w:val="Default"/>
        <w:tabs>
          <w:tab w:val="left" w:pos="0"/>
        </w:tabs>
        <w:ind w:right="57"/>
        <w:jc w:val="both"/>
        <w:rPr>
          <w:b/>
          <w:bCs/>
          <w:color w:val="auto"/>
        </w:rPr>
      </w:pPr>
      <w:r w:rsidRPr="00172575">
        <w:rPr>
          <w:b/>
          <w:bCs/>
          <w:color w:val="auto"/>
        </w:rPr>
        <w:lastRenderedPageBreak/>
        <w:t xml:space="preserve">1.2.5.10. Обществознание </w:t>
      </w:r>
    </w:p>
    <w:p w:rsidR="00616034" w:rsidRPr="00616034" w:rsidRDefault="00616034" w:rsidP="00616034">
      <w:pPr>
        <w:widowControl w:val="0"/>
        <w:tabs>
          <w:tab w:val="left" w:pos="1276"/>
        </w:tabs>
        <w:autoSpaceDE w:val="0"/>
        <w:autoSpaceDN w:val="0"/>
        <w:spacing w:after="0" w:line="288" w:lineRule="auto"/>
        <w:ind w:right="853"/>
        <w:rPr>
          <w:rFonts w:ascii="Times New Roman" w:eastAsia="Times New Roman" w:hAnsi="Times New Roman" w:cs="Times New Roman"/>
          <w:b/>
          <w:bCs/>
          <w:sz w:val="24"/>
          <w:szCs w:val="24"/>
          <w:lang w:eastAsia="ru-RU" w:bidi="ru-RU"/>
        </w:rPr>
      </w:pPr>
      <w:r w:rsidRPr="00616034">
        <w:rPr>
          <w:rFonts w:ascii="Times New Roman" w:eastAsia="Times New Roman" w:hAnsi="Times New Roman" w:cs="Times New Roman"/>
          <w:b/>
          <w:bCs/>
          <w:sz w:val="24"/>
          <w:szCs w:val="24"/>
          <w:lang w:eastAsia="ru-RU" w:bidi="ru-RU"/>
        </w:rPr>
        <w:t xml:space="preserve">6 класс </w:t>
      </w:r>
    </w:p>
    <w:p w:rsidR="002C5B86" w:rsidRDefault="002C5B86" w:rsidP="00172575">
      <w:pPr>
        <w:pStyle w:val="Default"/>
        <w:tabs>
          <w:tab w:val="left" w:pos="0"/>
        </w:tabs>
        <w:ind w:right="57"/>
        <w:jc w:val="both"/>
        <w:rPr>
          <w:b/>
          <w:bCs/>
          <w:color w:val="auto"/>
        </w:rPr>
      </w:pPr>
      <w:r w:rsidRPr="00616034">
        <w:rPr>
          <w:b/>
          <w:bCs/>
          <w:color w:val="auto"/>
        </w:rPr>
        <w:t xml:space="preserve">Человек. Деятельность человека </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proofErr w:type="gramStart"/>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использовать знания о биологическом и социальном в человеке для характеристики его природы;</w:t>
      </w:r>
      <w:proofErr w:type="gramEnd"/>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характеризовать основные возрастные периоды жизни человека, особенности подросткового возраста;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характеризовать и иллюстрировать конкретными примерами группы потребностей человека;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приводить примеры основных видов деятельности человека;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получит возможность научиться:</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выполнять несложные практические задания, основанные на ситуациях, связанных с деятельностью человека;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оценивать роль деятельности в жизни человека и общества;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использовать элементы причинно-следственного анализа при характеристике межличностных конфликтов;</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Pr="00616034">
        <w:rPr>
          <w:rFonts w:ascii="Times New Roman" w:eastAsia="SimSun" w:hAnsi="Times New Roman" w:cs="Times New Roman"/>
          <w:sz w:val="24"/>
          <w:szCs w:val="24"/>
          <w:lang w:eastAsia="zh-CN" w:bidi="ru-RU"/>
        </w:rPr>
        <w:t>моделировать возможные последствия позитивного и негативного воздействия группы на человека, делать выводы.</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proofErr w:type="gramStart"/>
      <w:r w:rsidRPr="00616034">
        <w:rPr>
          <w:rFonts w:ascii="Times New Roman" w:eastAsia="Times New Roman" w:hAnsi="Times New Roman" w:cs="Times New Roman"/>
          <w:b/>
          <w:sz w:val="24"/>
          <w:szCs w:val="24"/>
          <w:lang w:val="en-US" w:eastAsia="ru-RU" w:bidi="ru-RU"/>
        </w:rPr>
        <w:t>C</w:t>
      </w:r>
      <w:r w:rsidRPr="00616034">
        <w:rPr>
          <w:rFonts w:ascii="Times New Roman" w:eastAsia="Times New Roman" w:hAnsi="Times New Roman" w:cs="Times New Roman"/>
          <w:b/>
          <w:sz w:val="24"/>
          <w:szCs w:val="24"/>
          <w:lang w:eastAsia="ru-RU" w:bidi="ru-RU"/>
        </w:rPr>
        <w:t>оциальные нормы.</w:t>
      </w:r>
      <w:proofErr w:type="gramEnd"/>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616034">
        <w:rPr>
          <w:rFonts w:ascii="Times New Roman" w:eastAsia="Times New Roman" w:hAnsi="Times New Roman" w:cs="Times New Roman"/>
          <w:b/>
          <w:sz w:val="24"/>
          <w:szCs w:val="24"/>
          <w:lang w:eastAsia="ru-RU" w:bidi="ru-RU"/>
        </w:rPr>
        <w:t>Выпускник научится:</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раскрывать сущность патриотизма, гражданственности; приводить примеры проявления этих качеств из истории и жизни современного общества;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раскрывать сущность процесса социализации личности;</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616034">
        <w:rPr>
          <w:rFonts w:ascii="Times New Roman" w:eastAsia="Times New Roman" w:hAnsi="Times New Roman" w:cs="Times New Roman"/>
          <w:b/>
          <w:sz w:val="24"/>
          <w:szCs w:val="24"/>
          <w:lang w:eastAsia="ru-RU" w:bidi="ru-RU"/>
        </w:rPr>
        <w:t>Выпускник получит возможность научиться:</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i/>
          <w:sz w:val="24"/>
          <w:szCs w:val="24"/>
          <w:lang w:eastAsia="ru-RU" w:bidi="ru-RU"/>
        </w:rPr>
        <w:t>-</w:t>
      </w:r>
      <w:r w:rsidRPr="00616034">
        <w:rPr>
          <w:rFonts w:ascii="Times New Roman" w:eastAsia="Times New Roman" w:hAnsi="Times New Roman" w:cs="Times New Roman"/>
          <w:sz w:val="24"/>
          <w:szCs w:val="24"/>
          <w:lang w:eastAsia="ru-RU" w:bidi="ru-RU"/>
        </w:rPr>
        <w:t>использовать элементы причинно-следственного анализа для понимания влияния моральных устоев на развитие общества и человека;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оценивать социальную значимость здорового образа жизни.</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i/>
          <w:sz w:val="24"/>
          <w:szCs w:val="24"/>
          <w:lang w:eastAsia="ru-RU" w:bidi="ru-RU"/>
        </w:rPr>
      </w:pPr>
      <w:r w:rsidRPr="00616034">
        <w:rPr>
          <w:rFonts w:ascii="Times New Roman" w:eastAsia="Times New Roman" w:hAnsi="Times New Roman" w:cs="Times New Roman"/>
          <w:b/>
          <w:sz w:val="24"/>
          <w:szCs w:val="24"/>
          <w:lang w:eastAsia="ru-RU" w:bidi="ru-RU"/>
        </w:rPr>
        <w:t>Социальная сфера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616034">
        <w:rPr>
          <w:rFonts w:ascii="Times New Roman" w:eastAsia="Times New Roman" w:hAnsi="Times New Roman" w:cs="Times New Roman"/>
          <w:i/>
          <w:sz w:val="24"/>
          <w:szCs w:val="24"/>
          <w:lang w:eastAsia="ru-RU" w:bidi="ru-RU"/>
        </w:rPr>
        <w:t xml:space="preserve"> </w:t>
      </w:r>
      <w:r w:rsidRPr="00616034">
        <w:rPr>
          <w:rFonts w:ascii="Times New Roman" w:eastAsia="Times New Roman" w:hAnsi="Times New Roman" w:cs="Times New Roman"/>
          <w:b/>
          <w:sz w:val="24"/>
          <w:szCs w:val="24"/>
          <w:lang w:eastAsia="ru-RU" w:bidi="ru-RU"/>
        </w:rPr>
        <w:t>Выпускник научится:</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описывать основные социальные роли подростка;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характеризовать, раскрывать на конкретных примерах основные функции семьи в обществе;</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 xml:space="preserve">раскрывать основные роли членов семьи; </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характеризовать основные слагаемые здорового образа жизни; осознанно выбирать верные критерии для оценки безопасных условий жизни;</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описывать социальную структуру в обществах разного типа, характеризовать основные социальные общности и группы;</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объяснять взаимодействие социальных общностей и групп;</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Pr>
          <w:rFonts w:ascii="Times New Roman" w:eastAsia="Times New Roman" w:hAnsi="Times New Roman" w:cs="Times New Roman"/>
          <w:i/>
          <w:sz w:val="24"/>
          <w:szCs w:val="24"/>
          <w:lang w:eastAsia="ru-RU" w:bidi="ru-RU"/>
        </w:rPr>
        <w:t xml:space="preserve"> </w:t>
      </w:r>
      <w:r w:rsidRPr="00616034">
        <w:rPr>
          <w:rFonts w:ascii="Times New Roman" w:eastAsia="Times New Roman" w:hAnsi="Times New Roman" w:cs="Times New Roman"/>
          <w:i/>
          <w:sz w:val="24"/>
          <w:szCs w:val="24"/>
          <w:lang w:eastAsia="ru-RU" w:bidi="ru-RU"/>
        </w:rPr>
        <w:t xml:space="preserve"> </w:t>
      </w:r>
      <w:r w:rsidRPr="00616034">
        <w:rPr>
          <w:rFonts w:ascii="Times New Roman" w:eastAsia="Times New Roman" w:hAnsi="Times New Roman" w:cs="Times New Roman"/>
          <w:b/>
          <w:sz w:val="24"/>
          <w:szCs w:val="24"/>
          <w:lang w:eastAsia="ru-RU" w:bidi="ru-RU"/>
        </w:rPr>
        <w:t>Выпускник получит возможность научиться:</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выражать и обосновывать собственную позицию по актуальным проблемам молодежи;</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 xml:space="preserve">выполнять несложные практические задания по анализу ситуаций, связанных с различными </w:t>
      </w:r>
      <w:r w:rsidRPr="00616034">
        <w:rPr>
          <w:rFonts w:ascii="Times New Roman" w:eastAsia="Times New Roman" w:hAnsi="Times New Roman" w:cs="Times New Roman"/>
          <w:sz w:val="24"/>
          <w:szCs w:val="24"/>
          <w:lang w:eastAsia="ru-RU" w:bidi="ru-RU"/>
        </w:rPr>
        <w:lastRenderedPageBreak/>
        <w:t>способами разрешения семейных конфликтов; выражать собственное отношение к различным способам разрешения семейных конфликтов;</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раскрывать понятия «равенство» и «социальная справедливость» с позиций историзма;</w:t>
      </w:r>
    </w:p>
    <w:p w:rsidR="00616034" w:rsidRPr="00616034" w:rsidRDefault="00967EA0"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616034" w:rsidRPr="00616034">
        <w:rPr>
          <w:rFonts w:ascii="Times New Roman" w:eastAsia="Times New Roman" w:hAnsi="Times New Roman" w:cs="Times New Roman"/>
          <w:sz w:val="24"/>
          <w:szCs w:val="24"/>
          <w:lang w:eastAsia="ru-RU" w:bidi="ru-RU"/>
        </w:rPr>
        <w:t>выражать и обосновывать собственную позицию по актуальным проблемам молодежи;</w:t>
      </w:r>
    </w:p>
    <w:p w:rsid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616034">
        <w:rPr>
          <w:rFonts w:ascii="Times New Roman" w:eastAsia="Times New Roman" w:hAnsi="Times New Roman" w:cs="Times New Roman"/>
          <w:b/>
          <w:sz w:val="24"/>
          <w:szCs w:val="24"/>
          <w:lang w:eastAsia="ru-RU" w:bidi="ru-RU"/>
        </w:rPr>
        <w:t>Гражданин и государство</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616034">
        <w:rPr>
          <w:rFonts w:ascii="Times New Roman" w:eastAsia="Times New Roman" w:hAnsi="Times New Roman" w:cs="Times New Roman"/>
          <w:i/>
          <w:sz w:val="24"/>
          <w:szCs w:val="24"/>
          <w:lang w:eastAsia="ru-RU" w:bidi="ru-RU"/>
        </w:rPr>
        <w:t xml:space="preserve"> </w:t>
      </w:r>
      <w:r w:rsidRPr="00616034">
        <w:rPr>
          <w:rFonts w:ascii="Times New Roman" w:eastAsia="Times New Roman" w:hAnsi="Times New Roman" w:cs="Times New Roman"/>
          <w:b/>
          <w:sz w:val="24"/>
          <w:szCs w:val="24"/>
          <w:lang w:eastAsia="ru-RU" w:bidi="ru-RU"/>
        </w:rPr>
        <w:t>Выпускник научится:</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616034">
        <w:rPr>
          <w:rFonts w:ascii="Times New Roman" w:eastAsia="Times New Roman" w:hAnsi="Times New Roman" w:cs="Times New Roman"/>
          <w:sz w:val="24"/>
          <w:szCs w:val="24"/>
          <w:lang w:eastAsia="ru-RU" w:bidi="ru-RU"/>
        </w:rPr>
        <w:t>характеризовать государственное устройство Ро</w:t>
      </w:r>
      <w:r w:rsidR="00967EA0">
        <w:rPr>
          <w:rFonts w:ascii="Times New Roman" w:eastAsia="Times New Roman" w:hAnsi="Times New Roman" w:cs="Times New Roman"/>
          <w:sz w:val="24"/>
          <w:szCs w:val="24"/>
          <w:lang w:eastAsia="ru-RU" w:bidi="ru-RU"/>
        </w:rPr>
        <w:t>ссийской Федерации, называть ор</w:t>
      </w:r>
      <w:r w:rsidRPr="00616034">
        <w:rPr>
          <w:rFonts w:ascii="Times New Roman" w:eastAsia="Times New Roman" w:hAnsi="Times New Roman" w:cs="Times New Roman"/>
          <w:sz w:val="24"/>
          <w:szCs w:val="24"/>
          <w:lang w:eastAsia="ru-RU" w:bidi="ru-RU"/>
        </w:rPr>
        <w:t>ганы государственной власти страны, описывать их полномочия и компетенцию;</w:t>
      </w:r>
    </w:p>
    <w:p w:rsidR="00616034" w:rsidRPr="00616034" w:rsidRDefault="00967EA0"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616034" w:rsidRPr="00616034">
        <w:rPr>
          <w:rFonts w:ascii="Times New Roman" w:eastAsia="Times New Roman" w:hAnsi="Times New Roman" w:cs="Times New Roman"/>
          <w:sz w:val="24"/>
          <w:szCs w:val="24"/>
          <w:lang w:eastAsia="ru-RU" w:bidi="ru-RU"/>
        </w:rPr>
        <w:t>объяснять и конкретизировать примерами смысл понятия «гражданство»;</w:t>
      </w:r>
    </w:p>
    <w:p w:rsidR="00616034" w:rsidRPr="00616034" w:rsidRDefault="00967EA0"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616034" w:rsidRPr="00616034">
        <w:rPr>
          <w:rFonts w:ascii="Times New Roman" w:eastAsia="Times New Roman" w:hAnsi="Times New Roman" w:cs="Times New Roman"/>
          <w:sz w:val="24"/>
          <w:szCs w:val="24"/>
          <w:lang w:eastAsia="ru-RU" w:bidi="ru-RU"/>
        </w:rPr>
        <w:t>называть и иллюстрировать примерами основные</w:t>
      </w:r>
      <w:r>
        <w:rPr>
          <w:rFonts w:ascii="Times New Roman" w:eastAsia="Times New Roman" w:hAnsi="Times New Roman" w:cs="Times New Roman"/>
          <w:sz w:val="24"/>
          <w:szCs w:val="24"/>
          <w:lang w:eastAsia="ru-RU" w:bidi="ru-RU"/>
        </w:rPr>
        <w:t xml:space="preserve"> права и свободы граждан, гаран</w:t>
      </w:r>
      <w:r w:rsidR="00616034" w:rsidRPr="00616034">
        <w:rPr>
          <w:rFonts w:ascii="Times New Roman" w:eastAsia="Times New Roman" w:hAnsi="Times New Roman" w:cs="Times New Roman"/>
          <w:sz w:val="24"/>
          <w:szCs w:val="24"/>
          <w:lang w:eastAsia="ru-RU" w:bidi="ru-RU"/>
        </w:rPr>
        <w:t>тированные Конституцией РФ;</w:t>
      </w:r>
    </w:p>
    <w:p w:rsidR="00616034" w:rsidRPr="00616034" w:rsidRDefault="00967EA0"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616034" w:rsidRPr="00616034">
        <w:rPr>
          <w:rFonts w:ascii="Times New Roman" w:eastAsia="Times New Roman" w:hAnsi="Times New Roman" w:cs="Times New Roman"/>
          <w:sz w:val="24"/>
          <w:szCs w:val="24"/>
          <w:lang w:eastAsia="ru-RU" w:bidi="ru-RU"/>
        </w:rPr>
        <w:t>осознавать значение патриотической позиции в укреплении нашего государства;</w:t>
      </w:r>
    </w:p>
    <w:p w:rsidR="00616034" w:rsidRPr="00616034" w:rsidRDefault="00967EA0"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616034" w:rsidRPr="00616034">
        <w:rPr>
          <w:rFonts w:ascii="Times New Roman" w:eastAsia="Times New Roman" w:hAnsi="Times New Roman" w:cs="Times New Roman"/>
          <w:sz w:val="24"/>
          <w:szCs w:val="24"/>
          <w:lang w:eastAsia="ru-RU" w:bidi="ru-RU"/>
        </w:rPr>
        <w:t>характеризовать конституционные обязанности гражданина.</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616034">
        <w:rPr>
          <w:rFonts w:ascii="Times New Roman" w:eastAsia="Times New Roman" w:hAnsi="Times New Roman" w:cs="Times New Roman"/>
          <w:b/>
          <w:sz w:val="24"/>
          <w:szCs w:val="24"/>
          <w:lang w:eastAsia="ru-RU" w:bidi="ru-RU"/>
        </w:rPr>
        <w:t>Выпускник получит возможность научиться:</w:t>
      </w:r>
    </w:p>
    <w:p w:rsidR="00616034" w:rsidRPr="00616034" w:rsidRDefault="00967EA0"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616034" w:rsidRPr="00616034">
        <w:rPr>
          <w:rFonts w:ascii="Times New Roman" w:eastAsia="Times New Roman" w:hAnsi="Times New Roman" w:cs="Times New Roman"/>
          <w:sz w:val="24"/>
          <w:szCs w:val="24"/>
          <w:lang w:eastAsia="ru-RU" w:bidi="ru-RU"/>
        </w:rPr>
        <w:t>аргументированно обосновывать влияние происходящих в обществе изменений на положение России в мире;</w:t>
      </w:r>
    </w:p>
    <w:p w:rsidR="00616034" w:rsidRPr="00616034" w:rsidRDefault="00967EA0"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616034" w:rsidRPr="00616034">
        <w:rPr>
          <w:rFonts w:ascii="Times New Roman" w:eastAsia="Times New Roman" w:hAnsi="Times New Roman" w:cs="Times New Roman"/>
          <w:sz w:val="24"/>
          <w:szCs w:val="24"/>
          <w:lang w:eastAsia="ru-RU" w:bidi="ru-RU"/>
        </w:rPr>
        <w:t>использовать знания и умения для формирования способности уважать права других людей, выполнять свои обязанности гражданина РФ.</w:t>
      </w:r>
    </w:p>
    <w:p w:rsidR="00616034" w:rsidRPr="00616034" w:rsidRDefault="00616034" w:rsidP="00616034">
      <w:pPr>
        <w:widowControl w:val="0"/>
        <w:tabs>
          <w:tab w:val="left" w:pos="1276"/>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616034">
        <w:rPr>
          <w:rFonts w:ascii="Times New Roman" w:eastAsia="Times New Roman" w:hAnsi="Times New Roman" w:cs="Times New Roman"/>
          <w:b/>
          <w:sz w:val="24"/>
          <w:szCs w:val="24"/>
          <w:lang w:eastAsia="ru-RU" w:bidi="ru-RU"/>
        </w:rPr>
        <w:t xml:space="preserve">                                                          7 класс</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Социальные нормы</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научится:</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роль социальных норм как регуляторов общественной жизни и поведения человека;</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различать отдельные виды социальных норм;</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основные нормы морали;</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сущность патриотизма, гражданственности; приводить примеры проявления этих качеств из истории и жизни современного общества;</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специфику норм права;</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сравнивать нормы морали и права, выявлять их общие черты и особенности;</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сущность процесса социализации личности;</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причины отклоняющегося поведения;</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описывать негативные последствия наиболее опасных форм отклоняющегося поведения.</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получит возможность научиться:</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использовать элементы причинно-следственного анализа для понимания влияния моральных устоев на развитие общества и человека;</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оценивать социальную значимость здорового образа жизни.</w:t>
      </w:r>
    </w:p>
    <w:p w:rsidR="00616034" w:rsidRPr="00616034" w:rsidRDefault="00616034" w:rsidP="00616034">
      <w:pPr>
        <w:tabs>
          <w:tab w:val="left" w:pos="994"/>
          <w:tab w:val="left" w:pos="9914"/>
        </w:tabs>
        <w:spacing w:after="0" w:line="240" w:lineRule="auto"/>
        <w:ind w:right="-9"/>
        <w:jc w:val="both"/>
        <w:rPr>
          <w:rFonts w:ascii="Times New Roman" w:eastAsia="Times New Roman" w:hAnsi="Times New Roman" w:cs="Times New Roman"/>
          <w:color w:val="000000"/>
          <w:sz w:val="24"/>
          <w:szCs w:val="24"/>
          <w:lang w:eastAsia="ru-RU" w:bidi="ru-RU"/>
        </w:rPr>
      </w:pPr>
      <w:r w:rsidRPr="00616034">
        <w:rPr>
          <w:rFonts w:ascii="Times New Roman" w:eastAsia="Times New Roman" w:hAnsi="Times New Roman" w:cs="Times New Roman"/>
          <w:b/>
          <w:bCs/>
          <w:color w:val="000000"/>
          <w:sz w:val="24"/>
          <w:szCs w:val="24"/>
          <w:shd w:val="clear" w:color="auto" w:fill="FFFFFF"/>
          <w:lang w:eastAsia="ru-RU" w:bidi="ru-RU"/>
        </w:rPr>
        <w:t>Основы российского законодательства</w:t>
      </w:r>
    </w:p>
    <w:p w:rsidR="00616034" w:rsidRPr="00616034" w:rsidRDefault="00616034" w:rsidP="00616034">
      <w:pPr>
        <w:tabs>
          <w:tab w:val="left" w:pos="994"/>
          <w:tab w:val="left" w:pos="9914"/>
        </w:tabs>
        <w:spacing w:after="0" w:line="240" w:lineRule="auto"/>
        <w:ind w:right="-9"/>
        <w:jc w:val="both"/>
        <w:rPr>
          <w:rFonts w:ascii="Times New Roman" w:eastAsia="Times New Roman" w:hAnsi="Times New Roman" w:cs="Times New Roman"/>
          <w:b/>
          <w:color w:val="000000"/>
          <w:sz w:val="24"/>
          <w:szCs w:val="24"/>
          <w:lang w:eastAsia="ru-RU" w:bidi="ru-RU"/>
        </w:rPr>
      </w:pPr>
      <w:r w:rsidRPr="00616034">
        <w:rPr>
          <w:rFonts w:ascii="Times New Roman" w:eastAsia="Times New Roman" w:hAnsi="Times New Roman" w:cs="Times New Roman"/>
          <w:b/>
          <w:color w:val="000000"/>
          <w:sz w:val="24"/>
          <w:szCs w:val="24"/>
          <w:lang w:eastAsia="ru-RU" w:bidi="ru-RU"/>
        </w:rPr>
        <w:t>Выпускник  научится:</w:t>
      </w:r>
    </w:p>
    <w:p w:rsidR="00616034" w:rsidRPr="00616034" w:rsidRDefault="00967EA0" w:rsidP="00967EA0">
      <w:pPr>
        <w:widowControl w:val="0"/>
        <w:tabs>
          <w:tab w:val="left" w:pos="994"/>
          <w:tab w:val="left" w:pos="9914"/>
        </w:tabs>
        <w:autoSpaceDE w:val="0"/>
        <w:autoSpaceDN w:val="0"/>
        <w:spacing w:after="0" w:line="240" w:lineRule="auto"/>
        <w:ind w:right="-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w:t>
      </w:r>
      <w:r w:rsidR="00616034" w:rsidRPr="00616034">
        <w:rPr>
          <w:rFonts w:ascii="Times New Roman" w:eastAsia="Times New Roman" w:hAnsi="Times New Roman" w:cs="Times New Roman"/>
          <w:bCs/>
          <w:color w:val="000000"/>
          <w:sz w:val="24"/>
          <w:szCs w:val="24"/>
          <w:lang w:eastAsia="ru-RU" w:bidi="ru-RU"/>
        </w:rPr>
        <w:t>раскрывать особенности гражданской дееспособности несовершеннолетних;</w:t>
      </w:r>
    </w:p>
    <w:p w:rsidR="00616034" w:rsidRPr="00616034" w:rsidRDefault="00967EA0" w:rsidP="00967EA0">
      <w:pPr>
        <w:widowControl w:val="0"/>
        <w:tabs>
          <w:tab w:val="left" w:pos="994"/>
          <w:tab w:val="left" w:pos="9914"/>
        </w:tabs>
        <w:autoSpaceDE w:val="0"/>
        <w:autoSpaceDN w:val="0"/>
        <w:spacing w:after="0" w:line="240" w:lineRule="auto"/>
        <w:ind w:right="-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Cs/>
          <w:color w:val="000000"/>
          <w:sz w:val="24"/>
          <w:szCs w:val="24"/>
          <w:lang w:eastAsia="ru-RU" w:bidi="ru-RU"/>
        </w:rPr>
        <w:t>-</w:t>
      </w:r>
      <w:r w:rsidR="00616034" w:rsidRPr="00616034">
        <w:rPr>
          <w:rFonts w:ascii="Times New Roman" w:eastAsia="Times New Roman" w:hAnsi="Times New Roman" w:cs="Times New Roman"/>
          <w:bCs/>
          <w:color w:val="000000"/>
          <w:sz w:val="24"/>
          <w:szCs w:val="24"/>
          <w:lang w:eastAsia="ru-RU" w:bidi="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00616034" w:rsidRPr="00616034">
        <w:rPr>
          <w:rFonts w:ascii="Times New Roman" w:eastAsia="Times New Roman" w:hAnsi="Times New Roman" w:cs="Times New Roman"/>
          <w:color w:val="000000"/>
          <w:sz w:val="24"/>
          <w:szCs w:val="24"/>
          <w:lang w:eastAsia="ru-RU" w:bidi="ru-RU"/>
        </w:rPr>
        <w:t>.</w:t>
      </w:r>
    </w:p>
    <w:p w:rsidR="00616034" w:rsidRPr="00616034" w:rsidRDefault="00616034" w:rsidP="00616034">
      <w:pPr>
        <w:tabs>
          <w:tab w:val="left" w:pos="994"/>
          <w:tab w:val="left" w:pos="9914"/>
        </w:tabs>
        <w:spacing w:after="0" w:line="240" w:lineRule="auto"/>
        <w:ind w:right="-9"/>
        <w:jc w:val="both"/>
        <w:rPr>
          <w:rFonts w:ascii="Times New Roman" w:eastAsia="Times New Roman" w:hAnsi="Times New Roman" w:cs="Times New Roman"/>
          <w:b/>
          <w:color w:val="000000"/>
          <w:sz w:val="24"/>
          <w:szCs w:val="24"/>
          <w:lang w:eastAsia="ru-RU" w:bidi="ru-RU"/>
        </w:rPr>
      </w:pPr>
      <w:r w:rsidRPr="00616034">
        <w:rPr>
          <w:rFonts w:ascii="Times New Roman" w:eastAsia="Times New Roman" w:hAnsi="Times New Roman" w:cs="Times New Roman"/>
          <w:b/>
          <w:color w:val="000000"/>
          <w:sz w:val="24"/>
          <w:szCs w:val="24"/>
          <w:lang w:eastAsia="ru-RU" w:bidi="ru-RU"/>
        </w:rPr>
        <w:t>Выпускник</w:t>
      </w:r>
      <w:r w:rsidRPr="00616034">
        <w:rPr>
          <w:rFonts w:ascii="Times New Roman" w:eastAsia="SimSun" w:hAnsi="Times New Roman" w:cs="Times New Roman"/>
          <w:b/>
          <w:sz w:val="24"/>
          <w:szCs w:val="24"/>
          <w:lang w:eastAsia="zh-CN" w:bidi="ru-RU"/>
        </w:rPr>
        <w:t xml:space="preserve"> </w:t>
      </w:r>
      <w:r w:rsidRPr="00616034">
        <w:rPr>
          <w:rFonts w:ascii="Times New Roman" w:eastAsia="Times New Roman" w:hAnsi="Times New Roman" w:cs="Times New Roman"/>
          <w:b/>
          <w:color w:val="000000"/>
          <w:sz w:val="24"/>
          <w:szCs w:val="24"/>
          <w:lang w:eastAsia="ru-RU" w:bidi="ru-RU"/>
        </w:rPr>
        <w:t>получит возможность научиться:</w:t>
      </w:r>
    </w:p>
    <w:p w:rsidR="00616034" w:rsidRPr="00616034" w:rsidRDefault="00967EA0" w:rsidP="00967EA0">
      <w:pPr>
        <w:widowControl w:val="0"/>
        <w:tabs>
          <w:tab w:val="left" w:pos="994"/>
          <w:tab w:val="left" w:pos="9914"/>
        </w:tabs>
        <w:autoSpaceDE w:val="0"/>
        <w:autoSpaceDN w:val="0"/>
        <w:spacing w:after="0" w:line="240" w:lineRule="auto"/>
        <w:ind w:right="-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w:t>
      </w:r>
      <w:r w:rsidR="00616034" w:rsidRPr="00616034">
        <w:rPr>
          <w:rFonts w:ascii="Times New Roman" w:eastAsia="Times New Roman" w:hAnsi="Times New Roman" w:cs="Times New Roman"/>
          <w:bCs/>
          <w:color w:val="000000"/>
          <w:sz w:val="24"/>
          <w:szCs w:val="24"/>
          <w:lang w:eastAsia="ru-RU" w:bidi="ru-RU"/>
        </w:rP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w:t>
      </w:r>
      <w:r w:rsidR="00616034" w:rsidRPr="00616034">
        <w:rPr>
          <w:rFonts w:ascii="Times New Roman" w:eastAsia="Times New Roman" w:hAnsi="Times New Roman" w:cs="Times New Roman"/>
          <w:bCs/>
          <w:color w:val="000000"/>
          <w:sz w:val="24"/>
          <w:szCs w:val="24"/>
          <w:lang w:eastAsia="ru-RU" w:bidi="ru-RU"/>
        </w:rPr>
        <w:lastRenderedPageBreak/>
        <w:t>основанного на уважении к закону и правопорядку;</w:t>
      </w:r>
    </w:p>
    <w:p w:rsidR="00616034" w:rsidRPr="00616034" w:rsidRDefault="00967EA0" w:rsidP="00967EA0">
      <w:pPr>
        <w:widowControl w:val="0"/>
        <w:tabs>
          <w:tab w:val="left" w:pos="994"/>
          <w:tab w:val="left" w:pos="9914"/>
        </w:tabs>
        <w:autoSpaceDE w:val="0"/>
        <w:autoSpaceDN w:val="0"/>
        <w:spacing w:after="0" w:line="240" w:lineRule="auto"/>
        <w:ind w:right="-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w:t>
      </w:r>
      <w:r w:rsidR="00616034" w:rsidRPr="00616034">
        <w:rPr>
          <w:rFonts w:ascii="Times New Roman" w:eastAsia="Times New Roman" w:hAnsi="Times New Roman" w:cs="Times New Roman"/>
          <w:bCs/>
          <w:color w:val="000000"/>
          <w:sz w:val="24"/>
          <w:szCs w:val="24"/>
          <w:lang w:eastAsia="ru-RU" w:bidi="ru-RU"/>
        </w:rPr>
        <w:t>оценивать сущность и значение правопорядка и законности, собственный возможный вклад в их становление и развитие;</w:t>
      </w:r>
    </w:p>
    <w:p w:rsidR="00616034" w:rsidRPr="00616034" w:rsidRDefault="00967EA0" w:rsidP="00967EA0">
      <w:pPr>
        <w:widowControl w:val="0"/>
        <w:tabs>
          <w:tab w:val="left" w:pos="994"/>
          <w:tab w:val="left" w:pos="9914"/>
        </w:tabs>
        <w:autoSpaceDE w:val="0"/>
        <w:autoSpaceDN w:val="0"/>
        <w:spacing w:after="0" w:line="240" w:lineRule="auto"/>
        <w:ind w:right="-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w:t>
      </w:r>
      <w:r w:rsidR="00616034" w:rsidRPr="00616034">
        <w:rPr>
          <w:rFonts w:ascii="Times New Roman" w:eastAsia="Times New Roman" w:hAnsi="Times New Roman" w:cs="Times New Roman"/>
          <w:bCs/>
          <w:color w:val="000000"/>
          <w:sz w:val="24"/>
          <w:szCs w:val="24"/>
          <w:lang w:eastAsia="ru-RU" w:bidi="ru-RU"/>
        </w:rPr>
        <w:t>осознанно содействовать защите правопорядка в обществе правовыми способами и средствами.</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Гражданин и государство</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научится:</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достижения российского народа;</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называть и иллюстрировать примерами основные права и свободы граждан, гарантированные Конституцией РФ;</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осознавать значение патриотической позиции в укреплении нашего государства;</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конституционные обязанности гражданина.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получит возможность научиться:</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аргументированно обосновывать влияние происходящих в обществе изменений на положение России в мире;</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использовать знания и умения для формирования способности уважать права других людей, выполнять свои обязанности гражданина РФ.</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Экономика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научится:</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проблему ограниченности экономических ресурсов;</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факторы, влияющие на производительность труда;</w:t>
      </w:r>
    </w:p>
    <w:p w:rsidR="00616034" w:rsidRPr="00616034" w:rsidRDefault="00967EA0"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функции денег и их роль в экономике;</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социально-экономическую роль и функции предпринимательства;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proofErr w:type="gramStart"/>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рациональное поведение субъектов экономической деятельности;</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экономику семьи; анализировать структуру семейного бюджета;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использовать полученные знания при анализе фактов поведения участников экономической деятельности;</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получит возможность научиться:</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анализировать с опорой на полученные знания несложную экономическую информацию, получаемую из неадаптированных источников;</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выполнять практические задания, основанные на ситуациях, связанных с описанием состояния российской экономики;</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анализировать и оценивать с позиций экономических знаний сложившиеся практики и модели поведения потребителя;</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решать с опорой на полученные знания познавательные задачи, отражающие типичные ситуации в экономической сфере деятельности человека;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грамотно применять полученные знания для определения экономически рационального поведения и порядка действий в конкретных ситуациях;</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сопоставлять свои потребности и возможности, оптимально распределять свои материальные и трудовые ресурсы, составлять семейный бюджет.</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616034">
        <w:rPr>
          <w:rFonts w:ascii="Times New Roman" w:eastAsia="Times New Roman" w:hAnsi="Times New Roman" w:cs="Times New Roman"/>
          <w:b/>
          <w:sz w:val="24"/>
          <w:szCs w:val="24"/>
          <w:lang w:eastAsia="ru-RU" w:bidi="ru-RU"/>
        </w:rPr>
        <w:t>8 класс</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Человек. Деятельность человека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научится:</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lastRenderedPageBreak/>
        <w:t xml:space="preserve">в различных </w:t>
      </w:r>
      <w:r w:rsidR="00616034" w:rsidRPr="00616034">
        <w:rPr>
          <w:rFonts w:ascii="Times New Roman" w:eastAsia="SimSun" w:hAnsi="Times New Roman" w:cs="Times New Roman"/>
          <w:sz w:val="24"/>
          <w:szCs w:val="24"/>
          <w:lang w:eastAsia="zh-CN" w:bidi="ru-RU"/>
        </w:rPr>
        <w:t>ситуациях выделять сущностные характеристики и основные виды деятельности людей, объяснять роль мотивов в деятельности человека;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приводить примеры основных видов деятельности человека;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получит возможность научиться:</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выполнять несложные практические задания, основанные на ситуациях, связанных с деятельностью человека;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оценивать роль деятельности в жизни человека и общества;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16034" w:rsidRPr="00616034" w:rsidRDefault="00616034" w:rsidP="00616034">
      <w:pPr>
        <w:shd w:val="clear" w:color="auto" w:fill="FFFFFF"/>
        <w:tabs>
          <w:tab w:val="left" w:pos="993"/>
          <w:tab w:val="left" w:pos="9914"/>
        </w:tabs>
        <w:spacing w:after="0" w:line="240" w:lineRule="auto"/>
        <w:ind w:right="-9"/>
        <w:jc w:val="both"/>
        <w:rPr>
          <w:rFonts w:ascii="Times New Roman" w:eastAsia="Times New Roman" w:hAnsi="Times New Roman" w:cs="Times New Roman"/>
          <w:b/>
          <w:i/>
          <w:color w:val="000000"/>
          <w:sz w:val="24"/>
          <w:szCs w:val="24"/>
          <w:lang w:eastAsia="ru-RU" w:bidi="ru-RU"/>
        </w:rPr>
      </w:pP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Общество</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научится:</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демонстрировать на примерах взаимосвязь природы и общества, раскрывать роль природы в жизни человека;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распознавать на основе приведенных данных основные типы обществ;</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движение от одних форм общественной жизни к другим; оценивать социальные явления с позиций общественного прогресса;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различать экономические, социальные, политические, культурные явления и процессы общественной жизни;</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экологический кризис как глобальную проблему человечества, раскрывать причины экологического кризиса;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 xml:space="preserve">раскрывать влияние современных средств массовой коммуникации на общество и личность; </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конкретизировать примерами опасность международного терроризма.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i/>
          <w:sz w:val="24"/>
          <w:szCs w:val="24"/>
          <w:lang w:eastAsia="zh-CN" w:bidi="ru-RU"/>
        </w:rPr>
      </w:pPr>
      <w:r w:rsidRPr="00616034">
        <w:rPr>
          <w:rFonts w:ascii="Times New Roman" w:eastAsia="SimSun" w:hAnsi="Times New Roman" w:cs="Times New Roman"/>
          <w:b/>
          <w:sz w:val="24"/>
          <w:szCs w:val="24"/>
          <w:lang w:eastAsia="zh-CN" w:bidi="ru-RU"/>
        </w:rPr>
        <w:t>Выпускник получит возможность научиться</w:t>
      </w:r>
      <w:r w:rsidRPr="00616034">
        <w:rPr>
          <w:rFonts w:ascii="Times New Roman" w:eastAsia="SimSun" w:hAnsi="Times New Roman" w:cs="Times New Roman"/>
          <w:i/>
          <w:sz w:val="24"/>
          <w:szCs w:val="24"/>
          <w:lang w:eastAsia="zh-CN" w:bidi="ru-RU"/>
        </w:rPr>
        <w:t>:</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наблюдать и характеризовать явления и события, происходящие в различных сферах общественной жизни;</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выявлять причинно-следственные связи общественных явлений и характеризовать основные направления общественного развития;</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осознанно содействовать защите природы.</w:t>
      </w:r>
    </w:p>
    <w:p w:rsidR="00616034" w:rsidRPr="00616034" w:rsidRDefault="00616034" w:rsidP="00616034">
      <w:pPr>
        <w:tabs>
          <w:tab w:val="left" w:pos="1267"/>
          <w:tab w:val="left" w:pos="9914"/>
        </w:tabs>
        <w:spacing w:after="0" w:line="240" w:lineRule="auto"/>
        <w:ind w:right="-9"/>
        <w:jc w:val="both"/>
        <w:rPr>
          <w:rFonts w:ascii="Times New Roman" w:eastAsia="Times New Roman" w:hAnsi="Times New Roman" w:cs="Times New Roman"/>
          <w:color w:val="000000"/>
          <w:sz w:val="24"/>
          <w:szCs w:val="24"/>
          <w:lang w:eastAsia="ru-RU" w:bidi="ru-RU"/>
        </w:rPr>
      </w:pPr>
      <w:r w:rsidRPr="00616034">
        <w:rPr>
          <w:rFonts w:ascii="Times New Roman" w:eastAsia="Times New Roman" w:hAnsi="Times New Roman" w:cs="Times New Roman"/>
          <w:b/>
          <w:bCs/>
          <w:color w:val="000000"/>
          <w:sz w:val="24"/>
          <w:szCs w:val="24"/>
          <w:shd w:val="clear" w:color="auto" w:fill="FFFFFF"/>
          <w:lang w:eastAsia="ru-RU" w:bidi="ru-RU"/>
        </w:rPr>
        <w:t>Экономика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научится:</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проблему ограниченности экономических ресурсов;</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факторы, влияющие на производительность труда;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механизм рыночного регулирования экономики; анализировать действие рыночных законов, выявлять роль конкуренции;</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роль государства в регулировании рыночной экономики; анализировать структуру бюджета государства;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sidRPr="00616034">
        <w:rPr>
          <w:rFonts w:ascii="Times New Roman" w:eastAsia="SimSun" w:hAnsi="Times New Roman" w:cs="Times New Roman"/>
          <w:sz w:val="24"/>
          <w:szCs w:val="24"/>
          <w:lang w:eastAsia="zh-CN" w:bidi="ru-RU"/>
        </w:rPr>
        <w:t>•называть и конкретизировать примерами виды налогов;</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функции денег и их роль в экономике;</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социально-экономическую роль и функции предпринимательства;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proofErr w:type="gramStart"/>
      <w:r>
        <w:rPr>
          <w:rFonts w:ascii="Times New Roman" w:eastAsia="SimSun" w:hAnsi="Times New Roman" w:cs="Times New Roman"/>
          <w:sz w:val="24"/>
          <w:szCs w:val="24"/>
          <w:lang w:eastAsia="zh-CN" w:bidi="ru-RU"/>
        </w:rPr>
        <w:lastRenderedPageBreak/>
        <w:t>•</w:t>
      </w:r>
      <w:r w:rsidR="00616034" w:rsidRPr="00616034">
        <w:rPr>
          <w:rFonts w:ascii="Times New Roman" w:eastAsia="SimSun" w:hAnsi="Times New Roman" w:cs="Times New Roman"/>
          <w:sz w:val="24"/>
          <w:szCs w:val="24"/>
          <w:lang w:eastAsia="zh-CN" w:bidi="ru-RU"/>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рациональное поведение субъектов экономической деятельности;</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экономику семьи; анализировать структуру семейного бюджета;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sidRPr="00616034">
        <w:rPr>
          <w:rFonts w:ascii="Times New Roman" w:eastAsia="SimSun" w:hAnsi="Times New Roman" w:cs="Times New Roman"/>
          <w:sz w:val="24"/>
          <w:szCs w:val="24"/>
          <w:lang w:eastAsia="zh-CN" w:bidi="ru-RU"/>
        </w:rPr>
        <w:t>•использовать полученные знания при анализе фактов поведения участников экономической деятельности;</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обосновывать связь профессионализма и жизненного успеха.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получит возможность научиться:</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анализировать с опорой на полученные знания несложную экономическую информацию, получаемую из неадаптированных источников;</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выполнять практические задания, основанные на ситуациях, связанных с описанием состояния российской экономики;</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анализировать и оценивать с позиций экономических знаний сложившиеся практики и модели поведения потребителя;</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решать с опорой на полученные знания познавательные задачи, отражающие типичные ситуации в экономической сфере деятельности человека;</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грамотно применять полученные знания для определения экономически рационального поведения и порядка действий в конкретных ситуациях;</w:t>
      </w:r>
    </w:p>
    <w:p w:rsidR="00616034" w:rsidRPr="00616034" w:rsidRDefault="006D55C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сопоставлять свои потребности и возможности, оптимально распределять свои материальные и трудовые ресурсы, составлять семейный бюджет.</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Социальная сфера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научится:</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описывать социальную структуру в обществах разного типа, характеризовать основные социальные общности и группы;</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взаимодействие социальных общностей и групп;</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ведущие направления социальной политики Российского государства;</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выделять параметры, определяющие социальный статус личности;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приводить примеры предписанных и достигаемых статусов;</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описывать основные социальные роли подростка;</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конкретизировать примерами процесс социальной мобильности;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межнациональные отношения в современном мире;</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 xml:space="preserve">объяснять причины межнациональных конфликтов и основные пути их разрешения; </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раскрывать на конкретных примерах основные функции семьи в обществе;</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 xml:space="preserve">раскрывать основные роли членов семьи; </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основные слагаемые здорового образа жизни; осознанно выбирать верные критерии для оценки безопасных условий жизни;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получит возможность научиться:</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понятия «равенство» и «социальная справедливость» с позиций историзма;</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выражать и обосновывать собственную позицию по актуальным проблемам молодежи;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выполнять несложные практические задания по анализу ситуаций, связанных с различными способами разрешения семейных конфликтов</w:t>
      </w:r>
      <w:proofErr w:type="gramStart"/>
      <w:r w:rsidR="00616034" w:rsidRPr="00616034">
        <w:rPr>
          <w:rFonts w:ascii="Times New Roman" w:eastAsia="SimSun" w:hAnsi="Times New Roman" w:cs="Times New Roman"/>
          <w:sz w:val="24"/>
          <w:szCs w:val="24"/>
          <w:lang w:eastAsia="zh-CN" w:bidi="ru-RU"/>
        </w:rPr>
        <w:t>;в</w:t>
      </w:r>
      <w:proofErr w:type="gramEnd"/>
      <w:r w:rsidR="00616034" w:rsidRPr="00616034">
        <w:rPr>
          <w:rFonts w:ascii="Times New Roman" w:eastAsia="SimSun" w:hAnsi="Times New Roman" w:cs="Times New Roman"/>
          <w:sz w:val="24"/>
          <w:szCs w:val="24"/>
          <w:lang w:eastAsia="zh-CN" w:bidi="ru-RU"/>
        </w:rPr>
        <w:t>ыражать собственное отношение к различным способам разрешения семейных конфликтов;</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использовать элементы причинно-следственного анализа при характеристике семейных конфликтов;</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находить и извлекать социальную информацию о государственной семейной политике из адаптированных источников различного типа.</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lastRenderedPageBreak/>
        <w:t>Социальные нормы</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Pr>
          <w:rFonts w:ascii="Times New Roman" w:eastAsia="SimSun" w:hAnsi="Times New Roman" w:cs="Times New Roman"/>
          <w:b/>
          <w:sz w:val="24"/>
          <w:szCs w:val="24"/>
          <w:lang w:eastAsia="zh-CN" w:bidi="ru-RU"/>
        </w:rPr>
        <w:t xml:space="preserve">Выпускник </w:t>
      </w:r>
      <w:r w:rsidR="00616034" w:rsidRPr="00616034">
        <w:rPr>
          <w:rFonts w:ascii="Times New Roman" w:eastAsia="Times New Roman" w:hAnsi="Times New Roman" w:cs="Times New Roman"/>
          <w:b/>
          <w:sz w:val="24"/>
          <w:szCs w:val="24"/>
          <w:lang w:eastAsia="ru-RU" w:bidi="ru-RU"/>
        </w:rPr>
        <w:t xml:space="preserve">  </w:t>
      </w:r>
      <w:r w:rsidR="00616034" w:rsidRPr="00616034">
        <w:rPr>
          <w:rFonts w:ascii="Times New Roman" w:eastAsia="Times New Roman" w:hAnsi="Times New Roman" w:cs="Times New Roman"/>
          <w:b/>
          <w:color w:val="000000"/>
          <w:sz w:val="24"/>
          <w:szCs w:val="24"/>
          <w:lang w:eastAsia="ru-RU" w:bidi="ru-RU"/>
        </w:rPr>
        <w:t xml:space="preserve"> </w:t>
      </w:r>
      <w:r w:rsidR="00616034" w:rsidRPr="00616034">
        <w:rPr>
          <w:rFonts w:ascii="Times New Roman" w:eastAsia="SimSun" w:hAnsi="Times New Roman" w:cs="Times New Roman"/>
          <w:b/>
          <w:sz w:val="24"/>
          <w:szCs w:val="24"/>
          <w:lang w:eastAsia="zh-CN" w:bidi="ru-RU"/>
        </w:rPr>
        <w:t>научится:</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основные нормы морали;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сущность патриотизма, гражданственности; приводить примеры проявления этих качеств из истории и жизни современного общества;</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сравнивать нормы морали и права, выявлять их общие черты и особенности;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сущность процесса социализации личности;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причины отклоняющегося поведения;</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описывать негативные последствия наиболее опасных форм отклоняющегося поведения.</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получит возможность научиться:</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использовать элементы причинно-следственного анализа для понимания влияния моральных устоев на развитие общества и человека;</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оценивать социальную значимость здорового образа жизни.</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Сфера духовной культуры</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научится:</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развитие отдельных областей и форм культуры, выражать свое мнение о явлениях культуры;</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описывать явления духовной культуры;</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причины возрастания роли науки в современном мире;</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оценивать роль образования в современном обществе;</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различать уровни общего образования в России;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находить и извлекать социальную информацию о достижениях и проблемах развития культуры из адаптированных источников различного типа;</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описывать духовные ценности российского народа и выражать собственное отношение к ним;</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необходимость непрерывного образования в современных условиях;</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учитывать общественные потребности при выборе направления своей будущей профессиональной деятельности;</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роль религии в современном обществе;</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особенности искусства как формы духовной культуры.</w:t>
      </w:r>
    </w:p>
    <w:p w:rsidR="00616034" w:rsidRPr="00616034" w:rsidRDefault="00616034" w:rsidP="00616034">
      <w:pPr>
        <w:tabs>
          <w:tab w:val="left" w:pos="9914"/>
        </w:tabs>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получит возможность научиться:</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описывать процессы создания, сохранения, трансляции и усвоения достижений культуры;</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основные направления развития отечественной культуры в современных условиях;</w:t>
      </w:r>
    </w:p>
    <w:p w:rsidR="00616034" w:rsidRPr="00616034" w:rsidRDefault="003D67BD" w:rsidP="00616034">
      <w:pPr>
        <w:tabs>
          <w:tab w:val="left" w:pos="9914"/>
        </w:tabs>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критически воспринимать сообщения и рекламу в СМИ и Интернете о таких направлениях массовой культуры, как шоу-бизнес и мода.</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616034">
        <w:rPr>
          <w:rFonts w:ascii="Times New Roman" w:eastAsia="Times New Roman" w:hAnsi="Times New Roman" w:cs="Times New Roman"/>
          <w:b/>
          <w:sz w:val="24"/>
          <w:szCs w:val="24"/>
          <w:lang w:eastAsia="ru-RU" w:bidi="ru-RU"/>
        </w:rPr>
        <w:t>9 класс</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Политическая сфера жизни общества</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 научится:</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роль политики в жизни общества;</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различать и сравнивать различные формы правления, иллюстрировать их примерами;</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давать характеристику формам государственно-территориального устройства;</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различать различные типы политических режимов, раскрывать их основные признаки;</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на конкретных примерах основные черты и принципы демократии;</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называть признаки политической партии, раскрывать их на конкретных примерах;</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различные формы участия граждан в политической жизни.</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 xml:space="preserve">Выпускник получит возможность научиться: </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осознавать значение гражданской активности и патриотической позиции в укреплении нашего государства;</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соотносить различные оценки политических событий и процессов и делать обоснованные выводы.</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lastRenderedPageBreak/>
        <w:t>Гражданин и государство</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w:t>
      </w:r>
      <w:r w:rsidRPr="00616034">
        <w:rPr>
          <w:rFonts w:ascii="Times New Roman" w:eastAsia="Times New Roman" w:hAnsi="Times New Roman" w:cs="Times New Roman"/>
          <w:b/>
          <w:sz w:val="24"/>
          <w:szCs w:val="24"/>
          <w:lang w:eastAsia="ru-RU" w:bidi="ru-RU"/>
        </w:rPr>
        <w:t xml:space="preserve">  </w:t>
      </w:r>
      <w:r w:rsidRPr="00616034">
        <w:rPr>
          <w:rFonts w:ascii="Times New Roman" w:eastAsia="Times New Roman" w:hAnsi="Times New Roman" w:cs="Times New Roman"/>
          <w:b/>
          <w:color w:val="000000"/>
          <w:sz w:val="24"/>
          <w:szCs w:val="24"/>
          <w:lang w:eastAsia="ru-RU" w:bidi="ru-RU"/>
        </w:rPr>
        <w:t xml:space="preserve"> </w:t>
      </w:r>
      <w:r w:rsidRPr="00616034">
        <w:rPr>
          <w:rFonts w:ascii="Times New Roman" w:eastAsia="SimSun" w:hAnsi="Times New Roman" w:cs="Times New Roman"/>
          <w:b/>
          <w:sz w:val="24"/>
          <w:szCs w:val="24"/>
          <w:lang w:eastAsia="zh-CN" w:bidi="ru-RU"/>
        </w:rPr>
        <w:t xml:space="preserve"> научится:</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государственное устройство Российской Федерации, называть органы государственно</w:t>
      </w:r>
      <w:r>
        <w:rPr>
          <w:rFonts w:ascii="Times New Roman" w:eastAsia="SimSun" w:hAnsi="Times New Roman" w:cs="Times New Roman"/>
          <w:sz w:val="24"/>
          <w:szCs w:val="24"/>
          <w:lang w:eastAsia="zh-CN" w:bidi="ru-RU"/>
        </w:rPr>
        <w:t xml:space="preserve">й власти страны, описывать их  </w:t>
      </w:r>
      <w:r w:rsidR="00616034" w:rsidRPr="00616034">
        <w:rPr>
          <w:rFonts w:ascii="Times New Roman" w:eastAsia="SimSun" w:hAnsi="Times New Roman" w:cs="Times New Roman"/>
          <w:sz w:val="24"/>
          <w:szCs w:val="24"/>
          <w:lang w:eastAsia="zh-CN" w:bidi="ru-RU"/>
        </w:rPr>
        <w:t xml:space="preserve"> полномочия и компетенцию;</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порядок формирования органов государственной власти РФ;</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достижения российского народа;</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и конкретизировать примерами смысл понятия «гражданство»;</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называть и иллюстрировать примерами основные права и свободы граждан, гарантированные Конституцией РФ;</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осознавать значение патриотической позиции в укреплении нашего государства;</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конституционные обязанности гражданина.</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w:t>
      </w:r>
      <w:r w:rsidRPr="00616034">
        <w:rPr>
          <w:rFonts w:ascii="Times New Roman" w:eastAsia="Times New Roman" w:hAnsi="Times New Roman" w:cs="Times New Roman"/>
          <w:b/>
          <w:sz w:val="24"/>
          <w:szCs w:val="24"/>
          <w:lang w:eastAsia="ru-RU" w:bidi="ru-RU"/>
        </w:rPr>
        <w:t xml:space="preserve">  </w:t>
      </w:r>
      <w:r w:rsidRPr="00616034">
        <w:rPr>
          <w:rFonts w:ascii="Times New Roman" w:eastAsia="Times New Roman" w:hAnsi="Times New Roman" w:cs="Times New Roman"/>
          <w:b/>
          <w:color w:val="000000"/>
          <w:sz w:val="24"/>
          <w:szCs w:val="24"/>
          <w:lang w:eastAsia="ru-RU" w:bidi="ru-RU"/>
        </w:rPr>
        <w:t xml:space="preserve"> </w:t>
      </w:r>
      <w:r w:rsidRPr="00616034">
        <w:rPr>
          <w:rFonts w:ascii="Times New Roman" w:eastAsia="SimSun" w:hAnsi="Times New Roman" w:cs="Times New Roman"/>
          <w:b/>
          <w:sz w:val="24"/>
          <w:szCs w:val="24"/>
          <w:lang w:eastAsia="zh-CN" w:bidi="ru-RU"/>
        </w:rPr>
        <w:t>получит возможность научиться:</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аргументированно обосновывать влияние происходящих в обществе изменений на положение России в мире;</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использовать знания и умения для формирования способности уважать права других людей, выполнять свои обязанности гражданина РФ.</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Основы российского законодательства</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SimSun" w:hAnsi="Times New Roman" w:cs="Times New Roman"/>
          <w:b/>
          <w:sz w:val="24"/>
          <w:szCs w:val="24"/>
          <w:lang w:eastAsia="zh-CN" w:bidi="ru-RU"/>
        </w:rPr>
      </w:pPr>
      <w:r w:rsidRPr="00616034">
        <w:rPr>
          <w:rFonts w:ascii="Times New Roman" w:eastAsia="SimSun" w:hAnsi="Times New Roman" w:cs="Times New Roman"/>
          <w:b/>
          <w:sz w:val="24"/>
          <w:szCs w:val="24"/>
          <w:lang w:eastAsia="zh-CN" w:bidi="ru-RU"/>
        </w:rPr>
        <w:t>Выпускник</w:t>
      </w:r>
      <w:r w:rsidRPr="00616034">
        <w:rPr>
          <w:rFonts w:ascii="Times New Roman" w:eastAsia="Times New Roman" w:hAnsi="Times New Roman" w:cs="Times New Roman"/>
          <w:b/>
          <w:sz w:val="24"/>
          <w:szCs w:val="24"/>
          <w:lang w:eastAsia="ru-RU" w:bidi="ru-RU"/>
        </w:rPr>
        <w:t xml:space="preserve">  </w:t>
      </w:r>
      <w:r w:rsidRPr="00616034">
        <w:rPr>
          <w:rFonts w:ascii="Times New Roman" w:eastAsia="Times New Roman" w:hAnsi="Times New Roman" w:cs="Times New Roman"/>
          <w:b/>
          <w:color w:val="000000"/>
          <w:sz w:val="24"/>
          <w:szCs w:val="24"/>
          <w:lang w:eastAsia="ru-RU" w:bidi="ru-RU"/>
        </w:rPr>
        <w:t xml:space="preserve"> </w:t>
      </w:r>
      <w:r w:rsidRPr="00616034">
        <w:rPr>
          <w:rFonts w:ascii="Times New Roman" w:eastAsia="SimSun" w:hAnsi="Times New Roman" w:cs="Times New Roman"/>
          <w:b/>
          <w:sz w:val="24"/>
          <w:szCs w:val="24"/>
          <w:lang w:eastAsia="zh-CN" w:bidi="ru-RU"/>
        </w:rPr>
        <w:t>научится:</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систему российского законодательства;</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особенности гражданской дееспособности несовершеннолетних;</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гражданские правоотношения;</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смысл права на труд;</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объяснять роль трудового договора;</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разъяснять на примерах особенности положения несовершеннолетних в трудовых отношениях;</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права и обязанности супругов, родителей, детей;</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особенности уголовного права и уголовных правоотношений;</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конкретизировать примерами виды преступлений и наказания за них;</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характеризовать специфику уголовной ответственности несовершеннолетних;</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раскрывать связь права на образование и обязанности получить образование;</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исследовать несложные практические ситуации, связанные с защитой прав и интересов детей, оставшихся без попечения родителей;</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616034" w:rsidRPr="00616034" w:rsidRDefault="00616034" w:rsidP="00616034">
      <w:pPr>
        <w:widowControl w:val="0"/>
        <w:tabs>
          <w:tab w:val="left" w:pos="9914"/>
        </w:tabs>
        <w:autoSpaceDE w:val="0"/>
        <w:autoSpaceDN w:val="0"/>
        <w:spacing w:after="0" w:line="240" w:lineRule="auto"/>
        <w:ind w:right="-9"/>
        <w:jc w:val="both"/>
        <w:rPr>
          <w:rFonts w:ascii="Times New Roman" w:eastAsia="SimSun" w:hAnsi="Times New Roman" w:cs="Times New Roman"/>
          <w:i/>
          <w:sz w:val="24"/>
          <w:szCs w:val="24"/>
          <w:lang w:eastAsia="zh-CN" w:bidi="ru-RU"/>
        </w:rPr>
      </w:pPr>
      <w:r w:rsidRPr="00616034">
        <w:rPr>
          <w:rFonts w:ascii="Times New Roman" w:eastAsia="SimSun" w:hAnsi="Times New Roman" w:cs="Times New Roman"/>
          <w:b/>
          <w:sz w:val="24"/>
          <w:szCs w:val="24"/>
          <w:lang w:eastAsia="zh-CN" w:bidi="ru-RU"/>
        </w:rPr>
        <w:t>Выпускник</w:t>
      </w:r>
      <w:r w:rsidRPr="00616034">
        <w:rPr>
          <w:rFonts w:ascii="Times New Roman" w:eastAsia="Times New Roman" w:hAnsi="Times New Roman" w:cs="Times New Roman"/>
          <w:b/>
          <w:color w:val="000000"/>
          <w:sz w:val="24"/>
          <w:szCs w:val="24"/>
          <w:lang w:eastAsia="ru-RU" w:bidi="ru-RU"/>
        </w:rPr>
        <w:t xml:space="preserve"> </w:t>
      </w:r>
      <w:r w:rsidRPr="00616034">
        <w:rPr>
          <w:rFonts w:ascii="Times New Roman" w:eastAsia="SimSun" w:hAnsi="Times New Roman" w:cs="Times New Roman"/>
          <w:b/>
          <w:sz w:val="24"/>
          <w:szCs w:val="24"/>
          <w:lang w:eastAsia="zh-CN" w:bidi="ru-RU"/>
        </w:rPr>
        <w:t>получит возможность научиться</w:t>
      </w:r>
      <w:r w:rsidRPr="00616034">
        <w:rPr>
          <w:rFonts w:ascii="Times New Roman" w:eastAsia="SimSun" w:hAnsi="Times New Roman" w:cs="Times New Roman"/>
          <w:i/>
          <w:sz w:val="24"/>
          <w:szCs w:val="24"/>
          <w:lang w:eastAsia="zh-CN" w:bidi="ru-RU"/>
        </w:rPr>
        <w:t>:</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оценивать сущность и значение правопорядка и законности, собственный возможный вклад в их становление и развитие;</w:t>
      </w:r>
    </w:p>
    <w:p w:rsidR="00616034" w:rsidRPr="00616034" w:rsidRDefault="003D67BD" w:rsidP="00616034">
      <w:pPr>
        <w:widowControl w:val="0"/>
        <w:tabs>
          <w:tab w:val="left" w:pos="9914"/>
        </w:tabs>
        <w:autoSpaceDE w:val="0"/>
        <w:autoSpaceDN w:val="0"/>
        <w:spacing w:after="0" w:line="240" w:lineRule="auto"/>
        <w:ind w:right="-9"/>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w:t>
      </w:r>
      <w:r w:rsidR="00616034" w:rsidRPr="00616034">
        <w:rPr>
          <w:rFonts w:ascii="Times New Roman" w:eastAsia="SimSun" w:hAnsi="Times New Roman" w:cs="Times New Roman"/>
          <w:sz w:val="24"/>
          <w:szCs w:val="24"/>
          <w:lang w:eastAsia="zh-CN" w:bidi="ru-RU"/>
        </w:rPr>
        <w:t>осознанно содействовать защите правопорядка в обществе правовыми способами и средствами.</w:t>
      </w:r>
    </w:p>
    <w:p w:rsidR="00616034" w:rsidRDefault="00616034" w:rsidP="00172575">
      <w:pPr>
        <w:pStyle w:val="Default"/>
        <w:tabs>
          <w:tab w:val="left" w:pos="0"/>
        </w:tabs>
        <w:ind w:right="57"/>
        <w:jc w:val="both"/>
        <w:rPr>
          <w:b/>
          <w:bCs/>
          <w:color w:val="auto"/>
        </w:rPr>
      </w:pPr>
    </w:p>
    <w:p w:rsidR="002C5B86" w:rsidRPr="00172575" w:rsidRDefault="002C5B86" w:rsidP="00172575">
      <w:pPr>
        <w:pStyle w:val="a4"/>
        <w:tabs>
          <w:tab w:val="left" w:pos="0"/>
          <w:tab w:val="left" w:pos="142"/>
        </w:tabs>
        <w:autoSpaceDE w:val="0"/>
        <w:autoSpaceDN w:val="0"/>
        <w:adjustRightInd w:val="0"/>
        <w:spacing w:after="0" w:line="240" w:lineRule="auto"/>
        <w:ind w:left="0"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1.2.5.11. География </w:t>
      </w:r>
    </w:p>
    <w:p w:rsidR="002C5B86" w:rsidRPr="00172575" w:rsidRDefault="002C5B86" w:rsidP="00172575">
      <w:pPr>
        <w:pStyle w:val="Default"/>
        <w:tabs>
          <w:tab w:val="left" w:pos="0"/>
        </w:tabs>
        <w:ind w:right="57"/>
        <w:jc w:val="both"/>
      </w:pPr>
      <w:r w:rsidRPr="00172575">
        <w:rPr>
          <w:b/>
          <w:bCs/>
        </w:rPr>
        <w:t xml:space="preserve">Предметные результаты: </w:t>
      </w:r>
    </w:p>
    <w:p w:rsidR="002C5B86" w:rsidRPr="00172575" w:rsidRDefault="002C5B86" w:rsidP="00172575">
      <w:pPr>
        <w:pStyle w:val="Default"/>
        <w:tabs>
          <w:tab w:val="left" w:pos="0"/>
        </w:tabs>
        <w:ind w:right="57"/>
        <w:jc w:val="both"/>
      </w:pPr>
      <w:r w:rsidRPr="00172575">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2C5B86" w:rsidRPr="00172575" w:rsidRDefault="002C5B86" w:rsidP="00172575">
      <w:pPr>
        <w:pStyle w:val="Default"/>
        <w:tabs>
          <w:tab w:val="left" w:pos="0"/>
        </w:tabs>
        <w:ind w:right="57"/>
        <w:jc w:val="both"/>
      </w:pPr>
      <w:r w:rsidRPr="00172575">
        <w:lastRenderedPageBreak/>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 </w:t>
      </w:r>
    </w:p>
    <w:p w:rsidR="002C5B86" w:rsidRPr="00172575" w:rsidRDefault="002C5B86" w:rsidP="00172575">
      <w:pPr>
        <w:pStyle w:val="Default"/>
        <w:tabs>
          <w:tab w:val="left" w:pos="0"/>
        </w:tabs>
        <w:ind w:right="57"/>
        <w:jc w:val="both"/>
      </w:pPr>
      <w:r w:rsidRPr="00172575">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2C5B86" w:rsidRPr="00172575" w:rsidRDefault="002C5B86" w:rsidP="00172575">
      <w:pPr>
        <w:pStyle w:val="Default"/>
        <w:tabs>
          <w:tab w:val="left" w:pos="0"/>
          <w:tab w:val="left" w:pos="142"/>
        </w:tabs>
        <w:ind w:right="57"/>
        <w:jc w:val="both"/>
      </w:pPr>
      <w:r w:rsidRPr="00172575">
        <w:t>4) овладение элементарными практическими умениями использования приборов и инструментов для определения количественных и качественных хара</w:t>
      </w:r>
      <w:r w:rsidR="00F13681" w:rsidRPr="00172575">
        <w:t>ктеристик компонентов</w:t>
      </w:r>
      <w:r w:rsidRPr="00172575">
        <w:t xml:space="preserve"> географической среды, в том числе ее экологических параметров; </w:t>
      </w:r>
    </w:p>
    <w:p w:rsidR="002C5B86" w:rsidRPr="00172575" w:rsidRDefault="002C5B86" w:rsidP="00172575">
      <w:pPr>
        <w:pStyle w:val="Default"/>
        <w:ind w:right="57"/>
      </w:pPr>
      <w:r w:rsidRPr="00172575">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2C5B86" w:rsidRPr="00172575" w:rsidRDefault="002C5B86" w:rsidP="00172575">
      <w:pPr>
        <w:pStyle w:val="Default"/>
        <w:ind w:right="57"/>
      </w:pPr>
      <w:r w:rsidRPr="00172575">
        <w:t xml:space="preserve">6) овладение основными навыками нахождения, использования и презентации географической информации; </w:t>
      </w:r>
    </w:p>
    <w:p w:rsidR="002C5B86" w:rsidRPr="00172575" w:rsidRDefault="002C5B86" w:rsidP="00172575">
      <w:pPr>
        <w:pStyle w:val="Default"/>
        <w:ind w:right="57"/>
      </w:pPr>
      <w:r w:rsidRPr="00172575">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2C5B86" w:rsidRPr="00172575" w:rsidRDefault="002C5B86" w:rsidP="00172575">
      <w:pPr>
        <w:pStyle w:val="Default"/>
        <w:ind w:right="57"/>
      </w:pPr>
      <w:r w:rsidRPr="00172575">
        <w:t xml:space="preserve">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2C5B86" w:rsidRPr="00172575" w:rsidRDefault="002C5B86" w:rsidP="00172575">
      <w:pPr>
        <w:pStyle w:val="Default"/>
        <w:tabs>
          <w:tab w:val="left" w:pos="142"/>
        </w:tabs>
        <w:ind w:right="57"/>
        <w:jc w:val="both"/>
      </w:pPr>
      <w:r w:rsidRPr="00172575">
        <w:rPr>
          <w:b/>
          <w:bCs/>
        </w:rPr>
        <w:t xml:space="preserve">Выпускник научится в 5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834ECC">
      <w:pPr>
        <w:pStyle w:val="Default"/>
        <w:numPr>
          <w:ilvl w:val="3"/>
          <w:numId w:val="19"/>
        </w:numPr>
        <w:tabs>
          <w:tab w:val="left" w:pos="142"/>
        </w:tabs>
        <w:ind w:left="0" w:right="57" w:firstLine="0"/>
        <w:jc w:val="both"/>
      </w:pPr>
      <w:r w:rsidRPr="00172575">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C5B86" w:rsidRPr="00172575" w:rsidRDefault="002C5B86" w:rsidP="00834ECC">
      <w:pPr>
        <w:pStyle w:val="Default"/>
        <w:numPr>
          <w:ilvl w:val="3"/>
          <w:numId w:val="19"/>
        </w:numPr>
        <w:tabs>
          <w:tab w:val="left" w:pos="142"/>
        </w:tabs>
        <w:ind w:left="0" w:right="57" w:firstLine="0"/>
        <w:jc w:val="both"/>
      </w:pPr>
      <w:proofErr w:type="gramStart"/>
      <w:r w:rsidRPr="00172575">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roofErr w:type="gramEnd"/>
    </w:p>
    <w:p w:rsidR="002C5B86" w:rsidRPr="00172575" w:rsidRDefault="002C5B86" w:rsidP="00834ECC">
      <w:pPr>
        <w:pStyle w:val="Default"/>
        <w:numPr>
          <w:ilvl w:val="3"/>
          <w:numId w:val="19"/>
        </w:numPr>
        <w:tabs>
          <w:tab w:val="left" w:pos="142"/>
        </w:tabs>
        <w:ind w:left="0" w:right="57" w:firstLine="0"/>
        <w:jc w:val="both"/>
      </w:pPr>
      <w:r w:rsidRPr="00172575">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2C5B86" w:rsidRPr="00172575" w:rsidRDefault="002C5B86" w:rsidP="00834ECC">
      <w:pPr>
        <w:pStyle w:val="Default"/>
        <w:numPr>
          <w:ilvl w:val="3"/>
          <w:numId w:val="19"/>
        </w:numPr>
        <w:tabs>
          <w:tab w:val="left" w:pos="142"/>
        </w:tabs>
        <w:ind w:left="0" w:right="57" w:firstLine="0"/>
        <w:jc w:val="both"/>
      </w:pPr>
      <w:r w:rsidRPr="00172575">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2C5B86" w:rsidRPr="00172575" w:rsidRDefault="002C5B86" w:rsidP="00834ECC">
      <w:pPr>
        <w:pStyle w:val="Default"/>
        <w:numPr>
          <w:ilvl w:val="3"/>
          <w:numId w:val="19"/>
        </w:numPr>
        <w:tabs>
          <w:tab w:val="left" w:pos="142"/>
        </w:tabs>
        <w:ind w:left="0" w:right="57" w:firstLine="0"/>
        <w:jc w:val="both"/>
      </w:pPr>
      <w:r w:rsidRPr="00172575">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2C5B86" w:rsidRPr="00172575" w:rsidRDefault="002C5B86" w:rsidP="00834ECC">
      <w:pPr>
        <w:pStyle w:val="Default"/>
        <w:numPr>
          <w:ilvl w:val="3"/>
          <w:numId w:val="19"/>
        </w:numPr>
        <w:tabs>
          <w:tab w:val="left" w:pos="142"/>
        </w:tabs>
        <w:ind w:left="0" w:right="57" w:firstLine="0"/>
        <w:jc w:val="both"/>
      </w:pPr>
      <w:r w:rsidRPr="00172575">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2C5B86" w:rsidRPr="00172575" w:rsidRDefault="002C5B86" w:rsidP="00834ECC">
      <w:pPr>
        <w:pStyle w:val="Default"/>
        <w:numPr>
          <w:ilvl w:val="3"/>
          <w:numId w:val="19"/>
        </w:numPr>
        <w:tabs>
          <w:tab w:val="left" w:pos="142"/>
        </w:tabs>
        <w:ind w:left="0" w:right="57" w:firstLine="0"/>
        <w:jc w:val="both"/>
      </w:pPr>
      <w:r w:rsidRPr="00172575">
        <w:lastRenderedPageBreak/>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описывать по карте положение и взаиморасположение географических объектов;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объяснять особенности компонентов природы отдельных территорий;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приводить примеры взаимодействия природы и общества в пределах отдельных территорий;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уметь ориентироваться при помощи компаса, определять стороны горизонта, использовать компас для определения азимута;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описывать погоду своей местности;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объяснять расовые отличия разных народов мира;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давать характеристику рельефа своей местности;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уметь выделять в записках путешественников географические особенности территории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приводить примеры современных видов связи, применять современные виды связи для решения учебных и практических задач по географии;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5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создавать простейшие географические карты различного содержания;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моделировать географические объекты и явления;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работать с записками, отчетами, дневниками путешественников как источниками географической информации;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подготавливать сообщения (презентации) о выдающихся путешественниках, о современных исследованиях Земли;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ориентироваться на местности: в мегаполисе и в природе;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наносить на контурные карты основные формы рельефа;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в 6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C5B86" w:rsidRPr="00172575" w:rsidRDefault="002C5B86" w:rsidP="00834ECC">
      <w:pPr>
        <w:pStyle w:val="a4"/>
        <w:numPr>
          <w:ilvl w:val="0"/>
          <w:numId w:val="1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roofErr w:type="gramStart"/>
      <w:r w:rsidRPr="00172575">
        <w:rPr>
          <w:rFonts w:ascii="Times New Roman" w:hAnsi="Times New Roman" w:cs="Times New Roman"/>
          <w:color w:val="000000"/>
          <w:sz w:val="24"/>
          <w:szCs w:val="24"/>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w:t>
      </w:r>
      <w:r w:rsidRPr="00172575">
        <w:rPr>
          <w:rFonts w:ascii="Times New Roman" w:hAnsi="Times New Roman" w:cs="Times New Roman"/>
          <w:sz w:val="24"/>
          <w:szCs w:val="24"/>
        </w:rPr>
        <w:t xml:space="preserve">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roofErr w:type="gramEnd"/>
    </w:p>
    <w:p w:rsidR="002C5B86" w:rsidRPr="00172575" w:rsidRDefault="002C5B86" w:rsidP="00834ECC">
      <w:pPr>
        <w:pStyle w:val="Default"/>
        <w:numPr>
          <w:ilvl w:val="0"/>
          <w:numId w:val="19"/>
        </w:numPr>
        <w:tabs>
          <w:tab w:val="left" w:pos="142"/>
        </w:tabs>
        <w:ind w:left="0" w:right="57" w:firstLine="0"/>
        <w:jc w:val="both"/>
      </w:pPr>
      <w:r w:rsidRPr="00172575">
        <w:t xml:space="preserve">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2C5B86" w:rsidRPr="00172575" w:rsidRDefault="002C5B86" w:rsidP="00834ECC">
      <w:pPr>
        <w:pStyle w:val="Default"/>
        <w:numPr>
          <w:ilvl w:val="0"/>
          <w:numId w:val="19"/>
        </w:numPr>
        <w:tabs>
          <w:tab w:val="left" w:pos="142"/>
        </w:tabs>
        <w:ind w:left="0" w:right="57" w:firstLine="0"/>
        <w:jc w:val="both"/>
      </w:pPr>
      <w:r w:rsidRPr="00172575">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w:t>
      </w:r>
      <w:r w:rsidRPr="00172575">
        <w:lastRenderedPageBreak/>
        <w:t xml:space="preserve">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2C5B86" w:rsidRPr="00172575" w:rsidRDefault="002C5B86" w:rsidP="00834ECC">
      <w:pPr>
        <w:pStyle w:val="Default"/>
        <w:numPr>
          <w:ilvl w:val="0"/>
          <w:numId w:val="19"/>
        </w:numPr>
        <w:tabs>
          <w:tab w:val="left" w:pos="142"/>
        </w:tabs>
        <w:ind w:left="0" w:right="57" w:firstLine="0"/>
        <w:jc w:val="both"/>
      </w:pPr>
      <w:r w:rsidRPr="00172575">
        <w:t xml:space="preserve">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2C5B86" w:rsidRPr="00172575" w:rsidRDefault="002C5B86" w:rsidP="00834ECC">
      <w:pPr>
        <w:pStyle w:val="Default"/>
        <w:numPr>
          <w:ilvl w:val="0"/>
          <w:numId w:val="19"/>
        </w:numPr>
        <w:tabs>
          <w:tab w:val="left" w:pos="142"/>
        </w:tabs>
        <w:ind w:left="0" w:right="57" w:firstLine="0"/>
        <w:jc w:val="both"/>
      </w:pPr>
      <w:r w:rsidRPr="00172575">
        <w:t xml:space="preserve">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2C5B86" w:rsidRPr="00172575" w:rsidRDefault="002C5B86" w:rsidP="00834ECC">
      <w:pPr>
        <w:pStyle w:val="Default"/>
        <w:numPr>
          <w:ilvl w:val="0"/>
          <w:numId w:val="19"/>
        </w:numPr>
        <w:tabs>
          <w:tab w:val="left" w:pos="142"/>
        </w:tabs>
        <w:ind w:left="0" w:right="57" w:firstLine="0"/>
        <w:jc w:val="both"/>
      </w:pPr>
      <w:r w:rsidRPr="00172575">
        <w:t xml:space="preserve">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2C5B86" w:rsidRPr="00172575" w:rsidRDefault="002C5B86" w:rsidP="00834ECC">
      <w:pPr>
        <w:pStyle w:val="Default"/>
        <w:numPr>
          <w:ilvl w:val="0"/>
          <w:numId w:val="19"/>
        </w:numPr>
        <w:tabs>
          <w:tab w:val="left" w:pos="142"/>
        </w:tabs>
        <w:ind w:left="0" w:right="57" w:firstLine="0"/>
        <w:jc w:val="both"/>
      </w:pPr>
      <w:r w:rsidRPr="00172575">
        <w:t xml:space="preserve">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2C5B86" w:rsidRPr="00172575" w:rsidRDefault="002C5B86" w:rsidP="00834ECC">
      <w:pPr>
        <w:pStyle w:val="Default"/>
        <w:numPr>
          <w:ilvl w:val="0"/>
          <w:numId w:val="19"/>
        </w:numPr>
        <w:tabs>
          <w:tab w:val="left" w:pos="142"/>
        </w:tabs>
        <w:ind w:left="0" w:right="57" w:firstLine="0"/>
        <w:jc w:val="both"/>
      </w:pPr>
      <w:r w:rsidRPr="00172575">
        <w:t xml:space="preserve">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w:t>
      </w:r>
    </w:p>
    <w:p w:rsidR="002C5B86" w:rsidRPr="00172575" w:rsidRDefault="002C5B86" w:rsidP="00834ECC">
      <w:pPr>
        <w:pStyle w:val="Default"/>
        <w:numPr>
          <w:ilvl w:val="0"/>
          <w:numId w:val="19"/>
        </w:numPr>
        <w:tabs>
          <w:tab w:val="left" w:pos="142"/>
        </w:tabs>
        <w:ind w:left="0" w:right="57" w:firstLine="0"/>
        <w:jc w:val="both"/>
      </w:pPr>
      <w:r w:rsidRPr="00172575">
        <w:t xml:space="preserve"> описывать по карте положение и взаиморасположение географических объектов; </w:t>
      </w:r>
    </w:p>
    <w:p w:rsidR="002C5B86" w:rsidRPr="00172575" w:rsidRDefault="002C5B86" w:rsidP="00834ECC">
      <w:pPr>
        <w:pStyle w:val="Default"/>
        <w:numPr>
          <w:ilvl w:val="0"/>
          <w:numId w:val="19"/>
        </w:numPr>
        <w:tabs>
          <w:tab w:val="left" w:pos="142"/>
        </w:tabs>
        <w:ind w:left="0" w:right="57" w:firstLine="0"/>
        <w:jc w:val="both"/>
      </w:pPr>
      <w:r w:rsidRPr="00172575">
        <w:t xml:space="preserve"> объяснять особенности компонентов природы отдельных территорий; </w:t>
      </w:r>
    </w:p>
    <w:p w:rsidR="002C5B86" w:rsidRPr="00172575" w:rsidRDefault="002C5B86" w:rsidP="00834ECC">
      <w:pPr>
        <w:pStyle w:val="Default"/>
        <w:numPr>
          <w:ilvl w:val="0"/>
          <w:numId w:val="19"/>
        </w:numPr>
        <w:tabs>
          <w:tab w:val="left" w:pos="142"/>
        </w:tabs>
        <w:ind w:left="0" w:right="57" w:firstLine="0"/>
        <w:jc w:val="both"/>
      </w:pPr>
      <w:r w:rsidRPr="00172575">
        <w:t xml:space="preserve"> приводить примеры взаимодействия природы и общества в пределах отдельных территорий; </w:t>
      </w:r>
    </w:p>
    <w:p w:rsidR="002C5B86" w:rsidRPr="00172575" w:rsidRDefault="002C5B86" w:rsidP="00834ECC">
      <w:pPr>
        <w:pStyle w:val="Default"/>
        <w:numPr>
          <w:ilvl w:val="0"/>
          <w:numId w:val="19"/>
        </w:numPr>
        <w:tabs>
          <w:tab w:val="left" w:pos="142"/>
        </w:tabs>
        <w:ind w:left="0" w:right="57" w:firstLine="0"/>
        <w:jc w:val="both"/>
      </w:pPr>
      <w:r w:rsidRPr="00172575">
        <w:t xml:space="preserve"> уметь ориентироваться при помощи компаса, определять стороны горизонта, использовать компас для определения азимута; </w:t>
      </w:r>
    </w:p>
    <w:p w:rsidR="002C5B86" w:rsidRPr="00172575" w:rsidRDefault="002C5B86" w:rsidP="00834ECC">
      <w:pPr>
        <w:pStyle w:val="Default"/>
        <w:numPr>
          <w:ilvl w:val="0"/>
          <w:numId w:val="19"/>
        </w:numPr>
        <w:tabs>
          <w:tab w:val="left" w:pos="142"/>
        </w:tabs>
        <w:ind w:left="0" w:right="57" w:firstLine="0"/>
        <w:jc w:val="both"/>
      </w:pPr>
      <w:r w:rsidRPr="00172575">
        <w:t xml:space="preserve"> описывать погоду своей местности; </w:t>
      </w:r>
    </w:p>
    <w:p w:rsidR="002C5B86" w:rsidRPr="00172575" w:rsidRDefault="002C5B86" w:rsidP="00834ECC">
      <w:pPr>
        <w:pStyle w:val="Default"/>
        <w:numPr>
          <w:ilvl w:val="0"/>
          <w:numId w:val="19"/>
        </w:numPr>
        <w:tabs>
          <w:tab w:val="left" w:pos="142"/>
        </w:tabs>
        <w:ind w:left="0" w:right="57" w:firstLine="0"/>
        <w:jc w:val="both"/>
      </w:pPr>
      <w:r w:rsidRPr="00172575">
        <w:t xml:space="preserve"> объяснять расовые отличия разных народов мира; </w:t>
      </w:r>
    </w:p>
    <w:p w:rsidR="002C5B86" w:rsidRPr="00172575" w:rsidRDefault="002C5B86" w:rsidP="00834ECC">
      <w:pPr>
        <w:pStyle w:val="Default"/>
        <w:numPr>
          <w:ilvl w:val="0"/>
          <w:numId w:val="19"/>
        </w:numPr>
        <w:tabs>
          <w:tab w:val="left" w:pos="142"/>
        </w:tabs>
        <w:ind w:left="0" w:right="57" w:firstLine="0"/>
        <w:jc w:val="both"/>
      </w:pPr>
      <w:r w:rsidRPr="00172575">
        <w:t xml:space="preserve"> давать характеристику рельефа своей местности; </w:t>
      </w:r>
    </w:p>
    <w:p w:rsidR="002C5B86" w:rsidRPr="00172575" w:rsidRDefault="002C5B86" w:rsidP="00834ECC">
      <w:pPr>
        <w:pStyle w:val="Default"/>
        <w:numPr>
          <w:ilvl w:val="0"/>
          <w:numId w:val="19"/>
        </w:numPr>
        <w:tabs>
          <w:tab w:val="left" w:pos="142"/>
        </w:tabs>
        <w:ind w:left="0" w:right="57" w:firstLine="0"/>
        <w:jc w:val="both"/>
      </w:pPr>
      <w:r w:rsidRPr="00172575">
        <w:t xml:space="preserve"> уметь выделять в записках путешественников географические особенности территории </w:t>
      </w:r>
    </w:p>
    <w:p w:rsidR="002C5B86" w:rsidRPr="00172575" w:rsidRDefault="002C5B86" w:rsidP="00834ECC">
      <w:pPr>
        <w:pStyle w:val="Default"/>
        <w:numPr>
          <w:ilvl w:val="0"/>
          <w:numId w:val="19"/>
        </w:numPr>
        <w:tabs>
          <w:tab w:val="left" w:pos="142"/>
        </w:tabs>
        <w:ind w:left="0" w:right="57" w:firstLine="0"/>
        <w:jc w:val="both"/>
      </w:pPr>
      <w:r w:rsidRPr="00172575">
        <w:t xml:space="preserve"> приводить примеры современных видов связи, применять современные виды связи для решения учебных и практических задач по географии; </w:t>
      </w:r>
    </w:p>
    <w:p w:rsidR="002C5B86" w:rsidRPr="00172575" w:rsidRDefault="002C5B86" w:rsidP="00172575">
      <w:pPr>
        <w:pStyle w:val="Default"/>
        <w:tabs>
          <w:tab w:val="left" w:pos="142"/>
        </w:tabs>
        <w:ind w:right="57"/>
        <w:jc w:val="both"/>
      </w:pPr>
      <w:proofErr w:type="gramStart"/>
      <w:r w:rsidRPr="00172575">
        <w:rPr>
          <w:b/>
          <w:bCs/>
        </w:rPr>
        <w:t xml:space="preserve">Выпускник получит возможность научиться в 6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834ECC">
      <w:pPr>
        <w:pStyle w:val="Default"/>
        <w:numPr>
          <w:ilvl w:val="0"/>
          <w:numId w:val="20"/>
        </w:numPr>
        <w:tabs>
          <w:tab w:val="left" w:pos="0"/>
          <w:tab w:val="left" w:pos="142"/>
        </w:tabs>
        <w:ind w:left="0" w:right="57" w:firstLine="0"/>
        <w:jc w:val="both"/>
      </w:pPr>
      <w:r w:rsidRPr="00172575">
        <w:rPr>
          <w:i/>
          <w:iCs/>
        </w:rPr>
        <w:t xml:space="preserve">создавать простейшие географические карты различного содержания; </w:t>
      </w:r>
    </w:p>
    <w:p w:rsidR="002C5B86" w:rsidRPr="00172575" w:rsidRDefault="002C5B86" w:rsidP="00834ECC">
      <w:pPr>
        <w:pStyle w:val="a4"/>
        <w:numPr>
          <w:ilvl w:val="0"/>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моделировать географические объекты и явления; </w:t>
      </w:r>
    </w:p>
    <w:p w:rsidR="002C5B86" w:rsidRPr="00172575" w:rsidRDefault="002C5B86" w:rsidP="00834ECC">
      <w:pPr>
        <w:pStyle w:val="a4"/>
        <w:numPr>
          <w:ilvl w:val="3"/>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работать с записками, отчетами, дневниками путешественников как источниками географической информации; </w:t>
      </w:r>
    </w:p>
    <w:p w:rsidR="002C5B86" w:rsidRPr="00172575" w:rsidRDefault="002C5B86" w:rsidP="00834ECC">
      <w:pPr>
        <w:pStyle w:val="a4"/>
        <w:numPr>
          <w:ilvl w:val="3"/>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подготавливать сообщения (презентации) о выдающихся путешественниках, о современных исследованиях Земли; </w:t>
      </w:r>
    </w:p>
    <w:p w:rsidR="002C5B86" w:rsidRPr="00172575" w:rsidRDefault="002C5B86" w:rsidP="00834ECC">
      <w:pPr>
        <w:pStyle w:val="a4"/>
        <w:numPr>
          <w:ilvl w:val="3"/>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ориентироваться на местности: в мегаполисе и в природе; </w:t>
      </w:r>
    </w:p>
    <w:p w:rsidR="002C5B86" w:rsidRPr="00172575" w:rsidRDefault="002C5B86" w:rsidP="00834ECC">
      <w:pPr>
        <w:pStyle w:val="a4"/>
        <w:numPr>
          <w:ilvl w:val="3"/>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2C5B86" w:rsidRPr="00172575" w:rsidRDefault="002C5B86" w:rsidP="00834ECC">
      <w:pPr>
        <w:pStyle w:val="a4"/>
        <w:numPr>
          <w:ilvl w:val="0"/>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 </w:t>
      </w:r>
    </w:p>
    <w:p w:rsidR="002C5B86" w:rsidRPr="00172575" w:rsidRDefault="002C5B86" w:rsidP="00834ECC">
      <w:pPr>
        <w:pStyle w:val="a4"/>
        <w:numPr>
          <w:ilvl w:val="0"/>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сопоставлять существующие в науке точки зрения о причинах происходящих глобальных изменений климата; </w:t>
      </w:r>
    </w:p>
    <w:p w:rsidR="002C5B86" w:rsidRPr="00172575" w:rsidRDefault="002C5B86" w:rsidP="00834ECC">
      <w:pPr>
        <w:pStyle w:val="a4"/>
        <w:numPr>
          <w:ilvl w:val="0"/>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оценивать положительные и негативные последствия глобальных изменений климата для отдельных регионов и стран; </w:t>
      </w:r>
    </w:p>
    <w:p w:rsidR="002C5B86" w:rsidRPr="00172575" w:rsidRDefault="002C5B86" w:rsidP="00834ECC">
      <w:pPr>
        <w:pStyle w:val="a4"/>
        <w:numPr>
          <w:ilvl w:val="0"/>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наносить на контурные карты основные формы рельефа; </w:t>
      </w:r>
    </w:p>
    <w:p w:rsidR="002C5B86" w:rsidRPr="00172575" w:rsidRDefault="002C5B86" w:rsidP="00834ECC">
      <w:pPr>
        <w:pStyle w:val="a4"/>
        <w:numPr>
          <w:ilvl w:val="0"/>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давать характеристику климата своей области (края, республики); </w:t>
      </w:r>
    </w:p>
    <w:p w:rsidR="002C5B86" w:rsidRPr="00172575" w:rsidRDefault="002C5B86" w:rsidP="00834ECC">
      <w:pPr>
        <w:pStyle w:val="a4"/>
        <w:numPr>
          <w:ilvl w:val="0"/>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показывать на карте артезианские бассейны и области распространения многолетней мерзлоты; </w:t>
      </w:r>
    </w:p>
    <w:p w:rsidR="002C5B86" w:rsidRPr="00172575" w:rsidRDefault="002C5B86" w:rsidP="00172575">
      <w:pPr>
        <w:pStyle w:val="a4"/>
        <w:tabs>
          <w:tab w:val="left" w:pos="0"/>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в 7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834ECC">
      <w:pPr>
        <w:pStyle w:val="a4"/>
        <w:numPr>
          <w:ilvl w:val="3"/>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C5B86" w:rsidRPr="00172575" w:rsidRDefault="002C5B86" w:rsidP="00834ECC">
      <w:pPr>
        <w:pStyle w:val="a4"/>
        <w:numPr>
          <w:ilvl w:val="3"/>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roofErr w:type="gramEnd"/>
    </w:p>
    <w:p w:rsidR="002C5B86" w:rsidRPr="00172575" w:rsidRDefault="002C5B86" w:rsidP="00834ECC">
      <w:pPr>
        <w:pStyle w:val="a4"/>
        <w:numPr>
          <w:ilvl w:val="3"/>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2C5B86" w:rsidRPr="00172575" w:rsidRDefault="002C5B86" w:rsidP="00834ECC">
      <w:pPr>
        <w:pStyle w:val="a4"/>
        <w:numPr>
          <w:ilvl w:val="3"/>
          <w:numId w:val="20"/>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описывать по карте положение и взаиморасположение географических объектов;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географические процессы и явления, определяющие особенности природы и населения материков и океанов, отдельных регионов и стран;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объяснять особенности компонентов природы отдельных территорий;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приводить примеры взаимодействия природы и общества в пределах отдельных территорий;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объяснять расовые отличия разных народов мира;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давать характеристику рельефа своей местности;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уметь выделять в записках путешественников географические особенности территории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приводить примеры современных видов связи, применять современные виды связи для решения учебных и практических задач по географии;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7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создавать простейшие географические карты различного содержания;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моделировать географические объекты и явления;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работать с записками, отчетами, дневниками путешественников как источниками географической информации;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w:t>
      </w:r>
      <w:r w:rsidRPr="00172575">
        <w:rPr>
          <w:rFonts w:ascii="Times New Roman" w:hAnsi="Times New Roman" w:cs="Times New Roman"/>
          <w:i/>
          <w:iCs/>
          <w:color w:val="000000"/>
          <w:sz w:val="24"/>
          <w:szCs w:val="24"/>
        </w:rPr>
        <w:t xml:space="preserve">подготавливать сообщения (презентации) о выдающихся путешественниках, о современных исследованиях Земли;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ориентироваться на местности: в мегаполисе и в природе;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воспринимать и критически оценивать информацию географического содержания </w:t>
      </w:r>
    </w:p>
    <w:p w:rsidR="002C5B86" w:rsidRPr="00172575" w:rsidRDefault="002C5B86" w:rsidP="00172575">
      <w:pPr>
        <w:pStyle w:val="Default"/>
        <w:tabs>
          <w:tab w:val="left" w:pos="0"/>
          <w:tab w:val="left" w:pos="142"/>
        </w:tabs>
        <w:ind w:right="57"/>
        <w:jc w:val="both"/>
      </w:pPr>
      <w:r w:rsidRPr="00172575">
        <w:rPr>
          <w:i/>
          <w:iCs/>
        </w:rPr>
        <w:t xml:space="preserve">в научно-популярной литературе и средствах массовой информации; </w:t>
      </w:r>
    </w:p>
    <w:p w:rsidR="002C5B86" w:rsidRPr="00172575" w:rsidRDefault="002C5B86" w:rsidP="00834ECC">
      <w:pPr>
        <w:pStyle w:val="Default"/>
        <w:numPr>
          <w:ilvl w:val="0"/>
          <w:numId w:val="20"/>
        </w:numPr>
        <w:tabs>
          <w:tab w:val="left" w:pos="0"/>
          <w:tab w:val="left" w:pos="142"/>
        </w:tabs>
        <w:ind w:left="0" w:right="57" w:firstLine="0"/>
        <w:jc w:val="both"/>
      </w:pPr>
      <w:r w:rsidRPr="00172575">
        <w:t xml:space="preserve"> </w:t>
      </w:r>
      <w:r w:rsidRPr="00172575">
        <w:rPr>
          <w:i/>
          <w:iCs/>
        </w:rPr>
        <w:t xml:space="preserve">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 </w:t>
      </w:r>
    </w:p>
    <w:p w:rsidR="002C5B86" w:rsidRPr="00172575" w:rsidRDefault="002C5B86" w:rsidP="00834ECC">
      <w:pPr>
        <w:pStyle w:val="Default"/>
        <w:numPr>
          <w:ilvl w:val="0"/>
          <w:numId w:val="20"/>
        </w:numPr>
        <w:tabs>
          <w:tab w:val="left" w:pos="0"/>
          <w:tab w:val="left" w:pos="142"/>
        </w:tabs>
        <w:ind w:left="0" w:right="57" w:firstLine="0"/>
        <w:jc w:val="both"/>
      </w:pPr>
      <w:r w:rsidRPr="00172575">
        <w:t xml:space="preserve"> </w:t>
      </w:r>
      <w:r w:rsidRPr="00172575">
        <w:rPr>
          <w:i/>
          <w:iCs/>
        </w:rPr>
        <w:t xml:space="preserve">сопоставлять существующие в науке точки зрения о причинах происходящих глобальных изменений климата; </w:t>
      </w:r>
    </w:p>
    <w:p w:rsidR="002C5B86" w:rsidRPr="00172575" w:rsidRDefault="002C5B86" w:rsidP="00834ECC">
      <w:pPr>
        <w:pStyle w:val="Default"/>
        <w:numPr>
          <w:ilvl w:val="0"/>
          <w:numId w:val="20"/>
        </w:numPr>
        <w:tabs>
          <w:tab w:val="left" w:pos="0"/>
          <w:tab w:val="left" w:pos="142"/>
        </w:tabs>
        <w:ind w:left="0" w:right="57" w:firstLine="0"/>
        <w:jc w:val="both"/>
      </w:pPr>
      <w:r w:rsidRPr="00172575">
        <w:t xml:space="preserve"> </w:t>
      </w:r>
      <w:r w:rsidRPr="00172575">
        <w:rPr>
          <w:i/>
          <w:iCs/>
        </w:rPr>
        <w:t xml:space="preserve">оценивать положительные и негативные последствия глобальных изменений климата для отдельных регионов и стран; </w:t>
      </w:r>
    </w:p>
    <w:p w:rsidR="002C5B86" w:rsidRPr="00172575" w:rsidRDefault="002C5B86" w:rsidP="00834ECC">
      <w:pPr>
        <w:pStyle w:val="Default"/>
        <w:numPr>
          <w:ilvl w:val="0"/>
          <w:numId w:val="20"/>
        </w:numPr>
        <w:tabs>
          <w:tab w:val="left" w:pos="0"/>
          <w:tab w:val="left" w:pos="142"/>
        </w:tabs>
        <w:ind w:left="0" w:right="57" w:firstLine="0"/>
        <w:jc w:val="both"/>
      </w:pPr>
      <w:r w:rsidRPr="00172575">
        <w:rPr>
          <w:i/>
          <w:iCs/>
        </w:rP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p>
    <w:p w:rsidR="002C5B86" w:rsidRPr="00172575" w:rsidRDefault="002C5B86" w:rsidP="00834ECC">
      <w:pPr>
        <w:pStyle w:val="Default"/>
        <w:numPr>
          <w:ilvl w:val="0"/>
          <w:numId w:val="20"/>
        </w:numPr>
        <w:tabs>
          <w:tab w:val="left" w:pos="0"/>
          <w:tab w:val="left" w:pos="142"/>
        </w:tabs>
        <w:ind w:left="0" w:right="57" w:firstLine="0"/>
        <w:jc w:val="both"/>
      </w:pPr>
      <w:r w:rsidRPr="00172575">
        <w:t xml:space="preserve"> </w:t>
      </w:r>
      <w:r w:rsidRPr="00172575">
        <w:rPr>
          <w:i/>
          <w:iCs/>
        </w:rPr>
        <w:t xml:space="preserve">делать прогнозы трансформации географических систем и комплексов в результате изменения их компонентов; </w:t>
      </w:r>
    </w:p>
    <w:p w:rsidR="002C5B86" w:rsidRPr="00172575" w:rsidRDefault="002C5B86" w:rsidP="00834ECC">
      <w:pPr>
        <w:pStyle w:val="Default"/>
        <w:numPr>
          <w:ilvl w:val="0"/>
          <w:numId w:val="20"/>
        </w:numPr>
        <w:tabs>
          <w:tab w:val="left" w:pos="0"/>
          <w:tab w:val="left" w:pos="142"/>
        </w:tabs>
        <w:ind w:left="0" w:right="57" w:firstLine="0"/>
        <w:jc w:val="both"/>
      </w:pPr>
      <w:r w:rsidRPr="00172575">
        <w:rPr>
          <w:i/>
          <w:iCs/>
        </w:rPr>
        <w:t xml:space="preserve">наносить на контурные карты основные формы рельефа; </w:t>
      </w:r>
    </w:p>
    <w:p w:rsidR="002C5B86" w:rsidRPr="00172575" w:rsidRDefault="002C5B86" w:rsidP="00834ECC">
      <w:pPr>
        <w:pStyle w:val="Default"/>
        <w:numPr>
          <w:ilvl w:val="0"/>
          <w:numId w:val="20"/>
        </w:numPr>
        <w:tabs>
          <w:tab w:val="left" w:pos="0"/>
          <w:tab w:val="left" w:pos="142"/>
        </w:tabs>
        <w:ind w:left="0" w:right="57" w:firstLine="0"/>
        <w:jc w:val="both"/>
      </w:pPr>
      <w:r w:rsidRPr="00172575">
        <w:t xml:space="preserve"> </w:t>
      </w:r>
      <w:r w:rsidRPr="00172575">
        <w:rPr>
          <w:i/>
          <w:iCs/>
        </w:rPr>
        <w:t xml:space="preserve">показывать на карте артезианские бассейны и области распространения многолетней мерзлоты; </w:t>
      </w:r>
    </w:p>
    <w:p w:rsidR="002C5B86" w:rsidRPr="00172575" w:rsidRDefault="002C5B86" w:rsidP="00172575">
      <w:pPr>
        <w:pStyle w:val="Default"/>
        <w:tabs>
          <w:tab w:val="left" w:pos="0"/>
          <w:tab w:val="left" w:pos="142"/>
        </w:tabs>
        <w:ind w:right="57"/>
        <w:jc w:val="both"/>
      </w:pPr>
      <w:r w:rsidRPr="00172575">
        <w:rPr>
          <w:b/>
          <w:bCs/>
        </w:rPr>
        <w:t xml:space="preserve">Выпускник научится в 8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834ECC">
      <w:pPr>
        <w:pStyle w:val="Default"/>
        <w:numPr>
          <w:ilvl w:val="0"/>
          <w:numId w:val="20"/>
        </w:numPr>
        <w:tabs>
          <w:tab w:val="left" w:pos="0"/>
          <w:tab w:val="left" w:pos="142"/>
        </w:tabs>
        <w:ind w:left="0" w:right="57" w:firstLine="0"/>
        <w:jc w:val="both"/>
      </w:pPr>
      <w:r w:rsidRPr="00172575">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C5B86" w:rsidRPr="00172575" w:rsidRDefault="002C5B86" w:rsidP="00834ECC">
      <w:pPr>
        <w:pStyle w:val="Default"/>
        <w:numPr>
          <w:ilvl w:val="0"/>
          <w:numId w:val="20"/>
        </w:numPr>
        <w:tabs>
          <w:tab w:val="left" w:pos="0"/>
          <w:tab w:val="left" w:pos="142"/>
        </w:tabs>
        <w:ind w:left="0" w:right="57" w:firstLine="0"/>
        <w:jc w:val="both"/>
      </w:pPr>
      <w:r w:rsidRPr="00172575">
        <w:t xml:space="preserve"> </w:t>
      </w:r>
      <w:proofErr w:type="gramStart"/>
      <w:r w:rsidRPr="00172575">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roofErr w:type="gramEnd"/>
    </w:p>
    <w:p w:rsidR="002C5B86" w:rsidRPr="00172575" w:rsidRDefault="002C5B86" w:rsidP="00834ECC">
      <w:pPr>
        <w:pStyle w:val="Default"/>
        <w:numPr>
          <w:ilvl w:val="0"/>
          <w:numId w:val="20"/>
        </w:numPr>
        <w:tabs>
          <w:tab w:val="left" w:pos="0"/>
          <w:tab w:val="left" w:pos="142"/>
        </w:tabs>
        <w:ind w:left="0" w:right="57" w:firstLine="0"/>
        <w:jc w:val="both"/>
      </w:pPr>
      <w:r w:rsidRPr="00172575">
        <w:t xml:space="preserve">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2C5B86" w:rsidRPr="00172575" w:rsidRDefault="002C5B86" w:rsidP="00834ECC">
      <w:pPr>
        <w:pStyle w:val="Default"/>
        <w:numPr>
          <w:ilvl w:val="0"/>
          <w:numId w:val="20"/>
        </w:numPr>
        <w:tabs>
          <w:tab w:val="left" w:pos="0"/>
          <w:tab w:val="left" w:pos="142"/>
        </w:tabs>
        <w:ind w:left="0" w:right="57" w:firstLine="0"/>
        <w:jc w:val="both"/>
      </w:pPr>
      <w:r w:rsidRPr="00172575">
        <w:t xml:space="preserve">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2C5B86" w:rsidRPr="00172575" w:rsidRDefault="002C5B86" w:rsidP="00834ECC">
      <w:pPr>
        <w:pStyle w:val="Default"/>
        <w:numPr>
          <w:ilvl w:val="0"/>
          <w:numId w:val="20"/>
        </w:numPr>
        <w:tabs>
          <w:tab w:val="left" w:pos="0"/>
          <w:tab w:val="left" w:pos="142"/>
        </w:tabs>
        <w:ind w:left="0" w:right="57" w:firstLine="0"/>
        <w:jc w:val="both"/>
      </w:pPr>
      <w:r w:rsidRPr="00172575">
        <w:t xml:space="preserve">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описывать по карте положение и взаиморасположение географических объектов;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географические процессы и явления, определяющие особенности природы и населения материков и океанов, отдельных регионов и стран;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объяснять особенности компонентов природы отдельных территорий;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приводить примеры взаимодействия природы и общества в пределах отдельных территорий;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принципы выделения и устанавливать соотношения между государственной территорией и исключительной экономической зоной России;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оценивать воздействие географического положения Росс</w:t>
      </w:r>
      <w:proofErr w:type="gramStart"/>
      <w:r w:rsidRPr="00172575">
        <w:rPr>
          <w:rFonts w:ascii="Times New Roman" w:hAnsi="Times New Roman" w:cs="Times New Roman"/>
          <w:color w:val="000000"/>
          <w:sz w:val="24"/>
          <w:szCs w:val="24"/>
        </w:rPr>
        <w:t>ии и ее</w:t>
      </w:r>
      <w:proofErr w:type="gramEnd"/>
      <w:r w:rsidRPr="00172575">
        <w:rPr>
          <w:rFonts w:ascii="Times New Roman" w:hAnsi="Times New Roman" w:cs="Times New Roman"/>
          <w:color w:val="000000"/>
          <w:sz w:val="24"/>
          <w:szCs w:val="24"/>
        </w:rPr>
        <w:t xml:space="preserve"> отдельных частей на особенности природы, жизнь и хозяйственную деятельность населения;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географические процессы и явления, определяющие особенности природы Росс</w:t>
      </w:r>
      <w:proofErr w:type="gramStart"/>
      <w:r w:rsidRPr="00172575">
        <w:rPr>
          <w:rFonts w:ascii="Times New Roman" w:hAnsi="Times New Roman" w:cs="Times New Roman"/>
          <w:color w:val="000000"/>
          <w:sz w:val="24"/>
          <w:szCs w:val="24"/>
        </w:rPr>
        <w:t>ии и ее</w:t>
      </w:r>
      <w:proofErr w:type="gramEnd"/>
      <w:r w:rsidRPr="00172575">
        <w:rPr>
          <w:rFonts w:ascii="Times New Roman" w:hAnsi="Times New Roman" w:cs="Times New Roman"/>
          <w:color w:val="000000"/>
          <w:sz w:val="24"/>
          <w:szCs w:val="24"/>
        </w:rPr>
        <w:t xml:space="preserve"> отдельных регионов;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оценивать особенности взаимодействия природы и общества в пределах отдельных территорий России;</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объяснять особенности компонентов природы отдельных частей страны;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оценивать природные условия и обеспеченность природными ресурсами отдельных территорий России;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знания об особенностях компонентов природы Росс</w:t>
      </w:r>
      <w:proofErr w:type="gramStart"/>
      <w:r w:rsidRPr="00172575">
        <w:rPr>
          <w:rFonts w:ascii="Times New Roman" w:hAnsi="Times New Roman" w:cs="Times New Roman"/>
          <w:color w:val="000000"/>
          <w:sz w:val="24"/>
          <w:szCs w:val="24"/>
        </w:rPr>
        <w:t>ии и ее</w:t>
      </w:r>
      <w:proofErr w:type="gramEnd"/>
      <w:r w:rsidRPr="00172575">
        <w:rPr>
          <w:rFonts w:ascii="Times New Roman" w:hAnsi="Times New Roman" w:cs="Times New Roman"/>
          <w:color w:val="000000"/>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rsidR="002C5B86" w:rsidRPr="00172575" w:rsidRDefault="002C5B86" w:rsidP="00834ECC">
      <w:pPr>
        <w:pStyle w:val="a4"/>
        <w:numPr>
          <w:ilvl w:val="0"/>
          <w:numId w:val="20"/>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w:t>
      </w:r>
    </w:p>
    <w:p w:rsidR="002C5B86" w:rsidRPr="00172575" w:rsidRDefault="002C5B86" w:rsidP="00834ECC">
      <w:pPr>
        <w:pStyle w:val="Default"/>
        <w:numPr>
          <w:ilvl w:val="0"/>
          <w:numId w:val="21"/>
        </w:numPr>
        <w:tabs>
          <w:tab w:val="left" w:pos="142"/>
        </w:tabs>
        <w:ind w:left="0" w:right="57" w:firstLine="0"/>
        <w:jc w:val="both"/>
      </w:pPr>
      <w:r w:rsidRPr="00172575">
        <w:t xml:space="preserve">особенности размещения населения по территории страны, географические различия в уровне занятости, качестве и уровне жизни населения; </w:t>
      </w:r>
    </w:p>
    <w:p w:rsidR="002C5B86" w:rsidRPr="00172575" w:rsidRDefault="002C5B86" w:rsidP="00834ECC">
      <w:pPr>
        <w:pStyle w:val="Default"/>
        <w:numPr>
          <w:ilvl w:val="3"/>
          <w:numId w:val="21"/>
        </w:numPr>
        <w:tabs>
          <w:tab w:val="left" w:pos="142"/>
        </w:tabs>
        <w:ind w:left="0" w:right="57" w:firstLine="0"/>
        <w:jc w:val="both"/>
      </w:pPr>
      <w:r w:rsidRPr="00172575">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религиозном составе населения России для решения практико-ориентированных задач в контексте реальной жизни; </w:t>
      </w:r>
    </w:p>
    <w:p w:rsidR="002C5B86" w:rsidRPr="00172575" w:rsidRDefault="002C5B86" w:rsidP="00834ECC">
      <w:pPr>
        <w:pStyle w:val="Default"/>
        <w:numPr>
          <w:ilvl w:val="3"/>
          <w:numId w:val="21"/>
        </w:numPr>
        <w:tabs>
          <w:tab w:val="left" w:pos="142"/>
        </w:tabs>
        <w:ind w:left="0" w:right="57" w:firstLine="0"/>
        <w:jc w:val="both"/>
      </w:pPr>
      <w:r w:rsidRPr="00172575">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2C5B86" w:rsidRPr="00172575" w:rsidRDefault="002C5B86" w:rsidP="00834ECC">
      <w:pPr>
        <w:pStyle w:val="Default"/>
        <w:numPr>
          <w:ilvl w:val="3"/>
          <w:numId w:val="21"/>
        </w:numPr>
        <w:tabs>
          <w:tab w:val="left" w:pos="142"/>
        </w:tabs>
        <w:ind w:left="0" w:right="57" w:firstLine="0"/>
        <w:jc w:val="both"/>
      </w:pPr>
      <w:r w:rsidRPr="00172575">
        <w:t xml:space="preserve">различать (распознавать) показатели, характеризующие отраслевую; функциональную и территориальную структуру хозяйства России; </w:t>
      </w:r>
    </w:p>
    <w:p w:rsidR="002C5B86" w:rsidRPr="00172575" w:rsidRDefault="002C5B86" w:rsidP="00834ECC">
      <w:pPr>
        <w:pStyle w:val="Default"/>
        <w:numPr>
          <w:ilvl w:val="3"/>
          <w:numId w:val="21"/>
        </w:numPr>
        <w:tabs>
          <w:tab w:val="left" w:pos="142"/>
        </w:tabs>
        <w:ind w:left="0" w:right="57" w:firstLine="0"/>
        <w:jc w:val="both"/>
      </w:pPr>
      <w:r w:rsidRPr="00172575">
        <w:lastRenderedPageBreak/>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C5B86" w:rsidRPr="00172575" w:rsidRDefault="002C5B86" w:rsidP="00834ECC">
      <w:pPr>
        <w:pStyle w:val="Default"/>
        <w:numPr>
          <w:ilvl w:val="3"/>
          <w:numId w:val="21"/>
        </w:numPr>
        <w:tabs>
          <w:tab w:val="left" w:pos="142"/>
        </w:tabs>
        <w:ind w:left="0" w:right="57" w:firstLine="0"/>
        <w:jc w:val="both"/>
      </w:pPr>
      <w:r w:rsidRPr="00172575">
        <w:t xml:space="preserve">объяснять и сравнивать особенности природы, населения и хозяйства отдельных регионов России; </w:t>
      </w:r>
    </w:p>
    <w:p w:rsidR="002C5B86" w:rsidRPr="00172575" w:rsidRDefault="002C5B86" w:rsidP="00834ECC">
      <w:pPr>
        <w:pStyle w:val="Default"/>
        <w:numPr>
          <w:ilvl w:val="3"/>
          <w:numId w:val="21"/>
        </w:numPr>
        <w:tabs>
          <w:tab w:val="left" w:pos="142"/>
        </w:tabs>
        <w:ind w:left="0" w:right="57" w:firstLine="0"/>
        <w:jc w:val="both"/>
      </w:pPr>
      <w:r w:rsidRPr="00172575">
        <w:t xml:space="preserve">сравнивать особенности природы, населения и хозяйства отдельных регионов России; </w:t>
      </w:r>
    </w:p>
    <w:p w:rsidR="002C5B86" w:rsidRPr="00172575" w:rsidRDefault="002C5B86" w:rsidP="00834ECC">
      <w:pPr>
        <w:pStyle w:val="Default"/>
        <w:numPr>
          <w:ilvl w:val="3"/>
          <w:numId w:val="21"/>
        </w:numPr>
        <w:tabs>
          <w:tab w:val="left" w:pos="142"/>
        </w:tabs>
        <w:ind w:left="0" w:right="57" w:firstLine="0"/>
        <w:jc w:val="both"/>
      </w:pPr>
      <w:r w:rsidRPr="00172575">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C5B86" w:rsidRPr="00172575" w:rsidRDefault="002C5B86" w:rsidP="00834ECC">
      <w:pPr>
        <w:pStyle w:val="Default"/>
        <w:numPr>
          <w:ilvl w:val="3"/>
          <w:numId w:val="21"/>
        </w:numPr>
        <w:tabs>
          <w:tab w:val="left" w:pos="142"/>
        </w:tabs>
        <w:ind w:left="0" w:right="57" w:firstLine="0"/>
        <w:jc w:val="both"/>
      </w:pPr>
      <w:r w:rsidRPr="00172575">
        <w:t xml:space="preserve">приводить примеры современных видов связи, применять современные виды связи для решения учебных и практических задач по географии; </w:t>
      </w:r>
    </w:p>
    <w:p w:rsidR="002C5B86" w:rsidRPr="00172575" w:rsidRDefault="002C5B86" w:rsidP="00834ECC">
      <w:pPr>
        <w:pStyle w:val="Default"/>
        <w:numPr>
          <w:ilvl w:val="3"/>
          <w:numId w:val="21"/>
        </w:numPr>
        <w:tabs>
          <w:tab w:val="left" w:pos="142"/>
        </w:tabs>
        <w:ind w:left="0" w:right="57" w:firstLine="0"/>
        <w:jc w:val="both"/>
      </w:pPr>
      <w:r w:rsidRPr="00172575">
        <w:t xml:space="preserve">оценивать место и роль России в мировом хозяйстве. </w:t>
      </w:r>
    </w:p>
    <w:p w:rsidR="002C5B86" w:rsidRPr="00172575" w:rsidRDefault="002C5B86" w:rsidP="00172575">
      <w:pPr>
        <w:pStyle w:val="Default"/>
        <w:tabs>
          <w:tab w:val="left" w:pos="142"/>
        </w:tabs>
        <w:ind w:right="57"/>
        <w:jc w:val="both"/>
      </w:pPr>
    </w:p>
    <w:p w:rsidR="002C5B86" w:rsidRPr="00172575" w:rsidRDefault="002C5B86" w:rsidP="00172575">
      <w:pPr>
        <w:pStyle w:val="Default"/>
        <w:tabs>
          <w:tab w:val="left" w:pos="142"/>
        </w:tabs>
        <w:ind w:right="57"/>
        <w:jc w:val="both"/>
      </w:pPr>
      <w:proofErr w:type="gramStart"/>
      <w:r w:rsidRPr="00172575">
        <w:rPr>
          <w:b/>
          <w:bCs/>
        </w:rPr>
        <w:t xml:space="preserve">Выпускник получит возможность научиться в 8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834ECC">
      <w:pPr>
        <w:pStyle w:val="Default"/>
        <w:numPr>
          <w:ilvl w:val="3"/>
          <w:numId w:val="21"/>
        </w:numPr>
        <w:tabs>
          <w:tab w:val="left" w:pos="142"/>
        </w:tabs>
        <w:ind w:left="0" w:right="57" w:firstLine="0"/>
        <w:jc w:val="both"/>
      </w:pPr>
      <w:r w:rsidRPr="00172575">
        <w:rPr>
          <w:i/>
          <w:iCs/>
        </w:rPr>
        <w:t xml:space="preserve">создавать простейшие географические карты различного содержания; </w:t>
      </w:r>
    </w:p>
    <w:p w:rsidR="002C5B86" w:rsidRPr="00172575" w:rsidRDefault="002C5B86" w:rsidP="00834ECC">
      <w:pPr>
        <w:pStyle w:val="Default"/>
        <w:numPr>
          <w:ilvl w:val="3"/>
          <w:numId w:val="21"/>
        </w:numPr>
        <w:tabs>
          <w:tab w:val="left" w:pos="142"/>
        </w:tabs>
        <w:ind w:left="0" w:right="57" w:firstLine="0"/>
        <w:jc w:val="both"/>
      </w:pPr>
      <w:r w:rsidRPr="00172575">
        <w:rPr>
          <w:i/>
          <w:iCs/>
        </w:rPr>
        <w:t xml:space="preserve">моделировать географические объекты и явления; </w:t>
      </w:r>
    </w:p>
    <w:p w:rsidR="002C5B86" w:rsidRPr="00172575" w:rsidRDefault="002C5B86" w:rsidP="00834ECC">
      <w:pPr>
        <w:pStyle w:val="Default"/>
        <w:numPr>
          <w:ilvl w:val="3"/>
          <w:numId w:val="21"/>
        </w:numPr>
        <w:tabs>
          <w:tab w:val="left" w:pos="142"/>
        </w:tabs>
        <w:ind w:left="0" w:right="57" w:firstLine="0"/>
        <w:jc w:val="both"/>
      </w:pPr>
      <w:r w:rsidRPr="00172575">
        <w:rPr>
          <w:i/>
          <w:iCs/>
        </w:rPr>
        <w:t xml:space="preserve">работать с записками, отчетами, дневниками путешественников как источниками географической информации; </w:t>
      </w:r>
    </w:p>
    <w:p w:rsidR="002C5B86" w:rsidRPr="00172575" w:rsidRDefault="002C5B86" w:rsidP="00834ECC">
      <w:pPr>
        <w:pStyle w:val="Default"/>
        <w:numPr>
          <w:ilvl w:val="3"/>
          <w:numId w:val="21"/>
        </w:numPr>
        <w:tabs>
          <w:tab w:val="left" w:pos="142"/>
        </w:tabs>
        <w:ind w:left="0" w:right="57" w:firstLine="0"/>
        <w:jc w:val="both"/>
      </w:pPr>
      <w:r w:rsidRPr="00172575">
        <w:rPr>
          <w:i/>
          <w:iCs/>
        </w:rPr>
        <w:t xml:space="preserve">подготавливать сообщения (презентации) о выдающихся путешественниках, о современных исследованиях Земли; </w:t>
      </w:r>
    </w:p>
    <w:p w:rsidR="002C5B86" w:rsidRPr="00172575" w:rsidRDefault="002C5B86" w:rsidP="00834ECC">
      <w:pPr>
        <w:pStyle w:val="Default"/>
        <w:numPr>
          <w:ilvl w:val="3"/>
          <w:numId w:val="21"/>
        </w:numPr>
        <w:tabs>
          <w:tab w:val="left" w:pos="142"/>
        </w:tabs>
        <w:ind w:left="0" w:right="57" w:firstLine="0"/>
        <w:jc w:val="both"/>
      </w:pPr>
      <w:r w:rsidRPr="00172575">
        <w:rPr>
          <w:i/>
          <w:iCs/>
        </w:rPr>
        <w:t xml:space="preserve">ориентироваться на местности: в мегаполисе и в природе; </w:t>
      </w:r>
    </w:p>
    <w:p w:rsidR="002C5B86" w:rsidRPr="00172575" w:rsidRDefault="002C5B86" w:rsidP="00834ECC">
      <w:pPr>
        <w:pStyle w:val="Default"/>
        <w:numPr>
          <w:ilvl w:val="3"/>
          <w:numId w:val="21"/>
        </w:numPr>
        <w:tabs>
          <w:tab w:val="left" w:pos="142"/>
        </w:tabs>
        <w:ind w:left="0" w:right="57" w:firstLine="0"/>
        <w:jc w:val="both"/>
      </w:pPr>
      <w:r w:rsidRPr="00172575">
        <w:rPr>
          <w:i/>
          <w:iCs/>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2C5B86" w:rsidRPr="00172575" w:rsidRDefault="002C5B86" w:rsidP="00834ECC">
      <w:pPr>
        <w:pStyle w:val="Default"/>
        <w:numPr>
          <w:ilvl w:val="3"/>
          <w:numId w:val="21"/>
        </w:numPr>
        <w:tabs>
          <w:tab w:val="left" w:pos="142"/>
        </w:tabs>
        <w:ind w:left="0" w:right="57" w:firstLine="0"/>
        <w:jc w:val="both"/>
      </w:pPr>
      <w:r w:rsidRPr="00172575">
        <w:rPr>
          <w:i/>
          <w:iCs/>
        </w:rPr>
        <w:t xml:space="preserve">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p>
    <w:p w:rsidR="002C5B86" w:rsidRPr="00172575" w:rsidRDefault="002C5B86" w:rsidP="00834ECC">
      <w:pPr>
        <w:pStyle w:val="Default"/>
        <w:numPr>
          <w:ilvl w:val="0"/>
          <w:numId w:val="22"/>
        </w:numPr>
        <w:tabs>
          <w:tab w:val="left" w:pos="142"/>
        </w:tabs>
        <w:ind w:left="0" w:right="57" w:firstLine="0"/>
        <w:jc w:val="both"/>
      </w:pPr>
      <w:r w:rsidRPr="00172575">
        <w:rPr>
          <w:i/>
          <w:iCs/>
        </w:rPr>
        <w:t xml:space="preserve">воспринимать и критически оценивать информацию географического содержания </w:t>
      </w:r>
    </w:p>
    <w:p w:rsidR="002C5B86" w:rsidRPr="00172575" w:rsidRDefault="002C5B86" w:rsidP="00172575">
      <w:pPr>
        <w:pStyle w:val="Default"/>
        <w:tabs>
          <w:tab w:val="left" w:pos="142"/>
        </w:tabs>
        <w:ind w:right="57"/>
        <w:jc w:val="both"/>
        <w:rPr>
          <w:i/>
          <w:iCs/>
        </w:rPr>
      </w:pPr>
      <w:r w:rsidRPr="00172575">
        <w:rPr>
          <w:i/>
          <w:iCs/>
        </w:rPr>
        <w:t xml:space="preserve">в  научно-популярной литературе и средствах массовой информации; </w:t>
      </w:r>
    </w:p>
    <w:p w:rsidR="002C5B86" w:rsidRPr="00172575" w:rsidRDefault="002C5B86" w:rsidP="00834ECC">
      <w:pPr>
        <w:pStyle w:val="Default"/>
        <w:numPr>
          <w:ilvl w:val="0"/>
          <w:numId w:val="22"/>
        </w:numPr>
        <w:tabs>
          <w:tab w:val="left" w:pos="142"/>
        </w:tabs>
        <w:ind w:left="0" w:right="57" w:firstLine="0"/>
        <w:jc w:val="both"/>
      </w:pPr>
      <w:r w:rsidRPr="00172575">
        <w:rPr>
          <w:i/>
          <w:iCs/>
        </w:rPr>
        <w:t xml:space="preserve">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сопоставлять существующие в науке точки зрения о причинах происходящих глобальных изменений климата;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оценивать положительные и негативные последствия глобальных изменений климата для отдельных регионов и стран;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давать оценку и приводить примеры изменения значения границ во времени, оценивать границы с точки зрения их доступности;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делать прогнозы трансформации географических систем и комплексов в результате изменения их компонентов;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наносить на контурные карты основные формы рельефа;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давать характеристику климата своей области (края, республики);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показывать на карте артезианские бассейны и области распространения многолетней мерзлоты;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оценивать ситуацию на рынке труда и ее динамику;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объяснять различия в обеспеченности трудовыми ресурсами отдельных регионов России; </w:t>
      </w:r>
    </w:p>
    <w:p w:rsidR="002C5B86" w:rsidRPr="00172575" w:rsidRDefault="002C5B86" w:rsidP="00834ECC">
      <w:pPr>
        <w:pStyle w:val="Default"/>
        <w:numPr>
          <w:ilvl w:val="0"/>
          <w:numId w:val="22"/>
        </w:numPr>
        <w:tabs>
          <w:tab w:val="left" w:pos="284"/>
        </w:tabs>
        <w:ind w:left="0" w:right="57" w:firstLine="0"/>
        <w:jc w:val="both"/>
      </w:pPr>
      <w:r w:rsidRPr="00172575">
        <w:rPr>
          <w:i/>
          <w:iCs/>
        </w:rPr>
        <w:lastRenderedPageBreak/>
        <w:t xml:space="preserve">выдвигать и обосновывать на основе </w:t>
      </w:r>
      <w:proofErr w:type="gramStart"/>
      <w:r w:rsidRPr="00172575">
        <w:rPr>
          <w:i/>
          <w:iCs/>
        </w:rPr>
        <w:t>анализа комплекса источников информации гипотезы</w:t>
      </w:r>
      <w:proofErr w:type="gramEnd"/>
      <w:r w:rsidRPr="00172575">
        <w:rPr>
          <w:i/>
          <w:iCs/>
        </w:rPr>
        <w:t xml:space="preserve"> об изменении отраслевой и территориальной структуры хозяйства страны;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обосновывать возможные пути </w:t>
      </w:r>
      <w:proofErr w:type="gramStart"/>
      <w:r w:rsidRPr="00172575">
        <w:rPr>
          <w:i/>
          <w:iCs/>
        </w:rPr>
        <w:t>решения проблем развития хозяйства России</w:t>
      </w:r>
      <w:proofErr w:type="gramEnd"/>
      <w:r w:rsidRPr="00172575">
        <w:rPr>
          <w:i/>
          <w:iCs/>
        </w:rPr>
        <w:t xml:space="preserve">;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выбирать критерии для сравнения, сопоставления, места страны в мировой экономике;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объяснять возможности России в решении современных глобальных проблем человечества; </w:t>
      </w:r>
    </w:p>
    <w:p w:rsidR="002C5B86" w:rsidRPr="00172575" w:rsidRDefault="002C5B86" w:rsidP="00834ECC">
      <w:pPr>
        <w:pStyle w:val="Default"/>
        <w:numPr>
          <w:ilvl w:val="0"/>
          <w:numId w:val="22"/>
        </w:numPr>
        <w:tabs>
          <w:tab w:val="left" w:pos="284"/>
        </w:tabs>
        <w:ind w:left="0" w:right="57" w:firstLine="0"/>
        <w:jc w:val="both"/>
      </w:pPr>
      <w:r w:rsidRPr="00172575">
        <w:rPr>
          <w:i/>
          <w:iCs/>
        </w:rPr>
        <w:t xml:space="preserve">оценивать социально-экономическое положение и перспективы развития России. </w:t>
      </w:r>
    </w:p>
    <w:p w:rsidR="002C5B86" w:rsidRPr="00172575" w:rsidRDefault="002C5B86" w:rsidP="00172575">
      <w:pPr>
        <w:pStyle w:val="Default"/>
        <w:tabs>
          <w:tab w:val="left" w:pos="284"/>
        </w:tabs>
        <w:ind w:right="57"/>
        <w:jc w:val="both"/>
      </w:pPr>
    </w:p>
    <w:p w:rsidR="002C5B86" w:rsidRPr="00172575" w:rsidRDefault="002C5B86" w:rsidP="00172575">
      <w:pPr>
        <w:pStyle w:val="Default"/>
        <w:tabs>
          <w:tab w:val="left" w:pos="284"/>
        </w:tabs>
        <w:ind w:right="57"/>
        <w:jc w:val="both"/>
      </w:pPr>
      <w:r w:rsidRPr="00172575">
        <w:rPr>
          <w:b/>
          <w:bCs/>
        </w:rPr>
        <w:t xml:space="preserve">Выпускник научится в 9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834ECC">
      <w:pPr>
        <w:pStyle w:val="Default"/>
        <w:numPr>
          <w:ilvl w:val="3"/>
          <w:numId w:val="22"/>
        </w:numPr>
        <w:tabs>
          <w:tab w:val="left" w:pos="284"/>
        </w:tabs>
        <w:ind w:left="0" w:right="57" w:firstLine="0"/>
        <w:jc w:val="both"/>
      </w:pPr>
      <w:r w:rsidRPr="00172575">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C5B86" w:rsidRPr="00172575" w:rsidRDefault="002C5B86" w:rsidP="00834ECC">
      <w:pPr>
        <w:pStyle w:val="Default"/>
        <w:numPr>
          <w:ilvl w:val="3"/>
          <w:numId w:val="22"/>
        </w:numPr>
        <w:tabs>
          <w:tab w:val="left" w:pos="284"/>
        </w:tabs>
        <w:ind w:left="0" w:right="57" w:firstLine="0"/>
        <w:jc w:val="both"/>
      </w:pPr>
      <w:proofErr w:type="gramStart"/>
      <w:r w:rsidRPr="00172575">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roofErr w:type="gramEnd"/>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описывать по карте положение и взаиморасположение географических объектов;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объяснять особенности компонентов природы отдельных территорий;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приводить примеры взаимодействия природы и общества в пределах отдельных территорий;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принципы выделения и устанавливать соотношения между государственной территорией и исключительной экономической зоной России; </w:t>
      </w:r>
    </w:p>
    <w:p w:rsidR="002C5B86" w:rsidRPr="00172575" w:rsidRDefault="002C5B86" w:rsidP="00834ECC">
      <w:pPr>
        <w:pStyle w:val="a4"/>
        <w:numPr>
          <w:ilvl w:val="3"/>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оценивать воздействие географического положения Росс</w:t>
      </w:r>
      <w:proofErr w:type="gramStart"/>
      <w:r w:rsidRPr="00172575">
        <w:rPr>
          <w:rFonts w:ascii="Times New Roman" w:hAnsi="Times New Roman" w:cs="Times New Roman"/>
          <w:color w:val="000000"/>
          <w:sz w:val="24"/>
          <w:szCs w:val="24"/>
        </w:rPr>
        <w:t>ии и ее</w:t>
      </w:r>
      <w:proofErr w:type="gramEnd"/>
      <w:r w:rsidRPr="00172575">
        <w:rPr>
          <w:rFonts w:ascii="Times New Roman" w:hAnsi="Times New Roman" w:cs="Times New Roman"/>
          <w:color w:val="000000"/>
          <w:sz w:val="24"/>
          <w:szCs w:val="24"/>
        </w:rPr>
        <w:t xml:space="preserve"> отдельных частей на особенности природы, жизнь и хозяйственную деятельность населения;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географические процессы и явления, определяющие особенности природы Росс</w:t>
      </w:r>
      <w:proofErr w:type="gramStart"/>
      <w:r w:rsidRPr="00172575">
        <w:rPr>
          <w:rFonts w:ascii="Times New Roman" w:hAnsi="Times New Roman" w:cs="Times New Roman"/>
          <w:color w:val="000000"/>
          <w:sz w:val="24"/>
          <w:szCs w:val="24"/>
        </w:rPr>
        <w:t>ии и ее</w:t>
      </w:r>
      <w:proofErr w:type="gramEnd"/>
      <w:r w:rsidRPr="00172575">
        <w:rPr>
          <w:rFonts w:ascii="Times New Roman" w:hAnsi="Times New Roman" w:cs="Times New Roman"/>
          <w:color w:val="000000"/>
          <w:sz w:val="24"/>
          <w:szCs w:val="24"/>
        </w:rPr>
        <w:t xml:space="preserve"> отдельных регионов;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оценивать особенности взаимодействия природы и общества в пределах отдельных территорий России;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объяснять особенности компонентов природы отдельных частей страны;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оценивать природные условия и обеспеченность природными ресурсами отдельных территорий России;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знания об особенностях компонентов природы Росс</w:t>
      </w:r>
      <w:proofErr w:type="gramStart"/>
      <w:r w:rsidRPr="00172575">
        <w:rPr>
          <w:rFonts w:ascii="Times New Roman" w:hAnsi="Times New Roman" w:cs="Times New Roman"/>
          <w:color w:val="000000"/>
          <w:sz w:val="24"/>
          <w:szCs w:val="24"/>
        </w:rPr>
        <w:t>ии и ее</w:t>
      </w:r>
      <w:proofErr w:type="gramEnd"/>
      <w:r w:rsidRPr="00172575">
        <w:rPr>
          <w:rFonts w:ascii="Times New Roman" w:hAnsi="Times New Roman" w:cs="Times New Roman"/>
          <w:color w:val="000000"/>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религиозном </w:t>
      </w:r>
      <w:proofErr w:type="gramStart"/>
      <w:r w:rsidRPr="00172575">
        <w:rPr>
          <w:rFonts w:ascii="Times New Roman" w:hAnsi="Times New Roman" w:cs="Times New Roman"/>
          <w:color w:val="000000"/>
          <w:sz w:val="24"/>
          <w:szCs w:val="24"/>
        </w:rPr>
        <w:t>составе</w:t>
      </w:r>
      <w:proofErr w:type="gramEnd"/>
      <w:r w:rsidRPr="00172575">
        <w:rPr>
          <w:rFonts w:ascii="Times New Roman" w:hAnsi="Times New Roman" w:cs="Times New Roman"/>
          <w:color w:val="000000"/>
          <w:sz w:val="24"/>
          <w:szCs w:val="24"/>
        </w:rPr>
        <w:t xml:space="preserve"> населения России для решения практико-ориентированных задач в контексте реальной жизни;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различать (распознавать) показатели, характеризующие отраслевую; функциональную и территориальную структуру хозяйства России;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объяснять и сравнивать особенности природы, населения и хозяйства отдельных регионов России;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сравнивать особенности природы, населения и хозяйства отдельных регионов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России;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уметь ориентироваться при помощи компаса, определять стороны горизонта, использовать компас для определения азимута;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давать характеристику рельефа своей местности; </w:t>
      </w:r>
    </w:p>
    <w:p w:rsidR="002C5B86" w:rsidRPr="00172575" w:rsidRDefault="002C5B86" w:rsidP="00834ECC">
      <w:pPr>
        <w:pStyle w:val="a4"/>
        <w:numPr>
          <w:ilvl w:val="0"/>
          <w:numId w:val="23"/>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уметь выделять в записках путешественников географические особенности территории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приводить примеры современных видов связи, применять современные виды связи для решения учебных и практических задач по географии;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оценивать место и роль России в мировом хозяйстве.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9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создавать простейшие географические карты различного содержания;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моделировать географические объекты и явления;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работать с записками, отчетами, дневниками путешественников как источниками географической информации;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подготавливать сообщения (презентации) о выдающихся путешественниках, о современных исследованиях Земли;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ориентироваться на местности: в мегаполисе и в природе;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воспринимать и критически оценивать информацию географического содержания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научно-популярной литературе и средствах массовой информации;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сопоставлять существующие в науке точки зрения о причинах происходящих глобальных изменений климата;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оценивать положительные и негативные последствия глобальных изменений климата для отдельных регионов и стран;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давать оценку и приводить примеры изменения значения границ во времени, оценивать границы с точки зрения их доступности;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делать прогнозы трансформации географических систем и комплексов в результате изменения их компонентов;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наносить на контурные карты основные формы рельефа;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давать характеристику климата своей области (края, республики);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показывать на карте артезианские бассейны и области распространения многолетней мерзлоты;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оценивать ситуацию на рынке труда и ее динамику; </w:t>
      </w:r>
    </w:p>
    <w:p w:rsidR="002C5B86" w:rsidRPr="00172575" w:rsidRDefault="002C5B86" w:rsidP="00834ECC">
      <w:pPr>
        <w:pStyle w:val="a4"/>
        <w:numPr>
          <w:ilvl w:val="0"/>
          <w:numId w:val="23"/>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объяснять различия в обеспеченности трудовыми ресурсами отдельных регионов </w:t>
      </w:r>
    </w:p>
    <w:p w:rsidR="002C5B86" w:rsidRPr="00172575" w:rsidRDefault="002C5B86" w:rsidP="00172575">
      <w:pPr>
        <w:pStyle w:val="Default"/>
        <w:tabs>
          <w:tab w:val="left" w:pos="142"/>
          <w:tab w:val="left" w:pos="284"/>
        </w:tabs>
        <w:ind w:right="57"/>
        <w:jc w:val="both"/>
        <w:rPr>
          <w:i/>
          <w:iCs/>
        </w:rPr>
      </w:pPr>
      <w:r w:rsidRPr="00172575">
        <w:rPr>
          <w:i/>
          <w:iCs/>
        </w:rPr>
        <w:t>России;</w:t>
      </w:r>
    </w:p>
    <w:p w:rsidR="002C5B86" w:rsidRPr="00172575" w:rsidRDefault="002C5B86" w:rsidP="00172575">
      <w:pPr>
        <w:pStyle w:val="Default"/>
        <w:ind w:right="57"/>
        <w:jc w:val="both"/>
      </w:pPr>
      <w:r w:rsidRPr="00172575">
        <w:t xml:space="preserve">• </w:t>
      </w:r>
      <w:r w:rsidRPr="00172575">
        <w:rPr>
          <w:i/>
          <w:iCs/>
        </w:rPr>
        <w:t xml:space="preserve">выдвигать и обосновывать на основе </w:t>
      </w:r>
      <w:proofErr w:type="gramStart"/>
      <w:r w:rsidRPr="00172575">
        <w:rPr>
          <w:i/>
          <w:iCs/>
        </w:rPr>
        <w:t>анализа комплекса источников информации гипотезы</w:t>
      </w:r>
      <w:proofErr w:type="gramEnd"/>
      <w:r w:rsidRPr="00172575">
        <w:rPr>
          <w:i/>
          <w:iCs/>
        </w:rPr>
        <w:t xml:space="preserve"> об изменении отраслевой и территориальной структуры хозяйства страны; </w:t>
      </w:r>
    </w:p>
    <w:p w:rsidR="002C5B86" w:rsidRPr="00172575" w:rsidRDefault="002C5B86" w:rsidP="00172575">
      <w:pPr>
        <w:pStyle w:val="Default"/>
        <w:ind w:right="57"/>
        <w:jc w:val="both"/>
      </w:pPr>
      <w:r w:rsidRPr="00172575">
        <w:t xml:space="preserve">• </w:t>
      </w:r>
      <w:r w:rsidRPr="00172575">
        <w:rPr>
          <w:i/>
          <w:iCs/>
        </w:rPr>
        <w:t xml:space="preserve">обосновывать возможные пути </w:t>
      </w:r>
      <w:proofErr w:type="gramStart"/>
      <w:r w:rsidRPr="00172575">
        <w:rPr>
          <w:i/>
          <w:iCs/>
        </w:rPr>
        <w:t>решения проблем развития хозяйства России</w:t>
      </w:r>
      <w:proofErr w:type="gramEnd"/>
      <w:r w:rsidRPr="00172575">
        <w:rPr>
          <w:i/>
          <w:iCs/>
        </w:rPr>
        <w:t xml:space="preserve">; </w:t>
      </w:r>
    </w:p>
    <w:p w:rsidR="002C5B86" w:rsidRPr="00172575" w:rsidRDefault="002C5B86" w:rsidP="00172575">
      <w:pPr>
        <w:pStyle w:val="Default"/>
        <w:ind w:right="57"/>
        <w:jc w:val="both"/>
      </w:pPr>
      <w:r w:rsidRPr="00172575">
        <w:t xml:space="preserve">• </w:t>
      </w:r>
      <w:r w:rsidRPr="00172575">
        <w:rPr>
          <w:i/>
          <w:iCs/>
        </w:rPr>
        <w:t xml:space="preserve">выбирать критерии для сравнения, сопоставления, места страны в мировой экономике; </w:t>
      </w:r>
    </w:p>
    <w:p w:rsidR="002C5B86" w:rsidRPr="00172575" w:rsidRDefault="002C5B86" w:rsidP="00172575">
      <w:pPr>
        <w:pStyle w:val="Default"/>
        <w:ind w:right="57"/>
        <w:jc w:val="both"/>
      </w:pPr>
      <w:r w:rsidRPr="00172575">
        <w:t xml:space="preserve">• </w:t>
      </w:r>
      <w:r w:rsidRPr="00172575">
        <w:rPr>
          <w:i/>
          <w:iCs/>
        </w:rPr>
        <w:t xml:space="preserve">объяснять возможности России в решении современных глобальных проблем человечества; </w:t>
      </w:r>
    </w:p>
    <w:p w:rsidR="002C5B86" w:rsidRPr="00172575" w:rsidRDefault="002C5B86" w:rsidP="00172575">
      <w:pPr>
        <w:pStyle w:val="Default"/>
        <w:ind w:right="57"/>
        <w:jc w:val="both"/>
      </w:pPr>
      <w:r w:rsidRPr="00172575">
        <w:t xml:space="preserve">• </w:t>
      </w:r>
      <w:r w:rsidRPr="00172575">
        <w:rPr>
          <w:i/>
          <w:iCs/>
        </w:rPr>
        <w:t xml:space="preserve">оценивать социально-экономическое положение и перспективы развития России. </w:t>
      </w:r>
    </w:p>
    <w:p w:rsidR="002C5B86" w:rsidRPr="00172575" w:rsidRDefault="002C5B86" w:rsidP="00172575">
      <w:pPr>
        <w:pStyle w:val="Default"/>
        <w:ind w:right="57"/>
      </w:pPr>
    </w:p>
    <w:p w:rsidR="002C5B86" w:rsidRDefault="002C5B86" w:rsidP="00172575">
      <w:pPr>
        <w:pStyle w:val="Default"/>
        <w:tabs>
          <w:tab w:val="left" w:pos="0"/>
          <w:tab w:val="left" w:pos="142"/>
        </w:tabs>
        <w:ind w:right="57"/>
        <w:jc w:val="both"/>
        <w:rPr>
          <w:b/>
          <w:bCs/>
          <w:color w:val="FF0000"/>
        </w:rPr>
      </w:pPr>
      <w:r w:rsidRPr="00172575">
        <w:rPr>
          <w:b/>
          <w:bCs/>
          <w:color w:val="auto"/>
        </w:rPr>
        <w:t xml:space="preserve">1.2.5.12. </w:t>
      </w:r>
      <w:r w:rsidRPr="003D67BD">
        <w:rPr>
          <w:b/>
          <w:bCs/>
          <w:color w:val="auto"/>
        </w:rPr>
        <w:t xml:space="preserve">Физика </w:t>
      </w:r>
    </w:p>
    <w:p w:rsidR="003D67BD" w:rsidRPr="003D67BD" w:rsidRDefault="003D67BD" w:rsidP="003D67BD">
      <w:pPr>
        <w:keepNext/>
        <w:keepLines/>
        <w:widowControl w:val="0"/>
        <w:tabs>
          <w:tab w:val="left" w:pos="1276"/>
        </w:tabs>
        <w:autoSpaceDE w:val="0"/>
        <w:autoSpaceDN w:val="0"/>
        <w:spacing w:after="0" w:line="240" w:lineRule="auto"/>
        <w:ind w:right="-9"/>
        <w:jc w:val="both"/>
        <w:outlineLvl w:val="2"/>
        <w:rPr>
          <w:rFonts w:ascii="Times New Roman" w:eastAsia="Times New Roman" w:hAnsi="Times New Roman" w:cs="Times New Roman"/>
          <w:b/>
          <w:bCs/>
          <w:sz w:val="24"/>
          <w:szCs w:val="24"/>
          <w:lang w:eastAsia="ru-RU" w:bidi="ru-RU"/>
        </w:rPr>
      </w:pPr>
      <w:r w:rsidRPr="003D67BD">
        <w:rPr>
          <w:rFonts w:ascii="Times New Roman" w:eastAsia="Times New Roman" w:hAnsi="Times New Roman" w:cs="Times New Roman"/>
          <w:b/>
          <w:bCs/>
          <w:sz w:val="24"/>
          <w:szCs w:val="24"/>
          <w:lang w:eastAsia="ru-RU" w:bidi="ru-RU"/>
        </w:rPr>
        <w:t>Выпускник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3D67BD" w:rsidRPr="003D67BD" w:rsidRDefault="003D67BD" w:rsidP="003D67BD">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соблюдать правила безопасности и охраны труда при работе с учебным и лабораторным оборудованием;</w:t>
      </w:r>
    </w:p>
    <w:p w:rsidR="003D67BD" w:rsidRPr="003D67BD" w:rsidRDefault="003D67BD" w:rsidP="003D67BD">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 xml:space="preserve">- </w:t>
      </w:r>
      <w:r w:rsidRPr="003D67BD">
        <w:rPr>
          <w:rFonts w:ascii="Times New Roman" w:eastAsia="Times New Roman" w:hAnsi="Times New Roman" w:cs="Times New Roman"/>
          <w:sz w:val="24"/>
          <w:szCs w:val="24"/>
          <w:lang w:eastAsia="ru-RU" w:bidi="ru-RU"/>
        </w:rPr>
        <w:t>понимать смысл основных физических терминов: физическое тело, физическое явление, физическая величина, единицы измерения;</w:t>
      </w:r>
    </w:p>
    <w:p w:rsidR="003D67BD" w:rsidRPr="003D67BD" w:rsidRDefault="003D67BD" w:rsidP="003D67BD">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3D67BD" w:rsidRPr="003D67BD" w:rsidRDefault="003D67BD" w:rsidP="003D67BD">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3D67BD" w:rsidRPr="003D67BD" w:rsidRDefault="003D67BD" w:rsidP="003D67BD">
      <w:pPr>
        <w:widowControl w:val="0"/>
        <w:tabs>
          <w:tab w:val="left" w:pos="1276"/>
          <w:tab w:val="left" w:pos="1400"/>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Symbol"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понимать роль эксперимента в получении научной информации;</w:t>
      </w:r>
    </w:p>
    <w:p w:rsidR="003D67BD" w:rsidRPr="003D67BD" w:rsidRDefault="003D67BD" w:rsidP="003D67BD">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3D67BD" w:rsidRPr="003D67BD" w:rsidRDefault="003D67BD" w:rsidP="003D67BD">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sz w:val="24"/>
          <w:szCs w:val="24"/>
          <w:lang w:eastAsia="ru-RU" w:bidi="ru-RU"/>
        </w:rPr>
        <w:t>- проводить исследование зависимостей физических величин с использованием прямых</w:t>
      </w:r>
      <w:r w:rsidRPr="003D67BD">
        <w:rPr>
          <w:rFonts w:ascii="Times New Roman" w:eastAsia="Times New Roman" w:hAnsi="Times New Roman" w:cs="Times New Roman"/>
          <w:lang w:eastAsia="ru-RU" w:bidi="ru-RU"/>
        </w:rPr>
        <w:t xml:space="preserve"> </w:t>
      </w:r>
      <w:r w:rsidRPr="003D67BD">
        <w:rPr>
          <w:rFonts w:ascii="Times New Roman" w:eastAsia="Times New Roman" w:hAnsi="Times New Roman" w:cs="Times New Roman"/>
          <w:sz w:val="24"/>
          <w:szCs w:val="24"/>
          <w:lang w:eastAsia="ru-RU" w:bidi="ru-RU"/>
        </w:rPr>
        <w:t>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D67BD" w:rsidRPr="003D67BD" w:rsidRDefault="003D67BD" w:rsidP="003D67BD">
      <w:pPr>
        <w:widowControl w:val="0"/>
        <w:tabs>
          <w:tab w:val="left" w:pos="0"/>
          <w:tab w:val="left" w:pos="142"/>
          <w:tab w:val="left" w:pos="284"/>
          <w:tab w:val="left" w:pos="993"/>
        </w:tabs>
        <w:autoSpaceDE w:val="0"/>
        <w:autoSpaceDN w:val="0"/>
        <w:adjustRightInd w:val="0"/>
        <w:spacing w:after="0" w:line="240" w:lineRule="auto"/>
        <w:ind w:right="-9"/>
        <w:contextualSpacing/>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3D67BD" w:rsidRPr="003D67BD" w:rsidRDefault="003D67BD" w:rsidP="003D67BD">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понимать принципы действия машин, приборов и технических устройств, условия их безопасного использования в повседневной жизни;</w:t>
      </w:r>
    </w:p>
    <w:p w:rsidR="003D67BD" w:rsidRPr="003D67BD" w:rsidRDefault="003D67BD" w:rsidP="003D67BD">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Symbol"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использовать при выполнении учебных задач научно-популярную литературу о физических явлениях, справочные материалы, ресурсы Интернет.</w:t>
      </w:r>
    </w:p>
    <w:p w:rsidR="003D67BD" w:rsidRPr="003D67BD" w:rsidRDefault="003D67BD" w:rsidP="003D67BD">
      <w:pPr>
        <w:widowControl w:val="0"/>
        <w:tabs>
          <w:tab w:val="left" w:pos="0"/>
          <w:tab w:val="left" w:pos="142"/>
          <w:tab w:val="left" w:pos="284"/>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b/>
          <w:bCs/>
          <w:sz w:val="24"/>
          <w:szCs w:val="24"/>
          <w:lang w:eastAsia="ru-RU" w:bidi="ru-RU"/>
        </w:rPr>
        <w:t>Механические явления</w:t>
      </w:r>
    </w:p>
    <w:p w:rsidR="003D67BD" w:rsidRPr="003D67BD" w:rsidRDefault="003D67BD" w:rsidP="003D67BD">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распознавать механические явления и объяснять на основе имеющихся знаний основные свойства или условия протекания этих явлений: равномерное движение,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rsidR="003D67BD" w:rsidRPr="003D67BD" w:rsidRDefault="003D67BD" w:rsidP="003D67BD">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описывать изученные свойства тел и механические явления, используя физические величины: путь,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w:t>
      </w:r>
      <w:proofErr w:type="gramEnd"/>
      <w:r w:rsidRPr="003D67BD">
        <w:rPr>
          <w:rFonts w:ascii="Times New Roman" w:eastAsia="Times New Roman" w:hAnsi="Times New Roman" w:cs="Times New Roman"/>
          <w:sz w:val="24"/>
          <w:szCs w:val="24"/>
          <w:lang w:eastAsia="ru-RU" w:bidi="ru-RU"/>
        </w:rPr>
        <w:t xml:space="preserve"> величину с другими величинами, вычислять значение физической величины;</w:t>
      </w:r>
    </w:p>
    <w:p w:rsidR="003D67BD" w:rsidRPr="003D67BD" w:rsidRDefault="003D67BD" w:rsidP="003D67BD">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анализировать свойства тел, механические явления и процессы, используя физические законы: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w:t>
      </w:r>
    </w:p>
    <w:p w:rsidR="003D67BD" w:rsidRPr="003D67BD" w:rsidRDefault="003D67BD" w:rsidP="003D67BD">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различать основные признаки изученных физических моделей: материальная точка, инерциальная система отсчета;</w:t>
      </w:r>
    </w:p>
    <w:p w:rsidR="003D67BD" w:rsidRPr="003D67BD" w:rsidRDefault="003D67BD" w:rsidP="003D67BD">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 xml:space="preserve">- </w:t>
      </w:r>
      <w:r w:rsidRPr="003D67BD">
        <w:rPr>
          <w:rFonts w:ascii="Times New Roman" w:eastAsia="Times New Roman" w:hAnsi="Times New Roman" w:cs="Times New Roman"/>
          <w:sz w:val="24"/>
          <w:szCs w:val="24"/>
          <w:lang w:eastAsia="ru-RU" w:bidi="ru-RU"/>
        </w:rPr>
        <w:t>решать задачи, используя физические законы: закон Гука, закон Паскаля, закон Архимеда) и формулы, связывающие физические величины (путь, скорость, масса тела, плотность вещества, сила, давление,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полеченного значения физической величины.</w:t>
      </w:r>
      <w:proofErr w:type="gramEnd"/>
    </w:p>
    <w:p w:rsidR="003D67BD" w:rsidRPr="003D67BD" w:rsidRDefault="003D67BD" w:rsidP="003D67BD">
      <w:pPr>
        <w:keepNext/>
        <w:keepLines/>
        <w:widowControl w:val="0"/>
        <w:tabs>
          <w:tab w:val="left" w:pos="0"/>
          <w:tab w:val="left" w:pos="142"/>
          <w:tab w:val="left" w:pos="284"/>
        </w:tabs>
        <w:autoSpaceDE w:val="0"/>
        <w:autoSpaceDN w:val="0"/>
        <w:spacing w:after="0" w:line="240" w:lineRule="auto"/>
        <w:ind w:right="-9"/>
        <w:jc w:val="both"/>
        <w:outlineLvl w:val="2"/>
        <w:rPr>
          <w:rFonts w:ascii="Times New Roman" w:eastAsia="Times New Roman" w:hAnsi="Times New Roman" w:cs="Times New Roman"/>
          <w:b/>
          <w:bCs/>
          <w:sz w:val="24"/>
          <w:szCs w:val="24"/>
          <w:lang w:eastAsia="ru-RU" w:bidi="ru-RU"/>
        </w:rPr>
      </w:pPr>
      <w:proofErr w:type="gramStart"/>
      <w:r w:rsidRPr="003D67BD">
        <w:rPr>
          <w:rFonts w:ascii="Times New Roman" w:eastAsia="Times New Roman" w:hAnsi="Times New Roman" w:cs="Times New Roman"/>
          <w:b/>
          <w:bCs/>
          <w:sz w:val="24"/>
          <w:szCs w:val="24"/>
          <w:lang w:eastAsia="ru-RU" w:bidi="ru-RU"/>
        </w:rPr>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roofErr w:type="gramEnd"/>
    </w:p>
    <w:p w:rsidR="003D67BD" w:rsidRPr="003D67BD" w:rsidRDefault="00834ECC" w:rsidP="00834ECC">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3D67BD" w:rsidRPr="003D67BD">
        <w:rPr>
          <w:rFonts w:ascii="Times New Roman" w:eastAsia="Times New Roman" w:hAnsi="Times New Roman" w:cs="Times New Roman"/>
          <w:i/>
          <w:iCs/>
          <w:sz w:val="24"/>
          <w:szCs w:val="24"/>
          <w:lang w:eastAsia="ru-RU" w:bidi="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3D67BD" w:rsidRPr="003D67BD" w:rsidRDefault="00834ECC" w:rsidP="00834ECC">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lastRenderedPageBreak/>
        <w:t xml:space="preserve">- </w:t>
      </w:r>
      <w:r w:rsidR="003D67BD" w:rsidRPr="003D67BD">
        <w:rPr>
          <w:rFonts w:ascii="Times New Roman" w:eastAsia="Times New Roman" w:hAnsi="Times New Roman" w:cs="Times New Roman"/>
          <w:i/>
          <w:iCs/>
          <w:sz w:val="24"/>
          <w:szCs w:val="24"/>
          <w:lang w:eastAsia="ru-RU" w:bidi="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D67BD" w:rsidRPr="003D67BD" w:rsidRDefault="00834ECC" w:rsidP="00834ECC">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3D67BD" w:rsidRPr="003D67BD">
        <w:rPr>
          <w:rFonts w:ascii="Times New Roman" w:eastAsia="Times New Roman" w:hAnsi="Times New Roman" w:cs="Times New Roman"/>
          <w:i/>
          <w:iCs/>
          <w:sz w:val="24"/>
          <w:szCs w:val="24"/>
          <w:lang w:eastAsia="ru-RU" w:bidi="ru-RU"/>
        </w:rPr>
        <w:t>сравнивать точность измерения физических величин по величине их относительной погрешности при проведении прямых измерений;</w:t>
      </w:r>
    </w:p>
    <w:p w:rsidR="003D67BD" w:rsidRPr="003D67BD" w:rsidRDefault="00834ECC" w:rsidP="00834ECC">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3D67BD" w:rsidRPr="003D67BD">
        <w:rPr>
          <w:rFonts w:ascii="Times New Roman" w:eastAsia="Times New Roman" w:hAnsi="Times New Roman" w:cs="Times New Roman"/>
          <w:i/>
          <w:iCs/>
          <w:sz w:val="24"/>
          <w:szCs w:val="24"/>
          <w:lang w:eastAsia="ru-RU" w:bidi="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3D67BD" w:rsidRPr="003D67BD" w:rsidRDefault="00834ECC" w:rsidP="00834ECC">
      <w:pPr>
        <w:widowControl w:val="0"/>
        <w:tabs>
          <w:tab w:val="left" w:pos="0"/>
          <w:tab w:val="left" w:pos="142"/>
          <w:tab w:val="left" w:pos="284"/>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3D67BD" w:rsidRPr="003D67BD">
        <w:rPr>
          <w:rFonts w:ascii="Times New Roman" w:eastAsia="Times New Roman" w:hAnsi="Times New Roman" w:cs="Times New Roman"/>
          <w:i/>
          <w:iCs/>
          <w:sz w:val="24"/>
          <w:szCs w:val="24"/>
          <w:lang w:eastAsia="ru-RU" w:bidi="ru-RU"/>
        </w:rPr>
        <w:t>воспринимать информацию физического содержания в научно-популярной литературе и средствах массовой информации, критически оценивать полученную</w:t>
      </w:r>
      <w:r>
        <w:rPr>
          <w:rFonts w:ascii="Times New Roman" w:eastAsia="Symbol" w:hAnsi="Times New Roman" w:cs="Times New Roman"/>
          <w:sz w:val="24"/>
          <w:szCs w:val="24"/>
          <w:lang w:eastAsia="ru-RU" w:bidi="ru-RU"/>
        </w:rPr>
        <w:t xml:space="preserve"> </w:t>
      </w:r>
      <w:r w:rsidR="003D67BD" w:rsidRPr="003D67BD">
        <w:rPr>
          <w:rFonts w:ascii="Times New Roman" w:eastAsia="Times New Roman" w:hAnsi="Times New Roman" w:cs="Times New Roman"/>
          <w:i/>
          <w:iCs/>
          <w:sz w:val="24"/>
          <w:szCs w:val="24"/>
          <w:lang w:eastAsia="ru-RU" w:bidi="ru-RU"/>
        </w:rPr>
        <w:t>информацию, анализируя ее содержание и данные об источнике информации;</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lang w:eastAsia="ru-RU" w:bidi="ru-RU"/>
        </w:rPr>
        <w:t xml:space="preserve">- </w:t>
      </w:r>
      <w:r w:rsidR="003D67BD" w:rsidRPr="003D67BD">
        <w:rPr>
          <w:rFonts w:ascii="Times New Roman" w:eastAsia="Times New Roman" w:hAnsi="Times New Roman" w:cs="Times New Roman"/>
          <w:i/>
          <w:iCs/>
          <w:sz w:val="24"/>
          <w:szCs w:val="24"/>
          <w:lang w:eastAsia="ru-RU" w:bidi="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3D67BD" w:rsidRPr="003D67BD" w:rsidRDefault="003D67BD" w:rsidP="00834ECC">
      <w:pPr>
        <w:widowControl w:val="0"/>
        <w:tabs>
          <w:tab w:val="left" w:pos="708"/>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right="853"/>
        <w:jc w:val="both"/>
        <w:rPr>
          <w:rFonts w:ascii="Times New Roman" w:eastAsia="Times New Roman" w:hAnsi="Times New Roman" w:cs="Times New Roman"/>
          <w:b/>
          <w:sz w:val="24"/>
          <w:szCs w:val="24"/>
          <w:lang w:val="x-none" w:eastAsia="x-none"/>
        </w:rPr>
      </w:pPr>
      <w:r w:rsidRPr="003D67BD">
        <w:rPr>
          <w:rFonts w:ascii="Times New Roman" w:eastAsia="Times New Roman" w:hAnsi="Times New Roman" w:cs="Times New Roman"/>
          <w:b/>
          <w:sz w:val="24"/>
          <w:szCs w:val="24"/>
          <w:lang w:val="x-none" w:eastAsia="x-none"/>
        </w:rPr>
        <w:t>Механические явления</w:t>
      </w:r>
    </w:p>
    <w:p w:rsidR="003D67BD" w:rsidRPr="003D67BD" w:rsidRDefault="00834ECC" w:rsidP="00834ECC">
      <w:pPr>
        <w:widowControl w:val="0"/>
        <w:tabs>
          <w:tab w:val="left" w:pos="1276"/>
          <w:tab w:val="left" w:pos="1394"/>
        </w:tabs>
        <w:autoSpaceDE w:val="0"/>
        <w:autoSpaceDN w:val="0"/>
        <w:spacing w:after="0" w:line="240" w:lineRule="auto"/>
        <w:ind w:right="853"/>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i/>
          <w:iCs/>
          <w:sz w:val="24"/>
          <w:szCs w:val="24"/>
          <w:lang w:eastAsia="ru-RU" w:bidi="ru-RU"/>
        </w:rPr>
        <w:t xml:space="preserve">- </w:t>
      </w:r>
      <w:r w:rsidR="003D67BD" w:rsidRPr="003D67BD">
        <w:rPr>
          <w:rFonts w:ascii="Times New Roman" w:eastAsia="Times New Roman" w:hAnsi="Times New Roman" w:cs="Times New Roman"/>
          <w:i/>
          <w:iCs/>
          <w:sz w:val="24"/>
          <w:szCs w:val="24"/>
          <w:lang w:eastAsia="ru-RU" w:bidi="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3D67BD" w:rsidRPr="003D67BD" w:rsidRDefault="00834ECC" w:rsidP="00834ECC">
      <w:pPr>
        <w:widowControl w:val="0"/>
        <w:tabs>
          <w:tab w:val="left" w:pos="1276"/>
          <w:tab w:val="left" w:pos="1394"/>
        </w:tabs>
        <w:autoSpaceDE w:val="0"/>
        <w:autoSpaceDN w:val="0"/>
        <w:spacing w:after="0" w:line="240" w:lineRule="auto"/>
        <w:ind w:right="853"/>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3D67BD" w:rsidRPr="003D67BD">
        <w:rPr>
          <w:rFonts w:ascii="Times New Roman" w:eastAsia="Times New Roman" w:hAnsi="Times New Roman" w:cs="Times New Roman"/>
          <w:i/>
          <w:iCs/>
          <w:sz w:val="24"/>
          <w:szCs w:val="24"/>
          <w:lang w:eastAsia="ru-RU" w:bidi="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3D67BD" w:rsidRPr="003D67BD" w:rsidRDefault="00834ECC" w:rsidP="00834ECC">
      <w:pPr>
        <w:widowControl w:val="0"/>
        <w:tabs>
          <w:tab w:val="left" w:pos="1276"/>
          <w:tab w:val="left" w:pos="1394"/>
        </w:tabs>
        <w:autoSpaceDE w:val="0"/>
        <w:autoSpaceDN w:val="0"/>
        <w:spacing w:after="0" w:line="240" w:lineRule="auto"/>
        <w:ind w:right="853"/>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 xml:space="preserve">- </w:t>
      </w:r>
      <w:r w:rsidR="003D67BD" w:rsidRPr="003D67BD">
        <w:rPr>
          <w:rFonts w:ascii="Times New Roman" w:eastAsia="Times New Roman" w:hAnsi="Times New Roman" w:cs="Times New Roman"/>
          <w:i/>
          <w:iCs/>
          <w:sz w:val="24"/>
          <w:szCs w:val="24"/>
          <w:lang w:eastAsia="ru-RU" w:bidi="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3D67BD" w:rsidRPr="003D67BD" w:rsidRDefault="003D67BD" w:rsidP="00834ECC">
      <w:pPr>
        <w:keepNext/>
        <w:keepLines/>
        <w:widowControl w:val="0"/>
        <w:tabs>
          <w:tab w:val="left" w:pos="1276"/>
        </w:tabs>
        <w:autoSpaceDE w:val="0"/>
        <w:autoSpaceDN w:val="0"/>
        <w:spacing w:after="0" w:line="240" w:lineRule="auto"/>
        <w:ind w:right="853"/>
        <w:jc w:val="both"/>
        <w:outlineLvl w:val="2"/>
        <w:rPr>
          <w:rFonts w:ascii="Times New Roman" w:eastAsia="Times New Roman" w:hAnsi="Times New Roman" w:cs="Times New Roman"/>
          <w:b/>
          <w:bCs/>
          <w:sz w:val="24"/>
          <w:szCs w:val="24"/>
          <w:lang w:eastAsia="ru-RU" w:bidi="ru-RU"/>
        </w:rPr>
      </w:pPr>
      <w:r w:rsidRPr="003D67BD">
        <w:rPr>
          <w:rFonts w:ascii="Times New Roman" w:eastAsia="Times New Roman" w:hAnsi="Times New Roman" w:cs="Times New Roman"/>
          <w:b/>
          <w:bCs/>
          <w:sz w:val="24"/>
          <w:szCs w:val="24"/>
          <w:lang w:eastAsia="ru-RU" w:bidi="ru-RU"/>
        </w:rPr>
        <w:t>Выпускник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3D67BD" w:rsidRPr="003D67BD" w:rsidRDefault="00834ECC" w:rsidP="00834ECC">
      <w:pPr>
        <w:widowControl w:val="0"/>
        <w:tabs>
          <w:tab w:val="left" w:pos="142"/>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sym w:font="Symbol" w:char="F0B7"/>
      </w:r>
      <w:r w:rsidR="003D67BD" w:rsidRPr="003D67BD">
        <w:rPr>
          <w:rFonts w:ascii="Times New Roman" w:eastAsia="Times New Roman" w:hAnsi="Times New Roman" w:cs="Times New Roman"/>
          <w:sz w:val="24"/>
          <w:szCs w:val="24"/>
          <w:lang w:eastAsia="ru-RU" w:bidi="ru-RU"/>
        </w:rPr>
        <w:t>соблюдать правила безопасности и охраны труда при работе с учебным и лабораторным оборудованием;</w:t>
      </w:r>
    </w:p>
    <w:p w:rsidR="003D67BD" w:rsidRPr="003D67BD" w:rsidRDefault="003D67BD" w:rsidP="001542A3">
      <w:pPr>
        <w:widowControl w:val="0"/>
        <w:numPr>
          <w:ilvl w:val="0"/>
          <w:numId w:val="282"/>
        </w:numPr>
        <w:tabs>
          <w:tab w:val="left" w:pos="142"/>
          <w:tab w:val="left" w:pos="1276"/>
          <w:tab w:val="left" w:pos="1394"/>
        </w:tabs>
        <w:autoSpaceDE w:val="0"/>
        <w:autoSpaceDN w:val="0"/>
        <w:spacing w:after="0" w:line="240" w:lineRule="auto"/>
        <w:ind w:left="0" w:right="-9" w:firstLine="0"/>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sz w:val="24"/>
          <w:szCs w:val="24"/>
          <w:lang w:eastAsia="ru-RU" w:bidi="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3D67BD" w:rsidRPr="003D67BD" w:rsidRDefault="003D67BD" w:rsidP="001542A3">
      <w:pPr>
        <w:widowControl w:val="0"/>
        <w:numPr>
          <w:ilvl w:val="0"/>
          <w:numId w:val="282"/>
        </w:numPr>
        <w:tabs>
          <w:tab w:val="left" w:pos="142"/>
          <w:tab w:val="left" w:pos="1276"/>
          <w:tab w:val="left" w:pos="1394"/>
        </w:tabs>
        <w:autoSpaceDE w:val="0"/>
        <w:autoSpaceDN w:val="0"/>
        <w:spacing w:after="0" w:line="240" w:lineRule="auto"/>
        <w:ind w:left="0" w:right="-9" w:firstLine="0"/>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sz w:val="24"/>
          <w:szCs w:val="24"/>
          <w:lang w:eastAsia="ru-RU" w:bidi="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3D67BD" w:rsidRPr="003D67BD" w:rsidRDefault="003D67BD" w:rsidP="001542A3">
      <w:pPr>
        <w:widowControl w:val="0"/>
        <w:numPr>
          <w:ilvl w:val="0"/>
          <w:numId w:val="282"/>
        </w:numPr>
        <w:tabs>
          <w:tab w:val="left" w:pos="142"/>
          <w:tab w:val="left" w:pos="1276"/>
          <w:tab w:val="left" w:pos="1400"/>
        </w:tabs>
        <w:autoSpaceDE w:val="0"/>
        <w:autoSpaceDN w:val="0"/>
        <w:spacing w:after="0" w:line="240" w:lineRule="auto"/>
        <w:ind w:left="0" w:right="-9" w:firstLine="0"/>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sz w:val="24"/>
          <w:szCs w:val="24"/>
          <w:lang w:eastAsia="ru-RU" w:bidi="ru-RU"/>
        </w:rPr>
        <w:t>понимать роль эксперимента в получении научной информации;</w:t>
      </w:r>
    </w:p>
    <w:p w:rsidR="003D67BD" w:rsidRPr="003D67BD" w:rsidRDefault="003D67BD" w:rsidP="001542A3">
      <w:pPr>
        <w:widowControl w:val="0"/>
        <w:numPr>
          <w:ilvl w:val="0"/>
          <w:numId w:val="282"/>
        </w:numPr>
        <w:tabs>
          <w:tab w:val="left" w:pos="142"/>
          <w:tab w:val="left" w:pos="1276"/>
          <w:tab w:val="left" w:pos="1394"/>
        </w:tabs>
        <w:autoSpaceDE w:val="0"/>
        <w:autoSpaceDN w:val="0"/>
        <w:spacing w:after="0" w:line="240" w:lineRule="auto"/>
        <w:ind w:left="0" w:right="-9" w:firstLine="0"/>
        <w:jc w:val="both"/>
        <w:rPr>
          <w:rFonts w:ascii="Times New Roman" w:eastAsia="Symbol" w:hAnsi="Times New Roman" w:cs="Times New Roman"/>
          <w:sz w:val="24"/>
          <w:szCs w:val="24"/>
          <w:lang w:eastAsia="ru-RU" w:bidi="ru-RU"/>
        </w:rPr>
      </w:pPr>
      <w:proofErr w:type="gramStart"/>
      <w:r w:rsidRPr="003D67BD">
        <w:rPr>
          <w:rFonts w:ascii="Times New Roman" w:eastAsia="Times New Roman" w:hAnsi="Times New Roman" w:cs="Times New Roman"/>
          <w:sz w:val="24"/>
          <w:szCs w:val="24"/>
          <w:lang w:eastAsia="ru-RU" w:bidi="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3D67BD" w:rsidRPr="003D67BD" w:rsidRDefault="003D67BD" w:rsidP="001542A3">
      <w:pPr>
        <w:widowControl w:val="0"/>
        <w:numPr>
          <w:ilvl w:val="0"/>
          <w:numId w:val="282"/>
        </w:numPr>
        <w:tabs>
          <w:tab w:val="left" w:pos="142"/>
          <w:tab w:val="left" w:pos="1276"/>
          <w:tab w:val="left" w:pos="1394"/>
        </w:tabs>
        <w:autoSpaceDE w:val="0"/>
        <w:autoSpaceDN w:val="0"/>
        <w:spacing w:after="0" w:line="240" w:lineRule="auto"/>
        <w:ind w:left="0" w:right="-9" w:firstLine="0"/>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sz w:val="24"/>
          <w:szCs w:val="24"/>
          <w:lang w:eastAsia="ru-RU" w:bidi="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D67BD" w:rsidRPr="003D67BD" w:rsidRDefault="003D67BD" w:rsidP="001542A3">
      <w:pPr>
        <w:widowControl w:val="0"/>
        <w:numPr>
          <w:ilvl w:val="0"/>
          <w:numId w:val="282"/>
        </w:numPr>
        <w:tabs>
          <w:tab w:val="left" w:pos="142"/>
          <w:tab w:val="left" w:pos="1276"/>
          <w:tab w:val="left" w:pos="1394"/>
        </w:tabs>
        <w:autoSpaceDE w:val="0"/>
        <w:autoSpaceDN w:val="0"/>
        <w:spacing w:after="0" w:line="240" w:lineRule="auto"/>
        <w:ind w:left="0" w:right="-9" w:firstLine="0"/>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sz w:val="24"/>
          <w:szCs w:val="24"/>
          <w:lang w:eastAsia="ru-RU" w:bidi="ru-RU"/>
        </w:rPr>
        <w:t xml:space="preserve">проводить косвенные измерения физических величин: при выполнении измерений собирать </w:t>
      </w:r>
      <w:r w:rsidRPr="003D67BD">
        <w:rPr>
          <w:rFonts w:ascii="Times New Roman" w:eastAsia="Times New Roman" w:hAnsi="Times New Roman" w:cs="Times New Roman"/>
          <w:sz w:val="24"/>
          <w:szCs w:val="24"/>
          <w:lang w:eastAsia="ru-RU" w:bidi="ru-RU"/>
        </w:rPr>
        <w:lastRenderedPageBreak/>
        <w:t>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3D67BD" w:rsidRPr="003D67BD" w:rsidRDefault="003D67BD" w:rsidP="001542A3">
      <w:pPr>
        <w:widowControl w:val="0"/>
        <w:numPr>
          <w:ilvl w:val="0"/>
          <w:numId w:val="282"/>
        </w:numPr>
        <w:tabs>
          <w:tab w:val="left" w:pos="142"/>
          <w:tab w:val="left" w:pos="1276"/>
          <w:tab w:val="left" w:pos="1394"/>
        </w:tabs>
        <w:autoSpaceDE w:val="0"/>
        <w:autoSpaceDN w:val="0"/>
        <w:spacing w:after="0" w:line="240" w:lineRule="auto"/>
        <w:ind w:left="0" w:right="-9" w:firstLine="0"/>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sz w:val="24"/>
          <w:szCs w:val="24"/>
          <w:lang w:eastAsia="ru-RU" w:bidi="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3D67BD" w:rsidRPr="003D67BD" w:rsidRDefault="003D67BD" w:rsidP="001542A3">
      <w:pPr>
        <w:widowControl w:val="0"/>
        <w:numPr>
          <w:ilvl w:val="0"/>
          <w:numId w:val="282"/>
        </w:numPr>
        <w:tabs>
          <w:tab w:val="left" w:pos="142"/>
          <w:tab w:val="left" w:pos="1276"/>
          <w:tab w:val="left" w:pos="1394"/>
        </w:tabs>
        <w:autoSpaceDE w:val="0"/>
        <w:autoSpaceDN w:val="0"/>
        <w:spacing w:after="0" w:line="240" w:lineRule="auto"/>
        <w:ind w:left="0" w:right="-9" w:firstLine="0"/>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sz w:val="24"/>
          <w:szCs w:val="24"/>
          <w:lang w:eastAsia="ru-RU" w:bidi="ru-RU"/>
        </w:rPr>
        <w:t>понимать принципы действия машин, приборов и технических устройств, условия их безопасного использования в повседневной жизни;</w:t>
      </w:r>
    </w:p>
    <w:p w:rsidR="003D67BD" w:rsidRPr="003D67BD" w:rsidRDefault="003D67BD" w:rsidP="001542A3">
      <w:pPr>
        <w:widowControl w:val="0"/>
        <w:numPr>
          <w:ilvl w:val="0"/>
          <w:numId w:val="282"/>
        </w:numPr>
        <w:tabs>
          <w:tab w:val="left" w:pos="142"/>
          <w:tab w:val="left" w:pos="1276"/>
          <w:tab w:val="left" w:pos="1394"/>
        </w:tabs>
        <w:autoSpaceDE w:val="0"/>
        <w:autoSpaceDN w:val="0"/>
        <w:spacing w:after="0" w:line="240" w:lineRule="auto"/>
        <w:ind w:left="0" w:right="-9" w:firstLine="0"/>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sz w:val="24"/>
          <w:szCs w:val="24"/>
          <w:lang w:eastAsia="ru-RU" w:bidi="ru-RU"/>
        </w:rPr>
        <w:t>использовать при выполнении учебных задач научно-популярную литературу о физических явлениях, справочные материалы, ресурсы Интернет.</w:t>
      </w:r>
    </w:p>
    <w:p w:rsidR="003D67BD" w:rsidRPr="003D67BD" w:rsidRDefault="003D67BD" w:rsidP="00834ECC">
      <w:pPr>
        <w:widowControl w:val="0"/>
        <w:tabs>
          <w:tab w:val="left" w:pos="142"/>
          <w:tab w:val="left" w:pos="1276"/>
        </w:tabs>
        <w:autoSpaceDE w:val="0"/>
        <w:autoSpaceDN w:val="0"/>
        <w:spacing w:after="0" w:line="240" w:lineRule="auto"/>
        <w:ind w:right="-9"/>
        <w:jc w:val="both"/>
        <w:rPr>
          <w:rFonts w:ascii="Times New Roman" w:eastAsia="Times New Roman" w:hAnsi="Times New Roman" w:cs="Times New Roman"/>
          <w:b/>
          <w:bCs/>
          <w:sz w:val="24"/>
          <w:szCs w:val="24"/>
          <w:lang w:eastAsia="ru-RU" w:bidi="ru-RU"/>
        </w:rPr>
      </w:pPr>
      <w:r w:rsidRPr="003D67BD">
        <w:rPr>
          <w:rFonts w:ascii="Times New Roman" w:eastAsia="Times New Roman" w:hAnsi="Times New Roman" w:cs="Times New Roman"/>
          <w:b/>
          <w:bCs/>
          <w:sz w:val="24"/>
          <w:szCs w:val="24"/>
          <w:lang w:eastAsia="ru-RU" w:bidi="ru-RU"/>
        </w:rPr>
        <w:t>Тепловые явления</w:t>
      </w:r>
    </w:p>
    <w:p w:rsidR="003D67BD" w:rsidRPr="003D67BD" w:rsidRDefault="00834ECC" w:rsidP="00834ECC">
      <w:pPr>
        <w:widowControl w:val="0"/>
        <w:tabs>
          <w:tab w:val="left" w:pos="142"/>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003D67BD" w:rsidRPr="003D67BD">
        <w:rPr>
          <w:rFonts w:ascii="Times New Roman" w:eastAsia="Times New Roman" w:hAnsi="Times New Roman" w:cs="Times New Roman"/>
          <w:sz w:val="24"/>
          <w:szCs w:val="24"/>
          <w:lang w:eastAsia="ru-RU" w:bidi="ru-RU"/>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Symbol"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различать основные признаки изученных физических моделей строения газов, жидкостей и твердых тел;</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приводить примеры практического использования физических знаний о тепловых явлениях;</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003D67BD" w:rsidRPr="003D67BD">
        <w:rPr>
          <w:rFonts w:ascii="Times New Roman" w:eastAsia="Times New Roman" w:hAnsi="Times New Roman" w:cs="Times New Roman"/>
          <w:sz w:val="24"/>
          <w:szCs w:val="24"/>
          <w:lang w:eastAsia="ru-RU" w:bidi="ru-RU"/>
        </w:rPr>
        <w:t xml:space="preserve"> физической величины.</w:t>
      </w:r>
    </w:p>
    <w:p w:rsidR="003D67BD" w:rsidRPr="003D67BD" w:rsidRDefault="003D67BD" w:rsidP="00834ECC">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b/>
          <w:bCs/>
          <w:sz w:val="24"/>
          <w:szCs w:val="24"/>
          <w:lang w:eastAsia="ru-RU" w:bidi="ru-RU"/>
        </w:rPr>
        <w:t>Электрические и магнитные явления</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прямолинейное распространение света, отражение и преломление света, дисперсия света.</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использовать оптические схемы для построения изображений в плоском зеркале и собирающей линзе.</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при </w:t>
      </w:r>
      <w:proofErr w:type="gramStart"/>
      <w:r w:rsidR="003D67BD" w:rsidRPr="003D67BD">
        <w:rPr>
          <w:rFonts w:ascii="Times New Roman" w:eastAsia="Times New Roman" w:hAnsi="Times New Roman" w:cs="Times New Roman"/>
          <w:sz w:val="24"/>
          <w:szCs w:val="24"/>
          <w:lang w:eastAsia="ru-RU" w:bidi="ru-RU"/>
        </w:rPr>
        <w:t>описании</w:t>
      </w:r>
      <w:proofErr w:type="gramEnd"/>
      <w:r w:rsidR="003D67BD" w:rsidRPr="003D67BD">
        <w:rPr>
          <w:rFonts w:ascii="Times New Roman" w:eastAsia="Times New Roman" w:hAnsi="Times New Roman" w:cs="Times New Roman"/>
          <w:sz w:val="24"/>
          <w:szCs w:val="24"/>
          <w:lang w:eastAsia="ru-RU" w:bidi="ru-RU"/>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 xml:space="preserve">- </w:t>
      </w:r>
      <w:r w:rsidR="003D67BD" w:rsidRPr="003D67BD">
        <w:rPr>
          <w:rFonts w:ascii="Times New Roman" w:eastAsia="Times New Roman" w:hAnsi="Times New Roman" w:cs="Times New Roman"/>
          <w:sz w:val="24"/>
          <w:szCs w:val="24"/>
          <w:lang w:eastAsia="ru-RU" w:bidi="ru-RU"/>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003D67BD" w:rsidRPr="003D67BD">
        <w:rPr>
          <w:rFonts w:ascii="Times New Roman" w:eastAsia="Times New Roman" w:hAnsi="Times New Roman" w:cs="Times New Roman"/>
          <w:sz w:val="24"/>
          <w:szCs w:val="24"/>
          <w:lang w:eastAsia="ru-RU" w:bidi="ru-RU"/>
        </w:rPr>
        <w:t>Джоуля-Ленца</w:t>
      </w:r>
      <w:proofErr w:type="gramEnd"/>
      <w:r w:rsidR="003D67BD" w:rsidRPr="003D67BD">
        <w:rPr>
          <w:rFonts w:ascii="Times New Roman" w:eastAsia="Times New Roman" w:hAnsi="Times New Roman" w:cs="Times New Roman"/>
          <w:sz w:val="24"/>
          <w:szCs w:val="24"/>
          <w:lang w:eastAsia="ru-RU" w:bidi="ru-RU"/>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 xml:space="preserve">приводить примеры практического использования физических знаний </w:t>
      </w:r>
      <w:proofErr w:type="gramStart"/>
      <w:r w:rsidR="003D67BD" w:rsidRPr="003D67BD">
        <w:rPr>
          <w:rFonts w:ascii="Times New Roman" w:eastAsia="Times New Roman" w:hAnsi="Times New Roman" w:cs="Times New Roman"/>
          <w:sz w:val="24"/>
          <w:szCs w:val="24"/>
          <w:lang w:eastAsia="ru-RU" w:bidi="ru-RU"/>
        </w:rPr>
        <w:t>о</w:t>
      </w:r>
      <w:proofErr w:type="gramEnd"/>
      <w:r w:rsidR="003D67BD" w:rsidRPr="003D67BD">
        <w:rPr>
          <w:rFonts w:ascii="Times New Roman" w:eastAsia="Times New Roman" w:hAnsi="Times New Roman" w:cs="Times New Roman"/>
          <w:sz w:val="24"/>
          <w:szCs w:val="24"/>
          <w:lang w:eastAsia="ru-RU" w:bidi="ru-RU"/>
        </w:rPr>
        <w:t xml:space="preserve"> электромагнитных явлениях</w:t>
      </w:r>
    </w:p>
    <w:p w:rsidR="00834ECC" w:rsidRDefault="00834ECC" w:rsidP="00834ECC">
      <w:pPr>
        <w:widowControl w:val="0"/>
        <w:tabs>
          <w:tab w:val="left" w:pos="1276"/>
          <w:tab w:val="left" w:pos="1394"/>
        </w:tabs>
        <w:autoSpaceDE w:val="0"/>
        <w:autoSpaceDN w:val="0"/>
        <w:spacing w:after="0" w:line="240" w:lineRule="auto"/>
        <w:ind w:right="-9"/>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формулы</w:t>
      </w:r>
      <w:r>
        <w:rPr>
          <w:rFonts w:ascii="Times New Roman" w:eastAsia="Symbol"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 xml:space="preserve">расчета электрического сопротивления при последовательном и параллельном соединении проводников): </w:t>
      </w:r>
      <w:proofErr w:type="gramEnd"/>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3D67BD" w:rsidRPr="003D67BD">
        <w:rPr>
          <w:rFonts w:ascii="Times New Roman" w:eastAsia="Times New Roman" w:hAnsi="Times New Roman" w:cs="Times New Roman"/>
          <w:sz w:val="24"/>
          <w:szCs w:val="24"/>
          <w:lang w:eastAsia="ru-RU" w:bidi="ru-RU"/>
        </w:rPr>
        <w:t>на</w:t>
      </w:r>
      <w:r w:rsidR="003D67BD" w:rsidRPr="003D67BD">
        <w:rPr>
          <w:rFonts w:ascii="Times New Roman" w:eastAsia="Times New Roman" w:hAnsi="Times New Roman" w:cs="Times New Roman"/>
          <w:lang w:eastAsia="ru-RU" w:bidi="ru-RU"/>
        </w:rPr>
        <w:t xml:space="preserve"> основе </w:t>
      </w:r>
      <w:r w:rsidR="003D67BD" w:rsidRPr="003D67BD">
        <w:rPr>
          <w:rFonts w:ascii="Times New Roman" w:eastAsia="Times New Roman" w:hAnsi="Times New Roman" w:cs="Times New Roman"/>
          <w:sz w:val="24"/>
          <w:szCs w:val="24"/>
          <w:lang w:eastAsia="ru-RU" w:bidi="ru-RU"/>
        </w:rPr>
        <w:t>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3D67BD" w:rsidRPr="003D67BD" w:rsidRDefault="003D67BD" w:rsidP="00834ECC">
      <w:pPr>
        <w:keepNext/>
        <w:keepLines/>
        <w:widowControl w:val="0"/>
        <w:tabs>
          <w:tab w:val="left" w:pos="1276"/>
        </w:tabs>
        <w:autoSpaceDE w:val="0"/>
        <w:autoSpaceDN w:val="0"/>
        <w:spacing w:after="0" w:line="240" w:lineRule="auto"/>
        <w:ind w:right="853"/>
        <w:jc w:val="both"/>
        <w:outlineLvl w:val="2"/>
        <w:rPr>
          <w:rFonts w:ascii="Times New Roman" w:eastAsia="Times New Roman" w:hAnsi="Times New Roman" w:cs="Times New Roman"/>
          <w:b/>
          <w:bCs/>
          <w:sz w:val="24"/>
          <w:szCs w:val="24"/>
          <w:lang w:eastAsia="ru-RU" w:bidi="ru-RU"/>
        </w:rPr>
      </w:pPr>
      <w:proofErr w:type="gramStart"/>
      <w:r w:rsidRPr="003D67BD">
        <w:rPr>
          <w:rFonts w:ascii="Times New Roman" w:eastAsia="Times New Roman" w:hAnsi="Times New Roman" w:cs="Times New Roman"/>
          <w:b/>
          <w:bCs/>
          <w:sz w:val="24"/>
          <w:szCs w:val="24"/>
          <w:lang w:eastAsia="ru-RU" w:bidi="ru-RU"/>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roofErr w:type="gramEnd"/>
    </w:p>
    <w:p w:rsidR="003D67BD" w:rsidRPr="003D67BD" w:rsidRDefault="003D67BD" w:rsidP="00834ECC">
      <w:pPr>
        <w:widowControl w:val="0"/>
        <w:tabs>
          <w:tab w:val="left" w:pos="1276"/>
        </w:tabs>
        <w:autoSpaceDE w:val="0"/>
        <w:autoSpaceDN w:val="0"/>
        <w:spacing w:after="0" w:line="240" w:lineRule="auto"/>
        <w:ind w:right="-9"/>
        <w:rPr>
          <w:rFonts w:ascii="Times New Roman" w:eastAsia="Times New Roman" w:hAnsi="Times New Roman" w:cs="Times New Roman"/>
          <w:sz w:val="24"/>
          <w:szCs w:val="24"/>
          <w:lang w:eastAsia="ru-RU" w:bidi="ru-RU"/>
        </w:rPr>
      </w:pPr>
      <w:r w:rsidRPr="003D67BD">
        <w:rPr>
          <w:rFonts w:ascii="Times New Roman" w:eastAsia="Times New Roman" w:hAnsi="Times New Roman" w:cs="Times New Roman"/>
          <w:b/>
          <w:sz w:val="24"/>
          <w:szCs w:val="24"/>
          <w:lang w:eastAsia="ru-RU" w:bidi="ru-RU"/>
        </w:rPr>
        <w:t>Тепловые явления</w:t>
      </w:r>
    </w:p>
    <w:p w:rsidR="003D67BD" w:rsidRPr="003D67BD" w:rsidRDefault="00834ECC" w:rsidP="00834ECC">
      <w:pPr>
        <w:widowControl w:val="0"/>
        <w:tabs>
          <w:tab w:val="left" w:pos="1276"/>
          <w:tab w:val="left" w:pos="1400"/>
        </w:tabs>
        <w:autoSpaceDE w:val="0"/>
        <w:autoSpaceDN w:val="0"/>
        <w:spacing w:after="0" w:line="240" w:lineRule="auto"/>
        <w:ind w:right="-9"/>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3D67BD" w:rsidRPr="003D67BD">
        <w:rPr>
          <w:rFonts w:ascii="Times New Roman" w:eastAsia="Times New Roman" w:hAnsi="Times New Roman" w:cs="Times New Roman"/>
          <w:i/>
          <w:iCs/>
          <w:sz w:val="24"/>
          <w:szCs w:val="24"/>
          <w:lang w:eastAsia="ru-RU" w:bidi="ru-RU"/>
        </w:rPr>
        <w:t>использовать знания о тепловых явлениях в повседневной жизни для обеспечения</w:t>
      </w:r>
    </w:p>
    <w:p w:rsidR="003D67BD" w:rsidRPr="003D67BD" w:rsidRDefault="003D67BD" w:rsidP="00834ECC">
      <w:pPr>
        <w:widowControl w:val="0"/>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3D67BD">
        <w:rPr>
          <w:rFonts w:ascii="Times New Roman" w:eastAsia="Times New Roman" w:hAnsi="Times New Roman" w:cs="Times New Roman"/>
          <w:i/>
          <w:iCs/>
          <w:sz w:val="24"/>
          <w:szCs w:val="24"/>
          <w:lang w:eastAsia="ru-RU" w:bidi="ru-RU"/>
        </w:rPr>
        <w:t>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i/>
          <w:iCs/>
          <w:sz w:val="24"/>
          <w:szCs w:val="24"/>
          <w:lang w:eastAsia="ru-RU" w:bidi="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3D67BD" w:rsidRPr="003D67BD">
        <w:rPr>
          <w:rFonts w:ascii="Times New Roman" w:eastAsia="Times New Roman" w:hAnsi="Times New Roman" w:cs="Times New Roman"/>
          <w:i/>
          <w:iCs/>
          <w:sz w:val="24"/>
          <w:szCs w:val="24"/>
          <w:lang w:eastAsia="ru-RU" w:bidi="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3D67BD" w:rsidRPr="003D67BD" w:rsidRDefault="003D67BD" w:rsidP="00834ECC">
      <w:pPr>
        <w:widowControl w:val="0"/>
        <w:tabs>
          <w:tab w:val="left" w:pos="1276"/>
        </w:tabs>
        <w:autoSpaceDE w:val="0"/>
        <w:autoSpaceDN w:val="0"/>
        <w:spacing w:before="89" w:after="0" w:line="240" w:lineRule="auto"/>
        <w:ind w:right="-9"/>
        <w:jc w:val="both"/>
        <w:rPr>
          <w:rFonts w:ascii="Times New Roman" w:eastAsia="Symbol" w:hAnsi="Times New Roman" w:cs="Times New Roman"/>
          <w:b/>
          <w:sz w:val="24"/>
          <w:szCs w:val="24"/>
          <w:lang w:eastAsia="ru-RU" w:bidi="ru-RU"/>
        </w:rPr>
      </w:pPr>
      <w:r w:rsidRPr="003D67BD">
        <w:rPr>
          <w:rFonts w:ascii="Times New Roman" w:eastAsia="Symbol" w:hAnsi="Times New Roman" w:cs="Times New Roman"/>
          <w:b/>
          <w:sz w:val="24"/>
          <w:szCs w:val="24"/>
          <w:lang w:eastAsia="ru-RU" w:bidi="ru-RU"/>
        </w:rPr>
        <w:t>Электромагнитные явления</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3D67BD" w:rsidRPr="003D67BD">
        <w:rPr>
          <w:rFonts w:ascii="Times New Roman" w:eastAsia="Times New Roman" w:hAnsi="Times New Roman" w:cs="Times New Roman"/>
          <w:i/>
          <w:iCs/>
          <w:sz w:val="24"/>
          <w:szCs w:val="24"/>
          <w:lang w:eastAsia="ru-RU" w:bidi="ru-RU"/>
        </w:rPr>
        <w:t xml:space="preserve">использовать знания </w:t>
      </w:r>
      <w:proofErr w:type="gramStart"/>
      <w:r w:rsidR="003D67BD" w:rsidRPr="003D67BD">
        <w:rPr>
          <w:rFonts w:ascii="Times New Roman" w:eastAsia="Times New Roman" w:hAnsi="Times New Roman" w:cs="Times New Roman"/>
          <w:i/>
          <w:iCs/>
          <w:sz w:val="24"/>
          <w:szCs w:val="24"/>
          <w:lang w:eastAsia="ru-RU" w:bidi="ru-RU"/>
        </w:rPr>
        <w:t>об электромагнитных явлениях в повседневной жизни для обеспечения безопасности при обращении с приборами</w:t>
      </w:r>
      <w:proofErr w:type="gramEnd"/>
      <w:r w:rsidR="003D67BD" w:rsidRPr="003D67BD">
        <w:rPr>
          <w:rFonts w:ascii="Times New Roman" w:eastAsia="Times New Roman" w:hAnsi="Times New Roman" w:cs="Times New Roman"/>
          <w:i/>
          <w:iCs/>
          <w:sz w:val="24"/>
          <w:szCs w:val="24"/>
          <w:lang w:eastAsia="ru-RU" w:bidi="ru-RU"/>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3D67BD" w:rsidRPr="003D67BD">
        <w:rPr>
          <w:rFonts w:ascii="Times New Roman" w:eastAsia="Times New Roman" w:hAnsi="Times New Roman" w:cs="Times New Roman"/>
          <w:i/>
          <w:iCs/>
          <w:sz w:val="24"/>
          <w:szCs w:val="24"/>
          <w:lang w:eastAsia="ru-RU" w:bidi="ru-RU"/>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003D67BD" w:rsidRPr="003D67BD">
        <w:rPr>
          <w:rFonts w:ascii="Times New Roman" w:eastAsia="Times New Roman" w:hAnsi="Times New Roman" w:cs="Times New Roman"/>
          <w:i/>
          <w:iCs/>
          <w:sz w:val="24"/>
          <w:szCs w:val="24"/>
          <w:lang w:eastAsia="ru-RU" w:bidi="ru-RU"/>
        </w:rPr>
        <w:t>Джоуля-Ленца</w:t>
      </w:r>
      <w:proofErr w:type="gramEnd"/>
      <w:r w:rsidR="003D67BD" w:rsidRPr="003D67BD">
        <w:rPr>
          <w:rFonts w:ascii="Times New Roman" w:eastAsia="Times New Roman" w:hAnsi="Times New Roman" w:cs="Times New Roman"/>
          <w:i/>
          <w:iCs/>
          <w:sz w:val="24"/>
          <w:szCs w:val="24"/>
          <w:lang w:eastAsia="ru-RU" w:bidi="ru-RU"/>
        </w:rPr>
        <w:t xml:space="preserve"> и др.);</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3D67BD" w:rsidRPr="003D67BD">
        <w:rPr>
          <w:rFonts w:ascii="Times New Roman" w:eastAsia="Times New Roman" w:hAnsi="Times New Roman" w:cs="Times New Roman"/>
          <w:i/>
          <w:iCs/>
          <w:sz w:val="24"/>
          <w:szCs w:val="24"/>
          <w:lang w:eastAsia="ru-RU" w:bidi="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3D67BD" w:rsidRPr="003D67BD">
        <w:rPr>
          <w:rFonts w:ascii="Times New Roman" w:eastAsia="Times New Roman" w:hAnsi="Times New Roman" w:cs="Times New Roman"/>
          <w:i/>
          <w:iCs/>
          <w:sz w:val="24"/>
          <w:szCs w:val="24"/>
          <w:lang w:eastAsia="ru-RU" w:bidi="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3D67BD" w:rsidRPr="003D67BD" w:rsidRDefault="003D67BD" w:rsidP="00834ECC">
      <w:pPr>
        <w:keepNext/>
        <w:keepLines/>
        <w:widowControl w:val="0"/>
        <w:tabs>
          <w:tab w:val="left" w:pos="1276"/>
        </w:tabs>
        <w:autoSpaceDE w:val="0"/>
        <w:autoSpaceDN w:val="0"/>
        <w:spacing w:after="0" w:line="240" w:lineRule="auto"/>
        <w:ind w:right="-9"/>
        <w:outlineLvl w:val="2"/>
        <w:rPr>
          <w:rFonts w:ascii="Times New Roman" w:eastAsia="Times New Roman" w:hAnsi="Times New Roman" w:cs="Times New Roman"/>
          <w:sz w:val="24"/>
          <w:szCs w:val="24"/>
          <w:lang w:eastAsia="ru-RU" w:bidi="ru-RU"/>
        </w:rPr>
      </w:pPr>
      <w:r w:rsidRPr="003D67BD">
        <w:rPr>
          <w:rFonts w:ascii="Times New Roman" w:eastAsia="Times New Roman" w:hAnsi="Times New Roman" w:cs="Times New Roman"/>
          <w:b/>
          <w:bCs/>
          <w:sz w:val="24"/>
          <w:szCs w:val="24"/>
          <w:lang w:eastAsia="ru-RU" w:bidi="ru-RU"/>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3D67BD" w:rsidRPr="003D67BD" w:rsidRDefault="00834ECC" w:rsidP="00834ECC">
      <w:pPr>
        <w:widowControl w:val="0"/>
        <w:tabs>
          <w:tab w:val="left" w:pos="1276"/>
          <w:tab w:val="left" w:pos="1394"/>
        </w:tabs>
        <w:autoSpaceDE w:val="0"/>
        <w:autoSpaceDN w:val="0"/>
        <w:spacing w:after="0" w:line="240" w:lineRule="auto"/>
        <w:ind w:right="-9"/>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соблюдать правила безопасности и охраны труда при работе с учебным и лабораторным оборудованием;</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w:t>
      </w:r>
      <w:r w:rsidR="003D67BD" w:rsidRPr="003D67BD">
        <w:rPr>
          <w:rFonts w:ascii="Times New Roman" w:eastAsia="Times New Roman" w:hAnsi="Times New Roman" w:cs="Times New Roman"/>
          <w:sz w:val="24"/>
          <w:szCs w:val="24"/>
          <w:lang w:eastAsia="ru-RU" w:bidi="ru-RU"/>
        </w:rPr>
        <w:lastRenderedPageBreak/>
        <w:t>формулировать выводы.</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проводить прямые измерения физических величин: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понимать принципы действия машин, приборов и технических устройств, условия их безопасного использования в повседневной жизни;</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834ECC">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использовать при выполнении учебных задач научно-популярную литературу о физических явлениях, справочные материалы, ресурсы Интернет.</w:t>
      </w:r>
    </w:p>
    <w:p w:rsidR="003D67BD" w:rsidRPr="003D67BD" w:rsidRDefault="003D67BD" w:rsidP="00834ECC">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b/>
          <w:bCs/>
          <w:sz w:val="24"/>
          <w:szCs w:val="24"/>
          <w:lang w:eastAsia="ru-RU" w:bidi="ru-RU"/>
        </w:rPr>
        <w:t>Механические явления</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колебательное движение, резонанс, волновое движение (звук);</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proofErr w:type="gramStart"/>
      <w:r>
        <w:rPr>
          <w:rFonts w:ascii="Times New Roman" w:eastAsia="Symbol"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003D67BD" w:rsidRPr="003D67BD">
        <w:rPr>
          <w:rFonts w:ascii="Times New Roman" w:eastAsia="Times New Roman" w:hAnsi="Times New Roman" w:cs="Times New Roman"/>
          <w:sz w:val="24"/>
          <w:szCs w:val="24"/>
          <w:lang w:eastAsia="ru-RU" w:bidi="ru-RU"/>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при этом различать словесную формулировку закона и его математическое выражение;</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различать основные признаки изученных физических моделей: материальная точка, инерциальная система отсчета;</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w:t>
      </w:r>
      <w:proofErr w:type="gramEnd"/>
      <w:r w:rsidR="003D67BD" w:rsidRPr="003D67BD">
        <w:rPr>
          <w:rFonts w:ascii="Times New Roman" w:eastAsia="Times New Roman" w:hAnsi="Times New Roman" w:cs="Times New Roman"/>
          <w:sz w:val="24"/>
          <w:szCs w:val="24"/>
          <w:lang w:eastAsia="ru-RU" w:bidi="ru-RU"/>
        </w:rPr>
        <w:t xml:space="preserve">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полеченного значения физической величины.</w:t>
      </w:r>
    </w:p>
    <w:p w:rsidR="003D67BD" w:rsidRPr="003D67BD" w:rsidRDefault="003D67BD" w:rsidP="00834ECC">
      <w:pPr>
        <w:widowControl w:val="0"/>
        <w:tabs>
          <w:tab w:val="left" w:pos="851"/>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lang w:eastAsia="ru-RU"/>
        </w:rPr>
      </w:pPr>
      <w:r w:rsidRPr="003D67BD">
        <w:rPr>
          <w:rFonts w:ascii="Times New Roman" w:eastAsia="Times New Roman" w:hAnsi="Times New Roman" w:cs="Times New Roman"/>
          <w:b/>
          <w:sz w:val="24"/>
          <w:szCs w:val="24"/>
          <w:lang w:eastAsia="ru-RU" w:bidi="ru-RU"/>
        </w:rPr>
        <w:t>Электрические и магнитные явления</w:t>
      </w:r>
    </w:p>
    <w:p w:rsidR="003D67BD" w:rsidRPr="003D67BD" w:rsidRDefault="00834ECC" w:rsidP="00834ECC">
      <w:pPr>
        <w:widowControl w:val="0"/>
        <w:tabs>
          <w:tab w:val="left" w:pos="993"/>
          <w:tab w:val="left" w:pos="1276"/>
        </w:tabs>
        <w:autoSpaceDE w:val="0"/>
        <w:autoSpaceDN w:val="0"/>
        <w:adjustRightInd w:val="0"/>
        <w:spacing w:after="0" w:line="240" w:lineRule="auto"/>
        <w:ind w:right="-9"/>
        <w:contextualSpacing/>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распознавать электромагнитные явления и объяснять на основе имеющихся знаний основные свойства или условия протекания этих явлений: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w:t>
      </w:r>
    </w:p>
    <w:p w:rsidR="003D67BD" w:rsidRPr="003D67BD" w:rsidRDefault="00834ECC" w:rsidP="00834ECC">
      <w:pPr>
        <w:widowControl w:val="0"/>
        <w:tabs>
          <w:tab w:val="left" w:pos="993"/>
          <w:tab w:val="left" w:pos="1276"/>
        </w:tabs>
        <w:autoSpaceDE w:val="0"/>
        <w:autoSpaceDN w:val="0"/>
        <w:adjustRightInd w:val="0"/>
        <w:spacing w:after="0" w:line="240" w:lineRule="auto"/>
        <w:ind w:right="-9"/>
        <w:contextualSpacing/>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w:t>
      </w:r>
      <w:r w:rsidR="003D67BD" w:rsidRPr="003D67BD">
        <w:rPr>
          <w:rFonts w:ascii="Times New Roman" w:eastAsia="Times New Roman" w:hAnsi="Times New Roman" w:cs="Times New Roman"/>
          <w:sz w:val="24"/>
          <w:szCs w:val="24"/>
          <w:lang w:eastAsia="ru-RU" w:bidi="ru-RU"/>
        </w:rPr>
        <w:t xml:space="preserve">описывать изученные свойства тел и электромагнитные явления, используя физические величины: скорость электромагнитных волн, длина волны и частота света; при </w:t>
      </w:r>
      <w:proofErr w:type="gramStart"/>
      <w:r w:rsidR="003D67BD" w:rsidRPr="003D67BD">
        <w:rPr>
          <w:rFonts w:ascii="Times New Roman" w:eastAsia="Times New Roman" w:hAnsi="Times New Roman" w:cs="Times New Roman"/>
          <w:sz w:val="24"/>
          <w:szCs w:val="24"/>
          <w:lang w:eastAsia="ru-RU" w:bidi="ru-RU"/>
        </w:rPr>
        <w:t>описании</w:t>
      </w:r>
      <w:proofErr w:type="gramEnd"/>
      <w:r w:rsidR="003D67BD" w:rsidRPr="003D67BD">
        <w:rPr>
          <w:rFonts w:ascii="Times New Roman" w:eastAsia="Times New Roman" w:hAnsi="Times New Roman" w:cs="Times New Roman"/>
          <w:sz w:val="24"/>
          <w:szCs w:val="24"/>
          <w:lang w:eastAsia="ru-RU" w:bidi="ru-RU"/>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D67BD" w:rsidRPr="003D67BD" w:rsidRDefault="00834ECC" w:rsidP="00834ECC">
      <w:pPr>
        <w:widowControl w:val="0"/>
        <w:tabs>
          <w:tab w:val="left" w:pos="993"/>
          <w:tab w:val="left" w:pos="1276"/>
        </w:tabs>
        <w:autoSpaceDE w:val="0"/>
        <w:autoSpaceDN w:val="0"/>
        <w:adjustRightInd w:val="0"/>
        <w:spacing w:after="0" w:line="240" w:lineRule="auto"/>
        <w:ind w:right="-9"/>
        <w:contextualSpacing/>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 xml:space="preserve">приводить примеры практического использования физических знаний </w:t>
      </w:r>
      <w:proofErr w:type="gramStart"/>
      <w:r w:rsidR="003D67BD" w:rsidRPr="003D67BD">
        <w:rPr>
          <w:rFonts w:ascii="Times New Roman" w:eastAsia="Times New Roman" w:hAnsi="Times New Roman" w:cs="Times New Roman"/>
          <w:sz w:val="24"/>
          <w:szCs w:val="24"/>
          <w:lang w:eastAsia="ru-RU" w:bidi="ru-RU"/>
        </w:rPr>
        <w:t>о</w:t>
      </w:r>
      <w:proofErr w:type="gramEnd"/>
      <w:r w:rsidR="003D67BD" w:rsidRPr="003D67BD">
        <w:rPr>
          <w:rFonts w:ascii="Times New Roman" w:eastAsia="Times New Roman" w:hAnsi="Times New Roman" w:cs="Times New Roman"/>
          <w:sz w:val="24"/>
          <w:szCs w:val="24"/>
          <w:lang w:eastAsia="ru-RU" w:bidi="ru-RU"/>
        </w:rPr>
        <w:t xml:space="preserve"> электромагнитных явлениях</w:t>
      </w:r>
    </w:p>
    <w:p w:rsidR="003D67BD" w:rsidRPr="003D67BD" w:rsidRDefault="00834ECC" w:rsidP="00834ECC">
      <w:pPr>
        <w:widowControl w:val="0"/>
        <w:tabs>
          <w:tab w:val="left" w:pos="993"/>
          <w:tab w:val="left" w:pos="1276"/>
        </w:tabs>
        <w:autoSpaceDE w:val="0"/>
        <w:autoSpaceDN w:val="0"/>
        <w:adjustRightInd w:val="0"/>
        <w:spacing w:after="0" w:line="240" w:lineRule="auto"/>
        <w:ind w:right="-9"/>
        <w:contextualSpacing/>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решать задачи, используя физические законы и формулы, связывающие физические величины (скорость электромагнитных волн, длина волны и частота света):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3D67BD" w:rsidRPr="003D67BD" w:rsidRDefault="003D67BD" w:rsidP="00834ECC">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b/>
          <w:bCs/>
          <w:sz w:val="24"/>
          <w:szCs w:val="24"/>
          <w:lang w:eastAsia="ru-RU" w:bidi="ru-RU"/>
        </w:rPr>
        <w:t>Квантовые явления</w:t>
      </w:r>
    </w:p>
    <w:p w:rsidR="003D67BD" w:rsidRPr="003D67BD" w:rsidRDefault="00834ECC" w:rsidP="00834ECC">
      <w:pPr>
        <w:widowControl w:val="0"/>
        <w:tabs>
          <w:tab w:val="left" w:pos="993"/>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003D67BD" w:rsidRPr="003D67BD">
        <w:rPr>
          <w:rFonts w:ascii="Times New Roman" w:eastAsia="Times New Roman" w:hAnsi="Times New Roman" w:cs="Times New Roman"/>
          <w:sz w:val="24"/>
          <w:szCs w:val="24"/>
          <w:lang w:eastAsia="ru-RU" w:bidi="ru-RU"/>
        </w:rPr>
        <w:t>γ-</w:t>
      </w:r>
      <w:proofErr w:type="gramEnd"/>
      <w:r w:rsidR="003D67BD" w:rsidRPr="003D67BD">
        <w:rPr>
          <w:rFonts w:ascii="Times New Roman" w:eastAsia="Times New Roman" w:hAnsi="Times New Roman" w:cs="Times New Roman"/>
          <w:sz w:val="24"/>
          <w:szCs w:val="24"/>
          <w:lang w:eastAsia="ru-RU" w:bidi="ru-RU"/>
        </w:rPr>
        <w:t>излучения, возникновение линейчатого спектра излучения атома;</w:t>
      </w:r>
    </w:p>
    <w:p w:rsidR="003D67BD" w:rsidRPr="003D67BD" w:rsidRDefault="00834ECC" w:rsidP="00834ECC">
      <w:pPr>
        <w:widowControl w:val="0"/>
        <w:tabs>
          <w:tab w:val="left" w:pos="993"/>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D67BD" w:rsidRPr="003D67BD" w:rsidRDefault="00834ECC" w:rsidP="00834ECC">
      <w:pPr>
        <w:widowControl w:val="0"/>
        <w:tabs>
          <w:tab w:val="left" w:pos="993"/>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3D67BD" w:rsidRPr="003D67BD" w:rsidRDefault="00834ECC" w:rsidP="00834ECC">
      <w:pPr>
        <w:widowControl w:val="0"/>
        <w:tabs>
          <w:tab w:val="left" w:pos="993"/>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Symbol"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различать основные признаки планетарной модели атома, нуклонной модели атомного ядра;</w:t>
      </w:r>
    </w:p>
    <w:p w:rsidR="003D67BD" w:rsidRPr="003D67BD" w:rsidRDefault="00834ECC" w:rsidP="00834ECC">
      <w:pPr>
        <w:widowControl w:val="0"/>
        <w:tabs>
          <w:tab w:val="left" w:pos="993"/>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3D67BD" w:rsidRPr="003D67BD" w:rsidRDefault="003D67BD" w:rsidP="00834ECC">
      <w:pPr>
        <w:widowControl w:val="0"/>
        <w:tabs>
          <w:tab w:val="left" w:pos="1276"/>
        </w:tabs>
        <w:autoSpaceDE w:val="0"/>
        <w:autoSpaceDN w:val="0"/>
        <w:spacing w:before="89" w:after="0" w:line="240" w:lineRule="auto"/>
        <w:ind w:right="-9"/>
        <w:jc w:val="both"/>
        <w:rPr>
          <w:rFonts w:ascii="Times New Roman" w:eastAsia="Symbol" w:hAnsi="Times New Roman" w:cs="Times New Roman"/>
          <w:sz w:val="24"/>
          <w:szCs w:val="24"/>
          <w:lang w:eastAsia="ru-RU" w:bidi="ru-RU"/>
        </w:rPr>
      </w:pPr>
    </w:p>
    <w:p w:rsidR="003D67BD" w:rsidRPr="003D67BD" w:rsidRDefault="003D67BD" w:rsidP="00834ECC">
      <w:pPr>
        <w:widowControl w:val="0"/>
        <w:tabs>
          <w:tab w:val="left" w:pos="851"/>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lang w:eastAsia="ru-RU"/>
        </w:rPr>
      </w:pPr>
      <w:r w:rsidRPr="003D67BD">
        <w:rPr>
          <w:rFonts w:ascii="Times New Roman" w:eastAsia="Times New Roman" w:hAnsi="Times New Roman" w:cs="Times New Roman"/>
          <w:b/>
          <w:sz w:val="24"/>
          <w:szCs w:val="24"/>
          <w:lang w:eastAsia="ru-RU" w:bidi="ru-RU"/>
        </w:rPr>
        <w:t>Элементы астрономии</w:t>
      </w:r>
    </w:p>
    <w:p w:rsidR="003D67BD" w:rsidRPr="003D67BD" w:rsidRDefault="00834ECC" w:rsidP="00834ECC">
      <w:pPr>
        <w:widowControl w:val="0"/>
        <w:tabs>
          <w:tab w:val="left" w:pos="993"/>
          <w:tab w:val="left" w:pos="1276"/>
        </w:tabs>
        <w:autoSpaceDE w:val="0"/>
        <w:autoSpaceDN w:val="0"/>
        <w:adjustRightInd w:val="0"/>
        <w:spacing w:after="0" w:line="240" w:lineRule="auto"/>
        <w:ind w:right="-9"/>
        <w:contextualSpacing/>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3D67BD" w:rsidRPr="003D67BD" w:rsidRDefault="00834ECC" w:rsidP="00834ECC">
      <w:pPr>
        <w:widowControl w:val="0"/>
        <w:tabs>
          <w:tab w:val="left" w:pos="993"/>
          <w:tab w:val="left" w:pos="1276"/>
        </w:tabs>
        <w:autoSpaceDE w:val="0"/>
        <w:autoSpaceDN w:val="0"/>
        <w:adjustRightInd w:val="0"/>
        <w:spacing w:after="0" w:line="240" w:lineRule="auto"/>
        <w:ind w:right="-9"/>
        <w:contextualSpacing/>
        <w:jc w:val="both"/>
        <w:rPr>
          <w:rFonts w:ascii="Times New Roman" w:eastAsia="Symbol"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3D67BD" w:rsidRPr="003D67BD">
        <w:rPr>
          <w:rFonts w:ascii="Times New Roman" w:eastAsia="Times New Roman" w:hAnsi="Times New Roman" w:cs="Times New Roman"/>
          <w:sz w:val="24"/>
          <w:szCs w:val="24"/>
          <w:lang w:eastAsia="ru-RU" w:bidi="ru-RU"/>
        </w:rPr>
        <w:t>понимать различия между гелиоцентрической и геоцентрической системами мира.</w:t>
      </w:r>
    </w:p>
    <w:p w:rsidR="003D67BD" w:rsidRPr="003D67BD" w:rsidRDefault="003D67BD" w:rsidP="003D67BD">
      <w:pPr>
        <w:widowControl w:val="0"/>
        <w:tabs>
          <w:tab w:val="left" w:pos="1276"/>
        </w:tabs>
        <w:autoSpaceDE w:val="0"/>
        <w:autoSpaceDN w:val="0"/>
        <w:spacing w:after="0" w:line="240" w:lineRule="auto"/>
        <w:ind w:left="851" w:right="853"/>
        <w:rPr>
          <w:rFonts w:ascii="Times New Roman" w:eastAsia="Symbol" w:hAnsi="Times New Roman" w:cs="Times New Roman"/>
          <w:lang w:eastAsia="ru-RU" w:bidi="ru-RU"/>
        </w:rPr>
      </w:pPr>
    </w:p>
    <w:p w:rsidR="003D67BD" w:rsidRPr="003D67BD" w:rsidRDefault="003D67BD" w:rsidP="00834ECC">
      <w:pPr>
        <w:keepNext/>
        <w:keepLines/>
        <w:widowControl w:val="0"/>
        <w:tabs>
          <w:tab w:val="left" w:pos="1276"/>
        </w:tabs>
        <w:autoSpaceDE w:val="0"/>
        <w:autoSpaceDN w:val="0"/>
        <w:spacing w:after="0" w:line="240" w:lineRule="auto"/>
        <w:ind w:right="-9"/>
        <w:outlineLvl w:val="2"/>
        <w:rPr>
          <w:rFonts w:ascii="Times New Roman" w:eastAsia="Times New Roman" w:hAnsi="Times New Roman" w:cs="Times New Roman"/>
          <w:b/>
          <w:bCs/>
          <w:sz w:val="24"/>
          <w:szCs w:val="24"/>
          <w:lang w:eastAsia="ru-RU" w:bidi="ru-RU"/>
        </w:rPr>
      </w:pPr>
      <w:proofErr w:type="gramStart"/>
      <w:r w:rsidRPr="003D67BD">
        <w:rPr>
          <w:rFonts w:ascii="Times New Roman" w:eastAsia="Times New Roman" w:hAnsi="Times New Roman" w:cs="Times New Roman"/>
          <w:b/>
          <w:bCs/>
          <w:sz w:val="24"/>
          <w:szCs w:val="24"/>
          <w:lang w:eastAsia="ru-RU" w:bidi="ru-RU"/>
        </w:rPr>
        <w:t>Выпускник получит возможность научиться в 9 классе для обеспечения возможности успешного продолжения образования на базовом и углубленном уровнях</w:t>
      </w:r>
      <w:proofErr w:type="gramEnd"/>
    </w:p>
    <w:p w:rsidR="003D67BD" w:rsidRPr="003D67BD" w:rsidRDefault="003D67BD" w:rsidP="00834ECC">
      <w:pPr>
        <w:widowControl w:val="0"/>
        <w:tabs>
          <w:tab w:val="left" w:pos="1276"/>
        </w:tabs>
        <w:autoSpaceDE w:val="0"/>
        <w:autoSpaceDN w:val="0"/>
        <w:spacing w:after="0" w:line="240" w:lineRule="auto"/>
        <w:ind w:right="-9"/>
        <w:jc w:val="both"/>
        <w:rPr>
          <w:rFonts w:ascii="Times New Roman" w:eastAsia="Symbol" w:hAnsi="Times New Roman" w:cs="Times New Roman"/>
          <w:sz w:val="24"/>
          <w:szCs w:val="24"/>
          <w:lang w:eastAsia="ru-RU" w:bidi="ru-RU"/>
        </w:rPr>
      </w:pPr>
      <w:r w:rsidRPr="003D67BD">
        <w:rPr>
          <w:rFonts w:ascii="Times New Roman" w:eastAsia="Times New Roman" w:hAnsi="Times New Roman" w:cs="Times New Roman"/>
          <w:b/>
          <w:bCs/>
          <w:sz w:val="24"/>
          <w:szCs w:val="24"/>
          <w:lang w:eastAsia="ru-RU" w:bidi="ru-RU"/>
        </w:rPr>
        <w:t>Квантовые явления</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3D67BD" w:rsidRPr="003D67BD">
        <w:rPr>
          <w:rFonts w:ascii="Times New Roman" w:eastAsia="Times New Roman" w:hAnsi="Times New Roman" w:cs="Times New Roman"/>
          <w:i/>
          <w:iCs/>
          <w:sz w:val="24"/>
          <w:szCs w:val="24"/>
          <w:lang w:eastAsia="ru-RU" w:bidi="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3D67BD" w:rsidRPr="003D67BD" w:rsidRDefault="00834ECC" w:rsidP="00834ECC">
      <w:pPr>
        <w:widowControl w:val="0"/>
        <w:tabs>
          <w:tab w:val="left" w:pos="1276"/>
          <w:tab w:val="left" w:pos="1400"/>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3D67BD" w:rsidRPr="003D67BD">
        <w:rPr>
          <w:rFonts w:ascii="Times New Roman" w:eastAsia="Times New Roman" w:hAnsi="Times New Roman" w:cs="Times New Roman"/>
          <w:i/>
          <w:iCs/>
          <w:sz w:val="24"/>
          <w:szCs w:val="24"/>
          <w:lang w:eastAsia="ru-RU" w:bidi="ru-RU"/>
        </w:rPr>
        <w:t>соотносить энергию связи атомных ядер с дефектом массы;</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3D67BD" w:rsidRPr="003D67BD">
        <w:rPr>
          <w:rFonts w:ascii="Times New Roman" w:eastAsia="Times New Roman" w:hAnsi="Times New Roman" w:cs="Times New Roman"/>
          <w:i/>
          <w:iCs/>
          <w:sz w:val="24"/>
          <w:szCs w:val="24"/>
          <w:lang w:eastAsia="ru-RU" w:bidi="ru-RU"/>
        </w:rP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p>
    <w:p w:rsidR="003D67BD" w:rsidRPr="003D67BD" w:rsidRDefault="00834ECC" w:rsidP="00834ECC">
      <w:pPr>
        <w:widowControl w:val="0"/>
        <w:tabs>
          <w:tab w:val="left" w:pos="1276"/>
          <w:tab w:val="left" w:pos="1394"/>
        </w:tabs>
        <w:autoSpaceDE w:val="0"/>
        <w:autoSpaceDN w:val="0"/>
        <w:spacing w:after="0" w:line="240" w:lineRule="auto"/>
        <w:ind w:right="-9"/>
        <w:jc w:val="both"/>
        <w:rPr>
          <w:rFonts w:ascii="Times New Roman" w:eastAsia="Symbol" w:hAnsi="Times New Roman" w:cs="Times New Roman"/>
          <w:sz w:val="24"/>
          <w:szCs w:val="24"/>
          <w:lang w:eastAsia="ru-RU" w:bidi="ru-RU"/>
        </w:rPr>
      </w:pPr>
      <w:r>
        <w:rPr>
          <w:rFonts w:ascii="Times New Roman" w:eastAsia="Times New Roman" w:hAnsi="Times New Roman" w:cs="Times New Roman"/>
          <w:i/>
          <w:iCs/>
          <w:sz w:val="24"/>
          <w:szCs w:val="24"/>
          <w:lang w:eastAsia="ru-RU" w:bidi="ru-RU"/>
        </w:rPr>
        <w:t>-</w:t>
      </w:r>
      <w:r w:rsidR="003D67BD" w:rsidRPr="003D67BD">
        <w:rPr>
          <w:rFonts w:ascii="Times New Roman" w:eastAsia="Times New Roman" w:hAnsi="Times New Roman" w:cs="Times New Roman"/>
          <w:i/>
          <w:iCs/>
          <w:sz w:val="24"/>
          <w:szCs w:val="24"/>
          <w:lang w:eastAsia="ru-RU" w:bidi="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3D67BD" w:rsidRPr="003D67BD" w:rsidRDefault="003D67BD" w:rsidP="00834ECC">
      <w:pPr>
        <w:widowControl w:val="0"/>
        <w:tabs>
          <w:tab w:val="left" w:pos="851"/>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lang w:eastAsia="ru-RU"/>
        </w:rPr>
      </w:pPr>
      <w:r w:rsidRPr="003D67BD">
        <w:rPr>
          <w:rFonts w:ascii="Times New Roman" w:eastAsia="Times New Roman" w:hAnsi="Times New Roman" w:cs="Times New Roman"/>
          <w:b/>
          <w:sz w:val="24"/>
          <w:szCs w:val="24"/>
          <w:lang w:eastAsia="ru-RU" w:bidi="ru-RU"/>
        </w:rPr>
        <w:t>Выпускник получит возможность научиться:</w:t>
      </w:r>
    </w:p>
    <w:p w:rsidR="003D67BD" w:rsidRPr="003D67BD" w:rsidRDefault="00834ECC" w:rsidP="00834ECC">
      <w:pPr>
        <w:widowControl w:val="0"/>
        <w:tabs>
          <w:tab w:val="left" w:pos="993"/>
          <w:tab w:val="left" w:pos="1276"/>
        </w:tabs>
        <w:autoSpaceDE w:val="0"/>
        <w:autoSpaceDN w:val="0"/>
        <w:adjustRightInd w:val="0"/>
        <w:spacing w:after="0" w:line="240" w:lineRule="auto"/>
        <w:ind w:right="-9"/>
        <w:contextualSpacing/>
        <w:jc w:val="both"/>
        <w:rPr>
          <w:rFonts w:ascii="Times New Roman" w:eastAsia="Times New Roman" w:hAnsi="Times New Roman" w:cs="Times New Roman"/>
          <w:i/>
          <w:sz w:val="24"/>
          <w:szCs w:val="24"/>
          <w:lang w:eastAsia="ru-RU" w:bidi="ru-RU"/>
        </w:rPr>
      </w:pPr>
      <w:r>
        <w:rPr>
          <w:rFonts w:ascii="Times New Roman" w:eastAsia="Times New Roman" w:hAnsi="Times New Roman" w:cs="Times New Roman"/>
          <w:i/>
          <w:sz w:val="24"/>
          <w:szCs w:val="24"/>
          <w:lang w:eastAsia="ru-RU" w:bidi="ru-RU"/>
        </w:rPr>
        <w:t>-</w:t>
      </w:r>
      <w:r w:rsidR="003D67BD" w:rsidRPr="003D67BD">
        <w:rPr>
          <w:rFonts w:ascii="Times New Roman" w:eastAsia="Times New Roman" w:hAnsi="Times New Roman" w:cs="Times New Roman"/>
          <w:i/>
          <w:sz w:val="24"/>
          <w:szCs w:val="24"/>
          <w:lang w:eastAsia="ru-RU" w:bidi="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3D67BD" w:rsidRPr="003D67BD" w:rsidRDefault="00834ECC" w:rsidP="00834ECC">
      <w:pPr>
        <w:widowControl w:val="0"/>
        <w:tabs>
          <w:tab w:val="left" w:pos="993"/>
          <w:tab w:val="left" w:pos="1276"/>
        </w:tabs>
        <w:autoSpaceDE w:val="0"/>
        <w:autoSpaceDN w:val="0"/>
        <w:adjustRightInd w:val="0"/>
        <w:spacing w:after="0" w:line="240" w:lineRule="auto"/>
        <w:ind w:right="-9"/>
        <w:contextualSpacing/>
        <w:jc w:val="both"/>
        <w:rPr>
          <w:rFonts w:ascii="Times New Roman" w:eastAsia="Times New Roman" w:hAnsi="Times New Roman" w:cs="Times New Roman"/>
          <w:i/>
          <w:sz w:val="24"/>
          <w:szCs w:val="24"/>
          <w:lang w:eastAsia="ru-RU" w:bidi="ru-RU"/>
        </w:rPr>
      </w:pPr>
      <w:r>
        <w:rPr>
          <w:rFonts w:ascii="Times New Roman" w:eastAsia="Times New Roman" w:hAnsi="Times New Roman" w:cs="Times New Roman"/>
          <w:i/>
          <w:sz w:val="24"/>
          <w:szCs w:val="24"/>
          <w:lang w:eastAsia="ru-RU" w:bidi="ru-RU"/>
        </w:rPr>
        <w:t>-</w:t>
      </w:r>
      <w:r w:rsidR="003D67BD" w:rsidRPr="003D67BD">
        <w:rPr>
          <w:rFonts w:ascii="Times New Roman" w:eastAsia="Times New Roman" w:hAnsi="Times New Roman" w:cs="Times New Roman"/>
          <w:i/>
          <w:sz w:val="24"/>
          <w:szCs w:val="24"/>
          <w:lang w:eastAsia="ru-RU" w:bidi="ru-RU"/>
        </w:rPr>
        <w:t>различать основные характеристики звезд (размер, цвет, температура) соотносить цвет звезды с ее температурой;</w:t>
      </w:r>
    </w:p>
    <w:p w:rsidR="003D67BD" w:rsidRPr="003D67BD" w:rsidRDefault="00834ECC" w:rsidP="00834ECC">
      <w:pPr>
        <w:widowControl w:val="0"/>
        <w:tabs>
          <w:tab w:val="left" w:pos="993"/>
          <w:tab w:val="left" w:pos="1276"/>
        </w:tabs>
        <w:autoSpaceDE w:val="0"/>
        <w:autoSpaceDN w:val="0"/>
        <w:adjustRightInd w:val="0"/>
        <w:spacing w:after="0" w:line="240" w:lineRule="auto"/>
        <w:ind w:right="-9"/>
        <w:contextualSpacing/>
        <w:jc w:val="both"/>
        <w:rPr>
          <w:rFonts w:ascii="Times New Roman" w:eastAsia="Times New Roman" w:hAnsi="Times New Roman" w:cs="Times New Roman"/>
          <w:i/>
          <w:sz w:val="24"/>
          <w:szCs w:val="24"/>
          <w:lang w:eastAsia="ru-RU" w:bidi="ru-RU"/>
        </w:rPr>
      </w:pPr>
      <w:r>
        <w:rPr>
          <w:rFonts w:ascii="Times New Roman" w:eastAsia="Times New Roman" w:hAnsi="Times New Roman" w:cs="Times New Roman"/>
          <w:i/>
          <w:sz w:val="24"/>
          <w:szCs w:val="24"/>
          <w:lang w:eastAsia="ru-RU" w:bidi="ru-RU"/>
        </w:rPr>
        <w:t>-</w:t>
      </w:r>
      <w:r w:rsidR="003D67BD" w:rsidRPr="003D67BD">
        <w:rPr>
          <w:rFonts w:ascii="Times New Roman" w:eastAsia="Times New Roman" w:hAnsi="Times New Roman" w:cs="Times New Roman"/>
          <w:i/>
          <w:sz w:val="24"/>
          <w:szCs w:val="24"/>
          <w:lang w:eastAsia="ru-RU" w:bidi="ru-RU"/>
        </w:rPr>
        <w:t>различать гипотезы о происхождении Солнечной системы.</w:t>
      </w:r>
    </w:p>
    <w:p w:rsidR="003D67BD" w:rsidRPr="003D67BD" w:rsidRDefault="003D67BD" w:rsidP="00834ECC">
      <w:pPr>
        <w:widowControl w:val="0"/>
        <w:tabs>
          <w:tab w:val="left" w:pos="993"/>
          <w:tab w:val="left" w:pos="1276"/>
        </w:tabs>
        <w:autoSpaceDE w:val="0"/>
        <w:autoSpaceDN w:val="0"/>
        <w:adjustRightInd w:val="0"/>
        <w:spacing w:after="0" w:line="240" w:lineRule="auto"/>
        <w:ind w:right="-9"/>
        <w:contextualSpacing/>
        <w:jc w:val="both"/>
        <w:rPr>
          <w:rFonts w:ascii="Times New Roman" w:eastAsia="Times New Roman" w:hAnsi="Times New Roman" w:cs="Times New Roman"/>
          <w:i/>
          <w:sz w:val="24"/>
          <w:szCs w:val="24"/>
          <w:lang w:eastAsia="ru-RU" w:bidi="ru-RU"/>
        </w:rPr>
      </w:pPr>
    </w:p>
    <w:p w:rsidR="002C5B86" w:rsidRPr="00172575" w:rsidRDefault="002C5B86" w:rsidP="00172575">
      <w:pPr>
        <w:pStyle w:val="Default"/>
        <w:tabs>
          <w:tab w:val="left" w:pos="0"/>
          <w:tab w:val="left" w:pos="142"/>
          <w:tab w:val="left" w:pos="284"/>
        </w:tabs>
        <w:ind w:right="57"/>
        <w:jc w:val="both"/>
        <w:rPr>
          <w:color w:val="auto"/>
        </w:rPr>
      </w:pPr>
    </w:p>
    <w:p w:rsidR="002C5B86" w:rsidRPr="00172575" w:rsidRDefault="002C5B86" w:rsidP="00172575">
      <w:pPr>
        <w:pStyle w:val="Default"/>
        <w:ind w:right="57"/>
        <w:jc w:val="both"/>
      </w:pPr>
      <w:r w:rsidRPr="00172575">
        <w:rPr>
          <w:b/>
          <w:bCs/>
        </w:rPr>
        <w:t xml:space="preserve">1.2.5.13. Химия </w:t>
      </w:r>
    </w:p>
    <w:p w:rsidR="002C5B86" w:rsidRPr="00172575" w:rsidRDefault="002C5B86" w:rsidP="00172575">
      <w:pPr>
        <w:pStyle w:val="Default"/>
        <w:ind w:right="57"/>
        <w:jc w:val="both"/>
      </w:pPr>
      <w:r w:rsidRPr="00172575">
        <w:rPr>
          <w:b/>
          <w:bCs/>
        </w:rPr>
        <w:t xml:space="preserve">Выпускник научится в 8 классе: </w:t>
      </w:r>
    </w:p>
    <w:p w:rsidR="002C5B86" w:rsidRPr="00172575" w:rsidRDefault="002C5B86" w:rsidP="00172575">
      <w:pPr>
        <w:pStyle w:val="Default"/>
        <w:ind w:right="57"/>
        <w:jc w:val="both"/>
      </w:pPr>
      <w:r w:rsidRPr="00172575">
        <w:t xml:space="preserve">• описывать свойства твёрдых, жидких, газообразных веществ, выделяя их существенные признаки; </w:t>
      </w:r>
    </w:p>
    <w:p w:rsidR="002C5B86" w:rsidRPr="00172575" w:rsidRDefault="002C5B86" w:rsidP="00172575">
      <w:pPr>
        <w:pStyle w:val="Default"/>
        <w:ind w:right="57"/>
        <w:jc w:val="both"/>
      </w:pPr>
      <w:r w:rsidRPr="00172575">
        <w:t xml:space="preserve">• 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2C5B86" w:rsidRPr="00172575" w:rsidRDefault="002C5B86" w:rsidP="00172575">
      <w:pPr>
        <w:pStyle w:val="Default"/>
        <w:ind w:right="57"/>
        <w:jc w:val="both"/>
      </w:pPr>
      <w:r w:rsidRPr="00172575">
        <w:t xml:space="preserve">•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w:t>
      </w:r>
    </w:p>
    <w:p w:rsidR="002C5B86" w:rsidRPr="00172575" w:rsidRDefault="002C5B86" w:rsidP="00172575">
      <w:pPr>
        <w:pStyle w:val="Default"/>
        <w:ind w:right="57"/>
        <w:jc w:val="both"/>
      </w:pPr>
      <w:r w:rsidRPr="00172575">
        <w:t xml:space="preserve">• изображать состав простейших веществ с помощью химических формул и сущность химических реакций с помощью химических уравнений; </w:t>
      </w:r>
    </w:p>
    <w:p w:rsidR="002C5B86" w:rsidRPr="00172575" w:rsidRDefault="002C5B86" w:rsidP="00172575">
      <w:pPr>
        <w:pStyle w:val="Default"/>
        <w:ind w:right="57"/>
        <w:jc w:val="both"/>
      </w:pPr>
      <w:r w:rsidRPr="00172575">
        <w:t xml:space="preserve">•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 </w:t>
      </w:r>
    </w:p>
    <w:p w:rsidR="002C5B86" w:rsidRPr="00172575" w:rsidRDefault="002C5B86" w:rsidP="00172575">
      <w:pPr>
        <w:pStyle w:val="Default"/>
        <w:ind w:right="57"/>
        <w:jc w:val="both"/>
      </w:pPr>
      <w:r w:rsidRPr="00172575">
        <w:t xml:space="preserve">• сравнивать по составу оксиды, основания, кислоты, соли; </w:t>
      </w:r>
    </w:p>
    <w:p w:rsidR="002C5B86" w:rsidRPr="00172575" w:rsidRDefault="002C5B86" w:rsidP="00172575">
      <w:pPr>
        <w:pStyle w:val="Default"/>
        <w:ind w:right="57"/>
        <w:jc w:val="both"/>
      </w:pPr>
      <w:r w:rsidRPr="00172575">
        <w:t xml:space="preserve">• классифицировать оксиды и основания по свойствам, кислоты и соли по составу; </w:t>
      </w:r>
    </w:p>
    <w:p w:rsidR="002C5B86" w:rsidRPr="00172575" w:rsidRDefault="002C5B86" w:rsidP="00172575">
      <w:pPr>
        <w:pStyle w:val="Default"/>
        <w:ind w:right="57"/>
        <w:jc w:val="both"/>
      </w:pPr>
      <w:r w:rsidRPr="00172575">
        <w:t xml:space="preserve">• пользоваться лабораторным оборудованием и химической посудой; </w:t>
      </w:r>
    </w:p>
    <w:p w:rsidR="002C5B86" w:rsidRPr="00172575" w:rsidRDefault="002C5B86" w:rsidP="00172575">
      <w:pPr>
        <w:pStyle w:val="Default"/>
        <w:ind w:right="57"/>
        <w:jc w:val="both"/>
      </w:pPr>
      <w:r w:rsidRPr="00172575">
        <w:t>• проводить несложные химические опыты и наблюдения за изменениями свойств веще</w:t>
      </w:r>
      <w:proofErr w:type="gramStart"/>
      <w:r w:rsidRPr="00172575">
        <w:t>ств в пр</w:t>
      </w:r>
      <w:proofErr w:type="gramEnd"/>
      <w:r w:rsidRPr="00172575">
        <w:t xml:space="preserve">оцессе их превращений; соблюдать правила техники безопасности при проведении наблюдений и опытов; </w:t>
      </w:r>
    </w:p>
    <w:p w:rsidR="002C5B86" w:rsidRPr="00172575" w:rsidRDefault="002C5B86" w:rsidP="00172575">
      <w:pPr>
        <w:pStyle w:val="Default"/>
        <w:ind w:right="57"/>
        <w:jc w:val="both"/>
      </w:pPr>
      <w:r w:rsidRPr="00172575">
        <w:t xml:space="preserve">•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 </w:t>
      </w:r>
    </w:p>
    <w:p w:rsidR="002C5B86" w:rsidRPr="00172575" w:rsidRDefault="002C5B86" w:rsidP="00172575">
      <w:pPr>
        <w:pStyle w:val="Default"/>
        <w:ind w:right="57"/>
        <w:jc w:val="both"/>
      </w:pPr>
      <w:r w:rsidRPr="00172575">
        <w:t xml:space="preserve">• раскрывать смысл периодического закона Д. И. Менделеева; </w:t>
      </w:r>
    </w:p>
    <w:p w:rsidR="002C5B86" w:rsidRPr="00172575" w:rsidRDefault="002C5B86" w:rsidP="00172575">
      <w:pPr>
        <w:pStyle w:val="Default"/>
        <w:ind w:right="57"/>
        <w:jc w:val="both"/>
      </w:pPr>
      <w:r w:rsidRPr="00172575">
        <w:t xml:space="preserve">• описывать и характеризовать табличную форму периодической системы химических элементов; </w:t>
      </w:r>
    </w:p>
    <w:p w:rsidR="002C5B86" w:rsidRPr="00172575" w:rsidRDefault="002C5B86" w:rsidP="00172575">
      <w:pPr>
        <w:pStyle w:val="Default"/>
        <w:ind w:right="57"/>
        <w:jc w:val="both"/>
      </w:pPr>
      <w:r w:rsidRPr="00172575">
        <w:t xml:space="preserve">•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 различать виды химической связи: ионную, ковалентную полярную, ковалентную неполярную и металлическую; </w:t>
      </w:r>
    </w:p>
    <w:p w:rsidR="002C5B86" w:rsidRPr="00172575" w:rsidRDefault="002C5B86" w:rsidP="00172575">
      <w:pPr>
        <w:pStyle w:val="Default"/>
        <w:ind w:right="57"/>
        <w:jc w:val="both"/>
      </w:pPr>
      <w:r w:rsidRPr="00172575">
        <w:t xml:space="preserve">• изображать электронно-ионные формулы веществ, образованных химическими связями разного вида; </w:t>
      </w:r>
    </w:p>
    <w:p w:rsidR="002C5B86" w:rsidRPr="00172575" w:rsidRDefault="002C5B86" w:rsidP="00172575">
      <w:pPr>
        <w:pStyle w:val="Default"/>
        <w:ind w:right="57"/>
        <w:jc w:val="both"/>
      </w:pPr>
      <w:r w:rsidRPr="00172575">
        <w:t xml:space="preserve">• выявлять зависимость свойств веществ от строения их кристаллических решёток: ионных, атомных, молекулярных, металлических; </w:t>
      </w:r>
    </w:p>
    <w:p w:rsidR="002C5B86" w:rsidRPr="00172575" w:rsidRDefault="002C5B86" w:rsidP="00172575">
      <w:pPr>
        <w:pStyle w:val="Default"/>
        <w:ind w:right="57"/>
        <w:jc w:val="both"/>
      </w:pPr>
      <w:r w:rsidRPr="00172575">
        <w:t xml:space="preserve">• характеризовать химические элементы и их соединения на основе положения элементов в периодической системе и особенностей строения их атомов; </w:t>
      </w:r>
    </w:p>
    <w:p w:rsidR="002C5B86" w:rsidRPr="00172575" w:rsidRDefault="002C5B86" w:rsidP="00172575">
      <w:pPr>
        <w:pStyle w:val="Default"/>
        <w:ind w:right="57"/>
        <w:jc w:val="both"/>
      </w:pPr>
      <w:r w:rsidRPr="00172575">
        <w:t xml:space="preserve">• характеризовать научное и мировоззренческое значение периодического закона и периодической системы химических элементов Д. И. Менделеева; </w:t>
      </w:r>
    </w:p>
    <w:p w:rsidR="002C5B86" w:rsidRPr="00172575" w:rsidRDefault="002C5B86" w:rsidP="00172575">
      <w:pPr>
        <w:pStyle w:val="Default"/>
        <w:ind w:right="57"/>
        <w:jc w:val="both"/>
      </w:pPr>
      <w:r w:rsidRPr="00172575">
        <w:t xml:space="preserve">• объяснять суть химических процессов и их принципиальное отличие </w:t>
      </w:r>
      <w:proofErr w:type="gramStart"/>
      <w:r w:rsidRPr="00172575">
        <w:t>от</w:t>
      </w:r>
      <w:proofErr w:type="gramEnd"/>
      <w:r w:rsidRPr="00172575">
        <w:t xml:space="preserve"> физических; </w:t>
      </w:r>
    </w:p>
    <w:p w:rsidR="002C5B86" w:rsidRPr="00172575" w:rsidRDefault="002C5B86" w:rsidP="00172575">
      <w:pPr>
        <w:pStyle w:val="Default"/>
        <w:ind w:right="57"/>
        <w:jc w:val="both"/>
      </w:pPr>
      <w:r w:rsidRPr="00172575">
        <w:t xml:space="preserve">• называть признаки и условия протекания химических реакций; </w:t>
      </w:r>
    </w:p>
    <w:p w:rsidR="002C5B86" w:rsidRPr="00172575" w:rsidRDefault="002C5B86" w:rsidP="00172575">
      <w:pPr>
        <w:pStyle w:val="Default"/>
        <w:ind w:right="57"/>
        <w:jc w:val="both"/>
      </w:pPr>
      <w:proofErr w:type="gramStart"/>
      <w:r w:rsidRPr="00172575">
        <w:t xml:space="preserve">•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 </w:t>
      </w:r>
      <w:proofErr w:type="gramEnd"/>
    </w:p>
    <w:p w:rsidR="002C5B86" w:rsidRPr="00172575" w:rsidRDefault="002C5B86" w:rsidP="00172575">
      <w:pPr>
        <w:pStyle w:val="Default"/>
        <w:ind w:right="57"/>
        <w:jc w:val="both"/>
      </w:pPr>
      <w:r w:rsidRPr="00172575">
        <w:t xml:space="preserve">•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 </w:t>
      </w:r>
    </w:p>
    <w:p w:rsidR="002C5B86" w:rsidRPr="00172575" w:rsidRDefault="002C5B86" w:rsidP="00172575">
      <w:pPr>
        <w:pStyle w:val="Default"/>
        <w:ind w:right="57"/>
        <w:jc w:val="both"/>
      </w:pPr>
      <w:r w:rsidRPr="00172575">
        <w:t xml:space="preserve">•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 </w:t>
      </w:r>
    </w:p>
    <w:p w:rsidR="002C5B86" w:rsidRPr="00172575" w:rsidRDefault="002C5B86" w:rsidP="00172575">
      <w:pPr>
        <w:pStyle w:val="Default"/>
        <w:ind w:right="57"/>
        <w:jc w:val="both"/>
      </w:pPr>
      <w:r w:rsidRPr="00172575">
        <w:t xml:space="preserve">• составлять уравнения реакций, соответствующих последовательности («цепочке») превращений неорганических веществ различных классов; </w:t>
      </w:r>
    </w:p>
    <w:p w:rsidR="002C5B86" w:rsidRPr="00172575" w:rsidRDefault="002C5B86" w:rsidP="00172575">
      <w:pPr>
        <w:pStyle w:val="Default"/>
        <w:ind w:right="57"/>
        <w:jc w:val="both"/>
      </w:pPr>
      <w:r w:rsidRPr="00172575">
        <w:lastRenderedPageBreak/>
        <w:t xml:space="preserve">• выявлять в процессе эксперимента признаки, свидетельствующие о протекании химической реакции; </w:t>
      </w:r>
    </w:p>
    <w:p w:rsidR="002C5B86" w:rsidRPr="00172575" w:rsidRDefault="002C5B86" w:rsidP="00172575">
      <w:pPr>
        <w:pStyle w:val="Default"/>
        <w:ind w:right="57"/>
        <w:jc w:val="both"/>
      </w:pPr>
      <w:r w:rsidRPr="00172575">
        <w:t xml:space="preserve">• приготовлять растворы с определённой массовой долей растворённого вещества; </w:t>
      </w:r>
    </w:p>
    <w:p w:rsidR="002C5B86" w:rsidRPr="00172575" w:rsidRDefault="002C5B86" w:rsidP="00172575">
      <w:pPr>
        <w:pStyle w:val="Default"/>
        <w:tabs>
          <w:tab w:val="left" w:pos="0"/>
          <w:tab w:val="left" w:pos="142"/>
          <w:tab w:val="left" w:pos="284"/>
        </w:tabs>
        <w:ind w:right="57"/>
        <w:jc w:val="both"/>
      </w:pPr>
      <w:r w:rsidRPr="00172575">
        <w:t>• определять характер среды водных растворов кислот и щелочей по изменению окраски</w:t>
      </w:r>
    </w:p>
    <w:p w:rsidR="002C5B86" w:rsidRPr="00172575" w:rsidRDefault="002C5B86" w:rsidP="00172575">
      <w:pPr>
        <w:pStyle w:val="Default"/>
        <w:ind w:right="57"/>
        <w:jc w:val="both"/>
      </w:pPr>
      <w:r w:rsidRPr="00172575">
        <w:t xml:space="preserve">индикаторов; </w:t>
      </w:r>
    </w:p>
    <w:p w:rsidR="002C5B86" w:rsidRPr="00172575" w:rsidRDefault="002C5B86" w:rsidP="00172575">
      <w:pPr>
        <w:pStyle w:val="Default"/>
        <w:ind w:right="57"/>
        <w:jc w:val="both"/>
      </w:pPr>
      <w:r w:rsidRPr="00172575">
        <w:t xml:space="preserve">• проводить качественные реакции, подтверждающие наличие в водных растворах веществ отдельных ионов </w:t>
      </w:r>
    </w:p>
    <w:p w:rsidR="002C5B86" w:rsidRPr="00172575" w:rsidRDefault="002C5B86" w:rsidP="00172575">
      <w:pPr>
        <w:pStyle w:val="Default"/>
        <w:ind w:right="57"/>
        <w:jc w:val="both"/>
      </w:pPr>
      <w:r w:rsidRPr="00172575">
        <w:t xml:space="preserve">• определять принадлежность неорганических веществ к одному из изученных классов/групп: металлы и неметаллы, оксиды, основания, кислоты, соли; </w:t>
      </w:r>
    </w:p>
    <w:p w:rsidR="002C5B86" w:rsidRPr="00172575" w:rsidRDefault="002C5B86" w:rsidP="00172575">
      <w:pPr>
        <w:pStyle w:val="Default"/>
        <w:ind w:right="57"/>
        <w:jc w:val="both"/>
      </w:pPr>
      <w:r w:rsidRPr="00172575">
        <w:t xml:space="preserve">• составлять формулы веществ по их названиям; </w:t>
      </w:r>
    </w:p>
    <w:p w:rsidR="002C5B86" w:rsidRPr="00172575" w:rsidRDefault="002C5B86" w:rsidP="00172575">
      <w:pPr>
        <w:pStyle w:val="Default"/>
        <w:ind w:right="57"/>
        <w:jc w:val="both"/>
      </w:pPr>
      <w:r w:rsidRPr="00172575">
        <w:t xml:space="preserve">• определять валентность и степень окисления элементов в веществах; </w:t>
      </w:r>
    </w:p>
    <w:p w:rsidR="002C5B86" w:rsidRPr="00172575" w:rsidRDefault="002C5B86" w:rsidP="00172575">
      <w:pPr>
        <w:pStyle w:val="Default"/>
        <w:ind w:right="57"/>
        <w:jc w:val="both"/>
      </w:pPr>
      <w:r w:rsidRPr="00172575">
        <w:t xml:space="preserve">•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w:t>
      </w:r>
    </w:p>
    <w:p w:rsidR="002C5B86" w:rsidRPr="00172575" w:rsidRDefault="002C5B86" w:rsidP="00172575">
      <w:pPr>
        <w:pStyle w:val="Default"/>
        <w:ind w:right="57"/>
        <w:jc w:val="both"/>
      </w:pPr>
      <w:r w:rsidRPr="00172575">
        <w:t>• объяснять закономерности изменения физических и химических свой</w:t>
      </w:r>
      <w:proofErr w:type="gramStart"/>
      <w:r w:rsidRPr="00172575">
        <w:t>ств пр</w:t>
      </w:r>
      <w:proofErr w:type="gramEnd"/>
      <w:r w:rsidRPr="00172575">
        <w:t xml:space="preserve">остых веществ (металлов и неметаллов) и их высших оксидов, образованных элементами второго и третьего периодов; </w:t>
      </w:r>
    </w:p>
    <w:p w:rsidR="002C5B86" w:rsidRPr="00172575" w:rsidRDefault="002C5B86" w:rsidP="00172575">
      <w:pPr>
        <w:pStyle w:val="Default"/>
        <w:ind w:right="57"/>
        <w:jc w:val="both"/>
      </w:pPr>
      <w:r w:rsidRPr="00172575">
        <w:t xml:space="preserve">• называть общие химические свойства, характерные для групп оксидов: кислотных, </w:t>
      </w:r>
      <w:proofErr w:type="gramStart"/>
      <w:r w:rsidRPr="00172575">
        <w:t>осн</w:t>
      </w:r>
      <w:proofErr w:type="gramEnd"/>
      <w:r w:rsidRPr="00172575">
        <w:t xml:space="preserve">óвных; </w:t>
      </w:r>
    </w:p>
    <w:p w:rsidR="002C5B86" w:rsidRPr="00172575" w:rsidRDefault="002C5B86" w:rsidP="00172575">
      <w:pPr>
        <w:pStyle w:val="Default"/>
        <w:ind w:right="57"/>
        <w:jc w:val="both"/>
      </w:pPr>
      <w:r w:rsidRPr="00172575">
        <w:t xml:space="preserve">• называть общие химические свойства, характерные для каждого из классов неорганических веществ: кислот, оснований, солей; </w:t>
      </w:r>
    </w:p>
    <w:p w:rsidR="002C5B86" w:rsidRPr="00172575" w:rsidRDefault="002C5B86" w:rsidP="00172575">
      <w:pPr>
        <w:pStyle w:val="Default"/>
        <w:ind w:right="57"/>
        <w:jc w:val="both"/>
      </w:pPr>
      <w:r w:rsidRPr="00172575">
        <w:t xml:space="preserve">• приводить примеры реакций, подтверждающих химические свойства неорганических веществ: оксидов, кислот, оснований и солей; </w:t>
      </w:r>
    </w:p>
    <w:p w:rsidR="002C5B86" w:rsidRPr="00172575" w:rsidRDefault="002C5B86" w:rsidP="00172575">
      <w:pPr>
        <w:pStyle w:val="Default"/>
        <w:ind w:right="57"/>
        <w:jc w:val="both"/>
      </w:pPr>
      <w:r w:rsidRPr="00172575">
        <w:t xml:space="preserve">• определять вещество-окислитель и вещество-восстановитель в окислительно-восстановительных реакциях; </w:t>
      </w:r>
    </w:p>
    <w:p w:rsidR="002C5B86" w:rsidRPr="00172575" w:rsidRDefault="002C5B86" w:rsidP="00172575">
      <w:pPr>
        <w:pStyle w:val="Default"/>
        <w:ind w:right="57"/>
        <w:jc w:val="both"/>
      </w:pPr>
      <w:r w:rsidRPr="00172575">
        <w:t xml:space="preserve">• составлять окислительно-восстановительный баланс (для изученных реакций) по предложенным схемам реакций; </w:t>
      </w:r>
    </w:p>
    <w:p w:rsidR="002C5B86" w:rsidRPr="00172575" w:rsidRDefault="002C5B86" w:rsidP="00172575">
      <w:pPr>
        <w:pStyle w:val="Default"/>
        <w:ind w:right="57"/>
        <w:jc w:val="both"/>
      </w:pPr>
      <w:r w:rsidRPr="00172575">
        <w:t xml:space="preserve">• проводить лабораторные опыты, подтверждающие химические свойства основных классов неорганических веществ. </w:t>
      </w:r>
    </w:p>
    <w:p w:rsidR="002C5B86" w:rsidRPr="00172575" w:rsidRDefault="002C5B86" w:rsidP="00172575">
      <w:pPr>
        <w:pStyle w:val="Default"/>
        <w:ind w:right="57"/>
        <w:jc w:val="both"/>
      </w:pPr>
      <w:r w:rsidRPr="00172575">
        <w:rPr>
          <w:b/>
          <w:bCs/>
        </w:rPr>
        <w:t xml:space="preserve">Выпускник получит возможность научиться в 8 классе: </w:t>
      </w:r>
    </w:p>
    <w:p w:rsidR="002C5B86" w:rsidRPr="00172575" w:rsidRDefault="002C5B86" w:rsidP="00172575">
      <w:pPr>
        <w:pStyle w:val="Default"/>
        <w:ind w:right="57"/>
        <w:jc w:val="both"/>
      </w:pPr>
      <w:r w:rsidRPr="00172575">
        <w:t xml:space="preserve">• грамотно обращаться с веществами в повседневной жизни; </w:t>
      </w:r>
    </w:p>
    <w:p w:rsidR="002C5B86" w:rsidRPr="00172575" w:rsidRDefault="002C5B86" w:rsidP="00172575">
      <w:pPr>
        <w:pStyle w:val="Default"/>
        <w:ind w:right="57"/>
        <w:jc w:val="both"/>
      </w:pPr>
      <w:r w:rsidRPr="00172575">
        <w:t xml:space="preserve">• осознавать необходимость соблюдения правил экологически безопасного поведения в окружающей природной среде; </w:t>
      </w:r>
    </w:p>
    <w:p w:rsidR="002C5B86" w:rsidRPr="00172575" w:rsidRDefault="002C5B86" w:rsidP="00172575">
      <w:pPr>
        <w:pStyle w:val="Default"/>
        <w:ind w:right="57"/>
        <w:jc w:val="both"/>
      </w:pPr>
      <w:r w:rsidRPr="00172575">
        <w:t xml:space="preserve">• понимать смысл и необходимость соблюдения предписаний, предлагаемых в инструкциях по использованию лекарств, средств бытовой химии и др.; </w:t>
      </w:r>
    </w:p>
    <w:p w:rsidR="002C5B86" w:rsidRPr="00172575" w:rsidRDefault="002C5B86" w:rsidP="00172575">
      <w:pPr>
        <w:pStyle w:val="Default"/>
        <w:ind w:right="57"/>
        <w:jc w:val="both"/>
      </w:pPr>
      <w:r w:rsidRPr="00172575">
        <w:t xml:space="preserve">•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2C5B86" w:rsidRPr="00172575" w:rsidRDefault="002C5B86" w:rsidP="00172575">
      <w:pPr>
        <w:pStyle w:val="Default"/>
        <w:ind w:right="57"/>
        <w:jc w:val="both"/>
      </w:pPr>
      <w:r w:rsidRPr="00172575">
        <w:t xml:space="preserve">•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 </w:t>
      </w:r>
    </w:p>
    <w:p w:rsidR="002C5B86" w:rsidRPr="00172575" w:rsidRDefault="002C5B86" w:rsidP="00172575">
      <w:pPr>
        <w:pStyle w:val="Default"/>
        <w:ind w:right="57"/>
        <w:jc w:val="both"/>
      </w:pPr>
      <w:r w:rsidRPr="00172575">
        <w:t xml:space="preserve">•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w:t>
      </w:r>
    </w:p>
    <w:p w:rsidR="002C5B86" w:rsidRPr="00172575" w:rsidRDefault="002C5B86" w:rsidP="00172575">
      <w:pPr>
        <w:pStyle w:val="Default"/>
        <w:ind w:right="57"/>
        <w:jc w:val="both"/>
      </w:pPr>
      <w:r w:rsidRPr="00172575">
        <w:t xml:space="preserve">• осознавать значение теоретических знаний для практической деятельности человека; </w:t>
      </w:r>
    </w:p>
    <w:p w:rsidR="002C5B86" w:rsidRPr="00172575" w:rsidRDefault="002C5B86" w:rsidP="00172575">
      <w:pPr>
        <w:pStyle w:val="Default"/>
        <w:ind w:right="57"/>
        <w:jc w:val="both"/>
      </w:pPr>
      <w:r w:rsidRPr="00172575">
        <w:t xml:space="preserve">• описывать изученные объекты как системы, применяя логику системного анализа; </w:t>
      </w:r>
    </w:p>
    <w:p w:rsidR="002C5B86" w:rsidRPr="00172575" w:rsidRDefault="002C5B86" w:rsidP="00172575">
      <w:pPr>
        <w:pStyle w:val="Default"/>
        <w:ind w:right="57"/>
        <w:jc w:val="both"/>
      </w:pPr>
      <w:r w:rsidRPr="00172575">
        <w:t xml:space="preserve">• применять знания о закономерностях периодической системы химических элементов для объяснения и предвидения свойств конкретных веществ; </w:t>
      </w:r>
    </w:p>
    <w:p w:rsidR="002C5B86" w:rsidRPr="00172575" w:rsidRDefault="002C5B86" w:rsidP="00172575">
      <w:pPr>
        <w:pStyle w:val="Default"/>
        <w:ind w:right="57"/>
        <w:jc w:val="both"/>
      </w:pPr>
      <w:r w:rsidRPr="00172575">
        <w:t xml:space="preserve">•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 </w:t>
      </w:r>
    </w:p>
    <w:p w:rsidR="002C5B86" w:rsidRPr="00172575" w:rsidRDefault="002C5B86" w:rsidP="00172575">
      <w:pPr>
        <w:pStyle w:val="Default"/>
        <w:ind w:right="57"/>
        <w:jc w:val="both"/>
      </w:pPr>
      <w:r w:rsidRPr="00172575">
        <w:t xml:space="preserve">• составлять молекулярные и полные ионные уравнения по сокращённым ионным уравнениям; </w:t>
      </w:r>
    </w:p>
    <w:p w:rsidR="002C5B86" w:rsidRPr="00172575" w:rsidRDefault="002C5B86" w:rsidP="00172575">
      <w:pPr>
        <w:pStyle w:val="Default"/>
        <w:ind w:right="57"/>
        <w:jc w:val="both"/>
      </w:pPr>
      <w:r w:rsidRPr="00172575">
        <w:lastRenderedPageBreak/>
        <w:t xml:space="preserve">• приводить примеры реакций, подтверждающих существование взаимосвязи между основными классами неорганических веществ; </w:t>
      </w:r>
    </w:p>
    <w:p w:rsidR="002C5B86" w:rsidRPr="00172575" w:rsidRDefault="002C5B86" w:rsidP="00172575">
      <w:pPr>
        <w:pStyle w:val="Default"/>
        <w:ind w:right="57"/>
        <w:jc w:val="both"/>
      </w:pPr>
      <w:r w:rsidRPr="00172575">
        <w:t xml:space="preserve">• прогнозировать результаты воздействия различных факторов на изменение скорости химической реакции; </w:t>
      </w:r>
    </w:p>
    <w:p w:rsidR="002C5B86" w:rsidRPr="00172575" w:rsidRDefault="002C5B86" w:rsidP="00172575">
      <w:pPr>
        <w:pStyle w:val="Default"/>
        <w:ind w:right="57"/>
        <w:jc w:val="both"/>
      </w:pPr>
      <w:r w:rsidRPr="00172575">
        <w:t xml:space="preserve">• прогнозировать результаты воздействия различных факторов на смещение химического равновесия. </w:t>
      </w:r>
    </w:p>
    <w:p w:rsidR="002C5B86" w:rsidRPr="00172575" w:rsidRDefault="002C5B86" w:rsidP="00834ECC">
      <w:pPr>
        <w:pStyle w:val="Default"/>
        <w:numPr>
          <w:ilvl w:val="0"/>
          <w:numId w:val="24"/>
        </w:numPr>
        <w:tabs>
          <w:tab w:val="left" w:pos="0"/>
          <w:tab w:val="left" w:pos="142"/>
        </w:tabs>
        <w:ind w:left="0" w:right="57" w:firstLine="0"/>
        <w:jc w:val="both"/>
      </w:pPr>
      <w:r w:rsidRPr="00172575">
        <w:t>прогнозировать химические свойства веществ на основе их состава и строения;</w:t>
      </w:r>
    </w:p>
    <w:p w:rsidR="002C5B86" w:rsidRPr="00172575" w:rsidRDefault="002C5B86" w:rsidP="00834ECC">
      <w:pPr>
        <w:pStyle w:val="Default"/>
        <w:numPr>
          <w:ilvl w:val="0"/>
          <w:numId w:val="24"/>
        </w:numPr>
        <w:tabs>
          <w:tab w:val="left" w:pos="142"/>
        </w:tabs>
        <w:ind w:left="0" w:right="57" w:firstLine="0"/>
        <w:jc w:val="both"/>
      </w:pPr>
      <w:r w:rsidRPr="00172575">
        <w:t xml:space="preserve">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w:t>
      </w:r>
    </w:p>
    <w:p w:rsidR="002C5B86" w:rsidRPr="00172575" w:rsidRDefault="002C5B86" w:rsidP="00834ECC">
      <w:pPr>
        <w:pStyle w:val="Default"/>
        <w:numPr>
          <w:ilvl w:val="0"/>
          <w:numId w:val="24"/>
        </w:numPr>
        <w:tabs>
          <w:tab w:val="left" w:pos="142"/>
        </w:tabs>
        <w:ind w:left="0" w:right="57" w:firstLine="0"/>
        <w:jc w:val="both"/>
      </w:pPr>
      <w:r w:rsidRPr="00172575">
        <w:t xml:space="preserve">выявлять существование генетической взаимосвязи между веществами в ряду: простое вещество — оксид — гидроксид — соль; </w:t>
      </w:r>
    </w:p>
    <w:p w:rsidR="002C5B86" w:rsidRPr="00172575" w:rsidRDefault="002C5B86" w:rsidP="00834ECC">
      <w:pPr>
        <w:pStyle w:val="Default"/>
        <w:numPr>
          <w:ilvl w:val="0"/>
          <w:numId w:val="24"/>
        </w:numPr>
        <w:tabs>
          <w:tab w:val="left" w:pos="142"/>
        </w:tabs>
        <w:ind w:left="0" w:right="57" w:firstLine="0"/>
        <w:jc w:val="both"/>
      </w:pPr>
      <w:r w:rsidRPr="00172575">
        <w:t xml:space="preserve">организовывать, проводить ученические проекты по исследованию свойств веществ, имеющих важное практическое значение. </w:t>
      </w:r>
    </w:p>
    <w:p w:rsidR="002C5B86" w:rsidRPr="00172575" w:rsidRDefault="002C5B86" w:rsidP="00172575">
      <w:pPr>
        <w:pStyle w:val="Default"/>
        <w:tabs>
          <w:tab w:val="left" w:pos="142"/>
        </w:tabs>
        <w:ind w:right="57"/>
        <w:jc w:val="both"/>
      </w:pPr>
      <w:r w:rsidRPr="00172575">
        <w:rPr>
          <w:b/>
          <w:bCs/>
        </w:rPr>
        <w:t xml:space="preserve">Выпускник научится в 9 классе: </w:t>
      </w:r>
    </w:p>
    <w:p w:rsidR="002C5B86" w:rsidRPr="00172575" w:rsidRDefault="002C5B86" w:rsidP="00834ECC">
      <w:pPr>
        <w:pStyle w:val="Default"/>
        <w:numPr>
          <w:ilvl w:val="3"/>
          <w:numId w:val="24"/>
        </w:numPr>
        <w:tabs>
          <w:tab w:val="left" w:pos="142"/>
        </w:tabs>
        <w:ind w:left="0" w:right="57" w:firstLine="0"/>
        <w:jc w:val="both"/>
      </w:pPr>
      <w:r w:rsidRPr="00172575">
        <w:t xml:space="preserve">характеризовать основные методы познания: наблюдение, измерение, эксперимент; </w:t>
      </w:r>
    </w:p>
    <w:p w:rsidR="002C5B86" w:rsidRPr="00172575" w:rsidRDefault="002C5B86" w:rsidP="00834ECC">
      <w:pPr>
        <w:pStyle w:val="Default"/>
        <w:numPr>
          <w:ilvl w:val="3"/>
          <w:numId w:val="24"/>
        </w:numPr>
        <w:tabs>
          <w:tab w:val="left" w:pos="142"/>
        </w:tabs>
        <w:ind w:left="0" w:right="57" w:firstLine="0"/>
        <w:jc w:val="both"/>
      </w:pPr>
      <w:r w:rsidRPr="00172575">
        <w:t xml:space="preserve">описывать свойства твердых, жидких, газообразных веществ, выделяя их существенные признаки; </w:t>
      </w:r>
    </w:p>
    <w:p w:rsidR="002C5B86" w:rsidRPr="00172575" w:rsidRDefault="002C5B86" w:rsidP="00834ECC">
      <w:pPr>
        <w:pStyle w:val="Default"/>
        <w:numPr>
          <w:ilvl w:val="3"/>
          <w:numId w:val="24"/>
        </w:numPr>
        <w:tabs>
          <w:tab w:val="left" w:pos="142"/>
        </w:tabs>
        <w:ind w:left="0" w:right="57" w:firstLine="0"/>
        <w:jc w:val="both"/>
      </w:pPr>
      <w:r w:rsidRPr="00172575">
        <w:t xml:space="preserve">раскрывать смысл основных химических понятий «атом», «молекула», «химический элемент», «простое вещество», «сложное вещество», «валентность», </w:t>
      </w:r>
    </w:p>
    <w:p w:rsidR="002C5B86" w:rsidRPr="00172575" w:rsidRDefault="002C5B86" w:rsidP="00834ECC">
      <w:pPr>
        <w:pStyle w:val="Default"/>
        <w:numPr>
          <w:ilvl w:val="3"/>
          <w:numId w:val="24"/>
        </w:numPr>
        <w:tabs>
          <w:tab w:val="left" w:pos="142"/>
        </w:tabs>
        <w:ind w:left="0" w:right="57" w:firstLine="0"/>
        <w:jc w:val="both"/>
      </w:pPr>
      <w:r w:rsidRPr="00172575">
        <w:t xml:space="preserve">раскрывать смысл законов сохранения массы веществ, постоянства состава, атомно-молекулярной теории; </w:t>
      </w:r>
    </w:p>
    <w:p w:rsidR="002C5B86" w:rsidRPr="00172575" w:rsidRDefault="002C5B86" w:rsidP="00834ECC">
      <w:pPr>
        <w:pStyle w:val="Default"/>
        <w:numPr>
          <w:ilvl w:val="3"/>
          <w:numId w:val="24"/>
        </w:numPr>
        <w:tabs>
          <w:tab w:val="left" w:pos="142"/>
        </w:tabs>
        <w:ind w:left="0" w:right="57" w:firstLine="0"/>
        <w:jc w:val="both"/>
      </w:pPr>
      <w:r w:rsidRPr="00172575">
        <w:t xml:space="preserve">различать химические и физические явления; </w:t>
      </w:r>
    </w:p>
    <w:p w:rsidR="002C5B86" w:rsidRPr="00172575" w:rsidRDefault="002C5B86" w:rsidP="00834ECC">
      <w:pPr>
        <w:pStyle w:val="Default"/>
        <w:numPr>
          <w:ilvl w:val="3"/>
          <w:numId w:val="24"/>
        </w:numPr>
        <w:tabs>
          <w:tab w:val="left" w:pos="142"/>
        </w:tabs>
        <w:ind w:left="0" w:right="57" w:firstLine="0"/>
        <w:jc w:val="both"/>
      </w:pPr>
      <w:r w:rsidRPr="00172575">
        <w:t xml:space="preserve">называть химические элементы; </w:t>
      </w:r>
    </w:p>
    <w:p w:rsidR="002C5B86" w:rsidRPr="00172575" w:rsidRDefault="002C5B86" w:rsidP="00834ECC">
      <w:pPr>
        <w:pStyle w:val="Default"/>
        <w:numPr>
          <w:ilvl w:val="3"/>
          <w:numId w:val="24"/>
        </w:numPr>
        <w:tabs>
          <w:tab w:val="left" w:pos="142"/>
        </w:tabs>
        <w:ind w:left="0" w:right="57" w:firstLine="0"/>
        <w:jc w:val="both"/>
      </w:pPr>
      <w:r w:rsidRPr="00172575">
        <w:t xml:space="preserve">определять состав веществ по их формулам; </w:t>
      </w:r>
    </w:p>
    <w:p w:rsidR="002C5B86" w:rsidRPr="00172575" w:rsidRDefault="002C5B86" w:rsidP="00834ECC">
      <w:pPr>
        <w:pStyle w:val="Default"/>
        <w:numPr>
          <w:ilvl w:val="3"/>
          <w:numId w:val="24"/>
        </w:numPr>
        <w:tabs>
          <w:tab w:val="left" w:pos="142"/>
        </w:tabs>
        <w:ind w:left="0" w:right="57" w:firstLine="0"/>
        <w:jc w:val="both"/>
      </w:pPr>
      <w:r w:rsidRPr="00172575">
        <w:t xml:space="preserve">определять валентность атома элемента в соединениях; </w:t>
      </w:r>
    </w:p>
    <w:p w:rsidR="002C5B86" w:rsidRPr="00172575" w:rsidRDefault="002C5B86" w:rsidP="00834ECC">
      <w:pPr>
        <w:pStyle w:val="Default"/>
        <w:numPr>
          <w:ilvl w:val="3"/>
          <w:numId w:val="24"/>
        </w:numPr>
        <w:tabs>
          <w:tab w:val="left" w:pos="142"/>
        </w:tabs>
        <w:ind w:left="0" w:right="57" w:firstLine="0"/>
        <w:jc w:val="both"/>
      </w:pPr>
      <w:r w:rsidRPr="00172575">
        <w:t xml:space="preserve">определять тип химических реакций; </w:t>
      </w:r>
    </w:p>
    <w:p w:rsidR="002C5B86" w:rsidRPr="00172575" w:rsidRDefault="002C5B86" w:rsidP="00834ECC">
      <w:pPr>
        <w:pStyle w:val="Default"/>
        <w:numPr>
          <w:ilvl w:val="3"/>
          <w:numId w:val="24"/>
        </w:numPr>
        <w:tabs>
          <w:tab w:val="left" w:pos="142"/>
        </w:tabs>
        <w:ind w:left="0" w:right="57" w:firstLine="0"/>
        <w:jc w:val="both"/>
      </w:pPr>
      <w:r w:rsidRPr="00172575">
        <w:t xml:space="preserve">называть признаки и условия протекания химических реакций; </w:t>
      </w:r>
    </w:p>
    <w:p w:rsidR="002C5B86" w:rsidRPr="00172575" w:rsidRDefault="002C5B86" w:rsidP="00834ECC">
      <w:pPr>
        <w:pStyle w:val="Default"/>
        <w:numPr>
          <w:ilvl w:val="3"/>
          <w:numId w:val="24"/>
        </w:numPr>
        <w:tabs>
          <w:tab w:val="left" w:pos="142"/>
        </w:tabs>
        <w:ind w:left="0" w:right="57" w:firstLine="0"/>
        <w:jc w:val="both"/>
      </w:pPr>
      <w:r w:rsidRPr="00172575">
        <w:t xml:space="preserve">выявлять признаки, свидетельствующие о протекании химической реакции при выполнении химического опыта; </w:t>
      </w:r>
    </w:p>
    <w:p w:rsidR="002C5B86" w:rsidRPr="00172575" w:rsidRDefault="002C5B86" w:rsidP="00834ECC">
      <w:pPr>
        <w:pStyle w:val="Default"/>
        <w:numPr>
          <w:ilvl w:val="3"/>
          <w:numId w:val="24"/>
        </w:numPr>
        <w:tabs>
          <w:tab w:val="left" w:pos="142"/>
        </w:tabs>
        <w:ind w:left="0" w:right="57" w:firstLine="0"/>
        <w:jc w:val="both"/>
      </w:pPr>
      <w:r w:rsidRPr="00172575">
        <w:t xml:space="preserve">составлять формулы бинарных соединений; </w:t>
      </w:r>
    </w:p>
    <w:p w:rsidR="002C5B86" w:rsidRPr="00172575" w:rsidRDefault="002C5B86" w:rsidP="00834ECC">
      <w:pPr>
        <w:pStyle w:val="Default"/>
        <w:numPr>
          <w:ilvl w:val="3"/>
          <w:numId w:val="24"/>
        </w:numPr>
        <w:tabs>
          <w:tab w:val="left" w:pos="142"/>
        </w:tabs>
        <w:ind w:left="0" w:right="57" w:firstLine="0"/>
        <w:jc w:val="both"/>
      </w:pPr>
      <w:r w:rsidRPr="00172575">
        <w:t xml:space="preserve">составлять уравнения химических реакций; </w:t>
      </w:r>
    </w:p>
    <w:p w:rsidR="002C5B86" w:rsidRPr="00172575" w:rsidRDefault="002C5B86" w:rsidP="00834ECC">
      <w:pPr>
        <w:pStyle w:val="Default"/>
        <w:numPr>
          <w:ilvl w:val="3"/>
          <w:numId w:val="24"/>
        </w:numPr>
        <w:tabs>
          <w:tab w:val="left" w:pos="142"/>
        </w:tabs>
        <w:ind w:left="0" w:right="57" w:firstLine="0"/>
        <w:jc w:val="both"/>
      </w:pPr>
      <w:r w:rsidRPr="00172575">
        <w:t xml:space="preserve">соблюдать правила безопасной работы при проведении опытов; </w:t>
      </w:r>
    </w:p>
    <w:p w:rsidR="002C5B86" w:rsidRPr="00172575" w:rsidRDefault="002C5B86" w:rsidP="00834ECC">
      <w:pPr>
        <w:pStyle w:val="Default"/>
        <w:numPr>
          <w:ilvl w:val="3"/>
          <w:numId w:val="24"/>
        </w:numPr>
        <w:tabs>
          <w:tab w:val="left" w:pos="142"/>
        </w:tabs>
        <w:ind w:left="0" w:right="57" w:firstLine="0"/>
        <w:jc w:val="both"/>
      </w:pPr>
      <w:r w:rsidRPr="00172575">
        <w:t xml:space="preserve">пользоваться лабораторным оборудованием и посудой; </w:t>
      </w:r>
    </w:p>
    <w:p w:rsidR="002C5B86" w:rsidRPr="00172575" w:rsidRDefault="002C5B86" w:rsidP="00834ECC">
      <w:pPr>
        <w:pStyle w:val="Default"/>
        <w:numPr>
          <w:ilvl w:val="3"/>
          <w:numId w:val="24"/>
        </w:numPr>
        <w:tabs>
          <w:tab w:val="left" w:pos="142"/>
        </w:tabs>
        <w:ind w:left="0" w:right="57" w:firstLine="0"/>
        <w:jc w:val="both"/>
      </w:pPr>
      <w:r w:rsidRPr="00172575">
        <w:t xml:space="preserve">вычислять относительную молекулярную и молярную массы веществ; </w:t>
      </w:r>
    </w:p>
    <w:p w:rsidR="002C5B86" w:rsidRPr="00172575" w:rsidRDefault="002C5B86" w:rsidP="00834ECC">
      <w:pPr>
        <w:pStyle w:val="Default"/>
        <w:numPr>
          <w:ilvl w:val="3"/>
          <w:numId w:val="24"/>
        </w:numPr>
        <w:tabs>
          <w:tab w:val="left" w:pos="142"/>
        </w:tabs>
        <w:ind w:left="0" w:right="57" w:firstLine="0"/>
        <w:jc w:val="both"/>
      </w:pPr>
      <w:r w:rsidRPr="00172575">
        <w:t xml:space="preserve">вычислять массовую долю химического элемента по формуле соединения; </w:t>
      </w:r>
    </w:p>
    <w:p w:rsidR="002C5B86" w:rsidRPr="00172575" w:rsidRDefault="002C5B86" w:rsidP="00834ECC">
      <w:pPr>
        <w:pStyle w:val="Default"/>
        <w:numPr>
          <w:ilvl w:val="3"/>
          <w:numId w:val="24"/>
        </w:numPr>
        <w:tabs>
          <w:tab w:val="left" w:pos="142"/>
        </w:tabs>
        <w:ind w:left="0" w:right="57" w:firstLine="0"/>
        <w:jc w:val="both"/>
      </w:pPr>
      <w:r w:rsidRPr="00172575">
        <w:t xml:space="preserve">вычислять количество, объем или массу вещества по количеству, объему, массе реагентов или продуктов реакции; </w:t>
      </w:r>
    </w:p>
    <w:p w:rsidR="002C5B86" w:rsidRPr="00172575" w:rsidRDefault="002C5B86" w:rsidP="00834ECC">
      <w:pPr>
        <w:pStyle w:val="Default"/>
        <w:numPr>
          <w:ilvl w:val="3"/>
          <w:numId w:val="24"/>
        </w:numPr>
        <w:tabs>
          <w:tab w:val="left" w:pos="142"/>
        </w:tabs>
        <w:ind w:left="0" w:right="57" w:firstLine="0"/>
        <w:jc w:val="both"/>
      </w:pPr>
      <w:r w:rsidRPr="00172575">
        <w:t xml:space="preserve">характеризовать физические и химические свойства простых веществ: кислорода и водорода; </w:t>
      </w:r>
    </w:p>
    <w:p w:rsidR="002C5B86" w:rsidRPr="00172575" w:rsidRDefault="002C5B86" w:rsidP="00834ECC">
      <w:pPr>
        <w:pStyle w:val="Default"/>
        <w:numPr>
          <w:ilvl w:val="3"/>
          <w:numId w:val="24"/>
        </w:numPr>
        <w:tabs>
          <w:tab w:val="left" w:pos="142"/>
        </w:tabs>
        <w:ind w:left="0" w:right="57" w:firstLine="0"/>
        <w:jc w:val="both"/>
      </w:pPr>
      <w:r w:rsidRPr="00172575">
        <w:t xml:space="preserve">получать, собирать кислород и водород; </w:t>
      </w:r>
    </w:p>
    <w:p w:rsidR="002C5B86" w:rsidRPr="00172575" w:rsidRDefault="002C5B86" w:rsidP="00834ECC">
      <w:pPr>
        <w:pStyle w:val="Default"/>
        <w:numPr>
          <w:ilvl w:val="3"/>
          <w:numId w:val="24"/>
        </w:numPr>
        <w:tabs>
          <w:tab w:val="left" w:pos="142"/>
        </w:tabs>
        <w:ind w:left="0" w:right="57" w:firstLine="0"/>
        <w:jc w:val="both"/>
      </w:pPr>
      <w:r w:rsidRPr="00172575">
        <w:t xml:space="preserve">распознавать опытным путем газообразные вещества: кислород, водород; </w:t>
      </w:r>
    </w:p>
    <w:p w:rsidR="002C5B86" w:rsidRPr="00172575" w:rsidRDefault="002C5B86" w:rsidP="00834ECC">
      <w:pPr>
        <w:pStyle w:val="Default"/>
        <w:numPr>
          <w:ilvl w:val="3"/>
          <w:numId w:val="24"/>
        </w:numPr>
        <w:tabs>
          <w:tab w:val="left" w:pos="142"/>
        </w:tabs>
        <w:ind w:left="0" w:right="57" w:firstLine="0"/>
        <w:jc w:val="both"/>
      </w:pPr>
      <w:r w:rsidRPr="00172575">
        <w:t xml:space="preserve">раскрывать смысл закона Авогадро; </w:t>
      </w:r>
    </w:p>
    <w:p w:rsidR="002C5B86" w:rsidRPr="00172575" w:rsidRDefault="002C5B86" w:rsidP="00834ECC">
      <w:pPr>
        <w:pStyle w:val="Default"/>
        <w:numPr>
          <w:ilvl w:val="3"/>
          <w:numId w:val="24"/>
        </w:numPr>
        <w:tabs>
          <w:tab w:val="left" w:pos="142"/>
        </w:tabs>
        <w:ind w:left="0" w:right="57" w:firstLine="0"/>
        <w:jc w:val="both"/>
      </w:pPr>
      <w:r w:rsidRPr="00172575">
        <w:t xml:space="preserve">раскрывать смысл понятий «тепловой эффект реакции», «молярный объем»; </w:t>
      </w:r>
    </w:p>
    <w:p w:rsidR="002C5B86" w:rsidRPr="00172575" w:rsidRDefault="002C5B86" w:rsidP="00834ECC">
      <w:pPr>
        <w:pStyle w:val="Default"/>
        <w:numPr>
          <w:ilvl w:val="3"/>
          <w:numId w:val="24"/>
        </w:numPr>
        <w:tabs>
          <w:tab w:val="left" w:pos="142"/>
        </w:tabs>
        <w:ind w:left="0" w:right="57" w:firstLine="0"/>
        <w:jc w:val="both"/>
      </w:pPr>
      <w:r w:rsidRPr="00172575">
        <w:t xml:space="preserve">характеризовать физические и химические свойства воды; </w:t>
      </w:r>
    </w:p>
    <w:p w:rsidR="002C5B86" w:rsidRPr="00172575" w:rsidRDefault="002C5B86" w:rsidP="00834ECC">
      <w:pPr>
        <w:pStyle w:val="Default"/>
        <w:numPr>
          <w:ilvl w:val="3"/>
          <w:numId w:val="24"/>
        </w:numPr>
        <w:tabs>
          <w:tab w:val="left" w:pos="142"/>
        </w:tabs>
        <w:ind w:left="0" w:right="57" w:firstLine="0"/>
        <w:jc w:val="both"/>
      </w:pPr>
      <w:r w:rsidRPr="00172575">
        <w:t xml:space="preserve">раскрывать смысл понятия «раствор»; </w:t>
      </w:r>
    </w:p>
    <w:p w:rsidR="002C5B86" w:rsidRPr="00172575" w:rsidRDefault="002C5B86" w:rsidP="00834ECC">
      <w:pPr>
        <w:pStyle w:val="Default"/>
        <w:numPr>
          <w:ilvl w:val="3"/>
          <w:numId w:val="24"/>
        </w:numPr>
        <w:tabs>
          <w:tab w:val="left" w:pos="142"/>
        </w:tabs>
        <w:ind w:left="0" w:right="57" w:firstLine="0"/>
        <w:jc w:val="both"/>
      </w:pPr>
      <w:r w:rsidRPr="00172575">
        <w:t xml:space="preserve">вычислять массовую долю растворенного вещества в растворе; </w:t>
      </w:r>
    </w:p>
    <w:p w:rsidR="002C5B86" w:rsidRPr="00172575" w:rsidRDefault="002C5B86" w:rsidP="00834ECC">
      <w:pPr>
        <w:pStyle w:val="Default"/>
        <w:numPr>
          <w:ilvl w:val="3"/>
          <w:numId w:val="24"/>
        </w:numPr>
        <w:tabs>
          <w:tab w:val="left" w:pos="142"/>
        </w:tabs>
        <w:ind w:left="0" w:right="57" w:firstLine="0"/>
        <w:jc w:val="both"/>
      </w:pPr>
      <w:r w:rsidRPr="00172575">
        <w:t xml:space="preserve">приготовлять растворы с определенной массовой долей растворенного вещества; </w:t>
      </w:r>
    </w:p>
    <w:p w:rsidR="002C5B86" w:rsidRPr="00172575" w:rsidRDefault="002C5B86" w:rsidP="00834ECC">
      <w:pPr>
        <w:pStyle w:val="Default"/>
        <w:numPr>
          <w:ilvl w:val="3"/>
          <w:numId w:val="24"/>
        </w:numPr>
        <w:tabs>
          <w:tab w:val="left" w:pos="142"/>
        </w:tabs>
        <w:ind w:left="0" w:right="57" w:firstLine="0"/>
        <w:jc w:val="both"/>
      </w:pPr>
      <w:r w:rsidRPr="00172575">
        <w:t xml:space="preserve">называть соединения изученных классов неорганических веществ; </w:t>
      </w:r>
    </w:p>
    <w:p w:rsidR="002C5B86" w:rsidRPr="00172575" w:rsidRDefault="002C5B86" w:rsidP="00834ECC">
      <w:pPr>
        <w:pStyle w:val="Default"/>
        <w:numPr>
          <w:ilvl w:val="3"/>
          <w:numId w:val="24"/>
        </w:numPr>
        <w:tabs>
          <w:tab w:val="left" w:pos="142"/>
        </w:tabs>
        <w:ind w:left="0" w:right="57" w:firstLine="0"/>
        <w:jc w:val="both"/>
      </w:pPr>
      <w:r w:rsidRPr="00172575">
        <w:t xml:space="preserve">характеризовать физические и химические свойства основных классов неорганических веществ: оксидов, кислот, оснований, солей; </w:t>
      </w:r>
    </w:p>
    <w:p w:rsidR="002C5B86" w:rsidRPr="00172575" w:rsidRDefault="002C5B86" w:rsidP="00834ECC">
      <w:pPr>
        <w:pStyle w:val="Default"/>
        <w:numPr>
          <w:ilvl w:val="3"/>
          <w:numId w:val="24"/>
        </w:numPr>
        <w:tabs>
          <w:tab w:val="left" w:pos="142"/>
        </w:tabs>
        <w:ind w:left="0" w:right="57" w:firstLine="0"/>
        <w:jc w:val="both"/>
      </w:pPr>
      <w:r w:rsidRPr="00172575">
        <w:t xml:space="preserve">определять принадлежность веществ к определенному классу соединений; </w:t>
      </w:r>
    </w:p>
    <w:p w:rsidR="002C5B86" w:rsidRPr="00172575" w:rsidRDefault="002C5B86" w:rsidP="00834ECC">
      <w:pPr>
        <w:pStyle w:val="Default"/>
        <w:numPr>
          <w:ilvl w:val="3"/>
          <w:numId w:val="24"/>
        </w:numPr>
        <w:tabs>
          <w:tab w:val="left" w:pos="142"/>
        </w:tabs>
        <w:ind w:left="0" w:right="57" w:firstLine="0"/>
        <w:jc w:val="both"/>
      </w:pPr>
      <w:r w:rsidRPr="00172575">
        <w:t xml:space="preserve">составлять формулы неорганических соединений изученных классов; </w:t>
      </w:r>
    </w:p>
    <w:p w:rsidR="002C5B86" w:rsidRPr="00172575" w:rsidRDefault="002C5B86" w:rsidP="00834ECC">
      <w:pPr>
        <w:pStyle w:val="Default"/>
        <w:numPr>
          <w:ilvl w:val="3"/>
          <w:numId w:val="24"/>
        </w:numPr>
        <w:tabs>
          <w:tab w:val="left" w:pos="142"/>
        </w:tabs>
        <w:ind w:left="0" w:right="57" w:firstLine="0"/>
        <w:jc w:val="both"/>
      </w:pPr>
      <w:r w:rsidRPr="00172575">
        <w:lastRenderedPageBreak/>
        <w:t xml:space="preserve">проводить опыты, подтверждающие химические свойства изученных классов неорганических веществ; </w:t>
      </w:r>
    </w:p>
    <w:p w:rsidR="002C5B86" w:rsidRPr="00172575" w:rsidRDefault="002C5B86" w:rsidP="00834ECC">
      <w:pPr>
        <w:pStyle w:val="Default"/>
        <w:numPr>
          <w:ilvl w:val="3"/>
          <w:numId w:val="24"/>
        </w:numPr>
        <w:tabs>
          <w:tab w:val="left" w:pos="142"/>
        </w:tabs>
        <w:ind w:left="0" w:right="57" w:firstLine="0"/>
        <w:jc w:val="both"/>
      </w:pPr>
      <w:r w:rsidRPr="00172575">
        <w:t xml:space="preserve">распознавать опытным путем растворы кислот и щелочей по изменению окраски индикатора; </w:t>
      </w:r>
    </w:p>
    <w:p w:rsidR="002C5B86" w:rsidRPr="00172575" w:rsidRDefault="002C5B86" w:rsidP="00834ECC">
      <w:pPr>
        <w:pStyle w:val="Default"/>
        <w:numPr>
          <w:ilvl w:val="3"/>
          <w:numId w:val="24"/>
        </w:numPr>
        <w:tabs>
          <w:tab w:val="left" w:pos="142"/>
        </w:tabs>
        <w:ind w:left="0" w:right="57" w:firstLine="0"/>
        <w:jc w:val="both"/>
      </w:pPr>
      <w:r w:rsidRPr="00172575">
        <w:t xml:space="preserve">характеризовать взаимосвязь между классами неорганических соединений; </w:t>
      </w:r>
    </w:p>
    <w:p w:rsidR="002C5B86" w:rsidRPr="00172575" w:rsidRDefault="002C5B86" w:rsidP="00834ECC">
      <w:pPr>
        <w:pStyle w:val="Default"/>
        <w:numPr>
          <w:ilvl w:val="3"/>
          <w:numId w:val="24"/>
        </w:numPr>
        <w:tabs>
          <w:tab w:val="left" w:pos="142"/>
        </w:tabs>
        <w:ind w:left="0" w:right="57" w:firstLine="0"/>
        <w:jc w:val="both"/>
      </w:pPr>
      <w:r w:rsidRPr="00172575">
        <w:t xml:space="preserve">раскрывать смысл Периодического закона Д.И. Менделеева; </w:t>
      </w:r>
    </w:p>
    <w:p w:rsidR="002C5B86" w:rsidRPr="00172575" w:rsidRDefault="002C5B86" w:rsidP="00834ECC">
      <w:pPr>
        <w:pStyle w:val="Default"/>
        <w:numPr>
          <w:ilvl w:val="0"/>
          <w:numId w:val="25"/>
        </w:numPr>
        <w:tabs>
          <w:tab w:val="left" w:pos="142"/>
        </w:tabs>
        <w:ind w:left="0" w:right="57" w:firstLine="0"/>
        <w:jc w:val="both"/>
      </w:pPr>
      <w:r w:rsidRPr="00172575">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2C5B86" w:rsidRPr="00172575" w:rsidRDefault="002C5B86" w:rsidP="00834ECC">
      <w:pPr>
        <w:pStyle w:val="Default"/>
        <w:numPr>
          <w:ilvl w:val="3"/>
          <w:numId w:val="25"/>
        </w:numPr>
        <w:tabs>
          <w:tab w:val="left" w:pos="142"/>
        </w:tabs>
        <w:ind w:left="0" w:right="57" w:firstLine="0"/>
        <w:jc w:val="both"/>
      </w:pPr>
      <w:r w:rsidRPr="00172575">
        <w:t xml:space="preserve">объяснять закономерности изменения строения атомов, свойств элементов в пределах малых периодов и главных подгрупп; </w:t>
      </w:r>
    </w:p>
    <w:p w:rsidR="002C5B86" w:rsidRPr="00172575" w:rsidRDefault="002C5B86" w:rsidP="00834ECC">
      <w:pPr>
        <w:pStyle w:val="Default"/>
        <w:numPr>
          <w:ilvl w:val="3"/>
          <w:numId w:val="25"/>
        </w:numPr>
        <w:tabs>
          <w:tab w:val="left" w:pos="142"/>
        </w:tabs>
        <w:ind w:left="0" w:right="57" w:firstLine="0"/>
        <w:jc w:val="both"/>
      </w:pPr>
      <w:r w:rsidRPr="00172575">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2C5B86" w:rsidRPr="00172575" w:rsidRDefault="002C5B86" w:rsidP="00834ECC">
      <w:pPr>
        <w:pStyle w:val="Default"/>
        <w:numPr>
          <w:ilvl w:val="3"/>
          <w:numId w:val="25"/>
        </w:numPr>
        <w:tabs>
          <w:tab w:val="left" w:pos="142"/>
        </w:tabs>
        <w:ind w:left="0" w:right="57" w:firstLine="0"/>
        <w:jc w:val="both"/>
      </w:pPr>
      <w:r w:rsidRPr="00172575">
        <w:t xml:space="preserve">составлять схемы строения атомов первых 20 элементов периодической системы Д.И. Менделеева; </w:t>
      </w:r>
    </w:p>
    <w:p w:rsidR="002C5B86" w:rsidRPr="00172575" w:rsidRDefault="002C5B86" w:rsidP="00834ECC">
      <w:pPr>
        <w:pStyle w:val="Default"/>
        <w:numPr>
          <w:ilvl w:val="3"/>
          <w:numId w:val="25"/>
        </w:numPr>
        <w:tabs>
          <w:tab w:val="left" w:pos="142"/>
        </w:tabs>
        <w:ind w:left="0" w:right="57" w:firstLine="0"/>
        <w:jc w:val="both"/>
      </w:pPr>
      <w:r w:rsidRPr="00172575">
        <w:t xml:space="preserve">раскрывать смысл понятий: «химическая связь», «электроотрицательность»; </w:t>
      </w:r>
    </w:p>
    <w:p w:rsidR="002C5B86" w:rsidRPr="00172575" w:rsidRDefault="002C5B86" w:rsidP="00834ECC">
      <w:pPr>
        <w:pStyle w:val="Default"/>
        <w:numPr>
          <w:ilvl w:val="3"/>
          <w:numId w:val="25"/>
        </w:numPr>
        <w:tabs>
          <w:tab w:val="left" w:pos="142"/>
        </w:tabs>
        <w:ind w:left="0" w:right="57" w:firstLine="0"/>
        <w:jc w:val="both"/>
      </w:pPr>
      <w:r w:rsidRPr="00172575">
        <w:t xml:space="preserve">характеризовать зависимость физических свойств веществ от типа кристаллической решетки; </w:t>
      </w:r>
    </w:p>
    <w:p w:rsidR="002C5B86" w:rsidRPr="00172575" w:rsidRDefault="002C5B86" w:rsidP="00834ECC">
      <w:pPr>
        <w:pStyle w:val="Default"/>
        <w:numPr>
          <w:ilvl w:val="3"/>
          <w:numId w:val="25"/>
        </w:numPr>
        <w:tabs>
          <w:tab w:val="left" w:pos="142"/>
        </w:tabs>
        <w:ind w:left="0" w:right="57" w:firstLine="0"/>
        <w:jc w:val="both"/>
      </w:pPr>
      <w:r w:rsidRPr="00172575">
        <w:t xml:space="preserve">определять вид химической связи в неорганических соединениях; </w:t>
      </w:r>
    </w:p>
    <w:p w:rsidR="002C5B86" w:rsidRPr="00172575" w:rsidRDefault="002C5B86" w:rsidP="00834ECC">
      <w:pPr>
        <w:pStyle w:val="Default"/>
        <w:numPr>
          <w:ilvl w:val="3"/>
          <w:numId w:val="25"/>
        </w:numPr>
        <w:tabs>
          <w:tab w:val="left" w:pos="142"/>
        </w:tabs>
        <w:ind w:left="0" w:right="57" w:firstLine="0"/>
        <w:jc w:val="both"/>
      </w:pPr>
      <w:r w:rsidRPr="00172575">
        <w:t xml:space="preserve">изображать схемы строения молекул веществ, образованных разными видами химических связей; </w:t>
      </w:r>
    </w:p>
    <w:p w:rsidR="002C5B86" w:rsidRPr="00172575" w:rsidRDefault="002C5B86" w:rsidP="00834ECC">
      <w:pPr>
        <w:pStyle w:val="Default"/>
        <w:numPr>
          <w:ilvl w:val="3"/>
          <w:numId w:val="25"/>
        </w:numPr>
        <w:tabs>
          <w:tab w:val="left" w:pos="142"/>
        </w:tabs>
        <w:ind w:left="0" w:right="57" w:firstLine="0"/>
        <w:jc w:val="both"/>
      </w:pPr>
      <w:proofErr w:type="gramStart"/>
      <w:r w:rsidRPr="00172575">
        <w:t xml:space="preserve">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 </w:t>
      </w:r>
      <w:proofErr w:type="gramEnd"/>
    </w:p>
    <w:p w:rsidR="002C5B86" w:rsidRPr="00172575" w:rsidRDefault="002C5B86" w:rsidP="00834ECC">
      <w:pPr>
        <w:pStyle w:val="Default"/>
        <w:numPr>
          <w:ilvl w:val="3"/>
          <w:numId w:val="25"/>
        </w:numPr>
        <w:tabs>
          <w:tab w:val="left" w:pos="142"/>
        </w:tabs>
        <w:ind w:left="0" w:right="57" w:firstLine="0"/>
        <w:jc w:val="both"/>
      </w:pPr>
      <w:r w:rsidRPr="00172575">
        <w:t xml:space="preserve">определять степень окисления атома элемента в соединении; </w:t>
      </w:r>
    </w:p>
    <w:p w:rsidR="002C5B86" w:rsidRPr="00172575" w:rsidRDefault="002C5B86" w:rsidP="00834ECC">
      <w:pPr>
        <w:pStyle w:val="Default"/>
        <w:numPr>
          <w:ilvl w:val="3"/>
          <w:numId w:val="25"/>
        </w:numPr>
        <w:tabs>
          <w:tab w:val="left" w:pos="142"/>
        </w:tabs>
        <w:ind w:left="0" w:right="57" w:firstLine="0"/>
        <w:jc w:val="both"/>
      </w:pPr>
      <w:r w:rsidRPr="00172575">
        <w:t xml:space="preserve">раскрывать смысл теории электролитической диссоциации; </w:t>
      </w:r>
    </w:p>
    <w:p w:rsidR="002C5B86" w:rsidRPr="00172575" w:rsidRDefault="002C5B86" w:rsidP="00834ECC">
      <w:pPr>
        <w:pStyle w:val="Default"/>
        <w:numPr>
          <w:ilvl w:val="3"/>
          <w:numId w:val="25"/>
        </w:numPr>
        <w:tabs>
          <w:tab w:val="left" w:pos="142"/>
        </w:tabs>
        <w:ind w:left="0" w:right="57" w:firstLine="0"/>
        <w:jc w:val="both"/>
      </w:pPr>
      <w:r w:rsidRPr="00172575">
        <w:t xml:space="preserve">составлять уравнения электролитической диссоциации кислот, щелочей, солей; </w:t>
      </w:r>
    </w:p>
    <w:p w:rsidR="002C5B86" w:rsidRPr="00172575" w:rsidRDefault="002C5B86" w:rsidP="00834ECC">
      <w:pPr>
        <w:pStyle w:val="Default"/>
        <w:numPr>
          <w:ilvl w:val="3"/>
          <w:numId w:val="25"/>
        </w:numPr>
        <w:tabs>
          <w:tab w:val="left" w:pos="142"/>
        </w:tabs>
        <w:ind w:left="0" w:right="57" w:firstLine="0"/>
        <w:jc w:val="both"/>
      </w:pPr>
      <w:r w:rsidRPr="00172575">
        <w:t xml:space="preserve">объяснять сущность процесса электролитической диссоциации и реакций ионного обмена; </w:t>
      </w:r>
    </w:p>
    <w:p w:rsidR="002C5B86" w:rsidRPr="00172575" w:rsidRDefault="002C5B86" w:rsidP="00834ECC">
      <w:pPr>
        <w:pStyle w:val="Default"/>
        <w:numPr>
          <w:ilvl w:val="3"/>
          <w:numId w:val="25"/>
        </w:numPr>
        <w:tabs>
          <w:tab w:val="left" w:pos="142"/>
        </w:tabs>
        <w:ind w:left="0" w:right="57" w:firstLine="0"/>
        <w:jc w:val="both"/>
      </w:pPr>
      <w:r w:rsidRPr="00172575">
        <w:t xml:space="preserve">составлять полные и сокращенные ионные уравнения реакции обмена; </w:t>
      </w:r>
    </w:p>
    <w:p w:rsidR="002C5B86" w:rsidRPr="00172575" w:rsidRDefault="002C5B86" w:rsidP="00834ECC">
      <w:pPr>
        <w:pStyle w:val="Default"/>
        <w:numPr>
          <w:ilvl w:val="3"/>
          <w:numId w:val="25"/>
        </w:numPr>
        <w:tabs>
          <w:tab w:val="left" w:pos="142"/>
        </w:tabs>
        <w:ind w:left="0" w:right="57" w:firstLine="0"/>
        <w:jc w:val="both"/>
      </w:pPr>
      <w:r w:rsidRPr="00172575">
        <w:t xml:space="preserve">определять возможность протекания реакций ионного обмена; </w:t>
      </w:r>
    </w:p>
    <w:p w:rsidR="002C5B86" w:rsidRPr="00172575" w:rsidRDefault="002C5B86" w:rsidP="00834ECC">
      <w:pPr>
        <w:pStyle w:val="Default"/>
        <w:numPr>
          <w:ilvl w:val="3"/>
          <w:numId w:val="25"/>
        </w:numPr>
        <w:tabs>
          <w:tab w:val="left" w:pos="142"/>
        </w:tabs>
        <w:ind w:left="0" w:right="57" w:firstLine="0"/>
        <w:jc w:val="both"/>
      </w:pPr>
      <w:r w:rsidRPr="00172575">
        <w:t xml:space="preserve">проводить реакции, подтверждающие качественный состав различных веществ; </w:t>
      </w:r>
    </w:p>
    <w:p w:rsidR="002C5B86" w:rsidRPr="00172575" w:rsidRDefault="002C5B86" w:rsidP="00834ECC">
      <w:pPr>
        <w:pStyle w:val="Default"/>
        <w:numPr>
          <w:ilvl w:val="3"/>
          <w:numId w:val="25"/>
        </w:numPr>
        <w:tabs>
          <w:tab w:val="left" w:pos="142"/>
        </w:tabs>
        <w:ind w:left="0" w:right="57" w:firstLine="0"/>
        <w:jc w:val="both"/>
      </w:pPr>
      <w:r w:rsidRPr="00172575">
        <w:t xml:space="preserve">определять окислитель и восстановитель; </w:t>
      </w:r>
    </w:p>
    <w:p w:rsidR="002C5B86" w:rsidRPr="00172575" w:rsidRDefault="002C5B86" w:rsidP="00834ECC">
      <w:pPr>
        <w:pStyle w:val="Default"/>
        <w:numPr>
          <w:ilvl w:val="3"/>
          <w:numId w:val="25"/>
        </w:numPr>
        <w:tabs>
          <w:tab w:val="left" w:pos="142"/>
        </w:tabs>
        <w:ind w:left="0" w:right="57" w:firstLine="0"/>
        <w:jc w:val="both"/>
      </w:pPr>
      <w:r w:rsidRPr="00172575">
        <w:t xml:space="preserve">составлять уравнения окислительно-восстановительных реакций; </w:t>
      </w:r>
    </w:p>
    <w:p w:rsidR="002C5B86" w:rsidRPr="00172575" w:rsidRDefault="002C5B86" w:rsidP="00834ECC">
      <w:pPr>
        <w:pStyle w:val="Default"/>
        <w:numPr>
          <w:ilvl w:val="3"/>
          <w:numId w:val="25"/>
        </w:numPr>
        <w:tabs>
          <w:tab w:val="left" w:pos="142"/>
        </w:tabs>
        <w:ind w:left="0" w:right="57" w:firstLine="0"/>
        <w:jc w:val="both"/>
      </w:pPr>
      <w:r w:rsidRPr="00172575">
        <w:t xml:space="preserve">называть факторы, влияющие на скорость химической реакции; </w:t>
      </w:r>
    </w:p>
    <w:p w:rsidR="002C5B86" w:rsidRPr="00172575" w:rsidRDefault="002C5B86" w:rsidP="00834ECC">
      <w:pPr>
        <w:pStyle w:val="Default"/>
        <w:numPr>
          <w:ilvl w:val="3"/>
          <w:numId w:val="25"/>
        </w:numPr>
        <w:tabs>
          <w:tab w:val="left" w:pos="142"/>
        </w:tabs>
        <w:ind w:left="0" w:right="57" w:firstLine="0"/>
        <w:jc w:val="both"/>
      </w:pPr>
      <w:r w:rsidRPr="00172575">
        <w:t xml:space="preserve">классифицировать химические реакции по различным признакам; </w:t>
      </w:r>
    </w:p>
    <w:p w:rsidR="002C5B86" w:rsidRPr="00172575" w:rsidRDefault="002C5B86" w:rsidP="00834ECC">
      <w:pPr>
        <w:pStyle w:val="Default"/>
        <w:numPr>
          <w:ilvl w:val="3"/>
          <w:numId w:val="25"/>
        </w:numPr>
        <w:tabs>
          <w:tab w:val="left" w:pos="142"/>
        </w:tabs>
        <w:ind w:left="0" w:right="57" w:firstLine="0"/>
        <w:jc w:val="both"/>
      </w:pPr>
      <w:r w:rsidRPr="00172575">
        <w:t xml:space="preserve">характеризовать взаимосвязь между составом, строением и свойствами неметаллов; </w:t>
      </w:r>
    </w:p>
    <w:p w:rsidR="002C5B86" w:rsidRPr="00172575" w:rsidRDefault="002C5B86" w:rsidP="00834ECC">
      <w:pPr>
        <w:pStyle w:val="Default"/>
        <w:numPr>
          <w:ilvl w:val="3"/>
          <w:numId w:val="25"/>
        </w:numPr>
        <w:tabs>
          <w:tab w:val="left" w:pos="142"/>
        </w:tabs>
        <w:ind w:left="0" w:right="57" w:firstLine="0"/>
        <w:jc w:val="both"/>
      </w:pPr>
      <w:r w:rsidRPr="00172575">
        <w:t xml:space="preserve">проводить опыты по получению, собиранию и изучению химических свойств газообразных веществ: углекислого газа, аммиака; </w:t>
      </w:r>
    </w:p>
    <w:p w:rsidR="002C5B86" w:rsidRPr="00172575" w:rsidRDefault="002C5B86" w:rsidP="00834ECC">
      <w:pPr>
        <w:pStyle w:val="Default"/>
        <w:numPr>
          <w:ilvl w:val="3"/>
          <w:numId w:val="25"/>
        </w:numPr>
        <w:tabs>
          <w:tab w:val="left" w:pos="142"/>
        </w:tabs>
        <w:ind w:left="0" w:right="57" w:firstLine="0"/>
        <w:jc w:val="both"/>
      </w:pPr>
      <w:r w:rsidRPr="00172575">
        <w:t xml:space="preserve">распознавать опытным путем газообразные вещества: углекислый газ и аммиак; </w:t>
      </w:r>
    </w:p>
    <w:p w:rsidR="002C5B86" w:rsidRPr="00172575" w:rsidRDefault="002C5B86" w:rsidP="00834ECC">
      <w:pPr>
        <w:pStyle w:val="Default"/>
        <w:numPr>
          <w:ilvl w:val="3"/>
          <w:numId w:val="25"/>
        </w:numPr>
        <w:tabs>
          <w:tab w:val="left" w:pos="142"/>
        </w:tabs>
        <w:ind w:left="0" w:right="57" w:firstLine="0"/>
        <w:jc w:val="both"/>
      </w:pPr>
      <w:r w:rsidRPr="00172575">
        <w:t xml:space="preserve">характеризовать взаимосвязь между составом, строением и свойствами металлов; </w:t>
      </w:r>
    </w:p>
    <w:p w:rsidR="002C5B86" w:rsidRPr="00172575" w:rsidRDefault="002C5B86" w:rsidP="00834ECC">
      <w:pPr>
        <w:pStyle w:val="Default"/>
        <w:numPr>
          <w:ilvl w:val="3"/>
          <w:numId w:val="25"/>
        </w:numPr>
        <w:tabs>
          <w:tab w:val="left" w:pos="142"/>
        </w:tabs>
        <w:ind w:left="0" w:right="57" w:firstLine="0"/>
        <w:jc w:val="both"/>
      </w:pPr>
      <w:proofErr w:type="gramStart"/>
      <w:r w:rsidRPr="00172575">
        <w:t xml:space="preserve">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 </w:t>
      </w:r>
      <w:proofErr w:type="gramEnd"/>
    </w:p>
    <w:p w:rsidR="002C5B86" w:rsidRPr="00172575" w:rsidRDefault="002C5B86" w:rsidP="00834ECC">
      <w:pPr>
        <w:pStyle w:val="Default"/>
        <w:numPr>
          <w:ilvl w:val="3"/>
          <w:numId w:val="25"/>
        </w:numPr>
        <w:tabs>
          <w:tab w:val="left" w:pos="142"/>
        </w:tabs>
        <w:ind w:left="0" w:right="57" w:firstLine="0"/>
        <w:jc w:val="both"/>
      </w:pPr>
      <w:r w:rsidRPr="00172575">
        <w:t xml:space="preserve">оценивать влияние химического загрязнения окружающей среды на организм человека; </w:t>
      </w:r>
    </w:p>
    <w:p w:rsidR="002C5B86" w:rsidRPr="00172575" w:rsidRDefault="002C5B86" w:rsidP="00834ECC">
      <w:pPr>
        <w:pStyle w:val="Default"/>
        <w:numPr>
          <w:ilvl w:val="3"/>
          <w:numId w:val="25"/>
        </w:numPr>
        <w:tabs>
          <w:tab w:val="left" w:pos="142"/>
        </w:tabs>
        <w:ind w:left="0" w:right="57" w:firstLine="0"/>
        <w:jc w:val="both"/>
      </w:pPr>
      <w:r w:rsidRPr="00172575">
        <w:t xml:space="preserve">грамотно обращаться с веществами в повседневной жизни </w:t>
      </w:r>
    </w:p>
    <w:p w:rsidR="002C5B86" w:rsidRPr="00172575" w:rsidRDefault="002C5B86" w:rsidP="00834ECC">
      <w:pPr>
        <w:pStyle w:val="Default"/>
        <w:numPr>
          <w:ilvl w:val="3"/>
          <w:numId w:val="25"/>
        </w:numPr>
        <w:tabs>
          <w:tab w:val="left" w:pos="142"/>
        </w:tabs>
        <w:ind w:left="0" w:right="57" w:firstLine="0"/>
        <w:jc w:val="both"/>
      </w:pPr>
      <w:r w:rsidRPr="00172575">
        <w:t xml:space="preserve">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p>
    <w:p w:rsidR="002C5B86" w:rsidRPr="00172575" w:rsidRDefault="002C5B86" w:rsidP="00172575">
      <w:pPr>
        <w:pStyle w:val="Default"/>
        <w:tabs>
          <w:tab w:val="left" w:pos="142"/>
        </w:tabs>
        <w:ind w:right="57"/>
        <w:jc w:val="both"/>
      </w:pPr>
      <w:r w:rsidRPr="00172575">
        <w:rPr>
          <w:b/>
          <w:bCs/>
        </w:rPr>
        <w:t xml:space="preserve">Выпускник получит возможность научиться в 9 классе: </w:t>
      </w:r>
    </w:p>
    <w:p w:rsidR="002C5B86" w:rsidRPr="00172575" w:rsidRDefault="002C5B86" w:rsidP="00834ECC">
      <w:pPr>
        <w:pStyle w:val="Default"/>
        <w:numPr>
          <w:ilvl w:val="3"/>
          <w:numId w:val="25"/>
        </w:numPr>
        <w:tabs>
          <w:tab w:val="left" w:pos="142"/>
        </w:tabs>
        <w:ind w:left="0" w:right="57" w:firstLine="0"/>
        <w:jc w:val="both"/>
      </w:pPr>
      <w:r w:rsidRPr="00172575">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2C5B86" w:rsidRPr="00172575" w:rsidRDefault="002C5B86" w:rsidP="00834ECC">
      <w:pPr>
        <w:pStyle w:val="Default"/>
        <w:numPr>
          <w:ilvl w:val="3"/>
          <w:numId w:val="25"/>
        </w:numPr>
        <w:tabs>
          <w:tab w:val="left" w:pos="142"/>
        </w:tabs>
        <w:ind w:left="0" w:right="57" w:firstLine="0"/>
        <w:jc w:val="both"/>
      </w:pPr>
      <w:r w:rsidRPr="00172575">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2C5B86" w:rsidRPr="00172575" w:rsidRDefault="002C5B86" w:rsidP="00834ECC">
      <w:pPr>
        <w:pStyle w:val="Default"/>
        <w:numPr>
          <w:ilvl w:val="3"/>
          <w:numId w:val="25"/>
        </w:numPr>
        <w:tabs>
          <w:tab w:val="left" w:pos="142"/>
        </w:tabs>
        <w:ind w:left="0" w:right="57" w:firstLine="0"/>
        <w:jc w:val="both"/>
      </w:pPr>
      <w:r w:rsidRPr="00172575">
        <w:lastRenderedPageBreak/>
        <w:t xml:space="preserve">составлять молекулярные и полные ионные уравнения по сокращенным ионным уравнениям; </w:t>
      </w:r>
    </w:p>
    <w:p w:rsidR="002C5B86" w:rsidRPr="00172575" w:rsidRDefault="002C5B86" w:rsidP="00834ECC">
      <w:pPr>
        <w:pStyle w:val="Default"/>
        <w:numPr>
          <w:ilvl w:val="3"/>
          <w:numId w:val="25"/>
        </w:numPr>
        <w:tabs>
          <w:tab w:val="left" w:pos="142"/>
        </w:tabs>
        <w:ind w:left="0" w:right="57" w:firstLine="0"/>
        <w:jc w:val="both"/>
      </w:pPr>
      <w:r w:rsidRPr="00172575">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p>
    <w:p w:rsidR="002C5B86" w:rsidRPr="00172575" w:rsidRDefault="002C5B86" w:rsidP="00834ECC">
      <w:pPr>
        <w:pStyle w:val="Default"/>
        <w:numPr>
          <w:ilvl w:val="3"/>
          <w:numId w:val="25"/>
        </w:numPr>
        <w:tabs>
          <w:tab w:val="left" w:pos="142"/>
        </w:tabs>
        <w:ind w:left="0" w:right="57" w:firstLine="0"/>
        <w:jc w:val="both"/>
      </w:pPr>
      <w:r w:rsidRPr="00172575">
        <w:t xml:space="preserve">составлять уравнения реакций, соответствующих последовательности превращений неорганических веществ различных классов; </w:t>
      </w:r>
    </w:p>
    <w:p w:rsidR="002C5B86" w:rsidRPr="00172575" w:rsidRDefault="002C5B86" w:rsidP="00834ECC">
      <w:pPr>
        <w:pStyle w:val="Default"/>
        <w:numPr>
          <w:ilvl w:val="3"/>
          <w:numId w:val="25"/>
        </w:numPr>
        <w:tabs>
          <w:tab w:val="left" w:pos="0"/>
          <w:tab w:val="left" w:pos="142"/>
        </w:tabs>
        <w:ind w:left="0" w:right="57" w:firstLine="0"/>
        <w:jc w:val="both"/>
      </w:pPr>
      <w:r w:rsidRPr="00172575">
        <w:t xml:space="preserve"> выдвигать и проверять экспериментально гипотезы о результатах воздействия различных факторов на изменение скорости химической реакции;</w:t>
      </w:r>
    </w:p>
    <w:p w:rsidR="002C5B86" w:rsidRPr="00172575" w:rsidRDefault="002C5B86" w:rsidP="00834ECC">
      <w:pPr>
        <w:pStyle w:val="a4"/>
        <w:numPr>
          <w:ilvl w:val="0"/>
          <w:numId w:val="25"/>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приобретенные знания для экологически грамотного поведения в окружающей среде; </w:t>
      </w:r>
    </w:p>
    <w:p w:rsidR="002C5B86" w:rsidRPr="00172575" w:rsidRDefault="002C5B86" w:rsidP="00834ECC">
      <w:pPr>
        <w:pStyle w:val="a4"/>
        <w:numPr>
          <w:ilvl w:val="0"/>
          <w:numId w:val="25"/>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2C5B86" w:rsidRPr="00172575" w:rsidRDefault="002C5B86" w:rsidP="00834ECC">
      <w:pPr>
        <w:pStyle w:val="a4"/>
        <w:numPr>
          <w:ilvl w:val="0"/>
          <w:numId w:val="25"/>
        </w:numPr>
        <w:tabs>
          <w:tab w:val="left" w:pos="142"/>
          <w:tab w:val="left" w:pos="284"/>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объективно оценивать информацию о веществах и химических процессах; </w:t>
      </w:r>
    </w:p>
    <w:p w:rsidR="002C5B86" w:rsidRPr="00172575" w:rsidRDefault="002C5B86" w:rsidP="00834ECC">
      <w:pPr>
        <w:pStyle w:val="a4"/>
        <w:numPr>
          <w:ilvl w:val="0"/>
          <w:numId w:val="25"/>
        </w:numPr>
        <w:tabs>
          <w:tab w:val="left" w:pos="142"/>
          <w:tab w:val="left" w:pos="284"/>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критически относиться к псевдонаучной информации, недобросовестной рекламе в средствах массовой информации; </w:t>
      </w:r>
    </w:p>
    <w:p w:rsidR="002C5B86" w:rsidRPr="00172575" w:rsidRDefault="002C5B86" w:rsidP="00834ECC">
      <w:pPr>
        <w:pStyle w:val="a4"/>
        <w:numPr>
          <w:ilvl w:val="0"/>
          <w:numId w:val="25"/>
        </w:numPr>
        <w:tabs>
          <w:tab w:val="left" w:pos="142"/>
          <w:tab w:val="left" w:pos="284"/>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осознавать значение теоретических знаний по химии для практической деятельности человека; </w:t>
      </w:r>
    </w:p>
    <w:p w:rsidR="002C5B86" w:rsidRPr="00172575" w:rsidRDefault="002C5B86" w:rsidP="00834ECC">
      <w:pPr>
        <w:pStyle w:val="a4"/>
        <w:numPr>
          <w:ilvl w:val="0"/>
          <w:numId w:val="25"/>
        </w:numPr>
        <w:tabs>
          <w:tab w:val="left" w:pos="142"/>
          <w:tab w:val="left" w:pos="284"/>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создавать модели и схемы для решения учебных и познавательных задач; </w:t>
      </w:r>
    </w:p>
    <w:p w:rsidR="002C5B86" w:rsidRPr="00172575" w:rsidRDefault="002C5B86" w:rsidP="00834ECC">
      <w:pPr>
        <w:pStyle w:val="a4"/>
        <w:numPr>
          <w:ilvl w:val="0"/>
          <w:numId w:val="25"/>
        </w:numPr>
        <w:tabs>
          <w:tab w:val="left" w:pos="142"/>
          <w:tab w:val="left" w:pos="284"/>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понимать необходимость соблюдения предписаний, предлагаемых в инструкциях по использованию лекарств, средств бытовой химии и др. </w:t>
      </w:r>
    </w:p>
    <w:p w:rsidR="002C5B86" w:rsidRPr="00172575" w:rsidRDefault="002C5B86" w:rsidP="00172575">
      <w:pPr>
        <w:pStyle w:val="a4"/>
        <w:tabs>
          <w:tab w:val="left" w:pos="142"/>
          <w:tab w:val="left" w:pos="284"/>
        </w:tabs>
        <w:autoSpaceDE w:val="0"/>
        <w:autoSpaceDN w:val="0"/>
        <w:adjustRightInd w:val="0"/>
        <w:spacing w:after="0" w:line="240" w:lineRule="auto"/>
        <w:ind w:left="0" w:right="57"/>
        <w:jc w:val="both"/>
        <w:rPr>
          <w:rFonts w:ascii="Times New Roman" w:hAnsi="Times New Roman" w:cs="Times New Roman"/>
          <w:color w:val="000000"/>
          <w:sz w:val="24"/>
          <w:szCs w:val="24"/>
        </w:rPr>
      </w:pPr>
    </w:p>
    <w:p w:rsidR="002C5B86" w:rsidRPr="00172575" w:rsidRDefault="002C5B86" w:rsidP="00172575">
      <w:pPr>
        <w:pStyle w:val="Default"/>
        <w:ind w:right="57"/>
        <w:jc w:val="both"/>
      </w:pPr>
      <w:r w:rsidRPr="00172575">
        <w:rPr>
          <w:b/>
          <w:bCs/>
        </w:rPr>
        <w:t xml:space="preserve">1.2.5.14. Биология </w:t>
      </w:r>
    </w:p>
    <w:p w:rsidR="002C5B86" w:rsidRPr="00172575" w:rsidRDefault="002C5B86" w:rsidP="00172575">
      <w:pPr>
        <w:pStyle w:val="Default"/>
        <w:ind w:right="57"/>
        <w:jc w:val="both"/>
      </w:pPr>
      <w:r w:rsidRPr="00172575">
        <w:rPr>
          <w:b/>
          <w:bCs/>
        </w:rPr>
        <w:t xml:space="preserve">Выпускник научится в 5 классе </w:t>
      </w:r>
    </w:p>
    <w:p w:rsidR="002C5B86" w:rsidRPr="00172575" w:rsidRDefault="002C5B86" w:rsidP="00172575">
      <w:pPr>
        <w:pStyle w:val="Default"/>
        <w:ind w:right="57"/>
        <w:jc w:val="both"/>
      </w:pPr>
      <w:r w:rsidRPr="00172575">
        <w:t xml:space="preserve">1.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аргументировать, приводить доказательства различий растений, животных, грибов и бактерий; </w:t>
      </w:r>
    </w:p>
    <w:p w:rsidR="002C5B86" w:rsidRPr="00172575" w:rsidRDefault="002C5B86" w:rsidP="00172575">
      <w:pPr>
        <w:pStyle w:val="Default"/>
        <w:ind w:right="57"/>
        <w:jc w:val="both"/>
      </w:pPr>
      <w:r w:rsidRPr="00172575">
        <w:t xml:space="preserve">2. раскрывать роль биологии в практической деятельности людей; </w:t>
      </w:r>
    </w:p>
    <w:p w:rsidR="002C5B86" w:rsidRPr="00172575" w:rsidRDefault="002C5B86" w:rsidP="00172575">
      <w:pPr>
        <w:pStyle w:val="Default"/>
        <w:ind w:right="57"/>
        <w:jc w:val="both"/>
      </w:pPr>
      <w:r w:rsidRPr="00172575">
        <w:t xml:space="preserve">3. роль различных организмов в жизни человека; </w:t>
      </w:r>
    </w:p>
    <w:p w:rsidR="002C5B86" w:rsidRPr="00172575" w:rsidRDefault="002C5B86" w:rsidP="00172575">
      <w:pPr>
        <w:pStyle w:val="Default"/>
        <w:ind w:right="57"/>
        <w:jc w:val="both"/>
      </w:pPr>
      <w:r w:rsidRPr="00172575">
        <w:t xml:space="preserve">4. выявлять примеры и раскрывать сущность приспособленности организмов к среде обитания; </w:t>
      </w:r>
    </w:p>
    <w:p w:rsidR="002C5B86" w:rsidRPr="00172575" w:rsidRDefault="002C5B86" w:rsidP="00172575">
      <w:pPr>
        <w:pStyle w:val="Default"/>
        <w:ind w:right="57"/>
        <w:jc w:val="both"/>
      </w:pPr>
      <w:r w:rsidRPr="00172575">
        <w:t xml:space="preserve">5.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2C5B86" w:rsidRPr="00172575" w:rsidRDefault="002C5B86" w:rsidP="00172575">
      <w:pPr>
        <w:pStyle w:val="Default"/>
        <w:ind w:right="57"/>
        <w:jc w:val="both"/>
      </w:pPr>
      <w:r w:rsidRPr="00172575">
        <w:t xml:space="preserve">6. сравнивать биологические объекты (растения, животные, бактерии, грибы), процессы жизнедеятельности; </w:t>
      </w:r>
    </w:p>
    <w:p w:rsidR="002C5B86" w:rsidRPr="00172575" w:rsidRDefault="002C5B86" w:rsidP="00172575">
      <w:pPr>
        <w:pStyle w:val="Default"/>
        <w:ind w:right="57"/>
        <w:jc w:val="both"/>
      </w:pPr>
      <w:r w:rsidRPr="00172575">
        <w:t xml:space="preserve">7. делать выводы и умозаключения на основе сравнения; </w:t>
      </w:r>
    </w:p>
    <w:p w:rsidR="002C5B86" w:rsidRPr="00172575" w:rsidRDefault="002C5B86" w:rsidP="00172575">
      <w:pPr>
        <w:pStyle w:val="Default"/>
        <w:ind w:right="57"/>
        <w:jc w:val="both"/>
      </w:pPr>
      <w:r w:rsidRPr="00172575">
        <w:t xml:space="preserve">8. использовать методы биологической науки: наблюдать и описывать биологические объекты знать и аргументировать основные правила поведения в природе; </w:t>
      </w:r>
    </w:p>
    <w:p w:rsidR="002C5B86" w:rsidRPr="00172575" w:rsidRDefault="002C5B86" w:rsidP="00172575">
      <w:pPr>
        <w:pStyle w:val="Default"/>
        <w:ind w:right="57"/>
        <w:jc w:val="both"/>
      </w:pPr>
      <w:r w:rsidRPr="00172575">
        <w:t xml:space="preserve">9. анализировать и оценивать последствия деятельности человека в природе; </w:t>
      </w:r>
    </w:p>
    <w:p w:rsidR="002C5B86" w:rsidRPr="00172575" w:rsidRDefault="002C5B86" w:rsidP="00172575">
      <w:pPr>
        <w:pStyle w:val="Default"/>
        <w:ind w:right="57"/>
        <w:jc w:val="both"/>
      </w:pPr>
      <w:r w:rsidRPr="00172575">
        <w:t xml:space="preserve">10. знать и соблюдать правила работы в кабинете биологии. </w:t>
      </w:r>
    </w:p>
    <w:p w:rsidR="002C5B86" w:rsidRPr="00172575" w:rsidRDefault="002C5B86" w:rsidP="00172575">
      <w:pPr>
        <w:pStyle w:val="Default"/>
        <w:ind w:right="57"/>
        <w:jc w:val="both"/>
      </w:pPr>
      <w:r w:rsidRPr="00172575">
        <w:rPr>
          <w:b/>
          <w:bCs/>
        </w:rPr>
        <w:t xml:space="preserve">Выпускник получит возможность научиться в 5 классе </w:t>
      </w:r>
    </w:p>
    <w:p w:rsidR="002C5B86" w:rsidRPr="00172575" w:rsidRDefault="002C5B86" w:rsidP="00172575">
      <w:pPr>
        <w:pStyle w:val="Default"/>
        <w:ind w:right="57"/>
        <w:jc w:val="both"/>
      </w:pPr>
      <w:r w:rsidRPr="00172575">
        <w:t xml:space="preserve">1. 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w:t>
      </w:r>
    </w:p>
    <w:p w:rsidR="002C5B86" w:rsidRPr="00172575" w:rsidRDefault="002C5B86" w:rsidP="00172575">
      <w:pPr>
        <w:pStyle w:val="Default"/>
        <w:ind w:right="57"/>
        <w:jc w:val="both"/>
      </w:pPr>
      <w:r w:rsidRPr="00172575">
        <w:t xml:space="preserve">2.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2C5B86" w:rsidRPr="00172575" w:rsidRDefault="002C5B86" w:rsidP="00172575">
      <w:pPr>
        <w:pStyle w:val="Default"/>
        <w:ind w:right="57"/>
        <w:jc w:val="both"/>
      </w:pPr>
      <w:r w:rsidRPr="00172575">
        <w:t xml:space="preserve">3.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2C5B86" w:rsidRPr="00172575" w:rsidRDefault="002C5B86" w:rsidP="00172575">
      <w:pPr>
        <w:pStyle w:val="Default"/>
        <w:ind w:right="57"/>
        <w:jc w:val="both"/>
      </w:pPr>
      <w:r w:rsidRPr="00172575">
        <w:t xml:space="preserve">4. осознанно использовать знания основных правил поведения в природе; </w:t>
      </w:r>
    </w:p>
    <w:p w:rsidR="002C5B86" w:rsidRPr="00172575" w:rsidRDefault="002C5B86" w:rsidP="00172575">
      <w:pPr>
        <w:pStyle w:val="Default"/>
        <w:ind w:right="57"/>
        <w:jc w:val="both"/>
      </w:pPr>
      <w:r w:rsidRPr="00172575">
        <w:t xml:space="preserve">5. выбирать целевые и смысловые установки в своих действиях и поступках по отношению к живой природе; </w:t>
      </w:r>
    </w:p>
    <w:p w:rsidR="002C5B86" w:rsidRPr="00172575" w:rsidRDefault="002C5B86" w:rsidP="00172575">
      <w:pPr>
        <w:pStyle w:val="Default"/>
        <w:ind w:right="57"/>
        <w:jc w:val="both"/>
      </w:pPr>
      <w:r w:rsidRPr="00172575">
        <w:lastRenderedPageBreak/>
        <w:t xml:space="preserve">6. 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p>
    <w:p w:rsidR="002C5B86" w:rsidRPr="00172575" w:rsidRDefault="002C5B86" w:rsidP="00172575">
      <w:pPr>
        <w:pStyle w:val="Default"/>
        <w:ind w:right="57"/>
        <w:jc w:val="both"/>
      </w:pPr>
      <w:r w:rsidRPr="00172575">
        <w:t xml:space="preserve">7. 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2C5B86" w:rsidRPr="00172575" w:rsidRDefault="002C5B86" w:rsidP="00172575">
      <w:pPr>
        <w:pStyle w:val="Default"/>
        <w:ind w:right="57"/>
        <w:jc w:val="both"/>
      </w:pPr>
      <w:r w:rsidRPr="00172575">
        <w:rPr>
          <w:b/>
          <w:bCs/>
        </w:rPr>
        <w:t xml:space="preserve">Выпускник научится в 6 классе </w:t>
      </w:r>
    </w:p>
    <w:p w:rsidR="002C5B86" w:rsidRPr="00172575" w:rsidRDefault="002C5B86" w:rsidP="00172575">
      <w:pPr>
        <w:pStyle w:val="Default"/>
        <w:ind w:right="57"/>
        <w:jc w:val="both"/>
      </w:pPr>
      <w:r w:rsidRPr="00172575">
        <w:t xml:space="preserve">1. выделять существенные признаки биологических объектов (клеток и организмов растений, грибов, бактерий) и процессов, характерных для живых организмов; </w:t>
      </w:r>
    </w:p>
    <w:p w:rsidR="002C5B86" w:rsidRPr="00172575" w:rsidRDefault="002C5B86" w:rsidP="00172575">
      <w:pPr>
        <w:pStyle w:val="Default"/>
        <w:ind w:right="57"/>
        <w:jc w:val="both"/>
      </w:pPr>
      <w:r w:rsidRPr="00172575">
        <w:t xml:space="preserve">2. аргументировать, приводить доказательства родства различных таксонов растений, животных, грибов и бактерий; </w:t>
      </w:r>
    </w:p>
    <w:p w:rsidR="002C5B86" w:rsidRPr="00172575" w:rsidRDefault="002C5B86" w:rsidP="00172575">
      <w:pPr>
        <w:pStyle w:val="Default"/>
        <w:ind w:right="57"/>
        <w:jc w:val="both"/>
      </w:pPr>
      <w:r w:rsidRPr="00172575">
        <w:t xml:space="preserve">3. аргументировать, приводить доказательства различий растений, животных, грибов и бактерий; осуществлять классификацию биологических объектов (растений, бактерий, грибов) на основе определения их принадлежности к определенной систематической группе; </w:t>
      </w:r>
    </w:p>
    <w:p w:rsidR="002C5B86" w:rsidRPr="00172575" w:rsidRDefault="002C5B86" w:rsidP="00172575">
      <w:pPr>
        <w:pStyle w:val="Default"/>
        <w:ind w:right="57"/>
        <w:jc w:val="both"/>
      </w:pPr>
      <w:r w:rsidRPr="00172575">
        <w:t xml:space="preserve">4. раскрывать роль биологии в практической деятельности людей; </w:t>
      </w:r>
    </w:p>
    <w:p w:rsidR="002C5B86" w:rsidRPr="00172575" w:rsidRDefault="002C5B86" w:rsidP="00172575">
      <w:pPr>
        <w:pStyle w:val="Default"/>
        <w:ind w:right="57"/>
        <w:jc w:val="both"/>
      </w:pPr>
      <w:r w:rsidRPr="00172575">
        <w:t xml:space="preserve">5. роль различных организмов в жизни человека; </w:t>
      </w:r>
    </w:p>
    <w:p w:rsidR="002C5B86" w:rsidRPr="00172575" w:rsidRDefault="002C5B86" w:rsidP="00172575">
      <w:pPr>
        <w:pStyle w:val="Default"/>
        <w:ind w:right="57"/>
        <w:jc w:val="both"/>
      </w:pPr>
      <w:r w:rsidRPr="00172575">
        <w:t xml:space="preserve">6. объяснять общность происхождения и эволюции систематических групп растений и животных на примерах сопоставления биологических объектов; </w:t>
      </w:r>
    </w:p>
    <w:p w:rsidR="002C5B86" w:rsidRPr="00172575" w:rsidRDefault="002C5B86" w:rsidP="00172575">
      <w:pPr>
        <w:pStyle w:val="Default"/>
        <w:ind w:right="57"/>
        <w:jc w:val="both"/>
      </w:pPr>
      <w:r w:rsidRPr="00172575">
        <w:t xml:space="preserve">7. выявлять примеры и раскрывать сущность приспособленности организмов к среде обитания;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2C5B86" w:rsidRPr="00172575" w:rsidRDefault="002C5B86" w:rsidP="00172575">
      <w:pPr>
        <w:pStyle w:val="Default"/>
        <w:ind w:right="57"/>
        <w:jc w:val="both"/>
      </w:pPr>
      <w:r w:rsidRPr="00172575">
        <w:t xml:space="preserve">8. сравнивать биологические объекты (растения, бактерии, грибы), процессы жизнедеятельности; делать выводы и умозаключения на основе сравнения; </w:t>
      </w:r>
    </w:p>
    <w:p w:rsidR="002C5B86" w:rsidRPr="00172575" w:rsidRDefault="002C5B86" w:rsidP="00172575">
      <w:pPr>
        <w:pStyle w:val="Default"/>
        <w:ind w:right="57"/>
        <w:jc w:val="both"/>
      </w:pPr>
      <w:r w:rsidRPr="00172575">
        <w:t xml:space="preserve">9. устанавливать взаимосвязи между особенностями строения и функциями клеток и тканей, органов и систем органов;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2C5B86" w:rsidRPr="00172575" w:rsidRDefault="002C5B86" w:rsidP="00172575">
      <w:pPr>
        <w:pStyle w:val="Default"/>
        <w:ind w:right="57"/>
        <w:jc w:val="both"/>
      </w:pPr>
      <w:r w:rsidRPr="00172575">
        <w:t xml:space="preserve">10. знать и аргументировать основные правила поведения в природе; </w:t>
      </w:r>
    </w:p>
    <w:p w:rsidR="002C5B86" w:rsidRPr="00172575" w:rsidRDefault="002C5B86" w:rsidP="00172575">
      <w:pPr>
        <w:pStyle w:val="Default"/>
        <w:ind w:right="57"/>
        <w:jc w:val="both"/>
      </w:pPr>
      <w:r w:rsidRPr="00172575">
        <w:t xml:space="preserve">11. анализировать и оценивать последствия деятельности человека в природе; </w:t>
      </w:r>
    </w:p>
    <w:p w:rsidR="002C5B86" w:rsidRPr="00172575" w:rsidRDefault="002C5B86" w:rsidP="00172575">
      <w:pPr>
        <w:pStyle w:val="Default"/>
        <w:ind w:right="57"/>
        <w:jc w:val="both"/>
      </w:pPr>
      <w:r w:rsidRPr="00172575">
        <w:t xml:space="preserve">12. описывать и использовать приемы выращивания и размножения культурных растений и домашних животных, ухода за ними; </w:t>
      </w:r>
    </w:p>
    <w:p w:rsidR="002C5B86" w:rsidRPr="00172575" w:rsidRDefault="002C5B86" w:rsidP="00172575">
      <w:pPr>
        <w:pStyle w:val="Default"/>
        <w:ind w:right="57"/>
        <w:jc w:val="both"/>
      </w:pPr>
      <w:r w:rsidRPr="00172575">
        <w:t xml:space="preserve">13. знать и соблюдать правила работы в кабинете биологии. </w:t>
      </w:r>
    </w:p>
    <w:p w:rsidR="002C5B86" w:rsidRPr="00172575" w:rsidRDefault="002C5B86" w:rsidP="00172575">
      <w:pPr>
        <w:pStyle w:val="Default"/>
        <w:ind w:right="57"/>
        <w:jc w:val="both"/>
      </w:pPr>
      <w:r w:rsidRPr="00172575">
        <w:rPr>
          <w:b/>
          <w:bCs/>
        </w:rPr>
        <w:t xml:space="preserve">Выпускник получит возможность научиться в 6 классе </w:t>
      </w:r>
    </w:p>
    <w:p w:rsidR="002C5B86" w:rsidRPr="00172575" w:rsidRDefault="002C5B86" w:rsidP="00172575">
      <w:pPr>
        <w:pStyle w:val="Default"/>
        <w:ind w:right="57"/>
        <w:jc w:val="both"/>
      </w:pPr>
      <w:r w:rsidRPr="00172575">
        <w:t xml:space="preserve">1. 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w:t>
      </w:r>
    </w:p>
    <w:p w:rsidR="002C5B86" w:rsidRPr="00172575" w:rsidRDefault="002C5B86" w:rsidP="00172575">
      <w:pPr>
        <w:pStyle w:val="Default"/>
        <w:ind w:right="57"/>
        <w:jc w:val="both"/>
      </w:pPr>
      <w:r w:rsidRPr="00172575">
        <w:t xml:space="preserve">2.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2C5B86" w:rsidRPr="00172575" w:rsidRDefault="002C5B86" w:rsidP="00172575">
      <w:pPr>
        <w:pStyle w:val="Default"/>
        <w:ind w:right="57"/>
        <w:jc w:val="both"/>
      </w:pPr>
      <w:r w:rsidRPr="00172575">
        <w:t xml:space="preserve">3. использовать приемы оказания первой помощи при отравлении ядовитыми грибами, ядовитыми растениями, укусах животных; </w:t>
      </w:r>
    </w:p>
    <w:p w:rsidR="002C5B86" w:rsidRPr="00172575" w:rsidRDefault="002C5B86" w:rsidP="00172575">
      <w:pPr>
        <w:pStyle w:val="Default"/>
        <w:ind w:right="57"/>
        <w:jc w:val="both"/>
      </w:pPr>
      <w:r w:rsidRPr="00172575">
        <w:t xml:space="preserve">4. работы с определителями растений; </w:t>
      </w:r>
    </w:p>
    <w:p w:rsidR="002C5B86" w:rsidRPr="00172575" w:rsidRDefault="002C5B86" w:rsidP="00172575">
      <w:pPr>
        <w:pStyle w:val="Default"/>
        <w:ind w:right="57"/>
        <w:jc w:val="both"/>
      </w:pPr>
      <w:r w:rsidRPr="00172575">
        <w:t xml:space="preserve">5. размножения и выращивания культурных растений, уходом за домашними животными;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2C5B86" w:rsidRPr="00172575" w:rsidRDefault="002C5B86" w:rsidP="00172575">
      <w:pPr>
        <w:pStyle w:val="Default"/>
        <w:ind w:right="57"/>
        <w:jc w:val="both"/>
      </w:pPr>
      <w:r w:rsidRPr="00172575">
        <w:t xml:space="preserve">6. осознанно использовать знания основных правил поведения в природе; </w:t>
      </w:r>
    </w:p>
    <w:p w:rsidR="002C5B86" w:rsidRPr="00172575" w:rsidRDefault="002C5B86" w:rsidP="00172575">
      <w:pPr>
        <w:pStyle w:val="Default"/>
        <w:ind w:right="57"/>
        <w:jc w:val="both"/>
      </w:pPr>
      <w:r w:rsidRPr="00172575">
        <w:t xml:space="preserve">7. выбирать целевые и смысловые установки в своих действиях и поступках по отношению к живой природе; </w:t>
      </w:r>
    </w:p>
    <w:p w:rsidR="002C5B86" w:rsidRPr="00172575" w:rsidRDefault="002C5B86" w:rsidP="00172575">
      <w:pPr>
        <w:pStyle w:val="Default"/>
        <w:ind w:right="57"/>
        <w:jc w:val="both"/>
      </w:pPr>
      <w:r w:rsidRPr="00172575">
        <w:t xml:space="preserve">8. 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p>
    <w:p w:rsidR="002C5B86" w:rsidRPr="00172575" w:rsidRDefault="002C5B86" w:rsidP="00172575">
      <w:pPr>
        <w:pStyle w:val="Default"/>
        <w:ind w:right="57"/>
        <w:jc w:val="both"/>
      </w:pPr>
      <w:r w:rsidRPr="00172575">
        <w:rPr>
          <w:b/>
          <w:bCs/>
        </w:rPr>
        <w:lastRenderedPageBreak/>
        <w:t xml:space="preserve">9. </w:t>
      </w:r>
      <w:r w:rsidRPr="00172575">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2C5B86" w:rsidRPr="00172575" w:rsidRDefault="002C5B86" w:rsidP="00172575">
      <w:pPr>
        <w:pStyle w:val="Default"/>
        <w:ind w:right="57"/>
        <w:jc w:val="both"/>
      </w:pPr>
    </w:p>
    <w:p w:rsidR="002C5B86" w:rsidRPr="00172575" w:rsidRDefault="002C5B86" w:rsidP="00172575">
      <w:pPr>
        <w:pStyle w:val="Default"/>
        <w:ind w:right="57"/>
        <w:jc w:val="both"/>
      </w:pPr>
      <w:r w:rsidRPr="00172575">
        <w:rPr>
          <w:b/>
          <w:bCs/>
        </w:rPr>
        <w:t xml:space="preserve">Выпускник научится в 7 классе </w:t>
      </w:r>
    </w:p>
    <w:p w:rsidR="002C5B86" w:rsidRPr="00172575" w:rsidRDefault="002C5B86" w:rsidP="00172575">
      <w:pPr>
        <w:pStyle w:val="Default"/>
        <w:ind w:right="57"/>
        <w:jc w:val="both"/>
      </w:pPr>
      <w:r w:rsidRPr="00172575">
        <w:t xml:space="preserve">1.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w:t>
      </w:r>
    </w:p>
    <w:p w:rsidR="002C5B86" w:rsidRPr="00172575" w:rsidRDefault="002C5B86" w:rsidP="00172575">
      <w:pPr>
        <w:pStyle w:val="Default"/>
        <w:ind w:right="57"/>
        <w:jc w:val="both"/>
      </w:pPr>
      <w:r w:rsidRPr="00172575">
        <w:t xml:space="preserve">2. аргументировать, приводить доказательства родства различных таксонов растений, животных, грибов и бактерий; </w:t>
      </w:r>
    </w:p>
    <w:p w:rsidR="002C5B86" w:rsidRPr="00172575" w:rsidRDefault="002C5B86" w:rsidP="00172575">
      <w:pPr>
        <w:pStyle w:val="Default"/>
        <w:ind w:right="57"/>
        <w:jc w:val="both"/>
      </w:pPr>
      <w:r w:rsidRPr="00172575">
        <w:t xml:space="preserve">3. аргументировать, приводить доказательства различий растений, животных, грибов, бактерий; </w:t>
      </w:r>
    </w:p>
    <w:p w:rsidR="002C5B86" w:rsidRPr="00172575" w:rsidRDefault="002C5B86" w:rsidP="00172575">
      <w:pPr>
        <w:pStyle w:val="Default"/>
        <w:ind w:right="57"/>
        <w:jc w:val="both"/>
      </w:pPr>
      <w:r w:rsidRPr="00172575">
        <w:t xml:space="preserve">4.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w:t>
      </w:r>
    </w:p>
    <w:p w:rsidR="002C5B86" w:rsidRPr="00172575" w:rsidRDefault="002C5B86" w:rsidP="00172575">
      <w:pPr>
        <w:pStyle w:val="Default"/>
        <w:ind w:right="57"/>
        <w:jc w:val="both"/>
      </w:pPr>
      <w:r w:rsidRPr="00172575">
        <w:t xml:space="preserve">5. раскрывать роль биологии в практической деятельности людей; роль различных организмов в жизни человека; </w:t>
      </w:r>
    </w:p>
    <w:p w:rsidR="002C5B86" w:rsidRPr="00172575" w:rsidRDefault="002C5B86" w:rsidP="00172575">
      <w:pPr>
        <w:pStyle w:val="Default"/>
        <w:ind w:right="57"/>
        <w:jc w:val="both"/>
      </w:pPr>
      <w:r w:rsidRPr="00172575">
        <w:t xml:space="preserve">6. объяснять общность происхождения и эволюции систематических групп растений, </w:t>
      </w:r>
    </w:p>
    <w:p w:rsidR="002C5B86" w:rsidRPr="00172575" w:rsidRDefault="002C5B86" w:rsidP="00172575">
      <w:pPr>
        <w:pStyle w:val="Default"/>
        <w:ind w:right="57"/>
        <w:jc w:val="both"/>
      </w:pPr>
      <w:r w:rsidRPr="00172575">
        <w:t xml:space="preserve">7. животных на примерах сопоставления биологических объектов; раскрывать сущность приспособленности организмов к среде обитания; </w:t>
      </w:r>
    </w:p>
    <w:p w:rsidR="002C5B86" w:rsidRPr="00172575" w:rsidRDefault="002C5B86" w:rsidP="00172575">
      <w:pPr>
        <w:pStyle w:val="Default"/>
        <w:ind w:right="57"/>
        <w:jc w:val="both"/>
      </w:pPr>
      <w:r w:rsidRPr="00172575">
        <w:t xml:space="preserve">8.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2C5B86" w:rsidRPr="00172575" w:rsidRDefault="002C5B86" w:rsidP="00172575">
      <w:pPr>
        <w:pStyle w:val="Default"/>
        <w:ind w:right="57"/>
        <w:jc w:val="both"/>
      </w:pPr>
      <w:r w:rsidRPr="00172575">
        <w:t xml:space="preserve">9. сравнивать биологические объекты (растения, животные, бактерии, грибы), процессы жизнедеятельности; делать выводы и умозаключения на основе сравнения; </w:t>
      </w:r>
    </w:p>
    <w:p w:rsidR="002C5B86" w:rsidRPr="00172575" w:rsidRDefault="002C5B86" w:rsidP="00172575">
      <w:pPr>
        <w:pStyle w:val="Default"/>
        <w:ind w:right="57"/>
        <w:jc w:val="both"/>
      </w:pPr>
      <w:r w:rsidRPr="00172575">
        <w:t xml:space="preserve">10. устанавливать взаимосвязи между особенностями строения и функциями клеток и тканей, органов и систем органов; </w:t>
      </w:r>
    </w:p>
    <w:p w:rsidR="002C5B86" w:rsidRPr="00172575" w:rsidRDefault="002C5B86" w:rsidP="00172575">
      <w:pPr>
        <w:pStyle w:val="Default"/>
        <w:ind w:right="57"/>
        <w:jc w:val="both"/>
      </w:pPr>
      <w:r w:rsidRPr="00172575">
        <w:t xml:space="preserve">11.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2C5B86" w:rsidRPr="00172575" w:rsidRDefault="002C5B86" w:rsidP="00172575">
      <w:pPr>
        <w:pStyle w:val="Default"/>
        <w:ind w:right="57"/>
        <w:jc w:val="both"/>
      </w:pPr>
      <w:r w:rsidRPr="00172575">
        <w:t xml:space="preserve">12. знать и аргументировать основные правила поведения в природе; </w:t>
      </w:r>
    </w:p>
    <w:p w:rsidR="002C5B86" w:rsidRPr="00172575" w:rsidRDefault="002C5B86" w:rsidP="00172575">
      <w:pPr>
        <w:pStyle w:val="Default"/>
        <w:ind w:right="57"/>
        <w:jc w:val="both"/>
      </w:pPr>
      <w:r w:rsidRPr="00172575">
        <w:t xml:space="preserve">13. анализировать и оценивать последствия деятельности человека в природе; </w:t>
      </w:r>
    </w:p>
    <w:p w:rsidR="002C5B86" w:rsidRPr="00172575" w:rsidRDefault="002C5B86" w:rsidP="00172575">
      <w:pPr>
        <w:pStyle w:val="Default"/>
        <w:ind w:right="57"/>
        <w:jc w:val="both"/>
      </w:pPr>
      <w:r w:rsidRPr="00172575">
        <w:t xml:space="preserve">14. описывать и использовать приемы выращивания и размножения культурных растений и домашних животных, ухода за ними; </w:t>
      </w:r>
    </w:p>
    <w:p w:rsidR="002C5B86" w:rsidRPr="00172575" w:rsidRDefault="002C5B86" w:rsidP="00172575">
      <w:pPr>
        <w:pStyle w:val="Default"/>
        <w:ind w:right="57"/>
        <w:jc w:val="both"/>
      </w:pPr>
      <w:r w:rsidRPr="00172575">
        <w:t xml:space="preserve">15. знать и соблюдать правила работы в кабинете биологии. </w:t>
      </w:r>
    </w:p>
    <w:p w:rsidR="002C5B86" w:rsidRPr="00172575" w:rsidRDefault="002C5B86" w:rsidP="00172575">
      <w:pPr>
        <w:pStyle w:val="Default"/>
        <w:ind w:right="57"/>
        <w:jc w:val="both"/>
      </w:pPr>
    </w:p>
    <w:p w:rsidR="002C5B86" w:rsidRPr="00172575" w:rsidRDefault="002C5B86" w:rsidP="00172575">
      <w:pPr>
        <w:pStyle w:val="Default"/>
        <w:tabs>
          <w:tab w:val="left" w:pos="0"/>
          <w:tab w:val="left" w:pos="142"/>
          <w:tab w:val="left" w:pos="284"/>
        </w:tabs>
        <w:ind w:right="57"/>
        <w:jc w:val="both"/>
        <w:rPr>
          <w:b/>
          <w:bCs/>
        </w:rPr>
      </w:pPr>
      <w:r w:rsidRPr="00172575">
        <w:rPr>
          <w:b/>
          <w:bCs/>
        </w:rPr>
        <w:t>Выпускник получит возможность научиться в 7 классе</w:t>
      </w:r>
    </w:p>
    <w:p w:rsidR="002C5B86" w:rsidRPr="00172575" w:rsidRDefault="002C5B86" w:rsidP="00172575">
      <w:pPr>
        <w:pStyle w:val="Default"/>
        <w:ind w:right="57"/>
      </w:pPr>
    </w:p>
    <w:p w:rsidR="002C5B86" w:rsidRPr="00172575" w:rsidRDefault="002C5B86" w:rsidP="00172575">
      <w:pPr>
        <w:pStyle w:val="Default"/>
        <w:ind w:right="57"/>
        <w:jc w:val="both"/>
      </w:pPr>
      <w:r w:rsidRPr="00172575">
        <w:t xml:space="preserve">1. 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w:t>
      </w:r>
    </w:p>
    <w:p w:rsidR="002C5B86" w:rsidRPr="00172575" w:rsidRDefault="002C5B86" w:rsidP="00172575">
      <w:pPr>
        <w:pStyle w:val="Default"/>
        <w:ind w:right="57"/>
        <w:jc w:val="both"/>
      </w:pPr>
      <w:r w:rsidRPr="00172575">
        <w:t xml:space="preserve">2.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2C5B86" w:rsidRPr="00172575" w:rsidRDefault="002C5B86" w:rsidP="00172575">
      <w:pPr>
        <w:pStyle w:val="Default"/>
        <w:ind w:right="57"/>
        <w:jc w:val="both"/>
      </w:pPr>
      <w:r w:rsidRPr="00172575">
        <w:t xml:space="preserve">3. 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w:t>
      </w:r>
    </w:p>
    <w:p w:rsidR="002C5B86" w:rsidRPr="00172575" w:rsidRDefault="002C5B86" w:rsidP="00172575">
      <w:pPr>
        <w:pStyle w:val="Default"/>
        <w:ind w:right="57"/>
        <w:jc w:val="both"/>
      </w:pPr>
      <w:r w:rsidRPr="00172575">
        <w:t xml:space="preserve">4.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2C5B86" w:rsidRPr="00172575" w:rsidRDefault="002C5B86" w:rsidP="00172575">
      <w:pPr>
        <w:pStyle w:val="Default"/>
        <w:ind w:right="57"/>
        <w:jc w:val="both"/>
      </w:pPr>
      <w:r w:rsidRPr="00172575">
        <w:t xml:space="preserve">5.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2C5B86" w:rsidRPr="00172575" w:rsidRDefault="002C5B86" w:rsidP="00172575">
      <w:pPr>
        <w:pStyle w:val="Default"/>
        <w:ind w:right="57"/>
        <w:jc w:val="both"/>
      </w:pPr>
      <w:r w:rsidRPr="00172575">
        <w:t xml:space="preserve">6. 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p>
    <w:p w:rsidR="002C5B86" w:rsidRPr="00172575" w:rsidRDefault="002C5B86" w:rsidP="00172575">
      <w:pPr>
        <w:pStyle w:val="Default"/>
        <w:ind w:right="57"/>
        <w:jc w:val="both"/>
      </w:pPr>
      <w:r w:rsidRPr="00172575">
        <w:t xml:space="preserve">7. 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w:t>
      </w:r>
      <w:r w:rsidRPr="00172575">
        <w:lastRenderedPageBreak/>
        <w:t xml:space="preserve">планировать совместную деятельность, учитывать мнение окружающих и адекватно оценивать собственный вклад в деятельность группы. </w:t>
      </w:r>
    </w:p>
    <w:p w:rsidR="002C5B86" w:rsidRPr="00172575" w:rsidRDefault="002C5B86" w:rsidP="00172575">
      <w:pPr>
        <w:pStyle w:val="Default"/>
        <w:ind w:right="57"/>
        <w:jc w:val="both"/>
      </w:pPr>
      <w:r w:rsidRPr="00172575">
        <w:rPr>
          <w:b/>
          <w:bCs/>
        </w:rPr>
        <w:t xml:space="preserve">Выпускник научится в 8 классе </w:t>
      </w:r>
    </w:p>
    <w:p w:rsidR="002C5B86" w:rsidRPr="00172575" w:rsidRDefault="002C5B86" w:rsidP="00172575">
      <w:pPr>
        <w:pStyle w:val="Default"/>
        <w:ind w:right="57"/>
        <w:jc w:val="both"/>
      </w:pPr>
      <w:r w:rsidRPr="00172575">
        <w:t xml:space="preserve">1.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p>
    <w:p w:rsidR="002C5B86" w:rsidRPr="00172575" w:rsidRDefault="002C5B86" w:rsidP="00172575">
      <w:pPr>
        <w:pStyle w:val="Default"/>
        <w:ind w:right="57"/>
        <w:jc w:val="both"/>
      </w:pPr>
      <w:r w:rsidRPr="00172575">
        <w:t xml:space="preserve">2. аргументировать, приводить доказательства взаимосвязи человека и окружающей среды, родства человека с животными; </w:t>
      </w:r>
    </w:p>
    <w:p w:rsidR="002C5B86" w:rsidRPr="00172575" w:rsidRDefault="002C5B86" w:rsidP="00172575">
      <w:pPr>
        <w:pStyle w:val="Default"/>
        <w:ind w:right="57"/>
        <w:jc w:val="both"/>
      </w:pPr>
      <w:r w:rsidRPr="00172575">
        <w:t xml:space="preserve">3. аргументировать, приводить доказательства отличий человека от животных; </w:t>
      </w:r>
    </w:p>
    <w:p w:rsidR="002C5B86" w:rsidRPr="00172575" w:rsidRDefault="002C5B86" w:rsidP="00172575">
      <w:pPr>
        <w:pStyle w:val="Default"/>
        <w:ind w:right="57"/>
        <w:jc w:val="both"/>
      </w:pPr>
      <w:r w:rsidRPr="00172575">
        <w:t xml:space="preserve">4.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w:t>
      </w:r>
    </w:p>
    <w:p w:rsidR="002C5B86" w:rsidRPr="00172575" w:rsidRDefault="002C5B86" w:rsidP="00172575">
      <w:pPr>
        <w:pStyle w:val="Default"/>
        <w:ind w:right="57"/>
        <w:jc w:val="both"/>
      </w:pPr>
      <w:r w:rsidRPr="00172575">
        <w:t xml:space="preserve">5. объяснять эволюцию вида Человек разумный на примерах сопоставления биологических объектов и других материальных артефактов; </w:t>
      </w:r>
    </w:p>
    <w:p w:rsidR="002C5B86" w:rsidRPr="00172575" w:rsidRDefault="002C5B86" w:rsidP="00172575">
      <w:pPr>
        <w:pStyle w:val="Default"/>
        <w:ind w:right="57"/>
        <w:jc w:val="both"/>
      </w:pPr>
      <w:r w:rsidRPr="00172575">
        <w:t xml:space="preserve">6. выявлять примеры и пояснять проявление наследственных заболеваний у человека, сущность процессов наследственности и изменчивости, присущей человеку; </w:t>
      </w:r>
    </w:p>
    <w:p w:rsidR="002C5B86" w:rsidRPr="00172575" w:rsidRDefault="002C5B86" w:rsidP="00172575">
      <w:pPr>
        <w:pStyle w:val="Default"/>
        <w:ind w:right="57"/>
        <w:jc w:val="both"/>
      </w:pPr>
      <w:r w:rsidRPr="00172575">
        <w:t xml:space="preserve">7.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w:t>
      </w:r>
    </w:p>
    <w:p w:rsidR="002C5B86" w:rsidRPr="00172575" w:rsidRDefault="002C5B86" w:rsidP="00172575">
      <w:pPr>
        <w:pStyle w:val="Default"/>
        <w:ind w:right="57"/>
        <w:jc w:val="both"/>
      </w:pPr>
      <w:proofErr w:type="gramStart"/>
      <w:r w:rsidRPr="00172575">
        <w:t xml:space="preserve">8. 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 </w:t>
      </w:r>
      <w:proofErr w:type="gramEnd"/>
    </w:p>
    <w:p w:rsidR="002C5B86" w:rsidRPr="00172575" w:rsidRDefault="002C5B86" w:rsidP="00172575">
      <w:pPr>
        <w:pStyle w:val="Default"/>
        <w:ind w:right="57"/>
        <w:jc w:val="both"/>
      </w:pPr>
      <w:r w:rsidRPr="00172575">
        <w:t xml:space="preserve">9. устанавливать взаимосвязи между особенностями строения и функциями клеток и тканей, органов и систем органов; </w:t>
      </w:r>
    </w:p>
    <w:p w:rsidR="002C5B86" w:rsidRPr="00172575" w:rsidRDefault="002C5B86" w:rsidP="00172575">
      <w:pPr>
        <w:pStyle w:val="Default"/>
        <w:ind w:right="57"/>
        <w:jc w:val="both"/>
      </w:pPr>
      <w:r w:rsidRPr="00172575">
        <w:t xml:space="preserve">10.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w:t>
      </w:r>
    </w:p>
    <w:p w:rsidR="002C5B86" w:rsidRPr="00172575" w:rsidRDefault="002C5B86" w:rsidP="00172575">
      <w:pPr>
        <w:pStyle w:val="Default"/>
        <w:ind w:right="57"/>
        <w:jc w:val="both"/>
      </w:pPr>
      <w:r w:rsidRPr="00172575">
        <w:t xml:space="preserve">11. знать и аргументировать основные принципы здорового образа жизни, рациональной организации труда и отдыха; </w:t>
      </w:r>
    </w:p>
    <w:p w:rsidR="002C5B86" w:rsidRPr="00172575" w:rsidRDefault="002C5B86" w:rsidP="00172575">
      <w:pPr>
        <w:pStyle w:val="Default"/>
        <w:ind w:right="57"/>
        <w:jc w:val="both"/>
      </w:pPr>
      <w:r w:rsidRPr="00172575">
        <w:t xml:space="preserve">12. анализировать и оценивать влияние факторов риска на здоровье человека; </w:t>
      </w:r>
    </w:p>
    <w:p w:rsidR="002C5B86" w:rsidRPr="00172575" w:rsidRDefault="002C5B86" w:rsidP="00172575">
      <w:pPr>
        <w:pStyle w:val="Default"/>
        <w:ind w:right="57"/>
        <w:jc w:val="both"/>
      </w:pPr>
      <w:r w:rsidRPr="00172575">
        <w:t xml:space="preserve">13. описывать и использовать приемы оказания первой помощи; </w:t>
      </w:r>
    </w:p>
    <w:p w:rsidR="002C5B86" w:rsidRPr="00172575" w:rsidRDefault="002C5B86" w:rsidP="00172575">
      <w:pPr>
        <w:pStyle w:val="Default"/>
        <w:ind w:right="57"/>
        <w:jc w:val="both"/>
      </w:pPr>
      <w:r w:rsidRPr="00172575">
        <w:t xml:space="preserve">14. знать и соблюдать правила работы в кабинете биологии. </w:t>
      </w:r>
    </w:p>
    <w:p w:rsidR="002C5B86" w:rsidRPr="00172575" w:rsidRDefault="002C5B86" w:rsidP="00172575">
      <w:pPr>
        <w:pStyle w:val="Default"/>
        <w:ind w:right="57"/>
        <w:jc w:val="both"/>
      </w:pPr>
    </w:p>
    <w:p w:rsidR="002C5B86" w:rsidRPr="00172575" w:rsidRDefault="002C5B86" w:rsidP="00172575">
      <w:pPr>
        <w:pStyle w:val="Default"/>
        <w:ind w:right="57"/>
        <w:jc w:val="both"/>
      </w:pPr>
      <w:r w:rsidRPr="00172575">
        <w:rPr>
          <w:b/>
          <w:bCs/>
        </w:rPr>
        <w:t xml:space="preserve">Выпускник получит возможность научиться в 8 классе </w:t>
      </w:r>
    </w:p>
    <w:p w:rsidR="002C5B86" w:rsidRPr="00172575" w:rsidRDefault="002C5B86" w:rsidP="00172575">
      <w:pPr>
        <w:pStyle w:val="Default"/>
        <w:ind w:right="57"/>
        <w:jc w:val="both"/>
      </w:pPr>
      <w:r w:rsidRPr="00172575">
        <w:t xml:space="preserve">1.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p>
    <w:p w:rsidR="002C5B86" w:rsidRPr="00172575" w:rsidRDefault="002C5B86" w:rsidP="00172575">
      <w:pPr>
        <w:pStyle w:val="Default"/>
        <w:ind w:right="57"/>
        <w:jc w:val="both"/>
      </w:pPr>
      <w:r w:rsidRPr="00172575">
        <w:t xml:space="preserve">2. 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 </w:t>
      </w:r>
    </w:p>
    <w:p w:rsidR="002C5B86" w:rsidRPr="00172575" w:rsidRDefault="002C5B86" w:rsidP="00172575">
      <w:pPr>
        <w:pStyle w:val="Default"/>
        <w:ind w:right="57"/>
        <w:jc w:val="both"/>
      </w:pPr>
      <w:r w:rsidRPr="00172575">
        <w:t xml:space="preserve">3. ориентироваться в системе моральных норм и ценностей по отношению к собственному здоровью и здоровью других людей; </w:t>
      </w:r>
    </w:p>
    <w:p w:rsidR="002C5B86" w:rsidRPr="00172575" w:rsidRDefault="002C5B86" w:rsidP="00172575">
      <w:pPr>
        <w:pStyle w:val="Default"/>
        <w:ind w:right="57"/>
        <w:jc w:val="both"/>
      </w:pPr>
      <w:r w:rsidRPr="00172575">
        <w:t xml:space="preserve">4. находить в учебной, научно-популярной литературе, Интернет-ресурсах информацию об организме человека, оформлять ее в виде устных сообщений и докладов; </w:t>
      </w:r>
    </w:p>
    <w:p w:rsidR="002C5B86" w:rsidRPr="00172575" w:rsidRDefault="002C5B86" w:rsidP="00172575">
      <w:pPr>
        <w:pStyle w:val="Default"/>
        <w:ind w:right="57"/>
        <w:jc w:val="both"/>
      </w:pPr>
      <w:r w:rsidRPr="00172575">
        <w:t xml:space="preserve">5.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2C5B86" w:rsidRPr="00172575" w:rsidRDefault="002C5B86" w:rsidP="00172575">
      <w:pPr>
        <w:pStyle w:val="Default"/>
        <w:ind w:right="57"/>
        <w:jc w:val="both"/>
      </w:pPr>
      <w:r w:rsidRPr="00172575">
        <w:t xml:space="preserve">6. 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 </w:t>
      </w:r>
    </w:p>
    <w:p w:rsidR="002C5B86" w:rsidRPr="00172575" w:rsidRDefault="002C5B86" w:rsidP="00172575">
      <w:pPr>
        <w:pStyle w:val="Default"/>
        <w:ind w:right="57"/>
        <w:jc w:val="both"/>
      </w:pPr>
      <w:r w:rsidRPr="00172575">
        <w:t xml:space="preserve">7. 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2C5B86" w:rsidRPr="00172575" w:rsidRDefault="002C5B86" w:rsidP="00172575">
      <w:pPr>
        <w:pStyle w:val="Default"/>
        <w:ind w:right="57"/>
        <w:jc w:val="both"/>
      </w:pPr>
      <w:r w:rsidRPr="00172575">
        <w:rPr>
          <w:b/>
          <w:bCs/>
        </w:rPr>
        <w:lastRenderedPageBreak/>
        <w:t xml:space="preserve">Выпускник научится в 9 классе </w:t>
      </w:r>
    </w:p>
    <w:p w:rsidR="002C5B86" w:rsidRPr="00172575" w:rsidRDefault="002C5B86" w:rsidP="00172575">
      <w:pPr>
        <w:pStyle w:val="Default"/>
        <w:ind w:right="57"/>
        <w:jc w:val="both"/>
      </w:pPr>
      <w:r w:rsidRPr="00172575">
        <w:t xml:space="preserve">1. выделять существенные признаки биологических объектов (вида, экосистемы, биосферы) и процессов, характерных для сообществ живых организмов; </w:t>
      </w:r>
    </w:p>
    <w:p w:rsidR="002C5B86" w:rsidRPr="00172575" w:rsidRDefault="002C5B86" w:rsidP="00172575">
      <w:pPr>
        <w:pStyle w:val="Default"/>
        <w:ind w:right="57"/>
        <w:jc w:val="both"/>
      </w:pPr>
      <w:r w:rsidRPr="00172575">
        <w:t xml:space="preserve">2. аргументировать, приводить доказательства необходимости защиты окружающей </w:t>
      </w:r>
    </w:p>
    <w:p w:rsidR="002C5B86" w:rsidRPr="00172575" w:rsidRDefault="002C5B86" w:rsidP="00172575">
      <w:pPr>
        <w:pStyle w:val="Default"/>
        <w:ind w:right="57"/>
        <w:jc w:val="both"/>
      </w:pPr>
      <w:r w:rsidRPr="00172575">
        <w:t xml:space="preserve">среды; </w:t>
      </w:r>
    </w:p>
    <w:p w:rsidR="002C5B86" w:rsidRPr="00172575" w:rsidRDefault="002C5B86" w:rsidP="00172575">
      <w:pPr>
        <w:pStyle w:val="Default"/>
        <w:ind w:right="57"/>
        <w:jc w:val="both"/>
      </w:pPr>
      <w:r w:rsidRPr="00172575">
        <w:t xml:space="preserve">3. аргументировать, приводить доказательства зависимости здоровья человека от состояния окружающей среды; </w:t>
      </w:r>
    </w:p>
    <w:p w:rsidR="002C5B86" w:rsidRPr="00172575" w:rsidRDefault="002C5B86" w:rsidP="00172575">
      <w:pPr>
        <w:pStyle w:val="Default"/>
        <w:ind w:right="57"/>
        <w:jc w:val="both"/>
      </w:pPr>
      <w:r w:rsidRPr="00172575">
        <w:t xml:space="preserve">4. осуществлять классификацию биологических объектов на основе определения их принадлежности к определенной систематической группе; </w:t>
      </w:r>
    </w:p>
    <w:p w:rsidR="002C5B86" w:rsidRPr="00172575" w:rsidRDefault="002C5B86" w:rsidP="00172575">
      <w:pPr>
        <w:pStyle w:val="Default"/>
        <w:ind w:right="57"/>
        <w:jc w:val="both"/>
      </w:pPr>
      <w:r w:rsidRPr="00172575">
        <w:t xml:space="preserve">5.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w:t>
      </w:r>
    </w:p>
    <w:p w:rsidR="002C5B86" w:rsidRPr="00172575" w:rsidRDefault="002C5B86" w:rsidP="00172575">
      <w:pPr>
        <w:pStyle w:val="Default"/>
        <w:ind w:right="57"/>
        <w:jc w:val="both"/>
      </w:pPr>
      <w:r w:rsidRPr="00172575">
        <w:t xml:space="preserve">6. объяснять общность происхождения и эволюции организмов на основе сопоставления особенностей их строения и функционирования; </w:t>
      </w:r>
    </w:p>
    <w:p w:rsidR="002C5B86" w:rsidRPr="00172575" w:rsidRDefault="002C5B86" w:rsidP="00172575">
      <w:pPr>
        <w:pStyle w:val="Default"/>
        <w:ind w:right="57"/>
        <w:jc w:val="both"/>
      </w:pPr>
      <w:r w:rsidRPr="00172575">
        <w:t xml:space="preserve">7. объяснять механизмы наследственности и изменчивости, возникновения приспособленности, процесс видообразования; </w:t>
      </w:r>
    </w:p>
    <w:p w:rsidR="002C5B86" w:rsidRPr="00172575" w:rsidRDefault="002C5B86" w:rsidP="00172575">
      <w:pPr>
        <w:pStyle w:val="Default"/>
        <w:ind w:right="57"/>
        <w:jc w:val="both"/>
      </w:pPr>
      <w:r w:rsidRPr="00172575">
        <w:t xml:space="preserve">8.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w:t>
      </w:r>
    </w:p>
    <w:p w:rsidR="002C5B86" w:rsidRPr="00172575" w:rsidRDefault="002C5B86" w:rsidP="00172575">
      <w:pPr>
        <w:pStyle w:val="Default"/>
        <w:ind w:right="57"/>
        <w:jc w:val="both"/>
      </w:pPr>
      <w:r w:rsidRPr="00172575">
        <w:t xml:space="preserve">9. сравнивать биологические объекты, процессы; делать выводы и умозаключения на основе сравнения; </w:t>
      </w:r>
    </w:p>
    <w:p w:rsidR="002C5B86" w:rsidRPr="00172575" w:rsidRDefault="002C5B86" w:rsidP="00172575">
      <w:pPr>
        <w:pStyle w:val="Default"/>
        <w:ind w:right="57"/>
        <w:jc w:val="both"/>
      </w:pPr>
      <w:r w:rsidRPr="00172575">
        <w:t xml:space="preserve">10. устанавливать взаимосвязи между особенностями строения и функциями органов и систем органов; </w:t>
      </w:r>
    </w:p>
    <w:p w:rsidR="002C5B86" w:rsidRPr="00172575" w:rsidRDefault="002C5B86" w:rsidP="00172575">
      <w:pPr>
        <w:pStyle w:val="Default"/>
        <w:ind w:right="57"/>
        <w:jc w:val="both"/>
      </w:pPr>
      <w:r w:rsidRPr="00172575">
        <w:t xml:space="preserve">11.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2C5B86" w:rsidRPr="00172575" w:rsidRDefault="002C5B86" w:rsidP="00172575">
      <w:pPr>
        <w:pStyle w:val="Default"/>
        <w:ind w:right="57"/>
        <w:jc w:val="both"/>
      </w:pPr>
      <w:r w:rsidRPr="00172575">
        <w:t xml:space="preserve">12. знать и аргументировать основные правила поведения в природе; анализировать и оценивать последствия деятельности человека в природе; </w:t>
      </w:r>
    </w:p>
    <w:p w:rsidR="002C5B86" w:rsidRPr="00172575" w:rsidRDefault="002C5B86" w:rsidP="00172575">
      <w:pPr>
        <w:pStyle w:val="Default"/>
        <w:ind w:right="57"/>
        <w:jc w:val="both"/>
      </w:pPr>
      <w:r w:rsidRPr="00172575">
        <w:t xml:space="preserve">13. описывать и использовать приемы выращивания и размножения культурных растений и домашних животных, ухода за ними в агроценозах; </w:t>
      </w:r>
    </w:p>
    <w:p w:rsidR="002C5B86" w:rsidRPr="00172575" w:rsidRDefault="002C5B86" w:rsidP="00172575">
      <w:pPr>
        <w:pStyle w:val="Default"/>
        <w:ind w:right="57"/>
        <w:jc w:val="both"/>
      </w:pPr>
      <w:r w:rsidRPr="00172575">
        <w:t xml:space="preserve">14. 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 </w:t>
      </w:r>
    </w:p>
    <w:p w:rsidR="002C5B86" w:rsidRPr="00172575" w:rsidRDefault="002C5B86" w:rsidP="00172575">
      <w:pPr>
        <w:pStyle w:val="Default"/>
        <w:ind w:right="57"/>
        <w:jc w:val="both"/>
      </w:pPr>
      <w:r w:rsidRPr="00172575">
        <w:t xml:space="preserve">15. знать и соблюдать правила работы в кабинете биологии. </w:t>
      </w:r>
    </w:p>
    <w:p w:rsidR="002C5B86" w:rsidRPr="00172575" w:rsidRDefault="002C5B86" w:rsidP="00172575">
      <w:pPr>
        <w:pStyle w:val="Default"/>
        <w:ind w:right="57"/>
        <w:jc w:val="both"/>
      </w:pPr>
    </w:p>
    <w:p w:rsidR="002C5B86" w:rsidRPr="00172575" w:rsidRDefault="002C5B86" w:rsidP="00172575">
      <w:pPr>
        <w:pStyle w:val="Default"/>
        <w:ind w:right="57"/>
        <w:jc w:val="both"/>
      </w:pPr>
      <w:r w:rsidRPr="00172575">
        <w:rPr>
          <w:b/>
          <w:bCs/>
        </w:rPr>
        <w:t xml:space="preserve">Выпускник получит возможность научиться в 9 классе </w:t>
      </w:r>
    </w:p>
    <w:p w:rsidR="002C5B86" w:rsidRPr="00172575" w:rsidRDefault="002C5B86" w:rsidP="00172575">
      <w:pPr>
        <w:pStyle w:val="Default"/>
        <w:ind w:right="57"/>
        <w:jc w:val="both"/>
      </w:pPr>
      <w:r w:rsidRPr="00172575">
        <w:t xml:space="preserve">1. понимать экологические проблемы, возникающие в условиях нерационального природопользования, и пути решения этих проблем; </w:t>
      </w:r>
    </w:p>
    <w:p w:rsidR="002C5B86" w:rsidRPr="00172575" w:rsidRDefault="002C5B86" w:rsidP="00172575">
      <w:pPr>
        <w:pStyle w:val="Default"/>
        <w:ind w:right="57"/>
        <w:jc w:val="both"/>
      </w:pPr>
      <w:r w:rsidRPr="00172575">
        <w:t xml:space="preserve">2.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2C5B86" w:rsidRPr="00172575" w:rsidRDefault="002C5B86" w:rsidP="00172575">
      <w:pPr>
        <w:pStyle w:val="Default"/>
        <w:ind w:right="57"/>
        <w:jc w:val="both"/>
      </w:pPr>
      <w:r w:rsidRPr="00172575">
        <w:t xml:space="preserve">3.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 </w:t>
      </w:r>
    </w:p>
    <w:p w:rsidR="002C5B86" w:rsidRPr="00172575" w:rsidRDefault="002C5B86" w:rsidP="00172575">
      <w:pPr>
        <w:pStyle w:val="Default"/>
        <w:ind w:right="57"/>
        <w:jc w:val="both"/>
      </w:pPr>
      <w:r w:rsidRPr="00172575">
        <w:t xml:space="preserve">4. 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 </w:t>
      </w:r>
    </w:p>
    <w:p w:rsidR="002C5B86" w:rsidRPr="00172575" w:rsidRDefault="002C5B86" w:rsidP="00172575">
      <w:pPr>
        <w:pStyle w:val="Default"/>
        <w:ind w:right="57"/>
        <w:jc w:val="both"/>
      </w:pPr>
      <w:r w:rsidRPr="00172575">
        <w:t xml:space="preserve">5. создавать собственные письменные и устные сообщения о современных проблемах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 </w:t>
      </w:r>
    </w:p>
    <w:p w:rsidR="002C5B86" w:rsidRPr="00172575" w:rsidRDefault="002C5B86" w:rsidP="00172575">
      <w:pPr>
        <w:pStyle w:val="Default"/>
        <w:ind w:right="57"/>
        <w:jc w:val="both"/>
      </w:pPr>
      <w:r w:rsidRPr="00172575">
        <w:t xml:space="preserve">6. 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2C5B86" w:rsidRPr="00172575" w:rsidRDefault="002C5B86" w:rsidP="00172575">
      <w:pPr>
        <w:pStyle w:val="Default"/>
        <w:ind w:right="57"/>
        <w:jc w:val="both"/>
      </w:pPr>
    </w:p>
    <w:p w:rsidR="002C5B86" w:rsidRPr="00172575" w:rsidRDefault="002C5B86" w:rsidP="00172575">
      <w:pPr>
        <w:pStyle w:val="Default"/>
        <w:ind w:right="57"/>
        <w:jc w:val="both"/>
      </w:pPr>
      <w:r w:rsidRPr="00172575">
        <w:rPr>
          <w:b/>
          <w:bCs/>
        </w:rPr>
        <w:lastRenderedPageBreak/>
        <w:t xml:space="preserve">1.2.5.15. Изобразительное искусство </w:t>
      </w:r>
    </w:p>
    <w:p w:rsidR="002C5B86" w:rsidRPr="00172575" w:rsidRDefault="002C5B86" w:rsidP="00172575">
      <w:pPr>
        <w:pStyle w:val="Default"/>
        <w:ind w:right="57"/>
        <w:jc w:val="both"/>
      </w:pPr>
      <w:r w:rsidRPr="00172575">
        <w:rPr>
          <w:b/>
          <w:bCs/>
        </w:rPr>
        <w:t xml:space="preserve">Выпускник научится в 5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172575">
      <w:pPr>
        <w:pStyle w:val="Default"/>
        <w:ind w:right="57"/>
        <w:jc w:val="both"/>
      </w:pPr>
      <w:r w:rsidRPr="00172575">
        <w:rPr>
          <w:b/>
          <w:bCs/>
        </w:rPr>
        <w:t xml:space="preserve">Древние корни в народном искусстве. </w:t>
      </w:r>
    </w:p>
    <w:p w:rsidR="002C5B86" w:rsidRPr="00172575" w:rsidRDefault="002C5B86" w:rsidP="00172575">
      <w:pPr>
        <w:pStyle w:val="Default"/>
        <w:ind w:right="57"/>
        <w:jc w:val="both"/>
      </w:pPr>
      <w:r w:rsidRPr="00172575">
        <w:t xml:space="preserve">- оперировать на базовом уровне понятиями: конструкция, декор, убранство, обряд. </w:t>
      </w:r>
    </w:p>
    <w:p w:rsidR="002C5B86" w:rsidRPr="00172575" w:rsidRDefault="002C5B86" w:rsidP="00172575">
      <w:pPr>
        <w:pStyle w:val="Default"/>
        <w:ind w:right="57"/>
        <w:jc w:val="both"/>
      </w:pPr>
      <w:r w:rsidRPr="00172575">
        <w:t xml:space="preserve">- раскрывать смысл народных праздников и обрядов и их отражение в народном искусстве и в современной жизни; </w:t>
      </w:r>
    </w:p>
    <w:p w:rsidR="002C5B86" w:rsidRPr="00172575" w:rsidRDefault="002C5B86" w:rsidP="00172575">
      <w:pPr>
        <w:pStyle w:val="Default"/>
        <w:ind w:right="57"/>
        <w:jc w:val="both"/>
      </w:pPr>
      <w:r w:rsidRPr="00172575">
        <w:t xml:space="preserve">- создавать эскизы декоративного убранства русской избы; </w:t>
      </w:r>
    </w:p>
    <w:p w:rsidR="002C5B86" w:rsidRPr="00172575" w:rsidRDefault="002C5B86" w:rsidP="00172575">
      <w:pPr>
        <w:pStyle w:val="Default"/>
        <w:ind w:right="57"/>
        <w:jc w:val="both"/>
      </w:pPr>
      <w:r w:rsidRPr="00172575">
        <w:t xml:space="preserve">- создавать цветовую композицию внутреннего убранства избы; </w:t>
      </w:r>
    </w:p>
    <w:p w:rsidR="002C5B86" w:rsidRPr="00172575" w:rsidRDefault="002C5B86" w:rsidP="00172575">
      <w:pPr>
        <w:pStyle w:val="Default"/>
        <w:ind w:right="57"/>
        <w:jc w:val="both"/>
      </w:pPr>
      <w:r w:rsidRPr="00172575">
        <w:t xml:space="preserve">- определять специфику образного языка декоративно-прикладного искусства; </w:t>
      </w:r>
    </w:p>
    <w:p w:rsidR="002C5B86" w:rsidRPr="00172575" w:rsidRDefault="002C5B86" w:rsidP="00172575">
      <w:pPr>
        <w:pStyle w:val="Default"/>
        <w:ind w:right="57"/>
        <w:jc w:val="both"/>
      </w:pPr>
      <w:r w:rsidRPr="00172575">
        <w:t xml:space="preserve">- создавать эскизы народного праздничного костюма, его отдельных элементов в цветовом решении; </w:t>
      </w:r>
    </w:p>
    <w:p w:rsidR="002C5B86" w:rsidRPr="00172575" w:rsidRDefault="002C5B86" w:rsidP="00172575">
      <w:pPr>
        <w:pStyle w:val="Default"/>
        <w:ind w:right="57"/>
        <w:jc w:val="both"/>
      </w:pPr>
      <w:r w:rsidRPr="00172575">
        <w:t xml:space="preserve">- создавать самостоятельные варианты орнаментального построения вышивки с опорой на народные традиции.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 </w:t>
      </w:r>
    </w:p>
    <w:p w:rsidR="002C5B86" w:rsidRPr="00172575" w:rsidRDefault="002C5B86" w:rsidP="00172575">
      <w:pPr>
        <w:pStyle w:val="Default"/>
        <w:ind w:right="57"/>
        <w:jc w:val="both"/>
      </w:pPr>
      <w:r w:rsidRPr="00172575">
        <w:rPr>
          <w:b/>
          <w:bCs/>
        </w:rPr>
        <w:t xml:space="preserve">Связь времён и народов. </w:t>
      </w:r>
    </w:p>
    <w:p w:rsidR="002C5B86" w:rsidRPr="00172575" w:rsidRDefault="002C5B86" w:rsidP="00172575">
      <w:pPr>
        <w:pStyle w:val="Default"/>
        <w:ind w:right="57"/>
        <w:jc w:val="both"/>
      </w:pPr>
      <w:r w:rsidRPr="00172575">
        <w:t xml:space="preserve">- оперировать понятиями: Гжель Хохлома. Городецкая роспись. Жостово. Щепа. </w:t>
      </w:r>
    </w:p>
    <w:p w:rsidR="002C5B86" w:rsidRPr="00172575" w:rsidRDefault="002C5B86" w:rsidP="00172575">
      <w:pPr>
        <w:pStyle w:val="Default"/>
        <w:ind w:right="57"/>
        <w:jc w:val="both"/>
      </w:pPr>
      <w:r w:rsidRPr="00172575">
        <w:t xml:space="preserve">-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 </w:t>
      </w:r>
    </w:p>
    <w:p w:rsidR="002C5B86" w:rsidRPr="00172575" w:rsidRDefault="002C5B86" w:rsidP="00172575">
      <w:pPr>
        <w:pStyle w:val="Default"/>
        <w:ind w:right="57"/>
        <w:jc w:val="both"/>
      </w:pPr>
      <w:r w:rsidRPr="00172575">
        <w:t xml:space="preserve">- 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 </w:t>
      </w:r>
    </w:p>
    <w:p w:rsidR="002C5B86" w:rsidRPr="00172575" w:rsidRDefault="002C5B86" w:rsidP="00172575">
      <w:pPr>
        <w:pStyle w:val="Default"/>
        <w:ind w:right="57"/>
        <w:jc w:val="both"/>
      </w:pPr>
      <w:r w:rsidRPr="00172575">
        <w:t xml:space="preserve">- 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 </w:t>
      </w:r>
    </w:p>
    <w:p w:rsidR="002C5B86" w:rsidRPr="00172575" w:rsidRDefault="002C5B86" w:rsidP="00172575">
      <w:pPr>
        <w:pStyle w:val="Default"/>
        <w:ind w:right="57"/>
        <w:jc w:val="both"/>
      </w:pPr>
      <w:r w:rsidRPr="00172575">
        <w:t xml:space="preserve">- характеризовать основы народного орнамента; создавать орнаменты на основе народных традиций.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различать виды и материалы декоративно-прикладного искусства; </w:t>
      </w:r>
    </w:p>
    <w:p w:rsidR="002C5B86" w:rsidRPr="00172575" w:rsidRDefault="002C5B86" w:rsidP="00172575">
      <w:pPr>
        <w:pStyle w:val="Default"/>
        <w:ind w:right="57"/>
        <w:jc w:val="both"/>
      </w:pPr>
      <w:r w:rsidRPr="00172575">
        <w:rPr>
          <w:b/>
          <w:bCs/>
        </w:rPr>
        <w:t xml:space="preserve">Декор – человек, общество, время. </w:t>
      </w:r>
    </w:p>
    <w:p w:rsidR="002C5B86" w:rsidRPr="00172575" w:rsidRDefault="002C5B86" w:rsidP="00172575">
      <w:pPr>
        <w:pStyle w:val="Default"/>
        <w:ind w:right="57"/>
        <w:jc w:val="both"/>
      </w:pPr>
      <w:r w:rsidRPr="00172575">
        <w:t xml:space="preserve">- оперировать понятиями: украшение, герб, эмблема. </w:t>
      </w:r>
    </w:p>
    <w:p w:rsidR="002C5B86" w:rsidRPr="00172575" w:rsidRDefault="002C5B86" w:rsidP="00172575">
      <w:pPr>
        <w:pStyle w:val="Default"/>
        <w:ind w:right="57"/>
        <w:jc w:val="both"/>
      </w:pPr>
      <w:r w:rsidRPr="00172575">
        <w:t xml:space="preserve">- выполнять эскизы украшений; </w:t>
      </w:r>
    </w:p>
    <w:p w:rsidR="002C5B86" w:rsidRPr="00172575" w:rsidRDefault="002C5B86" w:rsidP="00172575">
      <w:pPr>
        <w:pStyle w:val="Default"/>
        <w:ind w:right="57"/>
        <w:jc w:val="both"/>
      </w:pPr>
      <w:r w:rsidRPr="00172575">
        <w:rPr>
          <w:b/>
          <w:bCs/>
        </w:rPr>
        <w:t xml:space="preserve">- </w:t>
      </w:r>
      <w:r w:rsidRPr="00172575">
        <w:t xml:space="preserve">создавать свой герб и эмблему своей семьи.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различать виды и материалы декоративно-прикладного искусства. </w:t>
      </w:r>
    </w:p>
    <w:p w:rsidR="002C5B86" w:rsidRPr="00172575" w:rsidRDefault="002C5B86" w:rsidP="00172575">
      <w:pPr>
        <w:pStyle w:val="Default"/>
        <w:ind w:right="57"/>
        <w:jc w:val="both"/>
      </w:pPr>
      <w:r w:rsidRPr="00172575">
        <w:rPr>
          <w:b/>
          <w:bCs/>
        </w:rPr>
        <w:t xml:space="preserve">Декоративное искусство в современном мире. </w:t>
      </w:r>
    </w:p>
    <w:p w:rsidR="002C5B86" w:rsidRPr="00172575" w:rsidRDefault="002C5B86" w:rsidP="00172575">
      <w:pPr>
        <w:pStyle w:val="Default"/>
        <w:ind w:right="57"/>
        <w:jc w:val="both"/>
      </w:pPr>
      <w:r w:rsidRPr="00172575">
        <w:t xml:space="preserve">- оперировать понятиями: современное выставочное искусство; </w:t>
      </w:r>
    </w:p>
    <w:p w:rsidR="002C5B86" w:rsidRPr="00172575" w:rsidRDefault="002C5B86" w:rsidP="00172575">
      <w:pPr>
        <w:pStyle w:val="Default"/>
        <w:ind w:right="57"/>
        <w:jc w:val="both"/>
      </w:pPr>
      <w:r w:rsidRPr="00172575">
        <w:t xml:space="preserve">-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 </w:t>
      </w:r>
    </w:p>
    <w:p w:rsidR="002C5B86" w:rsidRPr="00172575" w:rsidRDefault="002C5B86" w:rsidP="00172575">
      <w:pPr>
        <w:pStyle w:val="Default"/>
        <w:ind w:right="57"/>
        <w:jc w:val="both"/>
      </w:pPr>
      <w:r w:rsidRPr="00172575">
        <w:t xml:space="preserve">- различать и характеризовать несколько народных художественных промыслов России.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владеть основами современного выставочного искусства</w:t>
      </w:r>
      <w:proofErr w:type="gramStart"/>
      <w:r w:rsidRPr="00172575">
        <w:t xml:space="preserve">.. </w:t>
      </w:r>
      <w:proofErr w:type="gramEnd"/>
    </w:p>
    <w:p w:rsidR="002C5B86" w:rsidRPr="00172575" w:rsidRDefault="002C5B86" w:rsidP="00172575">
      <w:pPr>
        <w:pStyle w:val="Default"/>
        <w:ind w:right="57"/>
        <w:jc w:val="both"/>
      </w:pPr>
      <w:proofErr w:type="gramStart"/>
      <w:r w:rsidRPr="00172575">
        <w:rPr>
          <w:b/>
          <w:bCs/>
        </w:rPr>
        <w:t xml:space="preserve">Выпускник получит возможность научиться в 5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172575">
      <w:pPr>
        <w:pStyle w:val="Default"/>
        <w:ind w:right="57"/>
        <w:jc w:val="both"/>
      </w:pPr>
      <w:r w:rsidRPr="00172575">
        <w:rPr>
          <w:b/>
          <w:bCs/>
        </w:rPr>
        <w:t xml:space="preserve">Древние образцы в народном искусстве. </w:t>
      </w:r>
    </w:p>
    <w:p w:rsidR="002C5B86" w:rsidRPr="00172575" w:rsidRDefault="002C5B86" w:rsidP="00172575">
      <w:pPr>
        <w:pStyle w:val="Default"/>
        <w:ind w:right="57"/>
        <w:jc w:val="both"/>
      </w:pPr>
      <w:r w:rsidRPr="00172575">
        <w:t xml:space="preserve">- оперировать на базовом уровне понятиями: Внутренний мир, народный быт. </w:t>
      </w:r>
    </w:p>
    <w:p w:rsidR="002C5B86" w:rsidRPr="00172575" w:rsidRDefault="002C5B86" w:rsidP="00172575">
      <w:pPr>
        <w:pStyle w:val="Default"/>
        <w:ind w:right="57"/>
        <w:jc w:val="both"/>
      </w:pPr>
      <w:r w:rsidRPr="00172575">
        <w:t xml:space="preserve">- выполнять элементы русская народной вышивки. </w:t>
      </w:r>
    </w:p>
    <w:p w:rsidR="002C5B86" w:rsidRPr="00172575" w:rsidRDefault="002C5B86" w:rsidP="00172575">
      <w:pPr>
        <w:pStyle w:val="Default"/>
        <w:ind w:right="57"/>
        <w:jc w:val="both"/>
      </w:pPr>
      <w:r w:rsidRPr="00172575">
        <w:t xml:space="preserve">- изображать убранство русской избы.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lastRenderedPageBreak/>
        <w:t xml:space="preserve">- 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 </w:t>
      </w:r>
    </w:p>
    <w:p w:rsidR="002C5B86" w:rsidRPr="00172575" w:rsidRDefault="002C5B86" w:rsidP="00172575">
      <w:pPr>
        <w:pStyle w:val="Default"/>
        <w:ind w:right="57"/>
        <w:jc w:val="both"/>
      </w:pPr>
      <w:r w:rsidRPr="00172575">
        <w:rPr>
          <w:b/>
          <w:bCs/>
        </w:rPr>
        <w:t xml:space="preserve">Связь времён и народов. </w:t>
      </w:r>
    </w:p>
    <w:p w:rsidR="002C5B86" w:rsidRPr="00172575" w:rsidRDefault="002C5B86" w:rsidP="00172575">
      <w:pPr>
        <w:pStyle w:val="Default"/>
        <w:ind w:right="57"/>
        <w:jc w:val="both"/>
      </w:pPr>
      <w:r w:rsidRPr="00172575">
        <w:t xml:space="preserve">- оперировать понятиями: роспись, тиснение, резьба. </w:t>
      </w:r>
    </w:p>
    <w:p w:rsidR="002C5B86" w:rsidRPr="00172575" w:rsidRDefault="002C5B86" w:rsidP="00172575">
      <w:pPr>
        <w:pStyle w:val="Default"/>
        <w:ind w:right="57"/>
        <w:jc w:val="both"/>
      </w:pPr>
      <w:r w:rsidRPr="00172575">
        <w:t xml:space="preserve">- создавать декоративные изображения на основе русских образов; </w:t>
      </w:r>
    </w:p>
    <w:p w:rsidR="002C5B86" w:rsidRPr="00172575" w:rsidRDefault="002C5B86" w:rsidP="00172575">
      <w:pPr>
        <w:pStyle w:val="Default"/>
        <w:ind w:right="57"/>
        <w:jc w:val="both"/>
      </w:pPr>
      <w:r w:rsidRPr="00172575">
        <w:t xml:space="preserve">- выполнять фрагменты гжельской, хохломской и городецкой росписи.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характеризовать особенности уникального народного искусства, семантическое значение традиционных образов, мотивов (древо жизни, птица, солярные знаки). </w:t>
      </w:r>
    </w:p>
    <w:p w:rsidR="002C5B86" w:rsidRPr="00172575" w:rsidRDefault="002C5B86" w:rsidP="00172575">
      <w:pPr>
        <w:pStyle w:val="Default"/>
        <w:ind w:right="57"/>
        <w:jc w:val="both"/>
      </w:pPr>
      <w:r w:rsidRPr="00172575">
        <w:rPr>
          <w:b/>
          <w:bCs/>
        </w:rPr>
        <w:t xml:space="preserve">Декор – человек, общество, время. </w:t>
      </w:r>
    </w:p>
    <w:p w:rsidR="002C5B86" w:rsidRPr="00172575" w:rsidRDefault="002C5B86" w:rsidP="00172575">
      <w:pPr>
        <w:pStyle w:val="Default"/>
        <w:ind w:right="57"/>
        <w:jc w:val="both"/>
      </w:pPr>
      <w:r w:rsidRPr="00172575">
        <w:t xml:space="preserve">- оперировать понятиями: герб, эмблема, украшение; </w:t>
      </w:r>
    </w:p>
    <w:p w:rsidR="002C5B86" w:rsidRPr="00172575" w:rsidRDefault="002C5B86" w:rsidP="00172575">
      <w:pPr>
        <w:pStyle w:val="Default"/>
        <w:ind w:right="57"/>
        <w:jc w:val="both"/>
      </w:pPr>
      <w:r w:rsidRPr="00172575">
        <w:t xml:space="preserve">- различать национальные особенности русского орнамента и орнаментов других народов России;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 </w:t>
      </w:r>
    </w:p>
    <w:p w:rsidR="002C5B86" w:rsidRPr="00172575" w:rsidRDefault="002C5B86" w:rsidP="00172575">
      <w:pPr>
        <w:pStyle w:val="Default"/>
        <w:ind w:right="57"/>
        <w:jc w:val="both"/>
      </w:pPr>
      <w:r w:rsidRPr="00172575">
        <w:rPr>
          <w:b/>
          <w:bCs/>
        </w:rPr>
        <w:t xml:space="preserve">Декоративное искусство в современном мире. </w:t>
      </w:r>
    </w:p>
    <w:p w:rsidR="002C5B86" w:rsidRPr="00172575" w:rsidRDefault="002C5B86" w:rsidP="00172575">
      <w:pPr>
        <w:pStyle w:val="Default"/>
        <w:ind w:right="57"/>
        <w:jc w:val="both"/>
      </w:pPr>
      <w:r w:rsidRPr="00172575">
        <w:t xml:space="preserve">- оперировать понятиями: мастер, выставочное искусство; </w:t>
      </w:r>
    </w:p>
    <w:p w:rsidR="002C5B86" w:rsidRPr="00172575" w:rsidRDefault="002C5B86" w:rsidP="00172575">
      <w:pPr>
        <w:pStyle w:val="Default"/>
        <w:ind w:right="57"/>
        <w:jc w:val="both"/>
      </w:pPr>
      <w:r w:rsidRPr="00172575">
        <w:rPr>
          <w:b/>
          <w:bCs/>
        </w:rPr>
        <w:t xml:space="preserve">- </w:t>
      </w:r>
      <w:r w:rsidRPr="00172575">
        <w:t xml:space="preserve">различать виды и материалы декоративно-прикладного искусства;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композиционным навыкам работы, чувству ритма, работе с различными художественными материалами. </w:t>
      </w:r>
    </w:p>
    <w:p w:rsidR="002C5B86" w:rsidRPr="00172575" w:rsidRDefault="002C5B86" w:rsidP="00172575">
      <w:pPr>
        <w:pStyle w:val="Default"/>
        <w:ind w:right="57"/>
        <w:jc w:val="both"/>
      </w:pPr>
      <w:r w:rsidRPr="00172575">
        <w:rPr>
          <w:b/>
          <w:bCs/>
        </w:rPr>
        <w:t xml:space="preserve">Выпускник научится в 6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172575">
      <w:pPr>
        <w:pStyle w:val="Default"/>
        <w:ind w:right="57"/>
        <w:jc w:val="both"/>
      </w:pPr>
      <w:r w:rsidRPr="00172575">
        <w:rPr>
          <w:b/>
          <w:bCs/>
        </w:rPr>
        <w:t xml:space="preserve">Виды изобразительного искусства и основы их образного языка. </w:t>
      </w:r>
    </w:p>
    <w:p w:rsidR="002C5B86" w:rsidRPr="00172575" w:rsidRDefault="002C5B86" w:rsidP="00172575">
      <w:pPr>
        <w:pStyle w:val="Default"/>
        <w:ind w:right="57"/>
        <w:jc w:val="both"/>
      </w:pPr>
      <w:r w:rsidRPr="00172575">
        <w:t xml:space="preserve">- оперировать на базовом уровне понятиями: семья пространственных искусств; </w:t>
      </w:r>
    </w:p>
    <w:p w:rsidR="002C5B86" w:rsidRPr="00172575" w:rsidRDefault="002C5B86" w:rsidP="00172575">
      <w:pPr>
        <w:pStyle w:val="Default"/>
        <w:ind w:right="57"/>
        <w:jc w:val="both"/>
      </w:pPr>
      <w:r w:rsidRPr="00172575">
        <w:t xml:space="preserve">- добиваться тональных и цветовых традиций при передаче объёма; </w:t>
      </w:r>
    </w:p>
    <w:p w:rsidR="002C5B86" w:rsidRPr="00172575" w:rsidRDefault="002C5B86" w:rsidP="00172575">
      <w:pPr>
        <w:pStyle w:val="Default"/>
        <w:ind w:right="57"/>
        <w:jc w:val="both"/>
      </w:pPr>
      <w:r w:rsidRPr="00172575">
        <w:t xml:space="preserve">- передавать пространственные планы в живописи и графике с применением знаний линейной и воздушной перспективы;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оформлять выставки работ своего класса. </w:t>
      </w:r>
    </w:p>
    <w:p w:rsidR="002C5B86" w:rsidRPr="00172575" w:rsidRDefault="002C5B86" w:rsidP="00172575">
      <w:pPr>
        <w:pStyle w:val="Default"/>
        <w:ind w:right="57"/>
        <w:jc w:val="both"/>
      </w:pPr>
      <w:r w:rsidRPr="00172575">
        <w:rPr>
          <w:b/>
          <w:bCs/>
        </w:rPr>
        <w:t xml:space="preserve">Мир наших вещей. Натюрморт. </w:t>
      </w:r>
    </w:p>
    <w:p w:rsidR="002C5B86" w:rsidRPr="00172575" w:rsidRDefault="002C5B86" w:rsidP="00172575">
      <w:pPr>
        <w:pStyle w:val="Default"/>
        <w:ind w:right="57"/>
        <w:jc w:val="both"/>
      </w:pPr>
      <w:r w:rsidRPr="00172575">
        <w:t xml:space="preserve">-оперировать понятиями: рисунок с натуры, натюрморт; </w:t>
      </w:r>
    </w:p>
    <w:p w:rsidR="002C5B86" w:rsidRPr="00172575" w:rsidRDefault="002C5B86" w:rsidP="00172575">
      <w:pPr>
        <w:pStyle w:val="Default"/>
        <w:ind w:right="57"/>
        <w:jc w:val="both"/>
      </w:pPr>
      <w:r w:rsidRPr="00172575">
        <w:t xml:space="preserve">- выбирать наиболее подходящий формат листа при работе над натюрмортом; </w:t>
      </w:r>
    </w:p>
    <w:p w:rsidR="002C5B86" w:rsidRPr="00172575" w:rsidRDefault="002C5B86" w:rsidP="00172575">
      <w:pPr>
        <w:pStyle w:val="Default"/>
        <w:ind w:right="57"/>
        <w:jc w:val="both"/>
      </w:pPr>
      <w:r w:rsidRPr="00172575">
        <w:t xml:space="preserve">- передавать при изображении предмета пропорции и характер формы.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tabs>
          <w:tab w:val="left" w:pos="0"/>
          <w:tab w:val="left" w:pos="142"/>
          <w:tab w:val="left" w:pos="284"/>
        </w:tabs>
        <w:ind w:right="57"/>
        <w:jc w:val="both"/>
      </w:pPr>
      <w:r w:rsidRPr="00172575">
        <w:rPr>
          <w:b/>
          <w:bCs/>
        </w:rPr>
        <w:t xml:space="preserve">- </w:t>
      </w:r>
      <w:r w:rsidRPr="00172575">
        <w:t>работать с натуры в живописи и графике над натюрмортом;</w:t>
      </w:r>
    </w:p>
    <w:p w:rsidR="002C5B86" w:rsidRPr="00172575" w:rsidRDefault="002C5B86" w:rsidP="00172575">
      <w:pPr>
        <w:pStyle w:val="Default"/>
        <w:ind w:right="57"/>
        <w:jc w:val="both"/>
      </w:pPr>
      <w:r w:rsidRPr="00172575">
        <w:rPr>
          <w:b/>
          <w:bCs/>
        </w:rPr>
        <w:t>Вглядываясь в человека. Портрет в изобразительном искусстве</w:t>
      </w:r>
      <w:r w:rsidRPr="00172575">
        <w:t xml:space="preserve">. </w:t>
      </w:r>
    </w:p>
    <w:p w:rsidR="002C5B86" w:rsidRPr="00172575" w:rsidRDefault="002C5B86" w:rsidP="00172575">
      <w:pPr>
        <w:pStyle w:val="Default"/>
        <w:ind w:right="57"/>
        <w:jc w:val="both"/>
      </w:pPr>
      <w:r w:rsidRPr="00172575">
        <w:t xml:space="preserve">- оперировать понятиями: автопортрет, пропорции, цвет, тон; </w:t>
      </w:r>
    </w:p>
    <w:p w:rsidR="002C5B86" w:rsidRPr="00172575" w:rsidRDefault="002C5B86" w:rsidP="00172575">
      <w:pPr>
        <w:pStyle w:val="Default"/>
        <w:ind w:right="57"/>
        <w:jc w:val="both"/>
      </w:pPr>
      <w:r w:rsidRPr="00172575">
        <w:t xml:space="preserve">- выбирать наиболее подходящий формат листа при работе над портретом; </w:t>
      </w:r>
    </w:p>
    <w:p w:rsidR="002C5B86" w:rsidRPr="00172575" w:rsidRDefault="002C5B86" w:rsidP="00172575">
      <w:pPr>
        <w:pStyle w:val="Default"/>
        <w:ind w:right="57"/>
        <w:jc w:val="both"/>
      </w:pPr>
      <w:r w:rsidRPr="00172575">
        <w:t xml:space="preserve">- научиться определять понятие автопортрет; </w:t>
      </w:r>
    </w:p>
    <w:p w:rsidR="002C5B86" w:rsidRPr="00172575" w:rsidRDefault="002C5B86" w:rsidP="00172575">
      <w:pPr>
        <w:pStyle w:val="Default"/>
        <w:ind w:right="57"/>
        <w:jc w:val="both"/>
      </w:pPr>
      <w:r w:rsidRPr="00172575">
        <w:t xml:space="preserve">- сравнивать объекты; </w:t>
      </w:r>
    </w:p>
    <w:p w:rsidR="002C5B86" w:rsidRPr="00172575" w:rsidRDefault="002C5B86" w:rsidP="00172575">
      <w:pPr>
        <w:pStyle w:val="Default"/>
        <w:ind w:right="57"/>
        <w:jc w:val="both"/>
      </w:pPr>
      <w:r w:rsidRPr="00172575">
        <w:t xml:space="preserve">- определять цвет и тона в живописном портрете.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передавать при изображении головы человека </w:t>
      </w:r>
      <w:proofErr w:type="gramStart"/>
      <w:r w:rsidRPr="00172575">
        <w:t xml:space="preserve">( </w:t>
      </w:r>
      <w:proofErr w:type="gramEnd"/>
      <w:r w:rsidRPr="00172575">
        <w:t xml:space="preserve">на плоскости и в объёме) пропорции, </w:t>
      </w:r>
    </w:p>
    <w:p w:rsidR="002C5B86" w:rsidRPr="00172575" w:rsidRDefault="002C5B86" w:rsidP="00172575">
      <w:pPr>
        <w:pStyle w:val="Default"/>
        <w:ind w:right="57"/>
        <w:jc w:val="both"/>
      </w:pPr>
      <w:r w:rsidRPr="00172575">
        <w:t xml:space="preserve">характер черт, выражение лица. </w:t>
      </w:r>
    </w:p>
    <w:p w:rsidR="002C5B86" w:rsidRPr="00172575" w:rsidRDefault="002C5B86" w:rsidP="00172575">
      <w:pPr>
        <w:pStyle w:val="Default"/>
        <w:ind w:right="57"/>
        <w:jc w:val="both"/>
      </w:pPr>
      <w:r w:rsidRPr="00172575">
        <w:rPr>
          <w:b/>
          <w:bCs/>
        </w:rPr>
        <w:t xml:space="preserve">Человек и пространство в изобразительном искусстве: </w:t>
      </w:r>
    </w:p>
    <w:p w:rsidR="002C5B86" w:rsidRPr="00172575" w:rsidRDefault="002C5B86" w:rsidP="00172575">
      <w:pPr>
        <w:pStyle w:val="Default"/>
        <w:ind w:right="57"/>
        <w:jc w:val="both"/>
      </w:pPr>
      <w:r w:rsidRPr="00172575">
        <w:t xml:space="preserve">- оперировать понятиями: пейзаж, пространство, жанр; </w:t>
      </w:r>
    </w:p>
    <w:p w:rsidR="002C5B86" w:rsidRPr="00172575" w:rsidRDefault="002C5B86" w:rsidP="00172575">
      <w:pPr>
        <w:pStyle w:val="Default"/>
        <w:ind w:right="57"/>
        <w:jc w:val="both"/>
      </w:pPr>
      <w:r w:rsidRPr="00172575">
        <w:t xml:space="preserve">- выбирать наиболее подходящий формат листа при работе над пейзажем; </w:t>
      </w:r>
    </w:p>
    <w:p w:rsidR="002C5B86" w:rsidRPr="00172575" w:rsidRDefault="002C5B86" w:rsidP="00172575">
      <w:pPr>
        <w:pStyle w:val="Default"/>
        <w:ind w:right="57"/>
        <w:jc w:val="both"/>
      </w:pPr>
      <w:r w:rsidRPr="00172575">
        <w:t xml:space="preserve">- определять термин жанр и его виды; </w:t>
      </w:r>
    </w:p>
    <w:p w:rsidR="002C5B86" w:rsidRPr="00172575" w:rsidRDefault="002C5B86" w:rsidP="00172575">
      <w:pPr>
        <w:pStyle w:val="Default"/>
        <w:ind w:right="57"/>
        <w:jc w:val="both"/>
      </w:pPr>
      <w:r w:rsidRPr="00172575">
        <w:t xml:space="preserve">- изображать глубину в картине; </w:t>
      </w:r>
    </w:p>
    <w:p w:rsidR="002C5B86" w:rsidRPr="00172575" w:rsidRDefault="002C5B86" w:rsidP="00172575">
      <w:pPr>
        <w:pStyle w:val="Default"/>
        <w:ind w:right="57"/>
        <w:jc w:val="both"/>
      </w:pPr>
      <w:r w:rsidRPr="00172575">
        <w:t xml:space="preserve">- определять характер цветовых отношений. </w:t>
      </w:r>
    </w:p>
    <w:p w:rsidR="002C5B86" w:rsidRPr="00172575" w:rsidRDefault="002C5B86" w:rsidP="00172575">
      <w:pPr>
        <w:pStyle w:val="Default"/>
        <w:ind w:right="57"/>
        <w:jc w:val="both"/>
      </w:pPr>
      <w:r w:rsidRPr="00172575">
        <w:rPr>
          <w:b/>
          <w:bCs/>
        </w:rPr>
        <w:lastRenderedPageBreak/>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сравнивать объекты и определять термин тематическая картина и её виды; </w:t>
      </w:r>
    </w:p>
    <w:p w:rsidR="002C5B86" w:rsidRPr="00172575" w:rsidRDefault="002C5B86" w:rsidP="00172575">
      <w:pPr>
        <w:pStyle w:val="Default"/>
        <w:ind w:right="57"/>
        <w:jc w:val="both"/>
      </w:pPr>
      <w:proofErr w:type="gramStart"/>
      <w:r w:rsidRPr="00172575">
        <w:rPr>
          <w:b/>
          <w:bCs/>
        </w:rPr>
        <w:t xml:space="preserve">Выпускник получит возможность научиться в 6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172575">
      <w:pPr>
        <w:pStyle w:val="Default"/>
        <w:ind w:right="57"/>
        <w:jc w:val="both"/>
      </w:pPr>
      <w:r w:rsidRPr="00172575">
        <w:rPr>
          <w:b/>
          <w:bCs/>
        </w:rPr>
        <w:t xml:space="preserve">Виды изобразительного искусства и основы их образного языка. </w:t>
      </w:r>
    </w:p>
    <w:p w:rsidR="002C5B86" w:rsidRPr="00172575" w:rsidRDefault="002C5B86" w:rsidP="00172575">
      <w:pPr>
        <w:pStyle w:val="Default"/>
        <w:ind w:right="57"/>
        <w:jc w:val="both"/>
      </w:pPr>
      <w:r w:rsidRPr="00172575">
        <w:t xml:space="preserve">- оперировать на базовом уровне понятиями: портрет, графика, живопись; </w:t>
      </w:r>
    </w:p>
    <w:p w:rsidR="002C5B86" w:rsidRPr="00172575" w:rsidRDefault="002C5B86" w:rsidP="00172575">
      <w:pPr>
        <w:pStyle w:val="Default"/>
        <w:ind w:right="57"/>
        <w:jc w:val="both"/>
      </w:pPr>
      <w:r w:rsidRPr="00172575">
        <w:t xml:space="preserve">- пользоваться различными графическими и живописными техниками; </w:t>
      </w:r>
    </w:p>
    <w:p w:rsidR="002C5B86" w:rsidRPr="00172575" w:rsidRDefault="002C5B86" w:rsidP="00172575">
      <w:pPr>
        <w:pStyle w:val="Default"/>
        <w:ind w:right="57"/>
        <w:jc w:val="both"/>
      </w:pPr>
      <w:r w:rsidRPr="00172575">
        <w:t xml:space="preserve">- анализировать произведения искусства в жанре пейзажа, натюрморта, портрета, проявляя самостоятельность мышления;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творчески включаться в индивидуальную и коллективную работу, участвовать в обсуждении работ учащихся. </w:t>
      </w:r>
    </w:p>
    <w:p w:rsidR="002C5B86" w:rsidRPr="00172575" w:rsidRDefault="002C5B86" w:rsidP="00172575">
      <w:pPr>
        <w:pStyle w:val="Default"/>
        <w:ind w:right="57"/>
        <w:jc w:val="both"/>
      </w:pPr>
      <w:r w:rsidRPr="00172575">
        <w:rPr>
          <w:b/>
          <w:bCs/>
        </w:rPr>
        <w:t xml:space="preserve">Мир наших вещей. Натюрморт. </w:t>
      </w:r>
    </w:p>
    <w:p w:rsidR="002C5B86" w:rsidRPr="00172575" w:rsidRDefault="002C5B86" w:rsidP="00172575">
      <w:pPr>
        <w:pStyle w:val="Default"/>
        <w:ind w:right="57"/>
        <w:jc w:val="both"/>
      </w:pPr>
      <w:r w:rsidRPr="00172575">
        <w:t xml:space="preserve">-оперировать понятиями: свет, характер, формы; </w:t>
      </w:r>
    </w:p>
    <w:p w:rsidR="002C5B86" w:rsidRPr="00172575" w:rsidRDefault="002C5B86" w:rsidP="00172575">
      <w:pPr>
        <w:pStyle w:val="Default"/>
        <w:ind w:right="57"/>
        <w:jc w:val="both"/>
      </w:pPr>
      <w:r w:rsidRPr="00172575">
        <w:t xml:space="preserve">- анализировать работы известных мастеров натюрморта. </w:t>
      </w:r>
    </w:p>
    <w:p w:rsidR="002C5B86" w:rsidRPr="00172575" w:rsidRDefault="002C5B86" w:rsidP="00172575">
      <w:pPr>
        <w:pStyle w:val="Default"/>
        <w:ind w:right="57"/>
        <w:jc w:val="both"/>
      </w:pPr>
      <w:r w:rsidRPr="00172575">
        <w:t xml:space="preserve">- передавать с помощью света характер формы и эмоциональное напряжение в композиции натюрморта; </w:t>
      </w:r>
    </w:p>
    <w:p w:rsidR="002C5B86" w:rsidRPr="00172575" w:rsidRDefault="002C5B86" w:rsidP="00172575">
      <w:pPr>
        <w:pStyle w:val="Default"/>
        <w:ind w:right="57"/>
        <w:jc w:val="both"/>
      </w:pPr>
      <w:r w:rsidRPr="00172575">
        <w:t xml:space="preserve">- творческому опыту выполнения графического натюрморта и гравюры наклейками на картоне;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выражать цветом в натюрморте собственное настроение и переживания. </w:t>
      </w:r>
    </w:p>
    <w:p w:rsidR="002C5B86" w:rsidRPr="00172575" w:rsidRDefault="002C5B86" w:rsidP="00172575">
      <w:pPr>
        <w:pStyle w:val="Default"/>
        <w:ind w:right="57"/>
        <w:jc w:val="both"/>
      </w:pPr>
      <w:r w:rsidRPr="00172575">
        <w:rPr>
          <w:b/>
          <w:bCs/>
        </w:rPr>
        <w:t>Вглядываясь в человека. Портрет в изобразительном искусстве</w:t>
      </w:r>
      <w:r w:rsidRPr="00172575">
        <w:t xml:space="preserve">. </w:t>
      </w:r>
    </w:p>
    <w:p w:rsidR="002C5B86" w:rsidRPr="00172575" w:rsidRDefault="002C5B86" w:rsidP="00172575">
      <w:pPr>
        <w:pStyle w:val="Default"/>
        <w:ind w:right="57"/>
        <w:jc w:val="both"/>
      </w:pPr>
      <w:r w:rsidRPr="00172575">
        <w:t xml:space="preserve">-оперировать понятиями: художественная техника, портретный жанр; </w:t>
      </w:r>
    </w:p>
    <w:p w:rsidR="002C5B86" w:rsidRPr="00172575" w:rsidRDefault="002C5B86" w:rsidP="00172575">
      <w:pPr>
        <w:pStyle w:val="Default"/>
        <w:ind w:right="57"/>
        <w:jc w:val="both"/>
      </w:pPr>
      <w:r w:rsidRPr="00172575">
        <w:t xml:space="preserve">- осваивать навыки применения живописной фактуры; </w:t>
      </w:r>
    </w:p>
    <w:p w:rsidR="002C5B86" w:rsidRPr="00172575" w:rsidRDefault="002C5B86" w:rsidP="00172575">
      <w:pPr>
        <w:pStyle w:val="Default"/>
        <w:ind w:right="57"/>
        <w:jc w:val="both"/>
      </w:pPr>
      <w:r w:rsidRPr="00172575">
        <w:t xml:space="preserve">- определять индивидуальность произведений в портретном жанре; </w:t>
      </w:r>
    </w:p>
    <w:p w:rsidR="002C5B86" w:rsidRPr="00172575" w:rsidRDefault="002C5B86" w:rsidP="00172575">
      <w:pPr>
        <w:pStyle w:val="Default"/>
        <w:ind w:right="57"/>
        <w:jc w:val="both"/>
      </w:pPr>
      <w:r w:rsidRPr="00172575">
        <w:t xml:space="preserve">- сравнивать объекты; </w:t>
      </w:r>
    </w:p>
    <w:p w:rsidR="002C5B86" w:rsidRPr="00172575" w:rsidRDefault="002C5B86" w:rsidP="00172575">
      <w:pPr>
        <w:pStyle w:val="Default"/>
        <w:ind w:right="57"/>
        <w:jc w:val="both"/>
      </w:pPr>
      <w:r w:rsidRPr="00172575">
        <w:t xml:space="preserve">- определять цвет и тона в живописном портрете.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самостоятельно выбирать и использовать художественную технику. </w:t>
      </w:r>
    </w:p>
    <w:p w:rsidR="002C5B86" w:rsidRPr="00172575" w:rsidRDefault="002C5B86" w:rsidP="00172575">
      <w:pPr>
        <w:pStyle w:val="Default"/>
        <w:ind w:right="57"/>
        <w:jc w:val="both"/>
      </w:pPr>
      <w:r w:rsidRPr="00172575">
        <w:rPr>
          <w:b/>
          <w:bCs/>
        </w:rPr>
        <w:t xml:space="preserve">Человек и пространство в изобразительном искусстве: </w:t>
      </w:r>
    </w:p>
    <w:p w:rsidR="002C5B86" w:rsidRPr="00172575" w:rsidRDefault="002C5B86" w:rsidP="00172575">
      <w:pPr>
        <w:pStyle w:val="Default"/>
        <w:ind w:right="57"/>
        <w:jc w:val="both"/>
      </w:pPr>
      <w:r w:rsidRPr="00172575">
        <w:t xml:space="preserve">-оперировать понятиями: линейная и воздушная перспектива, многомерное пространство; </w:t>
      </w:r>
    </w:p>
    <w:p w:rsidR="002C5B86" w:rsidRPr="00172575" w:rsidRDefault="002C5B86" w:rsidP="00172575">
      <w:pPr>
        <w:pStyle w:val="Default"/>
        <w:ind w:right="57"/>
        <w:jc w:val="both"/>
      </w:pPr>
      <w:r w:rsidRPr="00172575">
        <w:t xml:space="preserve">- устанавливать аналогии и использовать их в решении практической задачи; </w:t>
      </w:r>
    </w:p>
    <w:p w:rsidR="002C5B86" w:rsidRPr="00172575" w:rsidRDefault="002C5B86" w:rsidP="00172575">
      <w:pPr>
        <w:pStyle w:val="Default"/>
        <w:ind w:right="57"/>
        <w:jc w:val="both"/>
      </w:pPr>
      <w:r w:rsidRPr="00172575">
        <w:t xml:space="preserve">- использовать закономерности многомерного пространства при решении творческой задачи; </w:t>
      </w:r>
    </w:p>
    <w:p w:rsidR="002C5B86" w:rsidRPr="00172575" w:rsidRDefault="002C5B86" w:rsidP="00172575">
      <w:pPr>
        <w:pStyle w:val="Default"/>
        <w:ind w:right="57"/>
        <w:jc w:val="both"/>
      </w:pPr>
      <w:r w:rsidRPr="00172575">
        <w:t xml:space="preserve">- применять на практике знание правил линейной и воздушной перспективы; </w:t>
      </w:r>
    </w:p>
    <w:p w:rsidR="002C5B86" w:rsidRPr="00172575" w:rsidRDefault="002C5B86" w:rsidP="00172575">
      <w:pPr>
        <w:pStyle w:val="Default"/>
        <w:ind w:right="57"/>
        <w:jc w:val="both"/>
      </w:pPr>
      <w:r w:rsidRPr="00172575">
        <w:t xml:space="preserve">- устанавливать аналогии для понимания закономерностей при создании эпических и романтических пейзажей; </w:t>
      </w:r>
    </w:p>
    <w:p w:rsidR="002C5B86" w:rsidRPr="00172575" w:rsidRDefault="002C5B86" w:rsidP="00172575">
      <w:pPr>
        <w:pStyle w:val="Default"/>
        <w:ind w:right="57"/>
        <w:jc w:val="both"/>
      </w:pPr>
      <w:r w:rsidRPr="00172575">
        <w:t xml:space="preserve">- организовывать перспективу в картинной плоскости. </w:t>
      </w:r>
    </w:p>
    <w:p w:rsidR="002C5B86" w:rsidRPr="00172575" w:rsidRDefault="002C5B86" w:rsidP="00172575">
      <w:pPr>
        <w:pStyle w:val="Default"/>
        <w:tabs>
          <w:tab w:val="left" w:pos="0"/>
          <w:tab w:val="left" w:pos="142"/>
          <w:tab w:val="left" w:pos="284"/>
        </w:tabs>
        <w:ind w:right="57"/>
        <w:jc w:val="both"/>
      </w:pPr>
      <w:r w:rsidRPr="00172575">
        <w:t>- сравнивать картины по заданным критериям;</w:t>
      </w:r>
    </w:p>
    <w:p w:rsidR="002C5B86" w:rsidRPr="00172575" w:rsidRDefault="002C5B86" w:rsidP="00172575">
      <w:pPr>
        <w:pStyle w:val="Default"/>
        <w:ind w:right="57"/>
        <w:jc w:val="both"/>
      </w:pPr>
      <w:r w:rsidRPr="00172575">
        <w:rPr>
          <w:b/>
          <w:bCs/>
        </w:rPr>
        <w:t xml:space="preserve">Выпускник научится в 7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172575">
      <w:pPr>
        <w:pStyle w:val="Default"/>
        <w:ind w:right="57"/>
        <w:jc w:val="both"/>
      </w:pPr>
      <w:r w:rsidRPr="00172575">
        <w:rPr>
          <w:b/>
          <w:bCs/>
        </w:rPr>
        <w:t xml:space="preserve">Художник – дизайн – архитектура. </w:t>
      </w:r>
    </w:p>
    <w:p w:rsidR="002C5B86" w:rsidRPr="00172575" w:rsidRDefault="002C5B86" w:rsidP="00172575">
      <w:pPr>
        <w:pStyle w:val="Default"/>
        <w:ind w:right="57"/>
        <w:jc w:val="both"/>
      </w:pPr>
      <w:r w:rsidRPr="00172575">
        <w:t xml:space="preserve">- оперировать на базовом уровне понятиями: гармония, контраст, композиция; </w:t>
      </w:r>
    </w:p>
    <w:p w:rsidR="002C5B86" w:rsidRPr="00172575" w:rsidRDefault="002C5B86" w:rsidP="00172575">
      <w:pPr>
        <w:pStyle w:val="Default"/>
        <w:ind w:right="57"/>
        <w:jc w:val="both"/>
      </w:pPr>
      <w:r w:rsidRPr="00172575">
        <w:t xml:space="preserve">- систематизировать и характеризовать основные этапы развития и истории архитектуры и дизайна; </w:t>
      </w:r>
    </w:p>
    <w:p w:rsidR="002C5B86" w:rsidRPr="00172575" w:rsidRDefault="002C5B86" w:rsidP="00172575">
      <w:pPr>
        <w:pStyle w:val="Default"/>
        <w:ind w:right="57"/>
        <w:jc w:val="both"/>
      </w:pPr>
      <w:r w:rsidRPr="00172575">
        <w:t xml:space="preserve">- распознавать объект и пространство в конструктивных видах искусства; </w:t>
      </w:r>
    </w:p>
    <w:p w:rsidR="002C5B86" w:rsidRPr="00172575" w:rsidRDefault="002C5B86" w:rsidP="00172575">
      <w:pPr>
        <w:pStyle w:val="Default"/>
        <w:ind w:right="57"/>
        <w:jc w:val="both"/>
      </w:pPr>
      <w:r w:rsidRPr="00172575">
        <w:t xml:space="preserve">- понимать сочетание различных объемов в здании; </w:t>
      </w:r>
    </w:p>
    <w:p w:rsidR="002C5B86" w:rsidRPr="00172575" w:rsidRDefault="002C5B86" w:rsidP="00172575">
      <w:pPr>
        <w:pStyle w:val="Default"/>
        <w:ind w:right="57"/>
        <w:jc w:val="both"/>
      </w:pPr>
      <w:r w:rsidRPr="00172575">
        <w:t xml:space="preserve">- понимать единство </w:t>
      </w:r>
      <w:proofErr w:type="gramStart"/>
      <w:r w:rsidRPr="00172575">
        <w:t>художественного</w:t>
      </w:r>
      <w:proofErr w:type="gramEnd"/>
      <w:r w:rsidRPr="00172575">
        <w:t xml:space="preserve"> и функционального в вещи, форму и материал; </w:t>
      </w:r>
    </w:p>
    <w:p w:rsidR="002C5B86" w:rsidRPr="00172575" w:rsidRDefault="002C5B86" w:rsidP="00172575">
      <w:pPr>
        <w:pStyle w:val="Default"/>
        <w:ind w:right="57"/>
        <w:jc w:val="both"/>
      </w:pPr>
      <w:r w:rsidRPr="00172575">
        <w:t xml:space="preserve">- понимать тенденции и перспективы развития современной архитектуры.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иметь общее представление и рассказывать об особенностях архитектурно-художественных стилей разных эпох. </w:t>
      </w:r>
    </w:p>
    <w:p w:rsidR="002C5B86" w:rsidRPr="00172575" w:rsidRDefault="002C5B86" w:rsidP="00172575">
      <w:pPr>
        <w:pStyle w:val="Default"/>
        <w:ind w:right="57"/>
        <w:jc w:val="both"/>
      </w:pPr>
      <w:r w:rsidRPr="00172575">
        <w:rPr>
          <w:b/>
          <w:bCs/>
        </w:rPr>
        <w:t xml:space="preserve">В мире вещей и зданий. </w:t>
      </w:r>
    </w:p>
    <w:p w:rsidR="002C5B86" w:rsidRPr="00172575" w:rsidRDefault="002C5B86" w:rsidP="00172575">
      <w:pPr>
        <w:pStyle w:val="Default"/>
        <w:ind w:right="57"/>
        <w:jc w:val="both"/>
      </w:pPr>
      <w:r w:rsidRPr="00172575">
        <w:t xml:space="preserve">- оперировать понятиями: объект, пространство, конструкция, форма, материал; </w:t>
      </w:r>
    </w:p>
    <w:p w:rsidR="002C5B86" w:rsidRPr="00172575" w:rsidRDefault="002C5B86" w:rsidP="00172575">
      <w:pPr>
        <w:pStyle w:val="Default"/>
        <w:ind w:right="57"/>
        <w:jc w:val="both"/>
      </w:pPr>
      <w:r w:rsidRPr="00172575">
        <w:lastRenderedPageBreak/>
        <w:t xml:space="preserve">- характеризовать и различать малые формы архитектуры и дизайна в пространстве городской среды; </w:t>
      </w:r>
    </w:p>
    <w:p w:rsidR="002C5B86" w:rsidRPr="00172575" w:rsidRDefault="002C5B86" w:rsidP="00172575">
      <w:pPr>
        <w:pStyle w:val="Default"/>
        <w:ind w:right="57"/>
        <w:jc w:val="both"/>
      </w:pPr>
      <w:r w:rsidRPr="00172575">
        <w:t xml:space="preserve">- понимать плоскостную композицию как возможное схематическое изображение объемов при взгляде на них сверху; </w:t>
      </w:r>
    </w:p>
    <w:p w:rsidR="002C5B86" w:rsidRPr="00172575" w:rsidRDefault="002C5B86" w:rsidP="00172575">
      <w:pPr>
        <w:pStyle w:val="Default"/>
        <w:ind w:right="57"/>
        <w:jc w:val="both"/>
      </w:pPr>
      <w:r w:rsidRPr="00172575">
        <w:t xml:space="preserve">- осознавать чертеж как плоскостное изображение объемов, когда точка – вертикаль, круг – цилиндр, шар и т. д.; </w:t>
      </w:r>
    </w:p>
    <w:p w:rsidR="002C5B86" w:rsidRPr="00172575" w:rsidRDefault="002C5B86" w:rsidP="00172575">
      <w:pPr>
        <w:pStyle w:val="Default"/>
        <w:ind w:right="57"/>
        <w:jc w:val="both"/>
      </w:pPr>
      <w:r w:rsidRPr="00172575">
        <w:t xml:space="preserve">- применять в создаваемых пространственных композициях доминантный объект и вспомогательные соединительные элементы; </w:t>
      </w:r>
    </w:p>
    <w:p w:rsidR="002C5B86" w:rsidRPr="00172575" w:rsidRDefault="002C5B86" w:rsidP="00172575">
      <w:pPr>
        <w:pStyle w:val="Default"/>
        <w:ind w:right="57"/>
        <w:jc w:val="both"/>
      </w:pPr>
      <w:r w:rsidRPr="00172575">
        <w:t xml:space="preserve">- применять навыки формообразования, использования объемов в дизайне и архитектуре (макеты из бумаги, картона, пластилина);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различать образно-стилевой язык архитектуры прошлого; </w:t>
      </w:r>
    </w:p>
    <w:p w:rsidR="002C5B86" w:rsidRPr="00172575" w:rsidRDefault="002C5B86" w:rsidP="00172575">
      <w:pPr>
        <w:pStyle w:val="Default"/>
        <w:ind w:right="57"/>
        <w:jc w:val="both"/>
      </w:pPr>
      <w:r w:rsidRPr="00172575">
        <w:rPr>
          <w:b/>
          <w:bCs/>
        </w:rPr>
        <w:t xml:space="preserve">Город и человек. </w:t>
      </w:r>
    </w:p>
    <w:p w:rsidR="002C5B86" w:rsidRPr="00172575" w:rsidRDefault="002C5B86" w:rsidP="00172575">
      <w:pPr>
        <w:pStyle w:val="Default"/>
        <w:ind w:right="57"/>
        <w:jc w:val="both"/>
      </w:pPr>
      <w:r w:rsidRPr="00172575">
        <w:t xml:space="preserve">- оперировать понятиями: городской дизайн, природа и архитектура, архитектурно-ландшафтное пространство; </w:t>
      </w:r>
    </w:p>
    <w:p w:rsidR="002C5B86" w:rsidRPr="00172575" w:rsidRDefault="002C5B86" w:rsidP="00172575">
      <w:pPr>
        <w:pStyle w:val="Default"/>
        <w:ind w:right="57"/>
        <w:jc w:val="both"/>
      </w:pPr>
      <w:r w:rsidRPr="00172575">
        <w:t xml:space="preserve">- создавать композиционные макеты объектов на предметной плоскости и в пространстве; </w:t>
      </w:r>
    </w:p>
    <w:p w:rsidR="002C5B86" w:rsidRPr="00172575" w:rsidRDefault="002C5B86" w:rsidP="00172575">
      <w:pPr>
        <w:pStyle w:val="Default"/>
        <w:ind w:right="57"/>
        <w:jc w:val="both"/>
      </w:pPr>
      <w:r w:rsidRPr="00172575">
        <w:t xml:space="preserve">- создавать практические творческие композиции в технике коллажа, </w:t>
      </w:r>
      <w:proofErr w:type="gramStart"/>
      <w:r w:rsidRPr="00172575">
        <w:t>дизайн-проектов</w:t>
      </w:r>
      <w:proofErr w:type="gramEnd"/>
      <w:r w:rsidRPr="00172575">
        <w:t xml:space="preserve">; </w:t>
      </w:r>
    </w:p>
    <w:p w:rsidR="002C5B86" w:rsidRPr="00172575" w:rsidRDefault="002C5B86" w:rsidP="00172575">
      <w:pPr>
        <w:pStyle w:val="Default"/>
        <w:ind w:right="57"/>
        <w:jc w:val="both"/>
      </w:pPr>
      <w:r w:rsidRPr="00172575">
        <w:t xml:space="preserve">- приобретать общее представление о традициях ландшафтно-парковой архитектуры.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w:t>
      </w:r>
    </w:p>
    <w:p w:rsidR="002C5B86" w:rsidRPr="00172575" w:rsidRDefault="002C5B86" w:rsidP="00172575">
      <w:pPr>
        <w:pStyle w:val="Default"/>
        <w:ind w:right="57"/>
        <w:jc w:val="both"/>
      </w:pPr>
      <w:r w:rsidRPr="00172575">
        <w:rPr>
          <w:b/>
          <w:bCs/>
        </w:rPr>
        <w:t xml:space="preserve">Человек в зеркале дизайна и архитектуры. </w:t>
      </w:r>
    </w:p>
    <w:p w:rsidR="002C5B86" w:rsidRPr="00172575" w:rsidRDefault="002C5B86" w:rsidP="00172575">
      <w:pPr>
        <w:pStyle w:val="Default"/>
        <w:ind w:right="57"/>
        <w:jc w:val="both"/>
      </w:pPr>
      <w:r w:rsidRPr="00172575">
        <w:t xml:space="preserve">- оперировать понятиями: композиционно-конструктивные принципы; </w:t>
      </w:r>
    </w:p>
    <w:p w:rsidR="002C5B86" w:rsidRPr="00172575" w:rsidRDefault="002C5B86" w:rsidP="00172575">
      <w:pPr>
        <w:pStyle w:val="Default"/>
        <w:ind w:right="57"/>
        <w:jc w:val="both"/>
      </w:pPr>
      <w:r w:rsidRPr="00172575">
        <w:t xml:space="preserve">- использовать старые и осваивать новые приемы работы с бумагой, природными материалами в процессе макетирования архитектурно-ландшафтных объектов; </w:t>
      </w:r>
    </w:p>
    <w:p w:rsidR="002C5B86" w:rsidRPr="00172575" w:rsidRDefault="002C5B86" w:rsidP="00172575">
      <w:pPr>
        <w:pStyle w:val="Default"/>
        <w:ind w:right="57"/>
        <w:jc w:val="both"/>
      </w:pPr>
      <w:r w:rsidRPr="00172575">
        <w:t xml:space="preserve">- отражать в эскизном проекте дизайна сада образно-архитектурный композиционный замысел;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характеризовать основные школы садово-паркового искусства; </w:t>
      </w:r>
    </w:p>
    <w:p w:rsidR="002C5B86" w:rsidRPr="00172575" w:rsidRDefault="002C5B86" w:rsidP="00172575">
      <w:pPr>
        <w:pStyle w:val="Default"/>
        <w:ind w:right="57"/>
        <w:jc w:val="both"/>
      </w:pPr>
      <w:proofErr w:type="gramStart"/>
      <w:r w:rsidRPr="00172575">
        <w:rPr>
          <w:b/>
          <w:bCs/>
        </w:rPr>
        <w:t xml:space="preserve">Выпускник получит возможность научиться в 7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172575">
      <w:pPr>
        <w:pStyle w:val="Default"/>
        <w:ind w:right="57"/>
        <w:jc w:val="both"/>
      </w:pPr>
      <w:r w:rsidRPr="00172575">
        <w:rPr>
          <w:b/>
          <w:bCs/>
        </w:rPr>
        <w:t xml:space="preserve">Художник – дизайн - архитектура </w:t>
      </w:r>
    </w:p>
    <w:p w:rsidR="002C5B86" w:rsidRPr="00172575" w:rsidRDefault="002C5B86" w:rsidP="00172575">
      <w:pPr>
        <w:pStyle w:val="Default"/>
        <w:tabs>
          <w:tab w:val="left" w:pos="0"/>
          <w:tab w:val="left" w:pos="142"/>
          <w:tab w:val="left" w:pos="284"/>
        </w:tabs>
        <w:ind w:right="57"/>
        <w:jc w:val="both"/>
      </w:pPr>
      <w:r w:rsidRPr="00172575">
        <w:t>- оперировать на базовом уровне понятиями: буква, строка, текст, искусство шрифта;</w:t>
      </w:r>
    </w:p>
    <w:p w:rsidR="002C5B86" w:rsidRPr="00172575" w:rsidRDefault="002C5B86" w:rsidP="00172575">
      <w:pPr>
        <w:pStyle w:val="Default"/>
        <w:ind w:right="57"/>
        <w:jc w:val="both"/>
      </w:pPr>
      <w:r w:rsidRPr="00172575">
        <w:t xml:space="preserve">- выделять признаки для установления стилевых связей в процессе изучения изобразительного искусства; </w:t>
      </w:r>
    </w:p>
    <w:p w:rsidR="002C5B86" w:rsidRPr="00172575" w:rsidRDefault="002C5B86" w:rsidP="00172575">
      <w:pPr>
        <w:pStyle w:val="Default"/>
        <w:ind w:right="57"/>
        <w:jc w:val="both"/>
      </w:pPr>
      <w:r w:rsidRPr="00172575">
        <w:t xml:space="preserve">- понимать специфику изображения в полиграфии; </w:t>
      </w:r>
    </w:p>
    <w:p w:rsidR="002C5B86" w:rsidRPr="00172575" w:rsidRDefault="002C5B86" w:rsidP="00172575">
      <w:pPr>
        <w:pStyle w:val="Default"/>
        <w:ind w:right="57"/>
        <w:jc w:val="both"/>
      </w:pPr>
      <w:r w:rsidRPr="00172575">
        <w:t xml:space="preserve">- различать формы полиграфической продукции: книги, журналы, плакаты, афиши и др.); </w:t>
      </w:r>
    </w:p>
    <w:p w:rsidR="002C5B86" w:rsidRPr="00172575" w:rsidRDefault="002C5B86" w:rsidP="00172575">
      <w:pPr>
        <w:pStyle w:val="Default"/>
        <w:ind w:right="57"/>
        <w:jc w:val="both"/>
      </w:pPr>
      <w:r w:rsidRPr="00172575">
        <w:t xml:space="preserve">- различать и характеризовать типы изображения в полиграфии (графическое, живописное, компьютерное, фотографическое); </w:t>
      </w:r>
    </w:p>
    <w:p w:rsidR="002C5B86" w:rsidRPr="00172575" w:rsidRDefault="002C5B86" w:rsidP="00172575">
      <w:pPr>
        <w:pStyle w:val="Default"/>
        <w:ind w:right="57"/>
        <w:jc w:val="both"/>
      </w:pPr>
      <w:r w:rsidRPr="00172575">
        <w:t>- проектировать обложку книги, рекламы открытки, визитки и др</w:t>
      </w:r>
      <w:proofErr w:type="gramStart"/>
      <w:r w:rsidRPr="00172575">
        <w:t xml:space="preserve">.. </w:t>
      </w:r>
      <w:proofErr w:type="gramEnd"/>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создавать художественную композицию макета книги, журнала; </w:t>
      </w:r>
    </w:p>
    <w:p w:rsidR="002C5B86" w:rsidRPr="00172575" w:rsidRDefault="002C5B86" w:rsidP="00172575">
      <w:pPr>
        <w:pStyle w:val="Default"/>
        <w:ind w:right="57"/>
        <w:jc w:val="both"/>
      </w:pPr>
      <w:r w:rsidRPr="00172575">
        <w:rPr>
          <w:b/>
          <w:bCs/>
        </w:rPr>
        <w:t xml:space="preserve">В мире вещей и зданий. </w:t>
      </w:r>
    </w:p>
    <w:p w:rsidR="002C5B86" w:rsidRPr="00172575" w:rsidRDefault="002C5B86" w:rsidP="00172575">
      <w:pPr>
        <w:pStyle w:val="Default"/>
        <w:ind w:right="57"/>
        <w:jc w:val="both"/>
      </w:pPr>
      <w:r w:rsidRPr="00172575">
        <w:t xml:space="preserve">- оперировать понятиями: объект и пространство, понятие модуля, форма и материал; </w:t>
      </w:r>
    </w:p>
    <w:p w:rsidR="002C5B86" w:rsidRPr="00172575" w:rsidRDefault="002C5B86" w:rsidP="00172575">
      <w:pPr>
        <w:pStyle w:val="Default"/>
        <w:ind w:right="57"/>
        <w:jc w:val="both"/>
      </w:pPr>
      <w:r w:rsidRPr="00172575">
        <w:t xml:space="preserve">-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w:t>
      </w:r>
    </w:p>
    <w:p w:rsidR="002C5B86" w:rsidRPr="00172575" w:rsidRDefault="002C5B86" w:rsidP="00172575">
      <w:pPr>
        <w:pStyle w:val="Default"/>
        <w:ind w:right="57"/>
        <w:jc w:val="both"/>
      </w:pPr>
      <w:r w:rsidRPr="00172575">
        <w:t xml:space="preserve">- применять навыки формообразования, использования объемов в дизайне и архитектуре (макеты из бумаги, картона, пластилина); </w:t>
      </w:r>
    </w:p>
    <w:p w:rsidR="002C5B86" w:rsidRPr="00172575" w:rsidRDefault="002C5B86" w:rsidP="00172575">
      <w:pPr>
        <w:pStyle w:val="Default"/>
        <w:ind w:right="57"/>
        <w:jc w:val="both"/>
      </w:pPr>
      <w:r w:rsidRPr="00172575">
        <w:t xml:space="preserve">- создавать композиционные макеты объектов на предметной плоскости и в пространстве;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lastRenderedPageBreak/>
        <w:t xml:space="preserve">-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w:t>
      </w:r>
    </w:p>
    <w:p w:rsidR="002C5B86" w:rsidRPr="00172575" w:rsidRDefault="002C5B86" w:rsidP="00172575">
      <w:pPr>
        <w:pStyle w:val="Default"/>
        <w:ind w:right="57"/>
        <w:jc w:val="both"/>
      </w:pPr>
      <w:r w:rsidRPr="00172575">
        <w:rPr>
          <w:b/>
          <w:bCs/>
        </w:rPr>
        <w:t xml:space="preserve">Город и человек. </w:t>
      </w:r>
    </w:p>
    <w:p w:rsidR="002C5B86" w:rsidRPr="00172575" w:rsidRDefault="002C5B86" w:rsidP="00172575">
      <w:pPr>
        <w:pStyle w:val="Default"/>
        <w:ind w:right="57"/>
        <w:jc w:val="both"/>
      </w:pPr>
      <w:r w:rsidRPr="00172575">
        <w:t xml:space="preserve">- оперировать понятиями: город сегодня и завтра; </w:t>
      </w:r>
    </w:p>
    <w:p w:rsidR="002C5B86" w:rsidRPr="00172575" w:rsidRDefault="002C5B86" w:rsidP="00172575">
      <w:pPr>
        <w:pStyle w:val="Default"/>
        <w:ind w:right="57"/>
        <w:jc w:val="both"/>
      </w:pPr>
      <w:r w:rsidRPr="00172575">
        <w:t xml:space="preserve">- понимать тенденции и перспективы развития современной архитектуры; </w:t>
      </w:r>
    </w:p>
    <w:p w:rsidR="002C5B86" w:rsidRPr="00172575" w:rsidRDefault="002C5B86" w:rsidP="00172575">
      <w:pPr>
        <w:pStyle w:val="Default"/>
        <w:ind w:right="57"/>
        <w:jc w:val="both"/>
      </w:pPr>
      <w:r w:rsidRPr="00172575">
        <w:t xml:space="preserve">- различать образно-стилевой язык архитектуры прошлого; </w:t>
      </w:r>
    </w:p>
    <w:p w:rsidR="002C5B86" w:rsidRPr="00172575" w:rsidRDefault="002C5B86" w:rsidP="00172575">
      <w:pPr>
        <w:pStyle w:val="Default"/>
        <w:ind w:right="57"/>
        <w:jc w:val="both"/>
      </w:pPr>
      <w:r w:rsidRPr="00172575">
        <w:t xml:space="preserve">- характеризовать и различать малые формы архитектуры и дизайна в пространстве городской среды; </w:t>
      </w:r>
    </w:p>
    <w:p w:rsidR="002C5B86" w:rsidRPr="00172575" w:rsidRDefault="002C5B86" w:rsidP="00172575">
      <w:pPr>
        <w:pStyle w:val="Default"/>
        <w:ind w:right="57"/>
        <w:jc w:val="both"/>
      </w:pPr>
      <w:r w:rsidRPr="00172575">
        <w:t xml:space="preserve">- понимать плоскостную композицию как возможное схематическое изображение объемов при взгляде на них сверху; </w:t>
      </w:r>
    </w:p>
    <w:p w:rsidR="002C5B86" w:rsidRPr="00172575" w:rsidRDefault="002C5B86" w:rsidP="00172575">
      <w:pPr>
        <w:pStyle w:val="Default"/>
        <w:ind w:right="57"/>
        <w:jc w:val="both"/>
      </w:pPr>
      <w:r w:rsidRPr="00172575">
        <w:t xml:space="preserve">- применять навыки формообразования, использования объемов в дизайне и архитектуре (макеты из бумаги, картона, пластилина); </w:t>
      </w:r>
    </w:p>
    <w:p w:rsidR="002C5B86" w:rsidRPr="00172575" w:rsidRDefault="002C5B86" w:rsidP="00172575">
      <w:pPr>
        <w:pStyle w:val="Default"/>
        <w:ind w:right="57"/>
        <w:jc w:val="both"/>
      </w:pPr>
      <w:r w:rsidRPr="00172575">
        <w:t xml:space="preserve">- создавать композиционные макеты объектов на предметной плоскости и в пространстве.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создавать практические творческие композиции в технике коллажа, </w:t>
      </w:r>
      <w:proofErr w:type="gramStart"/>
      <w:r w:rsidRPr="00172575">
        <w:t>дизайн-проектов</w:t>
      </w:r>
      <w:proofErr w:type="gramEnd"/>
      <w:r w:rsidRPr="00172575">
        <w:t xml:space="preserve">; </w:t>
      </w:r>
    </w:p>
    <w:p w:rsidR="002C5B86" w:rsidRPr="00172575" w:rsidRDefault="002C5B86" w:rsidP="00172575">
      <w:pPr>
        <w:pStyle w:val="Default"/>
        <w:ind w:right="57"/>
        <w:jc w:val="both"/>
      </w:pPr>
      <w:r w:rsidRPr="00172575">
        <w:rPr>
          <w:b/>
          <w:bCs/>
        </w:rPr>
        <w:t xml:space="preserve">Человек в зеркале дизайна и архитектуры. </w:t>
      </w:r>
    </w:p>
    <w:p w:rsidR="002C5B86" w:rsidRPr="00172575" w:rsidRDefault="002C5B86" w:rsidP="00172575">
      <w:pPr>
        <w:pStyle w:val="Default"/>
        <w:ind w:right="57"/>
        <w:jc w:val="both"/>
      </w:pPr>
      <w:r w:rsidRPr="00172575">
        <w:t xml:space="preserve">- оперировать понятиями: мой дом — мой образ жизни; </w:t>
      </w:r>
    </w:p>
    <w:p w:rsidR="002C5B86" w:rsidRPr="00172575" w:rsidRDefault="002C5B86" w:rsidP="00172575">
      <w:pPr>
        <w:pStyle w:val="Default"/>
        <w:ind w:right="57"/>
        <w:jc w:val="both"/>
      </w:pPr>
      <w:r w:rsidRPr="00172575">
        <w:t xml:space="preserve">- приобретать общее представление о традициях ландшафтно-парковой архитектуры; </w:t>
      </w:r>
    </w:p>
    <w:p w:rsidR="002C5B86" w:rsidRPr="00172575" w:rsidRDefault="002C5B86" w:rsidP="00172575">
      <w:pPr>
        <w:pStyle w:val="Default"/>
        <w:ind w:right="57"/>
        <w:jc w:val="both"/>
      </w:pPr>
      <w:r w:rsidRPr="00172575">
        <w:t xml:space="preserve">- понимать основы краткой истории русской усадебной культуры XVIII – XIX веков; </w:t>
      </w: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 характеризовать основные школы садово-паркового искусства; </w:t>
      </w:r>
    </w:p>
    <w:p w:rsidR="002C5B86" w:rsidRPr="00172575" w:rsidRDefault="002C5B86" w:rsidP="00172575">
      <w:pPr>
        <w:pStyle w:val="Default"/>
        <w:ind w:right="57"/>
        <w:jc w:val="both"/>
      </w:pPr>
      <w:r w:rsidRPr="00172575">
        <w:rPr>
          <w:b/>
          <w:bCs/>
        </w:rPr>
        <w:t xml:space="preserve">1.2.5.16. Музыка </w:t>
      </w:r>
    </w:p>
    <w:p w:rsidR="005815A7" w:rsidRPr="00172575" w:rsidRDefault="002C5B86" w:rsidP="00172575">
      <w:pPr>
        <w:pStyle w:val="Default"/>
        <w:ind w:right="57"/>
        <w:jc w:val="both"/>
        <w:rPr>
          <w:b/>
          <w:bCs/>
        </w:rPr>
      </w:pPr>
      <w:r w:rsidRPr="00172575">
        <w:rPr>
          <w:b/>
          <w:bCs/>
        </w:rPr>
        <w:t xml:space="preserve">Выпускник научится в 5 классе (для использования в повседневной жизни и обеспечения возможности успешного продолжения образования) </w:t>
      </w:r>
    </w:p>
    <w:p w:rsidR="005815A7" w:rsidRPr="00172575" w:rsidRDefault="002C5B86" w:rsidP="00172575">
      <w:pPr>
        <w:pStyle w:val="Default"/>
        <w:ind w:right="57"/>
        <w:jc w:val="both"/>
      </w:pPr>
      <w:r w:rsidRPr="00172575">
        <w:t xml:space="preserve">1.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5815A7" w:rsidRPr="00172575" w:rsidRDefault="002C5B86" w:rsidP="00172575">
      <w:pPr>
        <w:pStyle w:val="Default"/>
        <w:ind w:right="57"/>
        <w:jc w:val="both"/>
      </w:pPr>
      <w:r w:rsidRPr="00172575">
        <w:t xml:space="preserve">2.ориентироваться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2C5B86" w:rsidRPr="00172575" w:rsidRDefault="002C5B86" w:rsidP="00172575">
      <w:pPr>
        <w:pStyle w:val="Default"/>
        <w:ind w:right="57"/>
        <w:jc w:val="both"/>
      </w:pPr>
      <w:r w:rsidRPr="00172575">
        <w:t xml:space="preserve">3.воплощать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p>
    <w:p w:rsidR="005815A7" w:rsidRPr="00172575" w:rsidRDefault="002C5B86" w:rsidP="00172575">
      <w:pPr>
        <w:pStyle w:val="Default"/>
        <w:ind w:right="57"/>
        <w:jc w:val="both"/>
        <w:rPr>
          <w:b/>
          <w:bCs/>
        </w:rPr>
      </w:pPr>
      <w:r w:rsidRPr="00172575">
        <w:rPr>
          <w:b/>
          <w:bCs/>
        </w:rPr>
        <w:t xml:space="preserve">Выпускник получит возможность научиться в 5 классе: </w:t>
      </w:r>
    </w:p>
    <w:p w:rsidR="005815A7" w:rsidRPr="00172575" w:rsidRDefault="002C5B86" w:rsidP="00172575">
      <w:pPr>
        <w:pStyle w:val="Default"/>
        <w:ind w:right="57"/>
        <w:jc w:val="both"/>
      </w:pPr>
      <w:r w:rsidRPr="00172575">
        <w:t xml:space="preserve">1. реализовывать творческий потенциал, осуществляя собственные музыкально-исполнительские замыслы в различных видах деятельности; </w:t>
      </w:r>
    </w:p>
    <w:p w:rsidR="002C5B86" w:rsidRPr="00172575" w:rsidRDefault="002C5B86" w:rsidP="00172575">
      <w:pPr>
        <w:pStyle w:val="Default"/>
        <w:ind w:right="57"/>
        <w:jc w:val="both"/>
      </w:pPr>
      <w:r w:rsidRPr="00172575">
        <w:t xml:space="preserve">2. организовывать культурный досуг, самостоятельную музыкально-творческую деятельность, музицировать и использовать ИКТ в музыкальных играх. </w:t>
      </w:r>
    </w:p>
    <w:p w:rsidR="002C5B86" w:rsidRPr="00172575" w:rsidRDefault="002C5B86" w:rsidP="00172575">
      <w:pPr>
        <w:pStyle w:val="Default"/>
        <w:ind w:right="57"/>
        <w:jc w:val="both"/>
        <w:rPr>
          <w:b/>
          <w:bCs/>
        </w:rPr>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1. осмысление взаимодействия искусств как средства расширения представлений о содержании музыкальных образов, их влиянии на духовно-нравственное становление личности;</w:t>
      </w:r>
    </w:p>
    <w:p w:rsidR="002C5B86" w:rsidRPr="00172575" w:rsidRDefault="002C5B86" w:rsidP="00172575">
      <w:pPr>
        <w:pStyle w:val="Default"/>
        <w:ind w:right="57"/>
        <w:jc w:val="both"/>
      </w:pPr>
      <w:r w:rsidRPr="00172575">
        <w:t xml:space="preserve"> 2.понимание жизненного содержания народной, религиозной классической и современной культуры</w:t>
      </w:r>
      <w:proofErr w:type="gramStart"/>
      <w:r w:rsidRPr="00172575">
        <w:t xml:space="preserve"> ,</w:t>
      </w:r>
      <w:proofErr w:type="gramEnd"/>
      <w:r w:rsidRPr="00172575">
        <w:t xml:space="preserve"> выявление ассоциативных связей с литературой, изобразительным искусством, кино, театром в процессе освоения музыкальной культуры своего региона, России, мира, разнообразных форм музицирования, участия в исследовательских проектах; 3. использование способов музыкально-художественного освоение мира во внеурочной (внеклассной и внешкольной), досуговой деятельности, в процессе самообразования. </w:t>
      </w:r>
    </w:p>
    <w:p w:rsidR="005815A7" w:rsidRPr="00172575" w:rsidRDefault="002C5B86" w:rsidP="00172575">
      <w:pPr>
        <w:pStyle w:val="Default"/>
        <w:ind w:right="57"/>
        <w:jc w:val="both"/>
        <w:rPr>
          <w:b/>
          <w:bCs/>
        </w:rPr>
      </w:pPr>
      <w:r w:rsidRPr="00172575">
        <w:rPr>
          <w:b/>
          <w:bCs/>
        </w:rPr>
        <w:t xml:space="preserve">Выпускник научится в 6 классе (для использования в повседневной жизни и обеспечения возможности успешного продолжения образования) </w:t>
      </w:r>
    </w:p>
    <w:p w:rsidR="002C5B86" w:rsidRPr="00172575" w:rsidRDefault="002C5B86" w:rsidP="00172575">
      <w:pPr>
        <w:pStyle w:val="Default"/>
        <w:ind w:right="57"/>
        <w:jc w:val="both"/>
      </w:pPr>
      <w:r w:rsidRPr="00172575">
        <w:t xml:space="preserve">1. понимать значение интонации в музыке как носителя образного смысла; понимать основной принцип построения и развития музыки; </w:t>
      </w:r>
    </w:p>
    <w:p w:rsidR="002C5B86" w:rsidRPr="00172575" w:rsidRDefault="002C5B86" w:rsidP="00172575">
      <w:pPr>
        <w:pStyle w:val="Default"/>
        <w:ind w:right="57"/>
        <w:jc w:val="both"/>
      </w:pPr>
      <w:r w:rsidRPr="00172575">
        <w:lastRenderedPageBreak/>
        <w:t xml:space="preserve">2.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определять основные жанры русской народной музыки: былины, лирические песни, частушки, разновидности обрядовых песен; понимать специфику перевоплощения народной музыки в произведениях композиторов; </w:t>
      </w:r>
    </w:p>
    <w:p w:rsidR="002C5B86" w:rsidRPr="00172575" w:rsidRDefault="002C5B86" w:rsidP="00172575">
      <w:pPr>
        <w:pStyle w:val="Default"/>
        <w:ind w:right="57"/>
        <w:jc w:val="both"/>
      </w:pPr>
      <w:proofErr w:type="gramStart"/>
      <w:r w:rsidRPr="00172575">
        <w:t xml:space="preserve">3.определять основные признаки исторических эпох, стилевых направлений в русской музыке, понимать стилевые черты русской классической музыкальной школы; определять основные признаки исторических 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 выявлять общее и особенное при сравнении музыкальных произведений на основе полученных знаний о стилевых направлениях; </w:t>
      </w:r>
      <w:proofErr w:type="gramEnd"/>
    </w:p>
    <w:p w:rsidR="002C5B86" w:rsidRPr="00172575" w:rsidRDefault="002C5B86" w:rsidP="00172575">
      <w:pPr>
        <w:pStyle w:val="Default"/>
        <w:ind w:right="57"/>
        <w:jc w:val="both"/>
      </w:pPr>
      <w:r w:rsidRPr="00172575">
        <w:t>4.различать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Start"/>
      <w:r w:rsidRPr="00172575">
        <w:t>;о</w:t>
      </w:r>
      <w:proofErr w:type="gramEnd"/>
      <w:r w:rsidRPr="00172575">
        <w:t xml:space="preserve">пределять тембры музыкальных инструментов; определять виды оркестров: симфонического, духового, камерного, оркестра народных инструментов, эстрадно-джазового оркестра; </w:t>
      </w:r>
    </w:p>
    <w:p w:rsidR="002C5B86" w:rsidRPr="00172575" w:rsidRDefault="002C5B86" w:rsidP="00172575">
      <w:pPr>
        <w:pStyle w:val="Default"/>
        <w:ind w:right="57"/>
        <w:jc w:val="both"/>
      </w:pPr>
      <w:proofErr w:type="gramStart"/>
      <w:r w:rsidRPr="00172575">
        <w:t xml:space="preserve">5.владеть музыкальными терминами в пределах изучаемой 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w:t>
      </w:r>
      <w:proofErr w:type="gramEnd"/>
    </w:p>
    <w:p w:rsidR="002C5B86" w:rsidRPr="00172575" w:rsidRDefault="002C5B86" w:rsidP="00172575">
      <w:pPr>
        <w:pStyle w:val="Default"/>
        <w:ind w:right="57"/>
        <w:jc w:val="both"/>
      </w:pPr>
      <w:proofErr w:type="gramStart"/>
      <w:r w:rsidRPr="00172575">
        <w:t>6.творчески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анализировать различные трактовки одного и того же произведения, аргументируя исполнительскую интерпретацию замысла композитора; называть стили рок-музыки и ее отдельных направлений: рок-оперы, рок-н-ролла и др.; анализировать творчество исполнителей авторской песни; понимать значимость музыки в творчестве писателей и поэтов;</w:t>
      </w:r>
      <w:proofErr w:type="gramEnd"/>
      <w:r w:rsidRPr="00172575">
        <w:t xml:space="preserve"> </w:t>
      </w:r>
      <w:proofErr w:type="gramStart"/>
      <w:r w:rsidRPr="00172575">
        <w:t xml:space="preserve">называть и определять на слух мужские (тенор, баритон, бас) и женские (сопрано, меццо-сопрано, контральто) певческие голоса; </w:t>
      </w:r>
      <w:proofErr w:type="gramEnd"/>
    </w:p>
    <w:p w:rsidR="002C5B86" w:rsidRPr="00172575" w:rsidRDefault="002C5B86" w:rsidP="00172575">
      <w:pPr>
        <w:pStyle w:val="Default"/>
        <w:ind w:right="57"/>
        <w:jc w:val="both"/>
      </w:pPr>
      <w:r w:rsidRPr="00172575">
        <w:rPr>
          <w:b/>
          <w:bCs/>
        </w:rPr>
        <w:t xml:space="preserve">Выпускник получит возможность научиться в 6 классе: </w:t>
      </w:r>
    </w:p>
    <w:p w:rsidR="002C5B86" w:rsidRPr="00172575" w:rsidRDefault="002C5B86" w:rsidP="00172575">
      <w:pPr>
        <w:pStyle w:val="Default"/>
        <w:ind w:right="57"/>
        <w:jc w:val="both"/>
      </w:pPr>
      <w:r w:rsidRPr="00172575">
        <w:t>1. понимать истоки и интонационное своеобразие, характерные черты и признаки, традиций, обрядов музыкальног</w:t>
      </w:r>
      <w:r w:rsidR="005815A7" w:rsidRPr="00172575">
        <w:t xml:space="preserve">о фольклора разных стран мира; </w:t>
      </w:r>
    </w:p>
    <w:p w:rsidR="002C5B86" w:rsidRPr="00172575" w:rsidRDefault="002C5B86" w:rsidP="00172575">
      <w:pPr>
        <w:pStyle w:val="Default"/>
        <w:ind w:right="57"/>
        <w:jc w:val="both"/>
      </w:pPr>
      <w:r w:rsidRPr="00172575">
        <w:t xml:space="preserve">понимать особенности языка западноевропейской музыки на примере мадригала, мотета, кантаты, прелюдии, фуги, мессы, реквиема; понимать особенности языка отечественной духовной и светской музыкальной культуры на примере канта, литургии, хорового концерта; определять специфику духовной музыки в эпоху Средневековья; </w:t>
      </w:r>
    </w:p>
    <w:p w:rsidR="002C5B86" w:rsidRPr="00172575" w:rsidRDefault="002C5B86" w:rsidP="00172575">
      <w:pPr>
        <w:pStyle w:val="Default"/>
        <w:ind w:right="57"/>
        <w:jc w:val="both"/>
      </w:pPr>
      <w:r w:rsidRPr="00172575">
        <w:t xml:space="preserve">2. распознавать мелодику знаменного распева – основы древнерусской церковной музыки; </w:t>
      </w:r>
    </w:p>
    <w:p w:rsidR="002C5B86" w:rsidRPr="00172575" w:rsidRDefault="002C5B86" w:rsidP="00172575">
      <w:pPr>
        <w:pStyle w:val="Default"/>
        <w:ind w:right="57"/>
        <w:jc w:val="both"/>
      </w:pPr>
      <w:r w:rsidRPr="00172575">
        <w:t xml:space="preserve">различать формы построения музыки (сонатно-симфонический цикл, сюита), понимать их возможности в воплощении и развитии музыкальных образов; выделять признаки для установления стилевых связей в процессе изучения музыкального искусства; </w:t>
      </w:r>
    </w:p>
    <w:p w:rsidR="002C5B86" w:rsidRPr="00172575" w:rsidRDefault="002C5B86" w:rsidP="00172575">
      <w:pPr>
        <w:pStyle w:val="Default"/>
        <w:ind w:right="57"/>
        <w:jc w:val="both"/>
      </w:pPr>
      <w:r w:rsidRPr="00172575">
        <w:t xml:space="preserve">3. исполнять свою партию в хоре в простейших двухголосных произведениях, в том числе с ориентацией на нотную запись; </w:t>
      </w:r>
    </w:p>
    <w:p w:rsidR="002C5B86" w:rsidRPr="00172575" w:rsidRDefault="002C5B86" w:rsidP="00172575">
      <w:pPr>
        <w:pStyle w:val="Default"/>
        <w:ind w:right="57"/>
        <w:jc w:val="both"/>
      </w:pPr>
    </w:p>
    <w:p w:rsidR="002C5B86" w:rsidRPr="00172575" w:rsidRDefault="002C5B86" w:rsidP="00172575">
      <w:pPr>
        <w:pStyle w:val="Default"/>
        <w:ind w:right="57"/>
        <w:jc w:val="both"/>
      </w:pPr>
      <w:r w:rsidRPr="00172575">
        <w:rPr>
          <w:b/>
          <w:bCs/>
        </w:rPr>
        <w:t xml:space="preserve">В повседневной жизни и при изучении других предметов: </w:t>
      </w:r>
    </w:p>
    <w:p w:rsidR="002C5B86" w:rsidRPr="00172575" w:rsidRDefault="002C5B86" w:rsidP="00172575">
      <w:pPr>
        <w:pStyle w:val="Default"/>
        <w:ind w:right="57"/>
        <w:jc w:val="both"/>
      </w:pPr>
      <w:r w:rsidRPr="00172575">
        <w:t xml:space="preserve">1. различать и передавать в художественно-творческой деятельности характер, эмоциональное состояние и свое отношение к природе, человеку, обществу; осмысление взаимодействия искусств как средства расширения представлений о содержании музыкальных образов, их влиянии на духовно-нравственное становление личности; </w:t>
      </w:r>
    </w:p>
    <w:p w:rsidR="002C5B86" w:rsidRPr="00172575" w:rsidRDefault="002C5B86" w:rsidP="00172575">
      <w:pPr>
        <w:pStyle w:val="Default"/>
        <w:ind w:right="57"/>
        <w:jc w:val="both"/>
      </w:pPr>
      <w:proofErr w:type="gramStart"/>
      <w:r w:rsidRPr="00172575">
        <w:t xml:space="preserve">2. активно использовать язык музыки для освоения содержания различных учебных предметов (литературы, русского языка, окружающего мира, математики и др. </w:t>
      </w:r>
      <w:proofErr w:type="gramEnd"/>
    </w:p>
    <w:p w:rsidR="002C5B86" w:rsidRPr="00172575" w:rsidRDefault="002C5B86" w:rsidP="00172575">
      <w:pPr>
        <w:pStyle w:val="Default"/>
        <w:ind w:right="57"/>
        <w:jc w:val="both"/>
      </w:pPr>
      <w:r w:rsidRPr="00172575">
        <w:lastRenderedPageBreak/>
        <w:t xml:space="preserve">3. использование способов музыкально-художественного освоение мира во внеурочной (внеклассной и внешкольной), досуговой деятельности, в процессе самообразования. </w:t>
      </w:r>
    </w:p>
    <w:p w:rsidR="002C5B86" w:rsidRPr="00172575" w:rsidRDefault="002C5B86" w:rsidP="00172575">
      <w:pPr>
        <w:pStyle w:val="Default"/>
        <w:ind w:right="57"/>
        <w:jc w:val="both"/>
      </w:pPr>
      <w:r w:rsidRPr="00172575">
        <w:t>4. понимание жизненного содержания народной, религиозной классической и современной культуры</w:t>
      </w:r>
      <w:proofErr w:type="gramStart"/>
      <w:r w:rsidRPr="00172575">
        <w:t xml:space="preserve"> ,</w:t>
      </w:r>
      <w:proofErr w:type="gramEnd"/>
      <w:r w:rsidRPr="00172575">
        <w:t xml:space="preserve"> выявление ассоциативных связей с литературой, изобразительным искусством, кино, театром в процессе освоения музыкальной культуры своего региона, России, мира, разнообразных форм музицирования, участия в исследовательских проектах; </w:t>
      </w:r>
    </w:p>
    <w:p w:rsidR="002C5B86" w:rsidRPr="00172575" w:rsidRDefault="002C5B86" w:rsidP="00172575">
      <w:pPr>
        <w:pStyle w:val="Default"/>
        <w:ind w:right="57"/>
        <w:jc w:val="both"/>
      </w:pPr>
    </w:p>
    <w:p w:rsidR="002C5B86" w:rsidRPr="00172575" w:rsidRDefault="002C5B86" w:rsidP="00172575">
      <w:pPr>
        <w:pStyle w:val="Default"/>
        <w:ind w:right="57"/>
        <w:jc w:val="both"/>
      </w:pPr>
      <w:proofErr w:type="gramStart"/>
      <w:r w:rsidRPr="00172575">
        <w:rPr>
          <w:b/>
          <w:bCs/>
        </w:rPr>
        <w:t xml:space="preserve">Выпускник научится в 7 классе (для использования в повседневной жизни и обеспечения возможности успешного продолжения образования) </w:t>
      </w:r>
      <w:r w:rsidRPr="00172575">
        <w:t>1. иметь общее представление о роли музыкального искусства в жизни общества и каждого отдельного человека; осознанное восприятие конкретных музыкальных произведений и различных событий в мире музыки; устойчивый интерес к музыке, художественным традициям своего народа, различным видам музыкально-творческой деятельности;</w:t>
      </w:r>
      <w:proofErr w:type="gramEnd"/>
      <w:r w:rsidRPr="00172575">
        <w:t xml:space="preserve"> понимание интонационно-образной природы музыкального искусства, средств художественной выразительности; </w:t>
      </w:r>
    </w:p>
    <w:p w:rsidR="002C5B86" w:rsidRPr="00172575" w:rsidRDefault="002C5B86" w:rsidP="00172575">
      <w:pPr>
        <w:pStyle w:val="Default"/>
        <w:ind w:right="57"/>
        <w:jc w:val="both"/>
      </w:pPr>
      <w:r w:rsidRPr="00172575">
        <w:t xml:space="preserve">2. осмысление основных жанров музыкально-поэтического народного творчества, отечественного и зарубежного музыкального наследия; рассуждение о специфике музыки, особенностях музыкального языка, отдельных произведениях и стилях музыкального искусства в целом; </w:t>
      </w:r>
    </w:p>
    <w:p w:rsidR="002C5B86" w:rsidRPr="00172575" w:rsidRDefault="002C5B86" w:rsidP="00172575">
      <w:pPr>
        <w:pStyle w:val="Default"/>
        <w:ind w:right="57"/>
        <w:jc w:val="both"/>
      </w:pPr>
      <w:r w:rsidRPr="00172575">
        <w:t xml:space="preserve">3. применение специальной терминологии для классификации различных явлений музыкальной культуры; постижение музыкальных и культурных традиций своего народа и разных народов мира; расширение и обогащение опыта в разнообразных видах музыкально-творческой деятельности, включая информационно-коммуникационные технологии; </w:t>
      </w:r>
    </w:p>
    <w:p w:rsidR="002C5B86" w:rsidRPr="00172575" w:rsidRDefault="002C5B86" w:rsidP="00172575">
      <w:pPr>
        <w:pStyle w:val="Default"/>
        <w:ind w:right="57"/>
        <w:jc w:val="both"/>
      </w:pPr>
      <w:r w:rsidRPr="00172575">
        <w:t xml:space="preserve">освоение знаний о музыке, овладение практическими умениями и навыками для реализации собственного творческого потенциала. </w:t>
      </w:r>
    </w:p>
    <w:p w:rsidR="002C5B86" w:rsidRPr="00172575" w:rsidRDefault="002C5B86" w:rsidP="00172575">
      <w:pPr>
        <w:pStyle w:val="Default"/>
        <w:ind w:right="57"/>
        <w:jc w:val="both"/>
      </w:pPr>
      <w:r w:rsidRPr="00172575">
        <w:rPr>
          <w:b/>
          <w:bCs/>
        </w:rPr>
        <w:t xml:space="preserve">Выпускник получит возможность научиться в 7 классе: </w:t>
      </w:r>
      <w:r w:rsidRPr="00172575">
        <w:t xml:space="preserve">1. реализовывать творческий потенциал, осуществляя собственные музыкально-исполнительские замыслы в различных видах деятельности; 2. организовывать культурный досуг, самостоятельную музыкально-творческую деятельность, музицировать и использовать ИКТ в музыкальных играх. </w:t>
      </w:r>
    </w:p>
    <w:p w:rsidR="002C5B86" w:rsidRPr="00172575" w:rsidRDefault="002C5B86" w:rsidP="00172575">
      <w:pPr>
        <w:pStyle w:val="Default"/>
        <w:tabs>
          <w:tab w:val="left" w:pos="0"/>
          <w:tab w:val="left" w:pos="142"/>
          <w:tab w:val="left" w:pos="284"/>
        </w:tabs>
        <w:ind w:right="57"/>
        <w:jc w:val="both"/>
      </w:pPr>
      <w:r w:rsidRPr="00172575">
        <w:rPr>
          <w:b/>
          <w:bCs/>
        </w:rPr>
        <w:t>В повседневной жизни и при изучении других предметов:</w:t>
      </w:r>
    </w:p>
    <w:p w:rsidR="002C5B86" w:rsidRPr="00172575" w:rsidRDefault="002C5B86" w:rsidP="00172575">
      <w:pPr>
        <w:pStyle w:val="Default"/>
        <w:ind w:right="57"/>
        <w:jc w:val="both"/>
      </w:pPr>
      <w:r w:rsidRPr="00172575">
        <w:t xml:space="preserve">1. осмысление взаимодействия искусств как средства расширения представлений о содержании музыкальных образов, их влиянии на духовно-нравственное становление личности; </w:t>
      </w:r>
    </w:p>
    <w:p w:rsidR="002C5B86" w:rsidRPr="00172575" w:rsidRDefault="002C5B86" w:rsidP="00172575">
      <w:pPr>
        <w:pStyle w:val="Default"/>
        <w:ind w:right="57"/>
        <w:jc w:val="both"/>
      </w:pPr>
      <w:r w:rsidRPr="00172575">
        <w:t>2.понимание жизненного содержания народной, религиозной классической и современной культуры</w:t>
      </w:r>
      <w:proofErr w:type="gramStart"/>
      <w:r w:rsidRPr="00172575">
        <w:t xml:space="preserve"> ,</w:t>
      </w:r>
      <w:proofErr w:type="gramEnd"/>
      <w:r w:rsidRPr="00172575">
        <w:t xml:space="preserve"> выявление ассоциативных связей с литературой, изобразительным искусством, кино, театром в процессе освоения музыкальной культуры своего региона, России, мира, разнообразных форм музицирования, участия в исследовательских проектах; </w:t>
      </w:r>
    </w:p>
    <w:p w:rsidR="002C5B86" w:rsidRPr="00172575" w:rsidRDefault="002C5B86" w:rsidP="00172575">
      <w:pPr>
        <w:pStyle w:val="Default"/>
        <w:ind w:right="57"/>
        <w:jc w:val="both"/>
      </w:pPr>
      <w:r w:rsidRPr="00172575">
        <w:t xml:space="preserve">3. использование способов музыкально-художественного освоение мира во внеурочной (внеклассной и внешкольной), досуговой деятельности, в процессе самообразования. </w:t>
      </w:r>
    </w:p>
    <w:p w:rsidR="002C5B86" w:rsidRPr="00172575" w:rsidRDefault="002C5B86" w:rsidP="00172575">
      <w:pPr>
        <w:pStyle w:val="Default"/>
        <w:ind w:right="57"/>
        <w:jc w:val="both"/>
        <w:rPr>
          <w:b/>
          <w:bCs/>
        </w:rPr>
      </w:pPr>
      <w:r w:rsidRPr="00172575">
        <w:rPr>
          <w:b/>
          <w:bCs/>
        </w:rPr>
        <w:t xml:space="preserve">Выпускник научится в 8 классе (для использования в повседневной жизни и обеспечения возможности успешного продолжения образования) </w:t>
      </w:r>
    </w:p>
    <w:p w:rsidR="002C5B86" w:rsidRPr="00172575" w:rsidRDefault="002C5B86" w:rsidP="00172575">
      <w:pPr>
        <w:pStyle w:val="Default"/>
        <w:ind w:right="57"/>
        <w:jc w:val="both"/>
      </w:pPr>
      <w:r w:rsidRPr="00172575">
        <w:t xml:space="preserve">1. понимать значение интонации в музыке как носителя образного смысла; анализировать средства музыкальной выразительности: мелодию, ритм, темп, динамику, лад; </w:t>
      </w:r>
    </w:p>
    <w:p w:rsidR="002C5B86" w:rsidRPr="00172575" w:rsidRDefault="002C5B86" w:rsidP="00172575">
      <w:pPr>
        <w:pStyle w:val="Default"/>
        <w:ind w:right="57"/>
        <w:jc w:val="both"/>
      </w:pPr>
      <w:r w:rsidRPr="00172575">
        <w:t xml:space="preserve">определять характер музыкальных образов (лирических, драматических, героических, романтических, эпических); выявлять общее и особенное при сравнении музыкальных произведений на основе полученных знаний об интонационной природе музыки; </w:t>
      </w:r>
    </w:p>
    <w:p w:rsidR="002C5B86" w:rsidRPr="00172575" w:rsidRDefault="002C5B86" w:rsidP="00172575">
      <w:pPr>
        <w:pStyle w:val="Default"/>
        <w:ind w:right="57"/>
        <w:jc w:val="both"/>
      </w:pPr>
      <w:r w:rsidRPr="00172575">
        <w:t xml:space="preserve">2. понимать жизненно-образное содержание музыкальных произведений разных жанров; </w:t>
      </w:r>
    </w:p>
    <w:p w:rsidR="002C5B86" w:rsidRPr="00172575" w:rsidRDefault="002C5B86" w:rsidP="00172575">
      <w:pPr>
        <w:pStyle w:val="Default"/>
        <w:ind w:right="57"/>
        <w:jc w:val="both"/>
      </w:pPr>
      <w:r w:rsidRPr="00172575">
        <w:t xml:space="preserve">различать и характеризовать приемы взаимодействия и развития образов музыкальных произведений; различать многообразие музыкальных образов и способов их развития; </w:t>
      </w:r>
    </w:p>
    <w:p w:rsidR="002C5B86" w:rsidRPr="00172575" w:rsidRDefault="002C5B86" w:rsidP="00172575">
      <w:pPr>
        <w:pStyle w:val="Default"/>
        <w:ind w:right="57"/>
        <w:jc w:val="both"/>
      </w:pPr>
      <w:r w:rsidRPr="00172575">
        <w:t xml:space="preserve">производить интонационно-образный анализ музыкального произведения; понимать основной принцип построения и развития музыки; </w:t>
      </w:r>
    </w:p>
    <w:p w:rsidR="002C5B86" w:rsidRPr="00172575" w:rsidRDefault="002C5B86" w:rsidP="00172575">
      <w:pPr>
        <w:pStyle w:val="Default"/>
        <w:ind w:right="57"/>
        <w:jc w:val="both"/>
      </w:pPr>
      <w:r w:rsidRPr="00172575">
        <w:t xml:space="preserve">3. анализировать взаимосвязь жизненного содержания музыки и музыкальных образов; </w:t>
      </w:r>
    </w:p>
    <w:p w:rsidR="002C5B86" w:rsidRPr="00172575" w:rsidRDefault="002C5B86" w:rsidP="00172575">
      <w:pPr>
        <w:pStyle w:val="Default"/>
        <w:ind w:right="57"/>
        <w:jc w:val="both"/>
      </w:pPr>
      <w:r w:rsidRPr="00172575">
        <w:t xml:space="preserve">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w:t>
      </w:r>
    </w:p>
    <w:p w:rsidR="002C5B86" w:rsidRPr="00172575" w:rsidRDefault="002C5B86" w:rsidP="00172575">
      <w:pPr>
        <w:pStyle w:val="Default"/>
        <w:ind w:right="57"/>
        <w:jc w:val="both"/>
      </w:pPr>
      <w:r w:rsidRPr="00172575">
        <w:lastRenderedPageBreak/>
        <w:t xml:space="preserve">понимать значение устного народного музыкального творчества в развитии общей культуры народа: определять основные жанры русской народной музыки: былины, лирические песни, частушки, разновидности обрядовых песен; </w:t>
      </w:r>
    </w:p>
    <w:p w:rsidR="002C5B86" w:rsidRPr="00172575" w:rsidRDefault="002C5B86" w:rsidP="00172575">
      <w:pPr>
        <w:pStyle w:val="Default"/>
        <w:ind w:right="57"/>
        <w:jc w:val="both"/>
      </w:pPr>
      <w:r w:rsidRPr="00172575">
        <w:t xml:space="preserve">4. понимать специфику перевоплощения народной музыки в произведениях композиторов; </w:t>
      </w:r>
    </w:p>
    <w:p w:rsidR="002C5B86" w:rsidRPr="00172575" w:rsidRDefault="002C5B86" w:rsidP="00172575">
      <w:pPr>
        <w:pStyle w:val="Default"/>
        <w:ind w:right="57"/>
        <w:jc w:val="both"/>
      </w:pPr>
      <w:r w:rsidRPr="00172575">
        <w:t xml:space="preserve">понимать взаимосвязь профессиональной композиторской музыки и народного музыкального творчества; распознавать художественные направления, стили и жанры классической и современной музыки, особенности их музыкального языка и музыкальной драматургии; </w:t>
      </w:r>
    </w:p>
    <w:p w:rsidR="002C5B86" w:rsidRPr="00172575" w:rsidRDefault="002C5B86" w:rsidP="00172575">
      <w:pPr>
        <w:pStyle w:val="Default"/>
        <w:ind w:right="57"/>
        <w:jc w:val="both"/>
        <w:rPr>
          <w:b/>
          <w:bCs/>
        </w:rPr>
      </w:pPr>
      <w:r w:rsidRPr="00172575">
        <w:rPr>
          <w:b/>
          <w:bCs/>
        </w:rPr>
        <w:t>Выпускник получит возможность научиться в 8 классе:</w:t>
      </w:r>
    </w:p>
    <w:p w:rsidR="002C5B86" w:rsidRPr="00172575" w:rsidRDefault="002C5B86" w:rsidP="00172575">
      <w:pPr>
        <w:pStyle w:val="Default"/>
        <w:ind w:right="57"/>
        <w:jc w:val="both"/>
      </w:pPr>
      <w:r w:rsidRPr="00172575">
        <w:rPr>
          <w:b/>
          <w:bCs/>
        </w:rPr>
        <w:t xml:space="preserve"> </w:t>
      </w:r>
      <w:r w:rsidRPr="00172575">
        <w:t xml:space="preserve">1. понимать истоки и интонационное своеобразие, характерные черты и признаки, традиций, обрядов музыкального фольклора разных стран мира; понимать особенности языка западноевропейской музыки на примере мадригала, мотета, кантаты, прелюдии, фуги, мессы, реквиема; </w:t>
      </w:r>
    </w:p>
    <w:p w:rsidR="002C5B86" w:rsidRPr="00172575" w:rsidRDefault="002C5B86" w:rsidP="00172575">
      <w:pPr>
        <w:pStyle w:val="Default"/>
        <w:ind w:right="57"/>
        <w:jc w:val="both"/>
      </w:pPr>
      <w:r w:rsidRPr="00172575">
        <w:t xml:space="preserve">2. понимать особенности языка отечественной духовной и светской музыкальной культуры на примере канта, литургии, хорового концерта; определять специфику духовной музыки в эпоху Средневековья; </w:t>
      </w:r>
    </w:p>
    <w:p w:rsidR="002C5B86" w:rsidRPr="00172575" w:rsidRDefault="002C5B86" w:rsidP="00172575">
      <w:pPr>
        <w:pStyle w:val="Default"/>
        <w:ind w:right="57"/>
        <w:jc w:val="both"/>
      </w:pPr>
      <w:r w:rsidRPr="00172575">
        <w:t xml:space="preserve">3. распознавать мелодику знаменного распева – основы древнерусской церковной музыки; </w:t>
      </w:r>
    </w:p>
    <w:p w:rsidR="002C5B86" w:rsidRPr="00172575" w:rsidRDefault="002C5B86" w:rsidP="00172575">
      <w:pPr>
        <w:pStyle w:val="Default"/>
        <w:ind w:right="57"/>
        <w:jc w:val="both"/>
      </w:pPr>
      <w:r w:rsidRPr="00172575">
        <w:t xml:space="preserve">различать формы построения музыки (сонатно-симфонический цикл, сюита), понимать их возможности в воплощении и развитии музыкальных образов; выделять признаки для установления стилевых связей в процессе изучения музыкального искусства; </w:t>
      </w:r>
    </w:p>
    <w:p w:rsidR="002C5B86" w:rsidRPr="00172575" w:rsidRDefault="002C5B86" w:rsidP="00172575">
      <w:pPr>
        <w:pStyle w:val="Default"/>
        <w:ind w:right="57"/>
        <w:jc w:val="both"/>
      </w:pPr>
      <w:r w:rsidRPr="00172575">
        <w:t xml:space="preserve">4. различать и передавать в художественно-творческой деятельности характер, эмоциональное состояние и свое отношение к природе, человеку, обществу; </w:t>
      </w:r>
    </w:p>
    <w:p w:rsidR="002C5B86" w:rsidRPr="00172575" w:rsidRDefault="002C5B86" w:rsidP="00172575">
      <w:pPr>
        <w:pStyle w:val="Default"/>
        <w:ind w:right="57"/>
        <w:jc w:val="both"/>
      </w:pPr>
    </w:p>
    <w:p w:rsidR="002C5B86" w:rsidRPr="00172575" w:rsidRDefault="002C5B86" w:rsidP="00172575">
      <w:pPr>
        <w:pStyle w:val="Default"/>
        <w:tabs>
          <w:tab w:val="left" w:pos="0"/>
          <w:tab w:val="left" w:pos="142"/>
          <w:tab w:val="left" w:pos="284"/>
        </w:tabs>
        <w:ind w:right="57"/>
        <w:jc w:val="both"/>
        <w:rPr>
          <w:b/>
          <w:bCs/>
        </w:rPr>
      </w:pPr>
      <w:r w:rsidRPr="00172575">
        <w:rPr>
          <w:b/>
          <w:bCs/>
        </w:rPr>
        <w:t xml:space="preserve">В повседневной жизни и при изучении других предметов: </w:t>
      </w:r>
    </w:p>
    <w:p w:rsidR="002C5B86" w:rsidRPr="00172575" w:rsidRDefault="002C5B86" w:rsidP="00834ECC">
      <w:pPr>
        <w:pStyle w:val="Default"/>
        <w:numPr>
          <w:ilvl w:val="0"/>
          <w:numId w:val="26"/>
        </w:numPr>
        <w:tabs>
          <w:tab w:val="left" w:pos="0"/>
          <w:tab w:val="left" w:pos="142"/>
          <w:tab w:val="left" w:pos="284"/>
        </w:tabs>
        <w:ind w:left="0" w:right="57" w:firstLine="0"/>
        <w:jc w:val="both"/>
      </w:pPr>
      <w:r w:rsidRPr="00172575">
        <w:t>осмысление взаимодействия искусств как средства расширения представлений о содержании музыкальных образов, их влиянии на духовно-нравственное становление личности;</w:t>
      </w:r>
    </w:p>
    <w:p w:rsidR="002C5B86" w:rsidRPr="00172575" w:rsidRDefault="002C5B86" w:rsidP="00834ECC">
      <w:pPr>
        <w:pStyle w:val="Default"/>
        <w:numPr>
          <w:ilvl w:val="0"/>
          <w:numId w:val="26"/>
        </w:numPr>
        <w:tabs>
          <w:tab w:val="left" w:pos="0"/>
          <w:tab w:val="left" w:pos="142"/>
          <w:tab w:val="left" w:pos="284"/>
        </w:tabs>
        <w:ind w:left="0" w:right="57" w:firstLine="0"/>
        <w:jc w:val="both"/>
      </w:pPr>
      <w:r w:rsidRPr="00172575">
        <w:t xml:space="preserve">понимание жизненного содержания народной, религиозной классической и современной культуры, выявление ассоциативных связей с литературой, изобразительным искусством, кино, театром в процессе освоения музыкальной культуры своего региона, России, мира, разнообразных форм музицирования, участия в исследовательских проектах; </w:t>
      </w:r>
    </w:p>
    <w:p w:rsidR="002C5B86" w:rsidRPr="00172575" w:rsidRDefault="002C5B86" w:rsidP="00834ECC">
      <w:pPr>
        <w:pStyle w:val="Default"/>
        <w:numPr>
          <w:ilvl w:val="0"/>
          <w:numId w:val="26"/>
        </w:numPr>
        <w:tabs>
          <w:tab w:val="left" w:pos="0"/>
          <w:tab w:val="left" w:pos="142"/>
          <w:tab w:val="left" w:pos="284"/>
        </w:tabs>
        <w:ind w:left="0" w:right="57" w:firstLine="0"/>
        <w:jc w:val="both"/>
      </w:pPr>
      <w:r w:rsidRPr="00172575">
        <w:t xml:space="preserve"> использование способов музыкально-художественного освоение мира во внеурочной (внеклассной и внешкольной), досуговой деятельности, в процессе самообразования.</w:t>
      </w:r>
    </w:p>
    <w:p w:rsidR="002C5B86" w:rsidRPr="00172575" w:rsidRDefault="002C5B86" w:rsidP="00172575">
      <w:pPr>
        <w:pStyle w:val="Default"/>
        <w:tabs>
          <w:tab w:val="left" w:pos="0"/>
        </w:tabs>
        <w:ind w:right="57"/>
        <w:jc w:val="both"/>
      </w:pPr>
    </w:p>
    <w:p w:rsidR="002C5B86" w:rsidRDefault="002C5B86" w:rsidP="00172575">
      <w:pPr>
        <w:pStyle w:val="Default"/>
        <w:tabs>
          <w:tab w:val="left" w:pos="0"/>
        </w:tabs>
        <w:ind w:right="57"/>
        <w:jc w:val="both"/>
        <w:rPr>
          <w:b/>
          <w:bCs/>
          <w:color w:val="auto"/>
        </w:rPr>
      </w:pPr>
      <w:r w:rsidRPr="00172575">
        <w:rPr>
          <w:b/>
          <w:bCs/>
          <w:color w:val="auto"/>
        </w:rPr>
        <w:t>1.2.5.17.Технология</w:t>
      </w:r>
    </w:p>
    <w:p w:rsidR="00B6620C" w:rsidRPr="00B6620C" w:rsidRDefault="00B6620C" w:rsidP="00B6620C">
      <w:pPr>
        <w:widowControl w:val="0"/>
        <w:tabs>
          <w:tab w:val="left" w:pos="1276"/>
        </w:tabs>
        <w:autoSpaceDE w:val="0"/>
        <w:autoSpaceDN w:val="0"/>
        <w:spacing w:after="0" w:line="240" w:lineRule="auto"/>
        <w:ind w:right="-9"/>
        <w:jc w:val="both"/>
        <w:rPr>
          <w:rFonts w:ascii="Times New Roman" w:eastAsia="Times New Roman" w:hAnsi="Times New Roman" w:cs="Times New Roman"/>
          <w:b/>
          <w:bCs/>
          <w:sz w:val="24"/>
          <w:szCs w:val="24"/>
          <w:highlight w:val="yellow"/>
          <w:lang w:eastAsia="ru-RU" w:bidi="ru-RU"/>
        </w:rPr>
      </w:pPr>
      <w:r w:rsidRPr="00B6620C">
        <w:rPr>
          <w:rFonts w:ascii="Times New Roman" w:eastAsia="Times New Roman" w:hAnsi="Times New Roman" w:cs="Times New Roman"/>
          <w:b/>
          <w:sz w:val="24"/>
          <w:szCs w:val="24"/>
          <w:lang w:bidi="ru-RU"/>
        </w:rPr>
        <w:t>Предметные результаты «Технология» (мальчики).</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Выпускник научится в 5  классе (для использования в повседневной жизни и обеспечения возможности успешного продолжения образования на базовом уровне)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b/>
          <w:sz w:val="24"/>
          <w:szCs w:val="24"/>
          <w:lang w:eastAsia="ru-RU"/>
        </w:rPr>
        <w:t>Технология обработки конструкционных материалов:</w:t>
      </w:r>
      <w:r w:rsidRPr="00B6620C">
        <w:rPr>
          <w:rFonts w:ascii="Times New Roman" w:eastAsia="Times New Roman" w:hAnsi="Times New Roman" w:cs="Times New Roman"/>
          <w:sz w:val="24"/>
          <w:szCs w:val="24"/>
          <w:lang w:eastAsia="ru-RU"/>
        </w:rPr>
        <w:t xml:space="preserve"> </w:t>
      </w:r>
    </w:p>
    <w:p w:rsidR="00E81985"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оперировать на базовом уровне понятиями:</w:t>
      </w:r>
      <w:r w:rsidRPr="00B6620C">
        <w:rPr>
          <w:rFonts w:ascii="Times New Roman" w:eastAsia="Times New Roman" w:hAnsi="Times New Roman" w:cs="Times New Roman"/>
          <w:b/>
          <w:sz w:val="24"/>
          <w:szCs w:val="24"/>
          <w:lang w:eastAsia="ru-RU"/>
        </w:rPr>
        <w:t xml:space="preserve"> </w:t>
      </w:r>
      <w:r w:rsidRPr="00B6620C">
        <w:rPr>
          <w:rFonts w:ascii="Times New Roman" w:eastAsia="Times New Roman" w:hAnsi="Times New Roman" w:cs="Times New Roman"/>
          <w:sz w:val="24"/>
          <w:szCs w:val="24"/>
          <w:lang w:eastAsia="ru-RU"/>
        </w:rPr>
        <w:t>древесина,  пиломатериалы, древесные материалы</w:t>
      </w:r>
      <w:proofErr w:type="gramStart"/>
      <w:r w:rsidRPr="00B6620C">
        <w:rPr>
          <w:rFonts w:ascii="Times New Roman" w:eastAsia="Times New Roman" w:hAnsi="Times New Roman" w:cs="Times New Roman"/>
          <w:sz w:val="24"/>
          <w:szCs w:val="24"/>
          <w:lang w:eastAsia="ru-RU"/>
        </w:rPr>
        <w:t>.</w:t>
      </w:r>
      <w:proofErr w:type="gramEnd"/>
      <w:r w:rsidRPr="00B6620C">
        <w:rPr>
          <w:rFonts w:ascii="Times New Roman" w:eastAsia="Times New Roman" w:hAnsi="Times New Roman" w:cs="Times New Roman"/>
          <w:sz w:val="24"/>
          <w:szCs w:val="24"/>
          <w:lang w:eastAsia="ru-RU"/>
        </w:rPr>
        <w:t xml:space="preserve"> -  </w:t>
      </w:r>
      <w:proofErr w:type="gramStart"/>
      <w:r w:rsidRPr="00B6620C">
        <w:rPr>
          <w:rFonts w:ascii="Times New Roman" w:eastAsia="Times New Roman" w:hAnsi="Times New Roman" w:cs="Times New Roman"/>
          <w:sz w:val="24"/>
          <w:szCs w:val="24"/>
          <w:lang w:eastAsia="ru-RU"/>
        </w:rPr>
        <w:t>г</w:t>
      </w:r>
      <w:proofErr w:type="gramEnd"/>
      <w:r w:rsidRPr="00B6620C">
        <w:rPr>
          <w:rFonts w:ascii="Times New Roman" w:eastAsia="Times New Roman" w:hAnsi="Times New Roman" w:cs="Times New Roman"/>
          <w:sz w:val="24"/>
          <w:szCs w:val="24"/>
          <w:lang w:eastAsia="ru-RU"/>
        </w:rPr>
        <w:t>отовить рабочее место и инструменты для ручной обработки древесины;</w:t>
      </w:r>
    </w:p>
    <w:p w:rsidR="00E81985"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соблюдать последовательность изготовление деталей из древесины;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xml:space="preserve"> -  выполнять разметку заготовок из древесины.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выполнять пиление заготовок из древесины.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выполнять  строгание заготовок из древесины.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сверление заготовок из древесины.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выполнять  соединение деталей гвоздями и  соединение деталей шурупами (саморезами).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графическое изображение деталей и изделий;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Технологии машинной и ручной обработки металлов,</w:t>
      </w:r>
      <w:r w:rsidRPr="00B6620C">
        <w:rPr>
          <w:rFonts w:ascii="Times New Roman" w:eastAsia="Times New Roman" w:hAnsi="Times New Roman" w:cs="Times New Roman"/>
          <w:sz w:val="24"/>
          <w:szCs w:val="24"/>
          <w:lang w:eastAsia="ru-RU"/>
        </w:rPr>
        <w:t xml:space="preserve"> </w:t>
      </w:r>
      <w:r w:rsidRPr="00B6620C">
        <w:rPr>
          <w:rFonts w:ascii="Times New Roman" w:eastAsia="Times New Roman" w:hAnsi="Times New Roman" w:cs="Times New Roman"/>
          <w:b/>
          <w:sz w:val="24"/>
          <w:szCs w:val="24"/>
          <w:lang w:eastAsia="ru-RU"/>
        </w:rPr>
        <w:t xml:space="preserve">искусственных материалов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на базовом уровне  понятиями:</w:t>
      </w:r>
      <w:r w:rsidRPr="00B6620C">
        <w:rPr>
          <w:rFonts w:ascii="Times New Roman" w:eastAsia="Times New Roman" w:hAnsi="Times New Roman" w:cs="Times New Roman"/>
          <w:b/>
          <w:sz w:val="24"/>
          <w:szCs w:val="24"/>
          <w:lang w:eastAsia="ru-RU"/>
        </w:rPr>
        <w:t xml:space="preserve">  </w:t>
      </w:r>
      <w:r w:rsidRPr="00B6620C">
        <w:rPr>
          <w:rFonts w:ascii="Times New Roman" w:eastAsia="Times New Roman" w:hAnsi="Times New Roman" w:cs="Times New Roman"/>
          <w:sz w:val="24"/>
          <w:szCs w:val="24"/>
          <w:lang w:eastAsia="ru-RU"/>
        </w:rPr>
        <w:t>машины, механизмы, тонколистовой металл,  проволока,  искусственные материалы;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готовить  рабочее место для ручной обработки металлов;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технологию изготовления изделий из металлов и искусственных материалов;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правку заготовок из тонколистового металла и проволоки;</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lastRenderedPageBreak/>
        <w:t>- выполнять разметку заготовок из тонколистового металла и проволоки;</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резание заготовок из тонколистового металла, проволоки и искусственных материалов: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зачистку заготовок из тонколистового металла, проволоки и пластмасс:</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выполнять гибку заготовок из тонколистового  металла и проволоки.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графическое изображение деталей из металлов и искусственных материалов.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Технологии домашнего хозяйства.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 оперировать на базовом уровне  понятиями:</w:t>
      </w:r>
      <w:r w:rsidRPr="00B6620C">
        <w:rPr>
          <w:rFonts w:ascii="Times New Roman" w:eastAsia="Times New Roman" w:hAnsi="Times New Roman" w:cs="Times New Roman"/>
          <w:b/>
          <w:sz w:val="24"/>
          <w:szCs w:val="24"/>
          <w:lang w:eastAsia="ru-RU"/>
        </w:rPr>
        <w:t xml:space="preserve">  </w:t>
      </w:r>
      <w:r w:rsidRPr="00B6620C">
        <w:rPr>
          <w:rFonts w:ascii="Times New Roman" w:eastAsia="Times New Roman" w:hAnsi="Times New Roman" w:cs="Times New Roman"/>
          <w:sz w:val="24"/>
          <w:szCs w:val="24"/>
          <w:lang w:eastAsia="ru-RU"/>
        </w:rPr>
        <w:t xml:space="preserve">интерьер жилого помещения, эстетика и экология жилища.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уход за кухней, мебелью, одеждой, обувью.</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уход за жилым помещением.</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Технология исследовательской и опытнической деятельности.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на базовом уровне  понятиями:</w:t>
      </w:r>
      <w:r w:rsidRPr="00B6620C">
        <w:rPr>
          <w:rFonts w:ascii="Times New Roman" w:eastAsia="Times New Roman" w:hAnsi="Times New Roman" w:cs="Times New Roman"/>
          <w:b/>
          <w:sz w:val="24"/>
          <w:szCs w:val="24"/>
          <w:lang w:eastAsia="ru-RU"/>
        </w:rPr>
        <w:t xml:space="preserve"> </w:t>
      </w:r>
      <w:r w:rsidRPr="00B6620C">
        <w:rPr>
          <w:rFonts w:ascii="Times New Roman" w:eastAsia="Times New Roman" w:hAnsi="Times New Roman" w:cs="Times New Roman"/>
          <w:sz w:val="24"/>
          <w:szCs w:val="24"/>
          <w:lang w:eastAsia="ru-RU"/>
        </w:rPr>
        <w:t>творческий проект.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поэтапно  проект;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обосновывать тему проекта: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разрабатывать  эскизы  деталей проекта.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защищать проект.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xml:space="preserve">-  выполнять  расчёт условной стоимости материалов.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proofErr w:type="gramStart"/>
      <w:r w:rsidRPr="00B6620C">
        <w:rPr>
          <w:rFonts w:ascii="Times New Roman" w:eastAsia="Times New Roman" w:hAnsi="Times New Roman" w:cs="Times New Roman"/>
          <w:b/>
          <w:sz w:val="24"/>
          <w:szCs w:val="24"/>
          <w:lang w:eastAsia="ru-RU"/>
        </w:rPr>
        <w:t>Выпускник получит возможность научиться в 5  классе,  для  обеспечения возможности успешного  продолжения образования на базовом и углубленном уровнях</w:t>
      </w:r>
      <w:proofErr w:type="gramEnd"/>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b/>
          <w:sz w:val="24"/>
          <w:szCs w:val="24"/>
          <w:lang w:eastAsia="ru-RU"/>
        </w:rPr>
        <w:t>Технология обработки конструкционных материалов:</w:t>
      </w:r>
      <w:r w:rsidRPr="00B6620C">
        <w:rPr>
          <w:rFonts w:ascii="Times New Roman" w:eastAsia="Times New Roman" w:hAnsi="Times New Roman" w:cs="Times New Roman"/>
          <w:sz w:val="24"/>
          <w:szCs w:val="24"/>
          <w:lang w:eastAsia="ru-RU"/>
        </w:rPr>
        <w:t xml:space="preserve">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понятиями: технология обработки, конструктивные материалы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размечать заготовки, читать чертежи;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знакомиться со столярными инструментами;</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составлять технологические карты;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ознакомиться с правилами безопасного труда;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собирать готовые изделия.</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самостоятельно обрабатывать древесину и древесные материалы, работать различными деревообрабатывающими инструментами, соблюдая правильную технологическую последовательность обработки, требования и правила безопасной работы;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Технологии машинной и ручной обработки металлов,</w:t>
      </w:r>
      <w:r w:rsidRPr="00B6620C">
        <w:rPr>
          <w:rFonts w:ascii="Times New Roman" w:eastAsia="Times New Roman" w:hAnsi="Times New Roman" w:cs="Times New Roman"/>
          <w:sz w:val="24"/>
          <w:szCs w:val="24"/>
          <w:lang w:eastAsia="ru-RU"/>
        </w:rPr>
        <w:t xml:space="preserve"> </w:t>
      </w:r>
      <w:r w:rsidRPr="00B6620C">
        <w:rPr>
          <w:rFonts w:ascii="Times New Roman" w:eastAsia="Times New Roman" w:hAnsi="Times New Roman" w:cs="Times New Roman"/>
          <w:b/>
          <w:sz w:val="24"/>
          <w:szCs w:val="24"/>
          <w:lang w:eastAsia="ru-RU"/>
        </w:rPr>
        <w:t xml:space="preserve">искусственных материалов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оперировать  понятиями: машинная и ручная обработка металлов, искусственных материалов: - размечать заготовки, читать чертежи;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знакомиться с инструментами по металлу;</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составлять технологические карты;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собирать готовые изделия.</w:t>
      </w:r>
      <w:r w:rsidRPr="00B6620C">
        <w:rPr>
          <w:rFonts w:ascii="Times New Roman" w:eastAsia="Times New Roman" w:hAnsi="Times New Roman" w:cs="Times New Roman"/>
          <w:b/>
          <w:sz w:val="24"/>
          <w:szCs w:val="24"/>
          <w:lang w:eastAsia="ru-RU"/>
        </w:rPr>
        <w:t xml:space="preserve">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самостоятельно обрабатывать металл, работать различными инструментами по металлу, соблюдая правильную технологическую последовательность обработки, требования и правила безопасной работы;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Технологии домашнего хозяйства.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понятиями: интерьер, эстетика, экология жилища;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самостоятельно ухаживать за мебелью, одеждой, обувью.</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уборку  жилых помещений.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Технология исследовательской и опытнической деятельности.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понятиями: проектная деятельность, исследовательская деятельность, опытническая деятельность:</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организовывать и осуществлять проектную деятельность на основе установленных норм и стандартов, поиска новых технологических решений.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lastRenderedPageBreak/>
        <w:t>- планировать и организовывать технологический процесс с учетом имеющихся ресурсов и условий;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осуществлять презентацию, экономическую и экологическую оценку проекта, давать примерную оценку стоимости произведенного продукта как товара на рынке;</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разрабатывать вариант рекламы для продукта труда.</w:t>
      </w:r>
      <w:r w:rsidRPr="00B6620C">
        <w:rPr>
          <w:rFonts w:ascii="Times New Roman" w:eastAsia="Times New Roman" w:hAnsi="Times New Roman" w:cs="Times New Roman"/>
          <w:b/>
          <w:sz w:val="24"/>
          <w:szCs w:val="24"/>
          <w:lang w:eastAsia="ru-RU"/>
        </w:rPr>
        <w:t xml:space="preserve">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Выпускник научится в 6  классе (для использования в повседневной жизни и обеспечения возможности успешного продолжения образования на базовом уровне)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Технологии ручной и машинной обработки древесины и древесных материалов;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оперировать на базовом уровне понятиями: заготовка древесины, пороки древесины,  свойства древесины;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чертежи деталей из древесины;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сборочный чертеж;</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составлять  технологическая карта – основной документ для изготовления деталей.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чертежи деталей из древесины;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Технологии художественно-прикладной обработки материалов: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оперировать понятиями:  художественная обработка древесины;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различать виды резьбы по дереву и технологию их выполнения.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резьбу по дереву.</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Технологии ручной и машинной обработки металлов и искусственных материалов</w:t>
      </w:r>
      <w:r w:rsidRPr="00B6620C">
        <w:rPr>
          <w:rFonts w:ascii="Times New Roman" w:eastAsia="Times New Roman" w:hAnsi="Times New Roman" w:cs="Times New Roman"/>
          <w:sz w:val="24"/>
          <w:szCs w:val="24"/>
          <w:lang w:eastAsia="ru-RU"/>
        </w:rPr>
        <w:t xml:space="preserve">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оперировать понятиями:   элементы машиноведения, составные части машин, свойства черных и цветных металлов,  свойства искусственных материалов, сортовой прокат.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выполнять чертежи деталей с помощью штангенциркуля.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резание металла и пластмасс слесарной ножовкой.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xml:space="preserve"> </w:t>
      </w:r>
      <w:r w:rsidRPr="00B6620C">
        <w:rPr>
          <w:rFonts w:ascii="Times New Roman" w:eastAsia="Times New Roman" w:hAnsi="Times New Roman" w:cs="Times New Roman"/>
          <w:b/>
          <w:sz w:val="24"/>
          <w:szCs w:val="24"/>
          <w:lang w:eastAsia="ru-RU"/>
        </w:rPr>
        <w:t xml:space="preserve">В повседневной жизни и при изучении других предметов: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выполнять чертежи деталей с помощью штангенциркуля.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Технологии домашнего хозяйства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понятиями: штукатурные работы, оклейка стен, простейший ремонт.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w:t>
      </w:r>
      <w:r w:rsidRPr="00B6620C">
        <w:rPr>
          <w:rFonts w:ascii="Times New Roman" w:eastAsia="Times New Roman" w:hAnsi="Times New Roman" w:cs="Times New Roman"/>
          <w:b/>
          <w:sz w:val="24"/>
          <w:szCs w:val="24"/>
          <w:lang w:eastAsia="ru-RU"/>
        </w:rPr>
        <w:t xml:space="preserve"> </w:t>
      </w:r>
      <w:r w:rsidRPr="00B6620C">
        <w:rPr>
          <w:rFonts w:ascii="Times New Roman" w:eastAsia="Times New Roman" w:hAnsi="Times New Roman" w:cs="Times New Roman"/>
          <w:sz w:val="24"/>
          <w:szCs w:val="24"/>
          <w:lang w:eastAsia="ru-RU"/>
        </w:rPr>
        <w:t>закрепление настенных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основам технологии штукатурных работ: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основам технологии оклейки помещений обоями.</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xml:space="preserve">- выполнять  простейший ремонт сантехнического оборудования.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Творческий проект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понятиями: творческий проект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составлять </w:t>
      </w:r>
      <w:r w:rsidRPr="00B6620C">
        <w:rPr>
          <w:rFonts w:ascii="Times New Roman" w:eastAsia="Times New Roman" w:hAnsi="Times New Roman" w:cs="Times New Roman"/>
          <w:b/>
          <w:sz w:val="24"/>
          <w:szCs w:val="24"/>
          <w:lang w:eastAsia="ru-RU"/>
        </w:rPr>
        <w:t xml:space="preserve"> </w:t>
      </w:r>
      <w:r w:rsidRPr="00B6620C">
        <w:rPr>
          <w:rFonts w:ascii="Times New Roman" w:eastAsia="Times New Roman" w:hAnsi="Times New Roman" w:cs="Times New Roman"/>
          <w:sz w:val="24"/>
          <w:szCs w:val="24"/>
          <w:lang w:eastAsia="ru-RU"/>
        </w:rPr>
        <w:t>банк объектов для творческих проектов.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делать  портфолио   своих достижений.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proofErr w:type="gramStart"/>
      <w:r w:rsidRPr="00B6620C">
        <w:rPr>
          <w:rFonts w:ascii="Times New Roman" w:eastAsia="Times New Roman" w:hAnsi="Times New Roman" w:cs="Times New Roman"/>
          <w:b/>
          <w:sz w:val="24"/>
          <w:szCs w:val="24"/>
          <w:lang w:eastAsia="ru-RU"/>
        </w:rPr>
        <w:t>Выпускник получит возможность научиться в 6  классе для обеспечения возможности успешного продолжения образования на базовом и углубленном уровнях</w:t>
      </w:r>
      <w:proofErr w:type="gramEnd"/>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Технологии ручной и машинной обработки древесины и древесных материалов;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на базовом уровне понятиями: обработка древесины, древесные материалы;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выполнять технология соединения брусков из древесины;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выполнять технологию изготовления цилиндрических и конических деталей ручным инструментом.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технологию  обработки древесины на токарном станке;</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технология окрашивания изделий из древесины красками и эмалями.</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Технологии художественно-прикладной обработки материалов: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оперировать понятиями художественная и прикладная обработка материалов: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знакомиться с инструментами для резьбы по дереву;</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lastRenderedPageBreak/>
        <w:t>- составлять технологические карты;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ознакомиться с правилами безопасного труда.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w:t>
      </w: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размечать заготовки, читать чертежи;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Технологии ручной и машинной обработки металлов и искусственных материалов</w:t>
      </w:r>
      <w:r w:rsidRPr="00B6620C">
        <w:rPr>
          <w:rFonts w:ascii="Times New Roman" w:eastAsia="Times New Roman" w:hAnsi="Times New Roman" w:cs="Times New Roman"/>
          <w:sz w:val="24"/>
          <w:szCs w:val="24"/>
          <w:lang w:eastAsia="ru-RU"/>
        </w:rPr>
        <w:t xml:space="preserve">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оперировать понятиями:  ручная и машинная  обработка  </w:t>
      </w:r>
      <w:r w:rsidRPr="00B6620C">
        <w:rPr>
          <w:rFonts w:ascii="Times New Roman" w:eastAsia="Times New Roman" w:hAnsi="Times New Roman" w:cs="Times New Roman"/>
          <w:b/>
          <w:sz w:val="24"/>
          <w:szCs w:val="24"/>
          <w:lang w:eastAsia="ru-RU"/>
        </w:rPr>
        <w:t xml:space="preserve"> </w:t>
      </w:r>
      <w:r w:rsidRPr="00B6620C">
        <w:rPr>
          <w:rFonts w:ascii="Times New Roman" w:eastAsia="Times New Roman" w:hAnsi="Times New Roman" w:cs="Times New Roman"/>
          <w:sz w:val="24"/>
          <w:szCs w:val="24"/>
          <w:lang w:eastAsia="ru-RU"/>
        </w:rPr>
        <w:t>металлов и искусственных материалов;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рубку металла</w:t>
      </w:r>
      <w:proofErr w:type="gramStart"/>
      <w:r w:rsidRPr="00B6620C">
        <w:rPr>
          <w:rFonts w:ascii="Times New Roman" w:eastAsia="Times New Roman" w:hAnsi="Times New Roman" w:cs="Times New Roman"/>
          <w:sz w:val="24"/>
          <w:szCs w:val="24"/>
          <w:lang w:eastAsia="ru-RU"/>
        </w:rPr>
        <w:t xml:space="preserve"> ;</w:t>
      </w:r>
      <w:proofErr w:type="gramEnd"/>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опиливание заготовок из металла и пластмассы.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выполнять отделку изделий из металла и пластмассы.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Технологии домашнего хозяйства.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b/>
          <w:sz w:val="24"/>
          <w:szCs w:val="24"/>
          <w:lang w:eastAsia="ru-RU"/>
        </w:rPr>
        <w:t xml:space="preserve"> </w:t>
      </w:r>
      <w:r w:rsidRPr="00B6620C">
        <w:rPr>
          <w:rFonts w:ascii="Times New Roman" w:eastAsia="Times New Roman" w:hAnsi="Times New Roman" w:cs="Times New Roman"/>
          <w:sz w:val="24"/>
          <w:szCs w:val="24"/>
          <w:lang w:eastAsia="ru-RU"/>
        </w:rPr>
        <w:t>- оперировать понятиями:  ремонт в квартире:</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работать с инструментами по штукатурке стен;</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составлять технологические карты;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соблюдать правила безопасного труда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мелкий ремонт.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Творческий проект.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понятиями: проектная деятельность, портфолио;</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организовывать и осуществлять проектную деятельность на основе установленных норм и стандартов, поиска новых технологических решений.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планировать и организовывать технологический процесс с учетом имеющихся ресурсов и условий;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составлять презентацию, экономическую и экологическую оценку проекта, давать примерную оценку стоимости произведенного продукта как товара на рынке;</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разрабатывать вариант рекламы для продукта труда.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Выпускник научится в 7  классе (для использования в повседневной жизни и обеспечения возможности успешного продолжения образования на базовом уровне) </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bCs/>
          <w:sz w:val="24"/>
          <w:szCs w:val="24"/>
          <w:lang w:eastAsia="ru-RU"/>
        </w:rPr>
        <w:t>Технологии обработки конструкционных материалов.</w:t>
      </w:r>
      <w:r w:rsidRPr="00B6620C">
        <w:rPr>
          <w:rFonts w:ascii="Times New Roman" w:eastAsia="Times New Roman" w:hAnsi="Times New Roman" w:cs="Times New Roman"/>
          <w:b/>
          <w:sz w:val="24"/>
          <w:szCs w:val="24"/>
        </w:rPr>
        <w:t xml:space="preserve">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на базовом уровне понятиями:  конструктивные материалы;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lang w:eastAsia="ru-RU"/>
        </w:rPr>
        <w:t xml:space="preserve">- выполнять </w:t>
      </w:r>
      <w:r w:rsidRPr="00B6620C">
        <w:rPr>
          <w:rFonts w:ascii="Times New Roman" w:eastAsia="Times New Roman" w:hAnsi="Times New Roman" w:cs="Times New Roman"/>
          <w:sz w:val="24"/>
          <w:szCs w:val="24"/>
        </w:rPr>
        <w:t>технологию нарезания наружной и внутренней резьбы вручную в металлах и искусственных материалах;</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технологию получения рельефных рисунков на фольге в технике басмы;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художественное ручное тиснение по фольге;</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чеканку;</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точность измерений, отклонения и допуски на размеры детали;</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выполнять заточку и настройку дереворежущих инструментов;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lang w:eastAsia="ru-RU"/>
        </w:rPr>
        <w:t xml:space="preserve">- выполнять </w:t>
      </w:r>
      <w:r w:rsidRPr="00B6620C">
        <w:rPr>
          <w:rFonts w:ascii="Times New Roman" w:eastAsia="Times New Roman" w:hAnsi="Times New Roman" w:cs="Times New Roman"/>
          <w:sz w:val="24"/>
          <w:szCs w:val="24"/>
        </w:rPr>
        <w:t>резьбовые соединения;</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rPr>
        <w:t>- выполнять визуальный и инструментальный контроль качества деталей.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xml:space="preserve"> - выполнять технологию изготовления декоративных изделий из проволоки (ажурная скульптура из металла).</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bCs/>
          <w:sz w:val="24"/>
          <w:szCs w:val="24"/>
          <w:shd w:val="clear" w:color="auto" w:fill="FFFFFF"/>
        </w:rPr>
        <w:t>Технологии домашнего хозяйства</w:t>
      </w:r>
      <w:r w:rsidRPr="00B6620C">
        <w:rPr>
          <w:rFonts w:ascii="Times New Roman" w:eastAsia="Times New Roman" w:hAnsi="Times New Roman" w:cs="Times New Roman"/>
          <w:b/>
          <w:sz w:val="24"/>
          <w:szCs w:val="24"/>
        </w:rPr>
        <w:t>.</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оперировать понятиями: отделочные, малярные и плиточные работы;</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технологию малярных работ;</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различать виды ремонтно-отделочных работ;</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xml:space="preserve">- выполнять технологию плиточных работ.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соблюдать правила безопасного труда.</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bCs/>
          <w:sz w:val="24"/>
          <w:szCs w:val="24"/>
          <w:lang w:eastAsia="ru-RU"/>
        </w:rPr>
        <w:t>Технологии исследовательской и опытнической деятельности</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оперировать понятиями: творческий проект, этапы проектирования и конструирования;</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lastRenderedPageBreak/>
        <w:t xml:space="preserve">- выполнять основные технические и технологические задачи при проектировании изделия, возможные пути их решения.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применять ПК при проектировании;</w:t>
      </w:r>
      <w:r w:rsidRPr="00B6620C">
        <w:rPr>
          <w:rFonts w:ascii="Times New Roman" w:eastAsia="Times New Roman" w:hAnsi="Times New Roman" w:cs="Times New Roman"/>
          <w:b/>
          <w:sz w:val="24"/>
          <w:szCs w:val="24"/>
          <w:lang w:eastAsia="ru-RU"/>
        </w:rPr>
        <w:t xml:space="preserve">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sz w:val="24"/>
          <w:szCs w:val="24"/>
          <w:lang w:eastAsia="ru-RU"/>
        </w:rPr>
        <w:t>- создавать электронную  презентацию проектов.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sz w:val="24"/>
          <w:szCs w:val="24"/>
        </w:rPr>
        <w:t xml:space="preserve">-  рассчитывать экономическая оценка стоимости выполнения проекта.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proofErr w:type="gramStart"/>
      <w:r w:rsidRPr="00B6620C">
        <w:rPr>
          <w:rFonts w:ascii="Times New Roman" w:eastAsia="Times New Roman" w:hAnsi="Times New Roman" w:cs="Times New Roman"/>
          <w:b/>
          <w:sz w:val="24"/>
          <w:szCs w:val="24"/>
          <w:lang w:eastAsia="ru-RU"/>
        </w:rPr>
        <w:t>Выпускник получит возможность научиться в 7  классе для обеспечения возможности успешного продолжения образования на базовом и углубленном уровнях</w:t>
      </w:r>
      <w:proofErr w:type="gramEnd"/>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bCs/>
          <w:sz w:val="24"/>
          <w:szCs w:val="24"/>
          <w:lang w:eastAsia="ru-RU"/>
        </w:rPr>
        <w:t>Технологии обработки конструкционных материалов.</w:t>
      </w:r>
      <w:r w:rsidRPr="00B6620C">
        <w:rPr>
          <w:rFonts w:ascii="Times New Roman" w:eastAsia="Times New Roman" w:hAnsi="Times New Roman" w:cs="Times New Roman"/>
          <w:b/>
          <w:sz w:val="24"/>
          <w:szCs w:val="24"/>
        </w:rPr>
        <w:t xml:space="preserve"> </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оперировать на базовом уровне понятиями: конструкторская и технологическая документация;</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технологию шипового соединения деталей;</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технологию соединения деталей шкантами и шурупами в нагель;</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соблюдать Правила безопасного труда;</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технологию обработки наружных фасонных поверхностей деталей из древесины;</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обработку вогнутой и выпуклой криволинейной поверхности;</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xml:space="preserve">- выполнять шлифовку и отделку изделий.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xml:space="preserve">- различать виды мозаики.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xml:space="preserve">- соблюдать  Правила безопасного труда при выполнении художественно-прикладных работ с древесиной и металлом. </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bCs/>
          <w:sz w:val="24"/>
          <w:szCs w:val="24"/>
          <w:shd w:val="clear" w:color="auto" w:fill="FFFFFF"/>
        </w:rPr>
        <w:t>Технологии домашнего хозяйства</w:t>
      </w:r>
      <w:r w:rsidRPr="00B6620C">
        <w:rPr>
          <w:rFonts w:ascii="Times New Roman" w:eastAsia="Times New Roman" w:hAnsi="Times New Roman" w:cs="Times New Roman"/>
          <w:b/>
          <w:sz w:val="24"/>
          <w:szCs w:val="24"/>
        </w:rPr>
        <w:t>.</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b/>
          <w:sz w:val="24"/>
          <w:szCs w:val="24"/>
        </w:rPr>
        <w:t xml:space="preserve">- </w:t>
      </w:r>
      <w:r w:rsidRPr="00B6620C">
        <w:rPr>
          <w:rFonts w:ascii="Times New Roman" w:eastAsia="Times New Roman" w:hAnsi="Times New Roman" w:cs="Times New Roman"/>
          <w:sz w:val="24"/>
          <w:szCs w:val="24"/>
        </w:rPr>
        <w:t>оперировать понятиями: технологии домашнего устройства;</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различать виды плитки, применяемой для облицовки стен и полов;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различать инструменты и приспособления, применяемые при отделочных работах;</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соблюдать  Правила безопасного труда при выполнении отделочных работ.</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bCs/>
          <w:sz w:val="24"/>
          <w:szCs w:val="24"/>
          <w:lang w:eastAsia="ru-RU"/>
        </w:rPr>
        <w:t>Технологии исследовательской и опытнической деятельности</w:t>
      </w:r>
      <w:r w:rsidRPr="00B6620C">
        <w:rPr>
          <w:rFonts w:ascii="Times New Roman" w:eastAsia="Times New Roman" w:hAnsi="Times New Roman" w:cs="Times New Roman"/>
          <w:b/>
          <w:sz w:val="24"/>
          <w:szCs w:val="24"/>
        </w:rPr>
        <w:t xml:space="preserve"> </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b/>
          <w:sz w:val="24"/>
          <w:szCs w:val="24"/>
        </w:rPr>
        <w:t xml:space="preserve">- </w:t>
      </w:r>
      <w:r w:rsidRPr="00B6620C">
        <w:rPr>
          <w:rFonts w:ascii="Times New Roman" w:eastAsia="Times New Roman" w:hAnsi="Times New Roman" w:cs="Times New Roman"/>
          <w:sz w:val="24"/>
          <w:szCs w:val="24"/>
        </w:rPr>
        <w:t>оперировать понятиями</w:t>
      </w:r>
      <w:r w:rsidRPr="00B6620C">
        <w:rPr>
          <w:rFonts w:ascii="Times New Roman" w:eastAsia="Times New Roman" w:hAnsi="Times New Roman" w:cs="Times New Roman"/>
          <w:b/>
          <w:sz w:val="24"/>
          <w:szCs w:val="24"/>
        </w:rPr>
        <w:t xml:space="preserve"> </w:t>
      </w:r>
      <w:r w:rsidRPr="00B6620C">
        <w:rPr>
          <w:rFonts w:ascii="Times New Roman" w:eastAsia="Times New Roman" w:hAnsi="Times New Roman" w:cs="Times New Roman"/>
          <w:sz w:val="24"/>
          <w:szCs w:val="24"/>
        </w:rPr>
        <w:t xml:space="preserve"> Государственные стандарты на типовые детали и документацию (ЕСКД и ЕСТД</w:t>
      </w:r>
      <w:proofErr w:type="gramStart"/>
      <w:r w:rsidRPr="00B6620C">
        <w:rPr>
          <w:rFonts w:ascii="Times New Roman" w:eastAsia="Times New Roman" w:hAnsi="Times New Roman" w:cs="Times New Roman"/>
          <w:sz w:val="24"/>
          <w:szCs w:val="24"/>
        </w:rPr>
        <w:t>).;</w:t>
      </w:r>
      <w:proofErr w:type="gramEnd"/>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основные технические и технологические задачи при проектировании изделия</w:t>
      </w:r>
      <w:proofErr w:type="gramStart"/>
      <w:r w:rsidRPr="00B6620C">
        <w:rPr>
          <w:rFonts w:ascii="Times New Roman" w:eastAsia="Times New Roman" w:hAnsi="Times New Roman" w:cs="Times New Roman"/>
          <w:sz w:val="24"/>
          <w:szCs w:val="24"/>
        </w:rPr>
        <w:t xml:space="preserve"> ,</w:t>
      </w:r>
      <w:proofErr w:type="gramEnd"/>
      <w:r w:rsidRPr="00B6620C">
        <w:rPr>
          <w:rFonts w:ascii="Times New Roman" w:eastAsia="Times New Roman" w:hAnsi="Times New Roman" w:cs="Times New Roman"/>
          <w:sz w:val="24"/>
          <w:szCs w:val="24"/>
        </w:rPr>
        <w:t>возможные пути их решения.</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защищать проектную работу.</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 xml:space="preserve">Выпускник научится в 8  классе (для использования в повседневной жизни и обеспечения возможности успешного продолжения образования на базовом уровне) </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Семейная экономика.</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b/>
          <w:sz w:val="24"/>
          <w:szCs w:val="24"/>
        </w:rPr>
        <w:t xml:space="preserve"> </w:t>
      </w:r>
      <w:r w:rsidRPr="00B6620C">
        <w:rPr>
          <w:rFonts w:ascii="Times New Roman" w:eastAsia="Times New Roman" w:hAnsi="Times New Roman" w:cs="Times New Roman"/>
          <w:sz w:val="24"/>
          <w:szCs w:val="24"/>
        </w:rPr>
        <w:t>- оперировать на базовом уровне понятиями: семейный бюджет, накопления, сбережения, бизнес;</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составлять семейный бюджет;</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рассчитывать расходы на питание:</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определять потребности семьи;</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составлять доходную и расходную части бюджета.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b/>
          <w:sz w:val="24"/>
          <w:szCs w:val="24"/>
        </w:rPr>
        <w:t xml:space="preserve">- </w:t>
      </w:r>
      <w:r w:rsidRPr="00B6620C">
        <w:rPr>
          <w:rFonts w:ascii="Times New Roman" w:eastAsia="Times New Roman" w:hAnsi="Times New Roman" w:cs="Times New Roman"/>
          <w:sz w:val="24"/>
          <w:szCs w:val="24"/>
        </w:rPr>
        <w:t>делать рекламу товара.</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 xml:space="preserve">Электротехнические работы </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оперировать понятиями: вольтметр, амперметр, омметр, авометр, однофазный переменный ток, трехфазная система переменного тока, выпрямители переменного тока.</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xml:space="preserve">- выполнять «Светильник с самодельными элементами». </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пользоваться  бытовыми электроприборами.</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соблюдать  Правила безопасного труда при работе с бытовыми электроприборами.</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Дом, в котором мы живем.</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оперировать понятиями: ремонт, утепление:</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lastRenderedPageBreak/>
        <w:t>- выполнять установку дверного замка;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утепление дверей и окон.</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Творческий проект.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оперировать понятиями: творческий проект;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обосновывать цель проекта, конструкцию изделия, сущность итогового продукта или желаемого результата;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планировать этапы выполнения работ;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составлять технологическую карту изготовления изделия;</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выбирать средства реализации замысла;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осуществлять технологический процесс;</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контролировать ход и результаты выполнения проекта;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оформлять проектные материалы;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proofErr w:type="gramStart"/>
      <w:r w:rsidRPr="00B6620C">
        <w:rPr>
          <w:rFonts w:ascii="Times New Roman" w:eastAsia="Times New Roman" w:hAnsi="Times New Roman" w:cs="Times New Roman"/>
          <w:b/>
          <w:sz w:val="24"/>
          <w:szCs w:val="24"/>
          <w:lang w:eastAsia="ru-RU"/>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roofErr w:type="gramEnd"/>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Семейная экономика.</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b/>
          <w:sz w:val="24"/>
          <w:szCs w:val="24"/>
        </w:rPr>
        <w:t xml:space="preserve"> </w:t>
      </w:r>
      <w:r w:rsidRPr="00B6620C">
        <w:rPr>
          <w:rFonts w:ascii="Times New Roman" w:eastAsia="Times New Roman" w:hAnsi="Times New Roman" w:cs="Times New Roman"/>
          <w:sz w:val="24"/>
          <w:szCs w:val="24"/>
        </w:rPr>
        <w:t>- оперировать на базовом уровне  понятиями: маркетинг, домашняя экономика;</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как правильно делать накопления и сбережения:</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экономике приусадебного (дачного) участка;</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трудовым отношениям в семье.</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b/>
          <w:sz w:val="24"/>
          <w:szCs w:val="24"/>
        </w:rPr>
        <w:t xml:space="preserve">- </w:t>
      </w:r>
      <w:r w:rsidRPr="00B6620C">
        <w:rPr>
          <w:rFonts w:ascii="Times New Roman" w:eastAsia="Times New Roman" w:hAnsi="Times New Roman" w:cs="Times New Roman"/>
          <w:sz w:val="24"/>
          <w:szCs w:val="24"/>
        </w:rPr>
        <w:t>маркетингу в  домашней экономике.</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 xml:space="preserve">Электротехнические работы </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xml:space="preserve">- оперировать понятиями: электротехнические работы; </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работать с электротоком, электроприборами;</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познакомиться со свойствами проводников и изоляторов;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чертить схемы электрических цепей;</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познакомиться с назначением и устройством разных видов бытовых электроприборов.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Дом, в котором мы живем.</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оперировать понятиями: ремонт, утепление:</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выполнять ремонт оконных и дверных блоков.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xml:space="preserve">- выполнять установку дверного замка. </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 xml:space="preserve">Творческий проект </w:t>
      </w:r>
    </w:p>
    <w:p w:rsidR="00B6620C" w:rsidRPr="00B6620C" w:rsidRDefault="00B6620C" w:rsidP="00B6620C">
      <w:pPr>
        <w:tabs>
          <w:tab w:val="left" w:pos="1276"/>
        </w:tabs>
        <w:autoSpaceDE w:val="0"/>
        <w:autoSpaceDN w:val="0"/>
        <w:adjustRightInd w:val="0"/>
        <w:spacing w:after="0" w:line="240" w:lineRule="auto"/>
        <w:ind w:right="-9"/>
        <w:jc w:val="both"/>
        <w:rPr>
          <w:rFonts w:ascii="Times New Roman" w:eastAsia="Times New Roman" w:hAnsi="Times New Roman" w:cs="Times New Roman"/>
          <w:b/>
          <w:sz w:val="24"/>
          <w:szCs w:val="24"/>
        </w:rPr>
      </w:pPr>
      <w:r w:rsidRPr="00B6620C">
        <w:rPr>
          <w:rFonts w:ascii="Times New Roman" w:eastAsia="Times New Roman" w:hAnsi="Times New Roman" w:cs="Times New Roman"/>
          <w:sz w:val="24"/>
          <w:szCs w:val="24"/>
        </w:rPr>
        <w:t>- оперировать понятиями: творческий проект, проектная работа.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планировать и выполнять учебные технологические проекты;</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выявлять и формулировать проблему;</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обосновывать цель проекта, конструкцию изделия, сущность итогового продукта или желаемого результата;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планировать этапы выполнения работ;</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составлять технологическую карту изготовления изделия;</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выбирать средства реализации замысла;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осуществлять технологический процесс;</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контролировать ход и результаты выполнения проекта;</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 повседневной жизни и при изучении других предметов:</w:t>
      </w:r>
    </w:p>
    <w:p w:rsidR="00B6620C" w:rsidRPr="00B6620C" w:rsidRDefault="00B6620C" w:rsidP="00B6620C">
      <w:pPr>
        <w:tabs>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rPr>
      </w:pPr>
      <w:r w:rsidRPr="00B6620C">
        <w:rPr>
          <w:rFonts w:ascii="Times New Roman" w:eastAsia="Times New Roman" w:hAnsi="Times New Roman" w:cs="Times New Roman"/>
          <w:sz w:val="24"/>
          <w:szCs w:val="24"/>
          <w:lang w:eastAsia="ru-RU"/>
        </w:rPr>
        <w:t>- представлять проект к защите.</w:t>
      </w:r>
    </w:p>
    <w:p w:rsidR="00B6620C" w:rsidRPr="00B6620C" w:rsidRDefault="00B6620C" w:rsidP="00B6620C">
      <w:pPr>
        <w:widowControl w:val="0"/>
        <w:tabs>
          <w:tab w:val="left" w:pos="1276"/>
        </w:tabs>
        <w:autoSpaceDE w:val="0"/>
        <w:autoSpaceDN w:val="0"/>
        <w:spacing w:after="0" w:line="240" w:lineRule="auto"/>
        <w:ind w:right="-9"/>
        <w:jc w:val="both"/>
        <w:rPr>
          <w:rFonts w:ascii="Times New Roman" w:eastAsia="Times New Roman" w:hAnsi="Times New Roman" w:cs="Times New Roman"/>
          <w:b/>
          <w:bCs/>
          <w:sz w:val="24"/>
          <w:szCs w:val="24"/>
          <w:highlight w:val="yellow"/>
          <w:lang w:eastAsia="ru-RU" w:bidi="ru-RU"/>
        </w:rPr>
      </w:pPr>
      <w:r w:rsidRPr="00B6620C">
        <w:rPr>
          <w:rFonts w:ascii="Times New Roman" w:eastAsia="Times New Roman" w:hAnsi="Times New Roman" w:cs="Times New Roman"/>
          <w:b/>
          <w:sz w:val="24"/>
          <w:szCs w:val="24"/>
          <w:lang w:bidi="ru-RU"/>
        </w:rPr>
        <w:t>Предметные результаты «Технология» (девочки).</w:t>
      </w:r>
    </w:p>
    <w:p w:rsidR="00B6620C" w:rsidRPr="00B6620C" w:rsidRDefault="00B6620C" w:rsidP="00B6620C">
      <w:pPr>
        <w:tabs>
          <w:tab w:val="left" w:pos="1276"/>
        </w:tabs>
        <w:spacing w:after="0" w:line="240" w:lineRule="auto"/>
        <w:ind w:right="-9"/>
        <w:contextualSpacing/>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Современные материальные, информационные и гуманитарные технологии и перспективы их развития</w:t>
      </w:r>
    </w:p>
    <w:p w:rsidR="00B6620C" w:rsidRPr="00B6620C" w:rsidRDefault="00B6620C" w:rsidP="00B6620C">
      <w:pPr>
        <w:tabs>
          <w:tab w:val="left" w:pos="1276"/>
        </w:tabs>
        <w:spacing w:after="0" w:line="240" w:lineRule="auto"/>
        <w:ind w:right="-9"/>
        <w:contextualSpacing/>
        <w:jc w:val="both"/>
        <w:rPr>
          <w:rFonts w:ascii="Times New Roman" w:eastAsia="MS Mincho" w:hAnsi="Times New Roman" w:cs="Times New Roman"/>
          <w:b/>
          <w:sz w:val="24"/>
          <w:szCs w:val="24"/>
          <w:lang w:eastAsia="ru-RU"/>
        </w:rPr>
      </w:pPr>
      <w:r w:rsidRPr="00B6620C">
        <w:rPr>
          <w:rFonts w:ascii="Times New Roman" w:eastAsia="Times New Roman" w:hAnsi="Times New Roman" w:cs="Times New Roman"/>
          <w:b/>
          <w:sz w:val="24"/>
          <w:szCs w:val="24"/>
          <w:lang w:eastAsia="ru-RU"/>
        </w:rPr>
        <w:t>Выпускник научится:</w:t>
      </w:r>
    </w:p>
    <w:p w:rsidR="00B6620C" w:rsidRPr="00B6620C" w:rsidRDefault="00B6620C" w:rsidP="001542A3">
      <w:pPr>
        <w:widowControl w:val="0"/>
        <w:numPr>
          <w:ilvl w:val="0"/>
          <w:numId w:val="284"/>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w:t>
      </w:r>
      <w:r w:rsidRPr="00B6620C">
        <w:rPr>
          <w:rFonts w:ascii="Times New Roman" w:eastAsia="Times New Roman" w:hAnsi="Times New Roman" w:cs="Times New Roman"/>
          <w:sz w:val="24"/>
          <w:szCs w:val="24"/>
        </w:rPr>
        <w:lastRenderedPageBreak/>
        <w:t>машиностроения, биотехнологии, нанотехнологии;</w:t>
      </w:r>
    </w:p>
    <w:p w:rsidR="00B6620C" w:rsidRPr="00B6620C" w:rsidRDefault="00B6620C" w:rsidP="001542A3">
      <w:pPr>
        <w:widowControl w:val="0"/>
        <w:numPr>
          <w:ilvl w:val="0"/>
          <w:numId w:val="284"/>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B6620C" w:rsidRPr="00B6620C" w:rsidRDefault="00B6620C" w:rsidP="001542A3">
      <w:pPr>
        <w:widowControl w:val="0"/>
        <w:numPr>
          <w:ilvl w:val="0"/>
          <w:numId w:val="284"/>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B6620C" w:rsidRPr="00B6620C" w:rsidRDefault="00B6620C" w:rsidP="001542A3">
      <w:pPr>
        <w:widowControl w:val="0"/>
        <w:numPr>
          <w:ilvl w:val="0"/>
          <w:numId w:val="284"/>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B6620C" w:rsidRPr="00B6620C" w:rsidRDefault="00B6620C" w:rsidP="00B6620C">
      <w:pPr>
        <w:widowControl w:val="0"/>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B6620C">
        <w:rPr>
          <w:rFonts w:ascii="Times New Roman" w:eastAsia="Times New Roman" w:hAnsi="Times New Roman" w:cs="Times New Roman"/>
          <w:b/>
          <w:sz w:val="24"/>
          <w:szCs w:val="24"/>
          <w:lang w:eastAsia="ru-RU" w:bidi="ru-RU"/>
        </w:rPr>
        <w:t>Выпускник получит возможность научиться:</w:t>
      </w:r>
    </w:p>
    <w:p w:rsidR="00B6620C" w:rsidRPr="00B6620C" w:rsidRDefault="00B6620C" w:rsidP="001542A3">
      <w:pPr>
        <w:widowControl w:val="0"/>
        <w:numPr>
          <w:ilvl w:val="0"/>
          <w:numId w:val="284"/>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i/>
          <w:sz w:val="24"/>
          <w:szCs w:val="24"/>
        </w:rPr>
      </w:pPr>
      <w:r w:rsidRPr="00B6620C">
        <w:rPr>
          <w:rFonts w:ascii="Times New Roman" w:eastAsia="Times New Roman" w:hAnsi="Times New Roman" w:cs="Times New Roman"/>
          <w:i/>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B6620C" w:rsidRPr="00B6620C" w:rsidRDefault="00B6620C" w:rsidP="00B6620C">
      <w:pPr>
        <w:tabs>
          <w:tab w:val="left" w:pos="1276"/>
        </w:tabs>
        <w:spacing w:after="0" w:line="240" w:lineRule="auto"/>
        <w:ind w:right="-9"/>
        <w:contextualSpacing/>
        <w:jc w:val="both"/>
        <w:rPr>
          <w:rFonts w:ascii="Times New Roman" w:eastAsia="Times New Roman" w:hAnsi="Times New Roman" w:cs="Times New Roman"/>
          <w:b/>
          <w:sz w:val="24"/>
          <w:szCs w:val="24"/>
        </w:rPr>
      </w:pPr>
    </w:p>
    <w:p w:rsidR="00B6620C" w:rsidRPr="00B6620C" w:rsidRDefault="00B6620C" w:rsidP="00B6620C">
      <w:pPr>
        <w:tabs>
          <w:tab w:val="left" w:pos="1276"/>
        </w:tabs>
        <w:spacing w:after="0" w:line="240" w:lineRule="auto"/>
        <w:ind w:right="-9"/>
        <w:contextualSpacing/>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 xml:space="preserve">Формирование технологической культуры и проектно-технологического мышления </w:t>
      </w:r>
      <w:proofErr w:type="gramStart"/>
      <w:r w:rsidRPr="00B6620C">
        <w:rPr>
          <w:rFonts w:ascii="Times New Roman" w:eastAsia="Times New Roman" w:hAnsi="Times New Roman" w:cs="Times New Roman"/>
          <w:b/>
          <w:sz w:val="24"/>
          <w:szCs w:val="24"/>
        </w:rPr>
        <w:t>обучающихся</w:t>
      </w:r>
      <w:proofErr w:type="gramEnd"/>
    </w:p>
    <w:p w:rsidR="00B6620C" w:rsidRPr="00B6620C" w:rsidRDefault="00B6620C" w:rsidP="00B6620C">
      <w:pPr>
        <w:tabs>
          <w:tab w:val="left" w:pos="1276"/>
        </w:tabs>
        <w:spacing w:after="0" w:line="240" w:lineRule="auto"/>
        <w:ind w:right="-9"/>
        <w:contextualSpacing/>
        <w:jc w:val="both"/>
        <w:rPr>
          <w:rFonts w:ascii="Times New Roman" w:eastAsia="MS Mincho" w:hAnsi="Times New Roman" w:cs="Times New Roman"/>
          <w:sz w:val="24"/>
          <w:szCs w:val="24"/>
          <w:lang w:eastAsia="ru-RU"/>
        </w:rPr>
      </w:pPr>
      <w:r w:rsidRPr="00B6620C">
        <w:rPr>
          <w:rFonts w:ascii="Times New Roman" w:eastAsia="Times New Roman" w:hAnsi="Times New Roman" w:cs="Times New Roman"/>
          <w:sz w:val="24"/>
          <w:szCs w:val="24"/>
          <w:lang w:eastAsia="ru-RU"/>
        </w:rPr>
        <w:t>Выпускник научится:</w:t>
      </w:r>
    </w:p>
    <w:p w:rsidR="00B6620C" w:rsidRPr="00B6620C" w:rsidRDefault="00B6620C" w:rsidP="001542A3">
      <w:pPr>
        <w:widowControl w:val="0"/>
        <w:numPr>
          <w:ilvl w:val="1"/>
          <w:numId w:val="288"/>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следовать технологии, в том числе в процессе изготовления субъективно нового продукта;</w:t>
      </w:r>
    </w:p>
    <w:p w:rsidR="00B6620C" w:rsidRPr="00B6620C" w:rsidRDefault="00B6620C" w:rsidP="001542A3">
      <w:pPr>
        <w:widowControl w:val="0"/>
        <w:numPr>
          <w:ilvl w:val="1"/>
          <w:numId w:val="288"/>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 xml:space="preserve">оценивать условия применимости </w:t>
      </w:r>
      <w:proofErr w:type="gramStart"/>
      <w:r w:rsidRPr="00B6620C">
        <w:rPr>
          <w:rFonts w:ascii="Times New Roman" w:eastAsia="Times New Roman" w:hAnsi="Times New Roman" w:cs="Times New Roman"/>
          <w:sz w:val="24"/>
          <w:szCs w:val="24"/>
        </w:rPr>
        <w:t>технологии</w:t>
      </w:r>
      <w:proofErr w:type="gramEnd"/>
      <w:r w:rsidRPr="00B6620C">
        <w:rPr>
          <w:rFonts w:ascii="Times New Roman" w:eastAsia="Times New Roman" w:hAnsi="Times New Roman" w:cs="Times New Roman"/>
          <w:sz w:val="24"/>
          <w:szCs w:val="24"/>
        </w:rPr>
        <w:t xml:space="preserve"> в том числе с позиций экологической защищенности;</w:t>
      </w:r>
    </w:p>
    <w:p w:rsidR="00B6620C" w:rsidRPr="00B6620C" w:rsidRDefault="00B6620C" w:rsidP="001542A3">
      <w:pPr>
        <w:widowControl w:val="0"/>
        <w:numPr>
          <w:ilvl w:val="1"/>
          <w:numId w:val="288"/>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B6620C" w:rsidRPr="00B6620C" w:rsidRDefault="00B6620C" w:rsidP="001542A3">
      <w:pPr>
        <w:widowControl w:val="0"/>
        <w:numPr>
          <w:ilvl w:val="1"/>
          <w:numId w:val="288"/>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B6620C" w:rsidRPr="00B6620C" w:rsidRDefault="00B6620C" w:rsidP="001542A3">
      <w:pPr>
        <w:widowControl w:val="0"/>
        <w:numPr>
          <w:ilvl w:val="1"/>
          <w:numId w:val="288"/>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проводить оценку и испытание полученного продукта;</w:t>
      </w:r>
    </w:p>
    <w:p w:rsidR="00B6620C" w:rsidRPr="00B6620C" w:rsidRDefault="00B6620C" w:rsidP="001542A3">
      <w:pPr>
        <w:widowControl w:val="0"/>
        <w:numPr>
          <w:ilvl w:val="1"/>
          <w:numId w:val="288"/>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проводить анализ потребностей в тех или иных материальных или информационных продуктах;</w:t>
      </w:r>
    </w:p>
    <w:p w:rsidR="00B6620C" w:rsidRPr="00B6620C" w:rsidRDefault="00B6620C" w:rsidP="001542A3">
      <w:pPr>
        <w:widowControl w:val="0"/>
        <w:numPr>
          <w:ilvl w:val="1"/>
          <w:numId w:val="288"/>
        </w:numPr>
        <w:tabs>
          <w:tab w:val="left" w:pos="284"/>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описывать технологическое решение с помощью текста, рисунков, графического изображения;</w:t>
      </w:r>
    </w:p>
    <w:p w:rsidR="00B6620C" w:rsidRPr="00B6620C" w:rsidRDefault="00B6620C" w:rsidP="001542A3">
      <w:pPr>
        <w:widowControl w:val="0"/>
        <w:numPr>
          <w:ilvl w:val="1"/>
          <w:numId w:val="288"/>
        </w:numPr>
        <w:tabs>
          <w:tab w:val="left" w:pos="284"/>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B6620C" w:rsidRPr="00B6620C" w:rsidRDefault="00B6620C" w:rsidP="001542A3">
      <w:pPr>
        <w:widowControl w:val="0"/>
        <w:numPr>
          <w:ilvl w:val="1"/>
          <w:numId w:val="288"/>
        </w:numPr>
        <w:tabs>
          <w:tab w:val="left" w:pos="284"/>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проводить и анализировать разработку и / или реализацию прикладных проектов, предполагающих:</w:t>
      </w:r>
    </w:p>
    <w:p w:rsidR="00B6620C" w:rsidRPr="00B6620C" w:rsidRDefault="00B6620C" w:rsidP="001542A3">
      <w:pPr>
        <w:widowControl w:val="0"/>
        <w:numPr>
          <w:ilvl w:val="1"/>
          <w:numId w:val="289"/>
        </w:numPr>
        <w:tabs>
          <w:tab w:val="left" w:pos="284"/>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6620C" w:rsidRPr="00B6620C" w:rsidRDefault="00B6620C" w:rsidP="001542A3">
      <w:pPr>
        <w:widowControl w:val="0"/>
        <w:numPr>
          <w:ilvl w:val="1"/>
          <w:numId w:val="289"/>
        </w:numPr>
        <w:tabs>
          <w:tab w:val="left" w:pos="284"/>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B6620C" w:rsidRPr="00B6620C" w:rsidRDefault="00B6620C" w:rsidP="001542A3">
      <w:pPr>
        <w:widowControl w:val="0"/>
        <w:numPr>
          <w:ilvl w:val="1"/>
          <w:numId w:val="289"/>
        </w:numPr>
        <w:tabs>
          <w:tab w:val="left" w:pos="284"/>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B6620C" w:rsidRPr="00B6620C" w:rsidRDefault="00B6620C" w:rsidP="001542A3">
      <w:pPr>
        <w:widowControl w:val="0"/>
        <w:numPr>
          <w:ilvl w:val="1"/>
          <w:numId w:val="289"/>
        </w:numPr>
        <w:tabs>
          <w:tab w:val="left" w:pos="284"/>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встраивание созданного информационного продукта в заданную оболочку;</w:t>
      </w:r>
    </w:p>
    <w:p w:rsidR="00B6620C" w:rsidRPr="00B6620C" w:rsidRDefault="00B6620C" w:rsidP="001542A3">
      <w:pPr>
        <w:widowControl w:val="0"/>
        <w:numPr>
          <w:ilvl w:val="1"/>
          <w:numId w:val="289"/>
        </w:numPr>
        <w:tabs>
          <w:tab w:val="left" w:pos="284"/>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изготовление информационного продукта по заданному алгоритму в заданной оболочке;</w:t>
      </w:r>
    </w:p>
    <w:p w:rsidR="00B6620C" w:rsidRPr="00B6620C" w:rsidRDefault="00B6620C" w:rsidP="001542A3">
      <w:pPr>
        <w:widowControl w:val="0"/>
        <w:numPr>
          <w:ilvl w:val="1"/>
          <w:numId w:val="288"/>
        </w:numPr>
        <w:tabs>
          <w:tab w:val="left" w:pos="284"/>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проводить и анализировать разработку и / или реализацию технологических проектов, предполагающих:</w:t>
      </w:r>
    </w:p>
    <w:p w:rsidR="00B6620C" w:rsidRPr="00B6620C" w:rsidRDefault="00B6620C" w:rsidP="001542A3">
      <w:pPr>
        <w:widowControl w:val="0"/>
        <w:numPr>
          <w:ilvl w:val="1"/>
          <w:numId w:val="289"/>
        </w:numPr>
        <w:tabs>
          <w:tab w:val="left" w:pos="284"/>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B6620C" w:rsidRPr="00B6620C" w:rsidRDefault="00B6620C" w:rsidP="001542A3">
      <w:pPr>
        <w:widowControl w:val="0"/>
        <w:numPr>
          <w:ilvl w:val="1"/>
          <w:numId w:val="289"/>
        </w:numPr>
        <w:tabs>
          <w:tab w:val="left" w:pos="284"/>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lastRenderedPageBreak/>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B6620C" w:rsidRPr="00B6620C" w:rsidRDefault="00B6620C" w:rsidP="001542A3">
      <w:pPr>
        <w:widowControl w:val="0"/>
        <w:numPr>
          <w:ilvl w:val="1"/>
          <w:numId w:val="289"/>
        </w:numPr>
        <w:tabs>
          <w:tab w:val="left" w:pos="284"/>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6620C" w:rsidRPr="00B6620C" w:rsidRDefault="00B6620C" w:rsidP="001542A3">
      <w:pPr>
        <w:widowControl w:val="0"/>
        <w:numPr>
          <w:ilvl w:val="1"/>
          <w:numId w:val="288"/>
        </w:numPr>
        <w:tabs>
          <w:tab w:val="left" w:pos="284"/>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проводить и анализировать разработку и / или реализацию проектов, предполагающих:</w:t>
      </w:r>
    </w:p>
    <w:p w:rsidR="00B6620C" w:rsidRPr="00B6620C" w:rsidRDefault="00B6620C" w:rsidP="001542A3">
      <w:pPr>
        <w:widowControl w:val="0"/>
        <w:numPr>
          <w:ilvl w:val="1"/>
          <w:numId w:val="289"/>
        </w:numPr>
        <w:tabs>
          <w:tab w:val="left" w:pos="284"/>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B6620C" w:rsidRPr="00B6620C" w:rsidRDefault="00B6620C" w:rsidP="001542A3">
      <w:pPr>
        <w:widowControl w:val="0"/>
        <w:numPr>
          <w:ilvl w:val="1"/>
          <w:numId w:val="289"/>
        </w:numPr>
        <w:tabs>
          <w:tab w:val="left" w:pos="284"/>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B6620C" w:rsidRPr="00B6620C" w:rsidRDefault="00B6620C" w:rsidP="001542A3">
      <w:pPr>
        <w:widowControl w:val="0"/>
        <w:numPr>
          <w:ilvl w:val="1"/>
          <w:numId w:val="289"/>
        </w:numPr>
        <w:tabs>
          <w:tab w:val="left" w:pos="142"/>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разработку плана продвижения продукта;</w:t>
      </w:r>
    </w:p>
    <w:p w:rsidR="00B6620C" w:rsidRPr="00B6620C" w:rsidRDefault="00B6620C" w:rsidP="001542A3">
      <w:pPr>
        <w:widowControl w:val="0"/>
        <w:numPr>
          <w:ilvl w:val="1"/>
          <w:numId w:val="288"/>
        </w:numPr>
        <w:tabs>
          <w:tab w:val="left" w:pos="142"/>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B6620C" w:rsidRPr="00B6620C" w:rsidRDefault="00B6620C" w:rsidP="001542A3">
      <w:pPr>
        <w:widowControl w:val="0"/>
        <w:numPr>
          <w:ilvl w:val="1"/>
          <w:numId w:val="288"/>
        </w:numPr>
        <w:tabs>
          <w:tab w:val="left" w:pos="142"/>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b/>
          <w:sz w:val="24"/>
          <w:szCs w:val="24"/>
          <w:lang w:eastAsia="ru-RU"/>
        </w:rPr>
      </w:pPr>
      <w:r w:rsidRPr="00B6620C">
        <w:rPr>
          <w:rFonts w:ascii="Times New Roman" w:eastAsia="Times New Roman" w:hAnsi="Times New Roman" w:cs="Times New Roman"/>
          <w:b/>
          <w:sz w:val="24"/>
          <w:szCs w:val="24"/>
          <w:lang w:eastAsia="ru-RU"/>
        </w:rPr>
        <w:t>Выпускник получит возможность научиться:</w:t>
      </w:r>
    </w:p>
    <w:p w:rsidR="00B6620C" w:rsidRPr="00B6620C" w:rsidRDefault="00B6620C" w:rsidP="001542A3">
      <w:pPr>
        <w:widowControl w:val="0"/>
        <w:numPr>
          <w:ilvl w:val="1"/>
          <w:numId w:val="287"/>
        </w:numPr>
        <w:tabs>
          <w:tab w:val="left" w:pos="142"/>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i/>
          <w:sz w:val="24"/>
          <w:szCs w:val="24"/>
        </w:rPr>
      </w:pPr>
      <w:r w:rsidRPr="00B6620C">
        <w:rPr>
          <w:rFonts w:ascii="Times New Roman" w:eastAsia="Times New Roman" w:hAnsi="Times New Roman" w:cs="Times New Roman"/>
          <w:i/>
          <w:sz w:val="24"/>
          <w:szCs w:val="24"/>
        </w:rPr>
        <w:t>выявлять и формулировать проблему, требующую технологического решения;</w:t>
      </w:r>
    </w:p>
    <w:p w:rsidR="00B6620C" w:rsidRPr="00B6620C" w:rsidRDefault="00B6620C" w:rsidP="001542A3">
      <w:pPr>
        <w:widowControl w:val="0"/>
        <w:numPr>
          <w:ilvl w:val="1"/>
          <w:numId w:val="287"/>
        </w:numPr>
        <w:tabs>
          <w:tab w:val="left" w:pos="142"/>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i/>
          <w:sz w:val="24"/>
          <w:szCs w:val="24"/>
        </w:rPr>
      </w:pPr>
      <w:r w:rsidRPr="00B6620C">
        <w:rPr>
          <w:rFonts w:ascii="Times New Roman" w:eastAsia="Times New Roman" w:hAnsi="Times New Roman" w:cs="Times New Roman"/>
          <w:i/>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B6620C" w:rsidRPr="00B6620C" w:rsidRDefault="00B6620C" w:rsidP="001542A3">
      <w:pPr>
        <w:widowControl w:val="0"/>
        <w:numPr>
          <w:ilvl w:val="1"/>
          <w:numId w:val="287"/>
        </w:numPr>
        <w:tabs>
          <w:tab w:val="left" w:pos="142"/>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i/>
          <w:sz w:val="24"/>
          <w:szCs w:val="24"/>
        </w:rPr>
      </w:pPr>
      <w:r w:rsidRPr="00B6620C">
        <w:rPr>
          <w:rFonts w:ascii="Times New Roman" w:eastAsia="Times New Roman" w:hAnsi="Times New Roman" w:cs="Times New Roman"/>
          <w:i/>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B6620C" w:rsidRPr="00B6620C" w:rsidRDefault="00B6620C" w:rsidP="001542A3">
      <w:pPr>
        <w:widowControl w:val="0"/>
        <w:numPr>
          <w:ilvl w:val="1"/>
          <w:numId w:val="287"/>
        </w:numPr>
        <w:tabs>
          <w:tab w:val="left" w:pos="142"/>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i/>
          <w:sz w:val="24"/>
          <w:szCs w:val="24"/>
        </w:rPr>
        <w:t>оценивать коммерческий потенциал продукта и / или технологии</w:t>
      </w:r>
      <w:r w:rsidRPr="00B6620C">
        <w:rPr>
          <w:rFonts w:ascii="Times New Roman" w:eastAsia="Times New Roman" w:hAnsi="Times New Roman" w:cs="Times New Roman"/>
          <w:sz w:val="24"/>
          <w:szCs w:val="24"/>
        </w:rPr>
        <w:t>.</w:t>
      </w:r>
    </w:p>
    <w:p w:rsidR="00B6620C" w:rsidRPr="00B6620C" w:rsidRDefault="00B6620C" w:rsidP="00E81985">
      <w:pPr>
        <w:tabs>
          <w:tab w:val="left" w:pos="142"/>
          <w:tab w:val="left" w:pos="1276"/>
        </w:tabs>
        <w:spacing w:after="0" w:line="240" w:lineRule="auto"/>
        <w:ind w:right="-9"/>
        <w:contextualSpacing/>
        <w:jc w:val="both"/>
        <w:rPr>
          <w:rFonts w:ascii="Times New Roman" w:eastAsia="Times New Roman" w:hAnsi="Times New Roman" w:cs="Times New Roman"/>
          <w:b/>
          <w:sz w:val="24"/>
          <w:szCs w:val="24"/>
        </w:rPr>
      </w:pPr>
    </w:p>
    <w:p w:rsidR="00B6620C" w:rsidRPr="00B6620C" w:rsidRDefault="00B6620C" w:rsidP="00E81985">
      <w:pPr>
        <w:tabs>
          <w:tab w:val="left" w:pos="142"/>
          <w:tab w:val="left" w:pos="1276"/>
        </w:tabs>
        <w:spacing w:after="0" w:line="240" w:lineRule="auto"/>
        <w:ind w:right="-9"/>
        <w:contextualSpacing/>
        <w:jc w:val="both"/>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Построение образовательных траекторий и планов в области профессионального самоопределения</w:t>
      </w:r>
    </w:p>
    <w:p w:rsidR="00B6620C" w:rsidRPr="00B6620C" w:rsidRDefault="00B6620C" w:rsidP="00E81985">
      <w:pPr>
        <w:tabs>
          <w:tab w:val="left" w:pos="142"/>
          <w:tab w:val="left" w:pos="1276"/>
        </w:tabs>
        <w:spacing w:after="0" w:line="240" w:lineRule="auto"/>
        <w:ind w:right="-9"/>
        <w:contextualSpacing/>
        <w:jc w:val="both"/>
        <w:rPr>
          <w:rFonts w:ascii="Times New Roman" w:eastAsia="MS Mincho" w:hAnsi="Times New Roman" w:cs="Times New Roman"/>
          <w:sz w:val="24"/>
          <w:szCs w:val="24"/>
          <w:lang w:eastAsia="ru-RU"/>
        </w:rPr>
      </w:pPr>
      <w:r w:rsidRPr="00B6620C">
        <w:rPr>
          <w:rFonts w:ascii="Times New Roman" w:eastAsia="Times New Roman" w:hAnsi="Times New Roman" w:cs="Times New Roman"/>
          <w:sz w:val="24"/>
          <w:szCs w:val="24"/>
          <w:lang w:eastAsia="ru-RU"/>
        </w:rPr>
        <w:t>Выпускник научится:</w:t>
      </w:r>
    </w:p>
    <w:p w:rsidR="00B6620C" w:rsidRPr="00B6620C" w:rsidRDefault="00B6620C" w:rsidP="001542A3">
      <w:pPr>
        <w:widowControl w:val="0"/>
        <w:numPr>
          <w:ilvl w:val="1"/>
          <w:numId w:val="286"/>
        </w:numPr>
        <w:tabs>
          <w:tab w:val="left" w:pos="142"/>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B6620C" w:rsidRPr="00B6620C" w:rsidRDefault="00B6620C" w:rsidP="001542A3">
      <w:pPr>
        <w:widowControl w:val="0"/>
        <w:numPr>
          <w:ilvl w:val="1"/>
          <w:numId w:val="286"/>
        </w:numPr>
        <w:tabs>
          <w:tab w:val="left" w:pos="142"/>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характеризовать ситуацию на региональном рынке труда, называет тенденции ее развития,</w:t>
      </w:r>
    </w:p>
    <w:p w:rsidR="00B6620C" w:rsidRPr="00B6620C" w:rsidRDefault="00B6620C" w:rsidP="001542A3">
      <w:pPr>
        <w:widowControl w:val="0"/>
        <w:numPr>
          <w:ilvl w:val="1"/>
          <w:numId w:val="286"/>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разъяснять социальное значение групп профессий, востребованных на региональном рынке труда,</w:t>
      </w:r>
    </w:p>
    <w:p w:rsidR="00B6620C" w:rsidRPr="00B6620C" w:rsidRDefault="00B6620C" w:rsidP="001542A3">
      <w:pPr>
        <w:widowControl w:val="0"/>
        <w:numPr>
          <w:ilvl w:val="1"/>
          <w:numId w:val="286"/>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характеризовать группы предприятий региона проживания,</w:t>
      </w:r>
    </w:p>
    <w:p w:rsidR="00B6620C" w:rsidRPr="00B6620C" w:rsidRDefault="00B6620C" w:rsidP="001542A3">
      <w:pPr>
        <w:widowControl w:val="0"/>
        <w:numPr>
          <w:ilvl w:val="1"/>
          <w:numId w:val="286"/>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B6620C" w:rsidRPr="00B6620C" w:rsidRDefault="00B6620C" w:rsidP="001542A3">
      <w:pPr>
        <w:widowControl w:val="0"/>
        <w:numPr>
          <w:ilvl w:val="1"/>
          <w:numId w:val="286"/>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анализировать свои мотивы и причины принятия тех или иных решений,</w:t>
      </w:r>
    </w:p>
    <w:p w:rsidR="00B6620C" w:rsidRPr="00B6620C" w:rsidRDefault="00B6620C" w:rsidP="001542A3">
      <w:pPr>
        <w:widowControl w:val="0"/>
        <w:numPr>
          <w:ilvl w:val="1"/>
          <w:numId w:val="286"/>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B6620C" w:rsidRPr="00B6620C" w:rsidRDefault="00B6620C" w:rsidP="001542A3">
      <w:pPr>
        <w:widowControl w:val="0"/>
        <w:numPr>
          <w:ilvl w:val="1"/>
          <w:numId w:val="286"/>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B6620C" w:rsidRPr="00B6620C" w:rsidRDefault="00B6620C" w:rsidP="001542A3">
      <w:pPr>
        <w:widowControl w:val="0"/>
        <w:numPr>
          <w:ilvl w:val="1"/>
          <w:numId w:val="286"/>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B6620C" w:rsidRPr="00B6620C" w:rsidRDefault="00B6620C" w:rsidP="001542A3">
      <w:pPr>
        <w:widowControl w:val="0"/>
        <w:numPr>
          <w:ilvl w:val="1"/>
          <w:numId w:val="286"/>
        </w:numPr>
        <w:tabs>
          <w:tab w:val="left" w:pos="0"/>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sz w:val="24"/>
          <w:szCs w:val="24"/>
        </w:rPr>
        <w:t>получит опыт поиска, извлечения, структурирования и обработки информации о перспективах развития современных произво</w:t>
      </w:r>
      <w:proofErr w:type="gramStart"/>
      <w:r w:rsidRPr="00B6620C">
        <w:rPr>
          <w:rFonts w:ascii="Times New Roman" w:eastAsia="Times New Roman" w:hAnsi="Times New Roman" w:cs="Times New Roman"/>
          <w:sz w:val="24"/>
          <w:szCs w:val="24"/>
        </w:rPr>
        <w:t>дств в р</w:t>
      </w:r>
      <w:proofErr w:type="gramEnd"/>
      <w:r w:rsidRPr="00B6620C">
        <w:rPr>
          <w:rFonts w:ascii="Times New Roman" w:eastAsia="Times New Roman" w:hAnsi="Times New Roman" w:cs="Times New Roman"/>
          <w:sz w:val="24"/>
          <w:szCs w:val="24"/>
        </w:rPr>
        <w:t>егионе проживания, а также информации об актуальном состоянии и перспективах развития регионального рынка труда.</w:t>
      </w:r>
    </w:p>
    <w:p w:rsidR="00B6620C" w:rsidRPr="00B6620C" w:rsidRDefault="00B6620C" w:rsidP="00B6620C">
      <w:pPr>
        <w:widowControl w:val="0"/>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p>
    <w:p w:rsidR="00B6620C" w:rsidRPr="00B6620C" w:rsidRDefault="00B6620C" w:rsidP="00B6620C">
      <w:pPr>
        <w:widowControl w:val="0"/>
        <w:tabs>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B6620C">
        <w:rPr>
          <w:rFonts w:ascii="Times New Roman" w:eastAsia="Times New Roman" w:hAnsi="Times New Roman" w:cs="Times New Roman"/>
          <w:b/>
          <w:sz w:val="24"/>
          <w:szCs w:val="24"/>
          <w:lang w:eastAsia="ru-RU" w:bidi="ru-RU"/>
        </w:rPr>
        <w:t>Выпускник получит возможность научиться:</w:t>
      </w:r>
    </w:p>
    <w:p w:rsidR="00B6620C" w:rsidRPr="00B6620C" w:rsidRDefault="00B6620C" w:rsidP="001542A3">
      <w:pPr>
        <w:widowControl w:val="0"/>
        <w:numPr>
          <w:ilvl w:val="1"/>
          <w:numId w:val="285"/>
        </w:numPr>
        <w:tabs>
          <w:tab w:val="left" w:pos="284"/>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i/>
          <w:sz w:val="24"/>
          <w:szCs w:val="24"/>
        </w:rPr>
      </w:pPr>
      <w:r w:rsidRPr="00B6620C">
        <w:rPr>
          <w:rFonts w:ascii="Times New Roman" w:eastAsia="Times New Roman" w:hAnsi="Times New Roman" w:cs="Times New Roman"/>
          <w:i/>
          <w:sz w:val="24"/>
          <w:szCs w:val="24"/>
        </w:rPr>
        <w:lastRenderedPageBreak/>
        <w:t>предлагать альтернативные варианты траекторий профессионального образования для занятия заданных должностей;</w:t>
      </w:r>
    </w:p>
    <w:p w:rsidR="00B6620C" w:rsidRPr="00B6620C" w:rsidRDefault="00B6620C" w:rsidP="001542A3">
      <w:pPr>
        <w:widowControl w:val="0"/>
        <w:numPr>
          <w:ilvl w:val="1"/>
          <w:numId w:val="283"/>
        </w:numPr>
        <w:tabs>
          <w:tab w:val="left" w:pos="284"/>
          <w:tab w:val="left" w:pos="993"/>
          <w:tab w:val="left" w:pos="1276"/>
        </w:tabs>
        <w:autoSpaceDE w:val="0"/>
        <w:autoSpaceDN w:val="0"/>
        <w:spacing w:after="0" w:line="240" w:lineRule="auto"/>
        <w:ind w:left="0" w:right="-9" w:firstLine="0"/>
        <w:contextualSpacing/>
        <w:jc w:val="both"/>
        <w:rPr>
          <w:rFonts w:ascii="Times New Roman" w:eastAsia="Times New Roman" w:hAnsi="Times New Roman" w:cs="Times New Roman"/>
          <w:sz w:val="24"/>
          <w:szCs w:val="24"/>
        </w:rPr>
      </w:pPr>
      <w:r w:rsidRPr="00B6620C">
        <w:rPr>
          <w:rFonts w:ascii="Times New Roman" w:eastAsia="Times New Roman" w:hAnsi="Times New Roman" w:cs="Times New Roman"/>
          <w:i/>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B6620C">
        <w:rPr>
          <w:rFonts w:ascii="Times New Roman" w:eastAsia="Times New Roman" w:hAnsi="Times New Roman" w:cs="Times New Roman"/>
          <w:sz w:val="24"/>
          <w:szCs w:val="24"/>
        </w:rPr>
        <w:t>.</w:t>
      </w:r>
    </w:p>
    <w:p w:rsidR="00B6620C" w:rsidRPr="00B6620C" w:rsidRDefault="00B6620C" w:rsidP="00B6620C">
      <w:pPr>
        <w:tabs>
          <w:tab w:val="left" w:pos="1276"/>
        </w:tabs>
        <w:spacing w:after="0" w:line="240" w:lineRule="auto"/>
        <w:ind w:right="-9"/>
        <w:jc w:val="both"/>
        <w:outlineLvl w:val="0"/>
        <w:rPr>
          <w:rFonts w:ascii="Times New Roman" w:eastAsia="Times New Roman" w:hAnsi="Times New Roman" w:cs="Times New Roman"/>
          <w:b/>
          <w:sz w:val="24"/>
          <w:szCs w:val="24"/>
        </w:rPr>
      </w:pPr>
      <w:bookmarkStart w:id="12" w:name="_Toc409691646"/>
      <w:bookmarkStart w:id="13" w:name="_Toc410653969"/>
      <w:bookmarkStart w:id="14" w:name="_Toc410702973"/>
      <w:bookmarkStart w:id="15" w:name="_Toc414553155"/>
    </w:p>
    <w:p w:rsidR="00B6620C" w:rsidRPr="00B6620C" w:rsidRDefault="00B6620C" w:rsidP="00B6620C">
      <w:pPr>
        <w:tabs>
          <w:tab w:val="left" w:pos="1276"/>
        </w:tabs>
        <w:spacing w:after="0" w:line="240" w:lineRule="auto"/>
        <w:ind w:right="-9"/>
        <w:jc w:val="both"/>
        <w:outlineLvl w:val="0"/>
        <w:rPr>
          <w:rFonts w:ascii="Times New Roman" w:eastAsia="Times New Roman" w:hAnsi="Times New Roman" w:cs="Times New Roman"/>
          <w:b/>
          <w:sz w:val="24"/>
          <w:szCs w:val="24"/>
        </w:rPr>
      </w:pPr>
      <w:r w:rsidRPr="00B6620C">
        <w:rPr>
          <w:rFonts w:ascii="Times New Roman" w:eastAsia="Times New Roman" w:hAnsi="Times New Roman" w:cs="Times New Roman"/>
          <w:b/>
          <w:sz w:val="24"/>
          <w:szCs w:val="24"/>
        </w:rPr>
        <w:t>По годам обучения результаты могут быть структурированы и конкретизированы следующим образом:</w:t>
      </w:r>
      <w:bookmarkEnd w:id="12"/>
      <w:bookmarkEnd w:id="13"/>
      <w:bookmarkEnd w:id="14"/>
      <w:bookmarkEnd w:id="15"/>
    </w:p>
    <w:p w:rsidR="00B6620C" w:rsidRPr="00B6620C" w:rsidRDefault="00B6620C" w:rsidP="00B6620C">
      <w:pPr>
        <w:widowControl w:val="0"/>
        <w:tabs>
          <w:tab w:val="left" w:pos="851"/>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B6620C">
        <w:rPr>
          <w:rFonts w:ascii="Times New Roman" w:eastAsia="Times New Roman" w:hAnsi="Times New Roman" w:cs="Times New Roman"/>
          <w:b/>
          <w:sz w:val="24"/>
          <w:szCs w:val="24"/>
          <w:lang w:eastAsia="ru-RU" w:bidi="ru-RU"/>
        </w:rPr>
        <w:t>5 класс</w:t>
      </w:r>
    </w:p>
    <w:p w:rsidR="00B6620C" w:rsidRPr="00B6620C" w:rsidRDefault="00B6620C" w:rsidP="00B6620C">
      <w:pPr>
        <w:widowControl w:val="0"/>
        <w:tabs>
          <w:tab w:val="left" w:pos="851"/>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 xml:space="preserve">По завершении учебного года </w:t>
      </w:r>
      <w:proofErr w:type="gramStart"/>
      <w:r w:rsidRPr="00B6620C">
        <w:rPr>
          <w:rFonts w:ascii="Times New Roman" w:eastAsia="Times New Roman" w:hAnsi="Times New Roman" w:cs="Times New Roman"/>
          <w:sz w:val="24"/>
          <w:szCs w:val="24"/>
          <w:lang w:eastAsia="ru-RU" w:bidi="ru-RU"/>
        </w:rPr>
        <w:t>обучающийся</w:t>
      </w:r>
      <w:proofErr w:type="gramEnd"/>
      <w:r w:rsidRPr="00B6620C">
        <w:rPr>
          <w:rFonts w:ascii="Times New Roman" w:eastAsia="Times New Roman" w:hAnsi="Times New Roman" w:cs="Times New Roman"/>
          <w:sz w:val="24"/>
          <w:szCs w:val="24"/>
          <w:lang w:eastAsia="ru-RU" w:bidi="ru-RU"/>
        </w:rPr>
        <w:t>:</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характеризует рекламу как средство формирования потребностей;</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характеризует виды ресурсов, объясняет место ресурсов в проектировании и реализации технологического процесса;</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B6620C" w:rsidRPr="00B6620C" w:rsidRDefault="00B6620C" w:rsidP="001542A3">
      <w:pPr>
        <w:widowControl w:val="0"/>
        <w:numPr>
          <w:ilvl w:val="1"/>
          <w:numId w:val="283"/>
        </w:numPr>
        <w:tabs>
          <w:tab w:val="left" w:pos="284"/>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proofErr w:type="gramStart"/>
      <w:r w:rsidRPr="00B6620C">
        <w:rPr>
          <w:rFonts w:ascii="Times New Roman" w:eastAsia="Times New Roman" w:hAnsi="Times New Roman" w:cs="Times New Roman"/>
          <w:sz w:val="24"/>
          <w:szCs w:val="24"/>
          <w:lang w:eastAsia="ru-RU" w:bidi="ru-RU"/>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объясняет основания развития технологий, опираясь на произвольно избранную группу потребностей, которые удовлетворяют эти технологии;</w:t>
      </w:r>
    </w:p>
    <w:p w:rsidR="00B6620C" w:rsidRPr="00B6620C" w:rsidRDefault="00B6620C" w:rsidP="001542A3">
      <w:pPr>
        <w:widowControl w:val="0"/>
        <w:numPr>
          <w:ilvl w:val="1"/>
          <w:numId w:val="283"/>
        </w:numPr>
        <w:tabs>
          <w:tab w:val="left" w:pos="284"/>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приводит произвольные примеры производственных технологий и технологий в сфере быта;</w:t>
      </w:r>
    </w:p>
    <w:p w:rsidR="00B6620C" w:rsidRPr="00B6620C" w:rsidRDefault="00B6620C" w:rsidP="001542A3">
      <w:pPr>
        <w:widowControl w:val="0"/>
        <w:numPr>
          <w:ilvl w:val="1"/>
          <w:numId w:val="283"/>
        </w:numPr>
        <w:tabs>
          <w:tab w:val="left" w:pos="284"/>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объясняет, приводя примеры, принципиальную технологическую схему, в том числе характеризуя негативные эффекты;</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составляет техническое задание, памятку, инструкцию, технологическую карту;</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осуществляет сборку моделей с помощью образовательного конструктора по инструкции;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осуществляет выбор товара в модельной ситуации;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 xml:space="preserve"> осуществляет сохранение информации в формах описания, схемы, эскиза, фотографии;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конструирует модель по заданному прототипу;</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проведения испытания, анализа, модернизации модели;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изготовления информационного продукта по заданному алгоритму;</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B6620C" w:rsidRPr="00B6620C" w:rsidRDefault="00B6620C" w:rsidP="00B6620C">
      <w:pPr>
        <w:widowControl w:val="0"/>
        <w:tabs>
          <w:tab w:val="left" w:pos="851"/>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B6620C">
        <w:rPr>
          <w:rFonts w:ascii="Times New Roman" w:eastAsia="Times New Roman" w:hAnsi="Times New Roman" w:cs="Times New Roman"/>
          <w:b/>
          <w:sz w:val="24"/>
          <w:szCs w:val="24"/>
          <w:lang w:eastAsia="ru-RU" w:bidi="ru-RU"/>
        </w:rPr>
        <w:t>6 класс</w:t>
      </w:r>
    </w:p>
    <w:p w:rsidR="00B6620C" w:rsidRPr="00B6620C" w:rsidRDefault="00B6620C" w:rsidP="00B6620C">
      <w:pPr>
        <w:widowControl w:val="0"/>
        <w:tabs>
          <w:tab w:val="left" w:pos="851"/>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 xml:space="preserve">По завершении учебного года </w:t>
      </w:r>
      <w:proofErr w:type="gramStart"/>
      <w:r w:rsidRPr="00B6620C">
        <w:rPr>
          <w:rFonts w:ascii="Times New Roman" w:eastAsia="Times New Roman" w:hAnsi="Times New Roman" w:cs="Times New Roman"/>
          <w:sz w:val="24"/>
          <w:szCs w:val="24"/>
          <w:lang w:eastAsia="ru-RU" w:bidi="ru-RU"/>
        </w:rPr>
        <w:t>обучающийся</w:t>
      </w:r>
      <w:proofErr w:type="gramEnd"/>
      <w:r w:rsidRPr="00B6620C">
        <w:rPr>
          <w:rFonts w:ascii="Times New Roman" w:eastAsia="Times New Roman" w:hAnsi="Times New Roman" w:cs="Times New Roman"/>
          <w:sz w:val="24"/>
          <w:szCs w:val="24"/>
          <w:lang w:eastAsia="ru-RU" w:bidi="ru-RU"/>
        </w:rPr>
        <w:t>:</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описывает жизненный цикл технологии, приводя примеры;</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оперирует понятием «технологическая система» при описании средств удовлетворения потребностей человека;</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lastRenderedPageBreak/>
        <w:t>проводит морфологический и функциональный анализ технологической системы;</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проводит анализ технологической системы – надсистемы – подсистемы в процессе проектирования продукта;</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читает элементарные чертежи и эскизы;</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выполняет эскизы механизмов, интерьера;</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 xml:space="preserve">освоил техники обработки материалов (по выбору </w:t>
      </w:r>
      <w:proofErr w:type="gramStart"/>
      <w:r w:rsidRPr="00B6620C">
        <w:rPr>
          <w:rFonts w:ascii="Times New Roman" w:eastAsia="Times New Roman" w:hAnsi="Times New Roman" w:cs="Times New Roman"/>
          <w:sz w:val="24"/>
          <w:szCs w:val="24"/>
          <w:lang w:eastAsia="ru-RU" w:bidi="ru-RU"/>
        </w:rPr>
        <w:t>обучающегося</w:t>
      </w:r>
      <w:proofErr w:type="gramEnd"/>
      <w:r w:rsidRPr="00B6620C">
        <w:rPr>
          <w:rFonts w:ascii="Times New Roman" w:eastAsia="Times New Roman" w:hAnsi="Times New Roman" w:cs="Times New Roman"/>
          <w:sz w:val="24"/>
          <w:szCs w:val="24"/>
          <w:lang w:eastAsia="ru-RU" w:bidi="ru-RU"/>
        </w:rPr>
        <w:t xml:space="preserve"> в соответствии с содержанием проектной деятельности);</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применяет простые механизмы для решения поставленных задач по модернизации / проектированию технологических систем;</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строит модель механизма, состоящего из нескольких простых механизмов по кинематической схеме;</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исследования способов жизнеобеспечения и состояния жилых зданий микрорайона / поселения;</w:t>
      </w:r>
    </w:p>
    <w:p w:rsidR="00B6620C" w:rsidRPr="00B6620C" w:rsidRDefault="00B6620C" w:rsidP="001542A3">
      <w:pPr>
        <w:widowControl w:val="0"/>
        <w:numPr>
          <w:ilvl w:val="1"/>
          <w:numId w:val="283"/>
        </w:numPr>
        <w:tabs>
          <w:tab w:val="left" w:pos="426"/>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решения задач на взаимодействие со службами ЖКХ;</w:t>
      </w:r>
    </w:p>
    <w:p w:rsidR="00B6620C" w:rsidRPr="00B6620C" w:rsidRDefault="00B6620C" w:rsidP="001542A3">
      <w:pPr>
        <w:widowControl w:val="0"/>
        <w:numPr>
          <w:ilvl w:val="1"/>
          <w:numId w:val="283"/>
        </w:numPr>
        <w:tabs>
          <w:tab w:val="left" w:pos="426"/>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B6620C" w:rsidRPr="00B6620C" w:rsidRDefault="00B6620C" w:rsidP="001542A3">
      <w:pPr>
        <w:widowControl w:val="0"/>
        <w:numPr>
          <w:ilvl w:val="1"/>
          <w:numId w:val="283"/>
        </w:numPr>
        <w:tabs>
          <w:tab w:val="left" w:pos="426"/>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B6620C" w:rsidRPr="00B6620C" w:rsidRDefault="00B6620C" w:rsidP="001542A3">
      <w:pPr>
        <w:widowControl w:val="0"/>
        <w:numPr>
          <w:ilvl w:val="1"/>
          <w:numId w:val="283"/>
        </w:numPr>
        <w:tabs>
          <w:tab w:val="left" w:pos="426"/>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B6620C" w:rsidRPr="00B6620C" w:rsidRDefault="00B6620C" w:rsidP="00B6620C">
      <w:pPr>
        <w:widowControl w:val="0"/>
        <w:tabs>
          <w:tab w:val="left" w:pos="851"/>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p>
    <w:p w:rsidR="00B6620C" w:rsidRPr="00B6620C" w:rsidRDefault="00B6620C" w:rsidP="00B6620C">
      <w:pPr>
        <w:widowControl w:val="0"/>
        <w:tabs>
          <w:tab w:val="left" w:pos="851"/>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B6620C">
        <w:rPr>
          <w:rFonts w:ascii="Times New Roman" w:eastAsia="Times New Roman" w:hAnsi="Times New Roman" w:cs="Times New Roman"/>
          <w:b/>
          <w:sz w:val="24"/>
          <w:szCs w:val="24"/>
          <w:lang w:eastAsia="ru-RU" w:bidi="ru-RU"/>
        </w:rPr>
        <w:t>7 класс</w:t>
      </w:r>
    </w:p>
    <w:p w:rsidR="00B6620C" w:rsidRPr="00B6620C" w:rsidRDefault="00B6620C" w:rsidP="00B6620C">
      <w:pPr>
        <w:widowControl w:val="0"/>
        <w:tabs>
          <w:tab w:val="left" w:pos="851"/>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 xml:space="preserve">По завершении учебного года </w:t>
      </w:r>
      <w:proofErr w:type="gramStart"/>
      <w:r w:rsidRPr="00B6620C">
        <w:rPr>
          <w:rFonts w:ascii="Times New Roman" w:eastAsia="Times New Roman" w:hAnsi="Times New Roman" w:cs="Times New Roman"/>
          <w:sz w:val="24"/>
          <w:szCs w:val="24"/>
          <w:lang w:eastAsia="ru-RU" w:bidi="ru-RU"/>
        </w:rPr>
        <w:t>обучающийся</w:t>
      </w:r>
      <w:proofErr w:type="gramEnd"/>
      <w:r w:rsidRPr="00B6620C">
        <w:rPr>
          <w:rFonts w:ascii="Times New Roman" w:eastAsia="Times New Roman" w:hAnsi="Times New Roman" w:cs="Times New Roman"/>
          <w:sz w:val="24"/>
          <w:szCs w:val="24"/>
          <w:lang w:eastAsia="ru-RU" w:bidi="ru-RU"/>
        </w:rPr>
        <w:t>:</w:t>
      </w:r>
    </w:p>
    <w:p w:rsidR="00B6620C" w:rsidRPr="00B6620C" w:rsidRDefault="00B6620C" w:rsidP="001542A3">
      <w:pPr>
        <w:widowControl w:val="0"/>
        <w:numPr>
          <w:ilvl w:val="1"/>
          <w:numId w:val="283"/>
        </w:numPr>
        <w:tabs>
          <w:tab w:val="left" w:pos="284"/>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B6620C" w:rsidRPr="00B6620C" w:rsidRDefault="00B6620C" w:rsidP="001542A3">
      <w:pPr>
        <w:widowControl w:val="0"/>
        <w:numPr>
          <w:ilvl w:val="1"/>
          <w:numId w:val="283"/>
        </w:numPr>
        <w:tabs>
          <w:tab w:val="left" w:pos="284"/>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B6620C" w:rsidRPr="00B6620C" w:rsidRDefault="00B6620C" w:rsidP="001542A3">
      <w:pPr>
        <w:widowControl w:val="0"/>
        <w:numPr>
          <w:ilvl w:val="1"/>
          <w:numId w:val="283"/>
        </w:numPr>
        <w:tabs>
          <w:tab w:val="left" w:pos="284"/>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перечисляет, характеризует и распознает устройства для накопления энергии, для передачи энергии;</w:t>
      </w:r>
    </w:p>
    <w:p w:rsidR="00B6620C" w:rsidRPr="00B6620C" w:rsidRDefault="00B6620C" w:rsidP="001542A3">
      <w:pPr>
        <w:widowControl w:val="0"/>
        <w:numPr>
          <w:ilvl w:val="1"/>
          <w:numId w:val="283"/>
        </w:numPr>
        <w:tabs>
          <w:tab w:val="left" w:pos="284"/>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объясняет понятие «машина», характеризует технологические системы, преобразующие энергию в вид, необходимый потребителю;</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объясняет сущность управления в технологических системах, характеризует автоматические и саморегулируемые системы;</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осуществляет сборку электрических цепей по электрической схеме, проводит анализ неполадок электрической цепи;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выполняет базовые операции редактора компьютерного трехмерного проектирования (на выбор образовательной организации);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конструирует простые системы с обратной связью на основе технических конструкторов;</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следует технологии, в том числе, в процессе изготовления субъективно нового продукта;</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 xml:space="preserve">получил и проанализировал опыт оптимизации заданного способа (технологии) получения </w:t>
      </w:r>
      <w:r w:rsidRPr="00B6620C">
        <w:rPr>
          <w:rFonts w:ascii="Times New Roman" w:eastAsia="Times New Roman" w:hAnsi="Times New Roman" w:cs="Times New Roman"/>
          <w:sz w:val="24"/>
          <w:szCs w:val="24"/>
          <w:lang w:eastAsia="ru-RU" w:bidi="ru-RU"/>
        </w:rPr>
        <w:lastRenderedPageBreak/>
        <w:t>материального продукта (на основании собственной практики использования этого способа).</w:t>
      </w:r>
    </w:p>
    <w:p w:rsidR="00B6620C" w:rsidRPr="00B6620C" w:rsidRDefault="00B6620C" w:rsidP="00E81985">
      <w:pPr>
        <w:widowControl w:val="0"/>
        <w:tabs>
          <w:tab w:val="left" w:pos="284"/>
          <w:tab w:val="left" w:pos="851"/>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p>
    <w:p w:rsidR="00B6620C" w:rsidRPr="00B6620C" w:rsidRDefault="00B6620C" w:rsidP="00E81985">
      <w:pPr>
        <w:widowControl w:val="0"/>
        <w:tabs>
          <w:tab w:val="left" w:pos="284"/>
          <w:tab w:val="left" w:pos="851"/>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B6620C">
        <w:rPr>
          <w:rFonts w:ascii="Times New Roman" w:eastAsia="Times New Roman" w:hAnsi="Times New Roman" w:cs="Times New Roman"/>
          <w:b/>
          <w:sz w:val="24"/>
          <w:szCs w:val="24"/>
          <w:lang w:eastAsia="ru-RU" w:bidi="ru-RU"/>
        </w:rPr>
        <w:t>8 класс</w:t>
      </w:r>
    </w:p>
    <w:p w:rsidR="00B6620C" w:rsidRPr="00B6620C" w:rsidRDefault="00B6620C" w:rsidP="00E81985">
      <w:pPr>
        <w:widowControl w:val="0"/>
        <w:tabs>
          <w:tab w:val="left" w:pos="284"/>
          <w:tab w:val="left" w:pos="851"/>
          <w:tab w:val="left" w:pos="1276"/>
        </w:tabs>
        <w:autoSpaceDE w:val="0"/>
        <w:autoSpaceDN w:val="0"/>
        <w:spacing w:after="0" w:line="240" w:lineRule="auto"/>
        <w:ind w:right="-9"/>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 xml:space="preserve">По завершении учебного года </w:t>
      </w:r>
      <w:proofErr w:type="gramStart"/>
      <w:r w:rsidRPr="00B6620C">
        <w:rPr>
          <w:rFonts w:ascii="Times New Roman" w:eastAsia="Times New Roman" w:hAnsi="Times New Roman" w:cs="Times New Roman"/>
          <w:sz w:val="24"/>
          <w:szCs w:val="24"/>
          <w:lang w:eastAsia="ru-RU" w:bidi="ru-RU"/>
        </w:rPr>
        <w:t>обучающийся</w:t>
      </w:r>
      <w:proofErr w:type="gramEnd"/>
      <w:r w:rsidRPr="00B6620C">
        <w:rPr>
          <w:rFonts w:ascii="Times New Roman" w:eastAsia="Times New Roman" w:hAnsi="Times New Roman" w:cs="Times New Roman"/>
          <w:sz w:val="24"/>
          <w:szCs w:val="24"/>
          <w:lang w:eastAsia="ru-RU" w:bidi="ru-RU"/>
        </w:rPr>
        <w:t>:</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характеризует современную индустрию питания, в том числе в регионе проживания, и перспективы ее развития;</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называет и характеризует актуальные и перспективные технологии транспорта;</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B6620C" w:rsidRPr="00B6620C" w:rsidRDefault="00B6620C" w:rsidP="001542A3">
      <w:pPr>
        <w:widowControl w:val="0"/>
        <w:numPr>
          <w:ilvl w:val="1"/>
          <w:numId w:val="283"/>
        </w:numPr>
        <w:tabs>
          <w:tab w:val="left" w:pos="284"/>
          <w:tab w:val="left" w:pos="993"/>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характеризует ситуацию на региональном рынке труда, называет тенденции ее развития;</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перечисляет и характеризует виды технической и технологической документации;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разъясняет функции модели и принципы моделирования;</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создает модель, адекватную практической задаче;</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отбирает материал в соответствии с техническим решением или по заданным критериям;</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составляет рацион питания, адекватный ситуации;</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планирует продвижение продукта;</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регламентирует заданный процесс в заданной форме;</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проводит оценку и испытание полученного продукта;</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описывает технологическое решение с помощью текста, рисунков, графического изображения;</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лабораторного исследования продуктов питания;</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разработки организационного проекта и решения логистических задач;</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 xml:space="preserve">получил и проанализировал опыт компьютерного моделирования / проведения виртуального эксперимента по избранной </w:t>
      </w:r>
      <w:proofErr w:type="gramStart"/>
      <w:r w:rsidRPr="00B6620C">
        <w:rPr>
          <w:rFonts w:ascii="Times New Roman" w:eastAsia="Times New Roman" w:hAnsi="Times New Roman" w:cs="Times New Roman"/>
          <w:sz w:val="24"/>
          <w:szCs w:val="24"/>
          <w:lang w:eastAsia="ru-RU" w:bidi="ru-RU"/>
        </w:rPr>
        <w:t>обучающимся</w:t>
      </w:r>
      <w:proofErr w:type="gramEnd"/>
      <w:r w:rsidRPr="00B6620C">
        <w:rPr>
          <w:rFonts w:ascii="Times New Roman" w:eastAsia="Times New Roman" w:hAnsi="Times New Roman" w:cs="Times New Roman"/>
          <w:sz w:val="24"/>
          <w:szCs w:val="24"/>
          <w:lang w:eastAsia="ru-RU" w:bidi="ru-RU"/>
        </w:rPr>
        <w:t xml:space="preserve"> характеристике транспортного средства;</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 xml:space="preserve">получил и проанализировал опыт выявления проблем транспортной логистики населенного пункта / </w:t>
      </w:r>
      <w:proofErr w:type="gramStart"/>
      <w:r w:rsidRPr="00B6620C">
        <w:rPr>
          <w:rFonts w:ascii="Times New Roman" w:eastAsia="Times New Roman" w:hAnsi="Times New Roman" w:cs="Times New Roman"/>
          <w:sz w:val="24"/>
          <w:szCs w:val="24"/>
          <w:lang w:eastAsia="ru-RU" w:bidi="ru-RU"/>
        </w:rPr>
        <w:t>трассы</w:t>
      </w:r>
      <w:proofErr w:type="gramEnd"/>
      <w:r w:rsidRPr="00B6620C">
        <w:rPr>
          <w:rFonts w:ascii="Times New Roman" w:eastAsia="Times New Roman" w:hAnsi="Times New Roman" w:cs="Times New Roman"/>
          <w:sz w:val="24"/>
          <w:szCs w:val="24"/>
          <w:lang w:eastAsia="ru-RU" w:bidi="ru-RU"/>
        </w:rPr>
        <w:t xml:space="preserve"> на основе самостоятельно спланированного наблюдения;</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моделирования транспортных потоков;</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опыт анализа объявлений, предлагающих работу;</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создания информационного продукта и его встраивания в заданную оболочку;</w:t>
      </w:r>
    </w:p>
    <w:p w:rsidR="00B6620C" w:rsidRPr="00B6620C" w:rsidRDefault="00B6620C" w:rsidP="001542A3">
      <w:pPr>
        <w:widowControl w:val="0"/>
        <w:numPr>
          <w:ilvl w:val="1"/>
          <w:numId w:val="283"/>
        </w:numPr>
        <w:tabs>
          <w:tab w:val="left" w:pos="284"/>
          <w:tab w:val="left" w:pos="993"/>
          <w:tab w:val="left" w:pos="1276"/>
          <w:tab w:val="left" w:pos="2410"/>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B6620C">
        <w:rPr>
          <w:rFonts w:ascii="Times New Roman" w:eastAsia="Times New Roman" w:hAnsi="Times New Roman" w:cs="Times New Roman"/>
          <w:sz w:val="24"/>
          <w:szCs w:val="24"/>
          <w:lang w:eastAsia="ru-RU" w:bidi="ru-RU"/>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2C5B86" w:rsidRPr="00E81985" w:rsidRDefault="002C5B86" w:rsidP="00172575">
      <w:pPr>
        <w:pStyle w:val="Default"/>
        <w:ind w:right="57"/>
        <w:rPr>
          <w:color w:val="FF0000"/>
        </w:rPr>
      </w:pPr>
    </w:p>
    <w:p w:rsidR="002C5B86" w:rsidRPr="00172575" w:rsidRDefault="002C5B86" w:rsidP="00172575">
      <w:pPr>
        <w:pStyle w:val="Default"/>
        <w:ind w:right="57"/>
        <w:jc w:val="both"/>
        <w:rPr>
          <w:color w:val="auto"/>
        </w:rPr>
      </w:pPr>
      <w:r w:rsidRPr="00172575">
        <w:rPr>
          <w:b/>
          <w:bCs/>
          <w:color w:val="auto"/>
        </w:rPr>
        <w:t xml:space="preserve">1.2.5.18. Основы безопасности жизнедеятельности: </w:t>
      </w:r>
    </w:p>
    <w:p w:rsidR="00E81985" w:rsidRPr="00E81985" w:rsidRDefault="00E81985" w:rsidP="00E81985">
      <w:pPr>
        <w:widowControl w:val="0"/>
        <w:tabs>
          <w:tab w:val="left" w:pos="284"/>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E81985">
        <w:rPr>
          <w:rFonts w:ascii="Times New Roman" w:eastAsia="Times New Roman" w:hAnsi="Times New Roman" w:cs="Times New Roman"/>
          <w:b/>
          <w:sz w:val="24"/>
          <w:szCs w:val="24"/>
          <w:lang w:eastAsia="ru-RU" w:bidi="ru-RU"/>
        </w:rPr>
        <w:t xml:space="preserve">Выпускник научится в 8 классе (для использования в повседневной жизни и </w:t>
      </w:r>
      <w:r w:rsidRPr="00E81985">
        <w:rPr>
          <w:rFonts w:ascii="Times New Roman" w:eastAsia="Times New Roman" w:hAnsi="Times New Roman" w:cs="Times New Roman"/>
          <w:b/>
          <w:sz w:val="24"/>
          <w:szCs w:val="24"/>
          <w:lang w:eastAsia="ru-RU" w:bidi="ru-RU"/>
        </w:rPr>
        <w:lastRenderedPageBreak/>
        <w:t>обеспечения возможности успешного продолжения образования на базовом уровне)</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и характеризовать условия экологической безопасности;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использовать знания о предельно допустимых концентрациях вредных веществ в атмосфере, воде и почве;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использовать знания о способах контроля качества окружающей среды и продуктов питания с использованием бытовых приборов;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бытовые приборы контроля качества окружающей среды и продуктов питания;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бытовые приборы;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средства бытовой химии;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средства коммуникации;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ситуацию дорожного движения;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ситуацию и безопасно действовать при пожаре;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средства индивидуальной защиты при пожаре;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применять первичные средства пожаротушения;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соблюдать правила безопасности дорожного движения пешехода;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соблюдать правила безопасности дорожного движения велосипедиста;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соблюдать правила безопасности дорожного </w:t>
      </w:r>
      <w:proofErr w:type="gramStart"/>
      <w:r w:rsidRPr="00E81985">
        <w:rPr>
          <w:rFonts w:ascii="Times New Roman" w:eastAsia="Times New Roman" w:hAnsi="Times New Roman" w:cs="Times New Roman"/>
          <w:sz w:val="24"/>
          <w:szCs w:val="24"/>
          <w:lang w:eastAsia="ru-RU" w:bidi="ru-RU"/>
        </w:rPr>
        <w:t>движения пассажира транспортного средства правила поведения</w:t>
      </w:r>
      <w:proofErr w:type="gramEnd"/>
      <w:r w:rsidRPr="00E81985">
        <w:rPr>
          <w:rFonts w:ascii="Times New Roman" w:eastAsia="Times New Roman" w:hAnsi="Times New Roman" w:cs="Times New Roman"/>
          <w:sz w:val="24"/>
          <w:szCs w:val="24"/>
          <w:lang w:eastAsia="ru-RU" w:bidi="ru-RU"/>
        </w:rPr>
        <w:t xml:space="preserve"> на транспорте (наземном, в том числе железнодорожном, воздушном и водном);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и характеризовать причины и последствия опасных ситуаций на воде;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ситуацию и безопасно вести у воды и на воде;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использовать средства и способы само- и взаимопомощи на воде;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и характеризовать причины и последствия опасных ситуаций в туристических походах;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готовиться к туристическим походам;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ситуацию и безопасно вести в туристических походах;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ситуацию и ориентироваться на местности;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добывать и поддерживать огонь в автономных условиях;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добывать и очищать воду в автономных условиях;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добывать и готовить пищу в автономных условиях; сооружать (обустраивать) временное жилище в автономных условиях;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подавать сигналы бедствия и отвечать на них;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средства индивидуальной защиты;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характеризовать причины и последствия чрезвычайных ситуаций техногенного характера для личности, общества и государства;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предвидеть опасности и правильно действовать в чрезвычайных ситуациях техногенного характера;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мероприятия по защите населения от чрезвычайных ситуаций техногенного характера;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действовать по сигналу «Внимание всем!»;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средства индивидуальной и коллективной защиты;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комплектовать минимально необходимый набор вещей (документов, продуктов) в случае эвакуации;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оповещать (вызывать) экстренные службы при чрезвычайной ситуации;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характеризовать безопасный и здоровый образ жизни, его составляющие и значение для личности, общества и государства;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мероприятия и факторы, укрепляющие и разрушающие здоровье;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планировать профилактические мероприятия по сохранению и укреплению своего здоровья;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нагрузку и профилактические занятия по укреплению здоровья; </w:t>
      </w:r>
      <w:r w:rsidRPr="00E81985">
        <w:rPr>
          <w:rFonts w:ascii="Times New Roman" w:eastAsia="Times New Roman" w:hAnsi="Times New Roman" w:cs="Times New Roman"/>
          <w:sz w:val="24"/>
          <w:szCs w:val="24"/>
          <w:lang w:eastAsia="ru-RU" w:bidi="ru-RU"/>
        </w:rPr>
        <w:lastRenderedPageBreak/>
        <w:t xml:space="preserve">планировать распорядок дня с учетом нагрузок;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выявлять мероприятия и факторы, потенциально опасные для здоровья;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ресурсы интернета;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анализировать состояние своего здоровья;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определять состояния оказания неотложной помощи;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использовать алгоритм действий по оказанию первой помощи;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средства оказания первой помощи;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наружном и внутреннем кровотечении;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извлекать инородное тело из верхних дыхательных путей;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ушибах;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растяжениях;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вывихах;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переломах;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ожогах;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отморожениях и общем переохлаждении;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отравлениях;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тепловом (солнечном) ударе;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укусе насекомых и змей. </w:t>
      </w:r>
    </w:p>
    <w:p w:rsidR="00E81985" w:rsidRPr="00E81985" w:rsidRDefault="00E81985" w:rsidP="00E81985">
      <w:pPr>
        <w:widowControl w:val="0"/>
        <w:tabs>
          <w:tab w:val="left" w:pos="284"/>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proofErr w:type="gramStart"/>
      <w:r w:rsidRPr="00E81985">
        <w:rPr>
          <w:rFonts w:ascii="Times New Roman" w:eastAsia="Times New Roman" w:hAnsi="Times New Roman" w:cs="Times New Roman"/>
          <w:b/>
          <w:sz w:val="24"/>
          <w:szCs w:val="24"/>
          <w:lang w:eastAsia="ru-RU" w:bidi="ru-RU"/>
        </w:rPr>
        <w:t>Выпускник получит возможность научиться в 8 классе (для обеспечения возможности успешного продолжения образования на базовом и углубленном уровнях)</w:t>
      </w:r>
      <w:proofErr w:type="gramEnd"/>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безопасно использовать средства индивидуальной защиты велосипедиста;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классифицировать и характеризовать причины и последствия опасных ситуаций в туристических поездках;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готовиться к туристическим поездкам;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адекватно оценивать ситуацию и безопасно вести в туристических поездках;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анализировать влияние вредных привычек и факторов и на состояние своего здоровья;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классифицировать основные правовые аспекты оказания первой помощи;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оказывать первую помощь при не инфекционных заболеваниях;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оказывать первую помощь при инфекционных заболеваниях;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оказывать первую помощь при остановке сердечной деятельности;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оказывать первую помощь при коме;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оказывать первую помощь при поражении электрическим током;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усваивать приемы действий в различных опасных и чрезвычайных ситуациях;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творчески решать моделируемые ситуации и практические задачи в области безопасности жизнедеятельности. </w:t>
      </w:r>
    </w:p>
    <w:p w:rsidR="00E81985" w:rsidRPr="00E81985" w:rsidRDefault="00E81985" w:rsidP="00E81985">
      <w:pPr>
        <w:widowControl w:val="0"/>
        <w:tabs>
          <w:tab w:val="left" w:pos="284"/>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r w:rsidRPr="00E81985">
        <w:rPr>
          <w:rFonts w:ascii="Times New Roman" w:eastAsia="Times New Roman" w:hAnsi="Times New Roman" w:cs="Times New Roman"/>
          <w:b/>
          <w:sz w:val="24"/>
          <w:szCs w:val="24"/>
          <w:lang w:eastAsia="ru-RU" w:bidi="ru-RU"/>
        </w:rPr>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и характеризовать условия экологической безопасности;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использовать знания о предельно допустимых концентрациях вредных веществ в атмосфере, воде и почве;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использовать знания о способах контроля качества окружающей среды и продуктов питания с использованием бытовых приборов;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lastRenderedPageBreak/>
        <w:t xml:space="preserve">безопасно, использовать бытовые приборы контроля качества окружающей среды и продуктов питания;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бытовые приборы;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средства бытовой химии;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средства коммуникации;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ситуацию дорожного движения;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ситуацию и безопасно действовать при пожаре;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средства индивидуальной защиты при пожаре;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применять первичные средства пожаротушения;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соблюдать правила безопасности дорожного движения пешехода;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соблюдать правила безопасности дорожного движения велосипедиста;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соблюдать правила безопасности дорожного </w:t>
      </w:r>
      <w:proofErr w:type="gramStart"/>
      <w:r w:rsidRPr="00E81985">
        <w:rPr>
          <w:rFonts w:ascii="Times New Roman" w:eastAsia="Times New Roman" w:hAnsi="Times New Roman" w:cs="Times New Roman"/>
          <w:sz w:val="24"/>
          <w:szCs w:val="24"/>
          <w:lang w:eastAsia="ru-RU" w:bidi="ru-RU"/>
        </w:rPr>
        <w:t>движения пассажира транспортного средства правила поведения</w:t>
      </w:r>
      <w:proofErr w:type="gramEnd"/>
      <w:r w:rsidRPr="00E81985">
        <w:rPr>
          <w:rFonts w:ascii="Times New Roman" w:eastAsia="Times New Roman" w:hAnsi="Times New Roman" w:cs="Times New Roman"/>
          <w:sz w:val="24"/>
          <w:szCs w:val="24"/>
          <w:lang w:eastAsia="ru-RU" w:bidi="ru-RU"/>
        </w:rPr>
        <w:t xml:space="preserve"> на транспорте (наземном, в том числе железнодорожном, воздушном и водном);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и характеризовать причины и последствия опасных ситуаций на воде;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ситуацию и безопасно вести у воды и на воде;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использовать средства и способы само- и взаимопомощи на воде;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и характеризовать причины и последствия опасных ситуаций в туристических походах;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готовиться к туристическим походам;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ситуацию и безопасно вести в туристических походах;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ситуацию и ориентироваться на местности;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добывать и поддерживать огонь в автономных условиях;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добывать и очищать воду в автономных условиях;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добывать и готовить пищу в автономных условиях; сооружать (обустраивать) временное жилище в автономных условиях;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подавать сигналы бедствия и отвечать на них;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средства индивидуальной защиты;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характеризовать причины и последствия чрезвычайных ситуаций техногенного характера для личности, общества и государства;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предвидеть опасности и правильно действовать в чрезвычайных ситуациях техногенного характера;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мероприятия по защите населения от чрезвычайных ситуаций техногенного характера;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действовать по сигналу «Внимание всем!»;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средства индивидуальной и коллективной защиты;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комплектовать минимально необходимый набор вещей (документов, продуктов) в случае эвакуации;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оповещать (вызывать) экстренные службы при чрезвычайной ситуации;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характеризовать безопасный и здоровый образ жизни, его составляющие и значение для личности, общества и государства;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мероприятия и факторы, укрепляющие и разрушающие здоровье;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планировать профилактические мероприятия по сохранению и укреплению своего здоровья;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адекватно оценивать нагрузку и профилактические занятия по укреплению здоровья; планировать распорядок дня с учетом нагрузок;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выявлять мероприятия и факторы, потенциально опасные для здоровья;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безопасно использовать ресурсы интернета;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анализировать состояние своего здоровья;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определять состояния оказания неотложной помощи;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использовать алгоритм действий по оказанию первой помощи;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классифицировать средства оказания первой помощи;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наружном и внутреннем кровотечении;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извлекать инородное тело из верхних дыхательных путей;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lastRenderedPageBreak/>
        <w:t xml:space="preserve">оказывать первую помощь при ушибах;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растяжениях;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вывихах;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переломах;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ожогах;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отморожениях и общем переохлаждении;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отравлениях;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тепловом (солнечном) ударе;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sz w:val="24"/>
          <w:szCs w:val="24"/>
          <w:lang w:eastAsia="ru-RU" w:bidi="ru-RU"/>
        </w:rPr>
        <w:t xml:space="preserve">оказывать первую помощь при укусе насекомых и змей. </w:t>
      </w:r>
    </w:p>
    <w:p w:rsidR="00E81985" w:rsidRPr="00E81985" w:rsidRDefault="00E81985" w:rsidP="00E81985">
      <w:pPr>
        <w:widowControl w:val="0"/>
        <w:tabs>
          <w:tab w:val="left" w:pos="284"/>
          <w:tab w:val="left" w:pos="1276"/>
        </w:tabs>
        <w:autoSpaceDE w:val="0"/>
        <w:autoSpaceDN w:val="0"/>
        <w:spacing w:after="0" w:line="240" w:lineRule="auto"/>
        <w:ind w:right="-9"/>
        <w:jc w:val="both"/>
        <w:rPr>
          <w:rFonts w:ascii="Times New Roman" w:eastAsia="Times New Roman" w:hAnsi="Times New Roman" w:cs="Times New Roman"/>
          <w:b/>
          <w:sz w:val="24"/>
          <w:szCs w:val="24"/>
          <w:lang w:eastAsia="ru-RU" w:bidi="ru-RU"/>
        </w:rPr>
      </w:pPr>
      <w:proofErr w:type="gramStart"/>
      <w:r w:rsidRPr="00E81985">
        <w:rPr>
          <w:rFonts w:ascii="Times New Roman" w:eastAsia="Times New Roman" w:hAnsi="Times New Roman" w:cs="Times New Roman"/>
          <w:b/>
          <w:sz w:val="24"/>
          <w:szCs w:val="24"/>
          <w:lang w:eastAsia="ru-RU" w:bidi="ru-RU"/>
        </w:rPr>
        <w:t>Выпускник получит возможность научиться в 9 классе (для обеспечения возможности успешного продолжения образования на базовом и углубленном уровнях)</w:t>
      </w:r>
      <w:proofErr w:type="gramEnd"/>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безопасно использовать средства индивидуальной защиты велосипедиста;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классифицировать и характеризовать причины и последствия опасных ситуаций в туристических поездках;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готовиться к туристическим поездкам;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адекватно оценивать ситуацию и безопасно вести в туристических поездках;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анализировать влияние вредных привычек и факторов и на состояние своего здоровья;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классифицировать основные правовые аспекты оказания первой помощи;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оказывать первую помощь при не инфекционных заболеваниях;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оказывать первую помощь при инфекционных заболеваниях;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оказывать первую помощь при остановке сердечной деятельности;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оказывать первую помощь при коме;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оказывать первую помощь при поражении электрическим током;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усваивать приемы действий в различных опасных и чрезвычайных ситуациях;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81985" w:rsidRPr="00E81985" w:rsidRDefault="00E81985" w:rsidP="001542A3">
      <w:pPr>
        <w:widowControl w:val="0"/>
        <w:numPr>
          <w:ilvl w:val="0"/>
          <w:numId w:val="290"/>
        </w:numPr>
        <w:tabs>
          <w:tab w:val="left" w:pos="284"/>
          <w:tab w:val="left" w:pos="1276"/>
        </w:tabs>
        <w:autoSpaceDE w:val="0"/>
        <w:autoSpaceDN w:val="0"/>
        <w:spacing w:after="0" w:line="240" w:lineRule="auto"/>
        <w:ind w:left="0" w:right="-9" w:firstLine="0"/>
        <w:jc w:val="both"/>
        <w:rPr>
          <w:rFonts w:ascii="Times New Roman" w:eastAsia="Times New Roman" w:hAnsi="Times New Roman" w:cs="Times New Roman"/>
          <w:sz w:val="24"/>
          <w:szCs w:val="24"/>
          <w:lang w:eastAsia="ru-RU" w:bidi="ru-RU"/>
        </w:rPr>
      </w:pPr>
      <w:r w:rsidRPr="00E81985">
        <w:rPr>
          <w:rFonts w:ascii="Times New Roman" w:eastAsia="Times New Roman" w:hAnsi="Times New Roman" w:cs="Times New Roman"/>
          <w:iCs/>
          <w:sz w:val="24"/>
          <w:szCs w:val="24"/>
          <w:lang w:eastAsia="ru-RU" w:bidi="ru-RU"/>
        </w:rPr>
        <w:t xml:space="preserve">творчески решать моделируемые ситуации и практические задачи в области безопасности жизнедеятельности. </w:t>
      </w:r>
    </w:p>
    <w:p w:rsidR="00E81985" w:rsidRPr="00E81985" w:rsidRDefault="00E81985" w:rsidP="00E81985">
      <w:pPr>
        <w:widowControl w:val="0"/>
        <w:tabs>
          <w:tab w:val="left" w:pos="1276"/>
        </w:tabs>
        <w:autoSpaceDE w:val="0"/>
        <w:autoSpaceDN w:val="0"/>
        <w:spacing w:after="0" w:line="152" w:lineRule="exact"/>
        <w:ind w:left="851" w:right="853"/>
        <w:rPr>
          <w:rFonts w:ascii="Times New Roman" w:eastAsia="Times New Roman" w:hAnsi="Times New Roman" w:cs="Times New Roman"/>
          <w:lang w:eastAsia="ru-RU" w:bidi="ru-RU"/>
        </w:rPr>
      </w:pPr>
    </w:p>
    <w:p w:rsidR="002C5B86" w:rsidRPr="00172575" w:rsidRDefault="002C5B86" w:rsidP="00172575">
      <w:pPr>
        <w:pStyle w:val="Default"/>
        <w:tabs>
          <w:tab w:val="left" w:pos="0"/>
          <w:tab w:val="left" w:pos="142"/>
          <w:tab w:val="left" w:pos="284"/>
        </w:tabs>
        <w:ind w:right="57"/>
        <w:jc w:val="both"/>
      </w:pPr>
    </w:p>
    <w:p w:rsidR="002C5B86" w:rsidRPr="00172575" w:rsidRDefault="002C5B86" w:rsidP="00172575">
      <w:pPr>
        <w:pStyle w:val="Default"/>
        <w:tabs>
          <w:tab w:val="left" w:pos="142"/>
        </w:tabs>
        <w:ind w:right="57"/>
        <w:jc w:val="both"/>
      </w:pPr>
      <w:r w:rsidRPr="00172575">
        <w:rPr>
          <w:b/>
          <w:bCs/>
        </w:rPr>
        <w:t xml:space="preserve">1.2.5.19. Физическая культура </w:t>
      </w:r>
    </w:p>
    <w:p w:rsidR="002C5B86" w:rsidRPr="00172575" w:rsidRDefault="002C5B86" w:rsidP="00172575">
      <w:pPr>
        <w:pStyle w:val="Default"/>
        <w:tabs>
          <w:tab w:val="left" w:pos="142"/>
        </w:tabs>
        <w:ind w:right="57"/>
        <w:jc w:val="both"/>
      </w:pPr>
      <w:r w:rsidRPr="00172575">
        <w:rPr>
          <w:b/>
          <w:bCs/>
        </w:rPr>
        <w:t xml:space="preserve">Выпускник научится в 5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BE7915">
      <w:pPr>
        <w:pStyle w:val="Default"/>
        <w:numPr>
          <w:ilvl w:val="3"/>
          <w:numId w:val="27"/>
        </w:numPr>
        <w:tabs>
          <w:tab w:val="left" w:pos="142"/>
        </w:tabs>
        <w:ind w:left="0" w:right="57" w:firstLine="0"/>
        <w:jc w:val="both"/>
      </w:pPr>
      <w:r w:rsidRPr="00172575">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2C5B86" w:rsidRPr="00172575" w:rsidRDefault="002C5B86" w:rsidP="00BE7915">
      <w:pPr>
        <w:pStyle w:val="Default"/>
        <w:numPr>
          <w:ilvl w:val="3"/>
          <w:numId w:val="27"/>
        </w:numPr>
        <w:tabs>
          <w:tab w:val="left" w:pos="142"/>
        </w:tabs>
        <w:ind w:left="0" w:right="57" w:firstLine="0"/>
        <w:jc w:val="both"/>
      </w:pPr>
      <w:r w:rsidRPr="00172575">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2C5B86" w:rsidRPr="00172575" w:rsidRDefault="002C5B86" w:rsidP="00BE7915">
      <w:pPr>
        <w:pStyle w:val="Default"/>
        <w:numPr>
          <w:ilvl w:val="3"/>
          <w:numId w:val="27"/>
        </w:numPr>
        <w:tabs>
          <w:tab w:val="left" w:pos="142"/>
        </w:tabs>
        <w:ind w:left="0" w:right="57" w:firstLine="0"/>
        <w:jc w:val="both"/>
      </w:pPr>
      <w:r w:rsidRPr="00172575">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 </w:t>
      </w:r>
    </w:p>
    <w:p w:rsidR="002C5B86" w:rsidRPr="00172575" w:rsidRDefault="002C5B86" w:rsidP="00BE7915">
      <w:pPr>
        <w:pStyle w:val="Default"/>
        <w:numPr>
          <w:ilvl w:val="3"/>
          <w:numId w:val="27"/>
        </w:numPr>
        <w:tabs>
          <w:tab w:val="left" w:pos="142"/>
        </w:tabs>
        <w:ind w:left="0" w:right="57" w:firstLine="0"/>
        <w:jc w:val="both"/>
      </w:pPr>
      <w:r w:rsidRPr="00172575">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 </w:t>
      </w:r>
    </w:p>
    <w:p w:rsidR="002C5B86" w:rsidRPr="00172575" w:rsidRDefault="002C5B86" w:rsidP="00BE7915">
      <w:pPr>
        <w:pStyle w:val="Default"/>
        <w:numPr>
          <w:ilvl w:val="3"/>
          <w:numId w:val="27"/>
        </w:numPr>
        <w:tabs>
          <w:tab w:val="left" w:pos="142"/>
        </w:tabs>
        <w:ind w:left="0" w:right="57" w:firstLine="0"/>
        <w:jc w:val="both"/>
      </w:pPr>
      <w:r w:rsidRPr="00172575">
        <w:lastRenderedPageBreak/>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2C5B86" w:rsidRPr="00172575" w:rsidRDefault="002C5B86" w:rsidP="00BE7915">
      <w:pPr>
        <w:pStyle w:val="Default"/>
        <w:numPr>
          <w:ilvl w:val="3"/>
          <w:numId w:val="27"/>
        </w:numPr>
        <w:tabs>
          <w:tab w:val="left" w:pos="142"/>
        </w:tabs>
        <w:ind w:left="0" w:right="57" w:firstLine="0"/>
        <w:jc w:val="both"/>
      </w:pPr>
      <w:r w:rsidRPr="00172575">
        <w:t xml:space="preserve">руководствоваться правилами оказания первой помощи при травмах и ушибах во время самостоятельных занятий физическими упражнениями; </w:t>
      </w:r>
    </w:p>
    <w:p w:rsidR="002C5B86" w:rsidRPr="00172575" w:rsidRDefault="002C5B86" w:rsidP="00BE7915">
      <w:pPr>
        <w:pStyle w:val="Default"/>
        <w:numPr>
          <w:ilvl w:val="3"/>
          <w:numId w:val="27"/>
        </w:numPr>
        <w:tabs>
          <w:tab w:val="left" w:pos="142"/>
        </w:tabs>
        <w:ind w:left="0" w:right="57" w:firstLine="0"/>
        <w:jc w:val="both"/>
      </w:pPr>
      <w:r w:rsidRPr="00172575">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2C5B86" w:rsidRPr="00172575" w:rsidRDefault="002C5B86" w:rsidP="00BE7915">
      <w:pPr>
        <w:pStyle w:val="Default"/>
        <w:numPr>
          <w:ilvl w:val="3"/>
          <w:numId w:val="27"/>
        </w:numPr>
        <w:tabs>
          <w:tab w:val="left" w:pos="142"/>
        </w:tabs>
        <w:ind w:left="0" w:right="57" w:firstLine="0"/>
        <w:jc w:val="both"/>
      </w:pPr>
      <w:r w:rsidRPr="00172575">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2C5B86" w:rsidRPr="00172575" w:rsidRDefault="002C5B86" w:rsidP="00BE7915">
      <w:pPr>
        <w:pStyle w:val="Default"/>
        <w:numPr>
          <w:ilvl w:val="3"/>
          <w:numId w:val="27"/>
        </w:numPr>
        <w:tabs>
          <w:tab w:val="left" w:pos="142"/>
        </w:tabs>
        <w:ind w:left="0" w:right="57" w:firstLine="0"/>
        <w:jc w:val="both"/>
      </w:pPr>
      <w:r w:rsidRPr="00172575">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2C5B86" w:rsidRPr="00172575" w:rsidRDefault="002C5B86" w:rsidP="00BE7915">
      <w:pPr>
        <w:pStyle w:val="Default"/>
        <w:numPr>
          <w:ilvl w:val="3"/>
          <w:numId w:val="27"/>
        </w:numPr>
        <w:tabs>
          <w:tab w:val="left" w:pos="142"/>
        </w:tabs>
        <w:ind w:left="0" w:right="57" w:firstLine="0"/>
        <w:jc w:val="both"/>
      </w:pPr>
      <w:r w:rsidRPr="00172575">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C5B86" w:rsidRPr="00172575" w:rsidRDefault="002C5B86" w:rsidP="00BE7915">
      <w:pPr>
        <w:pStyle w:val="Default"/>
        <w:numPr>
          <w:ilvl w:val="3"/>
          <w:numId w:val="27"/>
        </w:numPr>
        <w:tabs>
          <w:tab w:val="left" w:pos="142"/>
        </w:tabs>
        <w:ind w:left="0" w:right="57" w:firstLine="0"/>
        <w:jc w:val="both"/>
      </w:pPr>
      <w:r w:rsidRPr="00172575">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2C5B86" w:rsidRPr="00172575" w:rsidRDefault="002C5B86" w:rsidP="00BE7915">
      <w:pPr>
        <w:pStyle w:val="Default"/>
        <w:numPr>
          <w:ilvl w:val="3"/>
          <w:numId w:val="27"/>
        </w:numPr>
        <w:tabs>
          <w:tab w:val="left" w:pos="142"/>
        </w:tabs>
        <w:ind w:left="0" w:right="57" w:firstLine="0"/>
        <w:jc w:val="both"/>
      </w:pPr>
      <w:r w:rsidRPr="00172575">
        <w:t xml:space="preserve">выполнять тестовые упражнения для оценки уровня индивидуального развития основных физических качеств </w:t>
      </w:r>
    </w:p>
    <w:p w:rsidR="002C5B86" w:rsidRPr="00172575" w:rsidRDefault="002C5B86" w:rsidP="00BE7915">
      <w:pPr>
        <w:pStyle w:val="Default"/>
        <w:numPr>
          <w:ilvl w:val="3"/>
          <w:numId w:val="27"/>
        </w:numPr>
        <w:tabs>
          <w:tab w:val="left" w:pos="142"/>
        </w:tabs>
        <w:ind w:left="0" w:right="57" w:firstLine="0"/>
        <w:jc w:val="both"/>
      </w:pPr>
      <w:r w:rsidRPr="00172575">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w:t>
      </w:r>
    </w:p>
    <w:p w:rsidR="002C5B86" w:rsidRPr="00172575" w:rsidRDefault="002C5B86" w:rsidP="00BE7915">
      <w:pPr>
        <w:pStyle w:val="Default"/>
        <w:numPr>
          <w:ilvl w:val="3"/>
          <w:numId w:val="27"/>
        </w:numPr>
        <w:tabs>
          <w:tab w:val="left" w:pos="142"/>
        </w:tabs>
        <w:ind w:left="0" w:right="57" w:firstLine="0"/>
        <w:jc w:val="both"/>
      </w:pPr>
      <w:r w:rsidRPr="00172575">
        <w:t xml:space="preserve">выполнять акробатические комбинации из числа хорошо освоенных упражнений; </w:t>
      </w:r>
    </w:p>
    <w:p w:rsidR="002C5B86" w:rsidRPr="00172575" w:rsidRDefault="002C5B86" w:rsidP="00BE7915">
      <w:pPr>
        <w:pStyle w:val="Default"/>
        <w:numPr>
          <w:ilvl w:val="3"/>
          <w:numId w:val="27"/>
        </w:numPr>
        <w:tabs>
          <w:tab w:val="left" w:pos="142"/>
        </w:tabs>
        <w:ind w:left="0" w:right="57" w:firstLine="0"/>
        <w:jc w:val="both"/>
      </w:pPr>
      <w:r w:rsidRPr="00172575">
        <w:t xml:space="preserve">выполнять гимнастические комбинации на спортивных снарядах из числа хорошо освоенных упражнений; </w:t>
      </w:r>
    </w:p>
    <w:p w:rsidR="002C5B86" w:rsidRPr="00172575" w:rsidRDefault="002C5B86" w:rsidP="00BE7915">
      <w:pPr>
        <w:pStyle w:val="Default"/>
        <w:numPr>
          <w:ilvl w:val="3"/>
          <w:numId w:val="27"/>
        </w:numPr>
        <w:tabs>
          <w:tab w:val="left" w:pos="142"/>
        </w:tabs>
        <w:ind w:left="0" w:right="57" w:firstLine="0"/>
        <w:jc w:val="both"/>
      </w:pPr>
      <w:r w:rsidRPr="00172575">
        <w:t xml:space="preserve">выполнять легкоатлетические упражнения в беге и в прыжках (в длину и высоту); </w:t>
      </w:r>
    </w:p>
    <w:p w:rsidR="002C5B86" w:rsidRPr="00172575" w:rsidRDefault="002C5B86" w:rsidP="00BE7915">
      <w:pPr>
        <w:pStyle w:val="Default"/>
        <w:numPr>
          <w:ilvl w:val="3"/>
          <w:numId w:val="27"/>
        </w:numPr>
        <w:tabs>
          <w:tab w:val="left" w:pos="142"/>
        </w:tabs>
        <w:ind w:left="0" w:right="57" w:firstLine="0"/>
        <w:jc w:val="both"/>
      </w:pPr>
      <w:r w:rsidRPr="00172575">
        <w:t xml:space="preserve">выполнять спуски и торможения на лыжах с пологого склона; </w:t>
      </w:r>
    </w:p>
    <w:p w:rsidR="002C5B86" w:rsidRPr="00172575" w:rsidRDefault="002C5B86" w:rsidP="00BE7915">
      <w:pPr>
        <w:pStyle w:val="a4"/>
        <w:numPr>
          <w:ilvl w:val="0"/>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основные технические действия и приемы игры в футбол, волейбол, баскетбол в условиях учебной и игровой деятельности;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5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преодолевать естественные и искусственные препятствия с помощью разнообразных способов лазания, прыжков и бега;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тестовые нормативы Всероссийского физкультурно-спортивного комплекса «Готов к труду и обороне»;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преодолевать естественные и искусственные препятствия с помощью разнообразных способов лазания, прыжков и бега;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осуществлять судейство по одному из осваиваемых видов спорта;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проплывать учебную дистанцию вольным стилем </w:t>
      </w:r>
    </w:p>
    <w:p w:rsidR="002C5B86" w:rsidRPr="00172575" w:rsidRDefault="002C5B86" w:rsidP="00172575">
      <w:pPr>
        <w:tabs>
          <w:tab w:val="left" w:pos="142"/>
        </w:tabs>
        <w:autoSpaceDE w:val="0"/>
        <w:autoSpaceDN w:val="0"/>
        <w:adjustRightInd w:val="0"/>
        <w:spacing w:after="0" w:line="240" w:lineRule="auto"/>
        <w:ind w:right="57"/>
        <w:jc w:val="both"/>
        <w:rPr>
          <w:rFonts w:ascii="Times New Roman" w:hAnsi="Times New Roman" w:cs="Times New Roman"/>
          <w:color w:val="000000"/>
          <w:sz w:val="24"/>
          <w:szCs w:val="24"/>
        </w:rPr>
      </w:pP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lastRenderedPageBreak/>
        <w:t xml:space="preserve">Выпускник научится в 6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руководствоваться правилами оказания первой помощи при травмах и ушибах во время самостоятельных занятий физическими упражнениями;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5B86" w:rsidRPr="00172575" w:rsidRDefault="002C5B86" w:rsidP="00BE7915">
      <w:pPr>
        <w:pStyle w:val="a4"/>
        <w:numPr>
          <w:ilvl w:val="3"/>
          <w:numId w:val="28"/>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тестовые упражнения для оценки уровня индивидуального развития основных физических качеств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акробатические комбинации из числа хорошо освоенных упражнений;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гимнастические комбинации на спортивных снарядах из числа хорошо освоенных упражнений;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легкоатлетические упражнения в беге и в прыжках (в длину и высоту);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спуски и торможения на лыжах с пологого склона;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основные технические действия и приемы игры в футбол, волейбол, баскетбол в условиях учебной и игровой деятельности;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тестовые упражнения для оценки уровня индивидуального развития основных физических качеств.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6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преодолевать естественные и искусственные препятствия с помощью разнообразных способов лазания, прыжков и бега;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преодолевать естественные и искусственные препятствия с помощью разнообразных способов лазания, прыжков и бега;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осуществлять судейство по одному из осваиваемых видов спорта;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проплывать учебную дистанцию вольным стилем </w:t>
      </w:r>
    </w:p>
    <w:p w:rsidR="002C5B86" w:rsidRPr="00172575" w:rsidRDefault="002C5B86" w:rsidP="00172575">
      <w:pPr>
        <w:tabs>
          <w:tab w:val="left" w:pos="142"/>
        </w:tabs>
        <w:autoSpaceDE w:val="0"/>
        <w:autoSpaceDN w:val="0"/>
        <w:adjustRightInd w:val="0"/>
        <w:spacing w:after="0" w:line="240" w:lineRule="auto"/>
        <w:ind w:right="57"/>
        <w:jc w:val="both"/>
        <w:rPr>
          <w:rFonts w:ascii="Times New Roman" w:hAnsi="Times New Roman" w:cs="Times New Roman"/>
          <w:color w:val="000000"/>
          <w:sz w:val="24"/>
          <w:szCs w:val="24"/>
        </w:rPr>
      </w:pP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в 7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2C5B86" w:rsidRPr="00172575" w:rsidRDefault="002C5B86" w:rsidP="00BE7915">
      <w:pPr>
        <w:pStyle w:val="a4"/>
        <w:numPr>
          <w:ilvl w:val="3"/>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руководствоваться правилами оказания первой помощи при травмах и ушибах во время самостоятельных занятий физическими упражнениями;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тестовые упражнения для оценки уровня индивидуального развития основных физических качеств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акробатические комбинации из числа хорошо освоенных упражнений;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выполнять гимнастические комбинации на спортивных снарядах из числа хорошо освоенных упражнений;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легкоатлетические упражнения в беге и в прыжках (в длину и высоту);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спуски и торможения на лыжах с пологого склона;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основные технические действия и приемы игры в футбол, волейбол, баскетбол в условиях учебной и игровой деятельности;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тестовые упражнения для оценки уровня индивидуального развития основных физических качеств. </w:t>
      </w:r>
    </w:p>
    <w:p w:rsidR="002C5B86" w:rsidRPr="00172575" w:rsidRDefault="002C5B86" w:rsidP="00172575">
      <w:pPr>
        <w:pStyle w:val="a4"/>
        <w:tabs>
          <w:tab w:val="left" w:pos="142"/>
        </w:tabs>
        <w:autoSpaceDE w:val="0"/>
        <w:autoSpaceDN w:val="0"/>
        <w:adjustRightInd w:val="0"/>
        <w:spacing w:after="0" w:line="240" w:lineRule="auto"/>
        <w:ind w:left="0"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7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преодолевать естественные и искусственные препятствия с помощью разнообразных способов лазания, прыжков и бега;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тестовые нормативы Всероссийского физкультурно-спортивного комплекса «Готов к труду и обороне»;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преодолевать естественные и искусственные препятствия с помощью разнообразных способов лазания, прыжков и бега;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осуществлять судейство по одному из осваиваемых видов спорта;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проплывать учебную дистанцию вольным стилем </w:t>
      </w:r>
    </w:p>
    <w:p w:rsidR="002C5B86" w:rsidRPr="00172575" w:rsidRDefault="002C5B86" w:rsidP="00172575">
      <w:pPr>
        <w:tabs>
          <w:tab w:val="left" w:pos="0"/>
          <w:tab w:val="left" w:pos="142"/>
        </w:tabs>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Выпускник научится в 8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руководствоваться правилами оказания первой доврачебной помощи при травмах и ушибах во время самостоятельных занятий физическими упражнениями.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w:t>
      </w:r>
    </w:p>
    <w:p w:rsidR="002C5B86" w:rsidRPr="00172575" w:rsidRDefault="002C5B86" w:rsidP="00BE7915">
      <w:pPr>
        <w:pStyle w:val="a4"/>
        <w:numPr>
          <w:ilvl w:val="0"/>
          <w:numId w:val="29"/>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выполнять акробатические комбинации из числа хорошо освоенных упражнений;</w:t>
      </w:r>
    </w:p>
    <w:p w:rsidR="002C5B86" w:rsidRPr="00172575" w:rsidRDefault="002C5B86" w:rsidP="00172575">
      <w:pPr>
        <w:pStyle w:val="Default"/>
        <w:tabs>
          <w:tab w:val="left" w:pos="142"/>
        </w:tabs>
        <w:ind w:right="57"/>
        <w:jc w:val="both"/>
      </w:pPr>
      <w:r w:rsidRPr="00172575">
        <w:t xml:space="preserve">выполнять гимнастические комбинации на спортивных снарядах из числа хорошо освоенных упражнений; </w:t>
      </w:r>
    </w:p>
    <w:p w:rsidR="002C5B86" w:rsidRPr="00172575" w:rsidRDefault="002C5B86" w:rsidP="00BE7915">
      <w:pPr>
        <w:pStyle w:val="Default"/>
        <w:numPr>
          <w:ilvl w:val="0"/>
          <w:numId w:val="29"/>
        </w:numPr>
        <w:tabs>
          <w:tab w:val="left" w:pos="142"/>
        </w:tabs>
        <w:ind w:left="0" w:right="57" w:firstLine="0"/>
        <w:jc w:val="both"/>
      </w:pPr>
      <w:r w:rsidRPr="00172575">
        <w:t xml:space="preserve"> выполнять легкоатлетические упражнения в беге и прыжках (в высоту и длину); </w:t>
      </w:r>
    </w:p>
    <w:p w:rsidR="002C5B86" w:rsidRPr="00172575" w:rsidRDefault="002C5B86" w:rsidP="00BE7915">
      <w:pPr>
        <w:pStyle w:val="Default"/>
        <w:numPr>
          <w:ilvl w:val="0"/>
          <w:numId w:val="29"/>
        </w:numPr>
        <w:tabs>
          <w:tab w:val="left" w:pos="142"/>
        </w:tabs>
        <w:ind w:left="0" w:right="57" w:firstLine="0"/>
        <w:jc w:val="both"/>
      </w:pPr>
      <w:r w:rsidRPr="00172575">
        <w:t xml:space="preserve"> 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 </w:t>
      </w:r>
    </w:p>
    <w:p w:rsidR="002C5B86" w:rsidRPr="00172575" w:rsidRDefault="002C5B86" w:rsidP="00BE7915">
      <w:pPr>
        <w:pStyle w:val="Default"/>
        <w:numPr>
          <w:ilvl w:val="0"/>
          <w:numId w:val="29"/>
        </w:numPr>
        <w:tabs>
          <w:tab w:val="left" w:pos="142"/>
        </w:tabs>
        <w:ind w:left="0" w:right="57" w:firstLine="0"/>
        <w:jc w:val="both"/>
      </w:pPr>
      <w:r w:rsidRPr="00172575">
        <w:t xml:space="preserve">выполнять спуски и торможения на лыжах с пологого склона одним из разученных способов; </w:t>
      </w:r>
    </w:p>
    <w:p w:rsidR="002C5B86" w:rsidRPr="00172575" w:rsidRDefault="002C5B86" w:rsidP="00BE7915">
      <w:pPr>
        <w:pStyle w:val="Default"/>
        <w:numPr>
          <w:ilvl w:val="0"/>
          <w:numId w:val="29"/>
        </w:numPr>
        <w:tabs>
          <w:tab w:val="left" w:pos="142"/>
        </w:tabs>
        <w:ind w:left="0" w:right="57" w:firstLine="0"/>
        <w:jc w:val="both"/>
      </w:pPr>
      <w:r w:rsidRPr="00172575">
        <w:t xml:space="preserve"> выполнять основные технические действия и приемы игры в футбол в условиях учебной и игровой деятельности; </w:t>
      </w:r>
    </w:p>
    <w:p w:rsidR="002C5B86" w:rsidRPr="00172575" w:rsidRDefault="002C5B86" w:rsidP="00BE7915">
      <w:pPr>
        <w:pStyle w:val="Default"/>
        <w:numPr>
          <w:ilvl w:val="0"/>
          <w:numId w:val="29"/>
        </w:numPr>
        <w:tabs>
          <w:tab w:val="left" w:pos="142"/>
        </w:tabs>
        <w:ind w:left="0" w:right="57" w:firstLine="0"/>
        <w:jc w:val="both"/>
      </w:pPr>
      <w:r w:rsidRPr="00172575">
        <w:t xml:space="preserve"> выполнять основные технические действия и приемы игры в волейбол в условиях учебной и игровой деятельности; </w:t>
      </w:r>
    </w:p>
    <w:p w:rsidR="002C5B86" w:rsidRPr="00172575" w:rsidRDefault="002C5B86" w:rsidP="00BE7915">
      <w:pPr>
        <w:pStyle w:val="Default"/>
        <w:numPr>
          <w:ilvl w:val="0"/>
          <w:numId w:val="29"/>
        </w:numPr>
        <w:tabs>
          <w:tab w:val="left" w:pos="142"/>
        </w:tabs>
        <w:ind w:left="0" w:right="57" w:firstLine="0"/>
        <w:jc w:val="both"/>
      </w:pPr>
      <w:r w:rsidRPr="00172575">
        <w:t xml:space="preserve">выполнять основные технические действия и приемы игры в баскетбол в условиях учебной и игровой деятельности; </w:t>
      </w:r>
    </w:p>
    <w:p w:rsidR="002C5B86" w:rsidRPr="00172575" w:rsidRDefault="002C5B86" w:rsidP="00BE7915">
      <w:pPr>
        <w:pStyle w:val="Default"/>
        <w:numPr>
          <w:ilvl w:val="0"/>
          <w:numId w:val="29"/>
        </w:numPr>
        <w:tabs>
          <w:tab w:val="left" w:pos="142"/>
        </w:tabs>
        <w:ind w:left="0" w:right="57" w:firstLine="0"/>
        <w:jc w:val="both"/>
      </w:pPr>
      <w:r w:rsidRPr="00172575">
        <w:t xml:space="preserve"> выполнять тестовые нормативы Всероссийского комплекса «Готов к труду и обороне», упражнения на оценку уровня индивидуального развития основных физических качеств. </w:t>
      </w:r>
    </w:p>
    <w:p w:rsidR="002C5B86" w:rsidRPr="00172575" w:rsidRDefault="002C5B86" w:rsidP="00172575">
      <w:pPr>
        <w:pStyle w:val="Default"/>
        <w:tabs>
          <w:tab w:val="left" w:pos="142"/>
        </w:tabs>
        <w:ind w:right="57"/>
        <w:jc w:val="both"/>
      </w:pPr>
      <w:proofErr w:type="gramStart"/>
      <w:r w:rsidRPr="00172575">
        <w:rPr>
          <w:b/>
          <w:bCs/>
        </w:rPr>
        <w:t xml:space="preserve">Выпускник получит возможность научиться в 8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BE7915">
      <w:pPr>
        <w:pStyle w:val="Default"/>
        <w:numPr>
          <w:ilvl w:val="0"/>
          <w:numId w:val="29"/>
        </w:numPr>
        <w:tabs>
          <w:tab w:val="left" w:pos="142"/>
        </w:tabs>
        <w:ind w:left="0" w:right="57" w:firstLine="0"/>
        <w:jc w:val="both"/>
      </w:pPr>
      <w:r w:rsidRPr="00172575">
        <w:t xml:space="preserve">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2C5B86" w:rsidRPr="00172575" w:rsidRDefault="002C5B86" w:rsidP="00BE7915">
      <w:pPr>
        <w:pStyle w:val="Default"/>
        <w:numPr>
          <w:ilvl w:val="0"/>
          <w:numId w:val="29"/>
        </w:numPr>
        <w:tabs>
          <w:tab w:val="left" w:pos="142"/>
        </w:tabs>
        <w:ind w:left="0" w:right="57" w:firstLine="0"/>
        <w:jc w:val="both"/>
      </w:pPr>
      <w:r w:rsidRPr="00172575">
        <w:t xml:space="preserve">характеризовать исторические вехи развития отечественного спортивного движения, великих спортсменов, принесших славу Российскому спорту; </w:t>
      </w:r>
    </w:p>
    <w:p w:rsidR="002C5B86" w:rsidRPr="00172575" w:rsidRDefault="002C5B86" w:rsidP="00BE7915">
      <w:pPr>
        <w:pStyle w:val="Default"/>
        <w:numPr>
          <w:ilvl w:val="0"/>
          <w:numId w:val="29"/>
        </w:numPr>
        <w:tabs>
          <w:tab w:val="left" w:pos="142"/>
        </w:tabs>
        <w:ind w:left="0" w:right="57" w:firstLine="0"/>
        <w:jc w:val="both"/>
      </w:pPr>
      <w:r w:rsidRPr="00172575">
        <w:t xml:space="preserve">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2C5B86" w:rsidRPr="00172575" w:rsidRDefault="002C5B86" w:rsidP="00BE7915">
      <w:pPr>
        <w:pStyle w:val="Default"/>
        <w:numPr>
          <w:ilvl w:val="0"/>
          <w:numId w:val="29"/>
        </w:numPr>
        <w:tabs>
          <w:tab w:val="left" w:pos="142"/>
        </w:tabs>
        <w:ind w:left="0" w:right="57" w:firstLine="0"/>
        <w:jc w:val="both"/>
      </w:pPr>
      <w:r w:rsidRPr="00172575">
        <w:t xml:space="preserve">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2C5B86" w:rsidRPr="00172575" w:rsidRDefault="002C5B86" w:rsidP="00BE7915">
      <w:pPr>
        <w:pStyle w:val="Default"/>
        <w:numPr>
          <w:ilvl w:val="0"/>
          <w:numId w:val="29"/>
        </w:numPr>
        <w:tabs>
          <w:tab w:val="left" w:pos="142"/>
        </w:tabs>
        <w:ind w:left="0" w:right="57" w:firstLine="0"/>
        <w:jc w:val="both"/>
      </w:pPr>
      <w:r w:rsidRPr="00172575">
        <w:t xml:space="preserve"> выполнять комплексы упражнений лечебной физической культуры с учетом имеющихся индивидуальных нарушений в показателях здоровья; </w:t>
      </w:r>
    </w:p>
    <w:p w:rsidR="002C5B86" w:rsidRPr="00172575" w:rsidRDefault="002C5B86" w:rsidP="00BE7915">
      <w:pPr>
        <w:pStyle w:val="Default"/>
        <w:numPr>
          <w:ilvl w:val="0"/>
          <w:numId w:val="29"/>
        </w:numPr>
        <w:tabs>
          <w:tab w:val="left" w:pos="142"/>
        </w:tabs>
        <w:ind w:left="0" w:right="57" w:firstLine="0"/>
        <w:jc w:val="both"/>
      </w:pPr>
      <w:r w:rsidRPr="00172575">
        <w:t xml:space="preserve"> преодолевать естественные и искусственные препятствия с помощью разнообразных способов лазания, прыжков и бега; </w:t>
      </w:r>
    </w:p>
    <w:p w:rsidR="002C5B86" w:rsidRPr="00172575" w:rsidRDefault="002C5B86" w:rsidP="00BE7915">
      <w:pPr>
        <w:pStyle w:val="Default"/>
        <w:numPr>
          <w:ilvl w:val="0"/>
          <w:numId w:val="29"/>
        </w:numPr>
        <w:tabs>
          <w:tab w:val="left" w:pos="142"/>
        </w:tabs>
        <w:ind w:left="0" w:right="57" w:firstLine="0"/>
        <w:jc w:val="both"/>
      </w:pPr>
      <w:r w:rsidRPr="00172575">
        <w:t xml:space="preserve"> осуществлять судейство по одному из осваиваемых видов спорта; </w:t>
      </w:r>
    </w:p>
    <w:p w:rsidR="002C5B86" w:rsidRPr="00172575" w:rsidRDefault="002C5B86" w:rsidP="00BE7915">
      <w:pPr>
        <w:pStyle w:val="Default"/>
        <w:numPr>
          <w:ilvl w:val="0"/>
          <w:numId w:val="29"/>
        </w:numPr>
        <w:tabs>
          <w:tab w:val="left" w:pos="142"/>
        </w:tabs>
        <w:ind w:left="0" w:right="57" w:firstLine="0"/>
        <w:jc w:val="both"/>
      </w:pPr>
      <w:r w:rsidRPr="00172575">
        <w:lastRenderedPageBreak/>
        <w:t xml:space="preserve"> выполнять тестовые нормативы по физической подготовке, Всероссийского комплекса «Готов к труду и обороне». </w:t>
      </w:r>
    </w:p>
    <w:p w:rsidR="002C5B86" w:rsidRPr="00172575" w:rsidRDefault="002C5B86" w:rsidP="00172575">
      <w:pPr>
        <w:pStyle w:val="Default"/>
        <w:tabs>
          <w:tab w:val="left" w:pos="142"/>
        </w:tabs>
        <w:ind w:right="57"/>
        <w:jc w:val="both"/>
      </w:pPr>
      <w:r w:rsidRPr="00172575">
        <w:rPr>
          <w:b/>
          <w:bCs/>
        </w:rPr>
        <w:t xml:space="preserve">Выпускник научится в 9 классе (для использования в повседневной жизни и обеспечения возможности успешного продолжения образования на базовом уровне) </w:t>
      </w:r>
    </w:p>
    <w:p w:rsidR="002C5B86" w:rsidRPr="00172575" w:rsidRDefault="002C5B86" w:rsidP="00BE7915">
      <w:pPr>
        <w:pStyle w:val="Default"/>
        <w:numPr>
          <w:ilvl w:val="0"/>
          <w:numId w:val="29"/>
        </w:numPr>
        <w:tabs>
          <w:tab w:val="left" w:pos="142"/>
        </w:tabs>
        <w:ind w:left="0" w:right="57" w:firstLine="0"/>
        <w:jc w:val="both"/>
      </w:pPr>
      <w:r w:rsidRPr="00172575">
        <w:t xml:space="preserve">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2C5B86" w:rsidRPr="00172575" w:rsidRDefault="002C5B86" w:rsidP="00BE7915">
      <w:pPr>
        <w:pStyle w:val="Default"/>
        <w:numPr>
          <w:ilvl w:val="0"/>
          <w:numId w:val="29"/>
        </w:numPr>
        <w:tabs>
          <w:tab w:val="left" w:pos="142"/>
        </w:tabs>
        <w:ind w:left="0" w:right="57" w:firstLine="0"/>
        <w:jc w:val="both"/>
      </w:pPr>
      <w:r w:rsidRPr="00172575">
        <w:t xml:space="preserve">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2C5B86" w:rsidRPr="00172575" w:rsidRDefault="002C5B86" w:rsidP="00BE7915">
      <w:pPr>
        <w:pStyle w:val="Default"/>
        <w:numPr>
          <w:ilvl w:val="0"/>
          <w:numId w:val="29"/>
        </w:numPr>
        <w:tabs>
          <w:tab w:val="left" w:pos="142"/>
        </w:tabs>
        <w:ind w:left="0" w:right="57" w:firstLine="0"/>
        <w:jc w:val="both"/>
      </w:pPr>
      <w:r w:rsidRPr="00172575">
        <w:t xml:space="preserve">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 </w:t>
      </w:r>
    </w:p>
    <w:p w:rsidR="002C5B86" w:rsidRPr="00172575" w:rsidRDefault="002C5B86" w:rsidP="00BE7915">
      <w:pPr>
        <w:pStyle w:val="Default"/>
        <w:numPr>
          <w:ilvl w:val="0"/>
          <w:numId w:val="29"/>
        </w:numPr>
        <w:tabs>
          <w:tab w:val="left" w:pos="142"/>
        </w:tabs>
        <w:ind w:left="0" w:right="57" w:firstLine="0"/>
        <w:jc w:val="both"/>
      </w:pPr>
      <w:r w:rsidRPr="00172575">
        <w:t xml:space="preserve">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руководствоваться правилами оказания первой доврачебной помощи при травмах и ушибах во время самостоятельных занятий физическими упражнениями.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акробатические комбинации из числа хорошо освоенных упражнений;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гимнастические комбинации на спортивных снарядах из числа хорошо освоенных упражнений;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выполнять легкоатлетические упражнения в беге и прыжках (в высоту и длину);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спуски и торможения на лыжах с пологого склона одним из разученных способов;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выполнять основные технические действия и приемы игры в футбол в условиях учебной и игровой деятельности;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основные технические действия и приемы игры в волейбол в условиях учебной и игровой деятельности;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основные технические действия и приемы игры в баскетбол в условиях учебной и игровой деятельности;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тестовые нормативы Всероссийского комплекса «Готов к труду и обороне», упражнения на оценку уровня индивидуального развития основных физических качеств. </w:t>
      </w:r>
    </w:p>
    <w:p w:rsidR="002C5B86" w:rsidRPr="00172575" w:rsidRDefault="002C5B86" w:rsidP="00172575">
      <w:pPr>
        <w:tabs>
          <w:tab w:val="left" w:pos="142"/>
        </w:tabs>
        <w:autoSpaceDE w:val="0"/>
        <w:autoSpaceDN w:val="0"/>
        <w:adjustRightInd w:val="0"/>
        <w:spacing w:after="0" w:line="240" w:lineRule="auto"/>
        <w:ind w:right="57"/>
        <w:jc w:val="both"/>
        <w:rPr>
          <w:rFonts w:ascii="Times New Roman" w:hAnsi="Times New Roman" w:cs="Times New Roman"/>
          <w:color w:val="000000"/>
          <w:sz w:val="24"/>
          <w:szCs w:val="24"/>
        </w:rPr>
      </w:pPr>
      <w:proofErr w:type="gramStart"/>
      <w:r w:rsidRPr="00172575">
        <w:rPr>
          <w:rFonts w:ascii="Times New Roman" w:hAnsi="Times New Roman" w:cs="Times New Roman"/>
          <w:b/>
          <w:bCs/>
          <w:color w:val="000000"/>
          <w:sz w:val="24"/>
          <w:szCs w:val="24"/>
        </w:rPr>
        <w:t xml:space="preserve">Выпускник получит возможность научиться в 9 классе (для обеспечения возможности успешного продолжения образования на базовом и углубленном уровнях) </w:t>
      </w:r>
      <w:proofErr w:type="gramEnd"/>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характеризовать исторические вехи развития отечественного спортивного движения, великих спортсменов, принесших славу Российскому спорту;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комплексы упражнений лечебной физической культуры с учетом имеющихся индивидуальных нарушений в показателях здоровья;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преодолевать естественные и искусственные препятствия с помощью разнообразных способов лазания, прыжков и бега;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осуществлять судейство по одному из осваиваемых видов спорта; </w:t>
      </w:r>
    </w:p>
    <w:p w:rsidR="002C5B86" w:rsidRPr="00172575" w:rsidRDefault="002C5B86" w:rsidP="00BE7915">
      <w:pPr>
        <w:pStyle w:val="a4"/>
        <w:numPr>
          <w:ilvl w:val="0"/>
          <w:numId w:val="29"/>
        </w:numPr>
        <w:tabs>
          <w:tab w:val="left" w:pos="142"/>
        </w:tabs>
        <w:autoSpaceDE w:val="0"/>
        <w:autoSpaceDN w:val="0"/>
        <w:adjustRightInd w:val="0"/>
        <w:spacing w:after="0" w:line="240" w:lineRule="auto"/>
        <w:ind w:left="0" w:right="57" w:firstLine="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выполнять тестовые нормативы по физической подготовке, Всероссийского комплекса «Готов к труду и обороне». </w:t>
      </w:r>
    </w:p>
    <w:p w:rsidR="002C5B86" w:rsidRPr="00172575" w:rsidRDefault="002C5B86" w:rsidP="00172575">
      <w:pPr>
        <w:pStyle w:val="Default"/>
        <w:tabs>
          <w:tab w:val="left" w:pos="0"/>
          <w:tab w:val="left" w:pos="142"/>
          <w:tab w:val="left" w:pos="284"/>
        </w:tabs>
        <w:ind w:right="57"/>
        <w:jc w:val="both"/>
      </w:pPr>
      <w:r w:rsidRPr="00172575">
        <w:rPr>
          <w:b/>
          <w:bCs/>
          <w:color w:val="auto"/>
        </w:rPr>
        <w:t>1.2.5.20. Основы духовно-нравственной культуры народов России</w:t>
      </w:r>
    </w:p>
    <w:p w:rsidR="002C5B86" w:rsidRPr="00172575" w:rsidRDefault="002C5B86" w:rsidP="00172575">
      <w:pPr>
        <w:pStyle w:val="Default"/>
        <w:ind w:right="57"/>
        <w:jc w:val="both"/>
        <w:rPr>
          <w:b/>
          <w:color w:val="auto"/>
        </w:rPr>
      </w:pPr>
      <w:r w:rsidRPr="00172575">
        <w:rPr>
          <w:b/>
          <w:color w:val="auto"/>
        </w:rPr>
        <w:t xml:space="preserve">Выпускник научится: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формировать основы российской гражданской идентичности, чувства гордости за свою Родину;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формировать образ мира как единого и целостного при разнообразии культур, национальностей, религий, воспитание доверия и уважения к истории и культуре всех народов;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развивать этические чувства как регуляторов морального поведения;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развивать навыки сотрудничества </w:t>
      </w:r>
      <w:proofErr w:type="gramStart"/>
      <w:r w:rsidRPr="00172575">
        <w:rPr>
          <w:color w:val="auto"/>
        </w:rPr>
        <w:t>со</w:t>
      </w:r>
      <w:proofErr w:type="gramEnd"/>
      <w:r w:rsidRPr="00172575">
        <w:rPr>
          <w:color w:val="auto"/>
        </w:rPr>
        <w:t xml:space="preserve"> взрослыми и сверстниками в различных социальных ситуациях, умений не создавать конфликтов и находить выходы из спорных ситуаций; </w:t>
      </w:r>
    </w:p>
    <w:p w:rsidR="002C5B86" w:rsidRPr="00172575" w:rsidRDefault="002C5B86" w:rsidP="00172575">
      <w:pPr>
        <w:pStyle w:val="Default"/>
        <w:tabs>
          <w:tab w:val="left" w:pos="142"/>
        </w:tabs>
        <w:ind w:right="57"/>
        <w:jc w:val="both"/>
        <w:rPr>
          <w:b/>
          <w:color w:val="auto"/>
        </w:rPr>
      </w:pPr>
      <w:r w:rsidRPr="00172575">
        <w:rPr>
          <w:b/>
          <w:color w:val="auto"/>
        </w:rPr>
        <w:t xml:space="preserve">Выпускник получит возможность научиться: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w:t>
      </w:r>
      <w:proofErr w:type="gramStart"/>
      <w:r w:rsidRPr="00172575">
        <w:rPr>
          <w:i/>
          <w:iCs/>
          <w:color w:val="auto"/>
        </w:rPr>
        <w:t>овладевать способностью принимать</w:t>
      </w:r>
      <w:proofErr w:type="gramEnd"/>
      <w:r w:rsidRPr="00172575">
        <w:rPr>
          <w:i/>
          <w:iCs/>
          <w:color w:val="auto"/>
        </w:rPr>
        <w:t xml:space="preserve"> и сохранять цели и задачи учебной деятельности, а также находить средства еѐ осуществления;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w:t>
      </w:r>
      <w:r w:rsidRPr="00172575">
        <w:rPr>
          <w:i/>
          <w:iCs/>
          <w:color w:val="auto"/>
        </w:rPr>
        <w:t xml:space="preserve">формировать умение планировать, контролировать и оценивать учебные действия в соответствии с поставленной задачей и условиями еѐ реализации; определять наиболее эффективные способы достижения результата; вносить соответствующие коррективы в их выполнение на основе оценки и с учѐтом характера ошибок; понимать причины успеха/неуспеха учебной деятельности;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w:t>
      </w:r>
      <w:r w:rsidRPr="00172575">
        <w:rPr>
          <w:i/>
          <w:iCs/>
          <w:color w:val="auto"/>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w:t>
      </w:r>
      <w:r w:rsidRPr="00172575">
        <w:rPr>
          <w:i/>
          <w:iCs/>
          <w:color w:val="auto"/>
        </w:rPr>
        <w:t xml:space="preserve">уметь осуществлять информационный поиск для выполнения учебных заданий;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lastRenderedPageBreak/>
        <w:t xml:space="preserve">- </w:t>
      </w:r>
      <w:r w:rsidRPr="00172575">
        <w:rPr>
          <w:i/>
          <w:iCs/>
          <w:color w:val="auto"/>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w:t>
      </w:r>
      <w:r w:rsidRPr="00172575">
        <w:rPr>
          <w:i/>
          <w:iCs/>
          <w:color w:val="auto"/>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w:t>
      </w:r>
      <w:r w:rsidRPr="00172575">
        <w:rPr>
          <w:i/>
          <w:iCs/>
          <w:color w:val="auto"/>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своѐ мнение и аргументировать свою точку зрения и оценку событий; </w:t>
      </w:r>
    </w:p>
    <w:p w:rsidR="002C5B86" w:rsidRPr="00172575" w:rsidRDefault="002C5B86" w:rsidP="00BE7915">
      <w:pPr>
        <w:pStyle w:val="Default"/>
        <w:numPr>
          <w:ilvl w:val="0"/>
          <w:numId w:val="29"/>
        </w:numPr>
        <w:tabs>
          <w:tab w:val="left" w:pos="142"/>
        </w:tabs>
        <w:ind w:left="0" w:right="57" w:firstLine="0"/>
        <w:jc w:val="both"/>
        <w:rPr>
          <w:color w:val="auto"/>
        </w:rPr>
      </w:pPr>
      <w:r w:rsidRPr="00172575">
        <w:rPr>
          <w:color w:val="auto"/>
        </w:rPr>
        <w:t xml:space="preserve">- </w:t>
      </w:r>
      <w:r w:rsidRPr="00172575">
        <w:rPr>
          <w:i/>
          <w:iCs/>
          <w:color w:val="auto"/>
        </w:rPr>
        <w:t xml:space="preserve">определять общую цель и пути еѐ достижения, умение договориться о распределении ролей в совместной деятельности; адекватно оценивать собственное поведение и поведение окружающих. </w:t>
      </w:r>
    </w:p>
    <w:p w:rsidR="002C5B86" w:rsidRPr="00172575" w:rsidRDefault="002C5B86" w:rsidP="00172575">
      <w:pPr>
        <w:pStyle w:val="Default"/>
        <w:tabs>
          <w:tab w:val="left" w:pos="142"/>
        </w:tabs>
        <w:ind w:right="57"/>
        <w:jc w:val="both"/>
        <w:rPr>
          <w:color w:val="auto"/>
        </w:rPr>
      </w:pPr>
    </w:p>
    <w:p w:rsidR="002C5B86" w:rsidRPr="00172575" w:rsidRDefault="002C5B86" w:rsidP="00172575">
      <w:pPr>
        <w:pStyle w:val="Default"/>
        <w:ind w:right="57"/>
        <w:jc w:val="both"/>
        <w:rPr>
          <w:color w:val="auto"/>
        </w:rPr>
      </w:pPr>
      <w:r w:rsidRPr="00172575">
        <w:rPr>
          <w:b/>
          <w:bCs/>
          <w:color w:val="auto"/>
        </w:rPr>
        <w:t xml:space="preserve">1.3. Система </w:t>
      </w:r>
      <w:proofErr w:type="gramStart"/>
      <w:r w:rsidRPr="00172575">
        <w:rPr>
          <w:b/>
          <w:bCs/>
          <w:color w:val="auto"/>
        </w:rPr>
        <w:t>оценки достижения планируемых результатов освоения основной образовательной программы основного общего образования</w:t>
      </w:r>
      <w:proofErr w:type="gramEnd"/>
      <w:r w:rsidRPr="00172575">
        <w:rPr>
          <w:b/>
          <w:bCs/>
          <w:color w:val="auto"/>
        </w:rPr>
        <w:t xml:space="preserve"> </w:t>
      </w:r>
    </w:p>
    <w:p w:rsidR="002C5B86" w:rsidRPr="00172575" w:rsidRDefault="002C5B86" w:rsidP="00172575">
      <w:pPr>
        <w:pStyle w:val="Default"/>
        <w:ind w:right="57"/>
        <w:jc w:val="both"/>
        <w:rPr>
          <w:color w:val="auto"/>
        </w:rPr>
      </w:pPr>
      <w:r w:rsidRPr="00172575">
        <w:rPr>
          <w:b/>
          <w:bCs/>
          <w:color w:val="auto"/>
        </w:rPr>
        <w:t xml:space="preserve">1.3.1. Общие положения </w:t>
      </w:r>
    </w:p>
    <w:p w:rsidR="002C5B86" w:rsidRPr="00172575" w:rsidRDefault="002C5B86" w:rsidP="00172575">
      <w:pPr>
        <w:pStyle w:val="Default"/>
        <w:tabs>
          <w:tab w:val="left" w:pos="0"/>
          <w:tab w:val="left" w:pos="142"/>
          <w:tab w:val="left" w:pos="284"/>
        </w:tabs>
        <w:ind w:right="57"/>
        <w:jc w:val="both"/>
      </w:pPr>
      <w:r w:rsidRPr="00172575">
        <w:rPr>
          <w:color w:val="auto"/>
        </w:rPr>
        <w:t xml:space="preserve">     Система оценки достижения планируемых результатов (далее – система оценки) является частью системы оценки и управления качеством образования в МБОУ «Яна Булякская ООШ» и служит основой при разработке школой "Положения об оценке образовательных достижений обучающихся".</w:t>
      </w:r>
    </w:p>
    <w:p w:rsidR="002C5B86" w:rsidRPr="00172575" w:rsidRDefault="002C5B86" w:rsidP="00172575">
      <w:pPr>
        <w:pStyle w:val="Default"/>
        <w:ind w:right="57"/>
        <w:jc w:val="both"/>
        <w:rPr>
          <w:color w:val="auto"/>
        </w:rPr>
      </w:pPr>
      <w:r w:rsidRPr="00172575">
        <w:rPr>
          <w:color w:val="auto"/>
        </w:rPr>
        <w:t xml:space="preserve">     Основными </w:t>
      </w:r>
      <w:r w:rsidRPr="00172575">
        <w:rPr>
          <w:b/>
          <w:bCs/>
          <w:color w:val="auto"/>
        </w:rPr>
        <w:t xml:space="preserve">направлениями и целями </w:t>
      </w:r>
      <w:r w:rsidRPr="00172575">
        <w:rPr>
          <w:color w:val="auto"/>
        </w:rPr>
        <w:t xml:space="preserve">оценочной деятельности в МБОУ «Яна Булякская ООШ» в соответствии с требованиями ФГОС ООО являются: </w:t>
      </w:r>
    </w:p>
    <w:p w:rsidR="002C5B86" w:rsidRPr="00172575" w:rsidRDefault="002C5B86" w:rsidP="00BE7915">
      <w:pPr>
        <w:pStyle w:val="Default"/>
        <w:numPr>
          <w:ilvl w:val="3"/>
          <w:numId w:val="30"/>
        </w:numPr>
        <w:tabs>
          <w:tab w:val="left" w:pos="284"/>
        </w:tabs>
        <w:ind w:left="0" w:right="57" w:firstLine="0"/>
        <w:jc w:val="both"/>
        <w:rPr>
          <w:color w:val="auto"/>
        </w:rPr>
      </w:pPr>
      <w:proofErr w:type="gramStart"/>
      <w:r w:rsidRPr="00172575">
        <w:rPr>
          <w:color w:val="auto"/>
        </w:rPr>
        <w:t xml:space="preserve">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roofErr w:type="gramEnd"/>
    </w:p>
    <w:p w:rsidR="002C5B86" w:rsidRPr="00172575" w:rsidRDefault="002C5B86" w:rsidP="00BE7915">
      <w:pPr>
        <w:pStyle w:val="Default"/>
        <w:numPr>
          <w:ilvl w:val="3"/>
          <w:numId w:val="30"/>
        </w:numPr>
        <w:tabs>
          <w:tab w:val="left" w:pos="284"/>
        </w:tabs>
        <w:ind w:left="0" w:right="57" w:firstLine="0"/>
        <w:jc w:val="both"/>
        <w:rPr>
          <w:color w:val="auto"/>
        </w:rPr>
      </w:pPr>
      <w:r w:rsidRPr="00172575">
        <w:rPr>
          <w:color w:val="auto"/>
        </w:rPr>
        <w:t>оценка результатов деятельности педагогических кадров</w:t>
      </w:r>
      <w:r w:rsidR="00013619">
        <w:rPr>
          <w:color w:val="auto"/>
        </w:rPr>
        <w:t xml:space="preserve"> </w:t>
      </w:r>
      <w:r w:rsidRPr="00172575">
        <w:rPr>
          <w:color w:val="auto"/>
        </w:rPr>
        <w:t xml:space="preserve">как основа аттестационных процедур; </w:t>
      </w:r>
    </w:p>
    <w:p w:rsidR="002C5B86" w:rsidRPr="00172575" w:rsidRDefault="002C5B86" w:rsidP="00BE7915">
      <w:pPr>
        <w:pStyle w:val="Default"/>
        <w:numPr>
          <w:ilvl w:val="3"/>
          <w:numId w:val="30"/>
        </w:numPr>
        <w:tabs>
          <w:tab w:val="left" w:pos="284"/>
        </w:tabs>
        <w:ind w:left="0" w:right="57" w:firstLine="0"/>
        <w:jc w:val="both"/>
        <w:rPr>
          <w:color w:val="auto"/>
        </w:rPr>
      </w:pPr>
      <w:r w:rsidRPr="00172575">
        <w:rPr>
          <w:color w:val="auto"/>
        </w:rPr>
        <w:t xml:space="preserve">оценка результатов деятельности образовательной организациикак основа аккредитационных процедур. </w:t>
      </w:r>
    </w:p>
    <w:p w:rsidR="002C5B86" w:rsidRPr="00172575" w:rsidRDefault="002C5B86" w:rsidP="00172575">
      <w:pPr>
        <w:pStyle w:val="Default"/>
        <w:tabs>
          <w:tab w:val="left" w:pos="284"/>
        </w:tabs>
        <w:ind w:right="57"/>
        <w:jc w:val="both"/>
        <w:rPr>
          <w:color w:val="auto"/>
        </w:rPr>
      </w:pPr>
      <w:r w:rsidRPr="00172575">
        <w:rPr>
          <w:color w:val="auto"/>
        </w:rPr>
        <w:t xml:space="preserve">     Основным </w:t>
      </w:r>
      <w:r w:rsidRPr="00172575">
        <w:rPr>
          <w:b/>
          <w:bCs/>
          <w:color w:val="auto"/>
        </w:rPr>
        <w:t xml:space="preserve">объектом </w:t>
      </w:r>
      <w:r w:rsidRPr="00172575">
        <w:rPr>
          <w:color w:val="auto"/>
        </w:rPr>
        <w:t xml:space="preserve">системы оценки, ее </w:t>
      </w:r>
      <w:r w:rsidRPr="00172575">
        <w:rPr>
          <w:b/>
          <w:bCs/>
          <w:color w:val="auto"/>
        </w:rPr>
        <w:t xml:space="preserve">содержательной и критериальной базой </w:t>
      </w:r>
      <w:r w:rsidRPr="00172575">
        <w:rPr>
          <w:color w:val="auto"/>
        </w:rPr>
        <w:t xml:space="preserve">выступают требования ФГОС, которые конкретизируются в планируемых результатах освоения </w:t>
      </w:r>
      <w:proofErr w:type="gramStart"/>
      <w:r w:rsidRPr="00172575">
        <w:rPr>
          <w:color w:val="auto"/>
        </w:rPr>
        <w:t>обучающимися</w:t>
      </w:r>
      <w:proofErr w:type="gramEnd"/>
      <w:r w:rsidRPr="00172575">
        <w:rPr>
          <w:color w:val="auto"/>
        </w:rPr>
        <w:t xml:space="preserve"> основной образовательной программы образовательной организации. </w:t>
      </w:r>
    </w:p>
    <w:p w:rsidR="002C5B86" w:rsidRPr="00172575" w:rsidRDefault="002C5B86" w:rsidP="00172575">
      <w:pPr>
        <w:pStyle w:val="Default"/>
        <w:tabs>
          <w:tab w:val="left" w:pos="284"/>
        </w:tabs>
        <w:ind w:right="57"/>
        <w:jc w:val="both"/>
        <w:rPr>
          <w:b/>
          <w:color w:val="auto"/>
        </w:rPr>
      </w:pPr>
      <w:r w:rsidRPr="00172575">
        <w:rPr>
          <w:b/>
          <w:color w:val="auto"/>
        </w:rPr>
        <w:t xml:space="preserve">Система оценки включает процедуры внутренней и внешней оценки. </w:t>
      </w:r>
    </w:p>
    <w:p w:rsidR="002C5B86" w:rsidRPr="00172575" w:rsidRDefault="002C5B86" w:rsidP="00172575">
      <w:pPr>
        <w:pStyle w:val="Default"/>
        <w:tabs>
          <w:tab w:val="left" w:pos="284"/>
        </w:tabs>
        <w:ind w:right="57"/>
        <w:jc w:val="both"/>
        <w:rPr>
          <w:color w:val="auto"/>
        </w:rPr>
      </w:pPr>
      <w:r w:rsidRPr="00172575">
        <w:rPr>
          <w:b/>
          <w:bCs/>
          <w:color w:val="auto"/>
        </w:rPr>
        <w:t xml:space="preserve">Внутренняя оценка </w:t>
      </w:r>
      <w:r w:rsidRPr="00172575">
        <w:rPr>
          <w:color w:val="auto"/>
        </w:rPr>
        <w:t xml:space="preserve">включает: </w:t>
      </w:r>
    </w:p>
    <w:p w:rsidR="002C5B86" w:rsidRPr="00172575" w:rsidRDefault="002C5B86" w:rsidP="00BE7915">
      <w:pPr>
        <w:pStyle w:val="Default"/>
        <w:numPr>
          <w:ilvl w:val="3"/>
          <w:numId w:val="30"/>
        </w:numPr>
        <w:tabs>
          <w:tab w:val="left" w:pos="284"/>
        </w:tabs>
        <w:ind w:left="0" w:right="57" w:firstLine="0"/>
        <w:jc w:val="both"/>
        <w:rPr>
          <w:color w:val="auto"/>
        </w:rPr>
      </w:pPr>
      <w:r w:rsidRPr="00172575">
        <w:rPr>
          <w:color w:val="auto"/>
        </w:rPr>
        <w:t xml:space="preserve">стартовую диагностику, </w:t>
      </w:r>
    </w:p>
    <w:p w:rsidR="002C5B86" w:rsidRPr="00172575" w:rsidRDefault="002C5B86" w:rsidP="00BE7915">
      <w:pPr>
        <w:pStyle w:val="Default"/>
        <w:numPr>
          <w:ilvl w:val="3"/>
          <w:numId w:val="30"/>
        </w:numPr>
        <w:tabs>
          <w:tab w:val="left" w:pos="284"/>
        </w:tabs>
        <w:ind w:left="0" w:right="57" w:firstLine="0"/>
        <w:jc w:val="both"/>
        <w:rPr>
          <w:color w:val="auto"/>
        </w:rPr>
      </w:pPr>
      <w:r w:rsidRPr="00172575">
        <w:rPr>
          <w:color w:val="auto"/>
        </w:rPr>
        <w:t xml:space="preserve">текущую и тематическую оценку, </w:t>
      </w:r>
    </w:p>
    <w:p w:rsidR="002C5B86" w:rsidRPr="00172575" w:rsidRDefault="002C5B86" w:rsidP="00BE7915">
      <w:pPr>
        <w:pStyle w:val="Default"/>
        <w:numPr>
          <w:ilvl w:val="3"/>
          <w:numId w:val="30"/>
        </w:numPr>
        <w:tabs>
          <w:tab w:val="left" w:pos="284"/>
        </w:tabs>
        <w:ind w:left="0" w:right="57" w:firstLine="0"/>
        <w:jc w:val="both"/>
        <w:rPr>
          <w:color w:val="auto"/>
        </w:rPr>
      </w:pPr>
      <w:r w:rsidRPr="00172575">
        <w:rPr>
          <w:color w:val="auto"/>
        </w:rPr>
        <w:t xml:space="preserve">портфолио, </w:t>
      </w:r>
    </w:p>
    <w:p w:rsidR="002C5B86" w:rsidRPr="00172575" w:rsidRDefault="002C5B86" w:rsidP="00BE7915">
      <w:pPr>
        <w:pStyle w:val="Default"/>
        <w:numPr>
          <w:ilvl w:val="3"/>
          <w:numId w:val="30"/>
        </w:numPr>
        <w:tabs>
          <w:tab w:val="left" w:pos="284"/>
        </w:tabs>
        <w:ind w:left="0" w:right="57" w:firstLine="0"/>
        <w:jc w:val="both"/>
        <w:rPr>
          <w:color w:val="auto"/>
        </w:rPr>
      </w:pPr>
      <w:r w:rsidRPr="00172575">
        <w:rPr>
          <w:color w:val="auto"/>
        </w:rPr>
        <w:t xml:space="preserve">внутришкольный мониторинг образовательных достижений, </w:t>
      </w:r>
    </w:p>
    <w:p w:rsidR="002C5B86" w:rsidRPr="00172575" w:rsidRDefault="002C5B86" w:rsidP="00BE7915">
      <w:pPr>
        <w:pStyle w:val="Default"/>
        <w:numPr>
          <w:ilvl w:val="3"/>
          <w:numId w:val="30"/>
        </w:numPr>
        <w:tabs>
          <w:tab w:val="left" w:pos="284"/>
        </w:tabs>
        <w:ind w:left="0" w:right="57" w:firstLine="0"/>
        <w:jc w:val="both"/>
        <w:rPr>
          <w:color w:val="auto"/>
        </w:rPr>
      </w:pPr>
      <w:r w:rsidRPr="00172575">
        <w:rPr>
          <w:color w:val="auto"/>
        </w:rPr>
        <w:t xml:space="preserve">промежуточную и итоговую аттестацию </w:t>
      </w:r>
      <w:proofErr w:type="gramStart"/>
      <w:r w:rsidRPr="00172575">
        <w:rPr>
          <w:color w:val="auto"/>
        </w:rPr>
        <w:t>обучающихся</w:t>
      </w:r>
      <w:proofErr w:type="gramEnd"/>
      <w:r w:rsidRPr="00172575">
        <w:rPr>
          <w:color w:val="auto"/>
        </w:rPr>
        <w:t xml:space="preserve">. </w:t>
      </w:r>
    </w:p>
    <w:p w:rsidR="002C5B86" w:rsidRPr="00172575" w:rsidRDefault="002C5B86" w:rsidP="00172575">
      <w:pPr>
        <w:pStyle w:val="Default"/>
        <w:tabs>
          <w:tab w:val="left" w:pos="284"/>
        </w:tabs>
        <w:ind w:right="57"/>
        <w:jc w:val="both"/>
        <w:rPr>
          <w:color w:val="auto"/>
        </w:rPr>
      </w:pPr>
      <w:r w:rsidRPr="00172575">
        <w:rPr>
          <w:color w:val="auto"/>
        </w:rPr>
        <w:t xml:space="preserve">К </w:t>
      </w:r>
      <w:r w:rsidRPr="00172575">
        <w:rPr>
          <w:b/>
          <w:bCs/>
          <w:color w:val="auto"/>
        </w:rPr>
        <w:t xml:space="preserve">внешним процедурам </w:t>
      </w:r>
      <w:r w:rsidRPr="00172575">
        <w:rPr>
          <w:color w:val="auto"/>
        </w:rPr>
        <w:t xml:space="preserve">относятся: </w:t>
      </w:r>
    </w:p>
    <w:p w:rsidR="002C5B86" w:rsidRPr="00172575" w:rsidRDefault="002C5B86" w:rsidP="00BE7915">
      <w:pPr>
        <w:pStyle w:val="Default"/>
        <w:numPr>
          <w:ilvl w:val="3"/>
          <w:numId w:val="30"/>
        </w:numPr>
        <w:tabs>
          <w:tab w:val="left" w:pos="284"/>
        </w:tabs>
        <w:ind w:left="0" w:right="57" w:firstLine="0"/>
        <w:jc w:val="both"/>
        <w:rPr>
          <w:color w:val="auto"/>
        </w:rPr>
      </w:pPr>
      <w:r w:rsidRPr="00172575">
        <w:rPr>
          <w:color w:val="auto"/>
        </w:rPr>
        <w:t xml:space="preserve">государственная итоговая аттестация, </w:t>
      </w:r>
    </w:p>
    <w:p w:rsidR="002C5B86" w:rsidRPr="00172575" w:rsidRDefault="002C5B86" w:rsidP="00BE7915">
      <w:pPr>
        <w:pStyle w:val="Default"/>
        <w:numPr>
          <w:ilvl w:val="3"/>
          <w:numId w:val="30"/>
        </w:numPr>
        <w:tabs>
          <w:tab w:val="left" w:pos="284"/>
        </w:tabs>
        <w:ind w:left="0" w:right="57" w:firstLine="0"/>
        <w:jc w:val="both"/>
        <w:rPr>
          <w:color w:val="auto"/>
        </w:rPr>
      </w:pPr>
      <w:r w:rsidRPr="00172575">
        <w:rPr>
          <w:color w:val="auto"/>
        </w:rPr>
        <w:t xml:space="preserve">независимая оценка качества образования </w:t>
      </w:r>
    </w:p>
    <w:p w:rsidR="002C5B86" w:rsidRPr="00172575" w:rsidRDefault="002C5B86" w:rsidP="00BE7915">
      <w:pPr>
        <w:pStyle w:val="Default"/>
        <w:numPr>
          <w:ilvl w:val="3"/>
          <w:numId w:val="30"/>
        </w:numPr>
        <w:tabs>
          <w:tab w:val="left" w:pos="284"/>
        </w:tabs>
        <w:ind w:left="0" w:right="57" w:firstLine="0"/>
        <w:jc w:val="both"/>
        <w:rPr>
          <w:color w:val="auto"/>
        </w:rPr>
      </w:pPr>
      <w:proofErr w:type="gramStart"/>
      <w:r w:rsidRPr="00172575">
        <w:rPr>
          <w:color w:val="auto"/>
        </w:rPr>
        <w:t xml:space="preserve">мониторинговые исследования муниципального, регионального и федерального уровней. </w:t>
      </w:r>
      <w:proofErr w:type="gramEnd"/>
    </w:p>
    <w:p w:rsidR="002C5B86" w:rsidRPr="00172575" w:rsidRDefault="002C5B86" w:rsidP="00172575">
      <w:pPr>
        <w:pStyle w:val="Default"/>
        <w:tabs>
          <w:tab w:val="left" w:pos="284"/>
        </w:tabs>
        <w:ind w:right="57"/>
        <w:jc w:val="both"/>
        <w:rPr>
          <w:color w:val="auto"/>
        </w:rPr>
      </w:pPr>
      <w:r w:rsidRPr="00172575">
        <w:rPr>
          <w:color w:val="auto"/>
        </w:rPr>
        <w:t xml:space="preserve">     Особенности каждой из указанных процедур описаны в п.1.3.3 настоящего документа. </w:t>
      </w:r>
    </w:p>
    <w:p w:rsidR="002C5B86" w:rsidRPr="00172575" w:rsidRDefault="002C5B86" w:rsidP="00172575">
      <w:pPr>
        <w:pStyle w:val="Default"/>
        <w:tabs>
          <w:tab w:val="left" w:pos="284"/>
        </w:tabs>
        <w:ind w:right="57"/>
        <w:jc w:val="both"/>
        <w:rPr>
          <w:color w:val="auto"/>
        </w:rPr>
      </w:pPr>
      <w:r w:rsidRPr="00172575">
        <w:rPr>
          <w:color w:val="auto"/>
        </w:rPr>
        <w:t xml:space="preserve">     В соответствии с ФГОС ООО система оценки МБОУ «Яна Булякская ООШ» реализует </w:t>
      </w:r>
      <w:r w:rsidRPr="00172575">
        <w:rPr>
          <w:b/>
          <w:bCs/>
          <w:color w:val="auto"/>
        </w:rPr>
        <w:t xml:space="preserve">системно-деятельностный, уровневый и комплексный подходы </w:t>
      </w:r>
      <w:r w:rsidRPr="00172575">
        <w:rPr>
          <w:color w:val="auto"/>
        </w:rPr>
        <w:t xml:space="preserve">к оценке образовательных достижений. </w:t>
      </w:r>
    </w:p>
    <w:p w:rsidR="002C5B86" w:rsidRPr="00172575" w:rsidRDefault="002C5B86" w:rsidP="00172575">
      <w:pPr>
        <w:pStyle w:val="Default"/>
        <w:tabs>
          <w:tab w:val="left" w:pos="284"/>
        </w:tabs>
        <w:ind w:right="57"/>
        <w:jc w:val="both"/>
        <w:rPr>
          <w:color w:val="auto"/>
        </w:rPr>
      </w:pPr>
      <w:r w:rsidRPr="00172575">
        <w:rPr>
          <w:b/>
          <w:bCs/>
          <w:color w:val="auto"/>
        </w:rPr>
        <w:t xml:space="preserve">Системно-деятельностный подход </w:t>
      </w:r>
      <w:r w:rsidRPr="00172575">
        <w:rPr>
          <w:color w:val="auto"/>
        </w:rPr>
        <w:t xml:space="preserve">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2C5B86" w:rsidRPr="00172575" w:rsidRDefault="002C5B86" w:rsidP="00172575">
      <w:pPr>
        <w:pStyle w:val="Default"/>
        <w:tabs>
          <w:tab w:val="left" w:pos="284"/>
        </w:tabs>
        <w:ind w:right="57"/>
        <w:jc w:val="both"/>
        <w:rPr>
          <w:color w:val="auto"/>
        </w:rPr>
      </w:pPr>
      <w:r w:rsidRPr="00172575">
        <w:rPr>
          <w:b/>
          <w:bCs/>
          <w:color w:val="auto"/>
        </w:rPr>
        <w:lastRenderedPageBreak/>
        <w:t xml:space="preserve">Уровневый подход </w:t>
      </w:r>
      <w:r w:rsidRPr="00172575">
        <w:rPr>
          <w:color w:val="auto"/>
        </w:rPr>
        <w:t xml:space="preserve">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 </w:t>
      </w:r>
    </w:p>
    <w:p w:rsidR="002C5B86" w:rsidRPr="00172575" w:rsidRDefault="002C5B86" w:rsidP="00172575">
      <w:pPr>
        <w:pStyle w:val="Default"/>
        <w:tabs>
          <w:tab w:val="left" w:pos="0"/>
          <w:tab w:val="left" w:pos="142"/>
          <w:tab w:val="left" w:pos="284"/>
        </w:tabs>
        <w:ind w:right="57"/>
        <w:jc w:val="both"/>
      </w:pPr>
      <w:r w:rsidRPr="00172575">
        <w:rPr>
          <w:b/>
          <w:bCs/>
          <w:color w:val="auto"/>
        </w:rPr>
        <w:t xml:space="preserve">Уровневый подход к содержанию оценки </w:t>
      </w:r>
      <w:r w:rsidRPr="00172575">
        <w:rPr>
          <w:color w:val="auto"/>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w:t>
      </w:r>
      <w:r w:rsidRPr="00172575">
        <w:t xml:space="preserve"> </w:t>
      </w:r>
      <w:r w:rsidRPr="00172575">
        <w:rPr>
          <w:color w:val="auto"/>
        </w:rPr>
        <w:t xml:space="preserve">образования и мониторинговых исследований различного уровня опираются на планируемые результаты, представленные во всех трех блоках. </w:t>
      </w:r>
    </w:p>
    <w:p w:rsidR="002C5B86" w:rsidRPr="00172575" w:rsidRDefault="002C5B86" w:rsidP="00172575">
      <w:pPr>
        <w:pStyle w:val="Default"/>
        <w:ind w:right="57"/>
        <w:jc w:val="both"/>
        <w:rPr>
          <w:color w:val="auto"/>
        </w:rPr>
      </w:pPr>
      <w:r w:rsidRPr="00172575">
        <w:rPr>
          <w:b/>
          <w:bCs/>
          <w:color w:val="auto"/>
        </w:rPr>
        <w:t xml:space="preserve">Уровневый подход к представлению и интерпретации результатов </w:t>
      </w:r>
      <w:r w:rsidRPr="00172575">
        <w:rPr>
          <w:color w:val="auto"/>
        </w:rPr>
        <w:t xml:space="preserve">реализуется за счет фиксации различных уровней достижения </w:t>
      </w:r>
      <w:proofErr w:type="gramStart"/>
      <w:r w:rsidRPr="00172575">
        <w:rPr>
          <w:color w:val="auto"/>
        </w:rPr>
        <w:t>обучающимися</w:t>
      </w:r>
      <w:proofErr w:type="gramEnd"/>
      <w:r w:rsidRPr="00172575">
        <w:rPr>
          <w:color w:val="auto"/>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172575">
        <w:rPr>
          <w:color w:val="auto"/>
        </w:rPr>
        <w:t>обучающихся</w:t>
      </w:r>
      <w:proofErr w:type="gramEnd"/>
      <w:r w:rsidRPr="00172575">
        <w:rPr>
          <w:color w:val="auto"/>
        </w:rPr>
        <w:t xml:space="preserve">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p>
    <w:p w:rsidR="002C5B86" w:rsidRPr="00172575" w:rsidRDefault="002C5B86" w:rsidP="00172575">
      <w:pPr>
        <w:pStyle w:val="Default"/>
        <w:ind w:right="57"/>
        <w:jc w:val="both"/>
        <w:rPr>
          <w:color w:val="auto"/>
        </w:rPr>
      </w:pPr>
      <w:r w:rsidRPr="00172575">
        <w:rPr>
          <w:b/>
          <w:bCs/>
          <w:color w:val="auto"/>
        </w:rPr>
        <w:t xml:space="preserve">Комплексный подход </w:t>
      </w:r>
      <w:r w:rsidRPr="00172575">
        <w:rPr>
          <w:color w:val="auto"/>
        </w:rPr>
        <w:t xml:space="preserve">к оценке образовательных достижений реализуется путем </w:t>
      </w:r>
    </w:p>
    <w:p w:rsidR="002C5B86" w:rsidRPr="00172575" w:rsidRDefault="002C5B86" w:rsidP="00BE7915">
      <w:pPr>
        <w:pStyle w:val="Default"/>
        <w:numPr>
          <w:ilvl w:val="3"/>
          <w:numId w:val="31"/>
        </w:numPr>
        <w:tabs>
          <w:tab w:val="left" w:pos="142"/>
        </w:tabs>
        <w:ind w:left="0" w:right="57" w:firstLine="0"/>
        <w:jc w:val="both"/>
        <w:rPr>
          <w:color w:val="auto"/>
        </w:rPr>
      </w:pPr>
      <w:r w:rsidRPr="00172575">
        <w:rPr>
          <w:color w:val="auto"/>
        </w:rPr>
        <w:t xml:space="preserve">оценки трех групп результатов: предметных, личностных, метапредметных (регулятивных, коммуникативных и познавательных универсальных учебных действий); </w:t>
      </w:r>
    </w:p>
    <w:p w:rsidR="002C5B86" w:rsidRPr="00172575" w:rsidRDefault="002C5B86" w:rsidP="00BE7915">
      <w:pPr>
        <w:pStyle w:val="Default"/>
        <w:numPr>
          <w:ilvl w:val="3"/>
          <w:numId w:val="31"/>
        </w:numPr>
        <w:tabs>
          <w:tab w:val="left" w:pos="142"/>
        </w:tabs>
        <w:ind w:left="0" w:right="57" w:firstLine="0"/>
        <w:jc w:val="both"/>
        <w:rPr>
          <w:color w:val="auto"/>
        </w:rPr>
      </w:pPr>
      <w:r w:rsidRPr="00172575">
        <w:rPr>
          <w:color w:val="auto"/>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2C5B86" w:rsidRPr="00172575" w:rsidRDefault="002C5B86" w:rsidP="00BE7915">
      <w:pPr>
        <w:pStyle w:val="Default"/>
        <w:numPr>
          <w:ilvl w:val="3"/>
          <w:numId w:val="31"/>
        </w:numPr>
        <w:tabs>
          <w:tab w:val="left" w:pos="142"/>
        </w:tabs>
        <w:ind w:left="0" w:right="57" w:firstLine="0"/>
        <w:jc w:val="both"/>
        <w:rPr>
          <w:color w:val="auto"/>
        </w:rPr>
      </w:pPr>
      <w:r w:rsidRPr="00172575">
        <w:rPr>
          <w:color w:val="auto"/>
        </w:rPr>
        <w:t xml:space="preserve">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 </w:t>
      </w:r>
    </w:p>
    <w:p w:rsidR="002C5B86" w:rsidRPr="00172575" w:rsidRDefault="002C5B86" w:rsidP="00BE7915">
      <w:pPr>
        <w:pStyle w:val="Default"/>
        <w:numPr>
          <w:ilvl w:val="3"/>
          <w:numId w:val="31"/>
        </w:numPr>
        <w:tabs>
          <w:tab w:val="left" w:pos="142"/>
        </w:tabs>
        <w:ind w:left="0" w:right="57" w:firstLine="0"/>
        <w:jc w:val="both"/>
        <w:rPr>
          <w:color w:val="auto"/>
        </w:rPr>
      </w:pPr>
      <w:r w:rsidRPr="00172575">
        <w:rPr>
          <w:color w:val="auto"/>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w:t>
      </w:r>
    </w:p>
    <w:p w:rsidR="002C5B86" w:rsidRPr="00172575" w:rsidRDefault="002C5B86" w:rsidP="00172575">
      <w:pPr>
        <w:pStyle w:val="Default"/>
        <w:ind w:right="57"/>
        <w:jc w:val="both"/>
        <w:rPr>
          <w:color w:val="auto"/>
        </w:rPr>
      </w:pPr>
    </w:p>
    <w:p w:rsidR="002C5B86" w:rsidRPr="00172575" w:rsidRDefault="002C5B86" w:rsidP="00172575">
      <w:pPr>
        <w:pStyle w:val="Default"/>
        <w:ind w:right="57"/>
        <w:jc w:val="both"/>
        <w:rPr>
          <w:color w:val="auto"/>
        </w:rPr>
      </w:pPr>
      <w:r w:rsidRPr="00172575">
        <w:rPr>
          <w:b/>
          <w:bCs/>
          <w:color w:val="auto"/>
        </w:rPr>
        <w:t xml:space="preserve">1.3.2 Особенности оценки личностных, метапредметных и предметных результатов </w:t>
      </w:r>
    </w:p>
    <w:p w:rsidR="002C5B86" w:rsidRPr="00172575" w:rsidRDefault="002C5B86" w:rsidP="00172575">
      <w:pPr>
        <w:pStyle w:val="Default"/>
        <w:ind w:right="57"/>
        <w:jc w:val="both"/>
        <w:rPr>
          <w:color w:val="auto"/>
        </w:rPr>
      </w:pPr>
      <w:r w:rsidRPr="00172575">
        <w:rPr>
          <w:b/>
          <w:bCs/>
          <w:color w:val="auto"/>
        </w:rPr>
        <w:t xml:space="preserve">Особенности оценки личностных результатов в МБОУ «Яна Булякская ООШ» </w:t>
      </w:r>
    </w:p>
    <w:p w:rsidR="002C5B86" w:rsidRPr="00172575" w:rsidRDefault="002C5B86" w:rsidP="00172575">
      <w:pPr>
        <w:pStyle w:val="Default"/>
        <w:ind w:right="57"/>
        <w:jc w:val="both"/>
        <w:rPr>
          <w:color w:val="auto"/>
        </w:rPr>
      </w:pPr>
      <w:r w:rsidRPr="00172575">
        <w:rPr>
          <w:color w:val="auto"/>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2C5B86" w:rsidRPr="00172575" w:rsidRDefault="002C5B86" w:rsidP="00172575">
      <w:pPr>
        <w:pStyle w:val="Default"/>
        <w:ind w:right="57"/>
        <w:jc w:val="both"/>
        <w:rPr>
          <w:color w:val="auto"/>
        </w:rPr>
      </w:pPr>
      <w:r w:rsidRPr="00172575">
        <w:rPr>
          <w:color w:val="auto"/>
        </w:rPr>
        <w:t xml:space="preserve">Основным объектом оценки личностных результатов в основной школе служит сформированность универсальных учебных действий, включаемых в следующие </w:t>
      </w:r>
      <w:proofErr w:type="gramStart"/>
      <w:r w:rsidRPr="00172575">
        <w:rPr>
          <w:color w:val="auto"/>
        </w:rPr>
        <w:t>три основные блока</w:t>
      </w:r>
      <w:proofErr w:type="gramEnd"/>
      <w:r w:rsidRPr="00172575">
        <w:rPr>
          <w:color w:val="auto"/>
        </w:rPr>
        <w:t xml:space="preserve">: </w:t>
      </w:r>
    </w:p>
    <w:p w:rsidR="002C5B86" w:rsidRPr="00172575" w:rsidRDefault="002C5B86" w:rsidP="00172575">
      <w:pPr>
        <w:pStyle w:val="Default"/>
        <w:ind w:right="57"/>
        <w:jc w:val="both"/>
        <w:rPr>
          <w:color w:val="auto"/>
        </w:rPr>
      </w:pPr>
      <w:r w:rsidRPr="00172575">
        <w:rPr>
          <w:color w:val="auto"/>
        </w:rPr>
        <w:t xml:space="preserve">1) сформированность основ гражданской идентичности личности; </w:t>
      </w:r>
    </w:p>
    <w:p w:rsidR="002C5B86" w:rsidRPr="00172575" w:rsidRDefault="002C5B86" w:rsidP="00172575">
      <w:pPr>
        <w:pStyle w:val="Default"/>
        <w:ind w:right="57"/>
        <w:jc w:val="both"/>
        <w:rPr>
          <w:color w:val="auto"/>
        </w:rPr>
      </w:pPr>
      <w:r w:rsidRPr="00172575">
        <w:rPr>
          <w:color w:val="auto"/>
        </w:rPr>
        <w:t xml:space="preserve">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 </w:t>
      </w:r>
    </w:p>
    <w:p w:rsidR="002C5B86" w:rsidRPr="00172575" w:rsidRDefault="002C5B86" w:rsidP="00172575">
      <w:pPr>
        <w:pStyle w:val="Default"/>
        <w:ind w:right="57"/>
        <w:jc w:val="both"/>
        <w:rPr>
          <w:color w:val="auto"/>
        </w:rPr>
      </w:pPr>
      <w:r w:rsidRPr="00172575">
        <w:rPr>
          <w:color w:val="auto"/>
        </w:rPr>
        <w:t xml:space="preserve">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2C5B86" w:rsidRPr="00172575" w:rsidRDefault="002C5B86" w:rsidP="00172575">
      <w:pPr>
        <w:pStyle w:val="Default"/>
        <w:ind w:right="57"/>
        <w:jc w:val="both"/>
        <w:rPr>
          <w:color w:val="auto"/>
        </w:rPr>
      </w:pPr>
      <w:r w:rsidRPr="00172575">
        <w:rPr>
          <w:color w:val="auto"/>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w:t>
      </w:r>
      <w:r w:rsidRPr="00172575">
        <w:rPr>
          <w:color w:val="auto"/>
        </w:rPr>
        <w:lastRenderedPageBreak/>
        <w:t xml:space="preserve">региональном уровне и основывается на профессиональных методиках психолого-педагогической диагностики. </w:t>
      </w:r>
    </w:p>
    <w:p w:rsidR="002C5B86" w:rsidRPr="00172575" w:rsidRDefault="002C5B86" w:rsidP="00172575">
      <w:pPr>
        <w:pStyle w:val="Default"/>
        <w:ind w:right="57"/>
        <w:jc w:val="both"/>
        <w:rPr>
          <w:color w:val="auto"/>
        </w:rPr>
      </w:pPr>
      <w:r w:rsidRPr="00172575">
        <w:rPr>
          <w:color w:val="auto"/>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172575">
        <w:rPr>
          <w:color w:val="auto"/>
        </w:rPr>
        <w:t>в</w:t>
      </w:r>
      <w:proofErr w:type="gramEnd"/>
      <w:r w:rsidRPr="00172575">
        <w:rPr>
          <w:color w:val="auto"/>
        </w:rPr>
        <w:t xml:space="preserve">: </w:t>
      </w:r>
    </w:p>
    <w:p w:rsidR="002C5B86" w:rsidRPr="00172575" w:rsidRDefault="002C5B86" w:rsidP="00BE7915">
      <w:pPr>
        <w:pStyle w:val="Default"/>
        <w:numPr>
          <w:ilvl w:val="3"/>
          <w:numId w:val="32"/>
        </w:numPr>
        <w:tabs>
          <w:tab w:val="left" w:pos="284"/>
        </w:tabs>
        <w:ind w:left="0" w:right="57" w:firstLine="0"/>
        <w:jc w:val="both"/>
        <w:rPr>
          <w:color w:val="auto"/>
        </w:rPr>
      </w:pPr>
      <w:proofErr w:type="gramStart"/>
      <w:r w:rsidRPr="00172575">
        <w:rPr>
          <w:color w:val="auto"/>
        </w:rPr>
        <w:t>соблюдении</w:t>
      </w:r>
      <w:proofErr w:type="gramEnd"/>
      <w:r w:rsidRPr="00172575">
        <w:rPr>
          <w:color w:val="auto"/>
        </w:rPr>
        <w:t xml:space="preserve"> норм и правил поведения, принятых в образовательной организации; </w:t>
      </w:r>
    </w:p>
    <w:p w:rsidR="002C5B86" w:rsidRPr="00172575" w:rsidRDefault="002C5B86" w:rsidP="00BE7915">
      <w:pPr>
        <w:pStyle w:val="Default"/>
        <w:numPr>
          <w:ilvl w:val="3"/>
          <w:numId w:val="32"/>
        </w:numPr>
        <w:tabs>
          <w:tab w:val="left" w:pos="284"/>
        </w:tabs>
        <w:ind w:left="0" w:right="57" w:firstLine="0"/>
        <w:jc w:val="both"/>
        <w:rPr>
          <w:color w:val="auto"/>
        </w:rPr>
      </w:pPr>
      <w:proofErr w:type="gramStart"/>
      <w:r w:rsidRPr="00172575">
        <w:rPr>
          <w:color w:val="auto"/>
        </w:rPr>
        <w:t>участии</w:t>
      </w:r>
      <w:proofErr w:type="gramEnd"/>
      <w:r w:rsidRPr="00172575">
        <w:rPr>
          <w:color w:val="auto"/>
        </w:rPr>
        <w:t xml:space="preserve"> в общественной жизни образовательной организации, ближайшего социального окружения, страны, общественно-полезной деятельности; </w:t>
      </w:r>
    </w:p>
    <w:p w:rsidR="002C5B86" w:rsidRPr="00172575" w:rsidRDefault="002C5B86" w:rsidP="00BE7915">
      <w:pPr>
        <w:pStyle w:val="a4"/>
        <w:numPr>
          <w:ilvl w:val="3"/>
          <w:numId w:val="32"/>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ответственности за результаты обучения; </w:t>
      </w:r>
    </w:p>
    <w:p w:rsidR="002C5B86" w:rsidRPr="00172575" w:rsidRDefault="002C5B86" w:rsidP="00BE7915">
      <w:pPr>
        <w:pStyle w:val="a4"/>
        <w:numPr>
          <w:ilvl w:val="3"/>
          <w:numId w:val="32"/>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готовности и способности делать осознанный выбор своей образовательной траектории, в том числе выбор профессии; </w:t>
      </w:r>
    </w:p>
    <w:p w:rsidR="002C5B86" w:rsidRPr="00172575" w:rsidRDefault="002C5B86" w:rsidP="00BE7915">
      <w:pPr>
        <w:pStyle w:val="a4"/>
        <w:numPr>
          <w:ilvl w:val="3"/>
          <w:numId w:val="32"/>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ценностно-смысловых </w:t>
      </w:r>
      <w:proofErr w:type="gramStart"/>
      <w:r w:rsidRPr="00172575">
        <w:rPr>
          <w:rFonts w:ascii="Times New Roman" w:hAnsi="Times New Roman" w:cs="Times New Roman"/>
          <w:sz w:val="24"/>
          <w:szCs w:val="24"/>
        </w:rPr>
        <w:t>установках</w:t>
      </w:r>
      <w:proofErr w:type="gramEnd"/>
      <w:r w:rsidRPr="00172575">
        <w:rPr>
          <w:rFonts w:ascii="Times New Roman" w:hAnsi="Times New Roman" w:cs="Times New Roman"/>
          <w:sz w:val="24"/>
          <w:szCs w:val="24"/>
        </w:rPr>
        <w:t xml:space="preserve"> обучающихся, формируемых средствами различных предметов в рамках системы общего образования.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 xml:space="preserve">     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Особенности оценки метапредметных результатов в МБОУ «Яна Булякская ООШ»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 xml:space="preserve">     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в МБОУ «Яна Булякская ООШ» за счет всех учебных предметов и внеурочной деятельности.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 xml:space="preserve">Основным </w:t>
      </w:r>
      <w:r w:rsidRPr="00172575">
        <w:rPr>
          <w:rFonts w:ascii="Times New Roman" w:hAnsi="Times New Roman" w:cs="Times New Roman"/>
          <w:b/>
          <w:bCs/>
          <w:sz w:val="24"/>
          <w:szCs w:val="24"/>
        </w:rPr>
        <w:t xml:space="preserve">объектом и предметом </w:t>
      </w:r>
      <w:r w:rsidRPr="00172575">
        <w:rPr>
          <w:rFonts w:ascii="Times New Roman" w:hAnsi="Times New Roman" w:cs="Times New Roman"/>
          <w:sz w:val="24"/>
          <w:szCs w:val="24"/>
        </w:rPr>
        <w:t xml:space="preserve">оценки метапредметных результатов являются: </w:t>
      </w:r>
    </w:p>
    <w:p w:rsidR="002C5B86" w:rsidRPr="00172575" w:rsidRDefault="002C5B86" w:rsidP="00BE7915">
      <w:pPr>
        <w:pStyle w:val="a4"/>
        <w:numPr>
          <w:ilvl w:val="3"/>
          <w:numId w:val="33"/>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способность и готовность к освоению систематических знаний, их самостоятельному пополнению, переносу и интеграции; </w:t>
      </w:r>
    </w:p>
    <w:p w:rsidR="002C5B86" w:rsidRPr="00172575" w:rsidRDefault="002C5B86" w:rsidP="00BE7915">
      <w:pPr>
        <w:pStyle w:val="a4"/>
        <w:numPr>
          <w:ilvl w:val="3"/>
          <w:numId w:val="33"/>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способность работать с информацией; </w:t>
      </w:r>
    </w:p>
    <w:p w:rsidR="002C5B86" w:rsidRPr="00172575" w:rsidRDefault="002C5B86" w:rsidP="00BE7915">
      <w:pPr>
        <w:pStyle w:val="a4"/>
        <w:numPr>
          <w:ilvl w:val="3"/>
          <w:numId w:val="33"/>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способность к сотрудничеству и коммуникации; </w:t>
      </w:r>
    </w:p>
    <w:p w:rsidR="002C5B86" w:rsidRPr="00172575" w:rsidRDefault="002C5B86" w:rsidP="00BE7915">
      <w:pPr>
        <w:pStyle w:val="a4"/>
        <w:numPr>
          <w:ilvl w:val="3"/>
          <w:numId w:val="33"/>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способность к решению личностно и социально значимых проблем и воплощению найденных решений в практику; </w:t>
      </w:r>
    </w:p>
    <w:p w:rsidR="002C5B86" w:rsidRPr="00172575" w:rsidRDefault="002C5B86" w:rsidP="00BE7915">
      <w:pPr>
        <w:pStyle w:val="a4"/>
        <w:numPr>
          <w:ilvl w:val="3"/>
          <w:numId w:val="33"/>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способность и готовность к использованию ИКТ в целях обучения и развития; </w:t>
      </w:r>
    </w:p>
    <w:p w:rsidR="002C5B86" w:rsidRPr="00172575" w:rsidRDefault="002C5B86" w:rsidP="00BE7915">
      <w:pPr>
        <w:pStyle w:val="a4"/>
        <w:numPr>
          <w:ilvl w:val="3"/>
          <w:numId w:val="33"/>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способность к самоорганизации, саморегуляции и рефлексии.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 xml:space="preserve">     Оценка достижения метапредметных результатов осуществляется администрацией образовательной организации в ходе </w:t>
      </w:r>
      <w:r w:rsidRPr="00172575">
        <w:rPr>
          <w:rFonts w:ascii="Times New Roman" w:hAnsi="Times New Roman" w:cs="Times New Roman"/>
          <w:b/>
          <w:bCs/>
          <w:sz w:val="24"/>
          <w:szCs w:val="24"/>
        </w:rPr>
        <w:t>внутришкольного мониторинга</w:t>
      </w:r>
      <w:r w:rsidRPr="00172575">
        <w:rPr>
          <w:rFonts w:ascii="Times New Roman" w:hAnsi="Times New Roman" w:cs="Times New Roman"/>
          <w:sz w:val="24"/>
          <w:szCs w:val="24"/>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172575">
        <w:rPr>
          <w:rFonts w:ascii="Times New Roman" w:hAnsi="Times New Roman" w:cs="Times New Roman"/>
          <w:sz w:val="24"/>
          <w:szCs w:val="24"/>
        </w:rPr>
        <w:t>ИКТ-компетентности</w:t>
      </w:r>
      <w:proofErr w:type="gramEnd"/>
      <w:r w:rsidRPr="00172575">
        <w:rPr>
          <w:rFonts w:ascii="Times New Roman" w:hAnsi="Times New Roman" w:cs="Times New Roman"/>
          <w:sz w:val="24"/>
          <w:szCs w:val="24"/>
        </w:rPr>
        <w:t>, сформированности регулятивных, коммуникативных и познавательных учебных действий</w:t>
      </w:r>
      <w:r w:rsidRPr="00172575">
        <w:rPr>
          <w:rFonts w:ascii="Times New Roman" w:hAnsi="Times New Roman" w:cs="Times New Roman"/>
          <w:i/>
          <w:iCs/>
          <w:sz w:val="24"/>
          <w:szCs w:val="24"/>
        </w:rPr>
        <w:t xml:space="preserve">.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 xml:space="preserve">     Наиболее адекватными формами оценки </w:t>
      </w:r>
    </w:p>
    <w:p w:rsidR="002C5B86" w:rsidRPr="00172575" w:rsidRDefault="002C5B86" w:rsidP="00BE7915">
      <w:pPr>
        <w:pStyle w:val="a4"/>
        <w:numPr>
          <w:ilvl w:val="3"/>
          <w:numId w:val="34"/>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читательской грамотности служит письменная работа на межпредметной основе; </w:t>
      </w:r>
    </w:p>
    <w:p w:rsidR="002C5B86" w:rsidRPr="00172575" w:rsidRDefault="002C5B86" w:rsidP="00BE7915">
      <w:pPr>
        <w:pStyle w:val="a4"/>
        <w:numPr>
          <w:ilvl w:val="3"/>
          <w:numId w:val="34"/>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proofErr w:type="gramStart"/>
      <w:r w:rsidRPr="00172575">
        <w:rPr>
          <w:rFonts w:ascii="Times New Roman" w:hAnsi="Times New Roman" w:cs="Times New Roman"/>
          <w:sz w:val="24"/>
          <w:szCs w:val="24"/>
        </w:rPr>
        <w:t>ИКТ-компетентности</w:t>
      </w:r>
      <w:proofErr w:type="gramEnd"/>
      <w:r w:rsidRPr="00172575">
        <w:rPr>
          <w:rFonts w:ascii="Times New Roman" w:hAnsi="Times New Roman" w:cs="Times New Roman"/>
          <w:sz w:val="24"/>
          <w:szCs w:val="24"/>
        </w:rPr>
        <w:t xml:space="preserve"> – практическая работа в сочетании с письменной (компьютеризованной) частью; </w:t>
      </w:r>
    </w:p>
    <w:p w:rsidR="002C5B86" w:rsidRPr="00172575" w:rsidRDefault="002C5B86" w:rsidP="00BE7915">
      <w:pPr>
        <w:pStyle w:val="a4"/>
        <w:numPr>
          <w:ilvl w:val="3"/>
          <w:numId w:val="34"/>
        </w:numPr>
        <w:tabs>
          <w:tab w:val="left" w:pos="142"/>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 xml:space="preserve">     Каждый из перечисленных видов диагностик проводится с периодичностью не менее</w:t>
      </w:r>
      <w:proofErr w:type="gramStart"/>
      <w:r w:rsidRPr="00172575">
        <w:rPr>
          <w:rFonts w:ascii="Times New Roman" w:hAnsi="Times New Roman" w:cs="Times New Roman"/>
          <w:sz w:val="24"/>
          <w:szCs w:val="24"/>
        </w:rPr>
        <w:t>,</w:t>
      </w:r>
      <w:proofErr w:type="gramEnd"/>
      <w:r w:rsidRPr="00172575">
        <w:rPr>
          <w:rFonts w:ascii="Times New Roman" w:hAnsi="Times New Roman" w:cs="Times New Roman"/>
          <w:sz w:val="24"/>
          <w:szCs w:val="24"/>
        </w:rPr>
        <w:t xml:space="preserve"> чем один раз в два года. </w:t>
      </w:r>
    </w:p>
    <w:p w:rsidR="002C5B86" w:rsidRPr="00172575" w:rsidRDefault="002C5B86" w:rsidP="00172575">
      <w:pPr>
        <w:pStyle w:val="Default"/>
        <w:tabs>
          <w:tab w:val="left" w:pos="0"/>
          <w:tab w:val="left" w:pos="142"/>
          <w:tab w:val="left" w:pos="284"/>
        </w:tabs>
        <w:ind w:right="57"/>
        <w:jc w:val="both"/>
      </w:pPr>
      <w:r w:rsidRPr="00172575">
        <w:rPr>
          <w:color w:val="auto"/>
        </w:rPr>
        <w:t xml:space="preserve">     Основной процедурой </w:t>
      </w:r>
      <w:r w:rsidRPr="00172575">
        <w:rPr>
          <w:b/>
          <w:bCs/>
          <w:color w:val="auto"/>
        </w:rPr>
        <w:t xml:space="preserve">итоговой оценки </w:t>
      </w:r>
      <w:r w:rsidRPr="00172575">
        <w:rPr>
          <w:color w:val="auto"/>
        </w:rPr>
        <w:t xml:space="preserve">достижения метапредметных результатов является </w:t>
      </w:r>
      <w:r w:rsidRPr="00172575">
        <w:rPr>
          <w:b/>
          <w:bCs/>
          <w:color w:val="auto"/>
        </w:rPr>
        <w:t xml:space="preserve">защита итогового </w:t>
      </w:r>
      <w:proofErr w:type="gramStart"/>
      <w:r w:rsidRPr="00172575">
        <w:rPr>
          <w:b/>
          <w:bCs/>
          <w:color w:val="auto"/>
        </w:rPr>
        <w:t>индивидуального проекта</w:t>
      </w:r>
      <w:proofErr w:type="gramEnd"/>
      <w:r w:rsidRPr="00172575">
        <w:rPr>
          <w:color w:val="auto"/>
        </w:rPr>
        <w:t>.</w:t>
      </w:r>
    </w:p>
    <w:p w:rsidR="002C5B86" w:rsidRPr="00172575" w:rsidRDefault="002C5B86" w:rsidP="00172575">
      <w:pPr>
        <w:pStyle w:val="Default"/>
        <w:ind w:right="57"/>
        <w:jc w:val="both"/>
        <w:rPr>
          <w:color w:val="auto"/>
        </w:rPr>
      </w:pPr>
      <w:r w:rsidRPr="00172575">
        <w:rPr>
          <w:color w:val="auto"/>
        </w:rPr>
        <w:lastRenderedPageBreak/>
        <w:t xml:space="preserve">     Итоговой проект представляет собой в МБОУ «Яна Булякская ООШ»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w:t>
      </w:r>
    </w:p>
    <w:p w:rsidR="002C5B86" w:rsidRPr="00172575" w:rsidRDefault="002C5B86" w:rsidP="00172575">
      <w:pPr>
        <w:pStyle w:val="Default"/>
        <w:ind w:right="57"/>
        <w:jc w:val="both"/>
        <w:rPr>
          <w:color w:val="auto"/>
        </w:rPr>
      </w:pPr>
      <w:r w:rsidRPr="00172575">
        <w:rPr>
          <w:color w:val="auto"/>
        </w:rPr>
        <w:t xml:space="preserve">     Результатом проектной деятельности может быть любая из следующих работ: </w:t>
      </w:r>
    </w:p>
    <w:p w:rsidR="002C5B86" w:rsidRPr="00172575" w:rsidRDefault="002C5B86" w:rsidP="00172575">
      <w:pPr>
        <w:pStyle w:val="Default"/>
        <w:ind w:right="57"/>
        <w:jc w:val="both"/>
        <w:rPr>
          <w:color w:val="auto"/>
        </w:rPr>
      </w:pPr>
      <w:r w:rsidRPr="00172575">
        <w:rPr>
          <w:color w:val="auto"/>
        </w:rPr>
        <w:t xml:space="preserve">а) письменная работа (эссе, реферат, обзорные материалы, отчеты о проведенных исследованиях и др.); </w:t>
      </w:r>
    </w:p>
    <w:p w:rsidR="002C5B86" w:rsidRPr="00172575" w:rsidRDefault="002C5B86" w:rsidP="00172575">
      <w:pPr>
        <w:pStyle w:val="Default"/>
        <w:ind w:right="57"/>
        <w:jc w:val="both"/>
        <w:rPr>
          <w:color w:val="auto"/>
        </w:rPr>
      </w:pPr>
      <w:r w:rsidRPr="00172575">
        <w:rPr>
          <w:color w:val="auto"/>
        </w:rPr>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2C5B86" w:rsidRPr="00172575" w:rsidRDefault="002C5B86" w:rsidP="00172575">
      <w:pPr>
        <w:pStyle w:val="Default"/>
        <w:ind w:right="57"/>
        <w:jc w:val="both"/>
        <w:rPr>
          <w:color w:val="auto"/>
        </w:rPr>
      </w:pPr>
      <w:r w:rsidRPr="00172575">
        <w:rPr>
          <w:color w:val="auto"/>
        </w:rPr>
        <w:t xml:space="preserve">в) материальный объект, макет, иное конструкторское изделие; </w:t>
      </w:r>
    </w:p>
    <w:p w:rsidR="002C5B86" w:rsidRPr="00172575" w:rsidRDefault="002C5B86" w:rsidP="00172575">
      <w:pPr>
        <w:pStyle w:val="Default"/>
        <w:ind w:right="57"/>
        <w:jc w:val="both"/>
        <w:rPr>
          <w:color w:val="auto"/>
        </w:rPr>
      </w:pPr>
      <w:r w:rsidRPr="00172575">
        <w:rPr>
          <w:color w:val="auto"/>
        </w:rPr>
        <w:t xml:space="preserve">г) отчетные материалы по социальному проекту, которые могут включать как тексты, так и мультимедийные продукты. </w:t>
      </w:r>
    </w:p>
    <w:p w:rsidR="002C5B86" w:rsidRPr="00172575" w:rsidRDefault="002C5B86" w:rsidP="00172575">
      <w:pPr>
        <w:pStyle w:val="Default"/>
        <w:ind w:right="57"/>
        <w:jc w:val="both"/>
        <w:rPr>
          <w:color w:val="auto"/>
        </w:rPr>
      </w:pPr>
      <w:r w:rsidRPr="00172575">
        <w:rPr>
          <w:color w:val="auto"/>
        </w:rPr>
        <w:t xml:space="preserve">     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2C5B86" w:rsidRPr="00172575" w:rsidRDefault="002C5B86" w:rsidP="00172575">
      <w:pPr>
        <w:pStyle w:val="Default"/>
        <w:ind w:right="57"/>
        <w:jc w:val="both"/>
        <w:rPr>
          <w:color w:val="auto"/>
        </w:rPr>
      </w:pPr>
      <w:r w:rsidRPr="00172575">
        <w:rPr>
          <w:color w:val="auto"/>
        </w:rPr>
        <w:t xml:space="preserve">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без указания ссылок на источник, проект к защите не допускается. </w:t>
      </w:r>
    </w:p>
    <w:p w:rsidR="002C5B86" w:rsidRPr="00172575" w:rsidRDefault="002C5B86" w:rsidP="00172575">
      <w:pPr>
        <w:pStyle w:val="Default"/>
        <w:ind w:right="57"/>
        <w:jc w:val="both"/>
        <w:rPr>
          <w:color w:val="auto"/>
        </w:rPr>
      </w:pPr>
      <w:r w:rsidRPr="00172575">
        <w:rPr>
          <w:color w:val="auto"/>
        </w:rPr>
        <w:t xml:space="preserve">     Защита проекта осуществляется в процессе специально организованной деятельности комиссии МБОУ «Яна Булякская ООШ» или на школьной конференции. </w:t>
      </w:r>
    </w:p>
    <w:p w:rsidR="002C5B86" w:rsidRPr="00172575" w:rsidRDefault="002C5B86" w:rsidP="00172575">
      <w:pPr>
        <w:pStyle w:val="Default"/>
        <w:ind w:right="57"/>
        <w:jc w:val="both"/>
        <w:rPr>
          <w:color w:val="auto"/>
        </w:rPr>
      </w:pPr>
      <w:r w:rsidRPr="00172575">
        <w:rPr>
          <w:color w:val="auto"/>
        </w:rPr>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2C5B86" w:rsidRPr="00172575" w:rsidRDefault="002C5B86" w:rsidP="00172575">
      <w:pPr>
        <w:pStyle w:val="Default"/>
        <w:ind w:right="57"/>
        <w:jc w:val="both"/>
        <w:rPr>
          <w:color w:val="auto"/>
        </w:rPr>
      </w:pPr>
      <w:r w:rsidRPr="00172575">
        <w:rPr>
          <w:b/>
          <w:bCs/>
          <w:color w:val="auto"/>
        </w:rPr>
        <w:t xml:space="preserve">Особенности оценки предметных результатов </w:t>
      </w:r>
    </w:p>
    <w:p w:rsidR="002C5B86" w:rsidRPr="00172575" w:rsidRDefault="002C5B86" w:rsidP="00172575">
      <w:pPr>
        <w:pStyle w:val="Default"/>
        <w:ind w:right="57"/>
        <w:jc w:val="both"/>
        <w:rPr>
          <w:color w:val="auto"/>
        </w:rPr>
      </w:pPr>
      <w:r w:rsidRPr="00172575">
        <w:rPr>
          <w:color w:val="auto"/>
        </w:rPr>
        <w:t xml:space="preserve">     Оценка предметных результатов представляет собой оценку достижения обучающимся планируемых результатов по отдельным предметам. </w:t>
      </w:r>
    </w:p>
    <w:p w:rsidR="002C5B86" w:rsidRPr="00172575" w:rsidRDefault="002C5B86" w:rsidP="00172575">
      <w:pPr>
        <w:pStyle w:val="Default"/>
        <w:ind w:right="57"/>
        <w:jc w:val="both"/>
        <w:rPr>
          <w:color w:val="auto"/>
        </w:rPr>
      </w:pPr>
      <w:r w:rsidRPr="00172575">
        <w:rPr>
          <w:color w:val="auto"/>
        </w:rPr>
        <w:t xml:space="preserve">     Формирование этих результатов обеспечивается каждым учебным предметом. </w:t>
      </w:r>
    </w:p>
    <w:p w:rsidR="002C5B86" w:rsidRPr="00172575" w:rsidRDefault="002C5B86" w:rsidP="00172575">
      <w:pPr>
        <w:pStyle w:val="Default"/>
        <w:ind w:right="57"/>
        <w:jc w:val="both"/>
        <w:rPr>
          <w:color w:val="auto"/>
        </w:rPr>
      </w:pPr>
      <w:r w:rsidRPr="00172575">
        <w:rPr>
          <w:color w:val="auto"/>
        </w:rPr>
        <w:t xml:space="preserve">     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 </w:t>
      </w:r>
    </w:p>
    <w:p w:rsidR="002C5B86" w:rsidRPr="00172575" w:rsidRDefault="002C5B86" w:rsidP="00172575">
      <w:pPr>
        <w:pStyle w:val="Default"/>
        <w:ind w:right="57"/>
        <w:jc w:val="both"/>
        <w:rPr>
          <w:color w:val="auto"/>
        </w:rPr>
      </w:pPr>
      <w:r w:rsidRPr="00172575">
        <w:rPr>
          <w:color w:val="auto"/>
        </w:rPr>
        <w:t xml:space="preserve">     Система оценки предметных результатов освоения учебных программ с учѐтом уровневого подхода, принятого в Стандарте, предполагает </w:t>
      </w:r>
      <w:r w:rsidRPr="00172575">
        <w:rPr>
          <w:b/>
          <w:bCs/>
          <w:color w:val="auto"/>
        </w:rPr>
        <w:t xml:space="preserve">выделение базового уровня достижений как точки отсчѐта </w:t>
      </w:r>
      <w:r w:rsidRPr="00172575">
        <w:rPr>
          <w:color w:val="auto"/>
        </w:rPr>
        <w:t xml:space="preserve">при построении всей системы оценки и организации индивидуальной работы </w:t>
      </w:r>
      <w:proofErr w:type="gramStart"/>
      <w:r w:rsidRPr="00172575">
        <w:rPr>
          <w:color w:val="auto"/>
        </w:rPr>
        <w:t>с</w:t>
      </w:r>
      <w:proofErr w:type="gramEnd"/>
      <w:r w:rsidRPr="00172575">
        <w:rPr>
          <w:color w:val="auto"/>
        </w:rPr>
        <w:t xml:space="preserve"> обучающимися. Реальные достижения </w:t>
      </w:r>
      <w:proofErr w:type="gramStart"/>
      <w:r w:rsidRPr="00172575">
        <w:rPr>
          <w:color w:val="auto"/>
        </w:rPr>
        <w:t>обучающихся</w:t>
      </w:r>
      <w:proofErr w:type="gramEnd"/>
      <w:r w:rsidRPr="00172575">
        <w:rPr>
          <w:color w:val="auto"/>
        </w:rPr>
        <w:t xml:space="preserve"> могут соответствовать базовому уровню, а могут отличаться от него как в сторону превышения, так и в сторону недостижения. </w:t>
      </w:r>
    </w:p>
    <w:p w:rsidR="002C5B86" w:rsidRPr="00172575" w:rsidRDefault="002C5B86" w:rsidP="00172575">
      <w:pPr>
        <w:pStyle w:val="Default"/>
        <w:tabs>
          <w:tab w:val="left" w:pos="0"/>
          <w:tab w:val="left" w:pos="142"/>
          <w:tab w:val="left" w:pos="284"/>
        </w:tabs>
        <w:ind w:right="57"/>
        <w:jc w:val="both"/>
      </w:pPr>
      <w:r w:rsidRPr="00172575">
        <w:rPr>
          <w:b/>
          <w:bCs/>
          <w:color w:val="auto"/>
        </w:rPr>
        <w:t xml:space="preserve">     Базовый уровень достижений </w:t>
      </w:r>
      <w:r w:rsidRPr="00172575">
        <w:rPr>
          <w:color w:val="auto"/>
        </w:rPr>
        <w:t>–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p w:rsidR="002C5B86" w:rsidRPr="00172575" w:rsidRDefault="002C5B86" w:rsidP="00172575">
      <w:pPr>
        <w:pStyle w:val="Default"/>
        <w:ind w:right="57"/>
        <w:jc w:val="both"/>
        <w:rPr>
          <w:color w:val="auto"/>
        </w:rPr>
      </w:pPr>
      <w:r w:rsidRPr="00172575">
        <w:rPr>
          <w:color w:val="auto"/>
        </w:rPr>
        <w:t xml:space="preserve">     Достижению базового уровня соответствует отметка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 системе оценки средней школы выделяются следующие два уровня, </w:t>
      </w:r>
      <w:r w:rsidRPr="00172575">
        <w:rPr>
          <w:b/>
          <w:bCs/>
          <w:color w:val="auto"/>
        </w:rPr>
        <w:t xml:space="preserve">превышающие </w:t>
      </w:r>
      <w:proofErr w:type="gramStart"/>
      <w:r w:rsidRPr="00172575">
        <w:rPr>
          <w:b/>
          <w:bCs/>
          <w:color w:val="auto"/>
        </w:rPr>
        <w:t>базовый</w:t>
      </w:r>
      <w:proofErr w:type="gramEnd"/>
      <w:r w:rsidRPr="00172575">
        <w:rPr>
          <w:color w:val="auto"/>
        </w:rPr>
        <w:t xml:space="preserve">: </w:t>
      </w:r>
    </w:p>
    <w:p w:rsidR="002C5B86" w:rsidRPr="00172575" w:rsidRDefault="002C5B86" w:rsidP="00172575">
      <w:pPr>
        <w:pStyle w:val="Default"/>
        <w:ind w:right="57"/>
        <w:jc w:val="both"/>
        <w:rPr>
          <w:color w:val="auto"/>
        </w:rPr>
      </w:pPr>
      <w:r w:rsidRPr="00172575">
        <w:rPr>
          <w:b/>
          <w:bCs/>
          <w:color w:val="auto"/>
        </w:rPr>
        <w:t xml:space="preserve">- повышенный уровень </w:t>
      </w:r>
      <w:r w:rsidRPr="00172575">
        <w:rPr>
          <w:color w:val="auto"/>
        </w:rPr>
        <w:t xml:space="preserve">достижения планируемых результатов, оценка «хорошо» (отметка «4»); </w:t>
      </w:r>
    </w:p>
    <w:p w:rsidR="002C5B86" w:rsidRPr="00172575" w:rsidRDefault="002C5B86" w:rsidP="00172575">
      <w:pPr>
        <w:pStyle w:val="Default"/>
        <w:ind w:right="57"/>
        <w:jc w:val="both"/>
        <w:rPr>
          <w:color w:val="auto"/>
        </w:rPr>
      </w:pPr>
      <w:r w:rsidRPr="00172575">
        <w:rPr>
          <w:b/>
          <w:bCs/>
          <w:color w:val="auto"/>
        </w:rPr>
        <w:lastRenderedPageBreak/>
        <w:t xml:space="preserve">- высокий уровень </w:t>
      </w:r>
      <w:r w:rsidRPr="00172575">
        <w:rPr>
          <w:color w:val="auto"/>
        </w:rPr>
        <w:t xml:space="preserve">достижения планируемых результатов, оценка «отлично» (отметка «5»). Уровень достижений </w:t>
      </w:r>
      <w:r w:rsidRPr="00172575">
        <w:rPr>
          <w:b/>
          <w:bCs/>
          <w:color w:val="auto"/>
        </w:rPr>
        <w:t xml:space="preserve">ниже базового </w:t>
      </w:r>
      <w:r w:rsidRPr="00172575">
        <w:rPr>
          <w:color w:val="auto"/>
        </w:rPr>
        <w:t xml:space="preserve">фиксируется в системе оценки как </w:t>
      </w:r>
      <w:r w:rsidRPr="00172575">
        <w:rPr>
          <w:b/>
          <w:bCs/>
          <w:color w:val="auto"/>
        </w:rPr>
        <w:t xml:space="preserve">низкий уровень </w:t>
      </w:r>
      <w:r w:rsidRPr="00172575">
        <w:rPr>
          <w:color w:val="auto"/>
        </w:rPr>
        <w:t xml:space="preserve">достижений, оценка «неудовлетворительно» (отметка «2»). </w:t>
      </w:r>
    </w:p>
    <w:p w:rsidR="002C5B86" w:rsidRPr="00172575" w:rsidRDefault="002C5B86" w:rsidP="00172575">
      <w:pPr>
        <w:pStyle w:val="Default"/>
        <w:ind w:right="57"/>
        <w:jc w:val="both"/>
        <w:rPr>
          <w:color w:val="auto"/>
        </w:rPr>
      </w:pPr>
      <w:r w:rsidRPr="00172575">
        <w:rPr>
          <w:color w:val="auto"/>
        </w:rPr>
        <w:t xml:space="preserve">     Недостижение базового уровня (</w:t>
      </w:r>
      <w:proofErr w:type="gramStart"/>
      <w:r w:rsidRPr="00172575">
        <w:rPr>
          <w:color w:val="auto"/>
        </w:rPr>
        <w:t>низкий</w:t>
      </w:r>
      <w:proofErr w:type="gramEnd"/>
      <w:r w:rsidRPr="00172575">
        <w:rPr>
          <w:color w:val="auto"/>
        </w:rPr>
        <w:t xml:space="preserve"> уровни достижений) фиксируется в зависимости от объѐма и уровня освоенного и неосвоенного содержания предмета. </w:t>
      </w:r>
    </w:p>
    <w:p w:rsidR="002C5B86" w:rsidRPr="00172575" w:rsidRDefault="002C5B86" w:rsidP="00172575">
      <w:pPr>
        <w:pStyle w:val="Default"/>
        <w:ind w:right="57"/>
        <w:jc w:val="both"/>
        <w:rPr>
          <w:color w:val="auto"/>
        </w:rPr>
      </w:pPr>
      <w:r w:rsidRPr="00172575">
        <w:rPr>
          <w:color w:val="auto"/>
        </w:rPr>
        <w:t xml:space="preserve">     Как правило, </w:t>
      </w:r>
      <w:r w:rsidRPr="00172575">
        <w:rPr>
          <w:b/>
          <w:bCs/>
          <w:color w:val="auto"/>
        </w:rPr>
        <w:t xml:space="preserve">низкий уровень </w:t>
      </w:r>
      <w:r w:rsidRPr="00172575">
        <w:rPr>
          <w:color w:val="auto"/>
        </w:rPr>
        <w:t xml:space="preserve">достижений свидетельствует об отсутствии систематической базовой подготовки, о том, что </w:t>
      </w:r>
      <w:proofErr w:type="gramStart"/>
      <w:r w:rsidRPr="00172575">
        <w:rPr>
          <w:color w:val="auto"/>
        </w:rPr>
        <w:t>обучающимся</w:t>
      </w:r>
      <w:proofErr w:type="gramEnd"/>
      <w:r w:rsidRPr="00172575">
        <w:rPr>
          <w:color w:val="auto"/>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или наличие затруднено. Учащимся, которые демонстрируют низкий уровень достижений, оказывается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2C5B86" w:rsidRPr="00172575" w:rsidRDefault="002C5B86" w:rsidP="00172575">
      <w:pPr>
        <w:pStyle w:val="Default"/>
        <w:ind w:right="57"/>
        <w:jc w:val="both"/>
        <w:rPr>
          <w:color w:val="auto"/>
        </w:rPr>
      </w:pPr>
      <w:r w:rsidRPr="00172575">
        <w:rPr>
          <w:color w:val="auto"/>
        </w:rPr>
        <w:t xml:space="preserve">     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2C5B86" w:rsidRPr="00172575" w:rsidRDefault="002C5B86" w:rsidP="00172575">
      <w:pPr>
        <w:pStyle w:val="Default"/>
        <w:ind w:right="57"/>
        <w:jc w:val="both"/>
        <w:rPr>
          <w:color w:val="auto"/>
        </w:rPr>
      </w:pPr>
      <w:r w:rsidRPr="00172575">
        <w:rPr>
          <w:color w:val="auto"/>
        </w:rPr>
        <w:t xml:space="preserve">     Особенности оценки по отдельному предмету фиксируются в приложении к образовательной программе, которая утверждается педагогическим советом МБОУ «Яна Булякская ООШ» и доводится до сведения учащихся и их родителей (законных представителей). Описание должно включить: </w:t>
      </w:r>
    </w:p>
    <w:p w:rsidR="002C5B86" w:rsidRPr="00172575" w:rsidRDefault="002C5B86" w:rsidP="00BE7915">
      <w:pPr>
        <w:pStyle w:val="Default"/>
        <w:numPr>
          <w:ilvl w:val="0"/>
          <w:numId w:val="35"/>
        </w:numPr>
        <w:tabs>
          <w:tab w:val="left" w:pos="142"/>
        </w:tabs>
        <w:ind w:left="0" w:right="57" w:firstLine="0"/>
        <w:jc w:val="both"/>
        <w:rPr>
          <w:color w:val="auto"/>
        </w:rPr>
      </w:pPr>
      <w:r w:rsidRPr="00172575">
        <w:rPr>
          <w:color w:val="auto"/>
        </w:rPr>
        <w:t xml:space="preserve"> список итоговых планируемых результатов с указанием этапов их формирования и способов оценки (например, текущая/тематическая; устно/письменно/практика); </w:t>
      </w:r>
    </w:p>
    <w:p w:rsidR="002C5B86" w:rsidRPr="00172575" w:rsidRDefault="002C5B86" w:rsidP="00BE7915">
      <w:pPr>
        <w:pStyle w:val="Default"/>
        <w:numPr>
          <w:ilvl w:val="0"/>
          <w:numId w:val="35"/>
        </w:numPr>
        <w:tabs>
          <w:tab w:val="left" w:pos="142"/>
        </w:tabs>
        <w:ind w:left="0" w:right="57" w:firstLine="0"/>
        <w:jc w:val="both"/>
        <w:rPr>
          <w:color w:val="auto"/>
        </w:rPr>
      </w:pPr>
      <w:r w:rsidRPr="00172575">
        <w:rPr>
          <w:color w:val="auto"/>
        </w:rPr>
        <w:t xml:space="preserve"> требования к выставлению отметок за промежуточную аттестацию; </w:t>
      </w:r>
    </w:p>
    <w:p w:rsidR="002C5B86" w:rsidRPr="00172575" w:rsidRDefault="002C5B86" w:rsidP="00BE7915">
      <w:pPr>
        <w:pStyle w:val="Default"/>
        <w:numPr>
          <w:ilvl w:val="0"/>
          <w:numId w:val="35"/>
        </w:numPr>
        <w:tabs>
          <w:tab w:val="left" w:pos="142"/>
        </w:tabs>
        <w:ind w:left="0" w:right="57" w:firstLine="0"/>
        <w:jc w:val="both"/>
        <w:rPr>
          <w:color w:val="auto"/>
        </w:rPr>
      </w:pPr>
      <w:r w:rsidRPr="00172575">
        <w:rPr>
          <w:color w:val="auto"/>
        </w:rPr>
        <w:t xml:space="preserve"> график контрольных мероприятий. </w:t>
      </w:r>
    </w:p>
    <w:p w:rsidR="002C5B86" w:rsidRPr="00172575" w:rsidRDefault="002C5B86" w:rsidP="00172575">
      <w:pPr>
        <w:pStyle w:val="Default"/>
        <w:ind w:right="57"/>
        <w:jc w:val="both"/>
        <w:rPr>
          <w:color w:val="auto"/>
        </w:rPr>
      </w:pPr>
    </w:p>
    <w:p w:rsidR="002C5B86" w:rsidRPr="00172575" w:rsidRDefault="002C5B86" w:rsidP="00172575">
      <w:pPr>
        <w:pStyle w:val="Default"/>
        <w:ind w:right="57"/>
        <w:jc w:val="both"/>
        <w:rPr>
          <w:color w:val="auto"/>
        </w:rPr>
      </w:pPr>
      <w:r w:rsidRPr="00172575">
        <w:rPr>
          <w:b/>
          <w:bCs/>
          <w:color w:val="auto"/>
        </w:rPr>
        <w:t xml:space="preserve">1.3.3. Организация и содержание оценочных процедур в МБОУ «Яна Булякская ООШ» </w:t>
      </w:r>
    </w:p>
    <w:p w:rsidR="002C5B86" w:rsidRPr="00172575" w:rsidRDefault="002C5B86" w:rsidP="00172575">
      <w:pPr>
        <w:pStyle w:val="Default"/>
        <w:tabs>
          <w:tab w:val="left" w:pos="142"/>
          <w:tab w:val="left" w:pos="284"/>
        </w:tabs>
        <w:ind w:right="57"/>
        <w:jc w:val="both"/>
      </w:pPr>
      <w:r w:rsidRPr="00172575">
        <w:rPr>
          <w:b/>
          <w:bCs/>
          <w:color w:val="auto"/>
        </w:rPr>
        <w:t xml:space="preserve">     Стартовая диагностика </w:t>
      </w:r>
      <w:r w:rsidRPr="00172575">
        <w:rPr>
          <w:color w:val="auto"/>
        </w:rPr>
        <w:t xml:space="preserve">представляет собой процедуру </w:t>
      </w:r>
      <w:r w:rsidRPr="00172575">
        <w:rPr>
          <w:b/>
          <w:bCs/>
          <w:color w:val="auto"/>
        </w:rPr>
        <w:t xml:space="preserve">оценки готовности к обучению </w:t>
      </w:r>
      <w:r w:rsidRPr="00172575">
        <w:rPr>
          <w:color w:val="auto"/>
        </w:rPr>
        <w:t>на данном уровне образования. Проводится администрацией МБОУ «Яна Булякская ООШ» в начале 5-го класса и выступает как основа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172575">
        <w:rPr>
          <w:b/>
          <w:bCs/>
          <w:i/>
          <w:iCs/>
          <w:color w:val="auto"/>
        </w:rPr>
        <w:t xml:space="preserve">. </w:t>
      </w:r>
      <w:r w:rsidRPr="00172575">
        <w:rPr>
          <w:color w:val="auto"/>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C5B86" w:rsidRPr="00172575" w:rsidRDefault="002C5B86" w:rsidP="00172575">
      <w:pPr>
        <w:pStyle w:val="Default"/>
        <w:ind w:right="57"/>
        <w:jc w:val="both"/>
        <w:rPr>
          <w:color w:val="auto"/>
        </w:rPr>
      </w:pPr>
      <w:r w:rsidRPr="00172575">
        <w:rPr>
          <w:b/>
          <w:bCs/>
          <w:color w:val="auto"/>
        </w:rPr>
        <w:t xml:space="preserve">     Текущая оценка </w:t>
      </w:r>
      <w:r w:rsidRPr="00172575">
        <w:rPr>
          <w:color w:val="auto"/>
        </w:rPr>
        <w:t xml:space="preserve">представляет собой процедуру </w:t>
      </w:r>
      <w:r w:rsidRPr="00172575">
        <w:rPr>
          <w:b/>
          <w:bCs/>
          <w:color w:val="auto"/>
        </w:rPr>
        <w:t xml:space="preserve">оценки индивидуального продвижения </w:t>
      </w:r>
      <w:r w:rsidRPr="00172575">
        <w:rPr>
          <w:color w:val="auto"/>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172575">
        <w:rPr>
          <w:color w:val="auto"/>
        </w:rPr>
        <w:t>этапы</w:t>
      </w:r>
      <w:proofErr w:type="gramEnd"/>
      <w:r w:rsidRPr="00172575">
        <w:rPr>
          <w:color w:val="auto"/>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172575">
        <w:rPr>
          <w:color w:val="auto"/>
        </w:rPr>
        <w:t>о-</w:t>
      </w:r>
      <w:proofErr w:type="gramEnd"/>
      <w:r w:rsidRPr="00172575">
        <w:rPr>
          <w:color w:val="auto"/>
        </w:rPr>
        <w:t xml:space="preserve"> и взаимооценка, рефлексия, листы продвижения и др.) с учетом особенностей учебного предмета и особенностей контрольно-оценочной деятельности учителя. </w:t>
      </w:r>
      <w:proofErr w:type="gramStart"/>
      <w:r w:rsidRPr="00172575">
        <w:rPr>
          <w:color w:val="auto"/>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 </w:t>
      </w:r>
      <w:proofErr w:type="gramEnd"/>
    </w:p>
    <w:p w:rsidR="002C5B86" w:rsidRPr="00172575" w:rsidRDefault="002C5B86" w:rsidP="00172575">
      <w:pPr>
        <w:pStyle w:val="Default"/>
        <w:ind w:right="57"/>
        <w:jc w:val="both"/>
        <w:rPr>
          <w:color w:val="auto"/>
        </w:rPr>
      </w:pPr>
      <w:r w:rsidRPr="00172575">
        <w:rPr>
          <w:b/>
          <w:bCs/>
          <w:color w:val="auto"/>
        </w:rPr>
        <w:t xml:space="preserve">     Тематическая оценка </w:t>
      </w:r>
      <w:r w:rsidRPr="00172575">
        <w:rPr>
          <w:color w:val="auto"/>
        </w:rPr>
        <w:t xml:space="preserve">представляет собой процедуру </w:t>
      </w:r>
      <w:r w:rsidRPr="00172575">
        <w:rPr>
          <w:b/>
          <w:bCs/>
          <w:color w:val="auto"/>
        </w:rPr>
        <w:t xml:space="preserve">оценки уровня достижения </w:t>
      </w:r>
      <w:r w:rsidRPr="00172575">
        <w:rPr>
          <w:color w:val="auto"/>
        </w:rPr>
        <w:t xml:space="preserve">тематических планируемых результатов по предмету, которые фиксируются в учебных </w:t>
      </w:r>
      <w:r w:rsidRPr="00172575">
        <w:rPr>
          <w:color w:val="auto"/>
        </w:rPr>
        <w:lastRenderedPageBreak/>
        <w:t xml:space="preserve">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2C5B86" w:rsidRPr="00172575" w:rsidRDefault="002C5B86" w:rsidP="00172575">
      <w:pPr>
        <w:pStyle w:val="Default"/>
        <w:ind w:right="57"/>
        <w:jc w:val="both"/>
        <w:rPr>
          <w:color w:val="auto"/>
        </w:rPr>
      </w:pPr>
      <w:r w:rsidRPr="00172575">
        <w:rPr>
          <w:b/>
          <w:bCs/>
          <w:color w:val="auto"/>
        </w:rPr>
        <w:t xml:space="preserve">     Портфолио </w:t>
      </w:r>
      <w:r w:rsidRPr="00172575">
        <w:rPr>
          <w:color w:val="auto"/>
        </w:rPr>
        <w:t xml:space="preserve">представляет собой процедуру </w:t>
      </w:r>
      <w:r w:rsidRPr="00172575">
        <w:rPr>
          <w:b/>
          <w:bCs/>
          <w:color w:val="auto"/>
        </w:rPr>
        <w:t xml:space="preserve">оценки динамики учебной и творческой активности </w:t>
      </w:r>
      <w:r w:rsidRPr="00172575">
        <w:rPr>
          <w:color w:val="auto"/>
        </w:rPr>
        <w:t xml:space="preserve">учащегося, направленности, широты или избирательности интересов, выраженности проявлений творческой инициативы, а также </w:t>
      </w:r>
      <w:r w:rsidRPr="00172575">
        <w:rPr>
          <w:b/>
          <w:bCs/>
          <w:color w:val="auto"/>
        </w:rPr>
        <w:t>уровня высших достижений</w:t>
      </w:r>
      <w:r w:rsidRPr="00172575">
        <w:rPr>
          <w:color w:val="auto"/>
        </w:rPr>
        <w:t xml:space="preserve">,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2C5B86" w:rsidRPr="00172575" w:rsidRDefault="002C5B86" w:rsidP="00172575">
      <w:pPr>
        <w:pStyle w:val="Default"/>
        <w:ind w:right="57"/>
        <w:jc w:val="both"/>
        <w:rPr>
          <w:color w:val="auto"/>
        </w:rPr>
      </w:pPr>
      <w:r w:rsidRPr="00172575">
        <w:rPr>
          <w:b/>
          <w:bCs/>
          <w:color w:val="auto"/>
        </w:rPr>
        <w:t xml:space="preserve">     Внутришкольный мониторинг </w:t>
      </w:r>
      <w:r w:rsidRPr="00172575">
        <w:rPr>
          <w:color w:val="auto"/>
        </w:rPr>
        <w:t>представляет собой процедуры</w:t>
      </w:r>
      <w:r w:rsidRPr="00172575">
        <w:rPr>
          <w:b/>
          <w:bCs/>
          <w:color w:val="auto"/>
        </w:rPr>
        <w:t xml:space="preserve">: </w:t>
      </w:r>
    </w:p>
    <w:p w:rsidR="002C5B86" w:rsidRPr="00172575" w:rsidRDefault="002C5B86" w:rsidP="00BE7915">
      <w:pPr>
        <w:pStyle w:val="Default"/>
        <w:numPr>
          <w:ilvl w:val="3"/>
          <w:numId w:val="36"/>
        </w:numPr>
        <w:tabs>
          <w:tab w:val="left" w:pos="142"/>
        </w:tabs>
        <w:ind w:left="0" w:right="57" w:firstLine="0"/>
        <w:jc w:val="both"/>
        <w:rPr>
          <w:color w:val="auto"/>
        </w:rPr>
      </w:pPr>
      <w:r w:rsidRPr="00172575">
        <w:rPr>
          <w:b/>
          <w:bCs/>
          <w:color w:val="auto"/>
        </w:rPr>
        <w:t>оценки уровня достижения предметных и метапредметных результатов</w:t>
      </w:r>
      <w:r w:rsidRPr="00172575">
        <w:rPr>
          <w:color w:val="auto"/>
        </w:rPr>
        <w:t xml:space="preserve">; </w:t>
      </w:r>
    </w:p>
    <w:p w:rsidR="002C5B86" w:rsidRPr="00172575" w:rsidRDefault="002C5B86" w:rsidP="00BE7915">
      <w:pPr>
        <w:pStyle w:val="Default"/>
        <w:numPr>
          <w:ilvl w:val="3"/>
          <w:numId w:val="36"/>
        </w:numPr>
        <w:tabs>
          <w:tab w:val="left" w:pos="142"/>
        </w:tabs>
        <w:ind w:left="0" w:right="57" w:firstLine="0"/>
        <w:jc w:val="both"/>
        <w:rPr>
          <w:color w:val="auto"/>
        </w:rPr>
      </w:pPr>
      <w:r w:rsidRPr="00172575">
        <w:rPr>
          <w:b/>
          <w:bCs/>
          <w:color w:val="auto"/>
        </w:rPr>
        <w:t>оценки уровня достижения той части личностных результатов</w:t>
      </w:r>
      <w:r w:rsidRPr="00172575">
        <w:rPr>
          <w:color w:val="auto"/>
        </w:rPr>
        <w:t xml:space="preserve">,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2C5B86" w:rsidRPr="00172575" w:rsidRDefault="002C5B86" w:rsidP="00BE7915">
      <w:pPr>
        <w:pStyle w:val="Default"/>
        <w:numPr>
          <w:ilvl w:val="3"/>
          <w:numId w:val="36"/>
        </w:numPr>
        <w:tabs>
          <w:tab w:val="left" w:pos="142"/>
        </w:tabs>
        <w:ind w:left="0" w:right="57" w:firstLine="0"/>
        <w:jc w:val="both"/>
        <w:rPr>
          <w:color w:val="auto"/>
        </w:rPr>
      </w:pPr>
      <w:r w:rsidRPr="00172575">
        <w:rPr>
          <w:b/>
          <w:bCs/>
          <w:color w:val="auto"/>
        </w:rPr>
        <w:t>оценки уровня профессионального мастерства учителя</w:t>
      </w:r>
      <w:r w:rsidRPr="00172575">
        <w:rPr>
          <w:b/>
          <w:bCs/>
          <w:i/>
          <w:iCs/>
          <w:color w:val="auto"/>
        </w:rPr>
        <w:t xml:space="preserve">, </w:t>
      </w:r>
      <w:r w:rsidRPr="00172575">
        <w:rPr>
          <w:color w:val="auto"/>
        </w:rPr>
        <w:t xml:space="preserve">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2C5B86" w:rsidRPr="00172575" w:rsidRDefault="002C5B86" w:rsidP="00172575">
      <w:pPr>
        <w:pStyle w:val="Default"/>
        <w:ind w:right="57"/>
        <w:jc w:val="both"/>
      </w:pPr>
      <w:r w:rsidRPr="00172575">
        <w:rPr>
          <w:color w:val="auto"/>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w:t>
      </w:r>
      <w:proofErr w:type="gramStart"/>
      <w:r w:rsidRPr="00172575">
        <w:rPr>
          <w:color w:val="auto"/>
        </w:rPr>
        <w:t>для</w:t>
      </w:r>
      <w:proofErr w:type="gramEnd"/>
      <w:r w:rsidRPr="00172575">
        <w:rPr>
          <w:color w:val="auto"/>
        </w:rPr>
        <w:t xml:space="preserve"> </w:t>
      </w:r>
    </w:p>
    <w:p w:rsidR="002C5B86" w:rsidRPr="00172575" w:rsidRDefault="002C5B86" w:rsidP="00172575">
      <w:pPr>
        <w:pStyle w:val="Default"/>
        <w:ind w:right="57"/>
        <w:jc w:val="both"/>
        <w:rPr>
          <w:color w:val="auto"/>
        </w:rPr>
      </w:pPr>
      <w:r w:rsidRPr="00172575">
        <w:rPr>
          <w:color w:val="auto"/>
        </w:rPr>
        <w:t xml:space="preserve">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w:t>
      </w:r>
    </w:p>
    <w:p w:rsidR="002C5B86" w:rsidRPr="00172575" w:rsidRDefault="002C5B86" w:rsidP="00172575">
      <w:pPr>
        <w:pStyle w:val="Default"/>
        <w:ind w:right="57"/>
        <w:jc w:val="both"/>
        <w:rPr>
          <w:color w:val="auto"/>
        </w:rPr>
      </w:pPr>
      <w:r w:rsidRPr="00172575">
        <w:rPr>
          <w:b/>
          <w:bCs/>
          <w:color w:val="auto"/>
        </w:rPr>
        <w:t xml:space="preserve">     Промежуточная аттестация </w:t>
      </w:r>
      <w:r w:rsidRPr="00172575">
        <w:rPr>
          <w:color w:val="auto"/>
        </w:rPr>
        <w:t xml:space="preserve">представляет собой процедуру аттестации </w:t>
      </w:r>
      <w:proofErr w:type="gramStart"/>
      <w:r w:rsidRPr="00172575">
        <w:rPr>
          <w:color w:val="auto"/>
        </w:rPr>
        <w:t>обучающихся</w:t>
      </w:r>
      <w:proofErr w:type="gramEnd"/>
      <w:r w:rsidRPr="00172575">
        <w:rPr>
          <w:color w:val="auto"/>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rsidR="002C5B86" w:rsidRPr="00172575" w:rsidRDefault="002C5B86" w:rsidP="00172575">
      <w:pPr>
        <w:pStyle w:val="Default"/>
        <w:ind w:right="57"/>
        <w:jc w:val="both"/>
        <w:rPr>
          <w:color w:val="auto"/>
        </w:rPr>
      </w:pPr>
      <w:r w:rsidRPr="00172575">
        <w:rPr>
          <w:color w:val="auto"/>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172575">
        <w:rPr>
          <w:color w:val="auto"/>
        </w:rPr>
        <w:t>допуска</w:t>
      </w:r>
      <w:proofErr w:type="gramEnd"/>
      <w:r w:rsidRPr="00172575">
        <w:rPr>
          <w:color w:val="auto"/>
        </w:rPr>
        <w:t xml:space="preserve">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w:t>
      </w:r>
    </w:p>
    <w:p w:rsidR="002C5B86" w:rsidRPr="00172575" w:rsidRDefault="002C5B86" w:rsidP="00172575">
      <w:pPr>
        <w:pStyle w:val="Default"/>
        <w:ind w:right="57"/>
        <w:jc w:val="both"/>
        <w:rPr>
          <w:color w:val="auto"/>
        </w:rPr>
      </w:pPr>
      <w:r w:rsidRPr="00172575">
        <w:rPr>
          <w:color w:val="auto"/>
        </w:rPr>
        <w:t xml:space="preserve">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 </w:t>
      </w:r>
    </w:p>
    <w:p w:rsidR="002C5B86" w:rsidRPr="00172575" w:rsidRDefault="002C5B86" w:rsidP="00172575">
      <w:pPr>
        <w:pStyle w:val="Default"/>
        <w:ind w:right="57"/>
        <w:jc w:val="both"/>
        <w:rPr>
          <w:color w:val="auto"/>
        </w:rPr>
      </w:pPr>
      <w:r w:rsidRPr="00172575">
        <w:rPr>
          <w:b/>
          <w:bCs/>
          <w:color w:val="auto"/>
        </w:rPr>
        <w:t xml:space="preserve">Государственная итоговая аттестация </w:t>
      </w:r>
    </w:p>
    <w:p w:rsidR="002C5B86" w:rsidRPr="00172575" w:rsidRDefault="002C5B86" w:rsidP="00172575">
      <w:pPr>
        <w:pStyle w:val="Default"/>
        <w:ind w:right="57"/>
        <w:jc w:val="both"/>
        <w:rPr>
          <w:color w:val="auto"/>
        </w:rPr>
      </w:pPr>
      <w:r w:rsidRPr="00172575">
        <w:rPr>
          <w:color w:val="auto"/>
        </w:rPr>
        <w:t xml:space="preserve">     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w:t>
      </w:r>
      <w:r w:rsidRPr="00172575">
        <w:rPr>
          <w:color w:val="auto"/>
        </w:rPr>
        <w:lastRenderedPageBreak/>
        <w:t xml:space="preserve">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2C5B86" w:rsidRPr="00172575" w:rsidRDefault="002C5B86" w:rsidP="00172575">
      <w:pPr>
        <w:pStyle w:val="Default"/>
        <w:ind w:right="57"/>
        <w:jc w:val="both"/>
        <w:rPr>
          <w:color w:val="auto"/>
        </w:rPr>
      </w:pPr>
      <w:r w:rsidRPr="00172575">
        <w:rPr>
          <w:color w:val="auto"/>
        </w:rPr>
        <w:t xml:space="preserve">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172575">
        <w:rPr>
          <w:color w:val="auto"/>
        </w:rPr>
        <w:t>Экзамены</w:t>
      </w:r>
      <w:proofErr w:type="gramEnd"/>
      <w:r w:rsidRPr="00172575">
        <w:rPr>
          <w:color w:val="auto"/>
        </w:rPr>
        <w:t xml:space="preserve"> по другим учебным предметам обучающиеся сдают на добровольной основе по своему выбору. ГИА проводится в форме основного государственного экзамена (ОГЭ), и для </w:t>
      </w:r>
      <w:proofErr w:type="gramStart"/>
      <w:r w:rsidRPr="00172575">
        <w:rPr>
          <w:color w:val="auto"/>
        </w:rPr>
        <w:t>обучающихся</w:t>
      </w:r>
      <w:proofErr w:type="gramEnd"/>
      <w:r w:rsidRPr="00172575">
        <w:rPr>
          <w:color w:val="auto"/>
        </w:rPr>
        <w:t xml:space="preserve"> с ОВЗ в форме (ГВЭ). </w:t>
      </w:r>
    </w:p>
    <w:p w:rsidR="002C5B86" w:rsidRPr="00172575" w:rsidRDefault="002C5B86" w:rsidP="00172575">
      <w:pPr>
        <w:pStyle w:val="Default"/>
        <w:ind w:right="57"/>
        <w:jc w:val="both"/>
        <w:rPr>
          <w:color w:val="auto"/>
        </w:rPr>
      </w:pPr>
      <w:r w:rsidRPr="00172575">
        <w:rPr>
          <w:b/>
          <w:bCs/>
          <w:color w:val="auto"/>
        </w:rPr>
        <w:t xml:space="preserve">      Итоговая оценка </w:t>
      </w:r>
      <w:r w:rsidRPr="00172575">
        <w:rPr>
          <w:color w:val="auto"/>
        </w:rPr>
        <w:t xml:space="preserve">(итоговая аттестация) по предмету складывается из результатов внутренней и внешней оценки. К результатам </w:t>
      </w:r>
      <w:r w:rsidRPr="00172575">
        <w:rPr>
          <w:b/>
          <w:bCs/>
          <w:color w:val="auto"/>
        </w:rPr>
        <w:t xml:space="preserve">внешней оценки </w:t>
      </w:r>
      <w:r w:rsidRPr="00172575">
        <w:rPr>
          <w:color w:val="auto"/>
        </w:rPr>
        <w:t xml:space="preserve">относятся результаты ГИА. К результатам </w:t>
      </w:r>
      <w:r w:rsidRPr="00172575">
        <w:rPr>
          <w:b/>
          <w:bCs/>
          <w:color w:val="auto"/>
        </w:rPr>
        <w:t xml:space="preserve">внутренней оценки </w:t>
      </w:r>
      <w:r w:rsidRPr="00172575">
        <w:rPr>
          <w:color w:val="auto"/>
        </w:rPr>
        <w:t>относятся предметные результаты, зафиксированные в системе накопленной оценки и результаты выполнения итоговой работы по предмету</w:t>
      </w:r>
      <w:r w:rsidRPr="00172575">
        <w:rPr>
          <w:i/>
          <w:iCs/>
          <w:color w:val="auto"/>
        </w:rPr>
        <w:t xml:space="preserve">. </w:t>
      </w:r>
      <w:r w:rsidRPr="00172575">
        <w:rPr>
          <w:color w:val="auto"/>
        </w:rPr>
        <w:t>Такой подход позволяет обеспечить полноту охвата планируемых результатов и выявить кумулятивный эффект обучения, обеспечивающий приро</w:t>
      </w:r>
      <w:proofErr w:type="gramStart"/>
      <w:r w:rsidRPr="00172575">
        <w:rPr>
          <w:color w:val="auto"/>
        </w:rPr>
        <w:t>ст в гл</w:t>
      </w:r>
      <w:proofErr w:type="gramEnd"/>
      <w:r w:rsidRPr="00172575">
        <w:rPr>
          <w:color w:val="auto"/>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C5B86" w:rsidRPr="00172575" w:rsidRDefault="002C5B86" w:rsidP="00172575">
      <w:pPr>
        <w:pStyle w:val="Default"/>
        <w:ind w:right="57"/>
        <w:jc w:val="both"/>
        <w:rPr>
          <w:color w:val="auto"/>
        </w:rPr>
      </w:pPr>
      <w:r w:rsidRPr="00172575">
        <w:rPr>
          <w:color w:val="auto"/>
        </w:rPr>
        <w:t xml:space="preserve">     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2C5B86" w:rsidRPr="00172575" w:rsidRDefault="002C5B86" w:rsidP="00172575">
      <w:pPr>
        <w:pStyle w:val="Default"/>
        <w:ind w:right="57"/>
        <w:jc w:val="both"/>
        <w:rPr>
          <w:color w:val="auto"/>
        </w:rPr>
      </w:pPr>
      <w:r w:rsidRPr="00172575">
        <w:rPr>
          <w:b/>
          <w:bCs/>
          <w:color w:val="auto"/>
        </w:rPr>
        <w:t xml:space="preserve">     Итоговая оценка </w:t>
      </w:r>
      <w:r w:rsidRPr="00172575">
        <w:rPr>
          <w:color w:val="auto"/>
        </w:rPr>
        <w:t xml:space="preserve">по междисциплинарным программам ставится на основе результатов внутришкольного мониторинга и фиксируется в характеристике учащегося. </w:t>
      </w:r>
    </w:p>
    <w:p w:rsidR="002C5B86" w:rsidRPr="00172575" w:rsidRDefault="002C5B86" w:rsidP="00172575">
      <w:pPr>
        <w:pStyle w:val="Default"/>
        <w:ind w:right="57"/>
        <w:jc w:val="both"/>
        <w:rPr>
          <w:color w:val="auto"/>
        </w:rPr>
      </w:pPr>
      <w:r w:rsidRPr="00172575">
        <w:rPr>
          <w:b/>
          <w:bCs/>
          <w:color w:val="auto"/>
        </w:rPr>
        <w:t xml:space="preserve">     Характеристика </w:t>
      </w:r>
      <w:r w:rsidRPr="00172575">
        <w:rPr>
          <w:color w:val="auto"/>
        </w:rPr>
        <w:t xml:space="preserve">готовится на основании: </w:t>
      </w:r>
    </w:p>
    <w:p w:rsidR="002C5B86" w:rsidRPr="00172575" w:rsidRDefault="002C5B86" w:rsidP="00BE7915">
      <w:pPr>
        <w:pStyle w:val="Default"/>
        <w:numPr>
          <w:ilvl w:val="3"/>
          <w:numId w:val="37"/>
        </w:numPr>
        <w:tabs>
          <w:tab w:val="left" w:pos="284"/>
        </w:tabs>
        <w:ind w:left="0" w:right="57" w:firstLine="0"/>
        <w:jc w:val="both"/>
        <w:rPr>
          <w:color w:val="auto"/>
        </w:rPr>
      </w:pPr>
      <w:r w:rsidRPr="00172575">
        <w:rPr>
          <w:color w:val="auto"/>
        </w:rPr>
        <w:t xml:space="preserve">объективных показателей образовательных достижений обучающегося на уровне основного образования, </w:t>
      </w:r>
    </w:p>
    <w:p w:rsidR="002C5B86" w:rsidRPr="00172575" w:rsidRDefault="002C5B86" w:rsidP="00BE7915">
      <w:pPr>
        <w:pStyle w:val="Default"/>
        <w:numPr>
          <w:ilvl w:val="3"/>
          <w:numId w:val="37"/>
        </w:numPr>
        <w:tabs>
          <w:tab w:val="left" w:pos="284"/>
        </w:tabs>
        <w:ind w:left="0" w:right="57" w:firstLine="0"/>
        <w:jc w:val="both"/>
        <w:rPr>
          <w:color w:val="auto"/>
        </w:rPr>
      </w:pPr>
      <w:r w:rsidRPr="00172575">
        <w:rPr>
          <w:color w:val="auto"/>
        </w:rPr>
        <w:t xml:space="preserve">портфолио выпускника; </w:t>
      </w:r>
    </w:p>
    <w:p w:rsidR="002C5B86" w:rsidRPr="00172575" w:rsidRDefault="002C5B86" w:rsidP="00BE7915">
      <w:pPr>
        <w:pStyle w:val="Default"/>
        <w:numPr>
          <w:ilvl w:val="3"/>
          <w:numId w:val="37"/>
        </w:numPr>
        <w:tabs>
          <w:tab w:val="left" w:pos="284"/>
        </w:tabs>
        <w:ind w:left="0" w:right="57" w:firstLine="0"/>
        <w:jc w:val="both"/>
        <w:rPr>
          <w:color w:val="auto"/>
        </w:rPr>
      </w:pPr>
      <w:r w:rsidRPr="00172575">
        <w:rPr>
          <w:color w:val="auto"/>
        </w:rPr>
        <w:t xml:space="preserve">экспертных оценок классного руководителя и учителей, обучавших данного выпускника на уровне основного общего образования. </w:t>
      </w:r>
    </w:p>
    <w:p w:rsidR="002C5B86" w:rsidRPr="00172575" w:rsidRDefault="002C5B86" w:rsidP="00172575">
      <w:pPr>
        <w:pStyle w:val="Default"/>
        <w:tabs>
          <w:tab w:val="left" w:pos="142"/>
          <w:tab w:val="left" w:pos="284"/>
        </w:tabs>
        <w:ind w:right="57"/>
        <w:jc w:val="both"/>
      </w:pPr>
      <w:r w:rsidRPr="00172575">
        <w:rPr>
          <w:color w:val="auto"/>
        </w:rPr>
        <w:t>В характеристике выпускника:</w:t>
      </w:r>
    </w:p>
    <w:p w:rsidR="002C5B86" w:rsidRPr="00172575" w:rsidRDefault="002C5B86" w:rsidP="00BE7915">
      <w:pPr>
        <w:pStyle w:val="a4"/>
        <w:numPr>
          <w:ilvl w:val="3"/>
          <w:numId w:val="37"/>
        </w:numPr>
        <w:tabs>
          <w:tab w:val="left" w:pos="0"/>
          <w:tab w:val="left" w:pos="142"/>
        </w:tabs>
        <w:autoSpaceDE w:val="0"/>
        <w:autoSpaceDN w:val="0"/>
        <w:adjustRightInd w:val="0"/>
        <w:spacing w:after="0" w:line="240" w:lineRule="auto"/>
        <w:ind w:left="0" w:right="57" w:firstLine="0"/>
        <w:jc w:val="both"/>
        <w:rPr>
          <w:rFonts w:ascii="Times New Roman" w:hAnsi="Times New Roman" w:cs="Times New Roman"/>
          <w:sz w:val="24"/>
          <w:szCs w:val="24"/>
        </w:rPr>
      </w:pPr>
      <w:proofErr w:type="gramStart"/>
      <w:r w:rsidRPr="00172575">
        <w:rPr>
          <w:rFonts w:ascii="Times New Roman" w:hAnsi="Times New Roman" w:cs="Times New Roman"/>
          <w:sz w:val="24"/>
          <w:szCs w:val="24"/>
        </w:rPr>
        <w:t xml:space="preserve">отмечаются образовательные достижения обучающегося по освоению личностных, метапредметных и предметных результатов; </w:t>
      </w:r>
      <w:proofErr w:type="gramEnd"/>
    </w:p>
    <w:p w:rsidR="002C5B86" w:rsidRPr="00172575" w:rsidRDefault="002C5B86" w:rsidP="00BE7915">
      <w:pPr>
        <w:pStyle w:val="a4"/>
        <w:numPr>
          <w:ilvl w:val="3"/>
          <w:numId w:val="37"/>
        </w:numPr>
        <w:tabs>
          <w:tab w:val="left" w:pos="284"/>
        </w:tabs>
        <w:autoSpaceDE w:val="0"/>
        <w:autoSpaceDN w:val="0"/>
        <w:adjustRightInd w:val="0"/>
        <w:spacing w:after="0" w:line="240" w:lineRule="auto"/>
        <w:ind w:left="0" w:right="57" w:firstLine="0"/>
        <w:jc w:val="both"/>
        <w:rPr>
          <w:rFonts w:ascii="Times New Roman" w:hAnsi="Times New Roman" w:cs="Times New Roman"/>
          <w:sz w:val="24"/>
          <w:szCs w:val="24"/>
        </w:rPr>
      </w:pPr>
      <w:r w:rsidRPr="00172575">
        <w:rPr>
          <w:rFonts w:ascii="Times New Roman" w:hAnsi="Times New Roman" w:cs="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 xml:space="preserve">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b/>
          <w:bCs/>
          <w:sz w:val="24"/>
          <w:szCs w:val="24"/>
        </w:rPr>
      </w:pPr>
      <w:r w:rsidRPr="00172575">
        <w:rPr>
          <w:rFonts w:ascii="Times New Roman" w:hAnsi="Times New Roman" w:cs="Times New Roman"/>
          <w:b/>
          <w:bCs/>
          <w:sz w:val="24"/>
          <w:szCs w:val="24"/>
        </w:rPr>
        <w:t xml:space="preserve">                           </w:t>
      </w:r>
    </w:p>
    <w:p w:rsidR="002C5B86" w:rsidRPr="00172575" w:rsidRDefault="002C5B86" w:rsidP="00172575">
      <w:pPr>
        <w:autoSpaceDE w:val="0"/>
        <w:autoSpaceDN w:val="0"/>
        <w:adjustRightInd w:val="0"/>
        <w:spacing w:after="0" w:line="240" w:lineRule="auto"/>
        <w:ind w:right="57"/>
        <w:jc w:val="center"/>
        <w:rPr>
          <w:rFonts w:ascii="Times New Roman" w:hAnsi="Times New Roman" w:cs="Times New Roman"/>
          <w:sz w:val="24"/>
          <w:szCs w:val="24"/>
        </w:rPr>
      </w:pPr>
      <w:r w:rsidRPr="00172575">
        <w:rPr>
          <w:rFonts w:ascii="Times New Roman" w:hAnsi="Times New Roman" w:cs="Times New Roman"/>
          <w:b/>
          <w:bCs/>
          <w:sz w:val="24"/>
          <w:szCs w:val="24"/>
        </w:rPr>
        <w:t>Нормы оценок по предметам в основной школе</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b/>
          <w:bCs/>
          <w:sz w:val="24"/>
          <w:szCs w:val="24"/>
        </w:rPr>
        <w:t xml:space="preserve">Оценивание результатов </w:t>
      </w:r>
      <w:proofErr w:type="gramStart"/>
      <w:r w:rsidRPr="00172575">
        <w:rPr>
          <w:rFonts w:ascii="Times New Roman" w:hAnsi="Times New Roman" w:cs="Times New Roman"/>
          <w:b/>
          <w:bCs/>
          <w:sz w:val="24"/>
          <w:szCs w:val="24"/>
        </w:rPr>
        <w:t>обучения по</w:t>
      </w:r>
      <w:proofErr w:type="gramEnd"/>
      <w:r w:rsidRPr="00172575">
        <w:rPr>
          <w:rFonts w:ascii="Times New Roman" w:hAnsi="Times New Roman" w:cs="Times New Roman"/>
          <w:b/>
          <w:bCs/>
          <w:sz w:val="24"/>
          <w:szCs w:val="24"/>
        </w:rPr>
        <w:t xml:space="preserve"> русскому языку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bCs/>
          <w:i/>
          <w:iCs/>
          <w:color w:val="000000"/>
          <w:sz w:val="24"/>
          <w:szCs w:val="24"/>
        </w:rPr>
        <w:t xml:space="preserve">1. Оценка устных ответов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w:t>
      </w:r>
      <w:proofErr w:type="gramStart"/>
      <w:r w:rsidRPr="00172575">
        <w:rPr>
          <w:rFonts w:ascii="Times New Roman" w:hAnsi="Times New Roman" w:cs="Times New Roman"/>
          <w:color w:val="000000"/>
          <w:sz w:val="24"/>
          <w:szCs w:val="24"/>
        </w:rPr>
        <w:t>связное</w:t>
      </w:r>
      <w:proofErr w:type="gramEnd"/>
      <w:r w:rsidRPr="00172575">
        <w:rPr>
          <w:rFonts w:ascii="Times New Roman" w:hAnsi="Times New Roman" w:cs="Times New Roman"/>
          <w:color w:val="000000"/>
          <w:sz w:val="24"/>
          <w:szCs w:val="24"/>
        </w:rPr>
        <w:t xml:space="preserve">, логически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последовательное сообщение на определенную тему, показывать его умение применять определения, правила в конкретных случаях.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 оценке ответа ученика надо руководствоваться следующими критериями: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 полнота и правильность ответа;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степень осознанности, понимания изученного;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языковое оформление ответа.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Высокий уровень. </w:t>
      </w:r>
      <w:r w:rsidRPr="00172575">
        <w:rPr>
          <w:rFonts w:ascii="Times New Roman" w:hAnsi="Times New Roman" w:cs="Times New Roman"/>
          <w:color w:val="000000"/>
          <w:sz w:val="24"/>
          <w:szCs w:val="24"/>
        </w:rPr>
        <w:t xml:space="preserve">Отметка «5» ставится, если ученик: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3) излагает материал последовательно и правильно с точки зрения норм литературного языка.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Повышенный уровень. </w:t>
      </w:r>
      <w:r w:rsidRPr="00172575">
        <w:rPr>
          <w:rFonts w:ascii="Times New Roman" w:hAnsi="Times New Roman" w:cs="Times New Roman"/>
          <w:color w:val="000000"/>
          <w:sz w:val="24"/>
          <w:szCs w:val="24"/>
        </w:rPr>
        <w:t xml:space="preserve">Отметка «4» ставится, если ученик даёт ответ, удовлетворяющий тем же требованиям, что и для оценки «5», но допускает 1-2 ошибки, которые сам же исправляет, и 1 -2 недочёта в последовательности и языковом оформлении излагаемого.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Базовый уровень. </w:t>
      </w:r>
      <w:r w:rsidRPr="00172575">
        <w:rPr>
          <w:rFonts w:ascii="Times New Roman" w:hAnsi="Times New Roman" w:cs="Times New Roman"/>
          <w:color w:val="000000"/>
          <w:sz w:val="24"/>
          <w:szCs w:val="24"/>
        </w:rPr>
        <w:t>Отметка «3» ставится, если ученик обнаруживает знание и понимание основных положений данной темы, но:</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1) излагает материал неполно и допускает неточности в определении понятий или формулировке правил;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не умеет достаточно глубоко и доказательно обосновать свои суждения и привести свои примеры;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излагает материал непоследовательно и допускает ошибки в языковом оформлении </w:t>
      </w:r>
      <w:proofErr w:type="gramStart"/>
      <w:r w:rsidRPr="00172575">
        <w:rPr>
          <w:rFonts w:ascii="Times New Roman" w:hAnsi="Times New Roman" w:cs="Times New Roman"/>
          <w:color w:val="000000"/>
          <w:sz w:val="24"/>
          <w:szCs w:val="24"/>
        </w:rPr>
        <w:t>излагаемого</w:t>
      </w:r>
      <w:proofErr w:type="gramEnd"/>
      <w:r w:rsidRPr="00172575">
        <w:rPr>
          <w:rFonts w:ascii="Times New Roman" w:hAnsi="Times New Roman" w:cs="Times New Roman"/>
          <w:color w:val="000000"/>
          <w:sz w:val="24"/>
          <w:szCs w:val="24"/>
        </w:rPr>
        <w:t xml:space="preserve">.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Пониженный уровень. </w:t>
      </w:r>
      <w:r w:rsidRPr="00172575">
        <w:rPr>
          <w:rFonts w:ascii="Times New Roman" w:hAnsi="Times New Roman" w:cs="Times New Roman"/>
          <w:color w:val="000000"/>
          <w:sz w:val="24"/>
          <w:szCs w:val="24"/>
        </w:rPr>
        <w:t xml:space="preserve">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bCs/>
          <w:i/>
          <w:iCs/>
          <w:color w:val="000000"/>
          <w:sz w:val="24"/>
          <w:szCs w:val="24"/>
        </w:rPr>
        <w:t xml:space="preserve">2. Оценка диктантов, контрольных работ.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Диктант — одна из основных форм проверки орфографической и пунктуационной грамотности.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Объем диктанта устанавливается: для V класса — 90— 100 слов, для VI класса - 100-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110, для VII - 110-120, для VIII - 120-150, для IX класса — 150—170 слов. (При подсчете слов учитываются как самостоятельные, так и служебные слова.)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Контрольный словарный диктант проверяет усвоение слов с непроверяемыми и трудно проверяемыми орфограммами. Он может состоять из следующего количества слов: для V класса — 15-20, для VI класса - 20-25, для VII класса - 25-30, для VIII класса - 30 - 35, для IX классов - 35 - 40. </w:t>
      </w:r>
    </w:p>
    <w:p w:rsidR="002C5B86" w:rsidRPr="00172575" w:rsidRDefault="002C5B86" w:rsidP="00172575">
      <w:pPr>
        <w:pStyle w:val="Default"/>
        <w:tabs>
          <w:tab w:val="left" w:pos="142"/>
          <w:tab w:val="left" w:pos="284"/>
        </w:tabs>
        <w:ind w:right="57"/>
        <w:jc w:val="both"/>
      </w:pPr>
      <w:r w:rsidRPr="00172575">
        <w:t xml:space="preserve">     Диктант, имеющий целью проверку подготовки учащихся по определенной теме, должен включать в себя основные орфограммы или пунктограммы этой темы, а также обеспечивать выявление прочности ранее приобретенных навыков.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Итоговые диктанты, проводимые в конце четверти и года, проверяют подготовку учащихся, как правило, по всем изученным темам.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 — 3 случаями. Из изученных ранее орфограмм и пунктограмм включаются основные; они должны быть представлены 1 — 3 случаями.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диктантах должно быть: в V классе </w:t>
      </w:r>
      <w:proofErr w:type="gramStart"/>
      <w:r w:rsidRPr="00172575">
        <w:rPr>
          <w:rFonts w:ascii="Times New Roman" w:hAnsi="Times New Roman" w:cs="Times New Roman"/>
          <w:color w:val="000000"/>
          <w:sz w:val="24"/>
          <w:szCs w:val="24"/>
        </w:rPr>
        <w:t>—н</w:t>
      </w:r>
      <w:proofErr w:type="gramEnd"/>
      <w:r w:rsidRPr="00172575">
        <w:rPr>
          <w:rFonts w:ascii="Times New Roman" w:hAnsi="Times New Roman" w:cs="Times New Roman"/>
          <w:color w:val="000000"/>
          <w:sz w:val="24"/>
          <w:szCs w:val="24"/>
        </w:rPr>
        <w:t xml:space="preserve">е более 5 слов, в VI—VII классах - не более 7 слов, в VIII-IX классах - не более 10 различных слов с непроверяемыми и труднопроверяемыми написаниями, правописанию которых ученики специально обучались.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До конца первой четверти (а в V классе — до конца первого полугодия) сохраняется объем текста, рекомендованный для предыдущего класса.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 оценке диктанта исправляются, но не учитываются орфографические и пунктуационные ошибки: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 в переносе слов;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2) на правила, которые не включены в школьную программу;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на еще не изученные правила;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4) в словах с непроверяемыми написаниями, над которыми не проводилась специальная работа;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5) в передаче авторской пунктуации.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Исправляются, но не учитываются описки, неправильные написания, искажающие звуковой облик слова, например: «рапотает» (</w:t>
      </w:r>
      <w:proofErr w:type="gramStart"/>
      <w:r w:rsidRPr="00172575">
        <w:rPr>
          <w:rFonts w:ascii="Times New Roman" w:hAnsi="Times New Roman" w:cs="Times New Roman"/>
          <w:color w:val="000000"/>
          <w:sz w:val="24"/>
          <w:szCs w:val="24"/>
        </w:rPr>
        <w:t>вместо</w:t>
      </w:r>
      <w:proofErr w:type="gramEnd"/>
      <w:r w:rsidRPr="00172575">
        <w:rPr>
          <w:rFonts w:ascii="Times New Roman" w:hAnsi="Times New Roman" w:cs="Times New Roman"/>
          <w:color w:val="000000"/>
          <w:sz w:val="24"/>
          <w:szCs w:val="24"/>
        </w:rPr>
        <w:t xml:space="preserve"> работает), «дулпо» (вместо дупло), «мемля» (вместо земля).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w:t>
      </w:r>
      <w:proofErr w:type="gramStart"/>
      <w:r w:rsidRPr="00172575">
        <w:rPr>
          <w:rFonts w:ascii="Times New Roman" w:hAnsi="Times New Roman" w:cs="Times New Roman"/>
          <w:color w:val="000000"/>
          <w:sz w:val="24"/>
          <w:szCs w:val="24"/>
        </w:rPr>
        <w:t>негрубым</w:t>
      </w:r>
      <w:proofErr w:type="gramEnd"/>
      <w:r w:rsidRPr="00172575">
        <w:rPr>
          <w:rFonts w:ascii="Times New Roman" w:hAnsi="Times New Roman" w:cs="Times New Roman"/>
          <w:color w:val="000000"/>
          <w:sz w:val="24"/>
          <w:szCs w:val="24"/>
        </w:rPr>
        <w:t xml:space="preserve"> относятся ошибки: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 в исключениях из правил;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в написании большой буквы в составных собственных наименованиях;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4) в случаях раздельного и слитного написания не с прилагательными и причастиями, выступающими в роли сказуемого;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5) в написании ы и </w:t>
      </w:r>
      <w:proofErr w:type="gramStart"/>
      <w:r w:rsidRPr="00172575">
        <w:rPr>
          <w:rFonts w:ascii="Times New Roman" w:hAnsi="Times New Roman" w:cs="Times New Roman"/>
          <w:color w:val="000000"/>
          <w:sz w:val="24"/>
          <w:szCs w:val="24"/>
        </w:rPr>
        <w:t>и</w:t>
      </w:r>
      <w:proofErr w:type="gramEnd"/>
      <w:r w:rsidRPr="00172575">
        <w:rPr>
          <w:rFonts w:ascii="Times New Roman" w:hAnsi="Times New Roman" w:cs="Times New Roman"/>
          <w:color w:val="000000"/>
          <w:sz w:val="24"/>
          <w:szCs w:val="24"/>
        </w:rPr>
        <w:t xml:space="preserve"> после приставок;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6) в случаях трудного различения не я ни (Куда он только не обращался! Куда он ни обращался, никто не мог дать ему ответ. Никто иной не...; не кто иной, как; ничто иное не...</w:t>
      </w:r>
      <w:proofErr w:type="gramStart"/>
      <w:r w:rsidRPr="00172575">
        <w:rPr>
          <w:rFonts w:ascii="Times New Roman" w:hAnsi="Times New Roman" w:cs="Times New Roman"/>
          <w:color w:val="000000"/>
          <w:sz w:val="24"/>
          <w:szCs w:val="24"/>
        </w:rPr>
        <w:t xml:space="preserve"> ;</w:t>
      </w:r>
      <w:proofErr w:type="gramEnd"/>
      <w:r w:rsidRPr="00172575">
        <w:rPr>
          <w:rFonts w:ascii="Times New Roman" w:hAnsi="Times New Roman" w:cs="Times New Roman"/>
          <w:color w:val="000000"/>
          <w:sz w:val="24"/>
          <w:szCs w:val="24"/>
        </w:rPr>
        <w:t xml:space="preserve"> не что иное, как и др.);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7) в собственных именах нерусского происхождения;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8) в случаях, когда вместо одного знака препинания поставлен другой;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9) в пропуске одного из сочетающихся знаков препинания или в нарушении их  последовательности.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Однотипными считаются ошибки на одно правило, если условия выбора правильного написания заключены в грамматических (в армии, вообще; колют, борются) и фонетических (пирожок, сверчок) особенностях данного слова.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roofErr w:type="gramEnd"/>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Первые три однотипные ошибки считаются за одну ошибку, каждая следующая подобная ошибка учитывается самостоятельно.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i/>
          <w:color w:val="000000"/>
          <w:sz w:val="24"/>
          <w:szCs w:val="24"/>
        </w:rPr>
        <w:t>Примечание.</w:t>
      </w:r>
      <w:r w:rsidRPr="00172575">
        <w:rPr>
          <w:rFonts w:ascii="Times New Roman" w:hAnsi="Times New Roman" w:cs="Times New Roman"/>
          <w:color w:val="000000"/>
          <w:sz w:val="24"/>
          <w:szCs w:val="24"/>
        </w:rPr>
        <w:t xml:space="preserve"> Если в одном непроверяемом слове допущены 2 и более ошибок, то все </w:t>
      </w:r>
      <w:r w:rsidRPr="00172575">
        <w:rPr>
          <w:rFonts w:ascii="Times New Roman" w:hAnsi="Times New Roman" w:cs="Times New Roman"/>
          <w:sz w:val="24"/>
          <w:szCs w:val="24"/>
        </w:rPr>
        <w:t>они</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считаются за одну ошибку.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При наличии в контрольном диктанте более 5 поправок (исправление неверного написания на верное) оценка снижается на один балл.</w:t>
      </w:r>
      <w:proofErr w:type="gramEnd"/>
      <w:r w:rsidRPr="00172575">
        <w:rPr>
          <w:rFonts w:ascii="Times New Roman" w:hAnsi="Times New Roman" w:cs="Times New Roman"/>
          <w:color w:val="000000"/>
          <w:sz w:val="24"/>
          <w:szCs w:val="24"/>
        </w:rPr>
        <w:t xml:space="preserve"> Отличная оценка не выставляется при наличии трех и более исправлений.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Диктант оценивается одной оценкой.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Высокий уровень.</w:t>
      </w:r>
      <w:r w:rsidRPr="00172575">
        <w:rPr>
          <w:rFonts w:ascii="Times New Roman" w:hAnsi="Times New Roman" w:cs="Times New Roman"/>
          <w:color w:val="000000"/>
          <w:sz w:val="24"/>
          <w:szCs w:val="24"/>
        </w:rPr>
        <w:t xml:space="preserve"> Отметка «5» выставляется за безошибочную работу, а также при наличии в ней 1 негрубой орфографической или 1 негрубой пунктуационной ошибки.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Повышенный уровень</w:t>
      </w:r>
      <w:r w:rsidRPr="00172575">
        <w:rPr>
          <w:rFonts w:ascii="Times New Roman" w:hAnsi="Times New Roman" w:cs="Times New Roman"/>
          <w:color w:val="000000"/>
          <w:sz w:val="24"/>
          <w:szCs w:val="24"/>
        </w:rPr>
        <w:t>. Отметка «4» ставится, если ученик допустил 2 орфографических и 2 пунктуационных ошибки, или</w:t>
      </w:r>
      <w:proofErr w:type="gramStart"/>
      <w:r w:rsidRPr="00172575">
        <w:rPr>
          <w:rFonts w:ascii="Times New Roman" w:hAnsi="Times New Roman" w:cs="Times New Roman"/>
          <w:color w:val="000000"/>
          <w:sz w:val="24"/>
          <w:szCs w:val="24"/>
        </w:rPr>
        <w:t>1</w:t>
      </w:r>
      <w:proofErr w:type="gramEnd"/>
      <w:r w:rsidRPr="00172575">
        <w:rPr>
          <w:rFonts w:ascii="Times New Roman" w:hAnsi="Times New Roman" w:cs="Times New Roman"/>
          <w:color w:val="000000"/>
          <w:sz w:val="24"/>
          <w:szCs w:val="24"/>
        </w:rPr>
        <w:t xml:space="preserve"> орфографическую и 3 пунктуационных ошибки, или 4 пунктуационных при отсутствии орфографических ошибок. Оценка «4» может выставляться при 3 орфографических ошибках, если среди них есть однотипные.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Базовый уровень</w:t>
      </w:r>
      <w:r w:rsidRPr="00172575">
        <w:rPr>
          <w:rFonts w:ascii="Times New Roman" w:hAnsi="Times New Roman" w:cs="Times New Roman"/>
          <w:color w:val="000000"/>
          <w:sz w:val="24"/>
          <w:szCs w:val="24"/>
        </w:rPr>
        <w:t xml:space="preserve">. Отметка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пятом классе допускается выставление оценки «3» за диктант при 5 орфографических и 4 пунктуационных ошибках. Оценка «3» может быть поставлена также при наличии 6 </w:t>
      </w:r>
      <w:r w:rsidRPr="00172575">
        <w:rPr>
          <w:rFonts w:ascii="Times New Roman" w:hAnsi="Times New Roman" w:cs="Times New Roman"/>
          <w:color w:val="000000"/>
          <w:sz w:val="24"/>
          <w:szCs w:val="24"/>
        </w:rPr>
        <w:lastRenderedPageBreak/>
        <w:t xml:space="preserve">орфографических и 6 пунктуационных ошибок, если среди тех и других имеются однотипные и негрубые ошибки.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Пониженный уровень.</w:t>
      </w:r>
      <w:r w:rsidRPr="00172575">
        <w:rPr>
          <w:rFonts w:ascii="Times New Roman" w:hAnsi="Times New Roman" w:cs="Times New Roman"/>
          <w:color w:val="000000"/>
          <w:sz w:val="24"/>
          <w:szCs w:val="24"/>
        </w:rPr>
        <w:t xml:space="preserve"> Отметка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i/>
          <w:color w:val="000000"/>
          <w:sz w:val="24"/>
          <w:szCs w:val="24"/>
        </w:rPr>
      </w:pPr>
      <w:r w:rsidRPr="00172575">
        <w:rPr>
          <w:rFonts w:ascii="Times New Roman" w:hAnsi="Times New Roman" w:cs="Times New Roman"/>
          <w:i/>
          <w:color w:val="000000"/>
          <w:sz w:val="24"/>
          <w:szCs w:val="24"/>
        </w:rPr>
        <w:t xml:space="preserve">При оценке выполнения дополнительных заданий рекомендуется руководствоваться следующим: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Высокий уровень.</w:t>
      </w:r>
      <w:r w:rsidRPr="00172575">
        <w:rPr>
          <w:rFonts w:ascii="Times New Roman" w:hAnsi="Times New Roman" w:cs="Times New Roman"/>
          <w:color w:val="000000"/>
          <w:sz w:val="24"/>
          <w:szCs w:val="24"/>
        </w:rPr>
        <w:t xml:space="preserve"> Отметка «5» ставится, если ученик выполнил все задания верно.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Повышенный уровень.</w:t>
      </w:r>
      <w:r w:rsidRPr="00172575">
        <w:rPr>
          <w:rFonts w:ascii="Times New Roman" w:hAnsi="Times New Roman" w:cs="Times New Roman"/>
          <w:color w:val="000000"/>
          <w:sz w:val="24"/>
          <w:szCs w:val="24"/>
        </w:rPr>
        <w:t xml:space="preserve"> Отметка «4» ставится, если ученик выполнил правильно не менее трёх четвёртых заданий.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Базовый уровень.</w:t>
      </w:r>
      <w:r w:rsidRPr="00172575">
        <w:rPr>
          <w:rFonts w:ascii="Times New Roman" w:hAnsi="Times New Roman" w:cs="Times New Roman"/>
          <w:color w:val="000000"/>
          <w:sz w:val="24"/>
          <w:szCs w:val="24"/>
        </w:rPr>
        <w:t xml:space="preserve"> Отметка «3» ставится за работу, в которой правильно выполнено не менее половины заданий.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Пониженный уровень.</w:t>
      </w:r>
      <w:r w:rsidRPr="00172575">
        <w:rPr>
          <w:rFonts w:ascii="Times New Roman" w:hAnsi="Times New Roman" w:cs="Times New Roman"/>
          <w:color w:val="000000"/>
          <w:sz w:val="24"/>
          <w:szCs w:val="24"/>
        </w:rPr>
        <w:t xml:space="preserve"> Отметка «2» ставится за работу, в которой не выполнено более половины заданий.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i/>
          <w:color w:val="000000"/>
          <w:sz w:val="24"/>
          <w:szCs w:val="24"/>
        </w:rPr>
        <w:t>Примечание.</w:t>
      </w:r>
      <w:r w:rsidRPr="00172575">
        <w:rPr>
          <w:rFonts w:ascii="Times New Roman" w:hAnsi="Times New Roman" w:cs="Times New Roman"/>
          <w:color w:val="000000"/>
          <w:sz w:val="24"/>
          <w:szCs w:val="24"/>
        </w:rPr>
        <w:t xml:space="preserve"> Орфографические и пунктуационные ошибки, допущенные при выполнении дополнительных заданий, учитываются при выведении оценки за диктант.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i/>
          <w:color w:val="000000"/>
          <w:sz w:val="24"/>
          <w:szCs w:val="24"/>
        </w:rPr>
      </w:pPr>
      <w:r w:rsidRPr="00172575">
        <w:rPr>
          <w:rFonts w:ascii="Times New Roman" w:hAnsi="Times New Roman" w:cs="Times New Roman"/>
          <w:i/>
          <w:color w:val="000000"/>
          <w:sz w:val="24"/>
          <w:szCs w:val="24"/>
        </w:rPr>
        <w:t>При оценке контрольного словарного диктанта рекомендуется руководствоваться следующим:</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Высокий уровень.</w:t>
      </w:r>
      <w:r w:rsidRPr="00172575">
        <w:rPr>
          <w:rFonts w:ascii="Times New Roman" w:hAnsi="Times New Roman" w:cs="Times New Roman"/>
          <w:color w:val="000000"/>
          <w:sz w:val="24"/>
          <w:szCs w:val="24"/>
        </w:rPr>
        <w:t xml:space="preserve"> Отметка «5» ставится за диктант, в котором нет ошибок.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Повышенный уровень.</w:t>
      </w:r>
      <w:r w:rsidRPr="00172575">
        <w:rPr>
          <w:rFonts w:ascii="Times New Roman" w:hAnsi="Times New Roman" w:cs="Times New Roman"/>
          <w:color w:val="000000"/>
          <w:sz w:val="24"/>
          <w:szCs w:val="24"/>
        </w:rPr>
        <w:t xml:space="preserve"> Отметка «4» ставится за диктант, в котором ученик допустил 1 -2 ошибки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Базовый уровень.</w:t>
      </w:r>
      <w:r w:rsidRPr="00172575">
        <w:rPr>
          <w:rFonts w:ascii="Times New Roman" w:hAnsi="Times New Roman" w:cs="Times New Roman"/>
          <w:color w:val="000000"/>
          <w:sz w:val="24"/>
          <w:szCs w:val="24"/>
        </w:rPr>
        <w:t xml:space="preserve"> Отметка «3» ставится за диктант, в котором допущено 3-4 ошибки.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Пониженный уровень.</w:t>
      </w:r>
      <w:r w:rsidRPr="00172575">
        <w:rPr>
          <w:rFonts w:ascii="Times New Roman" w:hAnsi="Times New Roman" w:cs="Times New Roman"/>
          <w:color w:val="000000"/>
          <w:sz w:val="24"/>
          <w:szCs w:val="24"/>
        </w:rPr>
        <w:t xml:space="preserve"> Отметка «2» ставится за работу, в которой допущено до 7 ошибок.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bCs/>
          <w:i/>
          <w:iCs/>
          <w:color w:val="000000"/>
          <w:sz w:val="24"/>
          <w:szCs w:val="24"/>
        </w:rPr>
        <w:t xml:space="preserve">З.Оценка сочинений и изложений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Сочинения и изложения — основные формы проверки умения правильно 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последовательно излагать мысли, уровня речевой подготовки учащихся.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Сочинения и изложения в V—IX-XI классах проводятся в соответствии с требованиями раздела программы «Развитие навыков связной речи».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Примерный объем текста для подробного изложения: в V классе -100-150 слов, в VI классе - 150-200, в VII классе - 200-250, в VIII классе - 250-350, в IX классе - 350- 450слов.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Рекомендуется следующий примерный объем классных сочинений: в V классе- 0,51,0 страницы, в VI классе - 1.0-1.5, в VII классе - 1,5- 2,0, в VIII классе - 2,0-3,0, в IX классе -3.0-4,0 страницы. </w:t>
      </w:r>
    </w:p>
    <w:p w:rsidR="002C5B86" w:rsidRPr="00172575" w:rsidRDefault="002C5B86" w:rsidP="00172575">
      <w:pPr>
        <w:pStyle w:val="Default"/>
        <w:ind w:right="57"/>
        <w:jc w:val="both"/>
      </w:pPr>
      <w:r w:rsidRPr="00172575">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недочётов.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Грамотность оценивается по числу допущенных учеником ошибок - орфографических, пунктуационных, грамматических.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Высокий уровень.</w:t>
      </w:r>
      <w:r w:rsidRPr="00172575">
        <w:rPr>
          <w:rFonts w:ascii="Times New Roman" w:hAnsi="Times New Roman" w:cs="Times New Roman"/>
          <w:color w:val="000000"/>
          <w:sz w:val="24"/>
          <w:szCs w:val="24"/>
        </w:rPr>
        <w:t xml:space="preserve"> Отметка «5»</w:t>
      </w:r>
    </w:p>
    <w:tbl>
      <w:tblPr>
        <w:tblStyle w:val="a3"/>
        <w:tblW w:w="0" w:type="auto"/>
        <w:tblLook w:val="04A0" w:firstRow="1" w:lastRow="0" w:firstColumn="1" w:lastColumn="0" w:noHBand="0" w:noVBand="1"/>
      </w:tblPr>
      <w:tblGrid>
        <w:gridCol w:w="6204"/>
        <w:gridCol w:w="3366"/>
      </w:tblGrid>
      <w:tr w:rsidR="002C5B86" w:rsidRPr="00172575" w:rsidTr="004F6633">
        <w:tc>
          <w:tcPr>
            <w:tcW w:w="6204" w:type="dxa"/>
          </w:tcPr>
          <w:tbl>
            <w:tblPr>
              <w:tblW w:w="0" w:type="auto"/>
              <w:tblBorders>
                <w:top w:val="nil"/>
                <w:left w:val="nil"/>
                <w:bottom w:val="nil"/>
                <w:right w:val="nil"/>
              </w:tblBorders>
              <w:tblLook w:val="0000" w:firstRow="0" w:lastRow="0" w:firstColumn="0" w:lastColumn="0" w:noHBand="0" w:noVBand="0"/>
            </w:tblPr>
            <w:tblGrid>
              <w:gridCol w:w="3143"/>
              <w:gridCol w:w="222"/>
            </w:tblGrid>
            <w:tr w:rsidR="002C5B86" w:rsidRPr="00172575" w:rsidTr="004F6633">
              <w:trPr>
                <w:trHeight w:val="73"/>
              </w:trPr>
              <w:tc>
                <w:tcPr>
                  <w:tcW w:w="0" w:type="auto"/>
                </w:tcPr>
                <w:p w:rsidR="002C5B86" w:rsidRPr="00172575" w:rsidRDefault="002C5B86" w:rsidP="00172575">
                  <w:pPr>
                    <w:autoSpaceDE w:val="0"/>
                    <w:autoSpaceDN w:val="0"/>
                    <w:adjustRightInd w:val="0"/>
                    <w:spacing w:after="0" w:line="240" w:lineRule="auto"/>
                    <w:ind w:right="5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Содержание и речь</w:t>
                  </w:r>
                </w:p>
              </w:tc>
              <w:tc>
                <w:tcPr>
                  <w:tcW w:w="0" w:type="auto"/>
                </w:tcPr>
                <w:p w:rsidR="002C5B86" w:rsidRPr="00172575" w:rsidRDefault="002C5B86" w:rsidP="00172575">
                  <w:pPr>
                    <w:autoSpaceDE w:val="0"/>
                    <w:autoSpaceDN w:val="0"/>
                    <w:adjustRightInd w:val="0"/>
                    <w:spacing w:after="0" w:line="240" w:lineRule="auto"/>
                    <w:ind w:right="57"/>
                    <w:jc w:val="center"/>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p>
        </w:tc>
        <w:tc>
          <w:tcPr>
            <w:tcW w:w="3366"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Грамотность</w:t>
            </w:r>
          </w:p>
        </w:tc>
      </w:tr>
      <w:tr w:rsidR="002C5B86" w:rsidRPr="00172575" w:rsidTr="004F6633">
        <w:tc>
          <w:tcPr>
            <w:tcW w:w="6204" w:type="dxa"/>
          </w:tcPr>
          <w:tbl>
            <w:tblPr>
              <w:tblW w:w="0" w:type="auto"/>
              <w:tblBorders>
                <w:top w:val="nil"/>
                <w:left w:val="nil"/>
                <w:bottom w:val="nil"/>
                <w:right w:val="nil"/>
              </w:tblBorders>
              <w:tblLook w:val="0000" w:firstRow="0" w:lastRow="0" w:firstColumn="0" w:lastColumn="0" w:noHBand="0" w:noVBand="0"/>
            </w:tblPr>
            <w:tblGrid>
              <w:gridCol w:w="5988"/>
            </w:tblGrid>
            <w:tr w:rsidR="002C5B86" w:rsidRPr="00172575" w:rsidTr="004F6633">
              <w:trPr>
                <w:trHeight w:val="1068"/>
              </w:trPr>
              <w:tc>
                <w:tcPr>
                  <w:tcW w:w="0" w:type="auto"/>
                </w:tcPr>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1. Содержание работы полностью соответствует теме.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Фактические ошибки отсутствуют.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Содержание излагается последовательно.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4. Работа отличается богатством словаря, разнообразием используемых синтаксических конструкций, точностью словоупотребления.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5. Достигнуто стилевое единство и выразительность текста. В целом в работе допускается 1 недочёт в содержании и 1 - 2 </w:t>
                  </w:r>
                  <w:proofErr w:type="gramStart"/>
                  <w:r w:rsidRPr="00172575">
                    <w:rPr>
                      <w:rFonts w:ascii="Times New Roman" w:hAnsi="Times New Roman" w:cs="Times New Roman"/>
                      <w:color w:val="000000"/>
                      <w:sz w:val="24"/>
                      <w:szCs w:val="24"/>
                    </w:rPr>
                    <w:t>речевых</w:t>
                  </w:r>
                  <w:proofErr w:type="gramEnd"/>
                  <w:r w:rsidRPr="00172575">
                    <w:rPr>
                      <w:rFonts w:ascii="Times New Roman" w:hAnsi="Times New Roman" w:cs="Times New Roman"/>
                      <w:color w:val="000000"/>
                      <w:sz w:val="24"/>
                      <w:szCs w:val="24"/>
                    </w:rPr>
                    <w:t xml:space="preserve"> недочёта. </w:t>
                  </w:r>
                </w:p>
                <w:p w:rsidR="002C5B86" w:rsidRPr="00172575" w:rsidRDefault="002C5B86" w:rsidP="00172575">
                  <w:pPr>
                    <w:autoSpaceDE w:val="0"/>
                    <w:autoSpaceDN w:val="0"/>
                    <w:adjustRightInd w:val="0"/>
                    <w:spacing w:after="0" w:line="240" w:lineRule="auto"/>
                    <w:ind w:right="57"/>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366" w:type="dxa"/>
          </w:tcPr>
          <w:p w:rsidR="002C5B86" w:rsidRPr="00172575" w:rsidRDefault="002C5B86" w:rsidP="00172575">
            <w:pPr>
              <w:pStyle w:val="Default"/>
              <w:ind w:right="57"/>
              <w:jc w:val="both"/>
            </w:pPr>
            <w:r w:rsidRPr="00172575">
              <w:t xml:space="preserve">Допускается: 1 негрубая орфографическая, или 1 пунктуационная, или 1 грамматическая ошибка. </w:t>
            </w:r>
          </w:p>
        </w:tc>
      </w:tr>
    </w:tbl>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Повышенный уровень.</w:t>
      </w:r>
      <w:r w:rsidRPr="00172575">
        <w:rPr>
          <w:rFonts w:ascii="Times New Roman" w:hAnsi="Times New Roman" w:cs="Times New Roman"/>
          <w:color w:val="000000"/>
          <w:sz w:val="24"/>
          <w:szCs w:val="24"/>
        </w:rPr>
        <w:t xml:space="preserve"> Отметка «4»</w:t>
      </w:r>
    </w:p>
    <w:tbl>
      <w:tblPr>
        <w:tblStyle w:val="a3"/>
        <w:tblW w:w="0" w:type="auto"/>
        <w:tblLook w:val="04A0" w:firstRow="1" w:lastRow="0" w:firstColumn="1" w:lastColumn="0" w:noHBand="0" w:noVBand="1"/>
      </w:tblPr>
      <w:tblGrid>
        <w:gridCol w:w="6204"/>
        <w:gridCol w:w="3366"/>
      </w:tblGrid>
      <w:tr w:rsidR="002C5B86" w:rsidRPr="00172575" w:rsidTr="004F6633">
        <w:tc>
          <w:tcPr>
            <w:tcW w:w="6204" w:type="dxa"/>
          </w:tcPr>
          <w:tbl>
            <w:tblPr>
              <w:tblW w:w="0" w:type="auto"/>
              <w:tblBorders>
                <w:top w:val="nil"/>
                <w:left w:val="nil"/>
                <w:bottom w:val="nil"/>
                <w:right w:val="nil"/>
              </w:tblBorders>
              <w:tblLook w:val="0000" w:firstRow="0" w:lastRow="0" w:firstColumn="0" w:lastColumn="0" w:noHBand="0" w:noVBand="0"/>
            </w:tblPr>
            <w:tblGrid>
              <w:gridCol w:w="3143"/>
              <w:gridCol w:w="222"/>
            </w:tblGrid>
            <w:tr w:rsidR="002C5B86" w:rsidRPr="00172575" w:rsidTr="004F6633">
              <w:trPr>
                <w:trHeight w:val="73"/>
              </w:trPr>
              <w:tc>
                <w:tcPr>
                  <w:tcW w:w="0" w:type="auto"/>
                </w:tcPr>
                <w:p w:rsidR="002C5B86" w:rsidRPr="00172575" w:rsidRDefault="002C5B86" w:rsidP="00172575">
                  <w:pPr>
                    <w:autoSpaceDE w:val="0"/>
                    <w:autoSpaceDN w:val="0"/>
                    <w:adjustRightInd w:val="0"/>
                    <w:spacing w:after="0" w:line="240" w:lineRule="auto"/>
                    <w:ind w:right="5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Содержание и речь</w:t>
                  </w:r>
                </w:p>
              </w:tc>
              <w:tc>
                <w:tcPr>
                  <w:tcW w:w="0" w:type="auto"/>
                </w:tcPr>
                <w:p w:rsidR="002C5B86" w:rsidRPr="00172575" w:rsidRDefault="002C5B86" w:rsidP="00172575">
                  <w:pPr>
                    <w:autoSpaceDE w:val="0"/>
                    <w:autoSpaceDN w:val="0"/>
                    <w:adjustRightInd w:val="0"/>
                    <w:spacing w:after="0" w:line="240" w:lineRule="auto"/>
                    <w:ind w:right="57"/>
                    <w:jc w:val="center"/>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p>
        </w:tc>
        <w:tc>
          <w:tcPr>
            <w:tcW w:w="3366"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Грамотность</w:t>
            </w:r>
          </w:p>
        </w:tc>
      </w:tr>
      <w:tr w:rsidR="002C5B86" w:rsidRPr="00172575" w:rsidTr="004F6633">
        <w:tc>
          <w:tcPr>
            <w:tcW w:w="6204" w:type="dxa"/>
          </w:tcPr>
          <w:tbl>
            <w:tblPr>
              <w:tblW w:w="0" w:type="auto"/>
              <w:tblBorders>
                <w:top w:val="nil"/>
                <w:left w:val="nil"/>
                <w:bottom w:val="nil"/>
                <w:right w:val="nil"/>
              </w:tblBorders>
              <w:tblLook w:val="0000" w:firstRow="0" w:lastRow="0" w:firstColumn="0" w:lastColumn="0" w:noHBand="0" w:noVBand="0"/>
            </w:tblPr>
            <w:tblGrid>
              <w:gridCol w:w="5988"/>
            </w:tblGrid>
            <w:tr w:rsidR="002C5B86" w:rsidRPr="00172575" w:rsidTr="004F6633">
              <w:trPr>
                <w:trHeight w:val="1068"/>
              </w:trPr>
              <w:tc>
                <w:tcPr>
                  <w:tcW w:w="0" w:type="auto"/>
                </w:tcPr>
                <w:tbl>
                  <w:tblPr>
                    <w:tblW w:w="0" w:type="auto"/>
                    <w:tblBorders>
                      <w:top w:val="nil"/>
                      <w:left w:val="nil"/>
                      <w:bottom w:val="nil"/>
                      <w:right w:val="nil"/>
                    </w:tblBorders>
                    <w:tblLook w:val="0000" w:firstRow="0" w:lastRow="0" w:firstColumn="0" w:lastColumn="0" w:noHBand="0" w:noVBand="0"/>
                  </w:tblPr>
                  <w:tblGrid>
                    <w:gridCol w:w="5772"/>
                  </w:tblGrid>
                  <w:tr w:rsidR="002C5B86" w:rsidRPr="00172575" w:rsidTr="004F6633">
                    <w:trPr>
                      <w:trHeight w:val="1367"/>
                    </w:trPr>
                    <w:tc>
                      <w:tcPr>
                        <w:tcW w:w="0" w:type="auto"/>
                      </w:tcPr>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 Содержание работы в основном соответствует теме (имеются незначительные отклонения от темы).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Содержание в основном достоверно, но имеются единичные фактические неточности.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Имеются незначительные нарушения последовательности в изложении мыслей.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4. Лексический и грамматический строй речи достаточно разнообразен.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Стиль работы отличается единством и достаточной выразительностью. </w:t>
                        </w:r>
                      </w:p>
                    </w:tc>
                  </w:tr>
                </w:tbl>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366" w:type="dxa"/>
          </w:tcPr>
          <w:p w:rsidR="002C5B86" w:rsidRPr="00172575" w:rsidRDefault="002C5B86" w:rsidP="00172575">
            <w:pPr>
              <w:pStyle w:val="Default"/>
              <w:ind w:right="57"/>
              <w:jc w:val="both"/>
            </w:pPr>
            <w:r w:rsidRPr="00172575">
              <w:t xml:space="preserve">Допускаются: 2 орфографические и 2 пунктуационные ошибки, или 1 </w:t>
            </w:r>
            <w:proofErr w:type="gramStart"/>
            <w:r w:rsidRPr="00172575">
              <w:t>орфографическая</w:t>
            </w:r>
            <w:proofErr w:type="gramEnd"/>
            <w:r w:rsidRPr="00172575">
              <w:t xml:space="preserve"> и 3 пунктуационных ошибки, или 4 пунктуационные ошибки при отсутствии орфографических ошибок, а также 2 грамматических ошибки </w:t>
            </w:r>
          </w:p>
        </w:tc>
      </w:tr>
    </w:tbl>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b/>
          <w:color w:val="000000"/>
          <w:sz w:val="24"/>
          <w:szCs w:val="24"/>
        </w:rPr>
      </w:pP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Базовый уровень.</w:t>
      </w:r>
      <w:r w:rsidRPr="00172575">
        <w:rPr>
          <w:rFonts w:ascii="Times New Roman" w:hAnsi="Times New Roman" w:cs="Times New Roman"/>
          <w:color w:val="000000"/>
          <w:sz w:val="24"/>
          <w:szCs w:val="24"/>
        </w:rPr>
        <w:t xml:space="preserve"> Отметка «3»</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
    <w:tbl>
      <w:tblPr>
        <w:tblStyle w:val="a3"/>
        <w:tblW w:w="0" w:type="auto"/>
        <w:tblLook w:val="04A0" w:firstRow="1" w:lastRow="0" w:firstColumn="1" w:lastColumn="0" w:noHBand="0" w:noVBand="1"/>
      </w:tblPr>
      <w:tblGrid>
        <w:gridCol w:w="6204"/>
        <w:gridCol w:w="3366"/>
      </w:tblGrid>
      <w:tr w:rsidR="002C5B86" w:rsidRPr="00172575" w:rsidTr="004F6633">
        <w:tc>
          <w:tcPr>
            <w:tcW w:w="6204" w:type="dxa"/>
          </w:tcPr>
          <w:tbl>
            <w:tblPr>
              <w:tblW w:w="0" w:type="auto"/>
              <w:tblBorders>
                <w:top w:val="nil"/>
                <w:left w:val="nil"/>
                <w:bottom w:val="nil"/>
                <w:right w:val="nil"/>
              </w:tblBorders>
              <w:tblLook w:val="0000" w:firstRow="0" w:lastRow="0" w:firstColumn="0" w:lastColumn="0" w:noHBand="0" w:noVBand="0"/>
            </w:tblPr>
            <w:tblGrid>
              <w:gridCol w:w="3143"/>
              <w:gridCol w:w="222"/>
            </w:tblGrid>
            <w:tr w:rsidR="002C5B86" w:rsidRPr="00172575" w:rsidTr="004F6633">
              <w:trPr>
                <w:trHeight w:val="73"/>
              </w:trPr>
              <w:tc>
                <w:tcPr>
                  <w:tcW w:w="0" w:type="auto"/>
                </w:tcPr>
                <w:p w:rsidR="002C5B86" w:rsidRPr="00172575" w:rsidRDefault="002C5B86" w:rsidP="00172575">
                  <w:pPr>
                    <w:autoSpaceDE w:val="0"/>
                    <w:autoSpaceDN w:val="0"/>
                    <w:adjustRightInd w:val="0"/>
                    <w:spacing w:after="0" w:line="240" w:lineRule="auto"/>
                    <w:ind w:right="5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Содержание и речь</w:t>
                  </w:r>
                </w:p>
              </w:tc>
              <w:tc>
                <w:tcPr>
                  <w:tcW w:w="0" w:type="auto"/>
                </w:tcPr>
                <w:p w:rsidR="002C5B86" w:rsidRPr="00172575" w:rsidRDefault="002C5B86" w:rsidP="00172575">
                  <w:pPr>
                    <w:autoSpaceDE w:val="0"/>
                    <w:autoSpaceDN w:val="0"/>
                    <w:adjustRightInd w:val="0"/>
                    <w:spacing w:after="0" w:line="240" w:lineRule="auto"/>
                    <w:ind w:right="57"/>
                    <w:jc w:val="center"/>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p>
        </w:tc>
        <w:tc>
          <w:tcPr>
            <w:tcW w:w="3366"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Грамотность</w:t>
            </w:r>
          </w:p>
        </w:tc>
      </w:tr>
      <w:tr w:rsidR="002C5B86" w:rsidRPr="00172575" w:rsidTr="004F6633">
        <w:tc>
          <w:tcPr>
            <w:tcW w:w="6204" w:type="dxa"/>
          </w:tcPr>
          <w:tbl>
            <w:tblPr>
              <w:tblW w:w="0" w:type="auto"/>
              <w:tblBorders>
                <w:top w:val="nil"/>
                <w:left w:val="nil"/>
                <w:bottom w:val="nil"/>
                <w:right w:val="nil"/>
              </w:tblBorders>
              <w:tblLook w:val="0000" w:firstRow="0" w:lastRow="0" w:firstColumn="0" w:lastColumn="0" w:noHBand="0" w:noVBand="0"/>
            </w:tblPr>
            <w:tblGrid>
              <w:gridCol w:w="5988"/>
            </w:tblGrid>
            <w:tr w:rsidR="002C5B86" w:rsidRPr="00172575" w:rsidTr="004F6633">
              <w:trPr>
                <w:trHeight w:val="1068"/>
              </w:trPr>
              <w:tc>
                <w:tcPr>
                  <w:tcW w:w="0" w:type="auto"/>
                </w:tcPr>
                <w:tbl>
                  <w:tblPr>
                    <w:tblW w:w="0" w:type="auto"/>
                    <w:tblBorders>
                      <w:top w:val="nil"/>
                      <w:left w:val="nil"/>
                      <w:bottom w:val="nil"/>
                      <w:right w:val="nil"/>
                    </w:tblBorders>
                    <w:tblLook w:val="0000" w:firstRow="0" w:lastRow="0" w:firstColumn="0" w:lastColumn="0" w:noHBand="0" w:noVBand="0"/>
                  </w:tblPr>
                  <w:tblGrid>
                    <w:gridCol w:w="5772"/>
                  </w:tblGrid>
                  <w:tr w:rsidR="002C5B86" w:rsidRPr="00172575" w:rsidTr="004F6633">
                    <w:trPr>
                      <w:trHeight w:val="1367"/>
                    </w:trPr>
                    <w:tc>
                      <w:tcPr>
                        <w:tcW w:w="0" w:type="auto"/>
                      </w:tcPr>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5556"/>
                        </w:tblGrid>
                        <w:tr w:rsidR="002C5B86" w:rsidRPr="00172575" w:rsidTr="004F6633">
                          <w:trPr>
                            <w:trHeight w:val="3254"/>
                          </w:trPr>
                          <w:tc>
                            <w:tcPr>
                              <w:tcW w:w="0" w:type="auto"/>
                            </w:tcPr>
                            <w:p w:rsidR="002C5B86" w:rsidRPr="00172575" w:rsidRDefault="002C5B86" w:rsidP="00172575">
                              <w:pPr>
                                <w:tabs>
                                  <w:tab w:val="left" w:pos="261"/>
                                </w:tabs>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 В работе допущены существенные отклонения от темы </w:t>
                              </w:r>
                            </w:p>
                            <w:p w:rsidR="002C5B86" w:rsidRPr="00172575" w:rsidRDefault="002C5B86" w:rsidP="00172575">
                              <w:pPr>
                                <w:tabs>
                                  <w:tab w:val="left" w:pos="261"/>
                                </w:tabs>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Работа достоверна в главном, но в ней имеются отдельные фактические неточности. </w:t>
                              </w:r>
                            </w:p>
                            <w:p w:rsidR="002C5B86" w:rsidRPr="00172575" w:rsidRDefault="002C5B86" w:rsidP="00172575">
                              <w:pPr>
                                <w:tabs>
                                  <w:tab w:val="left" w:pos="261"/>
                                </w:tabs>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Имеются отдельные нарушения последовательности в изложении мыслей. </w:t>
                              </w:r>
                            </w:p>
                            <w:p w:rsidR="002C5B86" w:rsidRPr="00172575" w:rsidRDefault="002C5B86" w:rsidP="00172575">
                              <w:pPr>
                                <w:tabs>
                                  <w:tab w:val="left" w:pos="261"/>
                                </w:tabs>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4. Беден словарь и однообразны употребляемые синтаксические конструкции, встречается неправильное словоупотребление. </w:t>
                              </w:r>
                            </w:p>
                            <w:p w:rsidR="002C5B86" w:rsidRPr="00172575" w:rsidRDefault="002C5B86" w:rsidP="00172575">
                              <w:pPr>
                                <w:tabs>
                                  <w:tab w:val="left" w:pos="261"/>
                                </w:tabs>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5. Стиль работы не отличается единством, речь недостаточно выразительна. </w:t>
                              </w:r>
                            </w:p>
                            <w:p w:rsidR="002C5B86" w:rsidRPr="00172575" w:rsidRDefault="002C5B86" w:rsidP="00172575">
                              <w:pPr>
                                <w:tabs>
                                  <w:tab w:val="left" w:pos="261"/>
                                </w:tabs>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целом в работе допускается не более 4 недочётов в содержании и 5 речевых недочётов. </w:t>
                              </w:r>
                            </w:p>
                          </w:tc>
                        </w:tr>
                      </w:tbl>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366" w:type="dxa"/>
          </w:tcPr>
          <w:p w:rsidR="002C5B86" w:rsidRPr="00172575" w:rsidRDefault="002C5B86" w:rsidP="00172575">
            <w:pPr>
              <w:pStyle w:val="Default"/>
              <w:ind w:right="57"/>
              <w:jc w:val="both"/>
            </w:pPr>
            <w:r w:rsidRPr="00172575">
              <w:t xml:space="preserve">Допускаются: 4 орфографические и 4 пунктуационные ошибки, или 3 орфографические и 5 пунктуационных ошибки, или 7 пунктуационных ошибок при отсутствии орфографических ошибок. </w:t>
            </w:r>
          </w:p>
        </w:tc>
      </w:tr>
    </w:tbl>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b/>
          <w:color w:val="000000"/>
          <w:sz w:val="24"/>
          <w:szCs w:val="24"/>
        </w:rPr>
        <w:t>Пониженный уровень.</w:t>
      </w:r>
      <w:r w:rsidRPr="00172575">
        <w:rPr>
          <w:rFonts w:ascii="Times New Roman" w:hAnsi="Times New Roman" w:cs="Times New Roman"/>
          <w:color w:val="000000"/>
          <w:sz w:val="24"/>
          <w:szCs w:val="24"/>
        </w:rPr>
        <w:t xml:space="preserve"> Отметка «2»</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tbl>
      <w:tblPr>
        <w:tblStyle w:val="a3"/>
        <w:tblW w:w="9571" w:type="dxa"/>
        <w:tblLayout w:type="fixed"/>
        <w:tblLook w:val="04A0" w:firstRow="1" w:lastRow="0" w:firstColumn="1" w:lastColumn="0" w:noHBand="0" w:noVBand="1"/>
      </w:tblPr>
      <w:tblGrid>
        <w:gridCol w:w="6204"/>
        <w:gridCol w:w="3367"/>
      </w:tblGrid>
      <w:tr w:rsidR="002C5B86" w:rsidRPr="00172575" w:rsidTr="004F6633">
        <w:tc>
          <w:tcPr>
            <w:tcW w:w="6204" w:type="dxa"/>
          </w:tcPr>
          <w:p w:rsidR="002C5B86" w:rsidRPr="00172575" w:rsidRDefault="002C5B86" w:rsidP="00172575">
            <w:pPr>
              <w:jc w:val="center"/>
              <w:rPr>
                <w:rFonts w:ascii="Times New Roman" w:hAnsi="Times New Roman" w:cs="Times New Roman"/>
                <w:sz w:val="24"/>
                <w:szCs w:val="24"/>
              </w:rPr>
            </w:pPr>
            <w:r w:rsidRPr="00172575">
              <w:rPr>
                <w:rFonts w:ascii="Times New Roman" w:hAnsi="Times New Roman" w:cs="Times New Roman"/>
                <w:sz w:val="24"/>
                <w:szCs w:val="24"/>
              </w:rPr>
              <w:t>Содержание и речь</w:t>
            </w:r>
          </w:p>
        </w:tc>
        <w:tc>
          <w:tcPr>
            <w:tcW w:w="3367" w:type="dxa"/>
          </w:tcPr>
          <w:p w:rsidR="002C5B86" w:rsidRPr="00172575" w:rsidRDefault="002C5B86" w:rsidP="00172575">
            <w:pPr>
              <w:jc w:val="center"/>
              <w:rPr>
                <w:rFonts w:ascii="Times New Roman" w:hAnsi="Times New Roman" w:cs="Times New Roman"/>
                <w:sz w:val="24"/>
                <w:szCs w:val="24"/>
              </w:rPr>
            </w:pPr>
            <w:r w:rsidRPr="00172575">
              <w:rPr>
                <w:rFonts w:ascii="Times New Roman" w:hAnsi="Times New Roman" w:cs="Times New Roman"/>
                <w:sz w:val="24"/>
                <w:szCs w:val="24"/>
              </w:rPr>
              <w:t>Грамотность</w:t>
            </w:r>
          </w:p>
        </w:tc>
      </w:tr>
      <w:tr w:rsidR="002C5B86" w:rsidRPr="00172575" w:rsidTr="004F6633">
        <w:tc>
          <w:tcPr>
            <w:tcW w:w="6204" w:type="dxa"/>
          </w:tcPr>
          <w:tbl>
            <w:tblPr>
              <w:tblW w:w="6683" w:type="dxa"/>
              <w:tblBorders>
                <w:top w:val="nil"/>
                <w:left w:val="nil"/>
                <w:bottom w:val="nil"/>
                <w:right w:val="nil"/>
              </w:tblBorders>
              <w:tblLayout w:type="fixed"/>
              <w:tblLook w:val="0000" w:firstRow="0" w:lastRow="0" w:firstColumn="0" w:lastColumn="0" w:noHBand="0" w:noVBand="0"/>
            </w:tblPr>
            <w:tblGrid>
              <w:gridCol w:w="6683"/>
            </w:tblGrid>
            <w:tr w:rsidR="002C5B86" w:rsidRPr="00172575" w:rsidTr="004F6633">
              <w:trPr>
                <w:trHeight w:val="1367"/>
              </w:trPr>
              <w:tc>
                <w:tcPr>
                  <w:tcW w:w="6447" w:type="dxa"/>
                </w:tcPr>
                <w:p w:rsidR="002C5B86" w:rsidRPr="00172575" w:rsidRDefault="002C5B86" w:rsidP="00172575">
                  <w:pPr>
                    <w:pStyle w:val="Default"/>
                    <w:ind w:right="729"/>
                    <w:jc w:val="both"/>
                    <w:rPr>
                      <w:color w:val="auto"/>
                    </w:rPr>
                  </w:pPr>
                </w:p>
                <w:p w:rsidR="002C5B86" w:rsidRPr="00172575" w:rsidRDefault="002C5B86" w:rsidP="00172575">
                  <w:pPr>
                    <w:pStyle w:val="Default"/>
                    <w:ind w:right="729"/>
                    <w:jc w:val="both"/>
                  </w:pPr>
                  <w:r w:rsidRPr="00172575">
                    <w:t xml:space="preserve">1. Работа не соответствует теме. </w:t>
                  </w:r>
                </w:p>
                <w:p w:rsidR="002C5B86" w:rsidRPr="00172575" w:rsidRDefault="002C5B86" w:rsidP="00172575">
                  <w:pPr>
                    <w:pStyle w:val="Default"/>
                    <w:ind w:right="729"/>
                    <w:jc w:val="both"/>
                  </w:pPr>
                  <w:r w:rsidRPr="00172575">
                    <w:t xml:space="preserve">2. Допущено много фактических неточностей. </w:t>
                  </w:r>
                </w:p>
                <w:p w:rsidR="002C5B86" w:rsidRPr="00172575" w:rsidRDefault="002C5B86" w:rsidP="00172575">
                  <w:pPr>
                    <w:pStyle w:val="Default"/>
                    <w:ind w:right="729"/>
                    <w:jc w:val="both"/>
                  </w:pPr>
                  <w:r w:rsidRPr="00172575">
                    <w:t xml:space="preserve">3. Нарушена последовательность изложения мыслей во всех частях работы, </w:t>
                  </w:r>
                </w:p>
                <w:p w:rsidR="002C5B86" w:rsidRPr="00172575" w:rsidRDefault="002C5B86" w:rsidP="00172575">
                  <w:pPr>
                    <w:pStyle w:val="Default"/>
                    <w:ind w:right="729"/>
                    <w:jc w:val="both"/>
                  </w:pPr>
                  <w:r w:rsidRPr="00172575">
                    <w:t xml:space="preserve">отсутствует связь между ними, часты случаи неправильного словоупотребления. </w:t>
                  </w:r>
                </w:p>
                <w:p w:rsidR="002C5B86" w:rsidRPr="00172575" w:rsidRDefault="002C5B86" w:rsidP="00172575">
                  <w:pPr>
                    <w:pStyle w:val="Default"/>
                    <w:ind w:right="729"/>
                    <w:jc w:val="both"/>
                  </w:pPr>
                  <w:r w:rsidRPr="00172575">
                    <w:t xml:space="preserve">4. Крайне беден словарь, работа написана </w:t>
                  </w:r>
                  <w:proofErr w:type="gramStart"/>
                  <w:r w:rsidRPr="00172575">
                    <w:t>короткими</w:t>
                  </w:r>
                  <w:proofErr w:type="gramEnd"/>
                  <w:r w:rsidRPr="00172575">
                    <w:t xml:space="preserve"> </w:t>
                  </w:r>
                  <w:r w:rsidRPr="00172575">
                    <w:lastRenderedPageBreak/>
                    <w:t xml:space="preserve">однотипными </w:t>
                  </w:r>
                </w:p>
                <w:p w:rsidR="002C5B86" w:rsidRPr="00172575" w:rsidRDefault="002C5B86" w:rsidP="00172575">
                  <w:pPr>
                    <w:pStyle w:val="Default"/>
                    <w:ind w:right="729"/>
                    <w:jc w:val="both"/>
                  </w:pPr>
                  <w:r w:rsidRPr="00172575">
                    <w:t xml:space="preserve">предложениями со слабо выраженной связью между ними, часты случаи неправильного словоупотребления. </w:t>
                  </w:r>
                </w:p>
                <w:p w:rsidR="002C5B86" w:rsidRPr="00172575" w:rsidRDefault="002C5B86" w:rsidP="00172575">
                  <w:pPr>
                    <w:pStyle w:val="Default"/>
                    <w:ind w:right="729"/>
                    <w:jc w:val="both"/>
                  </w:pPr>
                  <w:r w:rsidRPr="00172575">
                    <w:t xml:space="preserve">5. Нарушено стилевое единство текста. </w:t>
                  </w:r>
                </w:p>
                <w:p w:rsidR="002C5B86" w:rsidRPr="00172575" w:rsidRDefault="002C5B86" w:rsidP="00172575">
                  <w:pPr>
                    <w:pStyle w:val="Default"/>
                    <w:ind w:right="729"/>
                    <w:jc w:val="both"/>
                  </w:pPr>
                  <w:r w:rsidRPr="00172575">
                    <w:t xml:space="preserve">В целом в работе допущено 6 недочётов в содержании и до 7 речевых недочётов. </w:t>
                  </w:r>
                </w:p>
              </w:tc>
            </w:tr>
          </w:tbl>
          <w:p w:rsidR="002C5B86" w:rsidRPr="00172575" w:rsidRDefault="002C5B86" w:rsidP="00172575">
            <w:pPr>
              <w:jc w:val="both"/>
              <w:rPr>
                <w:rFonts w:ascii="Times New Roman" w:hAnsi="Times New Roman" w:cs="Times New Roman"/>
                <w:sz w:val="24"/>
                <w:szCs w:val="24"/>
              </w:rPr>
            </w:pPr>
          </w:p>
        </w:tc>
        <w:tc>
          <w:tcPr>
            <w:tcW w:w="3367" w:type="dxa"/>
          </w:tcPr>
          <w:p w:rsidR="002C5B86" w:rsidRPr="00172575" w:rsidRDefault="002C5B86" w:rsidP="00172575">
            <w:pPr>
              <w:pStyle w:val="Default"/>
              <w:jc w:val="both"/>
            </w:pPr>
            <w:r w:rsidRPr="00172575">
              <w:lastRenderedPageBreak/>
              <w:t xml:space="preserve">Допускаются: 7 орфографических и 7 пунктуационных ошибок, или 6 орфографических и 8 пунктуационных ошибок, или 5 орфографических и 9 пунктуационных ошибок, 8 орфографических и 6 </w:t>
            </w:r>
            <w:r w:rsidRPr="00172575">
              <w:lastRenderedPageBreak/>
              <w:t xml:space="preserve">пунктуационных ошибок, а также 7 грамматических ошибок. </w:t>
            </w:r>
          </w:p>
          <w:p w:rsidR="002C5B86" w:rsidRPr="00172575" w:rsidRDefault="002C5B86" w:rsidP="00172575">
            <w:pPr>
              <w:jc w:val="both"/>
              <w:rPr>
                <w:rFonts w:ascii="Times New Roman" w:hAnsi="Times New Roman" w:cs="Times New Roman"/>
                <w:sz w:val="24"/>
                <w:szCs w:val="24"/>
              </w:rPr>
            </w:pPr>
          </w:p>
        </w:tc>
      </w:tr>
    </w:tbl>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p w:rsidR="002C5B86" w:rsidRPr="00172575" w:rsidRDefault="002C5B86" w:rsidP="00172575">
      <w:pPr>
        <w:pStyle w:val="Default"/>
        <w:jc w:val="both"/>
      </w:pPr>
      <w:r w:rsidRPr="00172575">
        <w:t xml:space="preserve">Примечания: </w:t>
      </w:r>
    </w:p>
    <w:p w:rsidR="002C5B86" w:rsidRPr="00172575" w:rsidRDefault="002C5B86" w:rsidP="00172575">
      <w:pPr>
        <w:pStyle w:val="Default"/>
        <w:jc w:val="both"/>
      </w:pPr>
      <w:r w:rsidRPr="00172575">
        <w:t xml:space="preserve">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1 балл. </w:t>
      </w:r>
    </w:p>
    <w:p w:rsidR="002C5B86" w:rsidRPr="00172575" w:rsidRDefault="002C5B86" w:rsidP="00172575">
      <w:pPr>
        <w:pStyle w:val="Default"/>
        <w:jc w:val="both"/>
      </w:pPr>
      <w:r w:rsidRPr="00172575">
        <w:t xml:space="preserve">2. Если объём сочинения в полтора - два раза больше указанного в нормах оценки, то при оценке работы следует исходить из нормативов, увеличенных для отметки «4» на одну, а для отметки «3» на две единицы. </w:t>
      </w:r>
    </w:p>
    <w:p w:rsidR="002C5B86" w:rsidRPr="00172575" w:rsidRDefault="002C5B86" w:rsidP="00172575">
      <w:pPr>
        <w:pStyle w:val="Default"/>
        <w:jc w:val="both"/>
      </w:pPr>
      <w:r w:rsidRPr="00172575">
        <w:t xml:space="preserve">3.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2C5B86" w:rsidRPr="00172575" w:rsidRDefault="002C5B86" w:rsidP="00172575">
      <w:pPr>
        <w:pStyle w:val="Default"/>
        <w:jc w:val="both"/>
      </w:pPr>
      <w:r w:rsidRPr="00172575">
        <w:t xml:space="preserve">4. </w:t>
      </w:r>
      <w:r w:rsidRPr="00172575">
        <w:rPr>
          <w:b/>
          <w:bCs/>
          <w:i/>
          <w:iCs/>
        </w:rPr>
        <w:t xml:space="preserve">Оценка обучающих работ </w:t>
      </w:r>
    </w:p>
    <w:p w:rsidR="002C5B86" w:rsidRPr="00172575" w:rsidRDefault="002C5B86" w:rsidP="00172575">
      <w:pPr>
        <w:pStyle w:val="Default"/>
        <w:jc w:val="both"/>
      </w:pPr>
      <w:r w:rsidRPr="00172575">
        <w:t xml:space="preserve">При оценке обучающих работ учитываются: 1) степень самостоятельности учащегося; </w:t>
      </w:r>
    </w:p>
    <w:p w:rsidR="002C5B86" w:rsidRPr="00172575" w:rsidRDefault="002C5B86" w:rsidP="00172575">
      <w:pPr>
        <w:pStyle w:val="Default"/>
        <w:jc w:val="both"/>
      </w:pPr>
      <w:r w:rsidRPr="00172575">
        <w:t xml:space="preserve">2) этап обучения; 3) объём работы; 4) чёткость, аккуратность, каллиграфическая правильность письма. </w:t>
      </w:r>
    </w:p>
    <w:p w:rsidR="002C5B86" w:rsidRPr="00172575" w:rsidRDefault="002C5B86" w:rsidP="00172575">
      <w:pPr>
        <w:pStyle w:val="Default"/>
        <w:jc w:val="both"/>
      </w:pPr>
      <w:r w:rsidRPr="00172575">
        <w:t xml:space="preserve">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отметки «4» допустимо и 2 исправления ошибок. </w:t>
      </w:r>
    </w:p>
    <w:p w:rsidR="002C5B86" w:rsidRPr="00172575" w:rsidRDefault="002C5B86" w:rsidP="00172575">
      <w:pPr>
        <w:pStyle w:val="Default"/>
        <w:jc w:val="both"/>
      </w:pPr>
      <w:r w:rsidRPr="00172575">
        <w:t xml:space="preserve">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 </w:t>
      </w:r>
    </w:p>
    <w:p w:rsidR="002C5B86" w:rsidRPr="00172575" w:rsidRDefault="002C5B86" w:rsidP="00172575">
      <w:pPr>
        <w:pStyle w:val="Default"/>
        <w:jc w:val="both"/>
      </w:pPr>
      <w:r w:rsidRPr="00172575">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2C5B86" w:rsidRPr="00172575" w:rsidRDefault="002C5B86" w:rsidP="00172575">
      <w:pPr>
        <w:pStyle w:val="Default"/>
        <w:jc w:val="both"/>
      </w:pPr>
      <w:r w:rsidRPr="00172575">
        <w:t xml:space="preserve">5. Оценка выполнения тестовых заданий </w:t>
      </w:r>
    </w:p>
    <w:p w:rsidR="002C5B86" w:rsidRPr="00172575" w:rsidRDefault="002C5B86" w:rsidP="00172575">
      <w:pPr>
        <w:pStyle w:val="Default"/>
        <w:jc w:val="both"/>
      </w:pPr>
      <w:r w:rsidRPr="00172575">
        <w:t xml:space="preserve">80% от максимальной суммы баллов - «5» </w:t>
      </w:r>
    </w:p>
    <w:p w:rsidR="002C5B86" w:rsidRPr="00172575" w:rsidRDefault="002C5B86" w:rsidP="00172575">
      <w:pPr>
        <w:pStyle w:val="Default"/>
        <w:jc w:val="both"/>
      </w:pPr>
      <w:r w:rsidRPr="00172575">
        <w:t xml:space="preserve">60-80% - «4» </w:t>
      </w:r>
    </w:p>
    <w:p w:rsidR="002C5B86" w:rsidRPr="00172575" w:rsidRDefault="002C5B86" w:rsidP="00172575">
      <w:pPr>
        <w:pStyle w:val="Default"/>
        <w:jc w:val="both"/>
      </w:pPr>
      <w:r w:rsidRPr="00172575">
        <w:t xml:space="preserve">40-60% - «3» </w:t>
      </w:r>
    </w:p>
    <w:p w:rsidR="002C5B86" w:rsidRPr="00172575" w:rsidRDefault="002C5B86" w:rsidP="00172575">
      <w:pPr>
        <w:pStyle w:val="Default"/>
        <w:jc w:val="both"/>
      </w:pPr>
      <w:r w:rsidRPr="00172575">
        <w:t xml:space="preserve">0-40% - «2» </w:t>
      </w:r>
    </w:p>
    <w:p w:rsidR="002C5B86" w:rsidRPr="00172575" w:rsidRDefault="002C5B86" w:rsidP="00172575">
      <w:pPr>
        <w:pStyle w:val="Default"/>
        <w:jc w:val="both"/>
      </w:pPr>
      <w:r w:rsidRPr="00172575">
        <w:t xml:space="preserve">Высокий уровень. Отметка «5» ставится, если ученик выполнил все задания верно. </w:t>
      </w:r>
    </w:p>
    <w:p w:rsidR="002C5B86" w:rsidRPr="00172575" w:rsidRDefault="002C5B86" w:rsidP="00172575">
      <w:pPr>
        <w:pStyle w:val="Default"/>
        <w:jc w:val="both"/>
      </w:pPr>
      <w:r w:rsidRPr="00172575">
        <w:t xml:space="preserve">Повышенный уровень. Отметка «4» ставится, если ученик выполнил правильно не менее трёх четвёртых заданий. </w:t>
      </w:r>
    </w:p>
    <w:p w:rsidR="002C5B86" w:rsidRPr="00172575" w:rsidRDefault="002C5B86" w:rsidP="00172575">
      <w:pPr>
        <w:pStyle w:val="Default"/>
        <w:jc w:val="both"/>
      </w:pPr>
      <w:r w:rsidRPr="00172575">
        <w:t xml:space="preserve">Базовый уровень. Отметка «3» ставится за работу, в которой правильно выполнено не менее половины заданий. </w:t>
      </w:r>
    </w:p>
    <w:p w:rsidR="002C5B86" w:rsidRPr="00172575" w:rsidRDefault="002C5B86" w:rsidP="00172575">
      <w:pPr>
        <w:pStyle w:val="Default"/>
        <w:jc w:val="both"/>
      </w:pPr>
      <w:r w:rsidRPr="00172575">
        <w:t xml:space="preserve">Пониженный уровень. Отметка «2» ставится за работу, в которой не выполнено более половины заданий. </w:t>
      </w:r>
    </w:p>
    <w:p w:rsidR="002C5B86" w:rsidRPr="00172575" w:rsidRDefault="002C5B86" w:rsidP="00172575">
      <w:pPr>
        <w:pStyle w:val="Default"/>
        <w:jc w:val="both"/>
      </w:pPr>
      <w:r w:rsidRPr="00172575">
        <w:t xml:space="preserve">6. Оценка проверочных (диагностических) работ. За верное выполнение 1 задания учащемуся выставляется 1 балл. За неверный ответ - 0 баллов.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Максимальное количество баллов -18, они переводятся в оценку по пятибалльной системе при помощи специальной шкалы пересчета:</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tbl>
      <w:tblPr>
        <w:tblStyle w:val="a3"/>
        <w:tblW w:w="0" w:type="auto"/>
        <w:tblLook w:val="04A0" w:firstRow="1" w:lastRow="0" w:firstColumn="1" w:lastColumn="0" w:noHBand="0" w:noVBand="1"/>
      </w:tblPr>
      <w:tblGrid>
        <w:gridCol w:w="4785"/>
        <w:gridCol w:w="4785"/>
      </w:tblGrid>
      <w:tr w:rsidR="002C5B86" w:rsidRPr="00172575" w:rsidTr="004F6633">
        <w:tc>
          <w:tcPr>
            <w:tcW w:w="4785"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Количество набранных баллов</w:t>
            </w:r>
          </w:p>
        </w:tc>
        <w:tc>
          <w:tcPr>
            <w:tcW w:w="4785"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 по пятибалльной системе</w:t>
            </w:r>
          </w:p>
        </w:tc>
      </w:tr>
      <w:tr w:rsidR="002C5B86" w:rsidRPr="00172575" w:rsidTr="004F6633">
        <w:tc>
          <w:tcPr>
            <w:tcW w:w="4785"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0-9</w:t>
            </w:r>
          </w:p>
        </w:tc>
        <w:tc>
          <w:tcPr>
            <w:tcW w:w="4785"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w:t>
            </w:r>
            <w:r w:rsidRPr="00172575">
              <w:rPr>
                <w:rFonts w:ascii="Times New Roman" w:hAnsi="Times New Roman" w:cs="Times New Roman"/>
                <w:color w:val="000000"/>
                <w:sz w:val="24"/>
                <w:szCs w:val="24"/>
              </w:rPr>
              <w:t>2</w:t>
            </w:r>
            <w:r w:rsidRPr="00172575">
              <w:rPr>
                <w:rFonts w:ascii="Times New Roman" w:hAnsi="Times New Roman" w:cs="Times New Roman"/>
                <w:color w:val="000000"/>
                <w:sz w:val="24"/>
                <w:szCs w:val="24"/>
                <w:lang w:val="en-US"/>
              </w:rPr>
              <w:t>”</w:t>
            </w:r>
            <w:r w:rsidRPr="00172575">
              <w:rPr>
                <w:rFonts w:ascii="Times New Roman" w:hAnsi="Times New Roman" w:cs="Times New Roman"/>
                <w:color w:val="000000"/>
                <w:sz w:val="24"/>
                <w:szCs w:val="24"/>
              </w:rPr>
              <w:t xml:space="preserve"> – пониженный уровень</w:t>
            </w:r>
          </w:p>
        </w:tc>
      </w:tr>
      <w:tr w:rsidR="002C5B86" w:rsidRPr="00172575" w:rsidTr="004F6633">
        <w:tc>
          <w:tcPr>
            <w:tcW w:w="4785"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10-12</w:t>
            </w:r>
          </w:p>
        </w:tc>
        <w:tc>
          <w:tcPr>
            <w:tcW w:w="4785"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w:t>
            </w:r>
            <w:r w:rsidRPr="00172575">
              <w:rPr>
                <w:rFonts w:ascii="Times New Roman" w:hAnsi="Times New Roman" w:cs="Times New Roman"/>
                <w:color w:val="000000"/>
                <w:sz w:val="24"/>
                <w:szCs w:val="24"/>
              </w:rPr>
              <w:t>3</w:t>
            </w:r>
            <w:r w:rsidRPr="00172575">
              <w:rPr>
                <w:rFonts w:ascii="Times New Roman" w:hAnsi="Times New Roman" w:cs="Times New Roman"/>
                <w:color w:val="000000"/>
                <w:sz w:val="24"/>
                <w:szCs w:val="24"/>
                <w:lang w:val="en-US"/>
              </w:rPr>
              <w:t>”</w:t>
            </w:r>
            <w:r w:rsidRPr="00172575">
              <w:rPr>
                <w:rFonts w:ascii="Times New Roman" w:hAnsi="Times New Roman" w:cs="Times New Roman"/>
                <w:color w:val="000000"/>
                <w:sz w:val="24"/>
                <w:szCs w:val="24"/>
              </w:rPr>
              <w:t xml:space="preserve"> – базовый уровень</w:t>
            </w:r>
          </w:p>
        </w:tc>
      </w:tr>
      <w:tr w:rsidR="002C5B86" w:rsidRPr="00172575" w:rsidTr="004F6633">
        <w:tc>
          <w:tcPr>
            <w:tcW w:w="4785"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13-15</w:t>
            </w:r>
          </w:p>
        </w:tc>
        <w:tc>
          <w:tcPr>
            <w:tcW w:w="4785"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w:t>
            </w:r>
            <w:r w:rsidRPr="00172575">
              <w:rPr>
                <w:rFonts w:ascii="Times New Roman" w:hAnsi="Times New Roman" w:cs="Times New Roman"/>
                <w:color w:val="000000"/>
                <w:sz w:val="24"/>
                <w:szCs w:val="24"/>
              </w:rPr>
              <w:t>4</w:t>
            </w:r>
            <w:r w:rsidRPr="00172575">
              <w:rPr>
                <w:rFonts w:ascii="Times New Roman" w:hAnsi="Times New Roman" w:cs="Times New Roman"/>
                <w:color w:val="000000"/>
                <w:sz w:val="24"/>
                <w:szCs w:val="24"/>
                <w:lang w:val="en-US"/>
              </w:rPr>
              <w:t>”</w:t>
            </w:r>
            <w:r w:rsidRPr="00172575">
              <w:rPr>
                <w:rFonts w:ascii="Times New Roman" w:hAnsi="Times New Roman" w:cs="Times New Roman"/>
                <w:color w:val="000000"/>
                <w:sz w:val="24"/>
                <w:szCs w:val="24"/>
              </w:rPr>
              <w:t xml:space="preserve"> – повышенный уровень </w:t>
            </w:r>
          </w:p>
        </w:tc>
      </w:tr>
      <w:tr w:rsidR="002C5B86" w:rsidRPr="00172575" w:rsidTr="004F6633">
        <w:tc>
          <w:tcPr>
            <w:tcW w:w="4785"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16-18</w:t>
            </w:r>
          </w:p>
        </w:tc>
        <w:tc>
          <w:tcPr>
            <w:tcW w:w="4785"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w:t>
            </w:r>
            <w:r w:rsidRPr="00172575">
              <w:rPr>
                <w:rFonts w:ascii="Times New Roman" w:hAnsi="Times New Roman" w:cs="Times New Roman"/>
                <w:color w:val="000000"/>
                <w:sz w:val="24"/>
                <w:szCs w:val="24"/>
              </w:rPr>
              <w:t>5</w:t>
            </w:r>
            <w:r w:rsidRPr="00172575">
              <w:rPr>
                <w:rFonts w:ascii="Times New Roman" w:hAnsi="Times New Roman" w:cs="Times New Roman"/>
                <w:color w:val="000000"/>
                <w:sz w:val="24"/>
                <w:szCs w:val="24"/>
                <w:lang w:val="en-US"/>
              </w:rPr>
              <w:t>”</w:t>
            </w:r>
            <w:r w:rsidRPr="00172575">
              <w:rPr>
                <w:rFonts w:ascii="Times New Roman" w:hAnsi="Times New Roman" w:cs="Times New Roman"/>
                <w:color w:val="000000"/>
                <w:sz w:val="24"/>
                <w:szCs w:val="24"/>
              </w:rPr>
              <w:t xml:space="preserve"> – высокий уровень</w:t>
            </w:r>
          </w:p>
        </w:tc>
      </w:tr>
    </w:tbl>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Оценочные материалы по литературе </w:t>
      </w:r>
    </w:p>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Для оценивания предметных результатов по учебному предмету «Литература» определено четыре уровня достижений учащихся, соответствующих отметкам от «5» до «2». </w:t>
      </w:r>
    </w:p>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172575">
        <w:rPr>
          <w:rFonts w:ascii="Times New Roman" w:hAnsi="Times New Roman" w:cs="Times New Roman"/>
          <w:i/>
          <w:iCs/>
          <w:color w:val="000000"/>
          <w:sz w:val="24"/>
          <w:szCs w:val="24"/>
        </w:rPr>
        <w:t xml:space="preserve">достаточным </w:t>
      </w:r>
      <w:r w:rsidRPr="00172575">
        <w:rPr>
          <w:rFonts w:ascii="Times New Roman" w:hAnsi="Times New Roman" w:cs="Times New Roman"/>
          <w:color w:val="000000"/>
          <w:sz w:val="24"/>
          <w:szCs w:val="24"/>
        </w:rPr>
        <w:t xml:space="preserve">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 </w:t>
      </w:r>
    </w:p>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172575">
        <w:rPr>
          <w:rFonts w:ascii="Times New Roman" w:hAnsi="Times New Roman" w:cs="Times New Roman"/>
          <w:color w:val="000000"/>
          <w:sz w:val="24"/>
          <w:szCs w:val="24"/>
        </w:rPr>
        <w:t>базовый</w:t>
      </w:r>
      <w:proofErr w:type="gramEnd"/>
      <w:r w:rsidRPr="00172575">
        <w:rPr>
          <w:rFonts w:ascii="Times New Roman" w:hAnsi="Times New Roman" w:cs="Times New Roman"/>
          <w:color w:val="000000"/>
          <w:sz w:val="24"/>
          <w:szCs w:val="24"/>
        </w:rPr>
        <w:t xml:space="preserve">: </w:t>
      </w:r>
    </w:p>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повышенный уровень достижения планируемых результатов, оценка «хорошо» (отметка «4»); </w:t>
      </w:r>
    </w:p>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высокий уровень достижения планируемых результа</w:t>
      </w:r>
      <w:r w:rsidR="00D83E46" w:rsidRPr="00172575">
        <w:rPr>
          <w:rFonts w:ascii="Times New Roman" w:hAnsi="Times New Roman" w:cs="Times New Roman"/>
          <w:color w:val="000000"/>
          <w:sz w:val="24"/>
          <w:szCs w:val="24"/>
        </w:rPr>
        <w:t xml:space="preserve">тов, оценка «отлично» (отметка </w:t>
      </w:r>
      <w:proofErr w:type="gramEnd"/>
    </w:p>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«5»). </w:t>
      </w:r>
    </w:p>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2C5B86" w:rsidRPr="00172575" w:rsidRDefault="002C5B86" w:rsidP="00172575">
      <w:pPr>
        <w:pStyle w:val="Default"/>
        <w:jc w:val="both"/>
      </w:pPr>
      <w:r w:rsidRPr="00172575">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tbl>
      <w:tblPr>
        <w:tblW w:w="0" w:type="auto"/>
        <w:tblBorders>
          <w:top w:val="nil"/>
          <w:left w:val="nil"/>
          <w:bottom w:val="nil"/>
          <w:right w:val="nil"/>
        </w:tblBorders>
        <w:tblLayout w:type="fixed"/>
        <w:tblLook w:val="0000" w:firstRow="0" w:lastRow="0" w:firstColumn="0" w:lastColumn="0" w:noHBand="0" w:noVBand="0"/>
      </w:tblPr>
      <w:tblGrid>
        <w:gridCol w:w="3431"/>
      </w:tblGrid>
      <w:tr w:rsidR="002C5B86" w:rsidRPr="00172575" w:rsidTr="004F6633">
        <w:trPr>
          <w:trHeight w:val="73"/>
        </w:trPr>
        <w:tc>
          <w:tcPr>
            <w:tcW w:w="3431" w:type="dxa"/>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p>
        </w:tc>
      </w:tr>
    </w:tbl>
    <w:p w:rsidR="002C5B86" w:rsidRPr="00172575" w:rsidRDefault="00D83E46" w:rsidP="00172575">
      <w:pPr>
        <w:pStyle w:val="Default"/>
        <w:jc w:val="both"/>
      </w:pPr>
      <w:r w:rsidRPr="00172575">
        <w:t>Д</w:t>
      </w:r>
      <w:r w:rsidR="002C5B86" w:rsidRPr="00172575">
        <w:t xml:space="preserve">ля описания подготовки обучающихся, уровень достижений которых ниже базового, </w:t>
      </w:r>
    </w:p>
    <w:p w:rsidR="002C5B86" w:rsidRPr="00172575" w:rsidRDefault="002C5B86" w:rsidP="00172575">
      <w:pPr>
        <w:pStyle w:val="Default"/>
        <w:jc w:val="both"/>
      </w:pPr>
      <w:r w:rsidRPr="00172575">
        <w:t xml:space="preserve">целесообразно выделить также два уровня: </w:t>
      </w:r>
    </w:p>
    <w:p w:rsidR="002C5B86" w:rsidRPr="00172575" w:rsidRDefault="002C5B86" w:rsidP="00172575">
      <w:pPr>
        <w:pStyle w:val="Default"/>
        <w:jc w:val="both"/>
      </w:pPr>
      <w:r w:rsidRPr="00172575">
        <w:t xml:space="preserve">• пониженный уровень достижений, оценка «неудовлетворительно» (отметка «2»); </w:t>
      </w:r>
    </w:p>
    <w:p w:rsidR="002C5B86" w:rsidRPr="00172575" w:rsidRDefault="002C5B86" w:rsidP="00172575">
      <w:pPr>
        <w:pStyle w:val="Default"/>
        <w:jc w:val="both"/>
      </w:pPr>
    </w:p>
    <w:p w:rsidR="002C5B86" w:rsidRPr="00172575" w:rsidRDefault="002C5B86" w:rsidP="00172575">
      <w:pPr>
        <w:pStyle w:val="Default"/>
        <w:jc w:val="both"/>
      </w:pPr>
      <w:r w:rsidRPr="00172575">
        <w:rPr>
          <w:b/>
          <w:bCs/>
          <w:i/>
          <w:iCs/>
        </w:rPr>
        <w:t xml:space="preserve">1.Оценка устных ответов </w:t>
      </w:r>
    </w:p>
    <w:p w:rsidR="002C5B86" w:rsidRPr="00172575" w:rsidRDefault="002C5B86" w:rsidP="00172575">
      <w:pPr>
        <w:pStyle w:val="Default"/>
        <w:jc w:val="both"/>
      </w:pPr>
      <w:r w:rsidRPr="00172575">
        <w:t xml:space="preserve">При оценке устных ответов учитель руководствуется следующими основными критериями в пределах программы данного класса: </w:t>
      </w:r>
    </w:p>
    <w:p w:rsidR="002C5B86" w:rsidRPr="00172575" w:rsidRDefault="002C5B86" w:rsidP="00172575">
      <w:pPr>
        <w:pStyle w:val="Default"/>
        <w:jc w:val="both"/>
      </w:pPr>
      <w:r w:rsidRPr="00172575">
        <w:t xml:space="preserve">• знание текста и понимание идейно-художественного содержания изученного произведения; </w:t>
      </w:r>
    </w:p>
    <w:p w:rsidR="002C5B86" w:rsidRPr="00172575" w:rsidRDefault="002C5B86" w:rsidP="00172575">
      <w:pPr>
        <w:pStyle w:val="Default"/>
        <w:jc w:val="both"/>
      </w:pPr>
      <w:r w:rsidRPr="00172575">
        <w:t xml:space="preserve">• умение объяснить взаимосвязь событий, характер и поступки героев; </w:t>
      </w:r>
    </w:p>
    <w:p w:rsidR="002C5B86" w:rsidRPr="00172575" w:rsidRDefault="002C5B86" w:rsidP="00172575">
      <w:pPr>
        <w:pStyle w:val="Default"/>
        <w:jc w:val="both"/>
      </w:pPr>
      <w:r w:rsidRPr="00172575">
        <w:t>• понимание роли художественных сре</w:t>
      </w:r>
      <w:proofErr w:type="gramStart"/>
      <w:r w:rsidRPr="00172575">
        <w:t>дств в р</w:t>
      </w:r>
      <w:proofErr w:type="gramEnd"/>
      <w:r w:rsidRPr="00172575">
        <w:t xml:space="preserve">аскрытии идейно-эстетического содержания изученного произведения; </w:t>
      </w:r>
    </w:p>
    <w:p w:rsidR="002C5B86" w:rsidRPr="00172575" w:rsidRDefault="002C5B86" w:rsidP="00172575">
      <w:pPr>
        <w:pStyle w:val="Default"/>
        <w:jc w:val="both"/>
      </w:pPr>
      <w:r w:rsidRPr="00172575">
        <w:t xml:space="preserve">•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2C5B86" w:rsidRPr="00172575" w:rsidRDefault="002C5B86" w:rsidP="00172575">
      <w:pPr>
        <w:pStyle w:val="Default"/>
        <w:jc w:val="both"/>
      </w:pPr>
      <w:r w:rsidRPr="00172575">
        <w:t xml:space="preserve">• умение анализировать художественное произведение в соответствии с ведущими идеями эпохи; </w:t>
      </w:r>
    </w:p>
    <w:p w:rsidR="002C5B86" w:rsidRPr="00172575" w:rsidRDefault="002C5B86" w:rsidP="00172575">
      <w:pPr>
        <w:pStyle w:val="Default"/>
        <w:jc w:val="both"/>
      </w:pPr>
      <w:r w:rsidRPr="00172575">
        <w:t xml:space="preserve">• 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2C5B86" w:rsidRPr="00172575" w:rsidRDefault="002C5B86" w:rsidP="00172575">
      <w:pPr>
        <w:pStyle w:val="Default"/>
        <w:jc w:val="both"/>
      </w:pPr>
      <w:r w:rsidRPr="00172575">
        <w:t xml:space="preserve">Общие требования к устному ответу по литературе </w:t>
      </w:r>
    </w:p>
    <w:p w:rsidR="002C5B86" w:rsidRPr="00172575" w:rsidRDefault="002C5B86" w:rsidP="00172575">
      <w:pPr>
        <w:pStyle w:val="Default"/>
        <w:jc w:val="both"/>
      </w:pPr>
      <w:r w:rsidRPr="00172575">
        <w:t xml:space="preserve">1. Соответствие ответа формулировке темы. </w:t>
      </w:r>
    </w:p>
    <w:p w:rsidR="002C5B86" w:rsidRPr="00172575" w:rsidRDefault="002C5B86" w:rsidP="00172575">
      <w:pPr>
        <w:pStyle w:val="Default"/>
        <w:jc w:val="both"/>
      </w:pPr>
      <w:r w:rsidRPr="00172575">
        <w:t xml:space="preserve">2. Содержательность, глубина и полнота ответа. Достоверность излагаемого материала. Хорошее знание текста художественного произведения. </w:t>
      </w:r>
    </w:p>
    <w:p w:rsidR="002C5B86" w:rsidRPr="00172575" w:rsidRDefault="002C5B86" w:rsidP="00172575">
      <w:pPr>
        <w:pStyle w:val="Default"/>
        <w:jc w:val="both"/>
      </w:pPr>
      <w:r w:rsidRPr="00172575">
        <w:t xml:space="preserve">3. Аргументированность, логичность и композиционная стройность ответа. </w:t>
      </w:r>
    </w:p>
    <w:p w:rsidR="002C5B86" w:rsidRPr="00172575" w:rsidRDefault="002C5B86" w:rsidP="00172575">
      <w:pPr>
        <w:pStyle w:val="Default"/>
        <w:jc w:val="both"/>
      </w:pPr>
      <w:r w:rsidRPr="00172575">
        <w:t xml:space="preserve">4. Достаточный интеллектуально-культурный и научно-теоретический уровень ответа. </w:t>
      </w:r>
    </w:p>
    <w:p w:rsidR="002C5B86" w:rsidRPr="00172575" w:rsidRDefault="002C5B86" w:rsidP="00172575">
      <w:pPr>
        <w:pStyle w:val="Default"/>
        <w:jc w:val="both"/>
      </w:pPr>
      <w:r w:rsidRPr="00172575">
        <w:lastRenderedPageBreak/>
        <w:t xml:space="preserve">5. Умение воспринимать художественное произведение как факт искусства слова. Знание и понимание основных закономерностей и проблем развития литературы, умение анализировать содержание и форму художественных произведений. </w:t>
      </w:r>
    </w:p>
    <w:p w:rsidR="002C5B86" w:rsidRPr="00172575" w:rsidRDefault="002C5B86" w:rsidP="00172575">
      <w:pPr>
        <w:pStyle w:val="Default"/>
        <w:jc w:val="both"/>
      </w:pPr>
      <w:r w:rsidRPr="00172575">
        <w:t xml:space="preserve">6. Грамотная, богатая, точная и выразительная речь. </w:t>
      </w:r>
    </w:p>
    <w:p w:rsidR="002C5B86" w:rsidRPr="00172575" w:rsidRDefault="002C5B86" w:rsidP="00172575">
      <w:pPr>
        <w:pStyle w:val="Default"/>
        <w:jc w:val="both"/>
      </w:pPr>
    </w:p>
    <w:p w:rsidR="002C5B86" w:rsidRPr="00172575" w:rsidRDefault="002C5B86" w:rsidP="00172575">
      <w:pPr>
        <w:pStyle w:val="Default"/>
        <w:jc w:val="both"/>
        <w:rPr>
          <w:i/>
        </w:rPr>
      </w:pPr>
      <w:r w:rsidRPr="00172575">
        <w:rPr>
          <w:i/>
        </w:rPr>
        <w:t xml:space="preserve">Критерии оценки устных ответов по литературе </w:t>
      </w:r>
    </w:p>
    <w:p w:rsidR="002C5B86" w:rsidRPr="00172575" w:rsidRDefault="002C5B86" w:rsidP="00172575">
      <w:pPr>
        <w:pStyle w:val="Default"/>
        <w:jc w:val="both"/>
      </w:pPr>
      <w:r w:rsidRPr="00172575">
        <w:t xml:space="preserve">Высокий уровень. </w:t>
      </w:r>
    </w:p>
    <w:p w:rsidR="002C5B86" w:rsidRPr="00172575" w:rsidRDefault="002C5B86" w:rsidP="00172575">
      <w:pPr>
        <w:pStyle w:val="Default"/>
        <w:jc w:val="both"/>
      </w:pPr>
      <w:r w:rsidRPr="00172575">
        <w:t>Отметка «5»: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w:t>
      </w:r>
      <w:proofErr w:type="gramStart"/>
      <w:r w:rsidRPr="00172575">
        <w:t>дств в р</w:t>
      </w:r>
      <w:proofErr w:type="gramEnd"/>
      <w:r w:rsidRPr="00172575">
        <w:t xml:space="preserve">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 </w:t>
      </w:r>
    </w:p>
    <w:p w:rsidR="002C5B86" w:rsidRPr="00172575" w:rsidRDefault="002C5B86" w:rsidP="00172575">
      <w:pPr>
        <w:pStyle w:val="Default"/>
        <w:jc w:val="both"/>
      </w:pPr>
      <w:r w:rsidRPr="00172575">
        <w:t xml:space="preserve">Повышенный уровень. </w:t>
      </w:r>
    </w:p>
    <w:p w:rsidR="002C5B86" w:rsidRPr="00172575" w:rsidRDefault="002C5B86" w:rsidP="00172575">
      <w:pPr>
        <w:pStyle w:val="Default"/>
        <w:jc w:val="both"/>
      </w:pPr>
      <w:proofErr w:type="gramStart"/>
      <w:r w:rsidRPr="00172575">
        <w:t xml:space="preserve">Отметка «4»: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 </w:t>
      </w:r>
      <w:proofErr w:type="gramEnd"/>
    </w:p>
    <w:p w:rsidR="002C5B86" w:rsidRPr="00172575" w:rsidRDefault="002C5B86" w:rsidP="00172575">
      <w:pPr>
        <w:pStyle w:val="Default"/>
        <w:jc w:val="both"/>
      </w:pPr>
      <w:r w:rsidRPr="00172575">
        <w:t xml:space="preserve">Базовый уровень. </w:t>
      </w:r>
    </w:p>
    <w:p w:rsidR="002C5B86" w:rsidRPr="00172575" w:rsidRDefault="002C5B86" w:rsidP="00172575">
      <w:pPr>
        <w:pStyle w:val="Default"/>
        <w:jc w:val="both"/>
      </w:pPr>
      <w:r w:rsidRPr="00172575">
        <w:t>Отметка «3»: оценивается ответ, свидетельствующий в основном знание и понимание текста изучаемого произведения, умение объяснять взаимосвязь основных сре</w:t>
      </w:r>
      <w:proofErr w:type="gramStart"/>
      <w:r w:rsidRPr="00172575">
        <w:t>дств в р</w:t>
      </w:r>
      <w:proofErr w:type="gramEnd"/>
      <w:r w:rsidRPr="00172575">
        <w:t xml:space="preserve">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 </w:t>
      </w:r>
    </w:p>
    <w:p w:rsidR="002C5B86" w:rsidRPr="00172575" w:rsidRDefault="002C5B86" w:rsidP="00172575">
      <w:pPr>
        <w:pStyle w:val="Default"/>
        <w:jc w:val="both"/>
      </w:pPr>
      <w:r w:rsidRPr="00172575">
        <w:t xml:space="preserve">Пониженный уровень.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Отметка «2»: ответ обнаруживает незнание существенных вопросов содержания произведения; неумение раскрыть тему, объяснить поведение и характеры основных героев и роль важнейших художественных сре</w:t>
      </w:r>
      <w:proofErr w:type="gramStart"/>
      <w:r w:rsidRPr="00172575">
        <w:rPr>
          <w:rFonts w:ascii="Times New Roman" w:hAnsi="Times New Roman" w:cs="Times New Roman"/>
          <w:sz w:val="24"/>
          <w:szCs w:val="24"/>
        </w:rPr>
        <w:t>дств в р</w:t>
      </w:r>
      <w:proofErr w:type="gramEnd"/>
      <w:r w:rsidRPr="00172575">
        <w:rPr>
          <w:rFonts w:ascii="Times New Roman" w:hAnsi="Times New Roman" w:cs="Times New Roman"/>
          <w:sz w:val="24"/>
          <w:szCs w:val="24"/>
        </w:rPr>
        <w:t>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2C5B86" w:rsidRPr="00172575" w:rsidRDefault="002C5B86" w:rsidP="00172575">
      <w:pPr>
        <w:pStyle w:val="Default"/>
        <w:jc w:val="both"/>
      </w:pPr>
    </w:p>
    <w:p w:rsidR="002C5B86" w:rsidRPr="00172575" w:rsidRDefault="002C5B86" w:rsidP="00172575">
      <w:pPr>
        <w:pStyle w:val="Default"/>
        <w:jc w:val="both"/>
      </w:pPr>
      <w:r w:rsidRPr="00172575">
        <w:t xml:space="preserve">2. </w:t>
      </w:r>
      <w:r w:rsidRPr="00172575">
        <w:rPr>
          <w:b/>
          <w:bCs/>
          <w:i/>
          <w:iCs/>
        </w:rPr>
        <w:t xml:space="preserve">Оценка сочинений </w:t>
      </w:r>
    </w:p>
    <w:p w:rsidR="002C5B86" w:rsidRPr="00172575" w:rsidRDefault="002C5B86" w:rsidP="00172575">
      <w:pPr>
        <w:pStyle w:val="Default"/>
        <w:jc w:val="both"/>
      </w:pPr>
      <w:r w:rsidRPr="00172575">
        <w:t xml:space="preserve">Оценка знаний по литературе и навыков письменной речи производится также на основании сочинений и других письменных проверочных работ (ответ на вопрос, реферат и др.). Являясь составной частью системы работы по литературе, они проводятся в определенной последовательности и составляют важное средство развития речи. </w:t>
      </w:r>
    </w:p>
    <w:p w:rsidR="002C5B86" w:rsidRPr="00172575" w:rsidRDefault="002C5B86" w:rsidP="00172575">
      <w:pPr>
        <w:pStyle w:val="Default"/>
        <w:jc w:val="both"/>
      </w:pPr>
      <w:r w:rsidRPr="00172575">
        <w:t xml:space="preserve">Содержание сочинения оценивается по следующим критериям: </w:t>
      </w:r>
    </w:p>
    <w:p w:rsidR="002C5B86" w:rsidRPr="00172575" w:rsidRDefault="002C5B86" w:rsidP="00172575">
      <w:pPr>
        <w:pStyle w:val="Default"/>
        <w:jc w:val="both"/>
      </w:pPr>
      <w:r w:rsidRPr="00172575">
        <w:t xml:space="preserve">- соответствие работы ученика теме и основной мысли; </w:t>
      </w:r>
    </w:p>
    <w:p w:rsidR="002C5B86" w:rsidRPr="00172575" w:rsidRDefault="002C5B86" w:rsidP="00172575">
      <w:pPr>
        <w:pStyle w:val="Default"/>
        <w:jc w:val="both"/>
      </w:pPr>
      <w:r w:rsidRPr="00172575">
        <w:t xml:space="preserve">- полнота раскрытия темы; </w:t>
      </w:r>
    </w:p>
    <w:p w:rsidR="002C5B86" w:rsidRPr="00172575" w:rsidRDefault="002C5B86" w:rsidP="00172575">
      <w:pPr>
        <w:pStyle w:val="Default"/>
        <w:jc w:val="both"/>
      </w:pPr>
      <w:r w:rsidRPr="00172575">
        <w:t xml:space="preserve">- правильность фактического материала; </w:t>
      </w:r>
    </w:p>
    <w:p w:rsidR="002C5B86" w:rsidRPr="00172575" w:rsidRDefault="002C5B86" w:rsidP="00172575">
      <w:pPr>
        <w:pStyle w:val="Default"/>
        <w:jc w:val="both"/>
      </w:pPr>
      <w:r w:rsidRPr="00172575">
        <w:t>-</w:t>
      </w:r>
      <w:r w:rsidR="00D83E46" w:rsidRPr="00172575">
        <w:t xml:space="preserve"> последовательность изложения. </w:t>
      </w:r>
    </w:p>
    <w:p w:rsidR="002C5B86" w:rsidRPr="00172575" w:rsidRDefault="002C5B86" w:rsidP="00172575">
      <w:pPr>
        <w:pStyle w:val="Default"/>
        <w:jc w:val="both"/>
      </w:pPr>
      <w:r w:rsidRPr="00172575">
        <w:t xml:space="preserve">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 </w:t>
      </w:r>
    </w:p>
    <w:p w:rsidR="002C5B86" w:rsidRPr="00172575" w:rsidRDefault="002C5B86" w:rsidP="00172575">
      <w:pPr>
        <w:pStyle w:val="Default"/>
        <w:jc w:val="both"/>
      </w:pPr>
      <w:r w:rsidRPr="00172575">
        <w:rPr>
          <w:b/>
          <w:bCs/>
          <w:i/>
          <w:iCs/>
        </w:rPr>
        <w:t xml:space="preserve">Критерии оценки сочинений по литературе: </w:t>
      </w:r>
    </w:p>
    <w:p w:rsidR="002C5B86" w:rsidRPr="00172575" w:rsidRDefault="002C5B86" w:rsidP="00172575">
      <w:pPr>
        <w:pStyle w:val="Default"/>
        <w:jc w:val="both"/>
      </w:pPr>
      <w:r w:rsidRPr="00172575">
        <w:t xml:space="preserve">Высокий уровень. </w:t>
      </w:r>
    </w:p>
    <w:p w:rsidR="002C5B86" w:rsidRPr="00172575" w:rsidRDefault="002C5B86" w:rsidP="00172575">
      <w:pPr>
        <w:pStyle w:val="Default"/>
        <w:jc w:val="both"/>
      </w:pPr>
      <w:r w:rsidRPr="00172575">
        <w:rPr>
          <w:i/>
          <w:iCs/>
        </w:rPr>
        <w:t xml:space="preserve">Отметка «5»:Содержание и речь </w:t>
      </w:r>
    </w:p>
    <w:p w:rsidR="002C5B86" w:rsidRPr="00172575" w:rsidRDefault="002C5B86" w:rsidP="00172575">
      <w:pPr>
        <w:pStyle w:val="Default"/>
        <w:jc w:val="both"/>
      </w:pPr>
      <w:r w:rsidRPr="00172575">
        <w:t xml:space="preserve">1. Содержание работы полностью соответствует теме </w:t>
      </w:r>
    </w:p>
    <w:p w:rsidR="002C5B86" w:rsidRPr="00172575" w:rsidRDefault="002C5B86" w:rsidP="00172575">
      <w:pPr>
        <w:pStyle w:val="Default"/>
        <w:jc w:val="both"/>
      </w:pPr>
      <w:r w:rsidRPr="00172575">
        <w:lastRenderedPageBreak/>
        <w:t xml:space="preserve">2. Фактические ошибки отсутствуют. </w:t>
      </w:r>
    </w:p>
    <w:p w:rsidR="002C5B86" w:rsidRPr="00172575" w:rsidRDefault="002C5B86" w:rsidP="00172575">
      <w:pPr>
        <w:pStyle w:val="Default"/>
        <w:jc w:val="both"/>
      </w:pPr>
      <w:r w:rsidRPr="00172575">
        <w:t xml:space="preserve">3. Содержание излагается последовательно. </w:t>
      </w:r>
    </w:p>
    <w:p w:rsidR="002C5B86" w:rsidRPr="00172575" w:rsidRDefault="002C5B86" w:rsidP="00172575">
      <w:pPr>
        <w:pStyle w:val="Default"/>
        <w:jc w:val="both"/>
      </w:pPr>
      <w:r w:rsidRPr="00172575">
        <w:t xml:space="preserve">4. Работа отличается богатством словаря, разнообразием используемых синтаксических конструкций, точностью словоупотребления. </w:t>
      </w:r>
    </w:p>
    <w:p w:rsidR="002C5B86" w:rsidRPr="00172575" w:rsidRDefault="002C5B86" w:rsidP="00172575">
      <w:pPr>
        <w:pStyle w:val="Default"/>
        <w:jc w:val="both"/>
      </w:pPr>
      <w:r w:rsidRPr="00172575">
        <w:t xml:space="preserve">5. Достигнуто стилевое единство и выразительность текста. </w:t>
      </w:r>
    </w:p>
    <w:p w:rsidR="002C5B86" w:rsidRPr="00172575" w:rsidRDefault="002C5B86" w:rsidP="00172575">
      <w:pPr>
        <w:pStyle w:val="Default"/>
        <w:jc w:val="both"/>
      </w:pPr>
    </w:p>
    <w:p w:rsidR="002C5B86" w:rsidRPr="00172575" w:rsidRDefault="002C5B86" w:rsidP="00172575">
      <w:pPr>
        <w:pStyle w:val="Default"/>
        <w:jc w:val="both"/>
      </w:pPr>
      <w:r w:rsidRPr="00172575">
        <w:t xml:space="preserve">В целом в работе допускается 1 недочет в содержании и 1-2 </w:t>
      </w:r>
      <w:proofErr w:type="gramStart"/>
      <w:r w:rsidRPr="00172575">
        <w:t>речевых</w:t>
      </w:r>
      <w:proofErr w:type="gramEnd"/>
      <w:r w:rsidRPr="00172575">
        <w:t xml:space="preserve"> недочета. </w:t>
      </w:r>
    </w:p>
    <w:p w:rsidR="002C5B86" w:rsidRPr="00172575" w:rsidRDefault="002C5B86" w:rsidP="00172575">
      <w:pPr>
        <w:pStyle w:val="Default"/>
        <w:jc w:val="both"/>
      </w:pPr>
      <w:r w:rsidRPr="00172575">
        <w:rPr>
          <w:i/>
          <w:iCs/>
        </w:rPr>
        <w:t xml:space="preserve">Грамотность </w:t>
      </w:r>
    </w:p>
    <w:p w:rsidR="002C5B86" w:rsidRPr="00172575" w:rsidRDefault="002C5B86" w:rsidP="00172575">
      <w:pPr>
        <w:pStyle w:val="Default"/>
        <w:jc w:val="both"/>
      </w:pPr>
      <w:r w:rsidRPr="00172575">
        <w:t xml:space="preserve">Допускается: 1 орфографическая, или 1 пунктуационная, или 1 грамматическая ошибка. </w:t>
      </w:r>
    </w:p>
    <w:p w:rsidR="002C5B86" w:rsidRPr="00172575" w:rsidRDefault="002C5B86" w:rsidP="00172575">
      <w:pPr>
        <w:pStyle w:val="Default"/>
        <w:jc w:val="both"/>
      </w:pPr>
      <w:r w:rsidRPr="00172575">
        <w:t xml:space="preserve">Повышенный уровень. </w:t>
      </w:r>
    </w:p>
    <w:p w:rsidR="002C5B86" w:rsidRPr="00172575" w:rsidRDefault="002C5B86" w:rsidP="00172575">
      <w:pPr>
        <w:pStyle w:val="Default"/>
        <w:jc w:val="both"/>
      </w:pPr>
      <w:r w:rsidRPr="00172575">
        <w:rPr>
          <w:i/>
          <w:iCs/>
        </w:rPr>
        <w:t xml:space="preserve">Отметка «4»:Содержание и речь </w:t>
      </w:r>
    </w:p>
    <w:p w:rsidR="002C5B86" w:rsidRPr="00172575" w:rsidRDefault="002C5B86" w:rsidP="00172575">
      <w:pPr>
        <w:pStyle w:val="Default"/>
        <w:jc w:val="both"/>
      </w:pPr>
      <w:r w:rsidRPr="00172575">
        <w:t xml:space="preserve">1. Содержание работы в основном соответствует теме (имеются незначительные отклонения от темы). </w:t>
      </w:r>
    </w:p>
    <w:p w:rsidR="002C5B86" w:rsidRPr="00172575" w:rsidRDefault="002C5B86" w:rsidP="00172575">
      <w:pPr>
        <w:pStyle w:val="Default"/>
        <w:jc w:val="both"/>
      </w:pPr>
      <w:r w:rsidRPr="00172575">
        <w:t xml:space="preserve">2. Содержание в основном достоверно, но имеются единичные фактические неточности. </w:t>
      </w:r>
    </w:p>
    <w:p w:rsidR="002C5B86" w:rsidRPr="00172575" w:rsidRDefault="002C5B86" w:rsidP="00172575">
      <w:pPr>
        <w:pStyle w:val="Default"/>
        <w:jc w:val="both"/>
      </w:pPr>
      <w:r w:rsidRPr="00172575">
        <w:t xml:space="preserve">3. Имеются незначительные нарушения последовательности в изложении мыслей. </w:t>
      </w:r>
    </w:p>
    <w:p w:rsidR="002C5B86" w:rsidRPr="00172575" w:rsidRDefault="002C5B86" w:rsidP="00172575">
      <w:pPr>
        <w:pStyle w:val="Default"/>
        <w:jc w:val="both"/>
      </w:pPr>
      <w:r w:rsidRPr="00172575">
        <w:t xml:space="preserve">4. Лексический и грамматический строй речи достаточно разнообразен. </w:t>
      </w:r>
    </w:p>
    <w:p w:rsidR="002C5B86" w:rsidRPr="00172575" w:rsidRDefault="002C5B86" w:rsidP="00172575">
      <w:pPr>
        <w:pStyle w:val="Default"/>
        <w:jc w:val="both"/>
      </w:pPr>
      <w:r w:rsidRPr="00172575">
        <w:t xml:space="preserve">5. Стиль работы отличается единством и достаточной выразительностью. </w:t>
      </w:r>
    </w:p>
    <w:p w:rsidR="002C5B86" w:rsidRPr="00172575" w:rsidRDefault="002C5B86" w:rsidP="00172575">
      <w:pPr>
        <w:pStyle w:val="Default"/>
        <w:jc w:val="both"/>
      </w:pPr>
    </w:p>
    <w:p w:rsidR="002C5B86" w:rsidRPr="00172575" w:rsidRDefault="002C5B86" w:rsidP="00172575">
      <w:pPr>
        <w:pStyle w:val="Default"/>
        <w:jc w:val="both"/>
      </w:pPr>
      <w:r w:rsidRPr="00172575">
        <w:t xml:space="preserve">В целом в работе допускается не более 2 недочетов в содержании и не более 3 -4 </w:t>
      </w:r>
    </w:p>
    <w:p w:rsidR="002C5B86" w:rsidRPr="00172575" w:rsidRDefault="002C5B86" w:rsidP="00172575">
      <w:pPr>
        <w:pStyle w:val="Default"/>
        <w:jc w:val="both"/>
      </w:pPr>
      <w:r w:rsidRPr="00172575">
        <w:t xml:space="preserve">речевых недочетов. </w:t>
      </w:r>
    </w:p>
    <w:p w:rsidR="002C5B86" w:rsidRPr="00172575" w:rsidRDefault="002C5B86" w:rsidP="00172575">
      <w:pPr>
        <w:pStyle w:val="Default"/>
        <w:jc w:val="both"/>
      </w:pPr>
      <w:r w:rsidRPr="00172575">
        <w:rPr>
          <w:i/>
          <w:iCs/>
        </w:rPr>
        <w:t xml:space="preserve">Грамотность </w:t>
      </w:r>
    </w:p>
    <w:p w:rsidR="002C5B86" w:rsidRPr="00172575" w:rsidRDefault="002C5B86" w:rsidP="00172575">
      <w:pPr>
        <w:pStyle w:val="Default"/>
        <w:jc w:val="both"/>
      </w:pPr>
      <w:r w:rsidRPr="00172575">
        <w:t xml:space="preserve">Допускаются: 2 орфографические и 2 пунктуационные ошибки, или 1 </w:t>
      </w:r>
      <w:proofErr w:type="gramStart"/>
      <w:r w:rsidRPr="00172575">
        <w:t>орфографическая</w:t>
      </w:r>
      <w:proofErr w:type="gramEnd"/>
      <w:r w:rsidRPr="00172575">
        <w:t xml:space="preserve"> и 3 пунктуационные ошибки, или 4 пунктуационные ошибки при отсутствии орфографических ошибок, а также 2 грамматические ошибки. </w:t>
      </w:r>
    </w:p>
    <w:p w:rsidR="002C5B86" w:rsidRPr="00172575" w:rsidRDefault="002C5B86" w:rsidP="00172575">
      <w:pPr>
        <w:pStyle w:val="Default"/>
        <w:jc w:val="both"/>
      </w:pPr>
      <w:r w:rsidRPr="00172575">
        <w:t xml:space="preserve">Базовый уровень. </w:t>
      </w:r>
    </w:p>
    <w:p w:rsidR="002C5B86" w:rsidRPr="00172575" w:rsidRDefault="002C5B86" w:rsidP="00172575">
      <w:pPr>
        <w:pStyle w:val="Default"/>
        <w:jc w:val="both"/>
      </w:pPr>
      <w:r w:rsidRPr="00172575">
        <w:rPr>
          <w:i/>
          <w:iCs/>
        </w:rPr>
        <w:t xml:space="preserve">Отметка «3»: Содержание и речь </w:t>
      </w:r>
    </w:p>
    <w:p w:rsidR="002C5B86" w:rsidRPr="00172575" w:rsidRDefault="002C5B86" w:rsidP="00172575">
      <w:pPr>
        <w:pStyle w:val="Default"/>
        <w:jc w:val="both"/>
      </w:pPr>
      <w:r w:rsidRPr="00172575">
        <w:t xml:space="preserve">1. В работе допущены существенные отклонения от темы. </w:t>
      </w:r>
    </w:p>
    <w:p w:rsidR="002C5B86" w:rsidRPr="00172575" w:rsidRDefault="002C5B86" w:rsidP="00172575">
      <w:pPr>
        <w:pStyle w:val="Default"/>
        <w:jc w:val="both"/>
      </w:pPr>
      <w:r w:rsidRPr="00172575">
        <w:t xml:space="preserve">2. Работа достоверна в главном, но в ней имеются отдельные фактические неточности. </w:t>
      </w:r>
    </w:p>
    <w:p w:rsidR="002C5B86" w:rsidRPr="00172575" w:rsidRDefault="002C5B86" w:rsidP="00172575">
      <w:pPr>
        <w:pStyle w:val="Default"/>
        <w:jc w:val="both"/>
      </w:pPr>
      <w:r w:rsidRPr="00172575">
        <w:t xml:space="preserve">3. Допущены отдельные нарушения последовательности изложения. </w:t>
      </w:r>
    </w:p>
    <w:p w:rsidR="002C5B86" w:rsidRPr="00172575" w:rsidRDefault="002C5B86" w:rsidP="00172575">
      <w:pPr>
        <w:pStyle w:val="Default"/>
        <w:jc w:val="both"/>
      </w:pPr>
      <w:r w:rsidRPr="00172575">
        <w:t>4. Беден словарь, и однообразны употребляемые синтаксические констру</w:t>
      </w:r>
      <w:r w:rsidR="00D83E46" w:rsidRPr="00172575">
        <w:t xml:space="preserve">кции, встречается неправильное </w:t>
      </w:r>
      <w:r w:rsidRPr="00172575">
        <w:t xml:space="preserve">словоупотребление. </w:t>
      </w:r>
    </w:p>
    <w:p w:rsidR="002C5B86" w:rsidRPr="00172575" w:rsidRDefault="002C5B86" w:rsidP="00172575">
      <w:pPr>
        <w:pStyle w:val="Default"/>
        <w:jc w:val="both"/>
      </w:pPr>
      <w:r w:rsidRPr="00172575">
        <w:t xml:space="preserve">5. Стиль работы не отличается единством, речь недостаточно выразительна. </w:t>
      </w:r>
    </w:p>
    <w:p w:rsidR="002C5B86" w:rsidRPr="00172575" w:rsidRDefault="002C5B86" w:rsidP="00172575">
      <w:pPr>
        <w:pStyle w:val="Default"/>
        <w:jc w:val="both"/>
      </w:pPr>
      <w:r w:rsidRPr="00172575">
        <w:t xml:space="preserve">В целом в работе допускается не более 4 недочетов в содержании и 5 речевых </w:t>
      </w:r>
    </w:p>
    <w:p w:rsidR="002C5B86" w:rsidRPr="00172575" w:rsidRDefault="002C5B86" w:rsidP="00172575">
      <w:pPr>
        <w:pStyle w:val="Default"/>
        <w:jc w:val="both"/>
      </w:pPr>
      <w:r w:rsidRPr="00172575">
        <w:t xml:space="preserve">недочетов. </w:t>
      </w:r>
    </w:p>
    <w:p w:rsidR="002C5B86" w:rsidRPr="00172575" w:rsidRDefault="002C5B86" w:rsidP="00172575">
      <w:pPr>
        <w:pStyle w:val="Default"/>
        <w:jc w:val="both"/>
      </w:pPr>
      <w:r w:rsidRPr="00172575">
        <w:rPr>
          <w:i/>
          <w:iCs/>
        </w:rPr>
        <w:t xml:space="preserve">Грамотность </w:t>
      </w:r>
    </w:p>
    <w:p w:rsidR="002C5B86" w:rsidRPr="00172575" w:rsidRDefault="002C5B86" w:rsidP="00172575">
      <w:pPr>
        <w:pStyle w:val="Default"/>
        <w:jc w:val="both"/>
      </w:pPr>
      <w:r w:rsidRPr="00172575">
        <w:t xml:space="preserve">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(в IV классе — 5 орфографических ошибок и 4 пунктуационные ошибки), а также 4 грамматические ошибки. </w:t>
      </w:r>
    </w:p>
    <w:p w:rsidR="002C5B86" w:rsidRPr="00172575" w:rsidRDefault="002C5B86" w:rsidP="00172575">
      <w:pPr>
        <w:pStyle w:val="Default"/>
        <w:jc w:val="both"/>
      </w:pPr>
      <w:r w:rsidRPr="00172575">
        <w:t xml:space="preserve">Пониженный уровень. </w:t>
      </w:r>
    </w:p>
    <w:p w:rsidR="002C5B86" w:rsidRPr="00172575" w:rsidRDefault="002C5B86" w:rsidP="00172575">
      <w:pPr>
        <w:pStyle w:val="Default"/>
        <w:jc w:val="both"/>
      </w:pPr>
      <w:r w:rsidRPr="00172575">
        <w:rPr>
          <w:i/>
          <w:iCs/>
        </w:rPr>
        <w:t xml:space="preserve">Отметка «2»: Содержание и речь </w:t>
      </w:r>
    </w:p>
    <w:p w:rsidR="002C5B86" w:rsidRPr="00172575" w:rsidRDefault="002C5B86" w:rsidP="00172575">
      <w:pPr>
        <w:pStyle w:val="Default"/>
        <w:jc w:val="both"/>
      </w:pPr>
      <w:r w:rsidRPr="00172575">
        <w:t xml:space="preserve">Сочинение обнаруживает незнание существенных вопросов содержания произведения, неумение раскрыть тему, серьёзные нарушения логики повествования, наличие грубых фактических ошибок. </w:t>
      </w:r>
    </w:p>
    <w:p w:rsidR="002C5B86" w:rsidRPr="00172575" w:rsidRDefault="002C5B86" w:rsidP="00172575">
      <w:pPr>
        <w:pStyle w:val="Default"/>
        <w:jc w:val="both"/>
      </w:pPr>
      <w:r w:rsidRPr="00172575">
        <w:rPr>
          <w:i/>
          <w:iCs/>
        </w:rPr>
        <w:t xml:space="preserve">Грамотность </w:t>
      </w:r>
    </w:p>
    <w:p w:rsidR="002C5B86" w:rsidRPr="00172575" w:rsidRDefault="002C5B86" w:rsidP="00172575">
      <w:pPr>
        <w:pStyle w:val="Default"/>
        <w:jc w:val="both"/>
      </w:pPr>
      <w:r w:rsidRPr="00172575">
        <w:t xml:space="preserve">Допускаются: 7 орфографических и 7 пунктуационных ошибок, или 6 орфографических и 8 пунктуационных ошибок, или 5 орфографических и 9 пунктуационных ошибок, 8 орфографических и 6 пунктуационных ошибок, а также 7грамматических ошибок. </w:t>
      </w:r>
    </w:p>
    <w:p w:rsidR="002C5B86" w:rsidRPr="00172575" w:rsidRDefault="002C5B86" w:rsidP="00172575">
      <w:pPr>
        <w:pStyle w:val="Default"/>
        <w:jc w:val="both"/>
      </w:pPr>
      <w:r w:rsidRPr="00172575">
        <w:t xml:space="preserve">3. </w:t>
      </w:r>
      <w:r w:rsidRPr="00172575">
        <w:rPr>
          <w:b/>
          <w:bCs/>
          <w:i/>
          <w:iCs/>
        </w:rPr>
        <w:t xml:space="preserve">Оценка контрольных работ </w:t>
      </w:r>
    </w:p>
    <w:p w:rsidR="002C5B86" w:rsidRPr="00172575" w:rsidRDefault="002C5B86" w:rsidP="00172575">
      <w:pPr>
        <w:pStyle w:val="Default"/>
        <w:jc w:val="both"/>
      </w:pPr>
    </w:p>
    <w:p w:rsidR="002C5B86" w:rsidRPr="00172575" w:rsidRDefault="002C5B86" w:rsidP="00172575">
      <w:pPr>
        <w:pStyle w:val="Default"/>
        <w:jc w:val="both"/>
      </w:pPr>
      <w:r w:rsidRPr="00172575">
        <w:t xml:space="preserve">При проведении контрольных работ по литературе (зачёт, тести т.п.) критерии оценок следующие: </w:t>
      </w:r>
    </w:p>
    <w:p w:rsidR="002C5B86" w:rsidRPr="00172575" w:rsidRDefault="002C5B86" w:rsidP="00172575">
      <w:pPr>
        <w:pStyle w:val="Default"/>
        <w:jc w:val="both"/>
      </w:pPr>
      <w:r w:rsidRPr="00172575">
        <w:t xml:space="preserve">Высокий уровень. «5» - 85 - 100 </w:t>
      </w:r>
      <w:r w:rsidRPr="00172575">
        <w:rPr>
          <w:i/>
          <w:iCs/>
        </w:rPr>
        <w:t xml:space="preserve">% </w:t>
      </w:r>
      <w:r w:rsidRPr="00172575">
        <w:t xml:space="preserve">верно выполненных заданий; </w:t>
      </w:r>
    </w:p>
    <w:p w:rsidR="002C5B86" w:rsidRPr="00172575" w:rsidRDefault="002C5B86" w:rsidP="00172575">
      <w:pPr>
        <w:pStyle w:val="Default"/>
        <w:jc w:val="both"/>
      </w:pPr>
      <w:r w:rsidRPr="00172575">
        <w:t xml:space="preserve">Повышенный уровень. «4» - 60 - 84 % верно выполненных заданий; </w:t>
      </w:r>
    </w:p>
    <w:p w:rsidR="002C5B86" w:rsidRPr="00172575" w:rsidRDefault="002C5B86" w:rsidP="00172575">
      <w:pPr>
        <w:pStyle w:val="Default"/>
        <w:jc w:val="both"/>
      </w:pPr>
      <w:r w:rsidRPr="00172575">
        <w:lastRenderedPageBreak/>
        <w:t xml:space="preserve">Базовый уровень. «3» - 30 - 59 % верно выполненных заданий; </w:t>
      </w:r>
    </w:p>
    <w:p w:rsidR="002C5B86" w:rsidRPr="00172575" w:rsidRDefault="002C5B86" w:rsidP="00172575">
      <w:pPr>
        <w:pStyle w:val="Default"/>
        <w:jc w:val="both"/>
      </w:pPr>
      <w:r w:rsidRPr="00172575">
        <w:t xml:space="preserve">Пониженный уровень. «2»- менее 30 % верно выполненных заданий. </w:t>
      </w:r>
    </w:p>
    <w:p w:rsidR="002C5B86" w:rsidRPr="00172575" w:rsidRDefault="002C5B86" w:rsidP="00172575">
      <w:pPr>
        <w:pStyle w:val="Default"/>
        <w:jc w:val="both"/>
      </w:pPr>
      <w:r w:rsidRPr="00172575">
        <w:rPr>
          <w:b/>
          <w:bCs/>
        </w:rPr>
        <w:t xml:space="preserve">Оценочные материалы по предмету основы безопасности жизнедеятельности </w:t>
      </w:r>
    </w:p>
    <w:p w:rsidR="002C5B86" w:rsidRPr="00172575" w:rsidRDefault="002C5B86" w:rsidP="00172575">
      <w:pPr>
        <w:pStyle w:val="Default"/>
        <w:jc w:val="both"/>
      </w:pPr>
      <w:r w:rsidRPr="00172575">
        <w:t xml:space="preserve">Критерии оценки различных форм контроля предметных результатов ФГОС ООО Сообщение в устной или письменной форме </w:t>
      </w:r>
      <w:proofErr w:type="gramStart"/>
      <w:r w:rsidRPr="00172575">
        <w:t xml:space="preserve">( </w:t>
      </w:r>
      <w:proofErr w:type="gramEnd"/>
      <w:r w:rsidRPr="00172575">
        <w:t xml:space="preserve">ответ на уроке). </w:t>
      </w:r>
    </w:p>
    <w:p w:rsidR="002C5B86" w:rsidRPr="00172575" w:rsidRDefault="002C5B86" w:rsidP="00172575">
      <w:pPr>
        <w:pStyle w:val="Default"/>
        <w:jc w:val="both"/>
      </w:pPr>
      <w:r w:rsidRPr="00172575">
        <w:rPr>
          <w:b/>
        </w:rPr>
        <w:t>Высокий уровень.</w:t>
      </w:r>
      <w:r w:rsidRPr="00172575">
        <w:t xml:space="preserve"> Оценка «5» ставится: </w:t>
      </w:r>
    </w:p>
    <w:p w:rsidR="002C5B86" w:rsidRPr="00172575" w:rsidRDefault="002C5B86" w:rsidP="00172575">
      <w:pPr>
        <w:pStyle w:val="Default"/>
        <w:jc w:val="both"/>
      </w:pPr>
      <w:r w:rsidRPr="00172575">
        <w:t xml:space="preserve">ученик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2C5B86" w:rsidRPr="00172575" w:rsidRDefault="002C5B86" w:rsidP="00172575">
      <w:pPr>
        <w:pStyle w:val="Default"/>
        <w:jc w:val="both"/>
      </w:pPr>
      <w:r w:rsidRPr="00172575">
        <w:t xml:space="preserve">ученик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2C5B86" w:rsidRPr="00172575" w:rsidRDefault="002C5B86" w:rsidP="00172575">
      <w:pPr>
        <w:pStyle w:val="Default"/>
        <w:jc w:val="both"/>
      </w:pPr>
      <w:r w:rsidRPr="00172575">
        <w:t xml:space="preserve">ученик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2C5B86" w:rsidRPr="00172575" w:rsidRDefault="002C5B86" w:rsidP="00172575">
      <w:pPr>
        <w:pStyle w:val="Default"/>
        <w:jc w:val="both"/>
      </w:pPr>
      <w:r w:rsidRPr="00172575">
        <w:rPr>
          <w:b/>
        </w:rPr>
        <w:t>Повышенный уровень.</w:t>
      </w:r>
      <w:r w:rsidR="0069154A">
        <w:t xml:space="preserve"> Оценка «4» ставится:</w:t>
      </w:r>
    </w:p>
    <w:p w:rsidR="002C5B86" w:rsidRPr="00172575" w:rsidRDefault="002C5B86" w:rsidP="00172575">
      <w:pPr>
        <w:pStyle w:val="Default"/>
        <w:jc w:val="both"/>
      </w:pPr>
      <w:r w:rsidRPr="00172575">
        <w:t xml:space="preserve">ученик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2C5B86" w:rsidRPr="00172575" w:rsidRDefault="002C5B86" w:rsidP="00172575">
      <w:pPr>
        <w:pStyle w:val="Default"/>
        <w:jc w:val="both"/>
      </w:pPr>
      <w:r w:rsidRPr="00172575">
        <w:t xml:space="preserve">ученик умеет самостоятельно выделять главные положения в изученном материале; на основании фактов и примеров обобщать, делать выводы, устанавливать 158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2C5B86" w:rsidRPr="00172575" w:rsidRDefault="002C5B86" w:rsidP="00172575">
      <w:pPr>
        <w:pStyle w:val="Default"/>
        <w:jc w:val="both"/>
      </w:pPr>
      <w:r w:rsidRPr="00172575">
        <w:t xml:space="preserve">ученик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2C5B86" w:rsidRPr="00172575" w:rsidRDefault="002C5B86" w:rsidP="00172575">
      <w:pPr>
        <w:pStyle w:val="Default"/>
        <w:jc w:val="both"/>
      </w:pPr>
      <w:r w:rsidRPr="00172575">
        <w:rPr>
          <w:b/>
        </w:rPr>
        <w:t>Базовый уровень.</w:t>
      </w:r>
      <w:r w:rsidR="00D83E46" w:rsidRPr="00172575">
        <w:t xml:space="preserve"> Оценка «3» ставится:</w:t>
      </w:r>
      <w:r w:rsidRPr="00172575">
        <w:t xml:space="preserve"> </w:t>
      </w:r>
    </w:p>
    <w:p w:rsidR="002C5B86" w:rsidRPr="00172575" w:rsidRDefault="002C5B86" w:rsidP="00172575">
      <w:pPr>
        <w:pStyle w:val="Default"/>
        <w:jc w:val="both"/>
      </w:pPr>
      <w:r w:rsidRPr="00172575">
        <w:t xml:space="preserve">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2C5B86" w:rsidRPr="00172575" w:rsidRDefault="002C5B86" w:rsidP="00172575">
      <w:pPr>
        <w:pStyle w:val="Default"/>
        <w:jc w:val="both"/>
      </w:pPr>
      <w:r w:rsidRPr="00172575">
        <w:t xml:space="preserve">ученик материал излагает несистематизированно, фрагментарно, не всегда последовательно; </w:t>
      </w:r>
    </w:p>
    <w:p w:rsidR="002C5B86" w:rsidRPr="00172575" w:rsidRDefault="002C5B86" w:rsidP="00172575">
      <w:pPr>
        <w:pStyle w:val="Default"/>
        <w:jc w:val="both"/>
      </w:pPr>
      <w:r w:rsidRPr="00172575">
        <w:t xml:space="preserve">ученик показывает </w:t>
      </w:r>
      <w:proofErr w:type="gramStart"/>
      <w:r w:rsidRPr="00172575">
        <w:t>недостаточную</w:t>
      </w:r>
      <w:proofErr w:type="gramEnd"/>
      <w:r w:rsidRPr="00172575">
        <w:t xml:space="preserve"> сформированность отдельных знаний и умений; выводы и обобщения аргументирует слабо, допускает в них ошибки. </w:t>
      </w:r>
    </w:p>
    <w:p w:rsidR="002C5B86" w:rsidRPr="00172575" w:rsidRDefault="002C5B86" w:rsidP="00172575">
      <w:pPr>
        <w:pStyle w:val="Default"/>
        <w:jc w:val="both"/>
      </w:pPr>
      <w:r w:rsidRPr="00172575">
        <w:t xml:space="preserve">ученик допустил ошибки и неточности в использовании научной терминологии, определения понятий дал недостаточно четкие; </w:t>
      </w:r>
    </w:p>
    <w:p w:rsidR="002C5B86" w:rsidRPr="00172575" w:rsidRDefault="002C5B86" w:rsidP="00172575">
      <w:pPr>
        <w:pStyle w:val="Default"/>
        <w:jc w:val="both"/>
      </w:pPr>
      <w:r w:rsidRPr="00172575">
        <w:lastRenderedPageBreak/>
        <w:t xml:space="preserve">ученик не использовал в качестве доказательства выводы и обобщения из наблюдений, фактов, опытов или допустил ошибки при их изложении; </w:t>
      </w:r>
    </w:p>
    <w:p w:rsidR="002C5B86" w:rsidRPr="00172575" w:rsidRDefault="002C5B86" w:rsidP="00172575">
      <w:pPr>
        <w:pStyle w:val="Default"/>
        <w:jc w:val="both"/>
      </w:pPr>
      <w:r w:rsidRPr="00172575">
        <w:t xml:space="preserve">ученик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2C5B86" w:rsidRPr="00172575" w:rsidRDefault="002C5B86" w:rsidP="00172575">
      <w:pPr>
        <w:pStyle w:val="Default"/>
        <w:jc w:val="both"/>
      </w:pPr>
      <w:r w:rsidRPr="00172575">
        <w:t xml:space="preserve">ученик отвечает неполно на вопросы учителя (упуская и основное), или воспроизводит </w:t>
      </w:r>
    </w:p>
    <w:p w:rsidR="002C5B86" w:rsidRPr="00172575" w:rsidRDefault="002C5B86" w:rsidP="00172575">
      <w:pPr>
        <w:pStyle w:val="Default"/>
        <w:jc w:val="both"/>
      </w:pPr>
      <w:r w:rsidRPr="00172575">
        <w:t xml:space="preserve">содержание текста учебника, но недостаточно понимает отдельные положения, имеющие </w:t>
      </w:r>
      <w:proofErr w:type="gramStart"/>
      <w:r w:rsidRPr="00172575">
        <w:t>важное значение</w:t>
      </w:r>
      <w:proofErr w:type="gramEnd"/>
      <w:r w:rsidRPr="00172575">
        <w:t xml:space="preserve"> в этом тексте; </w:t>
      </w:r>
    </w:p>
    <w:p w:rsidR="002C5B86" w:rsidRPr="00172575" w:rsidRDefault="002C5B86" w:rsidP="00172575">
      <w:pPr>
        <w:pStyle w:val="Default"/>
        <w:jc w:val="both"/>
      </w:pPr>
      <w:r w:rsidRPr="00172575">
        <w:t xml:space="preserve">ученик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2C5B86" w:rsidRPr="00172575" w:rsidRDefault="002C5B86" w:rsidP="00172575">
      <w:pPr>
        <w:pStyle w:val="Default"/>
        <w:jc w:val="both"/>
      </w:pPr>
      <w:r w:rsidRPr="00172575">
        <w:rPr>
          <w:b/>
        </w:rPr>
        <w:t>Низкий уровень.</w:t>
      </w:r>
      <w:r w:rsidR="0069154A">
        <w:t xml:space="preserve"> Оценка «3» ставится:</w:t>
      </w:r>
      <w:r w:rsidRPr="00172575">
        <w:t xml:space="preserve"> </w:t>
      </w:r>
    </w:p>
    <w:p w:rsidR="002C5B86" w:rsidRPr="00172575" w:rsidRDefault="002C5B86" w:rsidP="00172575">
      <w:pPr>
        <w:pStyle w:val="Default"/>
        <w:jc w:val="both"/>
      </w:pPr>
      <w:r w:rsidRPr="00172575">
        <w:t xml:space="preserve">ученик не усвоил и не раскрыл основное содержание материала; </w:t>
      </w:r>
    </w:p>
    <w:p w:rsidR="002C5B86" w:rsidRPr="00172575" w:rsidRDefault="002C5B86" w:rsidP="00172575">
      <w:pPr>
        <w:pStyle w:val="Default"/>
        <w:jc w:val="both"/>
      </w:pPr>
      <w:r w:rsidRPr="00172575">
        <w:t xml:space="preserve">ученик не делает выводов и обобщений. </w:t>
      </w:r>
    </w:p>
    <w:p w:rsidR="002C5B86" w:rsidRPr="00172575" w:rsidRDefault="002C5B86" w:rsidP="00172575">
      <w:pPr>
        <w:pStyle w:val="Default"/>
        <w:jc w:val="both"/>
      </w:pPr>
      <w:r w:rsidRPr="00172575">
        <w:t xml:space="preserve">ученик не знает и не понимает значительную или основную часть программного материала в пределах поставленных вопросов; </w:t>
      </w:r>
    </w:p>
    <w:p w:rsidR="002C5B86" w:rsidRPr="00172575" w:rsidRDefault="002C5B86" w:rsidP="00172575">
      <w:pPr>
        <w:pStyle w:val="Default"/>
        <w:jc w:val="both"/>
      </w:pPr>
      <w:r w:rsidRPr="00172575">
        <w:t xml:space="preserve">ученик имеет слабо сформированные и неполные знания и не умеет применять их к решению конкретных вопросов и задач по образцу; </w:t>
      </w:r>
    </w:p>
    <w:p w:rsidR="002C5B86" w:rsidRPr="00172575" w:rsidRDefault="002C5B86" w:rsidP="00172575">
      <w:pPr>
        <w:pStyle w:val="Default"/>
        <w:jc w:val="both"/>
      </w:pPr>
      <w:r w:rsidRPr="00172575">
        <w:t xml:space="preserve">ученик при ответе (на один вопрос) допускает более двух грубых ошибок, которые не может исправить даже при помощи учителя. </w:t>
      </w:r>
    </w:p>
    <w:p w:rsidR="002C5B86" w:rsidRPr="00172575" w:rsidRDefault="002C5B86" w:rsidP="00172575">
      <w:pPr>
        <w:pStyle w:val="Default"/>
        <w:jc w:val="both"/>
        <w:rPr>
          <w:i/>
        </w:rPr>
      </w:pPr>
      <w:r w:rsidRPr="00172575">
        <w:rPr>
          <w:i/>
        </w:rPr>
        <w:t xml:space="preserve">Примечание. </w:t>
      </w:r>
    </w:p>
    <w:p w:rsidR="002C5B86" w:rsidRPr="00172575" w:rsidRDefault="002C5B86" w:rsidP="00172575">
      <w:pPr>
        <w:pStyle w:val="Default"/>
        <w:jc w:val="both"/>
      </w:pPr>
      <w:r w:rsidRPr="00172575">
        <w:t xml:space="preserve">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2C5B86" w:rsidRPr="00172575" w:rsidRDefault="002C5B86" w:rsidP="00172575">
      <w:pPr>
        <w:pStyle w:val="Default"/>
        <w:jc w:val="both"/>
      </w:pPr>
      <w:r w:rsidRPr="00172575">
        <w:t xml:space="preserve">Оценка тестовых работ </w:t>
      </w:r>
    </w:p>
    <w:p w:rsidR="002C5B86" w:rsidRPr="00172575" w:rsidRDefault="002C5B86" w:rsidP="00172575">
      <w:pPr>
        <w:pStyle w:val="Default"/>
        <w:jc w:val="both"/>
      </w:pPr>
      <w:r w:rsidRPr="00172575">
        <w:t xml:space="preserve">При проведении тестовых работ по ОБЖ критерии оценок следующие: </w:t>
      </w:r>
    </w:p>
    <w:p w:rsidR="002C5B86" w:rsidRPr="00172575" w:rsidRDefault="002C5B86" w:rsidP="00172575">
      <w:pPr>
        <w:pStyle w:val="Default"/>
        <w:jc w:val="both"/>
      </w:pPr>
      <w:r w:rsidRPr="00172575">
        <w:t xml:space="preserve">«5» - 80 - 100 %; </w:t>
      </w:r>
    </w:p>
    <w:p w:rsidR="002C5B86" w:rsidRPr="00172575" w:rsidRDefault="002C5B86" w:rsidP="00172575">
      <w:pPr>
        <w:pStyle w:val="Default"/>
        <w:jc w:val="both"/>
      </w:pPr>
      <w:r w:rsidRPr="00172575">
        <w:t xml:space="preserve">«4» - 65 - 79 %; </w:t>
      </w:r>
    </w:p>
    <w:p w:rsidR="002C5B86" w:rsidRPr="00172575" w:rsidRDefault="002C5B86" w:rsidP="00172575">
      <w:pPr>
        <w:pStyle w:val="Default"/>
        <w:jc w:val="both"/>
      </w:pPr>
      <w:r w:rsidRPr="00172575">
        <w:t xml:space="preserve">«3» - 40 - 64 %; </w:t>
      </w:r>
    </w:p>
    <w:p w:rsidR="002C5B86" w:rsidRPr="00172575" w:rsidRDefault="002C5B86" w:rsidP="00172575">
      <w:pPr>
        <w:pStyle w:val="Default"/>
        <w:jc w:val="both"/>
      </w:pPr>
      <w:r w:rsidRPr="00172575">
        <w:t xml:space="preserve">«2»- менее 40% </w:t>
      </w:r>
    </w:p>
    <w:p w:rsidR="0069154A" w:rsidRPr="0069154A" w:rsidRDefault="0069154A" w:rsidP="0069154A">
      <w:pPr>
        <w:pStyle w:val="Default"/>
        <w:jc w:val="both"/>
        <w:rPr>
          <w:b/>
        </w:rPr>
      </w:pPr>
      <w:r>
        <w:t xml:space="preserve">    </w:t>
      </w:r>
      <w:r w:rsidRPr="0069154A">
        <w:rPr>
          <w:b/>
        </w:rPr>
        <w:t>Критерии и нормы оценивания учебной деятельности обучающихся МБОУ «Яна Булякская ООШ</w:t>
      </w:r>
      <w:proofErr w:type="gramStart"/>
      <w:r w:rsidRPr="0069154A">
        <w:rPr>
          <w:b/>
        </w:rPr>
        <w:t>»п</w:t>
      </w:r>
      <w:proofErr w:type="gramEnd"/>
      <w:r w:rsidRPr="0069154A">
        <w:rPr>
          <w:b/>
        </w:rPr>
        <w:t>о родному языку</w:t>
      </w:r>
    </w:p>
    <w:p w:rsidR="0069154A" w:rsidRDefault="0069154A" w:rsidP="0069154A">
      <w:pPr>
        <w:pStyle w:val="Default"/>
        <w:jc w:val="both"/>
      </w:pPr>
      <w:r>
        <w:t xml:space="preserve">     </w:t>
      </w:r>
      <w:r w:rsidRPr="00631869">
        <w:rPr>
          <w:b/>
          <w:i/>
        </w:rPr>
        <w:t>Устный ответ</w:t>
      </w:r>
      <w:r>
        <w:t xml:space="preserve"> (сообщение, ответ на учебный вопрос, теоретический опрос)</w:t>
      </w:r>
    </w:p>
    <w:p w:rsidR="0069154A" w:rsidRDefault="0069154A" w:rsidP="0069154A">
      <w:pPr>
        <w:pStyle w:val="Default"/>
        <w:jc w:val="both"/>
      </w:pPr>
      <w:r w:rsidRPr="00631869">
        <w:rPr>
          <w:b/>
          <w:i/>
        </w:rPr>
        <w:t>Развернутый ответ</w:t>
      </w:r>
      <w:r>
        <w:t xml:space="preserve">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полноту и правильность ответа, степень осознанности, понимания изученного, языковое оформление ответа.</w:t>
      </w:r>
    </w:p>
    <w:p w:rsidR="0069154A" w:rsidRDefault="0069154A" w:rsidP="0069154A">
      <w:pPr>
        <w:pStyle w:val="Default"/>
        <w:jc w:val="both"/>
      </w:pPr>
      <w:r w:rsidRPr="00631869">
        <w:rPr>
          <w:b/>
        </w:rPr>
        <w:t>Высокий уровень</w:t>
      </w:r>
      <w:r w:rsidR="00631869">
        <w:rPr>
          <w:b/>
        </w:rPr>
        <w:t>.</w:t>
      </w:r>
      <w:r w:rsidR="00631869">
        <w:t xml:space="preserve"> Отметка «5»</w:t>
      </w:r>
      <w:r>
        <w:t xml:space="preserve"> ставится, если ученик:</w:t>
      </w:r>
    </w:p>
    <w:p w:rsidR="0069154A" w:rsidRDefault="0069154A" w:rsidP="0069154A">
      <w:pPr>
        <w:pStyle w:val="Default"/>
        <w:jc w:val="both"/>
      </w:pPr>
      <w:r>
        <w:t>1)</w:t>
      </w:r>
      <w:r>
        <w:tab/>
        <w:t>полно излагает изученный материал, дает правильное определение языковых понятий;</w:t>
      </w:r>
    </w:p>
    <w:p w:rsidR="0069154A" w:rsidRDefault="0069154A" w:rsidP="0069154A">
      <w:pPr>
        <w:pStyle w:val="Default"/>
        <w:jc w:val="both"/>
      </w:pPr>
      <w:r>
        <w:t>2)</w:t>
      </w:r>
      <w:r>
        <w:tab/>
        <w:t xml:space="preserve">обнаруживает понимание материала, может обосновывать </w:t>
      </w:r>
      <w:r w:rsidR="00631869">
        <w:t xml:space="preserve">свои суждения, применить знания </w:t>
      </w:r>
      <w:r>
        <w:t>на практике, привести необходимые примеры не только по учебнику, но и самостоятельно составленные;</w:t>
      </w:r>
    </w:p>
    <w:p w:rsidR="00631869" w:rsidRDefault="0069154A" w:rsidP="0069154A">
      <w:pPr>
        <w:pStyle w:val="Default"/>
        <w:jc w:val="both"/>
      </w:pPr>
      <w:r>
        <w:t>3)</w:t>
      </w:r>
      <w:r>
        <w:tab/>
        <w:t xml:space="preserve">излагает материал последовательно и правильно с точки зрения норм литературного языка. </w:t>
      </w:r>
    </w:p>
    <w:p w:rsidR="00631869" w:rsidRDefault="0069154A" w:rsidP="0069154A">
      <w:pPr>
        <w:pStyle w:val="Default"/>
        <w:jc w:val="both"/>
      </w:pPr>
      <w:r w:rsidRPr="00631869">
        <w:rPr>
          <w:b/>
        </w:rPr>
        <w:t>Повышенный уровень</w:t>
      </w:r>
      <w:r w:rsidR="00631869">
        <w:t>. Отметка «4»</w:t>
      </w:r>
      <w:r>
        <w:t xml:space="preserve"> ставится, если ученик дает ответ, удовлетворяющий те</w:t>
      </w:r>
      <w:r w:rsidR="00631869">
        <w:t>х</w:t>
      </w:r>
      <w:r>
        <w:t xml:space="preserve"> же требовани</w:t>
      </w:r>
      <w:r w:rsidR="00631869">
        <w:t>й</w:t>
      </w:r>
      <w:r>
        <w:t>, что и для оценки «5», но допускает 1 -2 ошибки, ко</w:t>
      </w:r>
      <w:r w:rsidR="00631869">
        <w:t xml:space="preserve">торые сам же исправляет, и 1 -2 </w:t>
      </w:r>
      <w:r>
        <w:t>недочета в последовательности и языковом оформлении излагаемого.</w:t>
      </w:r>
    </w:p>
    <w:p w:rsidR="0069154A" w:rsidRDefault="0069154A" w:rsidP="0069154A">
      <w:pPr>
        <w:pStyle w:val="Default"/>
        <w:jc w:val="both"/>
      </w:pPr>
      <w:r>
        <w:t xml:space="preserve"> </w:t>
      </w:r>
      <w:r w:rsidRPr="00631869">
        <w:rPr>
          <w:b/>
        </w:rPr>
        <w:t>Базовый уровень</w:t>
      </w:r>
      <w:r w:rsidR="00631869">
        <w:t>. Отметка «3»</w:t>
      </w:r>
      <w:r>
        <w:t xml:space="preserve"> ставится, если ученик обнаруживает знание и понимание основных положений данной темы, но:</w:t>
      </w:r>
    </w:p>
    <w:p w:rsidR="0069154A" w:rsidRDefault="0069154A" w:rsidP="0069154A">
      <w:pPr>
        <w:pStyle w:val="Default"/>
        <w:jc w:val="both"/>
      </w:pPr>
      <w:r>
        <w:t xml:space="preserve">           1) излагает материал неполно и допускает неточности в определе</w:t>
      </w:r>
      <w:r w:rsidR="00631869">
        <w:t>нии понятий или       формули</w:t>
      </w:r>
      <w:r>
        <w:t>ровке правил;</w:t>
      </w:r>
    </w:p>
    <w:p w:rsidR="0069154A" w:rsidRDefault="00631869" w:rsidP="0069154A">
      <w:pPr>
        <w:pStyle w:val="Default"/>
        <w:jc w:val="both"/>
      </w:pPr>
      <w:r>
        <w:t>2</w:t>
      </w:r>
      <w:r w:rsidR="0069154A">
        <w:t>)</w:t>
      </w:r>
      <w:r w:rsidR="0069154A">
        <w:tab/>
        <w:t xml:space="preserve"> не умеет достаточно глубоко и доказательно обосновывать свои суждения и привести свои примеры; </w:t>
      </w:r>
    </w:p>
    <w:p w:rsidR="0069154A" w:rsidRDefault="0069154A" w:rsidP="0069154A">
      <w:pPr>
        <w:pStyle w:val="Default"/>
        <w:jc w:val="both"/>
      </w:pPr>
      <w:r>
        <w:lastRenderedPageBreak/>
        <w:t xml:space="preserve">  3) излагает материал непоследовательно и допускает ошибки в языковом оформлении          </w:t>
      </w:r>
      <w:proofErr w:type="gramStart"/>
      <w:r>
        <w:t>изла гаемого</w:t>
      </w:r>
      <w:proofErr w:type="gramEnd"/>
      <w:r>
        <w:t>.</w:t>
      </w:r>
    </w:p>
    <w:p w:rsidR="0069154A" w:rsidRDefault="0069154A" w:rsidP="0069154A">
      <w:pPr>
        <w:pStyle w:val="Default"/>
        <w:jc w:val="both"/>
      </w:pPr>
      <w:r w:rsidRPr="00631869">
        <w:rPr>
          <w:b/>
        </w:rPr>
        <w:t>Низкий уровень</w:t>
      </w:r>
      <w:r w:rsidR="00631869">
        <w:rPr>
          <w:b/>
        </w:rPr>
        <w:t>.</w:t>
      </w:r>
      <w:r w:rsidR="00631869">
        <w:t xml:space="preserve"> Отметка «2»</w:t>
      </w:r>
      <w: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даѐт ответа на вопрос.</w:t>
      </w:r>
    </w:p>
    <w:p w:rsidR="0069154A" w:rsidRDefault="0069154A" w:rsidP="0069154A">
      <w:pPr>
        <w:pStyle w:val="Default"/>
        <w:jc w:val="both"/>
      </w:pPr>
      <w: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69154A" w:rsidRPr="00631869" w:rsidRDefault="0069154A" w:rsidP="0069154A">
      <w:pPr>
        <w:pStyle w:val="Default"/>
        <w:jc w:val="both"/>
        <w:rPr>
          <w:b/>
        </w:rPr>
      </w:pPr>
      <w:r w:rsidRPr="00631869">
        <w:rPr>
          <w:b/>
        </w:rPr>
        <w:t>Диктант</w:t>
      </w:r>
    </w:p>
    <w:p w:rsidR="00631869" w:rsidRDefault="0069154A" w:rsidP="0069154A">
      <w:pPr>
        <w:pStyle w:val="Default"/>
        <w:jc w:val="both"/>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Объѐм диктанта устанавливается: для 5 класса – 50-60 слов, для 6 класса – 60-70 слов, для 7 класса 70-80 слов, для 8 класса- 90-110сло</w:t>
      </w:r>
      <w:r w:rsidR="00631869">
        <w:t>в, для 9 класса – 110-125 слов.</w:t>
      </w:r>
      <w:r>
        <w:t xml:space="preserve"> (При подсчѐте слов учитываются как самостоятельные, так и служебные слова). </w:t>
      </w:r>
    </w:p>
    <w:p w:rsidR="0069154A" w:rsidRDefault="0069154A" w:rsidP="0069154A">
      <w:pPr>
        <w:pStyle w:val="Default"/>
        <w:jc w:val="both"/>
      </w:pPr>
      <w:r w:rsidRPr="00631869">
        <w:rPr>
          <w:b/>
          <w:i/>
        </w:rPr>
        <w:t>Контрольный словарный диктант</w:t>
      </w:r>
      <w:r w:rsidR="00631869">
        <w:t xml:space="preserve"> проверят усвоение слов с </w:t>
      </w:r>
      <w:r>
        <w:t>непроверяемыми и труднопроверяемыми орфограммами. Он может состоять из следующего количества слов: для 5 класса – 15-20, для 6 класса – 18-25, для 7 класса – 22-30, для 8 класса –</w:t>
      </w:r>
    </w:p>
    <w:p w:rsidR="0069154A" w:rsidRDefault="0069154A" w:rsidP="0069154A">
      <w:pPr>
        <w:pStyle w:val="Default"/>
        <w:jc w:val="both"/>
      </w:pPr>
      <w:r>
        <w:t>26-34, для 9 класса – 30-38 слов.</w:t>
      </w:r>
    </w:p>
    <w:p w:rsidR="0069154A" w:rsidRPr="00631869" w:rsidRDefault="0069154A" w:rsidP="0069154A">
      <w:pPr>
        <w:pStyle w:val="Default"/>
        <w:jc w:val="both"/>
        <w:rPr>
          <w:b/>
          <w:i/>
        </w:rPr>
      </w:pPr>
      <w:r>
        <w:t xml:space="preserve"> </w:t>
      </w:r>
      <w:r w:rsidRPr="00631869">
        <w:rPr>
          <w:b/>
          <w:i/>
        </w:rPr>
        <w:t>Контрольный диктант:</w:t>
      </w:r>
    </w:p>
    <w:p w:rsidR="0069154A" w:rsidRDefault="0069154A" w:rsidP="0069154A">
      <w:pPr>
        <w:pStyle w:val="Default"/>
        <w:jc w:val="both"/>
      </w:pPr>
      <w:r>
        <w:t xml:space="preserve">Диктант, имеющий целью проверку подготовки обучающихся по определѐнной теме, включает основные орфограммы или пунктограммы этой темы, а также обеспечивает выявление прочности ранее приобретѐнных навыков. Из изученных ранее орфограмм и пунктограмм включаются основные: они должны быть представлены 1-3 случаями. Итоговые диктанты, проводимые в конце четверти и года, проверяют подготовку </w:t>
      </w:r>
      <w:proofErr w:type="gramStart"/>
      <w:r>
        <w:t>обучающихся</w:t>
      </w:r>
      <w:proofErr w:type="gramEnd"/>
      <w:r>
        <w:t>,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двух-трѐх предыдущих уроках).</w:t>
      </w:r>
    </w:p>
    <w:p w:rsidR="0069154A" w:rsidRDefault="0069154A" w:rsidP="0069154A">
      <w:pPr>
        <w:pStyle w:val="Default"/>
        <w:jc w:val="both"/>
      </w:pPr>
      <w:r>
        <w:t>В целом количество проверяемых орфограмм и пунктограмм не должно превышать в 5 классе 12 различных орфограмм и 2-3 пунктограмм, в 6 классе — 16 различных орфограмм и 3-4 пунктограмм, в 7 классе — 20 различных орфограмм и 4-5 пунктограмм, в 8 классе — 24</w:t>
      </w:r>
    </w:p>
    <w:p w:rsidR="0069154A" w:rsidRDefault="0069154A" w:rsidP="0069154A">
      <w:pPr>
        <w:pStyle w:val="Default"/>
        <w:jc w:val="both"/>
      </w:pPr>
      <w:r>
        <w:t>различных орфограмм и 10 пунктограмм, в 9 -11 классах — 24 различных орфограмм и 15 пунктограмм.</w:t>
      </w:r>
    </w:p>
    <w:p w:rsidR="0069154A" w:rsidRDefault="0069154A" w:rsidP="0069154A">
      <w:pPr>
        <w:pStyle w:val="Default"/>
        <w:jc w:val="both"/>
      </w:pPr>
      <w:r>
        <w:t xml:space="preserve">В диктантах должно быть: в 5 классе – не более 5 слов, в 6-7 классах – не более 7 слов, </w:t>
      </w:r>
      <w:proofErr w:type="gramStart"/>
      <w:r>
        <w:t>в</w:t>
      </w:r>
      <w:proofErr w:type="gramEnd"/>
    </w:p>
    <w:p w:rsidR="0069154A" w:rsidRDefault="0069154A" w:rsidP="0069154A">
      <w:pPr>
        <w:pStyle w:val="Default"/>
        <w:jc w:val="both"/>
      </w:pPr>
      <w:r>
        <w:t xml:space="preserve">8-9 </w:t>
      </w:r>
      <w:proofErr w:type="gramStart"/>
      <w:r>
        <w:t>классах</w:t>
      </w:r>
      <w:proofErr w:type="gramEnd"/>
      <w:r>
        <w:t xml:space="preserve"> – не более 10 различных слов с труднопроверяемыми написаниями, правописанию которых ученики специально обучались.</w:t>
      </w:r>
    </w:p>
    <w:p w:rsidR="0069154A" w:rsidRDefault="0069154A" w:rsidP="0069154A">
      <w:pPr>
        <w:pStyle w:val="Default"/>
        <w:jc w:val="both"/>
      </w:pPr>
      <w:r>
        <w:t xml:space="preserve">До конца первой четверти (а в 5 классе – до конца первого полугодия) сохраняется объѐм текста, </w:t>
      </w:r>
      <w:proofErr w:type="gramStart"/>
      <w:r>
        <w:t>рекомендованный</w:t>
      </w:r>
      <w:proofErr w:type="gramEnd"/>
      <w:r>
        <w:t xml:space="preserve"> для предыдущего класса.</w:t>
      </w:r>
    </w:p>
    <w:p w:rsidR="0069154A" w:rsidRDefault="0069154A" w:rsidP="0069154A">
      <w:pPr>
        <w:pStyle w:val="Default"/>
        <w:jc w:val="both"/>
      </w:pPr>
      <w:r w:rsidRPr="00631869">
        <w:rPr>
          <w:b/>
          <w:i/>
        </w:rPr>
        <w:t>При оценке диктанта</w:t>
      </w:r>
      <w:r>
        <w:t xml:space="preserve"> исправляются, но не учитываются орфографические и пунктуационные ошибки:</w:t>
      </w:r>
    </w:p>
    <w:p w:rsidR="0069154A" w:rsidRDefault="0069154A" w:rsidP="0069154A">
      <w:pPr>
        <w:pStyle w:val="Default"/>
        <w:jc w:val="both"/>
      </w:pPr>
      <w:r>
        <w:t>1)</w:t>
      </w:r>
      <w:r>
        <w:tab/>
        <w:t>в переносе слов;</w:t>
      </w:r>
    </w:p>
    <w:p w:rsidR="0069154A" w:rsidRDefault="0069154A" w:rsidP="0069154A">
      <w:pPr>
        <w:pStyle w:val="Default"/>
        <w:jc w:val="both"/>
      </w:pPr>
      <w:r>
        <w:t>2)</w:t>
      </w:r>
      <w:r>
        <w:tab/>
        <w:t>на правила, которые не включены в школьную программу;</w:t>
      </w:r>
    </w:p>
    <w:p w:rsidR="0069154A" w:rsidRDefault="0069154A" w:rsidP="0069154A">
      <w:pPr>
        <w:pStyle w:val="Default"/>
        <w:jc w:val="both"/>
      </w:pPr>
      <w:r>
        <w:t>3)</w:t>
      </w:r>
      <w:r>
        <w:tab/>
        <w:t>на еще не изученные правила;</w:t>
      </w:r>
    </w:p>
    <w:p w:rsidR="0069154A" w:rsidRDefault="0069154A" w:rsidP="0069154A">
      <w:pPr>
        <w:pStyle w:val="Default"/>
        <w:jc w:val="both"/>
      </w:pPr>
      <w:r>
        <w:t>4)</w:t>
      </w:r>
      <w:r>
        <w:tab/>
        <w:t>в словах с непроверяемыми написаниями, над которыми не проводилась специальная работа;</w:t>
      </w:r>
    </w:p>
    <w:p w:rsidR="0069154A" w:rsidRDefault="0069154A" w:rsidP="0069154A">
      <w:pPr>
        <w:pStyle w:val="Default"/>
        <w:jc w:val="both"/>
      </w:pPr>
      <w:r>
        <w:t>5)</w:t>
      </w:r>
      <w:r>
        <w:tab/>
        <w:t>в передаче авторской пунктуации.</w:t>
      </w:r>
    </w:p>
    <w:p w:rsidR="0069154A" w:rsidRDefault="0069154A" w:rsidP="0069154A">
      <w:pPr>
        <w:pStyle w:val="Default"/>
        <w:jc w:val="both"/>
      </w:pPr>
      <w:r>
        <w:t>Исправляются, но не учитываются описки, неправильные написания, искажающие звуковой облик слова.</w:t>
      </w:r>
    </w:p>
    <w:p w:rsidR="0069154A" w:rsidRDefault="0069154A" w:rsidP="0069154A">
      <w:pPr>
        <w:pStyle w:val="Default"/>
        <w:jc w:val="both"/>
      </w:pPr>
      <w: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подсчѐте ошибок две негрубые считаются за одну.</w:t>
      </w:r>
    </w:p>
    <w:p w:rsidR="0069154A" w:rsidRDefault="0069154A" w:rsidP="0069154A">
      <w:pPr>
        <w:pStyle w:val="Default"/>
        <w:jc w:val="both"/>
      </w:pPr>
      <w:r>
        <w:lastRenderedPageBreak/>
        <w:t>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69154A" w:rsidRDefault="00631869" w:rsidP="0069154A">
      <w:pPr>
        <w:pStyle w:val="Default"/>
        <w:jc w:val="both"/>
      </w:pPr>
      <w:r>
        <w:t>О т м е т к а</w:t>
      </w:r>
      <w:r w:rsidR="0069154A">
        <w:t xml:space="preserve">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69154A" w:rsidRDefault="00631869" w:rsidP="0069154A">
      <w:pPr>
        <w:pStyle w:val="Default"/>
        <w:jc w:val="both"/>
      </w:pPr>
      <w:r>
        <w:t>О т м е т к а</w:t>
      </w:r>
      <w:r w:rsidR="0069154A">
        <w:t xml:space="preserve"> "4" выставляется при наличии в диктанте 2 орфографических и 2 пунктуационных, или 1 </w:t>
      </w:r>
      <w:proofErr w:type="gramStart"/>
      <w:r w:rsidR="0069154A">
        <w:t>орфографической</w:t>
      </w:r>
      <w:proofErr w:type="gramEnd"/>
      <w:r w:rsidR="0069154A">
        <w:t xml:space="preserve"> и 3 пунктуационных ошибок, или </w:t>
      </w:r>
      <w:r>
        <w:t xml:space="preserve">4 пунктуационных при отсутствии </w:t>
      </w:r>
      <w:r w:rsidR="0069154A">
        <w:t xml:space="preserve">орфографических ошибок. Отметка "4" может выставляться при </w:t>
      </w:r>
      <w:proofErr w:type="gramStart"/>
      <w:r w:rsidR="0069154A">
        <w:t>тр</w:t>
      </w:r>
      <w:proofErr w:type="gramEnd"/>
      <w:r w:rsidR="0069154A">
        <w:t>ѐх орфографических ошибках, если среди них есть однотипные. Также допускаются 2 грамматические ошибки.</w:t>
      </w:r>
    </w:p>
    <w:p w:rsidR="0069154A" w:rsidRDefault="0069154A" w:rsidP="0069154A">
      <w:pPr>
        <w:pStyle w:val="Default"/>
        <w:jc w:val="both"/>
      </w:pPr>
      <w: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w:t>
      </w:r>
    </w:p>
    <w:p w:rsidR="0069154A" w:rsidRDefault="0069154A" w:rsidP="0069154A">
      <w:pPr>
        <w:pStyle w:val="Default"/>
        <w:jc w:val="both"/>
      </w:pPr>
      <w:r>
        <w:t>Допускается до 4 грамматических ошибок.</w:t>
      </w:r>
    </w:p>
    <w:p w:rsidR="0069154A" w:rsidRDefault="0069154A" w:rsidP="0069154A">
      <w:pPr>
        <w:pStyle w:val="Default"/>
        <w:jc w:val="both"/>
      </w:pPr>
      <w:r>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69154A" w:rsidRDefault="0069154A" w:rsidP="0069154A">
      <w:pPr>
        <w:pStyle w:val="Default"/>
        <w:jc w:val="both"/>
      </w:pPr>
      <w: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При</w:t>
      </w:r>
      <w:r>
        <w:tab/>
        <w:t>оценке</w:t>
      </w:r>
      <w:r w:rsidR="00631869">
        <w:t xml:space="preserve"> </w:t>
      </w:r>
      <w:r>
        <w:tab/>
        <w:t>вы</w:t>
      </w:r>
      <w:r w:rsidR="00631869">
        <w:t>полнения</w:t>
      </w:r>
      <w:r w:rsidR="00631869">
        <w:tab/>
        <w:t>дополнительных</w:t>
      </w:r>
      <w:r w:rsidR="00631869">
        <w:tab/>
        <w:t xml:space="preserve">заданий   </w:t>
      </w:r>
      <w:proofErr w:type="gramStart"/>
      <w:r>
        <w:t>рекомен</w:t>
      </w:r>
      <w:r w:rsidR="00631869">
        <w:t>-</w:t>
      </w:r>
      <w:r>
        <w:t>дуется</w:t>
      </w:r>
      <w:proofErr w:type="gramEnd"/>
      <w:r>
        <w:tab/>
        <w:t>руководствоваться следующим:</w:t>
      </w:r>
    </w:p>
    <w:p w:rsidR="0069154A" w:rsidRDefault="0069154A" w:rsidP="0069154A">
      <w:pPr>
        <w:pStyle w:val="Default"/>
        <w:jc w:val="both"/>
      </w:pPr>
      <w:r>
        <w:t>О т м е т к а "5" ставится, если ученик выполнил 100%-90% задания верно.</w:t>
      </w:r>
    </w:p>
    <w:p w:rsidR="0069154A" w:rsidRDefault="0069154A" w:rsidP="0069154A">
      <w:pPr>
        <w:pStyle w:val="Default"/>
        <w:jc w:val="both"/>
      </w:pPr>
      <w:r>
        <w:t>О т м е т к а "4" ставится, если ученик выполнил правильно 70%-89% задания.</w:t>
      </w:r>
    </w:p>
    <w:p w:rsidR="00631869" w:rsidRDefault="0069154A" w:rsidP="0069154A">
      <w:pPr>
        <w:pStyle w:val="Default"/>
        <w:jc w:val="both"/>
      </w:pPr>
      <w:r>
        <w:t xml:space="preserve">О т м е т к а "3" ставится за работу, в которой правильно выполнено 50%-69% заданий. </w:t>
      </w:r>
    </w:p>
    <w:p w:rsidR="0069154A" w:rsidRDefault="0069154A" w:rsidP="0069154A">
      <w:pPr>
        <w:pStyle w:val="Default"/>
        <w:jc w:val="both"/>
      </w:pPr>
      <w:r>
        <w:t>О т м е т к а "2" ставится за работу, в которой выполнено менее 50% заданий.</w:t>
      </w:r>
    </w:p>
    <w:p w:rsidR="0069154A" w:rsidRDefault="0069154A" w:rsidP="0069154A">
      <w:pPr>
        <w:pStyle w:val="Default"/>
        <w:jc w:val="both"/>
      </w:pPr>
      <w:proofErr w:type="gramStart"/>
      <w:r>
        <w:t>П</w:t>
      </w:r>
      <w:proofErr w:type="gramEnd"/>
      <w:r>
        <w:t xml:space="preserve"> р и м е ч а н и е. Орфографические, пунктуационные и грамматические ошибки,</w:t>
      </w:r>
      <w:r w:rsidR="00631869">
        <w:t xml:space="preserve"> д</w:t>
      </w:r>
      <w:r>
        <w:t>опущен</w:t>
      </w:r>
      <w:r w:rsidR="00631869">
        <w:t>-</w:t>
      </w:r>
      <w:r>
        <w:t>ные при выполнении дополнительных заданий, учитываются при выведении отметки за диктант.</w:t>
      </w:r>
    </w:p>
    <w:p w:rsidR="0069154A" w:rsidRDefault="0069154A" w:rsidP="0069154A">
      <w:pPr>
        <w:pStyle w:val="Default"/>
        <w:jc w:val="both"/>
      </w:pPr>
      <w:r>
        <w:t xml:space="preserve">При оценке контрольного с л о в а </w:t>
      </w:r>
      <w:proofErr w:type="gramStart"/>
      <w:r>
        <w:t>р</w:t>
      </w:r>
      <w:proofErr w:type="gramEnd"/>
      <w:r>
        <w:t xml:space="preserve"> н о г о диктанта рекомендуется руководствоваться следующим:</w:t>
      </w:r>
    </w:p>
    <w:p w:rsidR="0069154A" w:rsidRDefault="0069154A" w:rsidP="0069154A">
      <w:pPr>
        <w:pStyle w:val="Default"/>
        <w:jc w:val="both"/>
      </w:pPr>
      <w:r>
        <w:t>О т м е т к а "5" ставится за диктант, в котором нет ошибок.</w:t>
      </w:r>
    </w:p>
    <w:p w:rsidR="00631869" w:rsidRDefault="0069154A" w:rsidP="0069154A">
      <w:pPr>
        <w:pStyle w:val="Default"/>
        <w:jc w:val="both"/>
      </w:pPr>
      <w:r>
        <w:t xml:space="preserve">О т м е т к а "4" ставится за диктант, в котором ученик допустил 1 -2 ошибки. </w:t>
      </w:r>
    </w:p>
    <w:p w:rsidR="0069154A" w:rsidRDefault="0069154A" w:rsidP="0069154A">
      <w:pPr>
        <w:pStyle w:val="Default"/>
        <w:jc w:val="both"/>
      </w:pPr>
      <w:r>
        <w:t>О т м е т к а "3" ставится за диктант, в котором допущено 3-4 ошибки.</w:t>
      </w:r>
    </w:p>
    <w:p w:rsidR="0069154A" w:rsidRDefault="0069154A" w:rsidP="0069154A">
      <w:pPr>
        <w:pStyle w:val="Default"/>
        <w:jc w:val="both"/>
      </w:pPr>
      <w:r>
        <w:t>О т м е т к а "2" ставится за диктант, в котором допущено до 7 ошибок. Обстоятельства, которые необходимо учитывать при проверке и оценке диктанта</w:t>
      </w:r>
    </w:p>
    <w:p w:rsidR="0069154A" w:rsidRDefault="0069154A" w:rsidP="0069154A">
      <w:pPr>
        <w:pStyle w:val="Default"/>
        <w:jc w:val="both"/>
      </w:pPr>
      <w:r>
        <w:t>1.</w:t>
      </w:r>
      <w:r>
        <w:tab/>
        <w:t>Неверные написания не считаются ошибками. Они исправляются, но не влияют на снижение оценки.</w:t>
      </w:r>
    </w:p>
    <w:p w:rsidR="0069154A" w:rsidRDefault="0069154A" w:rsidP="0069154A">
      <w:pPr>
        <w:pStyle w:val="Default"/>
        <w:jc w:val="both"/>
      </w:pPr>
      <w:r>
        <w:t>К неверным написаниям относятся: описка (искажение звукобуквенного состава слова); ошибка на правило, не изучаемое в школе; ошибка в переносе слова;</w:t>
      </w:r>
    </w:p>
    <w:p w:rsidR="0069154A" w:rsidRDefault="0069154A" w:rsidP="0069154A">
      <w:pPr>
        <w:pStyle w:val="Default"/>
        <w:jc w:val="both"/>
      </w:pPr>
      <w:r>
        <w:t>ошибка в авторском написании (в том числе и пунктуационная);</w:t>
      </w:r>
    </w:p>
    <w:p w:rsidR="0069154A" w:rsidRDefault="0069154A" w:rsidP="0069154A">
      <w:pPr>
        <w:pStyle w:val="Default"/>
        <w:jc w:val="both"/>
      </w:pPr>
      <w:r>
        <w:t>ошибка в слове с непроверяемым написанием, над которым не проводилась специальная работа.</w:t>
      </w:r>
    </w:p>
    <w:p w:rsidR="0069154A" w:rsidRDefault="0069154A" w:rsidP="0069154A">
      <w:pPr>
        <w:pStyle w:val="Default"/>
        <w:jc w:val="both"/>
      </w:pPr>
      <w:r>
        <w:t>2.</w:t>
      </w:r>
      <w:r>
        <w:tab/>
        <w:t>Характер допущенной учеником ошибки (</w:t>
      </w:r>
      <w:proofErr w:type="gramStart"/>
      <w:r>
        <w:t>грубая</w:t>
      </w:r>
      <w:proofErr w:type="gramEnd"/>
      <w:r>
        <w:t xml:space="preserve"> или негрубая).</w:t>
      </w:r>
    </w:p>
    <w:p w:rsidR="0069154A" w:rsidRDefault="0069154A" w:rsidP="0069154A">
      <w:pPr>
        <w:pStyle w:val="Default"/>
        <w:jc w:val="both"/>
      </w:pPr>
      <w:r>
        <w:t>3.</w:t>
      </w:r>
      <w:r>
        <w:tab/>
        <w:t>Повторяющиеся и однотипные ошибки.</w:t>
      </w:r>
    </w:p>
    <w:p w:rsidR="0069154A" w:rsidRDefault="0069154A" w:rsidP="0069154A">
      <w:pPr>
        <w:pStyle w:val="Default"/>
        <w:jc w:val="both"/>
      </w:pPr>
      <w:r>
        <w:t xml:space="preserve"> </w:t>
      </w:r>
    </w:p>
    <w:p w:rsidR="0069154A" w:rsidRDefault="0069154A" w:rsidP="0069154A">
      <w:pPr>
        <w:pStyle w:val="Default"/>
        <w:jc w:val="both"/>
      </w:pPr>
      <w:r>
        <w:t xml:space="preserve">Повторяющиеся - это ошибки в одном и том же слове или морфеме, на одно и то же правило,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w:t>
      </w:r>
      <w:r>
        <w:lastRenderedPageBreak/>
        <w:t>три однотипных ошибки принято считать за одну, каждая последующая - как самостоятельная.</w:t>
      </w:r>
    </w:p>
    <w:p w:rsidR="0069154A" w:rsidRPr="00631869" w:rsidRDefault="0069154A" w:rsidP="0069154A">
      <w:pPr>
        <w:pStyle w:val="Default"/>
        <w:jc w:val="both"/>
        <w:rPr>
          <w:b/>
        </w:rPr>
      </w:pPr>
      <w:r w:rsidRPr="00631869">
        <w:rPr>
          <w:b/>
        </w:rPr>
        <w:t>Диагностическая тестовая работа</w:t>
      </w:r>
    </w:p>
    <w:p w:rsidR="00631869" w:rsidRDefault="0069154A" w:rsidP="0069154A">
      <w:pPr>
        <w:pStyle w:val="Default"/>
        <w:jc w:val="both"/>
      </w:pPr>
      <w:r w:rsidRPr="00631869">
        <w:rPr>
          <w:b/>
          <w:i/>
        </w:rPr>
        <w:t>Высокий уровень</w:t>
      </w:r>
      <w:r>
        <w:t xml:space="preserve"> (Отметка «5») - выполнено 90-100% заданий теста</w:t>
      </w:r>
      <w:r w:rsidR="00631869">
        <w:t>.</w:t>
      </w:r>
    </w:p>
    <w:p w:rsidR="00631869" w:rsidRDefault="0069154A" w:rsidP="0069154A">
      <w:pPr>
        <w:pStyle w:val="Default"/>
        <w:jc w:val="both"/>
      </w:pPr>
      <w:r>
        <w:t xml:space="preserve"> </w:t>
      </w:r>
      <w:r w:rsidRPr="00631869">
        <w:rPr>
          <w:b/>
          <w:i/>
        </w:rPr>
        <w:t>Повышенный уровень</w:t>
      </w:r>
      <w:r>
        <w:t xml:space="preserve"> (Отметка «4») – выполнено 70-89% заданий теста</w:t>
      </w:r>
      <w:r w:rsidR="00631869">
        <w:t>.</w:t>
      </w:r>
    </w:p>
    <w:p w:rsidR="0069154A" w:rsidRDefault="0069154A" w:rsidP="0069154A">
      <w:pPr>
        <w:pStyle w:val="Default"/>
        <w:jc w:val="both"/>
      </w:pPr>
      <w:r>
        <w:t xml:space="preserve"> </w:t>
      </w:r>
      <w:r w:rsidRPr="00631869">
        <w:rPr>
          <w:b/>
          <w:i/>
        </w:rPr>
        <w:t>Базовый уровень</w:t>
      </w:r>
      <w:r w:rsidR="00631869">
        <w:t xml:space="preserve"> (Отметка </w:t>
      </w:r>
      <w:r>
        <w:t>«3») - выполнено 50-69% заданий теста</w:t>
      </w:r>
      <w:r w:rsidR="00631869">
        <w:t>.</w:t>
      </w:r>
    </w:p>
    <w:p w:rsidR="00631869" w:rsidRDefault="0069154A" w:rsidP="0069154A">
      <w:pPr>
        <w:pStyle w:val="Default"/>
        <w:jc w:val="both"/>
      </w:pPr>
      <w:r w:rsidRPr="00631869">
        <w:rPr>
          <w:b/>
          <w:i/>
        </w:rPr>
        <w:t>Низкий уровень</w:t>
      </w:r>
      <w:r>
        <w:t xml:space="preserve"> (Отметка «2») - выполнено менее 50% заданий теста</w:t>
      </w:r>
      <w:r w:rsidR="00631869">
        <w:t>.</w:t>
      </w:r>
    </w:p>
    <w:p w:rsidR="0069154A" w:rsidRPr="00631869" w:rsidRDefault="0069154A" w:rsidP="0069154A">
      <w:pPr>
        <w:pStyle w:val="Default"/>
        <w:jc w:val="both"/>
        <w:rPr>
          <w:b/>
        </w:rPr>
      </w:pPr>
      <w:r>
        <w:t xml:space="preserve"> </w:t>
      </w:r>
      <w:r w:rsidRPr="00631869">
        <w:rPr>
          <w:b/>
        </w:rPr>
        <w:t>Оценка сочинений и изложений</w:t>
      </w:r>
    </w:p>
    <w:p w:rsidR="0069154A" w:rsidRDefault="0069154A" w:rsidP="0069154A">
      <w:pPr>
        <w:pStyle w:val="Default"/>
        <w:jc w:val="both"/>
      </w:pPr>
      <w:r>
        <w:t>С о ч и н е н и я</w:t>
      </w:r>
      <w:r>
        <w:tab/>
        <w:t>и</w:t>
      </w:r>
      <w:r>
        <w:tab/>
      </w:r>
      <w:proofErr w:type="gramStart"/>
      <w:r>
        <w:t>и</w:t>
      </w:r>
      <w:proofErr w:type="gramEnd"/>
      <w:r>
        <w:t xml:space="preserve"> з л о ж е н и я</w:t>
      </w:r>
      <w:r>
        <w:tab/>
        <w:t>– основные формы проверки умения правильно и последовательно излагать мысли, уровня речевой подготовки учащихся.</w:t>
      </w:r>
    </w:p>
    <w:p w:rsidR="0069154A" w:rsidRDefault="0069154A" w:rsidP="0069154A">
      <w:pPr>
        <w:pStyle w:val="Default"/>
        <w:jc w:val="both"/>
      </w:pPr>
      <w:r>
        <w:t>Примерный объем текста для подробного изложения: в 5 классе – 100-150 слов, в 6 классе – 150-200, в 7 классе – 200-250, в 8 классе – 250-350, в 9 классе – 350-450 слов.</w:t>
      </w:r>
    </w:p>
    <w:p w:rsidR="0069154A" w:rsidRDefault="0069154A" w:rsidP="0069154A">
      <w:pPr>
        <w:pStyle w:val="Default"/>
        <w:jc w:val="both"/>
      </w:pPr>
      <w: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69154A" w:rsidRDefault="0069154A" w:rsidP="0069154A">
      <w:pPr>
        <w:pStyle w:val="Default"/>
        <w:jc w:val="both"/>
      </w:pPr>
      <w: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69154A" w:rsidRDefault="0069154A" w:rsidP="0069154A">
      <w:pPr>
        <w:pStyle w:val="Default"/>
        <w:jc w:val="both"/>
      </w:pPr>
      <w:r>
        <w:t>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69154A" w:rsidRDefault="0069154A" w:rsidP="0069154A">
      <w:pPr>
        <w:pStyle w:val="Default"/>
        <w:jc w:val="both"/>
      </w:pPr>
      <w:r>
        <w:t>Содержание сочинения и изложения оценивается по следующим критериям:</w:t>
      </w:r>
    </w:p>
    <w:p w:rsidR="0069154A" w:rsidRDefault="0069154A" w:rsidP="0069154A">
      <w:pPr>
        <w:pStyle w:val="Default"/>
        <w:jc w:val="both"/>
      </w:pPr>
      <w:r>
        <w:t>•</w:t>
      </w:r>
      <w:r>
        <w:tab/>
        <w:t>соответствие работы ученика теме и основной мысли;</w:t>
      </w:r>
    </w:p>
    <w:p w:rsidR="0069154A" w:rsidRDefault="0069154A" w:rsidP="0069154A">
      <w:pPr>
        <w:pStyle w:val="Default"/>
        <w:jc w:val="both"/>
      </w:pPr>
      <w:r>
        <w:t>•</w:t>
      </w:r>
      <w:r>
        <w:tab/>
        <w:t>полнота раскрытия темы;</w:t>
      </w:r>
    </w:p>
    <w:p w:rsidR="0069154A" w:rsidRDefault="0069154A" w:rsidP="0069154A">
      <w:pPr>
        <w:pStyle w:val="Default"/>
        <w:jc w:val="both"/>
      </w:pPr>
      <w:r>
        <w:t>•</w:t>
      </w:r>
      <w:r>
        <w:tab/>
        <w:t>правильность фактического материала;</w:t>
      </w:r>
    </w:p>
    <w:p w:rsidR="0069154A" w:rsidRDefault="0069154A" w:rsidP="0069154A">
      <w:pPr>
        <w:pStyle w:val="Default"/>
        <w:jc w:val="both"/>
      </w:pPr>
      <w:r>
        <w:t>•</w:t>
      </w:r>
      <w:r>
        <w:tab/>
        <w:t>последовательность изложения.</w:t>
      </w:r>
    </w:p>
    <w:p w:rsidR="0069154A" w:rsidRDefault="0069154A" w:rsidP="0069154A">
      <w:pPr>
        <w:pStyle w:val="Default"/>
        <w:jc w:val="both"/>
      </w:pPr>
      <w: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69154A" w:rsidRDefault="0069154A" w:rsidP="0069154A">
      <w:pPr>
        <w:pStyle w:val="Default"/>
        <w:jc w:val="both"/>
      </w:pPr>
      <w:r>
        <w:t>Орфографическая и пунктуационная грамотность оценивается по числу допущенных учеником ошибок.</w:t>
      </w:r>
    </w:p>
    <w:p w:rsidR="0069154A" w:rsidRDefault="0069154A" w:rsidP="0069154A">
      <w:pPr>
        <w:pStyle w:val="Default"/>
        <w:jc w:val="both"/>
      </w:pPr>
      <w:r>
        <w:t>Содержание и речевое оформление оценивается по следующим нормативам:</w:t>
      </w:r>
    </w:p>
    <w:p w:rsidR="0069154A" w:rsidRDefault="0069154A" w:rsidP="0069154A">
      <w:pPr>
        <w:pStyle w:val="Default"/>
        <w:jc w:val="both"/>
      </w:pPr>
      <w:r>
        <w:t>Отметка</w:t>
      </w:r>
      <w:r>
        <w:tab/>
        <w:t>Основные критерии оценки</w:t>
      </w:r>
    </w:p>
    <w:p w:rsidR="0069154A" w:rsidRPr="003545EC" w:rsidRDefault="0069154A" w:rsidP="0069154A">
      <w:pPr>
        <w:pStyle w:val="Default"/>
        <w:jc w:val="both"/>
        <w:rPr>
          <w:b/>
          <w:i/>
        </w:rPr>
      </w:pPr>
      <w:r>
        <w:tab/>
      </w:r>
      <w:r w:rsidRPr="003545EC">
        <w:rPr>
          <w:b/>
          <w:i/>
        </w:rPr>
        <w:t>Содержание и речь</w:t>
      </w:r>
      <w:r w:rsidRPr="003545EC">
        <w:rPr>
          <w:b/>
          <w:i/>
        </w:rPr>
        <w:tab/>
        <w:t>Грамотность</w:t>
      </w:r>
    </w:p>
    <w:p w:rsidR="0069154A" w:rsidRDefault="0069154A" w:rsidP="0069154A">
      <w:pPr>
        <w:pStyle w:val="Default"/>
        <w:jc w:val="both"/>
      </w:pPr>
      <w:r>
        <w:t xml:space="preserve"> </w:t>
      </w:r>
    </w:p>
    <w:p w:rsidR="0069154A" w:rsidRDefault="0069154A" w:rsidP="0069154A">
      <w:pPr>
        <w:pStyle w:val="Default"/>
        <w:jc w:val="both"/>
      </w:pPr>
      <w:r w:rsidRPr="003545EC">
        <w:rPr>
          <w:b/>
        </w:rPr>
        <w:t>«5»</w:t>
      </w:r>
      <w:r>
        <w:tab/>
        <w:t>1.</w:t>
      </w:r>
      <w:r>
        <w:tab/>
        <w:t>Содержание работы полностью соответствует теме.</w:t>
      </w:r>
    </w:p>
    <w:p w:rsidR="0069154A" w:rsidRDefault="0069154A" w:rsidP="0069154A">
      <w:pPr>
        <w:pStyle w:val="Default"/>
        <w:jc w:val="both"/>
      </w:pPr>
      <w:r>
        <w:t>2.</w:t>
      </w:r>
      <w:r>
        <w:tab/>
        <w:t>Фактические ошибки отсутствуют; в изложении сохранено не менее 70% исходного текста.</w:t>
      </w:r>
    </w:p>
    <w:p w:rsidR="0069154A" w:rsidRDefault="0069154A" w:rsidP="0069154A">
      <w:pPr>
        <w:pStyle w:val="Default"/>
        <w:jc w:val="both"/>
      </w:pPr>
      <w:r>
        <w:t>3.</w:t>
      </w:r>
      <w:r>
        <w:tab/>
        <w:t>Содержание работы излагается последовательно.</w:t>
      </w:r>
    </w:p>
    <w:p w:rsidR="0069154A" w:rsidRDefault="0069154A" w:rsidP="0069154A">
      <w:pPr>
        <w:pStyle w:val="Default"/>
        <w:jc w:val="both"/>
      </w:pPr>
      <w:r>
        <w:t>4.</w:t>
      </w:r>
      <w:r>
        <w:tab/>
        <w:t>Текст отличается богатством лексики, точностью употребления слов, разнообразием синтаксических конструкций.</w:t>
      </w:r>
    </w:p>
    <w:p w:rsidR="0069154A" w:rsidRDefault="0069154A" w:rsidP="0069154A">
      <w:pPr>
        <w:pStyle w:val="Default"/>
        <w:jc w:val="both"/>
      </w:pPr>
      <w:r>
        <w:t>5.</w:t>
      </w:r>
      <w:r>
        <w:tab/>
      </w:r>
      <w:proofErr w:type="gramStart"/>
      <w:r>
        <w:t>Достигнуты</w:t>
      </w:r>
      <w:proofErr w:type="gramEnd"/>
      <w:r>
        <w:t xml:space="preserve"> стилевое единство и выразительность текста.</w:t>
      </w:r>
    </w:p>
    <w:p w:rsidR="0069154A" w:rsidRDefault="0069154A" w:rsidP="0069154A">
      <w:pPr>
        <w:pStyle w:val="Default"/>
        <w:jc w:val="both"/>
      </w:pPr>
      <w:r>
        <w:t>6.</w:t>
      </w:r>
      <w:r>
        <w:tab/>
        <w:t>Допускается 1 недочет в содержании и 1-2 речевых недочета</w:t>
      </w:r>
      <w:proofErr w:type="gramStart"/>
      <w:r>
        <w:tab/>
        <w:t>Д</w:t>
      </w:r>
      <w:proofErr w:type="gramEnd"/>
      <w:r>
        <w:t>опускается 1 негрубая</w:t>
      </w:r>
    </w:p>
    <w:p w:rsidR="0069154A" w:rsidRDefault="0069154A" w:rsidP="0069154A">
      <w:pPr>
        <w:pStyle w:val="Default"/>
        <w:jc w:val="both"/>
      </w:pPr>
      <w:r>
        <w:t>орфографическая или 1</w:t>
      </w:r>
    </w:p>
    <w:p w:rsidR="0069154A" w:rsidRDefault="0069154A" w:rsidP="0069154A">
      <w:pPr>
        <w:pStyle w:val="Default"/>
        <w:jc w:val="both"/>
      </w:pPr>
      <w:r>
        <w:t>пунктуационная или 1 грамматическая ошибка</w:t>
      </w:r>
    </w:p>
    <w:p w:rsidR="0069154A" w:rsidRDefault="0069154A" w:rsidP="0069154A">
      <w:pPr>
        <w:pStyle w:val="Default"/>
        <w:jc w:val="both"/>
      </w:pPr>
      <w:r w:rsidRPr="003545EC">
        <w:rPr>
          <w:b/>
        </w:rPr>
        <w:t>«4»</w:t>
      </w:r>
      <w:r>
        <w:tab/>
        <w:t>1.</w:t>
      </w:r>
      <w:r>
        <w:tab/>
        <w:t>Содержание работы в основном соответствует теме, имеются незначительные отклонения от темы.</w:t>
      </w:r>
    </w:p>
    <w:p w:rsidR="0069154A" w:rsidRDefault="0069154A" w:rsidP="0069154A">
      <w:pPr>
        <w:pStyle w:val="Default"/>
        <w:jc w:val="both"/>
      </w:pPr>
      <w:r>
        <w:t>2.</w:t>
      </w:r>
      <w:r>
        <w:tab/>
        <w:t>Содержание изложения в основном достоверно, но имеются единичные фактические неточности; при этом в работе сохранено не менее 70% исходного текста. 3. Имеются незначительные нарушения последовательности в изложении мыслей.</w:t>
      </w:r>
    </w:p>
    <w:p w:rsidR="0069154A" w:rsidRDefault="0069154A" w:rsidP="0069154A">
      <w:pPr>
        <w:pStyle w:val="Default"/>
        <w:jc w:val="both"/>
      </w:pPr>
      <w:r>
        <w:t>4.</w:t>
      </w:r>
      <w:r>
        <w:tab/>
        <w:t>Лексический и грамматический строй речи достаточно разнообразен.</w:t>
      </w:r>
    </w:p>
    <w:p w:rsidR="0069154A" w:rsidRDefault="0069154A" w:rsidP="0069154A">
      <w:pPr>
        <w:pStyle w:val="Default"/>
        <w:jc w:val="both"/>
      </w:pPr>
      <w:r>
        <w:t>5.</w:t>
      </w:r>
      <w:r>
        <w:tab/>
        <w:t>Стиль работы отличается единством и достаточной выразительностью.</w:t>
      </w:r>
    </w:p>
    <w:p w:rsidR="0069154A" w:rsidRDefault="0069154A" w:rsidP="0069154A">
      <w:pPr>
        <w:pStyle w:val="Default"/>
        <w:jc w:val="both"/>
      </w:pPr>
      <w:r>
        <w:t>6.</w:t>
      </w:r>
      <w:r>
        <w:tab/>
        <w:t>Допускается не более 2 недочетов в содержании и не более 3-4 речевых недочетов</w:t>
      </w:r>
      <w:proofErr w:type="gramStart"/>
      <w:r>
        <w:tab/>
        <w:t>Д</w:t>
      </w:r>
      <w:proofErr w:type="gramEnd"/>
      <w:r>
        <w:t>опускаются: •</w:t>
      </w:r>
    </w:p>
    <w:p w:rsidR="0069154A" w:rsidRDefault="0069154A" w:rsidP="0069154A">
      <w:pPr>
        <w:pStyle w:val="Default"/>
        <w:jc w:val="both"/>
      </w:pPr>
      <w:r>
        <w:lastRenderedPageBreak/>
        <w:t>2 орфографические +</w:t>
      </w:r>
    </w:p>
    <w:p w:rsidR="0069154A" w:rsidRDefault="0069154A" w:rsidP="0069154A">
      <w:pPr>
        <w:pStyle w:val="Default"/>
        <w:jc w:val="both"/>
      </w:pPr>
      <w:r>
        <w:t>2 пунктуационные + 3 грамматические ошибки;</w:t>
      </w:r>
    </w:p>
    <w:p w:rsidR="0069154A" w:rsidRDefault="0069154A" w:rsidP="0069154A">
      <w:pPr>
        <w:pStyle w:val="Default"/>
        <w:jc w:val="both"/>
      </w:pPr>
      <w:r>
        <w:t>•</w:t>
      </w:r>
      <w:r>
        <w:tab/>
        <w:t>1 орфографическая +</w:t>
      </w:r>
    </w:p>
    <w:p w:rsidR="0069154A" w:rsidRDefault="0069154A" w:rsidP="0069154A">
      <w:pPr>
        <w:pStyle w:val="Default"/>
        <w:jc w:val="both"/>
      </w:pPr>
      <w:r>
        <w:t>3 пунктуационные + 3 грамматические ошибки;</w:t>
      </w:r>
    </w:p>
    <w:p w:rsidR="0069154A" w:rsidRDefault="0069154A" w:rsidP="0069154A">
      <w:pPr>
        <w:pStyle w:val="Default"/>
        <w:jc w:val="both"/>
      </w:pPr>
      <w:r>
        <w:t>•</w:t>
      </w:r>
      <w:r>
        <w:tab/>
        <w:t>0 орфографических + 4 пунктуационные +</w:t>
      </w:r>
    </w:p>
    <w:p w:rsidR="0069154A" w:rsidRDefault="0069154A" w:rsidP="0069154A">
      <w:pPr>
        <w:pStyle w:val="Default"/>
        <w:jc w:val="both"/>
      </w:pPr>
      <w:r>
        <w:t xml:space="preserve">3 грамматические ошибки. В любом случае количество грамматических ошибок не должно превышать трех, а орфографических - двух, однако, если из трех орфографических ошибок одна является негрубой, то </w:t>
      </w:r>
      <w:r w:rsidR="003545EC">
        <w:t xml:space="preserve">допускается выставление отметки </w:t>
      </w:r>
      <w:r>
        <w:t>«4»</w:t>
      </w:r>
    </w:p>
    <w:p w:rsidR="0069154A" w:rsidRDefault="0069154A" w:rsidP="0069154A">
      <w:pPr>
        <w:pStyle w:val="Default"/>
        <w:jc w:val="both"/>
      </w:pPr>
      <w:r w:rsidRPr="003545EC">
        <w:rPr>
          <w:b/>
        </w:rPr>
        <w:t>3»</w:t>
      </w:r>
      <w:r>
        <w:tab/>
        <w:t>1.</w:t>
      </w:r>
      <w:r>
        <w:tab/>
        <w:t>Имеются существенные отклонения от заявленной темы.</w:t>
      </w:r>
    </w:p>
    <w:p w:rsidR="0069154A" w:rsidRDefault="0069154A" w:rsidP="0069154A">
      <w:pPr>
        <w:pStyle w:val="Default"/>
        <w:jc w:val="both"/>
      </w:pPr>
      <w:r>
        <w:t>2.</w:t>
      </w:r>
      <w:r>
        <w:tab/>
        <w:t>Работа достоверна в основном своем содержании, но в ней допущены 3-4 фактические ошибки. Объем изложения составляет менее 70% исходного текста.</w:t>
      </w:r>
    </w:p>
    <w:p w:rsidR="0069154A" w:rsidRDefault="0069154A" w:rsidP="0069154A">
      <w:pPr>
        <w:pStyle w:val="Default"/>
        <w:jc w:val="both"/>
      </w:pPr>
      <w:r>
        <w:t>3.</w:t>
      </w:r>
      <w:r>
        <w:tab/>
        <w:t>Допущено нарушение последовательности изложения.</w:t>
      </w:r>
    </w:p>
    <w:p w:rsidR="0069154A" w:rsidRDefault="0069154A" w:rsidP="0069154A">
      <w:pPr>
        <w:pStyle w:val="Default"/>
        <w:jc w:val="both"/>
      </w:pPr>
      <w:r>
        <w:t>4.</w:t>
      </w:r>
      <w:r>
        <w:tab/>
        <w:t>Лексика бедна, употребляемые синтаксические конструкции однообразны. 5. Встречается неправильное употребление слов.</w:t>
      </w:r>
    </w:p>
    <w:p w:rsidR="0069154A" w:rsidRDefault="0069154A" w:rsidP="0069154A">
      <w:pPr>
        <w:pStyle w:val="Default"/>
        <w:jc w:val="both"/>
      </w:pPr>
      <w:r>
        <w:t>6. Стиль работы не отличается единством, речь недостаточно выразительна.</w:t>
      </w:r>
      <w:r>
        <w:tab/>
        <w:t>Допускаются: •</w:t>
      </w:r>
    </w:p>
    <w:p w:rsidR="0069154A" w:rsidRDefault="0069154A" w:rsidP="0069154A">
      <w:pPr>
        <w:pStyle w:val="Default"/>
        <w:jc w:val="both"/>
      </w:pPr>
      <w:r>
        <w:t>0 орфографических +</w:t>
      </w:r>
    </w:p>
    <w:p w:rsidR="0069154A" w:rsidRDefault="0069154A" w:rsidP="0069154A">
      <w:pPr>
        <w:pStyle w:val="Default"/>
        <w:jc w:val="both"/>
      </w:pPr>
      <w:r>
        <w:t xml:space="preserve">5-7 </w:t>
      </w:r>
      <w:proofErr w:type="gramStart"/>
      <w:r>
        <w:t>пунктуационных</w:t>
      </w:r>
      <w:proofErr w:type="gramEnd"/>
      <w:r>
        <w:t xml:space="preserve"> (с учетом повторяющихся и негрубых); 1 орфографическая + 4-7</w:t>
      </w:r>
    </w:p>
    <w:p w:rsidR="0069154A" w:rsidRDefault="0069154A" w:rsidP="0069154A">
      <w:pPr>
        <w:pStyle w:val="Default"/>
        <w:jc w:val="both"/>
      </w:pPr>
      <w:proofErr w:type="gramStart"/>
      <w:r>
        <w:t>пунктуационных</w:t>
      </w:r>
      <w:proofErr w:type="gramEnd"/>
      <w:r>
        <w:t xml:space="preserve"> + 4 грамматические ошибки; 2 орфографические + 3-6</w:t>
      </w:r>
    </w:p>
    <w:p w:rsidR="0069154A" w:rsidRDefault="0069154A" w:rsidP="0069154A">
      <w:pPr>
        <w:pStyle w:val="Default"/>
        <w:jc w:val="both"/>
      </w:pPr>
      <w:proofErr w:type="gramStart"/>
      <w:r>
        <w:t>пунктуационных</w:t>
      </w:r>
      <w:proofErr w:type="gramEnd"/>
      <w:r>
        <w:t xml:space="preserve"> + 4 грамматические ошибки; 3 орфографические + 5</w:t>
      </w:r>
    </w:p>
    <w:p w:rsidR="0069154A" w:rsidRDefault="0069154A" w:rsidP="0069154A">
      <w:pPr>
        <w:pStyle w:val="Default"/>
        <w:jc w:val="both"/>
      </w:pPr>
      <w:r>
        <w:t>пунктуационных + 4</w:t>
      </w:r>
    </w:p>
    <w:p w:rsidR="0069154A" w:rsidRDefault="0069154A" w:rsidP="0069154A">
      <w:pPr>
        <w:pStyle w:val="Default"/>
        <w:jc w:val="both"/>
      </w:pPr>
      <w:r>
        <w:t>грамматические ошибки; 4</w:t>
      </w:r>
    </w:p>
    <w:p w:rsidR="0069154A" w:rsidRDefault="0069154A" w:rsidP="0069154A">
      <w:pPr>
        <w:pStyle w:val="Default"/>
        <w:jc w:val="both"/>
      </w:pPr>
      <w:r>
        <w:t>7. Допускается не более 4 недочетов в содержании и 5 речевых недочетов</w:t>
      </w:r>
      <w:r>
        <w:tab/>
      </w:r>
      <w:proofErr w:type="gramStart"/>
      <w:r>
        <w:t>орфографические</w:t>
      </w:r>
      <w:proofErr w:type="gramEnd"/>
      <w:r>
        <w:t xml:space="preserve"> + 4 пунктуационные</w:t>
      </w:r>
    </w:p>
    <w:p w:rsidR="0069154A" w:rsidRDefault="0069154A" w:rsidP="0069154A">
      <w:pPr>
        <w:pStyle w:val="Default"/>
        <w:jc w:val="both"/>
      </w:pPr>
      <w:r>
        <w:t>+ 4 грамматические ошибки</w:t>
      </w:r>
    </w:p>
    <w:p w:rsidR="0069154A" w:rsidRDefault="0069154A" w:rsidP="0069154A">
      <w:pPr>
        <w:pStyle w:val="Default"/>
        <w:jc w:val="both"/>
      </w:pPr>
      <w:r w:rsidRPr="003545EC">
        <w:rPr>
          <w:b/>
        </w:rPr>
        <w:t>«2»</w:t>
      </w:r>
      <w:r>
        <w:tab/>
        <w:t>1. Работа не соответствует заявленной теме. 2. Допущено много фактических неточностей; объем изложения составляет менее 50% исходного текста.</w:t>
      </w:r>
    </w:p>
    <w:p w:rsidR="0069154A" w:rsidRDefault="0069154A" w:rsidP="0069154A">
      <w:pPr>
        <w:pStyle w:val="Default"/>
        <w:jc w:val="both"/>
      </w:pPr>
      <w:r>
        <w:t>3.</w:t>
      </w:r>
      <w:r>
        <w:tab/>
        <w:t>Нарушена последовательность изложения мыслей во всех частях работы, отсутствует связь между ними. Текст сочинения (изложения) не соответствует заявленному плану.</w:t>
      </w:r>
    </w:p>
    <w:p w:rsidR="0069154A" w:rsidRDefault="0069154A" w:rsidP="0069154A">
      <w:pPr>
        <w:pStyle w:val="Default"/>
        <w:jc w:val="both"/>
      </w:pPr>
      <w:r>
        <w:t>4.</w:t>
      </w:r>
      <w:r>
        <w:tab/>
        <w:t>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69154A" w:rsidRDefault="0069154A" w:rsidP="0069154A">
      <w:pPr>
        <w:pStyle w:val="Default"/>
        <w:jc w:val="both"/>
      </w:pPr>
      <w:r>
        <w:t>5.</w:t>
      </w:r>
      <w:r>
        <w:tab/>
        <w:t>Нарушено стилевое единство текста.</w:t>
      </w:r>
    </w:p>
    <w:p w:rsidR="0069154A" w:rsidRDefault="0069154A" w:rsidP="0069154A">
      <w:pPr>
        <w:pStyle w:val="Default"/>
        <w:jc w:val="both"/>
      </w:pPr>
      <w:r>
        <w:t>Допущено 6 недочетов в содержании и до 7 речевых недочетов.</w:t>
      </w:r>
      <w:r>
        <w:tab/>
        <w:t>Допускаются: - 5 и более грубых орфографических ошибок независимо от количества пунктуационных;</w:t>
      </w:r>
    </w:p>
    <w:p w:rsidR="0069154A" w:rsidRDefault="0069154A" w:rsidP="0069154A">
      <w:pPr>
        <w:pStyle w:val="Default"/>
        <w:jc w:val="both"/>
      </w:pPr>
      <w:r>
        <w:t>8 и более пунктуационных ошибок (с учетом повторяющихся и негрубых) независимо от количества орфографических. Общее количество орфографических и пунктуационных ошибок более 8 при наличии более 5 грамматических.</w:t>
      </w:r>
    </w:p>
    <w:p w:rsidR="0069154A" w:rsidRDefault="0069154A" w:rsidP="0069154A">
      <w:pPr>
        <w:pStyle w:val="Default"/>
        <w:jc w:val="both"/>
      </w:pPr>
      <w:r w:rsidRPr="003545EC">
        <w:rPr>
          <w:b/>
          <w:i/>
        </w:rPr>
        <w:t>При оценке сочинения</w:t>
      </w:r>
      <w:r>
        <w:t xml:space="preserve">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Отличная отметка не выставляется при наличии более 3 исправлений. При наличии в тексте более 5 поправок (исправлений неверного написания на </w:t>
      </w:r>
      <w:proofErr w:type="gramStart"/>
      <w:r>
        <w:t>верное</w:t>
      </w:r>
      <w:proofErr w:type="gramEnd"/>
      <w:r>
        <w:t xml:space="preserve">) оценка снижается на 1 балл. Первая оценка </w:t>
      </w:r>
      <w:proofErr w:type="gramStart"/>
      <w:r>
        <w:t xml:space="preserve">( </w:t>
      </w:r>
      <w:proofErr w:type="gramEnd"/>
      <w:r>
        <w:t>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69154A" w:rsidRPr="003545EC" w:rsidRDefault="0069154A" w:rsidP="0069154A">
      <w:pPr>
        <w:pStyle w:val="Default"/>
        <w:jc w:val="both"/>
        <w:rPr>
          <w:b/>
          <w:i/>
        </w:rPr>
      </w:pPr>
      <w:r w:rsidRPr="003545EC">
        <w:rPr>
          <w:b/>
          <w:i/>
        </w:rPr>
        <w:t>Ошибки и недочеты в сочинениях и изложениях</w:t>
      </w:r>
    </w:p>
    <w:p w:rsidR="0069154A" w:rsidRDefault="0069154A" w:rsidP="0069154A">
      <w:pPr>
        <w:pStyle w:val="Default"/>
        <w:jc w:val="both"/>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w:t>
      </w:r>
    </w:p>
    <w:p w:rsidR="0069154A" w:rsidRDefault="0069154A" w:rsidP="0069154A">
      <w:pPr>
        <w:pStyle w:val="Default"/>
        <w:jc w:val="both"/>
      </w:pPr>
      <w:r>
        <w:t xml:space="preserve">Другими словами, недочет - это скорее не ошибка, а некоторая шероховатость речи. 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w:t>
      </w:r>
      <w:r>
        <w:lastRenderedPageBreak/>
        <w:t>искажают ее, не раскрывают отношения автора к описываемым фактам, не соответствуют стилю изложения.</w:t>
      </w:r>
    </w:p>
    <w:p w:rsidR="0069154A" w:rsidRDefault="0069154A" w:rsidP="0069154A">
      <w:pPr>
        <w:pStyle w:val="Default"/>
        <w:jc w:val="both"/>
      </w:pPr>
      <w:r>
        <w:t>Речевыми недочетами можно считать:</w:t>
      </w:r>
    </w:p>
    <w:p w:rsidR="0069154A" w:rsidRDefault="0069154A" w:rsidP="0069154A">
      <w:pPr>
        <w:pStyle w:val="Default"/>
        <w:jc w:val="both"/>
      </w:pPr>
      <w:r>
        <w:t>-</w:t>
      </w:r>
      <w:r>
        <w:tab/>
        <w:t>повторение одного и того же слова;</w:t>
      </w:r>
    </w:p>
    <w:p w:rsidR="0069154A" w:rsidRDefault="0069154A" w:rsidP="0069154A">
      <w:pPr>
        <w:pStyle w:val="Default"/>
        <w:jc w:val="both"/>
      </w:pPr>
      <w:r>
        <w:t>-</w:t>
      </w:r>
      <w:r>
        <w:tab/>
        <w:t>однообразие словарных конструкций;</w:t>
      </w:r>
    </w:p>
    <w:p w:rsidR="0069154A" w:rsidRDefault="0069154A" w:rsidP="0069154A">
      <w:pPr>
        <w:pStyle w:val="Default"/>
        <w:jc w:val="both"/>
      </w:pPr>
      <w:r>
        <w:t>-</w:t>
      </w:r>
      <w:r>
        <w:tab/>
        <w:t>неудачный порядок слов;</w:t>
      </w:r>
    </w:p>
    <w:p w:rsidR="0069154A" w:rsidRDefault="0069154A" w:rsidP="0069154A">
      <w:pPr>
        <w:pStyle w:val="Default"/>
        <w:jc w:val="both"/>
      </w:pPr>
      <w:r>
        <w:t>-</w:t>
      </w:r>
      <w:r>
        <w:tab/>
        <w:t>различного рода стилевые смешения.</w:t>
      </w:r>
    </w:p>
    <w:p w:rsidR="0069154A" w:rsidRDefault="0069154A" w:rsidP="0069154A">
      <w:pPr>
        <w:pStyle w:val="Default"/>
        <w:jc w:val="both"/>
      </w:pPr>
      <w:r>
        <w:t>Ошибки в содержании сочинений и изложений</w:t>
      </w:r>
    </w:p>
    <w:p w:rsidR="0069154A" w:rsidRDefault="0069154A" w:rsidP="0069154A">
      <w:pPr>
        <w:pStyle w:val="Default"/>
        <w:jc w:val="both"/>
      </w:pPr>
      <w:r>
        <w:t xml:space="preserve"> </w:t>
      </w:r>
    </w:p>
    <w:p w:rsidR="0069154A" w:rsidRDefault="0069154A" w:rsidP="0069154A">
      <w:pPr>
        <w:pStyle w:val="Default"/>
        <w:jc w:val="both"/>
      </w:pPr>
      <w: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69154A" w:rsidRPr="003545EC" w:rsidRDefault="0069154A" w:rsidP="0069154A">
      <w:pPr>
        <w:pStyle w:val="Default"/>
        <w:jc w:val="both"/>
        <w:rPr>
          <w:i/>
        </w:rPr>
      </w:pPr>
      <w:r w:rsidRPr="003545EC">
        <w:rPr>
          <w:i/>
        </w:rPr>
        <w:t>Фактические ошибки</w:t>
      </w:r>
    </w:p>
    <w:p w:rsidR="0069154A" w:rsidRDefault="0069154A" w:rsidP="0069154A">
      <w:pPr>
        <w:pStyle w:val="Default"/>
        <w:jc w:val="both"/>
      </w:pPr>
      <w:r>
        <w:t>В   изложении:</w:t>
      </w:r>
      <w:r>
        <w:tab/>
        <w:t>неточности, искажения текста в обозначении времени, места событий, последовательности действий, причинно-следственных связей.</w:t>
      </w:r>
    </w:p>
    <w:p w:rsidR="0069154A" w:rsidRDefault="0069154A" w:rsidP="0069154A">
      <w:pPr>
        <w:pStyle w:val="Default"/>
        <w:jc w:val="both"/>
      </w:pPr>
      <w:r>
        <w:t>В сочинении: искажение имевших место событий, неточное воспроизведение источников, имен собственных, мест событий, дат.</w:t>
      </w:r>
    </w:p>
    <w:p w:rsidR="0069154A" w:rsidRPr="003545EC" w:rsidRDefault="0069154A" w:rsidP="0069154A">
      <w:pPr>
        <w:pStyle w:val="Default"/>
        <w:jc w:val="both"/>
        <w:rPr>
          <w:i/>
        </w:rPr>
      </w:pPr>
      <w:r w:rsidRPr="003545EC">
        <w:rPr>
          <w:i/>
        </w:rPr>
        <w:t>Логические ошибки</w:t>
      </w:r>
    </w:p>
    <w:p w:rsidR="0069154A" w:rsidRDefault="0069154A" w:rsidP="0069154A">
      <w:pPr>
        <w:pStyle w:val="Default"/>
        <w:jc w:val="both"/>
      </w:pPr>
      <w:r>
        <w:t>-нарушение последовательности в высказывании;</w:t>
      </w:r>
    </w:p>
    <w:p w:rsidR="0069154A" w:rsidRDefault="0069154A" w:rsidP="0069154A">
      <w:pPr>
        <w:pStyle w:val="Default"/>
        <w:jc w:val="both"/>
      </w:pPr>
      <w:r>
        <w:t>-отсутствие связи между частями сочинения (изложения) и между предложениями;</w:t>
      </w:r>
    </w:p>
    <w:p w:rsidR="0069154A" w:rsidRDefault="0069154A" w:rsidP="0069154A">
      <w:pPr>
        <w:pStyle w:val="Default"/>
        <w:jc w:val="both"/>
      </w:pPr>
      <w:r>
        <w:t>-неоправданное повторение высказанной ранее мысли;</w:t>
      </w:r>
    </w:p>
    <w:p w:rsidR="0069154A" w:rsidRDefault="0069154A" w:rsidP="0069154A">
      <w:pPr>
        <w:pStyle w:val="Default"/>
        <w:jc w:val="both"/>
      </w:pPr>
      <w:r>
        <w:t>-раздробление одной микротемы другой микротемой;</w:t>
      </w:r>
    </w:p>
    <w:p w:rsidR="0069154A" w:rsidRDefault="0069154A" w:rsidP="0069154A">
      <w:pPr>
        <w:pStyle w:val="Default"/>
        <w:jc w:val="both"/>
      </w:pPr>
      <w:r>
        <w:t>-несоразмерность частей высказывания или отсутствие необходимых частей;</w:t>
      </w:r>
    </w:p>
    <w:p w:rsidR="0069154A" w:rsidRDefault="0069154A" w:rsidP="0069154A">
      <w:pPr>
        <w:pStyle w:val="Default"/>
        <w:jc w:val="both"/>
      </w:pPr>
      <w:r>
        <w:t>-перестановка частей текста (если она не обусловлена заданием к изложению);</w:t>
      </w:r>
    </w:p>
    <w:p w:rsidR="0069154A" w:rsidRDefault="0069154A" w:rsidP="0069154A">
      <w:pPr>
        <w:pStyle w:val="Default"/>
        <w:jc w:val="both"/>
      </w:pPr>
      <w:r>
        <w:t>-неоправданная подмена лица, от которого ведется повествование. К примеру, повествование ведется сначала от первого, а потом от третьего лица.</w:t>
      </w:r>
    </w:p>
    <w:p w:rsidR="0069154A" w:rsidRPr="003545EC" w:rsidRDefault="0069154A" w:rsidP="0069154A">
      <w:pPr>
        <w:pStyle w:val="Default"/>
        <w:jc w:val="both"/>
        <w:rPr>
          <w:i/>
        </w:rPr>
      </w:pPr>
      <w:r w:rsidRPr="003545EC">
        <w:rPr>
          <w:i/>
        </w:rPr>
        <w:t>Речевые ошибки</w:t>
      </w:r>
    </w:p>
    <w:p w:rsidR="0069154A" w:rsidRDefault="0069154A" w:rsidP="0069154A">
      <w:pPr>
        <w:pStyle w:val="Default"/>
        <w:jc w:val="both"/>
      </w:pPr>
      <w:r>
        <w:t xml:space="preserve">К речевым ошибкам относятся ошибки и недочеты в употреблении слов и построении текста. Первые, в свою очередь, делятся </w:t>
      </w:r>
      <w:proofErr w:type="gramStart"/>
      <w:r>
        <w:t>на</w:t>
      </w:r>
      <w:proofErr w:type="gramEnd"/>
      <w:r>
        <w:t xml:space="preserve"> семантические и стилистические. К речевым семантическим ошибкам можно отнести следующие нарушения: употребление слова </w:t>
      </w:r>
      <w:proofErr w:type="gramStart"/>
      <w:r>
        <w:t>в</w:t>
      </w:r>
      <w:proofErr w:type="gramEnd"/>
    </w:p>
    <w:p w:rsidR="0069154A" w:rsidRDefault="0069154A" w:rsidP="0069154A">
      <w:pPr>
        <w:pStyle w:val="Default"/>
        <w:jc w:val="both"/>
      </w:pPr>
      <w:r>
        <w:t xml:space="preserve">несвойственном ему </w:t>
      </w:r>
      <w:proofErr w:type="gramStart"/>
      <w:r>
        <w:t>значении</w:t>
      </w:r>
      <w:proofErr w:type="gramEnd"/>
      <w:r>
        <w:t>, например: мокрыми ресницами он шлепал себя по лицу; реки</w:t>
      </w:r>
    </w:p>
    <w:p w:rsidR="0069154A" w:rsidRDefault="0069154A" w:rsidP="0069154A">
      <w:pPr>
        <w:pStyle w:val="Default"/>
        <w:jc w:val="both"/>
      </w:pPr>
      <w:r>
        <w:t>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w:t>
      </w:r>
    </w:p>
    <w:p w:rsidR="0069154A" w:rsidRDefault="0069154A" w:rsidP="0069154A">
      <w:pPr>
        <w:pStyle w:val="Default"/>
        <w:jc w:val="both"/>
      </w:pPr>
      <w:r>
        <w:t>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w:t>
      </w:r>
    </w:p>
    <w:p w:rsidR="0069154A" w:rsidRDefault="0069154A" w:rsidP="0069154A">
      <w:pPr>
        <w:pStyle w:val="Default"/>
        <w:jc w:val="both"/>
      </w:pPr>
      <w:r>
        <w:t>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69154A" w:rsidRDefault="0069154A" w:rsidP="0069154A">
      <w:pPr>
        <w:pStyle w:val="Default"/>
        <w:jc w:val="both"/>
      </w:pPr>
      <w:r w:rsidRPr="003545EC">
        <w:rPr>
          <w:i/>
        </w:rPr>
        <w:t>Стилистические ошибки</w:t>
      </w:r>
      <w:r>
        <w:t xml:space="preserve"> представляют собой следующие нарушения, которые связаны с требованиями к выразительности речи:</w:t>
      </w:r>
    </w:p>
    <w:p w:rsidR="0069154A" w:rsidRDefault="0069154A" w:rsidP="0069154A">
      <w:pPr>
        <w:pStyle w:val="Default"/>
        <w:jc w:val="both"/>
      </w:pPr>
      <w:r>
        <w:t>неоправданное употребление в авторской речи диалектных и просторечных слов; неуместное употребление эмоционально окрашенных слов и конструкций, особенно в авторской речи; употребление штампов.</w:t>
      </w:r>
    </w:p>
    <w:p w:rsidR="0069154A" w:rsidRDefault="0069154A" w:rsidP="0069154A">
      <w:pPr>
        <w:pStyle w:val="Default"/>
        <w:jc w:val="both"/>
      </w:pPr>
      <w:r w:rsidRPr="003545EC">
        <w:rPr>
          <w:i/>
        </w:rPr>
        <w:t>Речевые ошибки</w:t>
      </w:r>
      <w:r>
        <w:t xml:space="preserve"> в построении текста: бедность и однообразие синтаксических конструкций; нарушение видовременной соотнесенности глагольных форм; стилистически</w:t>
      </w:r>
      <w:r w:rsidR="003545EC">
        <w:t xml:space="preserve"> неоправданное повторение слов;</w:t>
      </w:r>
    </w:p>
    <w:p w:rsidR="0069154A" w:rsidRDefault="0069154A" w:rsidP="0069154A">
      <w:pPr>
        <w:pStyle w:val="Default"/>
        <w:jc w:val="both"/>
      </w:pPr>
      <w:r>
        <w:t>неудачное употребление местоимений для связи предложений или частей текста, приводящее к неясности, двусмысленности речи; неудачный порядок слов.</w:t>
      </w:r>
    </w:p>
    <w:p w:rsidR="0069154A" w:rsidRPr="003545EC" w:rsidRDefault="0069154A" w:rsidP="0069154A">
      <w:pPr>
        <w:pStyle w:val="Default"/>
        <w:jc w:val="both"/>
        <w:rPr>
          <w:i/>
        </w:rPr>
      </w:pPr>
      <w:r w:rsidRPr="003545EC">
        <w:rPr>
          <w:i/>
        </w:rPr>
        <w:t>Грамматические ошибки</w:t>
      </w:r>
    </w:p>
    <w:p w:rsidR="0069154A" w:rsidRDefault="0069154A" w:rsidP="0069154A">
      <w:pPr>
        <w:pStyle w:val="Default"/>
        <w:jc w:val="both"/>
      </w:pPr>
      <w:r>
        <w:lastRenderedPageBreak/>
        <w:t>Грамматические ошибки - это нарушение грамматических норм образования языковых единиц и их структуры.</w:t>
      </w:r>
    </w:p>
    <w:p w:rsidR="0069154A" w:rsidRDefault="0069154A" w:rsidP="0069154A">
      <w:pPr>
        <w:pStyle w:val="Default"/>
        <w:jc w:val="both"/>
      </w:pPr>
      <w: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r w:rsidRPr="003545EC">
        <w:rPr>
          <w:b/>
          <w:i/>
        </w:rPr>
        <w:t>Разновидности грамматических ошибок</w:t>
      </w:r>
    </w:p>
    <w:p w:rsidR="0069154A" w:rsidRDefault="0069154A" w:rsidP="0069154A">
      <w:pPr>
        <w:pStyle w:val="Default"/>
        <w:jc w:val="both"/>
      </w:pPr>
      <w:proofErr w:type="gramStart"/>
      <w:r w:rsidRPr="003545EC">
        <w:rPr>
          <w:i/>
        </w:rPr>
        <w:t>Словообразовательные</w:t>
      </w:r>
      <w:proofErr w:type="gramEnd"/>
      <w:r>
        <w:t>, состоящие в неоправданном словосочинительстве или видоизменении слов нормативного языка. Такие ошибки нельзя воспринимать как орфографические.</w:t>
      </w:r>
    </w:p>
    <w:p w:rsidR="003545EC" w:rsidRDefault="0069154A" w:rsidP="0069154A">
      <w:pPr>
        <w:pStyle w:val="Default"/>
        <w:jc w:val="both"/>
      </w:pPr>
      <w:r w:rsidRPr="003545EC">
        <w:rPr>
          <w:i/>
        </w:rPr>
        <w:t>Морфологические</w:t>
      </w:r>
      <w:r>
        <w:t>, связанные с ненормативным образованием форм слов и употреблением частей речи.</w:t>
      </w:r>
    </w:p>
    <w:p w:rsidR="0069154A" w:rsidRPr="003545EC" w:rsidRDefault="0069154A" w:rsidP="0069154A">
      <w:pPr>
        <w:pStyle w:val="Default"/>
        <w:jc w:val="both"/>
        <w:rPr>
          <w:i/>
        </w:rPr>
      </w:pPr>
      <w:r w:rsidRPr="003545EC">
        <w:rPr>
          <w:i/>
        </w:rPr>
        <w:t xml:space="preserve"> Синтаксические</w:t>
      </w:r>
    </w:p>
    <w:p w:rsidR="003545EC" w:rsidRDefault="0069154A" w:rsidP="0069154A">
      <w:pPr>
        <w:pStyle w:val="Default"/>
        <w:jc w:val="both"/>
      </w:pPr>
      <w:r>
        <w:t>а) Ошибки в структуре словосочетаний, в согласовании и управлении,</w:t>
      </w:r>
    </w:p>
    <w:p w:rsidR="0069154A" w:rsidRDefault="0069154A" w:rsidP="0069154A">
      <w:pPr>
        <w:pStyle w:val="Default"/>
        <w:jc w:val="both"/>
      </w:pPr>
      <w:r>
        <w:t xml:space="preserve"> б)</w:t>
      </w:r>
      <w:r>
        <w:tab/>
        <w:t>ошибки в структуре простого предложения: -</w:t>
      </w:r>
    </w:p>
    <w:p w:rsidR="0069154A" w:rsidRDefault="0069154A" w:rsidP="0069154A">
      <w:pPr>
        <w:pStyle w:val="Default"/>
        <w:jc w:val="both"/>
      </w:pPr>
      <w:r>
        <w:t>нарушение связи между подлежащим и сказуемым,</w:t>
      </w:r>
    </w:p>
    <w:p w:rsidR="0069154A" w:rsidRDefault="0069154A" w:rsidP="0069154A">
      <w:pPr>
        <w:pStyle w:val="Default"/>
        <w:jc w:val="both"/>
      </w:pPr>
      <w:r>
        <w:t>-</w:t>
      </w:r>
      <w:r>
        <w:tab/>
        <w:t>нарушение границы предложения,</w:t>
      </w:r>
    </w:p>
    <w:p w:rsidR="0069154A" w:rsidRDefault="0069154A" w:rsidP="0069154A">
      <w:pPr>
        <w:pStyle w:val="Default"/>
        <w:jc w:val="both"/>
      </w:pPr>
      <w:r>
        <w:t>-</w:t>
      </w:r>
      <w:r>
        <w:tab/>
        <w:t>разрушение ряда однородных членов,</w:t>
      </w:r>
    </w:p>
    <w:p w:rsidR="0069154A" w:rsidRDefault="0069154A" w:rsidP="0069154A">
      <w:pPr>
        <w:pStyle w:val="Default"/>
        <w:jc w:val="both"/>
      </w:pPr>
      <w:r>
        <w:t>-</w:t>
      </w:r>
      <w:r>
        <w:tab/>
        <w:t>ошибки в предложениях с причастными и деепричастными оборотами,</w:t>
      </w:r>
    </w:p>
    <w:p w:rsidR="0069154A" w:rsidRDefault="0069154A" w:rsidP="0069154A">
      <w:pPr>
        <w:pStyle w:val="Default"/>
        <w:jc w:val="both"/>
      </w:pPr>
      <w:r>
        <w:t>-</w:t>
      </w:r>
      <w:r>
        <w:tab/>
        <w:t>местоименное дублирование одного из членов предложения, чаще подлежащего,</w:t>
      </w:r>
    </w:p>
    <w:p w:rsidR="0069154A" w:rsidRDefault="0069154A" w:rsidP="0069154A">
      <w:pPr>
        <w:pStyle w:val="Default"/>
        <w:jc w:val="both"/>
      </w:pPr>
      <w:r>
        <w:t>-</w:t>
      </w:r>
      <w:r>
        <w:tab/>
        <w:t>пропуски необходимых слов,</w:t>
      </w:r>
    </w:p>
    <w:p w:rsidR="0069154A" w:rsidRDefault="0069154A" w:rsidP="0069154A">
      <w:pPr>
        <w:pStyle w:val="Default"/>
        <w:jc w:val="both"/>
      </w:pPr>
      <w:r>
        <w:t>в) ошибки в структуре сложного предложения:</w:t>
      </w:r>
    </w:p>
    <w:p w:rsidR="0069154A" w:rsidRDefault="0069154A" w:rsidP="0069154A">
      <w:pPr>
        <w:pStyle w:val="Default"/>
        <w:jc w:val="both"/>
      </w:pPr>
      <w:proofErr w:type="gramStart"/>
      <w:r>
        <w:t>смешение сочинительной и подчинительной связи, отрыв придаточного от определяемого слова,</w:t>
      </w:r>
      <w:proofErr w:type="gramEnd"/>
    </w:p>
    <w:p w:rsidR="0069154A" w:rsidRDefault="0069154A" w:rsidP="0069154A">
      <w:pPr>
        <w:pStyle w:val="Default"/>
        <w:jc w:val="both"/>
      </w:pPr>
      <w:r>
        <w:t>г) смешение прямой и косвенной речи;</w:t>
      </w:r>
    </w:p>
    <w:p w:rsidR="0069154A" w:rsidRDefault="0069154A" w:rsidP="0069154A">
      <w:pPr>
        <w:pStyle w:val="Default"/>
        <w:jc w:val="both"/>
      </w:pPr>
      <w:r>
        <w:t>д) разрушение фразеологического оборота без особой стилистической установки Оценка обучающих работ:</w:t>
      </w:r>
    </w:p>
    <w:p w:rsidR="0069154A" w:rsidRDefault="0069154A" w:rsidP="0069154A">
      <w:pPr>
        <w:pStyle w:val="Default"/>
        <w:jc w:val="both"/>
      </w:pPr>
      <w:r>
        <w:t>При оценке обучающих работ учитывается:</w:t>
      </w:r>
    </w:p>
    <w:p w:rsidR="0069154A" w:rsidRDefault="0069154A" w:rsidP="0069154A">
      <w:pPr>
        <w:pStyle w:val="Default"/>
        <w:jc w:val="both"/>
      </w:pPr>
      <w:r>
        <w:t>1)</w:t>
      </w:r>
      <w:r>
        <w:tab/>
        <w:t>степень самостоятельности учащегося;</w:t>
      </w:r>
    </w:p>
    <w:p w:rsidR="0069154A" w:rsidRDefault="0069154A" w:rsidP="0069154A">
      <w:pPr>
        <w:pStyle w:val="Default"/>
        <w:jc w:val="both"/>
      </w:pPr>
      <w:r>
        <w:t>2)</w:t>
      </w:r>
      <w:r>
        <w:tab/>
        <w:t>этап обучения;</w:t>
      </w:r>
    </w:p>
    <w:p w:rsidR="0069154A" w:rsidRDefault="0069154A" w:rsidP="0069154A">
      <w:pPr>
        <w:pStyle w:val="Default"/>
        <w:jc w:val="both"/>
      </w:pPr>
      <w:r>
        <w:t>3)</w:t>
      </w:r>
      <w:r>
        <w:tab/>
        <w:t>объем работы;</w:t>
      </w:r>
    </w:p>
    <w:p w:rsidR="0069154A" w:rsidRDefault="0069154A" w:rsidP="0069154A">
      <w:pPr>
        <w:pStyle w:val="Default"/>
        <w:jc w:val="both"/>
      </w:pPr>
      <w:r>
        <w:t>4)</w:t>
      </w:r>
      <w:r>
        <w:tab/>
        <w:t>четкость, аккуратность, каллиграфическая правильность письма.</w:t>
      </w:r>
    </w:p>
    <w:p w:rsidR="0069154A" w:rsidRDefault="0069154A" w:rsidP="0069154A">
      <w:pPr>
        <w:pStyle w:val="Default"/>
        <w:jc w:val="both"/>
      </w:pPr>
      <w: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rsidR="0069154A" w:rsidRDefault="0069154A" w:rsidP="0069154A">
      <w:pPr>
        <w:pStyle w:val="Default"/>
        <w:jc w:val="both"/>
      </w:pPr>
      <w:r>
        <w:tab/>
        <w:t xml:space="preserve">                                       </w:t>
      </w:r>
    </w:p>
    <w:p w:rsidR="0069154A" w:rsidRPr="003545EC" w:rsidRDefault="0069154A" w:rsidP="0069154A">
      <w:pPr>
        <w:pStyle w:val="Default"/>
        <w:jc w:val="both"/>
        <w:rPr>
          <w:b/>
        </w:rPr>
      </w:pPr>
      <w:r w:rsidRPr="003545EC">
        <w:rPr>
          <w:b/>
        </w:rPr>
        <w:t xml:space="preserve">                               Критерии и нормы оценивания учебной деятельности </w:t>
      </w:r>
      <w:proofErr w:type="gramStart"/>
      <w:r w:rsidRPr="003545EC">
        <w:rPr>
          <w:b/>
        </w:rPr>
        <w:t>обучающихся</w:t>
      </w:r>
      <w:proofErr w:type="gramEnd"/>
    </w:p>
    <w:p w:rsidR="0069154A" w:rsidRPr="003545EC" w:rsidRDefault="0069154A" w:rsidP="0069154A">
      <w:pPr>
        <w:pStyle w:val="Default"/>
        <w:jc w:val="both"/>
        <w:rPr>
          <w:b/>
        </w:rPr>
      </w:pPr>
      <w:r w:rsidRPr="003545EC">
        <w:rPr>
          <w:b/>
        </w:rPr>
        <w:t xml:space="preserve">                         МБОУ “Яна Булякская ООШ” по родной литературе.</w:t>
      </w:r>
    </w:p>
    <w:p w:rsidR="0069154A" w:rsidRDefault="0069154A" w:rsidP="0069154A">
      <w:pPr>
        <w:pStyle w:val="Default"/>
        <w:jc w:val="both"/>
      </w:pPr>
      <w:r>
        <w:t xml:space="preserve"> </w:t>
      </w:r>
    </w:p>
    <w:p w:rsidR="0069154A" w:rsidRDefault="0069154A" w:rsidP="0069154A">
      <w:pPr>
        <w:pStyle w:val="Default"/>
        <w:jc w:val="both"/>
      </w:pPr>
      <w:r w:rsidRPr="003545EC">
        <w:rPr>
          <w:b/>
        </w:rPr>
        <w:t>Формами контроля</w:t>
      </w:r>
      <w:r>
        <w:t xml:space="preserve"> освоения программного материала обучающимися родной литературе являются:</w:t>
      </w:r>
    </w:p>
    <w:p w:rsidR="0069154A" w:rsidRPr="003545EC" w:rsidRDefault="0069154A" w:rsidP="0069154A">
      <w:pPr>
        <w:pStyle w:val="Default"/>
        <w:jc w:val="both"/>
        <w:rPr>
          <w:i/>
        </w:rPr>
      </w:pPr>
      <w:r w:rsidRPr="003545EC">
        <w:rPr>
          <w:i/>
        </w:rPr>
        <w:t>Устные:</w:t>
      </w:r>
    </w:p>
    <w:p w:rsidR="0069154A" w:rsidRDefault="0069154A" w:rsidP="0069154A">
      <w:pPr>
        <w:pStyle w:val="Default"/>
        <w:jc w:val="both"/>
      </w:pPr>
      <w:proofErr w:type="gramStart"/>
      <w:r>
        <w:t>устный ответ (устные ответы на вопросы учебника и практикума «Читаем.</w:t>
      </w:r>
      <w:proofErr w:type="gramEnd"/>
      <w:r>
        <w:t xml:space="preserve"> Думаем. Спорим», раздела учебника «Размышляем о </w:t>
      </w:r>
      <w:proofErr w:type="gramStart"/>
      <w:r>
        <w:t>прочитанном</w:t>
      </w:r>
      <w:proofErr w:type="gramEnd"/>
      <w:r>
        <w:t>», «Литература и изобразительное искусство»,</w:t>
      </w:r>
    </w:p>
    <w:p w:rsidR="0069154A" w:rsidRDefault="0069154A" w:rsidP="0069154A">
      <w:pPr>
        <w:pStyle w:val="Default"/>
        <w:jc w:val="both"/>
      </w:pPr>
      <w:proofErr w:type="gramStart"/>
      <w:r>
        <w:t>«Проверьте себя», ответ по плану, устные рассказы о главных героях) сообщение устный пересказ (подробный, выборочный, сжатый от другого лица, художественный) проект презентация создание иллюстраций, их презентация и защита выразительное чтение наизусть инсценирование дифференцированный зачѐт</w:t>
      </w:r>
      <w:proofErr w:type="gramEnd"/>
    </w:p>
    <w:p w:rsidR="0069154A" w:rsidRPr="003545EC" w:rsidRDefault="0069154A" w:rsidP="0069154A">
      <w:pPr>
        <w:pStyle w:val="Default"/>
        <w:jc w:val="both"/>
        <w:rPr>
          <w:i/>
        </w:rPr>
      </w:pPr>
      <w:r w:rsidRPr="003545EC">
        <w:rPr>
          <w:i/>
        </w:rPr>
        <w:t>Письменные:</w:t>
      </w:r>
    </w:p>
    <w:p w:rsidR="0069154A" w:rsidRDefault="0069154A" w:rsidP="0069154A">
      <w:pPr>
        <w:pStyle w:val="Default"/>
        <w:jc w:val="both"/>
      </w:pPr>
      <w:proofErr w:type="gramStart"/>
      <w:r>
        <w:t>сочинение (сочинение, развернутый ответ на проблемный вопрос, характеристика героя, отзыв и др.) создание оригинального произведения (поучения, наставления, сказки, былины, частушки, рассказы, стихотворения) составление таблиц диагностическая тестовая работа контрольная работа</w:t>
      </w:r>
      <w:proofErr w:type="gramEnd"/>
    </w:p>
    <w:p w:rsidR="0069154A" w:rsidRDefault="0069154A" w:rsidP="0069154A">
      <w:pPr>
        <w:pStyle w:val="Default"/>
        <w:jc w:val="both"/>
      </w:pPr>
      <w:r>
        <w:lastRenderedPageBreak/>
        <w:t>Устный ответ (развернутый ответ на вопрос, рассказ о литературном герое, характеристика героя, отзыв т.д.):</w:t>
      </w:r>
    </w:p>
    <w:p w:rsidR="0069154A" w:rsidRDefault="0069154A" w:rsidP="0069154A">
      <w:pPr>
        <w:pStyle w:val="Default"/>
        <w:jc w:val="both"/>
      </w:pPr>
      <w:r w:rsidRPr="003545EC">
        <w:rPr>
          <w:b/>
        </w:rPr>
        <w:t>Высокий уровень</w:t>
      </w:r>
      <w:r w:rsidR="003545EC">
        <w:rPr>
          <w:b/>
        </w:rPr>
        <w:t>.</w:t>
      </w:r>
      <w:r w:rsidR="003545EC">
        <w:t xml:space="preserve"> </w:t>
      </w:r>
      <w:proofErr w:type="gramStart"/>
      <w:r>
        <w:t>Отметк</w:t>
      </w:r>
      <w:r w:rsidR="003545EC">
        <w:t>ой «5»</w:t>
      </w:r>
      <w: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w:t>
      </w:r>
      <w:proofErr w:type="gramEnd"/>
      <w:r>
        <w:t xml:space="preserve"> свободное владение монологической литературной речью.</w:t>
      </w:r>
    </w:p>
    <w:p w:rsidR="0069154A" w:rsidRDefault="0069154A" w:rsidP="0069154A">
      <w:pPr>
        <w:pStyle w:val="Default"/>
        <w:jc w:val="both"/>
      </w:pPr>
      <w:r w:rsidRPr="003545EC">
        <w:rPr>
          <w:b/>
        </w:rPr>
        <w:t>Повышенный уровень</w:t>
      </w:r>
      <w:r w:rsidR="003545EC">
        <w:t xml:space="preserve"> Отметкой «4»</w:t>
      </w:r>
      <w: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w:t>
      </w:r>
      <w:proofErr w:type="gramStart"/>
      <w:r>
        <w:t>о-</w:t>
      </w:r>
      <w:proofErr w:type="gramEnd"/>
      <w:r>
        <w:t xml:space="preserve"> 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69154A" w:rsidRDefault="0069154A" w:rsidP="0069154A">
      <w:pPr>
        <w:pStyle w:val="Default"/>
        <w:jc w:val="both"/>
      </w:pPr>
      <w:r>
        <w:t>Однако допускается одна-две неточности в ответе.</w:t>
      </w:r>
    </w:p>
    <w:p w:rsidR="0069154A" w:rsidRDefault="0069154A" w:rsidP="0069154A">
      <w:pPr>
        <w:pStyle w:val="Default"/>
        <w:jc w:val="both"/>
      </w:pPr>
      <w:r w:rsidRPr="003545EC">
        <w:rPr>
          <w:b/>
        </w:rPr>
        <w:t>Базовый уровень</w:t>
      </w:r>
      <w:r w:rsidR="003545EC">
        <w:t xml:space="preserve">. </w:t>
      </w:r>
      <w:r>
        <w:t>Отметк</w:t>
      </w:r>
      <w:r w:rsidR="003545EC">
        <w:t>ой «3»</w:t>
      </w:r>
      <w: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w:t>
      </w:r>
      <w:proofErr w:type="gramStart"/>
      <w:r>
        <w:t>о-</w:t>
      </w:r>
      <w:proofErr w:type="gramEnd"/>
      <w:r>
        <w:t xml:space="preserve">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w:t>
      </w:r>
      <w:proofErr w:type="gramStart"/>
      <w:r>
        <w:t>кст пр</w:t>
      </w:r>
      <w:proofErr w:type="gramEnd"/>
      <w:r>
        <w:t>оизведения для подтверждения своих выводов.</w:t>
      </w:r>
    </w:p>
    <w:p w:rsidR="0069154A" w:rsidRDefault="0069154A" w:rsidP="0069154A">
      <w:pPr>
        <w:pStyle w:val="Default"/>
        <w:jc w:val="both"/>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w:t>
      </w:r>
      <w:r w:rsidR="003545EC">
        <w:t>тановленным для данного класса.</w:t>
      </w:r>
    </w:p>
    <w:p w:rsidR="0069154A" w:rsidRDefault="0069154A" w:rsidP="0069154A">
      <w:pPr>
        <w:pStyle w:val="Default"/>
        <w:jc w:val="both"/>
      </w:pPr>
      <w:r w:rsidRPr="003545EC">
        <w:rPr>
          <w:b/>
        </w:rPr>
        <w:t>Низкий уровень</w:t>
      </w:r>
      <w:r w:rsidR="003545EC">
        <w:rPr>
          <w:b/>
        </w:rPr>
        <w:t>.</w:t>
      </w:r>
      <w:r w:rsidR="003545EC">
        <w:t xml:space="preserve"> Отметкой «2»</w:t>
      </w:r>
      <w: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t>дств в р</w:t>
      </w:r>
      <w:proofErr w:type="gramEnd"/>
      <w:r>
        <w:t>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69154A" w:rsidRPr="003545EC" w:rsidRDefault="0069154A" w:rsidP="0069154A">
      <w:pPr>
        <w:pStyle w:val="Default"/>
        <w:jc w:val="both"/>
        <w:rPr>
          <w:b/>
          <w:i/>
        </w:rPr>
      </w:pPr>
      <w:r w:rsidRPr="003545EC">
        <w:rPr>
          <w:b/>
          <w:i/>
        </w:rPr>
        <w:t>Сообщение:</w:t>
      </w:r>
    </w:p>
    <w:p w:rsidR="0069154A" w:rsidRDefault="0069154A" w:rsidP="0069154A">
      <w:pPr>
        <w:pStyle w:val="Default"/>
        <w:jc w:val="both"/>
      </w:pPr>
      <w:r w:rsidRPr="003545EC">
        <w:rPr>
          <w:b/>
        </w:rPr>
        <w:t>Высокий уровень</w:t>
      </w:r>
      <w:r w:rsidR="003545EC">
        <w:t xml:space="preserve">. </w:t>
      </w:r>
      <w:r>
        <w:t>Отметк</w:t>
      </w:r>
      <w:r w:rsidR="003545EC">
        <w:t>ой «5»</w:t>
      </w:r>
      <w:r>
        <w:t xml:space="preserve"> оценивается сообщение, соответствующее критериям: </w:t>
      </w:r>
      <w:r w:rsidR="003545EC">
        <w:t>1.</w:t>
      </w:r>
      <w:r>
        <w:t>Соответствие содержания заявленной теме</w:t>
      </w:r>
    </w:p>
    <w:p w:rsidR="0069154A" w:rsidRDefault="003545EC" w:rsidP="0069154A">
      <w:pPr>
        <w:pStyle w:val="Default"/>
        <w:jc w:val="both"/>
      </w:pPr>
      <w:r>
        <w:t>2.</w:t>
      </w:r>
      <w:r w:rsidR="0069154A">
        <w:t>Умение логично и последовательно излагать материалы доклада.</w:t>
      </w:r>
    </w:p>
    <w:p w:rsidR="0069154A" w:rsidRDefault="003545EC" w:rsidP="0069154A">
      <w:pPr>
        <w:pStyle w:val="Default"/>
        <w:jc w:val="both"/>
      </w:pPr>
      <w:r>
        <w:t>3.</w:t>
      </w:r>
      <w:r w:rsidR="0069154A">
        <w:t xml:space="preserve">Свободное владение материалом, умение ответить на вопросы по теме сообщения. </w:t>
      </w:r>
      <w:r>
        <w:t>4.</w:t>
      </w:r>
      <w:r w:rsidR="0069154A">
        <w:t>Свободное владение монологической литературной речью.</w:t>
      </w:r>
    </w:p>
    <w:p w:rsidR="0069154A" w:rsidRDefault="0069154A" w:rsidP="0069154A">
      <w:pPr>
        <w:pStyle w:val="Default"/>
        <w:jc w:val="both"/>
      </w:pPr>
      <w:r>
        <w:t>5. Наличие презентации, схем, таблиц, иллюстраций и т.д.</w:t>
      </w:r>
    </w:p>
    <w:p w:rsidR="0069154A" w:rsidRDefault="0069154A" w:rsidP="0069154A">
      <w:pPr>
        <w:pStyle w:val="Default"/>
        <w:jc w:val="both"/>
      </w:pPr>
      <w:r w:rsidRPr="003545EC">
        <w:rPr>
          <w:b/>
        </w:rPr>
        <w:t>Повышенный уровень</w:t>
      </w:r>
      <w:r w:rsidR="003545EC">
        <w:t xml:space="preserve">. </w:t>
      </w:r>
      <w:r>
        <w:t>Отметк</w:t>
      </w:r>
      <w:r w:rsidR="003545EC">
        <w:t>ой «4»</w:t>
      </w:r>
      <w:r>
        <w:t xml:space="preserve"> оценивается сообщение,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9154A" w:rsidRDefault="0069154A" w:rsidP="0069154A">
      <w:pPr>
        <w:pStyle w:val="Default"/>
        <w:jc w:val="both"/>
      </w:pPr>
      <w:r w:rsidRPr="003545EC">
        <w:rPr>
          <w:b/>
        </w:rPr>
        <w:t>Базовый уровень</w:t>
      </w:r>
      <w:r w:rsidR="003545EC">
        <w:rPr>
          <w:b/>
        </w:rPr>
        <w:t>.</w:t>
      </w:r>
      <w:r w:rsidR="003545EC">
        <w:t xml:space="preserve"> Отметка «3»</w:t>
      </w:r>
      <w:r>
        <w:t xml:space="preserve"> ставится, если ученик обнаруживает знание и понимание основных положений темы сообщения, но:</w:t>
      </w:r>
    </w:p>
    <w:p w:rsidR="0069154A" w:rsidRDefault="0069154A" w:rsidP="0069154A">
      <w:pPr>
        <w:pStyle w:val="Default"/>
        <w:jc w:val="both"/>
      </w:pPr>
      <w:r>
        <w:t>1)</w:t>
      </w:r>
      <w:r>
        <w:tab/>
        <w:t>излагает материал неполно и допускает неточности в изложении фактов;</w:t>
      </w:r>
    </w:p>
    <w:p w:rsidR="0069154A" w:rsidRDefault="0069154A" w:rsidP="0069154A">
      <w:pPr>
        <w:pStyle w:val="Default"/>
        <w:jc w:val="both"/>
      </w:pPr>
      <w:r>
        <w:t>2)</w:t>
      </w:r>
      <w:r>
        <w:tab/>
        <w:t>не умеет достаточно глубоко и доказательно обосновывать свои суждения и привести свои примеры;</w:t>
      </w:r>
    </w:p>
    <w:p w:rsidR="0069154A" w:rsidRDefault="0069154A" w:rsidP="0069154A">
      <w:pPr>
        <w:pStyle w:val="Default"/>
        <w:jc w:val="both"/>
      </w:pPr>
      <w:r>
        <w:t>3)</w:t>
      </w:r>
      <w:r>
        <w:tab/>
        <w:t xml:space="preserve">излагает материал непоследовательно, допускает ошибки в языковом оформлении </w:t>
      </w:r>
      <w:proofErr w:type="gramStart"/>
      <w:r>
        <w:t>излагаемого</w:t>
      </w:r>
      <w:proofErr w:type="gramEnd"/>
      <w:r>
        <w:t>, не владеет монологической речью.</w:t>
      </w:r>
    </w:p>
    <w:p w:rsidR="0069154A" w:rsidRDefault="0069154A" w:rsidP="0069154A">
      <w:pPr>
        <w:pStyle w:val="Default"/>
        <w:jc w:val="both"/>
      </w:pPr>
      <w:r w:rsidRPr="003545EC">
        <w:rPr>
          <w:b/>
        </w:rPr>
        <w:t>Низкий уровень</w:t>
      </w:r>
      <w:r w:rsidR="003545EC">
        <w:t>. Отметка «2»</w:t>
      </w:r>
      <w:r>
        <w:t xml:space="preserve">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w:t>
      </w:r>
    </w:p>
    <w:p w:rsidR="0069154A" w:rsidRDefault="0069154A" w:rsidP="0069154A">
      <w:pPr>
        <w:pStyle w:val="Default"/>
        <w:jc w:val="both"/>
      </w:pPr>
      <w:r w:rsidRPr="003545EC">
        <w:rPr>
          <w:b/>
          <w:i/>
        </w:rPr>
        <w:t>Устный пересказ</w:t>
      </w:r>
      <w:r>
        <w:t xml:space="preserve"> (подробный, выборочный, сжатый, от другого лица, художественный)</w:t>
      </w:r>
    </w:p>
    <w:p w:rsidR="0069154A" w:rsidRDefault="0069154A" w:rsidP="0069154A">
      <w:pPr>
        <w:pStyle w:val="Default"/>
        <w:jc w:val="both"/>
      </w:pPr>
      <w:r w:rsidRPr="003545EC">
        <w:rPr>
          <w:b/>
        </w:rPr>
        <w:lastRenderedPageBreak/>
        <w:t>Высокий уровень</w:t>
      </w:r>
      <w:r w:rsidR="003545EC">
        <w:t>. Отметка «5»</w:t>
      </w:r>
      <w:r>
        <w:t xml:space="preserve"> ставится, если содержание работы полностью соответствует теме и заданию;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w:t>
      </w:r>
    </w:p>
    <w:p w:rsidR="003545EC" w:rsidRDefault="0069154A" w:rsidP="0069154A">
      <w:pPr>
        <w:pStyle w:val="Default"/>
        <w:jc w:val="both"/>
      </w:pPr>
      <w:r w:rsidRPr="003545EC">
        <w:rPr>
          <w:b/>
        </w:rPr>
        <w:t>Повышенный уровень</w:t>
      </w:r>
      <w:r w:rsidR="003545EC">
        <w:t>. Отметка «4»</w:t>
      </w:r>
      <w:r>
        <w:t xml:space="preserve"> ставится, если содержание работы в основном соответствует теме и задани</w:t>
      </w:r>
      <w:proofErr w:type="gramStart"/>
      <w:r>
        <w:t>ю(</w:t>
      </w:r>
      <w:proofErr w:type="gramEnd"/>
      <w:r>
        <w:t xml:space="preserve">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w:t>
      </w:r>
    </w:p>
    <w:p w:rsidR="0069154A" w:rsidRDefault="0069154A" w:rsidP="0069154A">
      <w:pPr>
        <w:pStyle w:val="Default"/>
        <w:jc w:val="both"/>
      </w:pPr>
      <w:r w:rsidRPr="003545EC">
        <w:rPr>
          <w:b/>
        </w:rPr>
        <w:t>Базовый уровень</w:t>
      </w:r>
      <w:r w:rsidR="003545EC">
        <w:rPr>
          <w:b/>
        </w:rPr>
        <w:t>.</w:t>
      </w:r>
      <w:r w:rsidR="003545EC">
        <w:t xml:space="preserve"> Отметка «3» </w:t>
      </w:r>
      <w:r>
        <w:t>ставится, если в работе допущены существенные отклонения от темы и задания; работа достоверна в главном, но в ней имеются отдельные нарушения последовательности изложения; допущены отдельные нарушения последовательности изложения; беден словарь и однообразны употребляе</w:t>
      </w:r>
      <w:r w:rsidR="003545EC">
        <w:t>мые синтаксические конструкции,</w:t>
      </w:r>
    </w:p>
    <w:p w:rsidR="003545EC" w:rsidRDefault="0069154A" w:rsidP="0069154A">
      <w:pPr>
        <w:pStyle w:val="Default"/>
        <w:jc w:val="both"/>
      </w:pPr>
      <w:r>
        <w:t xml:space="preserve">встречается неправильное словоупотребление; стиль работы не отличается единством, речь недостаточно выразительна. </w:t>
      </w:r>
    </w:p>
    <w:p w:rsidR="003545EC" w:rsidRDefault="0069154A" w:rsidP="0069154A">
      <w:pPr>
        <w:pStyle w:val="Default"/>
        <w:jc w:val="both"/>
      </w:pPr>
      <w:r w:rsidRPr="003545EC">
        <w:rPr>
          <w:b/>
        </w:rPr>
        <w:t>Низкий уровень</w:t>
      </w:r>
      <w:r w:rsidR="003545EC">
        <w:t>. Отметка «2»</w:t>
      </w:r>
      <w:r>
        <w:t xml:space="preserve"> ставится, если работа не соответствует теме и заданию или работа не предосталена;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часты случаи неправильного словоупотребления; нарушено стилевое единство текста. </w:t>
      </w:r>
    </w:p>
    <w:p w:rsidR="0069154A" w:rsidRPr="003545EC" w:rsidRDefault="0069154A" w:rsidP="0069154A">
      <w:pPr>
        <w:pStyle w:val="Default"/>
        <w:jc w:val="both"/>
        <w:rPr>
          <w:b/>
          <w:i/>
        </w:rPr>
      </w:pPr>
      <w:r w:rsidRPr="003545EC">
        <w:rPr>
          <w:b/>
          <w:i/>
        </w:rPr>
        <w:t>Выразительное чтение наизусть:</w:t>
      </w:r>
    </w:p>
    <w:p w:rsidR="0069154A" w:rsidRDefault="0069154A" w:rsidP="0069154A">
      <w:pPr>
        <w:pStyle w:val="Default"/>
        <w:jc w:val="both"/>
      </w:pPr>
      <w:r>
        <w:tab/>
        <w:t>Критерии выразительного чтения</w:t>
      </w:r>
      <w:r>
        <w:tab/>
      </w:r>
      <w:r w:rsidR="003545EC">
        <w:t xml:space="preserve"> </w:t>
      </w:r>
      <w:r>
        <w:t>Баллы</w:t>
      </w:r>
    </w:p>
    <w:p w:rsidR="0069154A" w:rsidRDefault="0069154A" w:rsidP="0069154A">
      <w:pPr>
        <w:pStyle w:val="Default"/>
        <w:jc w:val="both"/>
      </w:pPr>
      <w:r>
        <w:tab/>
        <w:t>правильная постановка логического ударения;</w:t>
      </w:r>
      <w:r>
        <w:tab/>
        <w:t>1</w:t>
      </w:r>
    </w:p>
    <w:p w:rsidR="0069154A" w:rsidRDefault="0069154A" w:rsidP="0069154A">
      <w:pPr>
        <w:pStyle w:val="Default"/>
        <w:jc w:val="both"/>
      </w:pPr>
      <w:r>
        <w:tab/>
        <w:t>соблюдение пауз</w:t>
      </w:r>
      <w:r>
        <w:tab/>
        <w:t>1</w:t>
      </w:r>
    </w:p>
    <w:p w:rsidR="0069154A" w:rsidRDefault="0069154A" w:rsidP="0069154A">
      <w:pPr>
        <w:pStyle w:val="Default"/>
        <w:jc w:val="both"/>
      </w:pPr>
      <w:r>
        <w:tab/>
        <w:t>правильный выбор темпа</w:t>
      </w:r>
      <w:r>
        <w:tab/>
        <w:t>1</w:t>
      </w:r>
    </w:p>
    <w:p w:rsidR="0069154A" w:rsidRDefault="0069154A" w:rsidP="0069154A">
      <w:pPr>
        <w:pStyle w:val="Default"/>
        <w:jc w:val="both"/>
      </w:pPr>
      <w:r>
        <w:tab/>
        <w:t>соблюдение нужной интонации</w:t>
      </w:r>
      <w:r>
        <w:tab/>
        <w:t>1</w:t>
      </w:r>
    </w:p>
    <w:p w:rsidR="0069154A" w:rsidRDefault="0069154A" w:rsidP="0069154A">
      <w:pPr>
        <w:pStyle w:val="Default"/>
        <w:jc w:val="both"/>
      </w:pPr>
      <w:r>
        <w:tab/>
        <w:t>безошибочное чтение</w:t>
      </w:r>
      <w:r>
        <w:tab/>
        <w:t>1</w:t>
      </w:r>
    </w:p>
    <w:p w:rsidR="0069154A" w:rsidRDefault="0069154A" w:rsidP="0069154A">
      <w:pPr>
        <w:pStyle w:val="Default"/>
        <w:jc w:val="both"/>
      </w:pPr>
      <w:r>
        <w:t>«5» высокий уровень - 5 баллов (выполнены правильно все требования);</w:t>
      </w:r>
    </w:p>
    <w:p w:rsidR="0069154A" w:rsidRDefault="0069154A" w:rsidP="0069154A">
      <w:pPr>
        <w:pStyle w:val="Default"/>
        <w:jc w:val="both"/>
      </w:pPr>
      <w:r>
        <w:t>«4» повышенный уровень - 3-4 балла (не соблюдены 1-2 требования);</w:t>
      </w:r>
    </w:p>
    <w:p w:rsidR="0069154A" w:rsidRDefault="0069154A" w:rsidP="0069154A">
      <w:pPr>
        <w:pStyle w:val="Default"/>
        <w:jc w:val="both"/>
      </w:pPr>
      <w:r>
        <w:t>«3» базовый уровень - 2 балла (допущены ошибки по трем требованиям);</w:t>
      </w:r>
    </w:p>
    <w:p w:rsidR="0069154A" w:rsidRDefault="0069154A" w:rsidP="0069154A">
      <w:pPr>
        <w:pStyle w:val="Default"/>
        <w:jc w:val="both"/>
      </w:pPr>
      <w:r>
        <w:t>«2» низкий уровень - менее 2 баллов (допущены ошибки более</w:t>
      </w:r>
      <w:proofErr w:type="gramStart"/>
      <w:r>
        <w:t>,</w:t>
      </w:r>
      <w:proofErr w:type="gramEnd"/>
      <w:r>
        <w:t xml:space="preserve"> чем по трем требованиям).</w:t>
      </w:r>
    </w:p>
    <w:p w:rsidR="0069154A" w:rsidRPr="003545EC" w:rsidRDefault="0069154A" w:rsidP="0069154A">
      <w:pPr>
        <w:pStyle w:val="Default"/>
        <w:jc w:val="both"/>
        <w:rPr>
          <w:b/>
          <w:i/>
        </w:rPr>
      </w:pPr>
      <w:r w:rsidRPr="003545EC">
        <w:rPr>
          <w:b/>
          <w:i/>
        </w:rPr>
        <w:t>Создание иллюстраций, их презентация и защита:</w:t>
      </w:r>
    </w:p>
    <w:p w:rsidR="0069154A" w:rsidRDefault="0069154A" w:rsidP="0069154A">
      <w:pPr>
        <w:pStyle w:val="Default"/>
        <w:jc w:val="both"/>
      </w:pPr>
      <w:r>
        <w:t>Критерии</w:t>
      </w:r>
      <w:r>
        <w:tab/>
        <w:t>баллы</w:t>
      </w:r>
    </w:p>
    <w:p w:rsidR="0069154A" w:rsidRDefault="0069154A" w:rsidP="0069154A">
      <w:pPr>
        <w:pStyle w:val="Default"/>
        <w:jc w:val="both"/>
      </w:pPr>
      <w:r>
        <w:t>Красочность. Эстетическое оформление</w:t>
      </w:r>
      <w:r>
        <w:tab/>
        <w:t>1</w:t>
      </w:r>
    </w:p>
    <w:p w:rsidR="0069154A" w:rsidRDefault="0069154A" w:rsidP="0069154A">
      <w:pPr>
        <w:pStyle w:val="Default"/>
        <w:jc w:val="both"/>
      </w:pPr>
      <w:r>
        <w:t>Соответствие рисунка содержанию произведения</w:t>
      </w:r>
      <w:r>
        <w:tab/>
        <w:t>1</w:t>
      </w:r>
    </w:p>
    <w:p w:rsidR="0069154A" w:rsidRDefault="0069154A" w:rsidP="0069154A">
      <w:pPr>
        <w:pStyle w:val="Default"/>
        <w:jc w:val="both"/>
      </w:pPr>
      <w:r>
        <w:t>Можно ли понять содержание произведения по иллюстрациям без предварительного прочтения</w:t>
      </w:r>
      <w:r>
        <w:tab/>
        <w:t>1</w:t>
      </w:r>
    </w:p>
    <w:p w:rsidR="0069154A" w:rsidRDefault="0069154A" w:rsidP="0069154A">
      <w:pPr>
        <w:pStyle w:val="Default"/>
        <w:jc w:val="both"/>
      </w:pPr>
      <w:r>
        <w:t>Самостоятельность выполнения задания.</w:t>
      </w:r>
      <w:r>
        <w:tab/>
        <w:t>1</w:t>
      </w:r>
    </w:p>
    <w:p w:rsidR="0069154A" w:rsidRDefault="0069154A" w:rsidP="0069154A">
      <w:pPr>
        <w:pStyle w:val="Default"/>
        <w:jc w:val="both"/>
      </w:pPr>
      <w:r>
        <w:t>Качество презентации и защиты иллюстрации</w:t>
      </w:r>
      <w:r>
        <w:tab/>
        <w:t>1</w:t>
      </w:r>
    </w:p>
    <w:p w:rsidR="0069154A" w:rsidRDefault="0069154A" w:rsidP="0069154A">
      <w:pPr>
        <w:pStyle w:val="Default"/>
        <w:jc w:val="both"/>
      </w:pPr>
      <w:r>
        <w:t>«5» высокий уровень - 5 баллов (выполнены правильно все критерии)</w:t>
      </w:r>
    </w:p>
    <w:p w:rsidR="0069154A" w:rsidRDefault="0069154A" w:rsidP="0069154A">
      <w:pPr>
        <w:pStyle w:val="Default"/>
        <w:jc w:val="both"/>
      </w:pPr>
      <w:r>
        <w:t>«4» повышенный уровень – 4 балла (не соблюдены 1-2 критерия)</w:t>
      </w:r>
    </w:p>
    <w:p w:rsidR="0069154A" w:rsidRDefault="0069154A" w:rsidP="0069154A">
      <w:pPr>
        <w:pStyle w:val="Default"/>
        <w:jc w:val="both"/>
      </w:pPr>
      <w:r>
        <w:t>«3» базовый уровень - 2 балла (допущены ошибки по трем требованиям);</w:t>
      </w:r>
    </w:p>
    <w:p w:rsidR="0069154A" w:rsidRDefault="0069154A" w:rsidP="0069154A">
      <w:pPr>
        <w:pStyle w:val="Default"/>
        <w:jc w:val="both"/>
      </w:pPr>
      <w:proofErr w:type="gramStart"/>
      <w:r>
        <w:t>«2» низкий уровень - менее 2 баллов (допущены ошибки более чем по трем требованиям</w:t>
      </w:r>
      <w:r>
        <w:tab/>
        <w:t>ошибки</w:t>
      </w:r>
      <w:proofErr w:type="gramEnd"/>
    </w:p>
    <w:p w:rsidR="0069154A" w:rsidRPr="003545EC" w:rsidRDefault="0069154A" w:rsidP="0069154A">
      <w:pPr>
        <w:pStyle w:val="Default"/>
        <w:jc w:val="both"/>
        <w:rPr>
          <w:b/>
          <w:i/>
        </w:rPr>
      </w:pPr>
      <w:r w:rsidRPr="003545EC">
        <w:rPr>
          <w:b/>
          <w:i/>
        </w:rPr>
        <w:t>Инсценирование:</w:t>
      </w:r>
    </w:p>
    <w:p w:rsidR="0069154A" w:rsidRDefault="0069154A" w:rsidP="0069154A">
      <w:pPr>
        <w:pStyle w:val="Default"/>
        <w:jc w:val="both"/>
      </w:pPr>
      <w:r>
        <w:t>Критерии</w:t>
      </w:r>
      <w:r>
        <w:tab/>
        <w:t>баллы</w:t>
      </w:r>
    </w:p>
    <w:p w:rsidR="0069154A" w:rsidRDefault="0069154A" w:rsidP="0069154A">
      <w:pPr>
        <w:pStyle w:val="Default"/>
        <w:jc w:val="both"/>
      </w:pPr>
      <w:r>
        <w:t>Выразительная игра.</w:t>
      </w:r>
      <w:r>
        <w:tab/>
        <w:t>1</w:t>
      </w:r>
    </w:p>
    <w:p w:rsidR="0069154A" w:rsidRDefault="0069154A" w:rsidP="0069154A">
      <w:pPr>
        <w:pStyle w:val="Default"/>
        <w:jc w:val="both"/>
      </w:pPr>
      <w:r>
        <w:t>Четкость произношения слов.</w:t>
      </w:r>
      <w:r>
        <w:tab/>
        <w:t>1</w:t>
      </w:r>
    </w:p>
    <w:p w:rsidR="0069154A" w:rsidRDefault="0069154A" w:rsidP="0069154A">
      <w:pPr>
        <w:pStyle w:val="Default"/>
        <w:jc w:val="both"/>
      </w:pPr>
      <w:r>
        <w:t>Выбор костюмов</w:t>
      </w:r>
      <w:r>
        <w:tab/>
        <w:t>1</w:t>
      </w:r>
    </w:p>
    <w:p w:rsidR="0069154A" w:rsidRDefault="0069154A" w:rsidP="0069154A">
      <w:pPr>
        <w:pStyle w:val="Default"/>
        <w:jc w:val="both"/>
      </w:pPr>
      <w:r>
        <w:t>Музыкальное сопровождение.</w:t>
      </w:r>
      <w:r>
        <w:tab/>
        <w:t>1</w:t>
      </w:r>
    </w:p>
    <w:p w:rsidR="0069154A" w:rsidRDefault="0069154A" w:rsidP="0069154A">
      <w:pPr>
        <w:pStyle w:val="Default"/>
        <w:jc w:val="both"/>
      </w:pPr>
      <w:r>
        <w:t>Самостоятельность выполнения задания.</w:t>
      </w:r>
      <w:r>
        <w:tab/>
        <w:t>1</w:t>
      </w:r>
    </w:p>
    <w:p w:rsidR="0069154A" w:rsidRDefault="0069154A" w:rsidP="0069154A">
      <w:pPr>
        <w:pStyle w:val="Default"/>
        <w:jc w:val="both"/>
      </w:pPr>
      <w:r>
        <w:t>«5» высокий уровень - 5 баллов (выполнены правильно все требования);</w:t>
      </w:r>
    </w:p>
    <w:p w:rsidR="0069154A" w:rsidRDefault="0069154A" w:rsidP="0069154A">
      <w:pPr>
        <w:pStyle w:val="Default"/>
        <w:jc w:val="both"/>
      </w:pPr>
      <w:r>
        <w:lastRenderedPageBreak/>
        <w:t xml:space="preserve"> </w:t>
      </w:r>
    </w:p>
    <w:p w:rsidR="0069154A" w:rsidRDefault="0069154A" w:rsidP="0069154A">
      <w:pPr>
        <w:pStyle w:val="Default"/>
        <w:jc w:val="both"/>
      </w:pPr>
      <w:r>
        <w:t>«4» повышенный уровень - 3-4 балла (не соблюдены 1-2 требования);</w:t>
      </w:r>
    </w:p>
    <w:p w:rsidR="0069154A" w:rsidRDefault="0069154A" w:rsidP="0069154A">
      <w:pPr>
        <w:pStyle w:val="Default"/>
        <w:jc w:val="both"/>
      </w:pPr>
      <w:r>
        <w:t>«3» базовый уровень - 2 балла (допущены ошибки по трем требованиям); «2» низкий уровень - менее 2 баллов (допущены ошибки более</w:t>
      </w:r>
      <w:proofErr w:type="gramStart"/>
      <w:r>
        <w:t>,</w:t>
      </w:r>
      <w:proofErr w:type="gramEnd"/>
      <w:r>
        <w:t xml:space="preserve"> чем по трем требованиям).</w:t>
      </w:r>
    </w:p>
    <w:p w:rsidR="0069154A" w:rsidRPr="003545EC" w:rsidRDefault="0069154A" w:rsidP="0069154A">
      <w:pPr>
        <w:pStyle w:val="Default"/>
        <w:jc w:val="both"/>
        <w:rPr>
          <w:b/>
          <w:i/>
        </w:rPr>
      </w:pPr>
      <w:r w:rsidRPr="003545EC">
        <w:rPr>
          <w:b/>
          <w:i/>
        </w:rPr>
        <w:t>Составление таблиц:</w:t>
      </w:r>
    </w:p>
    <w:p w:rsidR="0069154A" w:rsidRDefault="0069154A" w:rsidP="0069154A">
      <w:pPr>
        <w:pStyle w:val="Default"/>
        <w:jc w:val="both"/>
      </w:pPr>
      <w:r>
        <w:t>Критерии</w:t>
      </w:r>
      <w:r>
        <w:tab/>
        <w:t>баллы</w:t>
      </w:r>
    </w:p>
    <w:p w:rsidR="0069154A" w:rsidRDefault="0069154A" w:rsidP="0069154A">
      <w:pPr>
        <w:pStyle w:val="Default"/>
        <w:jc w:val="both"/>
      </w:pPr>
      <w:r>
        <w:t>Правильность заполнения</w:t>
      </w:r>
      <w:r>
        <w:tab/>
        <w:t>1</w:t>
      </w:r>
    </w:p>
    <w:p w:rsidR="0069154A" w:rsidRDefault="0069154A" w:rsidP="0069154A">
      <w:pPr>
        <w:pStyle w:val="Default"/>
        <w:jc w:val="both"/>
      </w:pPr>
      <w:r>
        <w:t>Полнота раскрытия материала</w:t>
      </w:r>
      <w:r>
        <w:tab/>
        <w:t>1</w:t>
      </w:r>
    </w:p>
    <w:p w:rsidR="0069154A" w:rsidRDefault="0069154A" w:rsidP="0069154A">
      <w:pPr>
        <w:pStyle w:val="Default"/>
        <w:jc w:val="both"/>
      </w:pPr>
      <w:r>
        <w:t>Наличие вывода</w:t>
      </w:r>
      <w:r>
        <w:tab/>
        <w:t>1</w:t>
      </w:r>
    </w:p>
    <w:p w:rsidR="0069154A" w:rsidRDefault="0069154A" w:rsidP="0069154A">
      <w:pPr>
        <w:pStyle w:val="Default"/>
        <w:jc w:val="both"/>
      </w:pPr>
      <w:r>
        <w:t>Эстетичность оформления</w:t>
      </w:r>
      <w:r>
        <w:tab/>
        <w:t>1</w:t>
      </w:r>
    </w:p>
    <w:p w:rsidR="0069154A" w:rsidRDefault="0069154A" w:rsidP="0069154A">
      <w:pPr>
        <w:pStyle w:val="Default"/>
        <w:jc w:val="both"/>
      </w:pPr>
      <w:r>
        <w:t>Самостоятельность выполнения задания.</w:t>
      </w:r>
      <w:r>
        <w:tab/>
        <w:t>1</w:t>
      </w:r>
    </w:p>
    <w:p w:rsidR="0069154A" w:rsidRDefault="0069154A" w:rsidP="0069154A">
      <w:pPr>
        <w:pStyle w:val="Default"/>
        <w:jc w:val="both"/>
      </w:pPr>
      <w:r>
        <w:t>«5» высокий уровень - 5 баллов (выполнены правильно все требования);</w:t>
      </w:r>
    </w:p>
    <w:p w:rsidR="0069154A" w:rsidRDefault="0069154A" w:rsidP="0069154A">
      <w:pPr>
        <w:pStyle w:val="Default"/>
        <w:jc w:val="both"/>
      </w:pPr>
      <w:r>
        <w:t>«4» повышенный уровень - 3-4 балла (не соблюдены 1-2 требования);</w:t>
      </w:r>
    </w:p>
    <w:p w:rsidR="0069154A" w:rsidRDefault="0069154A" w:rsidP="0069154A">
      <w:pPr>
        <w:pStyle w:val="Default"/>
        <w:jc w:val="both"/>
      </w:pPr>
      <w:r>
        <w:t>«3» базовый уровень - 2 балла (допущены ошибки по трем требованиям); «2» низкий уровень - менее 2 баллов (допущены ошибки более</w:t>
      </w:r>
      <w:proofErr w:type="gramStart"/>
      <w:r>
        <w:t>,</w:t>
      </w:r>
      <w:proofErr w:type="gramEnd"/>
      <w:r>
        <w:t xml:space="preserve"> чем по трем требованиям).</w:t>
      </w:r>
      <w:r>
        <w:tab/>
      </w:r>
    </w:p>
    <w:p w:rsidR="0069154A" w:rsidRPr="003545EC" w:rsidRDefault="0069154A" w:rsidP="0069154A">
      <w:pPr>
        <w:pStyle w:val="Default"/>
        <w:jc w:val="both"/>
        <w:rPr>
          <w:b/>
          <w:i/>
        </w:rPr>
      </w:pPr>
      <w:r w:rsidRPr="003545EC">
        <w:rPr>
          <w:b/>
          <w:i/>
        </w:rPr>
        <w:t>Сочинение:</w:t>
      </w:r>
    </w:p>
    <w:p w:rsidR="0069154A" w:rsidRDefault="0069154A" w:rsidP="0069154A">
      <w:pPr>
        <w:pStyle w:val="Default"/>
        <w:jc w:val="both"/>
      </w:pPr>
      <w:r>
        <w:t>Объем сочинений должен быть примерно таким: в 5 классе - 1 -1,5 тетрадные страницы, в 6 классе -1,5-2, в 7 классе – 2-2,5, в 8 классе - 2,5-3, в 9 классе – 3-4, в 10-11 классах – 4-6 страниц (300-350 слов). Сочинение по литературе оценивается двумя отметками: первая ставится за содержание и речь, вторая — за грамотность.</w:t>
      </w:r>
    </w:p>
    <w:p w:rsidR="0069154A" w:rsidRDefault="0069154A" w:rsidP="0069154A">
      <w:pPr>
        <w:pStyle w:val="Default"/>
        <w:jc w:val="both"/>
      </w:pPr>
      <w:proofErr w:type="gramStart"/>
      <w:r>
        <w:t>В 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w:t>
      </w:r>
      <w:proofErr w:type="gramEnd"/>
      <w:r>
        <w:t xml:space="preserve">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69154A" w:rsidRDefault="0069154A" w:rsidP="0069154A">
      <w:pPr>
        <w:pStyle w:val="Default"/>
        <w:jc w:val="both"/>
      </w:pPr>
      <w:r w:rsidRPr="0097374E">
        <w:rPr>
          <w:b/>
          <w:i/>
        </w:rPr>
        <w:t>Оценка за грамотность сочинения</w:t>
      </w:r>
      <w:r>
        <w:t xml:space="preserve"> выставляется в соответствии с «Критериями оценивания учащихся по русскому языку».</w:t>
      </w:r>
    </w:p>
    <w:p w:rsidR="0069154A" w:rsidRDefault="0069154A" w:rsidP="0069154A">
      <w:pPr>
        <w:pStyle w:val="Default"/>
        <w:jc w:val="both"/>
      </w:pPr>
      <w:r w:rsidRPr="0097374E">
        <w:rPr>
          <w:b/>
        </w:rPr>
        <w:t>Высокий уровень</w:t>
      </w:r>
      <w:r w:rsidR="0097374E">
        <w:t>. Отметка «5»</w:t>
      </w:r>
      <w:r>
        <w:t xml:space="preserve">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69154A" w:rsidRDefault="0069154A" w:rsidP="0069154A">
      <w:pPr>
        <w:pStyle w:val="Default"/>
        <w:jc w:val="both"/>
      </w:pPr>
      <w:r w:rsidRPr="0097374E">
        <w:rPr>
          <w:b/>
        </w:rPr>
        <w:t>Повышенный уровень</w:t>
      </w:r>
      <w:r w:rsidR="0097374E">
        <w:t>. Отметка «4»</w:t>
      </w:r>
      <w:r>
        <w:t xml:space="preserve"> ставится за сочинение: достаточно полно и убедительно раскрывающее тему, обнаруживающее хорошее знание л</w:t>
      </w:r>
      <w:r w:rsidR="0097374E">
        <w:t>итературного материала и других</w:t>
      </w:r>
    </w:p>
    <w:p w:rsidR="0069154A" w:rsidRDefault="0069154A" w:rsidP="0069154A">
      <w:pPr>
        <w:pStyle w:val="Default"/>
        <w:jc w:val="both"/>
      </w:pPr>
      <w:r>
        <w:t>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69154A" w:rsidRDefault="0069154A" w:rsidP="0069154A">
      <w:pPr>
        <w:pStyle w:val="Default"/>
        <w:jc w:val="both"/>
      </w:pPr>
      <w:r w:rsidRPr="0097374E">
        <w:rPr>
          <w:b/>
        </w:rPr>
        <w:t>Базовый уровень</w:t>
      </w:r>
      <w:r w:rsidR="0097374E">
        <w:t xml:space="preserve">. </w:t>
      </w:r>
      <w:proofErr w:type="gramStart"/>
      <w:r w:rsidR="0097374E">
        <w:t>Отметка «3»</w:t>
      </w:r>
      <w:r>
        <w:t xml:space="preserve">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w:t>
      </w:r>
      <w:proofErr w:type="gramEnd"/>
      <w:r>
        <w:t xml:space="preserve"> обнаруживается владение основами письменной речи; в работе имеется не более четырех недочетов в содержании и пяти речевых недочетов.</w:t>
      </w:r>
    </w:p>
    <w:p w:rsidR="0069154A" w:rsidRDefault="0069154A" w:rsidP="0069154A">
      <w:pPr>
        <w:pStyle w:val="Default"/>
        <w:jc w:val="both"/>
      </w:pPr>
      <w:r w:rsidRPr="0097374E">
        <w:rPr>
          <w:b/>
        </w:rPr>
        <w:t>Низкий уровень</w:t>
      </w:r>
      <w:r w:rsidR="0097374E">
        <w:t xml:space="preserve">. </w:t>
      </w:r>
      <w:proofErr w:type="gramStart"/>
      <w:r w:rsidR="0097374E">
        <w:t>Отметка «2»</w:t>
      </w:r>
      <w:r>
        <w:t xml:space="preserve"> ставится за сочинение, которое: не раскрывает тему, не соответствует плану, свидетельствует о поверхностном знании текста произведения, состоит </w:t>
      </w:r>
      <w:r>
        <w:lastRenderedPageBreak/>
        <w:t>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roofErr w:type="gramEnd"/>
    </w:p>
    <w:p w:rsidR="0069154A" w:rsidRPr="0097374E" w:rsidRDefault="0069154A" w:rsidP="0069154A">
      <w:pPr>
        <w:pStyle w:val="Default"/>
        <w:jc w:val="both"/>
        <w:rPr>
          <w:b/>
          <w:i/>
        </w:rPr>
      </w:pPr>
      <w:r w:rsidRPr="0097374E">
        <w:rPr>
          <w:b/>
          <w:i/>
        </w:rPr>
        <w:t>Диагностическая тестовая работа:</w:t>
      </w:r>
    </w:p>
    <w:p w:rsidR="0097374E" w:rsidRDefault="0069154A" w:rsidP="0069154A">
      <w:pPr>
        <w:pStyle w:val="Default"/>
        <w:jc w:val="both"/>
      </w:pPr>
      <w:r w:rsidRPr="0097374E">
        <w:rPr>
          <w:b/>
        </w:rPr>
        <w:t>Высокий уровень</w:t>
      </w:r>
      <w:r w:rsidR="0097374E">
        <w:t xml:space="preserve">. Отметка «5» - </w:t>
      </w:r>
      <w:r>
        <w:t xml:space="preserve"> </w:t>
      </w:r>
      <w:r w:rsidR="0097374E">
        <w:t>в</w:t>
      </w:r>
      <w:r>
        <w:t>ыполнено 90-100% заданий теста</w:t>
      </w:r>
      <w:r w:rsidR="0097374E">
        <w:t>.</w:t>
      </w:r>
    </w:p>
    <w:p w:rsidR="0097374E" w:rsidRDefault="0069154A" w:rsidP="0069154A">
      <w:pPr>
        <w:pStyle w:val="Default"/>
        <w:jc w:val="both"/>
      </w:pPr>
      <w:r>
        <w:t xml:space="preserve"> </w:t>
      </w:r>
      <w:r w:rsidRPr="0097374E">
        <w:rPr>
          <w:b/>
        </w:rPr>
        <w:t>Повышенный уровень</w:t>
      </w:r>
      <w:r w:rsidR="0097374E">
        <w:t xml:space="preserve">. Отметка «4» - </w:t>
      </w:r>
      <w:r>
        <w:t xml:space="preserve"> </w:t>
      </w:r>
      <w:r w:rsidR="0097374E">
        <w:t>в</w:t>
      </w:r>
      <w:r>
        <w:t>ыполнено 70-89% заданий теста</w:t>
      </w:r>
      <w:r w:rsidR="0097374E">
        <w:t>.</w:t>
      </w:r>
    </w:p>
    <w:p w:rsidR="0097374E" w:rsidRDefault="0069154A" w:rsidP="0069154A">
      <w:pPr>
        <w:pStyle w:val="Default"/>
        <w:jc w:val="both"/>
      </w:pPr>
      <w:r>
        <w:t xml:space="preserve"> </w:t>
      </w:r>
      <w:r w:rsidRPr="0097374E">
        <w:rPr>
          <w:b/>
        </w:rPr>
        <w:t>Базовый уровень</w:t>
      </w:r>
      <w:r w:rsidR="0097374E">
        <w:rPr>
          <w:b/>
        </w:rPr>
        <w:t xml:space="preserve">. </w:t>
      </w:r>
      <w:r>
        <w:t>Отметка «3»</w:t>
      </w:r>
      <w:r w:rsidR="0097374E">
        <w:t xml:space="preserve"> - в</w:t>
      </w:r>
      <w:r>
        <w:t>ыполнено 50-69% заданий теста</w:t>
      </w:r>
      <w:r w:rsidR="0097374E">
        <w:t>.</w:t>
      </w:r>
    </w:p>
    <w:p w:rsidR="0069154A" w:rsidRDefault="0069154A" w:rsidP="0069154A">
      <w:pPr>
        <w:pStyle w:val="Default"/>
        <w:jc w:val="both"/>
      </w:pPr>
      <w:r>
        <w:t xml:space="preserve"> </w:t>
      </w:r>
      <w:r w:rsidRPr="0097374E">
        <w:rPr>
          <w:b/>
        </w:rPr>
        <w:t>Низкий уровень</w:t>
      </w:r>
      <w:r w:rsidR="0097374E">
        <w:rPr>
          <w:b/>
        </w:rPr>
        <w:t>.</w:t>
      </w:r>
      <w:r w:rsidR="0097374E">
        <w:t xml:space="preserve"> Отметка «2» - </w:t>
      </w:r>
      <w:r>
        <w:t xml:space="preserve"> </w:t>
      </w:r>
      <w:r w:rsidR="0097374E">
        <w:t>в</w:t>
      </w:r>
      <w:r>
        <w:t>ыполнено менее 50% заданий теста</w:t>
      </w:r>
      <w:r w:rsidR="0097374E">
        <w:t>.</w:t>
      </w:r>
    </w:p>
    <w:p w:rsidR="0069154A" w:rsidRDefault="0069154A" w:rsidP="0069154A">
      <w:pPr>
        <w:pStyle w:val="Default"/>
        <w:jc w:val="both"/>
      </w:pPr>
      <w:r w:rsidRPr="0097374E">
        <w:rPr>
          <w:b/>
          <w:i/>
        </w:rPr>
        <w:t>Контрольная работа</w:t>
      </w:r>
      <w:r>
        <w:t xml:space="preserve"> (состоит из теста и краткого ответа на один из проблемных вопросов</w:t>
      </w:r>
      <w:proofErr w:type="gramStart"/>
      <w:r>
        <w:t xml:space="preserve"> )</w:t>
      </w:r>
      <w:proofErr w:type="gramEnd"/>
      <w:r>
        <w:t xml:space="preserve">: </w:t>
      </w:r>
      <w:r w:rsidRPr="0097374E">
        <w:rPr>
          <w:b/>
        </w:rPr>
        <w:t>Высокий уровень</w:t>
      </w:r>
      <w:proofErr w:type="gramStart"/>
      <w:r w:rsidR="0097374E">
        <w:t>.(</w:t>
      </w:r>
      <w:proofErr w:type="gramEnd"/>
      <w:r w:rsidR="0097374E">
        <w:t>Отметка «5»</w:t>
      </w:r>
      <w:r>
        <w:t xml:space="preserve"> 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w:t>
      </w:r>
    </w:p>
    <w:p w:rsidR="0069154A" w:rsidRDefault="0069154A" w:rsidP="0069154A">
      <w:pPr>
        <w:pStyle w:val="Default"/>
        <w:jc w:val="both"/>
      </w:pPr>
      <w:r w:rsidRPr="0097374E">
        <w:rPr>
          <w:b/>
        </w:rPr>
        <w:t>Повышенный уровень</w:t>
      </w:r>
      <w:r w:rsidR="0097374E">
        <w:t xml:space="preserve">. Отметка «4» </w:t>
      </w:r>
      <w:r>
        <w:t>ставится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w:t>
      </w:r>
    </w:p>
    <w:p w:rsidR="0069154A" w:rsidRDefault="0069154A" w:rsidP="0069154A">
      <w:pPr>
        <w:pStyle w:val="Default"/>
        <w:jc w:val="both"/>
      </w:pPr>
      <w:r w:rsidRPr="0097374E">
        <w:rPr>
          <w:b/>
        </w:rPr>
        <w:t>Базовый уровень</w:t>
      </w:r>
      <w:r w:rsidR="0097374E">
        <w:rPr>
          <w:b/>
        </w:rPr>
        <w:t>.</w:t>
      </w:r>
      <w:r w:rsidR="0097374E">
        <w:t xml:space="preserve"> Отметка «3»</w:t>
      </w:r>
      <w:r>
        <w:t xml:space="preserve"> ставится за правильное выполнение 65%- 90% заданий тестовой части.</w:t>
      </w:r>
    </w:p>
    <w:p w:rsidR="0069154A" w:rsidRDefault="0069154A" w:rsidP="0069154A">
      <w:pPr>
        <w:pStyle w:val="Default"/>
        <w:jc w:val="both"/>
      </w:pPr>
      <w:r w:rsidRPr="0097374E">
        <w:rPr>
          <w:b/>
        </w:rPr>
        <w:t>Низкий уровень</w:t>
      </w:r>
      <w:r w:rsidR="0097374E">
        <w:t>. Отметка «2»</w:t>
      </w:r>
      <w:r>
        <w:t xml:space="preserve"> ставится за правильное выполнение менее 65% заданий тестовой части.</w:t>
      </w:r>
    </w:p>
    <w:p w:rsidR="0069154A" w:rsidRDefault="0069154A" w:rsidP="0069154A">
      <w:pPr>
        <w:pStyle w:val="Default"/>
        <w:jc w:val="both"/>
      </w:pPr>
    </w:p>
    <w:p w:rsidR="002C5B86" w:rsidRPr="00172575" w:rsidRDefault="002C5B86" w:rsidP="00172575">
      <w:pPr>
        <w:pStyle w:val="Default"/>
        <w:jc w:val="both"/>
      </w:pPr>
    </w:p>
    <w:p w:rsidR="002C5B86" w:rsidRPr="00172575" w:rsidRDefault="002C5B86" w:rsidP="00172575">
      <w:pPr>
        <w:pStyle w:val="Default"/>
        <w:jc w:val="both"/>
      </w:pPr>
      <w:r w:rsidRPr="00172575">
        <w:rPr>
          <w:b/>
          <w:bCs/>
        </w:rPr>
        <w:t xml:space="preserve">Оценочные материалы по физике </w:t>
      </w:r>
    </w:p>
    <w:p w:rsidR="002C5B86" w:rsidRPr="00172575" w:rsidRDefault="002C5B86" w:rsidP="00172575">
      <w:pPr>
        <w:pStyle w:val="Default"/>
        <w:jc w:val="both"/>
      </w:pPr>
      <w:r w:rsidRPr="00172575">
        <w:t xml:space="preserve">Для оценивания образовательных результатов используются тренировочные задания, тесты для самоконтроля, самостоятельные работы, контрольные работы, что предусматривает организацию всех основных этапов учебно - познавательной деятельности школьников: применение и актуализация теоретических знаний, самоконтроля качества усвоения материала, использование алгоритмов решения задач, выполнение самостоятельных и контрольных работ. </w:t>
      </w:r>
    </w:p>
    <w:p w:rsidR="002C5B86" w:rsidRPr="00172575" w:rsidRDefault="002C5B86" w:rsidP="00172575">
      <w:pPr>
        <w:pStyle w:val="Default"/>
        <w:jc w:val="both"/>
      </w:pPr>
      <w:r w:rsidRPr="00172575">
        <w:t xml:space="preserve">Тренировочные задания содержат набор </w:t>
      </w:r>
      <w:proofErr w:type="gramStart"/>
      <w:r w:rsidRPr="00172575">
        <w:t>качественных</w:t>
      </w:r>
      <w:proofErr w:type="gramEnd"/>
      <w:r w:rsidRPr="00172575">
        <w:t xml:space="preserve">, расчётных, </w:t>
      </w:r>
    </w:p>
    <w:p w:rsidR="002C5B86" w:rsidRPr="00172575" w:rsidRDefault="002C5B86" w:rsidP="00172575">
      <w:pPr>
        <w:pStyle w:val="Default"/>
        <w:jc w:val="both"/>
      </w:pPr>
      <w:r w:rsidRPr="00172575">
        <w:t xml:space="preserve">экспериментальных и графических задач, ориентированных на формирование знаний ведущих понятий и основных законов курса. </w:t>
      </w:r>
    </w:p>
    <w:p w:rsidR="002C5B86" w:rsidRPr="00172575" w:rsidRDefault="002C5B86" w:rsidP="00172575">
      <w:pPr>
        <w:pStyle w:val="Default"/>
        <w:jc w:val="both"/>
      </w:pPr>
      <w:r w:rsidRPr="00172575">
        <w:t xml:space="preserve">Тесты для самоконтроля с выбором ответа предназначены для проведения оперативного поурочного тематического контроля и самоконтроля знаний. (В зависимости от уровня подготовки класса учитель может варьировать набор тестовых заданий и определять время их выполнения.) </w:t>
      </w:r>
    </w:p>
    <w:p w:rsidR="002C5B86" w:rsidRPr="00172575" w:rsidRDefault="002C5B86" w:rsidP="00172575">
      <w:pPr>
        <w:pStyle w:val="Default"/>
        <w:jc w:val="both"/>
      </w:pPr>
      <w:r w:rsidRPr="00172575">
        <w:t xml:space="preserve">Самостоятельные работы содержат десять вариантов и рассчитаны примерно на 20 минут. С целью дифференциации обучения для более подготовленных учащихся объединяются варианты 7 и 8, 9 и 10. </w:t>
      </w:r>
    </w:p>
    <w:p w:rsidR="002C5B86" w:rsidRPr="00172575" w:rsidRDefault="002C5B86" w:rsidP="00172575">
      <w:pPr>
        <w:pStyle w:val="Default"/>
        <w:jc w:val="both"/>
      </w:pPr>
      <w:r w:rsidRPr="00172575">
        <w:t xml:space="preserve">Контрольные работы являются тематическими, рассчитаны на один урок. Каждый вариант содержит блоки задач разных уровней сложности, которые отделены друг от друга чертой. Первый и второй уровень сложности (I и II) соответствуют требованиям обязательного минимума содержания физического образования в основной школе, третий уровень (III) предусматривает углубленное изучение физики. </w:t>
      </w:r>
    </w:p>
    <w:p w:rsidR="002C5B86" w:rsidRPr="00172575" w:rsidRDefault="002C5B86" w:rsidP="00172575">
      <w:pPr>
        <w:pStyle w:val="Default"/>
        <w:jc w:val="both"/>
      </w:pPr>
      <w:r w:rsidRPr="00172575">
        <w:t>Самостоятельные и контрольные работы, тесты для са</w:t>
      </w:r>
      <w:r w:rsidR="00636CF1" w:rsidRPr="00172575">
        <w:t xml:space="preserve">моконтроля, включённые в общую </w:t>
      </w:r>
      <w:r w:rsidRPr="00172575">
        <w:t>систему организации активной учебно - познавательной деятельности учащихся, позволяют сформировать такие важные качества личности, как активность, самостоятельность, самодиагностика и самоотметка учебных достижений</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tbl>
      <w:tblPr>
        <w:tblStyle w:val="a3"/>
        <w:tblW w:w="0" w:type="auto"/>
        <w:tblInd w:w="284" w:type="dxa"/>
        <w:tblLook w:val="04A0" w:firstRow="1" w:lastRow="0" w:firstColumn="1" w:lastColumn="0" w:noHBand="0" w:noVBand="1"/>
      </w:tblPr>
      <w:tblGrid>
        <w:gridCol w:w="2092"/>
        <w:gridCol w:w="3261"/>
        <w:gridCol w:w="3933"/>
      </w:tblGrid>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Виды аттестации</w:t>
            </w: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Формы контроля</w:t>
            </w:r>
          </w:p>
        </w:tc>
        <w:tc>
          <w:tcPr>
            <w:tcW w:w="3933"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Критерии оценивания</w:t>
            </w:r>
          </w:p>
        </w:tc>
      </w:tr>
      <w:tr w:rsidR="002C5B86" w:rsidRPr="00172575" w:rsidTr="004F6633">
        <w:trPr>
          <w:trHeight w:val="562"/>
        </w:trPr>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Текущая</w:t>
            </w: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Ответ на уроке (Устный и письменный)</w:t>
            </w: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73"/>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Высокий уровень. Отметка «5» ставится в том случае, если учащийся: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548"/>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 обнаруживает полное понимание физической сущности рассматриваемых явлений и закономерностей, знание законов и теорий, умеет подтвердить их конкретными примерами, применить в новой ситуации и при выполнении практических заданий;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389"/>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389"/>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548"/>
              </w:trPr>
              <w:tc>
                <w:tcPr>
                  <w:tcW w:w="0" w:type="auto"/>
                </w:tcPr>
                <w:p w:rsidR="002C5B86" w:rsidRPr="00172575" w:rsidRDefault="002C5B86" w:rsidP="00172575">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172575">
                    <w:rPr>
                      <w:rFonts w:ascii="Times New Roman" w:eastAsiaTheme="minorEastAsia" w:hAnsi="Times New Roman" w:cs="Times New Roman"/>
                      <w:color w:val="000000"/>
                      <w:sz w:val="24"/>
                      <w:szCs w:val="24"/>
                      <w:lang w:eastAsia="ru-RU"/>
                    </w:rPr>
                    <w:t xml:space="preserve">г)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rPr>
          <w:trHeight w:val="624"/>
        </w:trPr>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73"/>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 умеет подкрепить ответ несложными демонстрационными опытами;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232"/>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е) умеет делать анализ, обобщения и собственные выводы по данному вопросу;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548"/>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ж) умеет самостоятельно и рационально работать с учебником, дополнительной литературой и справочниками. Повышенный уровень. Отметка «4» ставится в том случае, если ответ удовлетворяет названным выше требованиям, но учащийся: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232"/>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 допускает одну негрубую </w:t>
                  </w:r>
                  <w:r w:rsidRPr="00172575">
                    <w:rPr>
                      <w:rFonts w:ascii="Times New Roman" w:hAnsi="Times New Roman" w:cs="Times New Roman"/>
                      <w:color w:val="000000"/>
                      <w:sz w:val="24"/>
                      <w:szCs w:val="24"/>
                    </w:rPr>
                    <w:lastRenderedPageBreak/>
                    <w:t xml:space="preserve">ошибку или не более двух недочетов и может их исправить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p w:rsidR="002C5B86" w:rsidRPr="00172575" w:rsidRDefault="002C5B86" w:rsidP="00172575">
            <w:pPr>
              <w:pStyle w:val="Default"/>
              <w:jc w:val="both"/>
            </w:pPr>
            <w:r w:rsidRPr="00172575">
              <w:t xml:space="preserve">б) испытывает затруднения в применении знаний, необходимых для решения задач различных типов, при объяснении конкретных физических явлений на основе теории и законов, или в подтверждении конкретных примеров практического применения теории, </w:t>
            </w: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p w:rsidR="002C5B86" w:rsidRPr="00172575" w:rsidRDefault="002C5B86" w:rsidP="00172575">
            <w:pPr>
              <w:pStyle w:val="Default"/>
              <w:jc w:val="both"/>
            </w:pPr>
            <w:r w:rsidRPr="00172575">
              <w:t xml:space="preserve">в) отвечает неполно на вопросы учителя </w:t>
            </w:r>
            <w:proofErr w:type="gramStart"/>
            <w:r w:rsidRPr="00172575">
              <w:t xml:space="preserve">( </w:t>
            </w:r>
            <w:proofErr w:type="gramEnd"/>
            <w:r w:rsidRPr="00172575">
              <w:t xml:space="preserve">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548"/>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г) обнаруживает недостаточное понимание отдельных положений при воспроизведении текста учебника, или отвечает неполно на вопросы учителя, допуская одну-две грубые ошибки. Низкий уровень. Отметка «2» ставится в том случае, если ученик: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231"/>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 не знает и не понимает значительную или основную часть программного материала в пределах поставленных вопросов,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389"/>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 или имеет слабо сформулированные и неполные знания и не умеет применять их к решению конкретных вопросов и задач по образцу и к проведению опытов,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231"/>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или при ответе допускает более двух грубых ошибок, которые не может исправить даже при помощи учителя </w:t>
                  </w: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Контрольные и самостоятельные работы</w:t>
            </w:r>
          </w:p>
        </w:tc>
        <w:tc>
          <w:tcPr>
            <w:tcW w:w="3933" w:type="dxa"/>
          </w:tcPr>
          <w:p w:rsidR="002C5B86" w:rsidRPr="00172575" w:rsidRDefault="002C5B86" w:rsidP="00172575">
            <w:pPr>
              <w:pStyle w:val="Default"/>
              <w:jc w:val="both"/>
            </w:pPr>
            <w:r w:rsidRPr="00172575">
              <w:t xml:space="preserve">Высокий уровень. Отметка «5» ставится за выполнение I и II уровней работы, либо III уровня работы, без ошибок и недочетов или </w:t>
            </w:r>
            <w:proofErr w:type="gramStart"/>
            <w:r w:rsidRPr="00172575">
              <w:t>имеющую</w:t>
            </w:r>
            <w:proofErr w:type="gramEnd"/>
            <w:r w:rsidRPr="00172575">
              <w:t xml:space="preserve"> не более одного недочета. </w:t>
            </w:r>
          </w:p>
          <w:p w:rsidR="002C5B86" w:rsidRPr="00172575" w:rsidRDefault="002C5B86" w:rsidP="00172575">
            <w:pPr>
              <w:pStyle w:val="Default"/>
              <w:jc w:val="both"/>
            </w:pPr>
            <w:r w:rsidRPr="00172575">
              <w:t xml:space="preserve">Повышенный уровень. Отметка «4» ставится за правильное выполнение II уровня работы, или выполнение I и II уровней работы, но при наличии: </w:t>
            </w:r>
          </w:p>
          <w:p w:rsidR="002C5B86" w:rsidRPr="00172575" w:rsidRDefault="002C5B86" w:rsidP="00172575">
            <w:pPr>
              <w:pStyle w:val="Default"/>
              <w:jc w:val="both"/>
            </w:pPr>
            <w:r w:rsidRPr="00172575">
              <w:t xml:space="preserve">а) не более одной негрубой ошибки и одного недочета, </w:t>
            </w:r>
          </w:p>
          <w:p w:rsidR="002C5B86" w:rsidRPr="00172575" w:rsidRDefault="002C5B86" w:rsidP="00172575">
            <w:pPr>
              <w:pStyle w:val="Default"/>
              <w:jc w:val="both"/>
            </w:pPr>
            <w:r w:rsidRPr="00172575">
              <w:lastRenderedPageBreak/>
              <w:t xml:space="preserve">б) или не более двух недочетов. </w:t>
            </w:r>
          </w:p>
          <w:p w:rsidR="002C5B86" w:rsidRPr="00172575" w:rsidRDefault="002C5B86" w:rsidP="00172575">
            <w:pPr>
              <w:pStyle w:val="Default"/>
              <w:jc w:val="both"/>
            </w:pPr>
            <w:r w:rsidRPr="00172575">
              <w:t xml:space="preserve">Базовый уровень. Отметка «3» ставится за выполнение I уровня работы или допустил: </w:t>
            </w:r>
          </w:p>
          <w:p w:rsidR="002C5B86" w:rsidRPr="00172575" w:rsidRDefault="002C5B86" w:rsidP="00172575">
            <w:pPr>
              <w:pStyle w:val="Default"/>
              <w:jc w:val="both"/>
            </w:pPr>
            <w:r w:rsidRPr="00172575">
              <w:t xml:space="preserve">а) не более двух грубых ошибок, </w:t>
            </w:r>
          </w:p>
          <w:p w:rsidR="002C5B86" w:rsidRPr="00172575" w:rsidRDefault="002C5B86" w:rsidP="00172575">
            <w:pPr>
              <w:pStyle w:val="Default"/>
              <w:jc w:val="both"/>
            </w:pPr>
            <w:r w:rsidRPr="00172575">
              <w:t xml:space="preserve">б) или не более одной грубой ошибки и одного недочета, </w:t>
            </w:r>
          </w:p>
          <w:p w:rsidR="002C5B86" w:rsidRPr="00172575" w:rsidRDefault="002C5B86" w:rsidP="00172575">
            <w:pPr>
              <w:pStyle w:val="Default"/>
              <w:jc w:val="both"/>
            </w:pPr>
            <w:r w:rsidRPr="00172575">
              <w:t xml:space="preserve">в) или не более двух-трех негрубых ошибок, </w:t>
            </w:r>
          </w:p>
          <w:p w:rsidR="002C5B86" w:rsidRPr="00172575" w:rsidRDefault="002C5B86" w:rsidP="00172575">
            <w:pPr>
              <w:pStyle w:val="Default"/>
              <w:jc w:val="both"/>
            </w:pPr>
            <w:r w:rsidRPr="00172575">
              <w:t xml:space="preserve">г) или одной негрубой ошибки и трех недочетов,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д) или при отсутствии ошибок, но при наличии 4-5 недочетов. Низкий уровень. Отметка «2» ставится, когда число ошибок и недочетов превосходит норму, при которой может быть выставлена отметка «3», или если правильно выполнено менее половины I уровня работы. Учитель имеет право поставить ученику оценку выше гой, которая предусмотрена «нормами», если учеником оригинально выполнена работа. </w:t>
            </w:r>
          </w:p>
        </w:tc>
      </w:tr>
      <w:tr w:rsidR="002C5B86" w:rsidRPr="00172575" w:rsidTr="00D83E46">
        <w:trPr>
          <w:trHeight w:val="837"/>
        </w:trPr>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Лабораторные работы</w:t>
            </w:r>
          </w:p>
        </w:tc>
        <w:tc>
          <w:tcPr>
            <w:tcW w:w="3933" w:type="dxa"/>
          </w:tcPr>
          <w:tbl>
            <w:tblPr>
              <w:tblW w:w="0" w:type="auto"/>
              <w:tblBorders>
                <w:top w:val="nil"/>
                <w:left w:val="nil"/>
                <w:bottom w:val="nil"/>
                <w:right w:val="nil"/>
              </w:tblBorders>
              <w:tblLook w:val="0000" w:firstRow="0" w:lastRow="0" w:firstColumn="0" w:lastColumn="0" w:noHBand="0" w:noVBand="0"/>
            </w:tblPr>
            <w:tblGrid>
              <w:gridCol w:w="3717"/>
            </w:tblGrid>
            <w:tr w:rsidR="002C5B86" w:rsidRPr="00172575" w:rsidTr="004F6633">
              <w:trPr>
                <w:trHeight w:val="324"/>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Высокий уровень. Отметка «5» ставится в том случае, если учащийся: </w:t>
                  </w:r>
                </w:p>
              </w:tc>
            </w:tr>
            <w:tr w:rsidR="002C5B86" w:rsidRPr="00172575" w:rsidTr="004F6633">
              <w:trPr>
                <w:trHeight w:val="80"/>
              </w:trPr>
              <w:tc>
                <w:tcPr>
                  <w:tcW w:w="0" w:type="auto"/>
                </w:tcPr>
                <w:p w:rsidR="002C5B86" w:rsidRPr="00172575" w:rsidRDefault="002C5B86" w:rsidP="00172575">
                  <w:pPr>
                    <w:autoSpaceDE w:val="0"/>
                    <w:autoSpaceDN w:val="0"/>
                    <w:adjustRightInd w:val="0"/>
                    <w:spacing w:after="0" w:line="240" w:lineRule="auto"/>
                    <w:jc w:val="both"/>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p w:rsidR="002C5B86" w:rsidRPr="00172575" w:rsidRDefault="002C5B86" w:rsidP="00172575">
            <w:pPr>
              <w:autoSpaceDE w:val="0"/>
              <w:autoSpaceDN w:val="0"/>
              <w:adjustRightInd w:val="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выполнил работу в полном объеме с соблюдением необходимой последовательности проведения опытов и измерений; </w:t>
            </w: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p w:rsidR="002C5B86" w:rsidRPr="00172575" w:rsidRDefault="002C5B86" w:rsidP="00172575">
            <w:pPr>
              <w:autoSpaceDE w:val="0"/>
              <w:autoSpaceDN w:val="0"/>
              <w:adjustRightInd w:val="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самостоятельно и рационально выбрал и подготовил д опыта все необходимое оборудование, все опыты провел в условиях и режимах, обеспечивающих получение результатов и выводов с наибольшей точностью; </w:t>
            </w: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p w:rsidR="002C5B86" w:rsidRPr="00172575" w:rsidRDefault="002C5B86" w:rsidP="00172575">
            <w:pPr>
              <w:autoSpaceDE w:val="0"/>
              <w:autoSpaceDN w:val="0"/>
              <w:adjustRightInd w:val="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представленном отчете правильно и аккуратно выполнил все записи, таблицы, рисунки, чертежи, графики, вычисления и сделал выводы; </w:t>
            </w: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p w:rsidR="002C5B86" w:rsidRPr="00172575" w:rsidRDefault="002C5B86" w:rsidP="00172575">
            <w:pPr>
              <w:autoSpaceDE w:val="0"/>
              <w:autoSpaceDN w:val="0"/>
              <w:adjustRightInd w:val="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выполнил анализ погрешностей; </w:t>
            </w: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p w:rsidR="002C5B86" w:rsidRPr="00172575" w:rsidRDefault="002C5B86" w:rsidP="00172575">
            <w:pPr>
              <w:autoSpaceDE w:val="0"/>
              <w:autoSpaceDN w:val="0"/>
              <w:adjustRightInd w:val="0"/>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соблюдал требования безопасности труда. </w:t>
            </w: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p w:rsidR="002C5B86" w:rsidRPr="00172575" w:rsidRDefault="002C5B86" w:rsidP="00172575">
            <w:pPr>
              <w:pStyle w:val="Default"/>
              <w:jc w:val="both"/>
            </w:pPr>
            <w:r w:rsidRPr="00172575">
              <w:t xml:space="preserve">Повышенный уровень. Отметка «4» ставится в том случае, если выполнены требования к оценке 5, но: </w:t>
            </w:r>
          </w:p>
          <w:p w:rsidR="002C5B86" w:rsidRPr="00172575" w:rsidRDefault="002C5B86" w:rsidP="00172575">
            <w:pPr>
              <w:pStyle w:val="Default"/>
              <w:jc w:val="both"/>
            </w:pPr>
            <w:r w:rsidRPr="00172575">
              <w:t xml:space="preserve">а) опыт проводился в условиях, не </w:t>
            </w:r>
            <w:r w:rsidRPr="00172575">
              <w:lastRenderedPageBreak/>
              <w:t xml:space="preserve">обеспечивающих достаточной точности измерений; </w:t>
            </w:r>
          </w:p>
          <w:p w:rsidR="002C5B86" w:rsidRPr="00172575" w:rsidRDefault="002C5B86" w:rsidP="00172575">
            <w:pPr>
              <w:pStyle w:val="Default"/>
              <w:jc w:val="both"/>
            </w:pPr>
            <w:r w:rsidRPr="00172575">
              <w:t xml:space="preserve">б) или </w:t>
            </w:r>
            <w:proofErr w:type="gramStart"/>
            <w:r w:rsidRPr="00172575">
              <w:t>было</w:t>
            </w:r>
            <w:proofErr w:type="gramEnd"/>
            <w:r w:rsidRPr="00172575">
              <w:t xml:space="preserve"> допущено два-три недочета, или не более одной негрубой ошибки и одного недочета. </w:t>
            </w:r>
          </w:p>
          <w:p w:rsidR="002C5B86" w:rsidRPr="00172575" w:rsidRDefault="002C5B86" w:rsidP="00172575">
            <w:pPr>
              <w:pStyle w:val="Default"/>
              <w:jc w:val="both"/>
            </w:pPr>
            <w:r w:rsidRPr="00172575">
              <w:t xml:space="preserve">Базовый уровень. 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 </w:t>
            </w:r>
          </w:p>
          <w:p w:rsidR="002C5B86" w:rsidRPr="00172575" w:rsidRDefault="002C5B86" w:rsidP="00172575">
            <w:pPr>
              <w:pStyle w:val="Default"/>
              <w:jc w:val="both"/>
            </w:pPr>
            <w:r w:rsidRPr="00172575">
              <w:t xml:space="preserve">а) опыт проводился в нерациональных условиях, что привело к получению результатов с большей погрешностью,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б) или в отчете были допущены в общей сложности не более двух ошибок </w:t>
            </w:r>
            <w:proofErr w:type="gramStart"/>
            <w:r w:rsidRPr="00172575">
              <w:rPr>
                <w:rFonts w:ascii="Times New Roman" w:hAnsi="Times New Roman" w:cs="Times New Roman"/>
                <w:sz w:val="24"/>
                <w:szCs w:val="24"/>
              </w:rPr>
              <w:t xml:space="preserve">( </w:t>
            </w:r>
            <w:proofErr w:type="gramEnd"/>
            <w:r w:rsidRPr="00172575">
              <w:rPr>
                <w:rFonts w:ascii="Times New Roman" w:hAnsi="Times New Roman" w:cs="Times New Roman"/>
                <w:sz w:val="24"/>
                <w:szCs w:val="24"/>
              </w:rPr>
              <w:t xml:space="preserve">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 или не выполнен совсем или выполнен неверно анализ погрешностей;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 </w:t>
            </w: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933" w:type="dxa"/>
          </w:tcPr>
          <w:p w:rsidR="002C5B86" w:rsidRPr="00172575" w:rsidRDefault="002C5B86" w:rsidP="00172575">
            <w:pPr>
              <w:pStyle w:val="Default"/>
              <w:jc w:val="both"/>
            </w:pPr>
            <w:r w:rsidRPr="00172575">
              <w:t xml:space="preserve">Низкий уровень. Отметка «2» ставится в том случае, если: работа выполнена не полностью, и объем выполненной части работы не позволяет сделать правильные выводы, или в ходе работы и в отчете обнаружились в совокупности все недостатки, отмеченные в требованиях к оценке «3». </w:t>
            </w:r>
          </w:p>
          <w:p w:rsidR="002C5B86" w:rsidRPr="00172575" w:rsidRDefault="002C5B86" w:rsidP="00172575">
            <w:pPr>
              <w:pStyle w:val="Default"/>
              <w:jc w:val="both"/>
            </w:pPr>
            <w:r w:rsidRPr="00172575">
              <w:t>В</w:t>
            </w:r>
            <w:r w:rsidR="00D83E46" w:rsidRPr="00172575">
              <w:t xml:space="preserve"> </w:t>
            </w:r>
            <w:r w:rsidRPr="00172575">
              <w:t xml:space="preserve">тех случаях, когда учащийся показал оригинальный и наиболее рациональный подход </w:t>
            </w:r>
            <w:proofErr w:type="gramStart"/>
            <w:r w:rsidRPr="00172575">
              <w:t>к</w:t>
            </w:r>
            <w:proofErr w:type="gramEnd"/>
            <w:r w:rsidRPr="00172575">
              <w:t xml:space="preserve"> </w:t>
            </w:r>
          </w:p>
          <w:p w:rsidR="002C5B86" w:rsidRPr="00172575" w:rsidRDefault="002C5B86" w:rsidP="00172575">
            <w:pPr>
              <w:pStyle w:val="Default"/>
              <w:jc w:val="both"/>
            </w:pPr>
            <w:r w:rsidRPr="00172575">
              <w:t xml:space="preserve">выполнению работы и в процессе работы, но не избежал тех или иных недостатков, отметка за выполнение работы по усмотрению учителя может быть повышена по сравнению с указанными выше </w:t>
            </w:r>
            <w:r w:rsidRPr="00172575">
              <w:lastRenderedPageBreak/>
              <w:t xml:space="preserve">нормами. </w:t>
            </w:r>
          </w:p>
        </w:tc>
      </w:tr>
      <w:tr w:rsidR="002C5B86" w:rsidRPr="00172575" w:rsidTr="004F6633">
        <w:tc>
          <w:tcPr>
            <w:tcW w:w="20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3261"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Тест</w:t>
            </w:r>
          </w:p>
        </w:tc>
        <w:tc>
          <w:tcPr>
            <w:tcW w:w="3933" w:type="dxa"/>
          </w:tcPr>
          <w:p w:rsidR="002C5B86" w:rsidRPr="00172575" w:rsidRDefault="002C5B86" w:rsidP="00172575">
            <w:pPr>
              <w:pStyle w:val="Default"/>
              <w:jc w:val="both"/>
            </w:pPr>
            <w:r w:rsidRPr="00172575">
              <w:t xml:space="preserve">Выполнение тестовых заданий оценивается следующим образом: выполнено 95-100% работы - ставится отметка «5»; </w:t>
            </w:r>
          </w:p>
        </w:tc>
      </w:tr>
    </w:tbl>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Критерии оценивания предметных результатов по английскому языку </w:t>
      </w:r>
    </w:p>
    <w:p w:rsidR="002C5B86" w:rsidRPr="00172575" w:rsidRDefault="002C5B86" w:rsidP="0017257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Формы контроля: </w:t>
      </w:r>
    </w:p>
    <w:p w:rsidR="002C5B86" w:rsidRPr="00172575" w:rsidRDefault="002C5B86" w:rsidP="0017257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письменные задания в учебнике, обобщающие изученный материал устные задания в учебнике, обобщающие изученный материал </w:t>
      </w:r>
    </w:p>
    <w:p w:rsidR="002C5B86" w:rsidRPr="00172575" w:rsidRDefault="002C5B86" w:rsidP="0017257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-задания в учебнике, направленные на самооценку и самоконтроль знаний материала тесты из сборника контрольных заданий Выполнение письменных заданий. Основные письменные задания: </w:t>
      </w:r>
    </w:p>
    <w:p w:rsidR="002C5B86" w:rsidRPr="00172575" w:rsidRDefault="002C5B86" w:rsidP="0017257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Открытка (30-40 слов) </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Личное письмо (100 - 110 слов)</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tbl>
      <w:tblPr>
        <w:tblStyle w:val="a3"/>
        <w:tblW w:w="0" w:type="auto"/>
        <w:tblInd w:w="284" w:type="dxa"/>
        <w:tblLayout w:type="fixed"/>
        <w:tblLook w:val="04A0" w:firstRow="1" w:lastRow="0" w:firstColumn="1" w:lastColumn="0" w:noHBand="0" w:noVBand="1"/>
      </w:tblPr>
      <w:tblGrid>
        <w:gridCol w:w="817"/>
        <w:gridCol w:w="1736"/>
        <w:gridCol w:w="1629"/>
        <w:gridCol w:w="1668"/>
        <w:gridCol w:w="1807"/>
        <w:gridCol w:w="1629"/>
      </w:tblGrid>
      <w:tr w:rsidR="002C5B86" w:rsidRPr="00172575" w:rsidTr="004F6633">
        <w:tc>
          <w:tcPr>
            <w:tcW w:w="817"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w:t>
            </w:r>
          </w:p>
        </w:tc>
        <w:tc>
          <w:tcPr>
            <w:tcW w:w="1736"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Содержание</w:t>
            </w:r>
          </w:p>
        </w:tc>
        <w:tc>
          <w:tcPr>
            <w:tcW w:w="1629"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Организация текста</w:t>
            </w:r>
          </w:p>
        </w:tc>
        <w:tc>
          <w:tcPr>
            <w:tcW w:w="1668"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Лексическое оформление</w:t>
            </w:r>
          </w:p>
        </w:tc>
        <w:tc>
          <w:tcPr>
            <w:tcW w:w="1807"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Грамматическое оформление</w:t>
            </w:r>
          </w:p>
        </w:tc>
        <w:tc>
          <w:tcPr>
            <w:tcW w:w="1629"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Орфография и пунктуация</w:t>
            </w:r>
          </w:p>
        </w:tc>
      </w:tr>
      <w:tr w:rsidR="002C5B86" w:rsidRPr="00172575" w:rsidTr="004F6633">
        <w:tc>
          <w:tcPr>
            <w:tcW w:w="817"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1736"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Задание выполнено полностью: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содержание отражает все аспекты, указанные в задании;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стилевое оформление речи выбрано правильно с учетом цели высказывания и адресата;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соблюдены принятые в языке нормы вежливости.</w:t>
            </w:r>
          </w:p>
        </w:tc>
        <w:tc>
          <w:tcPr>
            <w:tcW w:w="1629"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Высказывание логично: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средства логической связи использованы правильно;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текст разделен на абзацы;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оформление текста соответствует нормам, принятым в стране изучаемого языка.</w:t>
            </w:r>
          </w:p>
        </w:tc>
        <w:tc>
          <w:tcPr>
            <w:tcW w:w="1668"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Используемый словарный запас соответствует поставленной задаче;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практически нет нарушений в использовании лексики.</w:t>
            </w:r>
          </w:p>
        </w:tc>
        <w:tc>
          <w:tcPr>
            <w:tcW w:w="1807"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Используются грамматические структуры в соответствии с поставленной задачей. Практически отсутствуют ошибки.</w:t>
            </w:r>
          </w:p>
        </w:tc>
        <w:tc>
          <w:tcPr>
            <w:tcW w:w="1629"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Высказывание логично; средства логической связи использованы правильно;</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текст разделен на абзацы;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оформление текста соответствует </w:t>
            </w:r>
            <w:proofErr w:type="gramStart"/>
            <w:r w:rsidRPr="00172575">
              <w:rPr>
                <w:rFonts w:ascii="Times New Roman" w:hAnsi="Times New Roman" w:cs="Times New Roman"/>
                <w:color w:val="000000"/>
                <w:sz w:val="24"/>
                <w:szCs w:val="24"/>
              </w:rPr>
              <w:t>нормам</w:t>
            </w:r>
            <w:proofErr w:type="gramEnd"/>
            <w:r w:rsidRPr="00172575">
              <w:rPr>
                <w:rFonts w:ascii="Times New Roman" w:hAnsi="Times New Roman" w:cs="Times New Roman"/>
                <w:color w:val="000000"/>
                <w:sz w:val="24"/>
                <w:szCs w:val="24"/>
              </w:rPr>
              <w:t xml:space="preserve"> принятым в стране изучаемого языка.</w:t>
            </w:r>
          </w:p>
        </w:tc>
      </w:tr>
      <w:tr w:rsidR="002C5B86" w:rsidRPr="00172575" w:rsidTr="004F6633">
        <w:tc>
          <w:tcPr>
            <w:tcW w:w="817"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1736"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Задание выполнено:</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некоторые аспекты, указанные в задании раскрыты не полностью;</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имеются отдельные нарушения стилевого оформления речи;</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основном </w:t>
            </w:r>
            <w:r w:rsidRPr="00172575">
              <w:rPr>
                <w:rFonts w:ascii="Times New Roman" w:hAnsi="Times New Roman" w:cs="Times New Roman"/>
                <w:color w:val="000000"/>
                <w:sz w:val="24"/>
                <w:szCs w:val="24"/>
              </w:rPr>
              <w:lastRenderedPageBreak/>
              <w:t>соблюдены принятые в языке нормы вежливости.</w:t>
            </w:r>
          </w:p>
        </w:tc>
        <w:tc>
          <w:tcPr>
            <w:tcW w:w="1629"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Высказывание в основном логично;</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имеются отдельные недостатки при использовании средств логической связи;</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имеются отдельные недостатки </w:t>
            </w:r>
            <w:r w:rsidRPr="00172575">
              <w:rPr>
                <w:rFonts w:ascii="Times New Roman" w:hAnsi="Times New Roman" w:cs="Times New Roman"/>
                <w:color w:val="000000"/>
                <w:sz w:val="24"/>
                <w:szCs w:val="24"/>
              </w:rPr>
              <w:lastRenderedPageBreak/>
              <w:t>при делении текста на абзацы;</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имеются отдельные нарушения в оформлении текста.</w:t>
            </w:r>
          </w:p>
        </w:tc>
        <w:tc>
          <w:tcPr>
            <w:tcW w:w="1668" w:type="dxa"/>
          </w:tcPr>
          <w:p w:rsidR="002C5B86" w:rsidRPr="00172575" w:rsidRDefault="002C5B86" w:rsidP="00172575">
            <w:pPr>
              <w:pStyle w:val="Default"/>
              <w:jc w:val="both"/>
            </w:pPr>
            <w:r w:rsidRPr="00172575">
              <w:lastRenderedPageBreak/>
              <w:t xml:space="preserve">Используемый </w:t>
            </w:r>
          </w:p>
          <w:p w:rsidR="002C5B86" w:rsidRPr="00172575" w:rsidRDefault="002C5B86" w:rsidP="00172575">
            <w:pPr>
              <w:pStyle w:val="Default"/>
              <w:jc w:val="both"/>
            </w:pPr>
            <w:r w:rsidRPr="00172575">
              <w:t xml:space="preserve">словарный </w:t>
            </w:r>
          </w:p>
          <w:p w:rsidR="002C5B86" w:rsidRPr="00172575" w:rsidRDefault="002C5B86" w:rsidP="00172575">
            <w:pPr>
              <w:pStyle w:val="Default"/>
              <w:jc w:val="both"/>
            </w:pPr>
            <w:r w:rsidRPr="00172575">
              <w:t xml:space="preserve">запас </w:t>
            </w:r>
          </w:p>
          <w:p w:rsidR="002C5B86" w:rsidRPr="00172575" w:rsidRDefault="002C5B86" w:rsidP="00172575">
            <w:pPr>
              <w:pStyle w:val="Default"/>
              <w:jc w:val="both"/>
            </w:pPr>
            <w:r w:rsidRPr="00172575">
              <w:t xml:space="preserve">соответствует </w:t>
            </w:r>
          </w:p>
          <w:p w:rsidR="002C5B86" w:rsidRPr="00172575" w:rsidRDefault="002C5B86" w:rsidP="00172575">
            <w:pPr>
              <w:pStyle w:val="Default"/>
              <w:jc w:val="both"/>
            </w:pPr>
            <w:r w:rsidRPr="00172575">
              <w:t xml:space="preserve">поставленной </w:t>
            </w:r>
          </w:p>
          <w:p w:rsidR="002C5B86" w:rsidRPr="00172575" w:rsidRDefault="002C5B86" w:rsidP="00172575">
            <w:pPr>
              <w:pStyle w:val="Default"/>
              <w:jc w:val="both"/>
            </w:pPr>
            <w:r w:rsidRPr="00172575">
              <w:t xml:space="preserve">задаче, однако </w:t>
            </w:r>
          </w:p>
          <w:p w:rsidR="002C5B86" w:rsidRPr="00172575" w:rsidRDefault="002C5B86" w:rsidP="00172575">
            <w:pPr>
              <w:pStyle w:val="Default"/>
              <w:jc w:val="both"/>
            </w:pPr>
            <w:r w:rsidRPr="00172575">
              <w:t xml:space="preserve">встречаются </w:t>
            </w:r>
          </w:p>
          <w:p w:rsidR="002C5B86" w:rsidRPr="00172575" w:rsidRDefault="002C5B86" w:rsidP="00172575">
            <w:pPr>
              <w:pStyle w:val="Default"/>
              <w:jc w:val="both"/>
            </w:pPr>
            <w:r w:rsidRPr="00172575">
              <w:t xml:space="preserve">отдельные неточности </w:t>
            </w:r>
            <w:proofErr w:type="gramStart"/>
            <w:r w:rsidRPr="00172575">
              <w:t>в</w:t>
            </w:r>
            <w:proofErr w:type="gramEnd"/>
            <w:r w:rsidRPr="00172575">
              <w:t xml:space="preserve"> </w:t>
            </w:r>
          </w:p>
          <w:p w:rsidR="002C5B86" w:rsidRPr="00172575" w:rsidRDefault="002C5B86" w:rsidP="00172575">
            <w:pPr>
              <w:pStyle w:val="Default"/>
              <w:jc w:val="both"/>
            </w:pPr>
            <w:proofErr w:type="gramStart"/>
            <w:r w:rsidRPr="00172575">
              <w:t>употреблении</w:t>
            </w:r>
            <w:proofErr w:type="gramEnd"/>
            <w:r w:rsidRPr="00172575">
              <w:t xml:space="preserve"> слов, либо </w:t>
            </w:r>
          </w:p>
          <w:p w:rsidR="002C5B86" w:rsidRPr="00172575" w:rsidRDefault="002C5B86" w:rsidP="00172575">
            <w:pPr>
              <w:pStyle w:val="Default"/>
              <w:jc w:val="both"/>
            </w:pPr>
            <w:r w:rsidRPr="00172575">
              <w:t xml:space="preserve">словарный </w:t>
            </w:r>
          </w:p>
          <w:p w:rsidR="002C5B86" w:rsidRPr="00172575" w:rsidRDefault="002C5B86" w:rsidP="00172575">
            <w:pPr>
              <w:pStyle w:val="Default"/>
              <w:jc w:val="both"/>
            </w:pPr>
            <w:r w:rsidRPr="00172575">
              <w:t xml:space="preserve">запас </w:t>
            </w:r>
          </w:p>
          <w:p w:rsidR="002C5B86" w:rsidRPr="00172575" w:rsidRDefault="002C5B86" w:rsidP="00172575">
            <w:pPr>
              <w:pStyle w:val="Default"/>
              <w:jc w:val="both"/>
            </w:pPr>
            <w:proofErr w:type="gramStart"/>
            <w:r w:rsidRPr="00172575">
              <w:lastRenderedPageBreak/>
              <w:t>ограничен</w:t>
            </w:r>
            <w:proofErr w:type="gramEnd"/>
            <w:r w:rsidRPr="00172575">
              <w:t xml:space="preserve">, но лексика </w:t>
            </w:r>
          </w:p>
          <w:p w:rsidR="002C5B86" w:rsidRPr="00172575" w:rsidRDefault="002C5B86" w:rsidP="00172575">
            <w:pPr>
              <w:pStyle w:val="Default"/>
              <w:jc w:val="both"/>
            </w:pPr>
            <w:r w:rsidRPr="00172575">
              <w:t xml:space="preserve">использована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правильно. </w:t>
            </w:r>
          </w:p>
        </w:tc>
        <w:tc>
          <w:tcPr>
            <w:tcW w:w="1807" w:type="dxa"/>
          </w:tcPr>
          <w:p w:rsidR="002C5B86" w:rsidRPr="00172575" w:rsidRDefault="002C5B86" w:rsidP="00172575">
            <w:pPr>
              <w:pStyle w:val="Default"/>
              <w:jc w:val="both"/>
            </w:pPr>
            <w:r w:rsidRPr="00172575">
              <w:lastRenderedPageBreak/>
              <w:t xml:space="preserve">Имеется ряд </w:t>
            </w:r>
          </w:p>
          <w:p w:rsidR="002C5B86" w:rsidRPr="00172575" w:rsidRDefault="002C5B86" w:rsidP="00172575">
            <w:pPr>
              <w:pStyle w:val="Default"/>
              <w:jc w:val="both"/>
            </w:pPr>
            <w:r w:rsidRPr="00172575">
              <w:t xml:space="preserve">грамматических ошибок, не </w:t>
            </w:r>
          </w:p>
          <w:p w:rsidR="002C5B86" w:rsidRPr="00172575" w:rsidRDefault="002C5B86" w:rsidP="00172575">
            <w:pPr>
              <w:pStyle w:val="Default"/>
              <w:jc w:val="both"/>
            </w:pPr>
            <w:proofErr w:type="gramStart"/>
            <w:r w:rsidRPr="00172575">
              <w:t>затрудняющих</w:t>
            </w:r>
            <w:proofErr w:type="gramEnd"/>
            <w:r w:rsidRPr="00172575">
              <w:t xml:space="preserve"> понимание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текста. </w:t>
            </w:r>
          </w:p>
        </w:tc>
        <w:tc>
          <w:tcPr>
            <w:tcW w:w="1629"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Орфографические ошибки практически отсутствуют. Текст разделен на предложения с правильным пунктуационным оформлением.</w:t>
            </w:r>
          </w:p>
        </w:tc>
      </w:tr>
      <w:tr w:rsidR="002C5B86" w:rsidRPr="00172575" w:rsidTr="004F6633">
        <w:tc>
          <w:tcPr>
            <w:tcW w:w="817"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«3»</w:t>
            </w:r>
          </w:p>
        </w:tc>
        <w:tc>
          <w:tcPr>
            <w:tcW w:w="1736"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Задание выполнено не полностью:</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Содержание отражает не все аспекты, указанные в задании;</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нарушение стилевого оформления речи встречаются достаточно часто;</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 основном выполнение задания по говорению.</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1629"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Высказывание не всегда логично;</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имеются многочисленные ошибки в использовании средств логической связи, их выбор ограничен;</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деление текста на абзацы отсутствует;</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имеются многочисленные ошибки в оформлении текста.</w:t>
            </w:r>
          </w:p>
        </w:tc>
        <w:tc>
          <w:tcPr>
            <w:tcW w:w="1668" w:type="dxa"/>
          </w:tcPr>
          <w:p w:rsidR="002C5B86" w:rsidRPr="00172575" w:rsidRDefault="002C5B86" w:rsidP="00172575">
            <w:pPr>
              <w:pStyle w:val="Default"/>
              <w:jc w:val="both"/>
            </w:pPr>
            <w:r w:rsidRPr="00172575">
              <w:t xml:space="preserve">Использован </w:t>
            </w:r>
          </w:p>
          <w:p w:rsidR="002C5B86" w:rsidRPr="00172575" w:rsidRDefault="002C5B86" w:rsidP="00172575">
            <w:pPr>
              <w:pStyle w:val="Default"/>
              <w:jc w:val="both"/>
            </w:pPr>
            <w:r w:rsidRPr="00172575">
              <w:t xml:space="preserve">неоправданно </w:t>
            </w:r>
          </w:p>
          <w:p w:rsidR="002C5B86" w:rsidRPr="00172575" w:rsidRDefault="002C5B86" w:rsidP="00172575">
            <w:pPr>
              <w:pStyle w:val="Default"/>
              <w:jc w:val="both"/>
            </w:pPr>
            <w:r w:rsidRPr="00172575">
              <w:t xml:space="preserve">ограниченный </w:t>
            </w:r>
          </w:p>
          <w:p w:rsidR="002C5B86" w:rsidRPr="00172575" w:rsidRDefault="002C5B86" w:rsidP="00172575">
            <w:pPr>
              <w:pStyle w:val="Default"/>
              <w:jc w:val="both"/>
            </w:pPr>
            <w:r w:rsidRPr="00172575">
              <w:t xml:space="preserve">словарный </w:t>
            </w:r>
          </w:p>
          <w:p w:rsidR="002C5B86" w:rsidRPr="00172575" w:rsidRDefault="002C5B86" w:rsidP="00172575">
            <w:pPr>
              <w:pStyle w:val="Default"/>
              <w:jc w:val="both"/>
            </w:pPr>
            <w:r w:rsidRPr="00172575">
              <w:t xml:space="preserve">запас; часто встречаются </w:t>
            </w:r>
          </w:p>
          <w:p w:rsidR="002C5B86" w:rsidRPr="00172575" w:rsidRDefault="002C5B86" w:rsidP="00172575">
            <w:pPr>
              <w:pStyle w:val="Default"/>
              <w:jc w:val="both"/>
            </w:pPr>
            <w:r w:rsidRPr="00172575">
              <w:t xml:space="preserve">нарушения в использовании </w:t>
            </w:r>
          </w:p>
          <w:p w:rsidR="002C5B86" w:rsidRPr="00172575" w:rsidRDefault="002C5B86" w:rsidP="00172575">
            <w:pPr>
              <w:pStyle w:val="Default"/>
              <w:jc w:val="both"/>
            </w:pPr>
            <w:r w:rsidRPr="00172575">
              <w:t xml:space="preserve">лексики, </w:t>
            </w:r>
          </w:p>
          <w:p w:rsidR="002C5B86" w:rsidRPr="00172575" w:rsidRDefault="002C5B86" w:rsidP="00172575">
            <w:pPr>
              <w:pStyle w:val="Default"/>
              <w:jc w:val="both"/>
            </w:pPr>
            <w:r w:rsidRPr="00172575">
              <w:t xml:space="preserve">некоторые </w:t>
            </w:r>
            <w:proofErr w:type="gramStart"/>
            <w:r w:rsidRPr="00172575">
              <w:t>из</w:t>
            </w:r>
            <w:proofErr w:type="gramEnd"/>
            <w:r w:rsidRPr="00172575">
              <w:t xml:space="preserve">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них могут затруднять понимание текста. </w:t>
            </w:r>
          </w:p>
        </w:tc>
        <w:tc>
          <w:tcPr>
            <w:tcW w:w="1807" w:type="dxa"/>
          </w:tcPr>
          <w:p w:rsidR="002C5B86" w:rsidRPr="00172575" w:rsidRDefault="002C5B86" w:rsidP="00172575">
            <w:pPr>
              <w:pStyle w:val="Default"/>
              <w:jc w:val="both"/>
            </w:pPr>
            <w:r w:rsidRPr="00172575">
              <w:t xml:space="preserve">Либо часто </w:t>
            </w:r>
          </w:p>
          <w:p w:rsidR="002C5B86" w:rsidRPr="00172575" w:rsidRDefault="002C5B86" w:rsidP="00172575">
            <w:pPr>
              <w:pStyle w:val="Default"/>
              <w:jc w:val="both"/>
            </w:pPr>
            <w:r w:rsidRPr="00172575">
              <w:t xml:space="preserve">встречаются </w:t>
            </w:r>
          </w:p>
          <w:p w:rsidR="002C5B86" w:rsidRPr="00172575" w:rsidRDefault="002C5B86" w:rsidP="00172575">
            <w:pPr>
              <w:pStyle w:val="Default"/>
              <w:jc w:val="both"/>
            </w:pPr>
            <w:r w:rsidRPr="00172575">
              <w:t xml:space="preserve">ошибки </w:t>
            </w:r>
          </w:p>
          <w:p w:rsidR="002C5B86" w:rsidRPr="00172575" w:rsidRDefault="002C5B86" w:rsidP="00172575">
            <w:pPr>
              <w:pStyle w:val="Default"/>
              <w:jc w:val="both"/>
            </w:pPr>
            <w:r w:rsidRPr="00172575">
              <w:t xml:space="preserve">элементарного уровня, либо ошибки </w:t>
            </w:r>
          </w:p>
          <w:p w:rsidR="002C5B86" w:rsidRPr="00172575" w:rsidRDefault="002C5B86" w:rsidP="00172575">
            <w:pPr>
              <w:pStyle w:val="Default"/>
              <w:jc w:val="both"/>
            </w:pPr>
            <w:r w:rsidRPr="00172575">
              <w:t xml:space="preserve">немногочисленны, но </w:t>
            </w:r>
          </w:p>
          <w:p w:rsidR="002C5B86" w:rsidRPr="00172575" w:rsidRDefault="002C5B86" w:rsidP="00172575">
            <w:pPr>
              <w:pStyle w:val="Default"/>
              <w:jc w:val="both"/>
            </w:pPr>
            <w:r w:rsidRPr="00172575">
              <w:t xml:space="preserve">затрудняют </w:t>
            </w:r>
          </w:p>
          <w:p w:rsidR="002C5B86" w:rsidRPr="00172575" w:rsidRDefault="002C5B86" w:rsidP="00172575">
            <w:pPr>
              <w:pStyle w:val="Default"/>
              <w:jc w:val="both"/>
            </w:pPr>
            <w:r w:rsidRPr="00172575">
              <w:t xml:space="preserve">понимание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текста. </w:t>
            </w:r>
          </w:p>
        </w:tc>
        <w:tc>
          <w:tcPr>
            <w:tcW w:w="1629" w:type="dxa"/>
          </w:tcPr>
          <w:p w:rsidR="002C5B86" w:rsidRPr="00172575" w:rsidRDefault="002C5B86" w:rsidP="00172575">
            <w:pPr>
              <w:pStyle w:val="Default"/>
              <w:jc w:val="both"/>
            </w:pPr>
            <w:r w:rsidRPr="00172575">
              <w:t xml:space="preserve">Имеется ряд </w:t>
            </w:r>
          </w:p>
          <w:p w:rsidR="002C5B86" w:rsidRPr="00172575" w:rsidRDefault="002C5B86" w:rsidP="00172575">
            <w:pPr>
              <w:pStyle w:val="Default"/>
              <w:jc w:val="both"/>
            </w:pPr>
            <w:r w:rsidRPr="00172575">
              <w:t xml:space="preserve">орфографических </w:t>
            </w:r>
          </w:p>
          <w:p w:rsidR="002C5B86" w:rsidRPr="00172575" w:rsidRDefault="002C5B86" w:rsidP="00172575">
            <w:pPr>
              <w:pStyle w:val="Default"/>
              <w:jc w:val="both"/>
            </w:pPr>
            <w:r w:rsidRPr="00172575">
              <w:t xml:space="preserve">и/или </w:t>
            </w:r>
          </w:p>
          <w:p w:rsidR="002C5B86" w:rsidRPr="00172575" w:rsidRDefault="002C5B86" w:rsidP="00172575">
            <w:pPr>
              <w:pStyle w:val="Default"/>
              <w:jc w:val="both"/>
            </w:pPr>
            <w:r w:rsidRPr="00172575">
              <w:t xml:space="preserve">пунктуационных ошибок, которые </w:t>
            </w:r>
          </w:p>
          <w:p w:rsidR="002C5B86" w:rsidRPr="00172575" w:rsidRDefault="002C5B86" w:rsidP="00172575">
            <w:pPr>
              <w:pStyle w:val="Default"/>
              <w:jc w:val="both"/>
            </w:pPr>
            <w:r w:rsidRPr="00172575">
              <w:t xml:space="preserve">не значительно </w:t>
            </w:r>
          </w:p>
          <w:p w:rsidR="002C5B86" w:rsidRPr="00172575" w:rsidRDefault="002C5B86" w:rsidP="00172575">
            <w:pPr>
              <w:pStyle w:val="Default"/>
              <w:jc w:val="both"/>
            </w:pPr>
            <w:r w:rsidRPr="00172575">
              <w:t xml:space="preserve">затрудняют </w:t>
            </w:r>
          </w:p>
          <w:p w:rsidR="002C5B86" w:rsidRPr="00172575" w:rsidRDefault="002C5B86" w:rsidP="00172575">
            <w:pPr>
              <w:pStyle w:val="Default"/>
              <w:jc w:val="both"/>
            </w:pPr>
            <w:r w:rsidRPr="00172575">
              <w:t xml:space="preserve">понимание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текста. </w:t>
            </w:r>
          </w:p>
        </w:tc>
      </w:tr>
      <w:tr w:rsidR="002C5B86" w:rsidRPr="00172575" w:rsidTr="004F6633">
        <w:tc>
          <w:tcPr>
            <w:tcW w:w="817"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1736"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Задание не выполнено:</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Содержание не отражает те аспекты, которые указаны в задании, или не соответствуют требуемому объему.</w:t>
            </w:r>
          </w:p>
        </w:tc>
        <w:tc>
          <w:tcPr>
            <w:tcW w:w="1629"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Отсутствует логика в построении высказывания;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текст не оформлен.</w:t>
            </w:r>
          </w:p>
        </w:tc>
        <w:tc>
          <w:tcPr>
            <w:tcW w:w="1668" w:type="dxa"/>
          </w:tcPr>
          <w:p w:rsidR="002C5B86" w:rsidRPr="00172575" w:rsidRDefault="002C5B86" w:rsidP="00172575">
            <w:pPr>
              <w:pStyle w:val="Default"/>
              <w:jc w:val="both"/>
            </w:pPr>
            <w:r w:rsidRPr="00172575">
              <w:t xml:space="preserve">Крайне ограниченный словарный запас не </w:t>
            </w:r>
          </w:p>
          <w:p w:rsidR="002C5B86" w:rsidRPr="00172575" w:rsidRDefault="002C5B86" w:rsidP="00172575">
            <w:pPr>
              <w:pStyle w:val="Default"/>
              <w:jc w:val="both"/>
            </w:pPr>
            <w:r w:rsidRPr="00172575">
              <w:t xml:space="preserve">позволяет </w:t>
            </w:r>
          </w:p>
          <w:p w:rsidR="002C5B86" w:rsidRPr="00172575" w:rsidRDefault="002C5B86" w:rsidP="00172575">
            <w:pPr>
              <w:pStyle w:val="Default"/>
              <w:jc w:val="both"/>
            </w:pPr>
            <w:r w:rsidRPr="00172575">
              <w:t xml:space="preserve">выполнить </w:t>
            </w:r>
          </w:p>
          <w:p w:rsidR="002C5B86" w:rsidRPr="00172575" w:rsidRDefault="002C5B86" w:rsidP="00172575">
            <w:pPr>
              <w:pStyle w:val="Default"/>
              <w:jc w:val="both"/>
            </w:pPr>
            <w:r w:rsidRPr="00172575">
              <w:t xml:space="preserve">поставленную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задачу. </w:t>
            </w:r>
          </w:p>
        </w:tc>
        <w:tc>
          <w:tcPr>
            <w:tcW w:w="1807" w:type="dxa"/>
          </w:tcPr>
          <w:p w:rsidR="002C5B86" w:rsidRPr="00172575" w:rsidRDefault="002C5B86" w:rsidP="00172575">
            <w:pPr>
              <w:pStyle w:val="Default"/>
              <w:jc w:val="both"/>
            </w:pPr>
            <w:r w:rsidRPr="00172575">
              <w:t xml:space="preserve">Грамматические правила не соблюдаются.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1629" w:type="dxa"/>
          </w:tcPr>
          <w:p w:rsidR="002C5B86" w:rsidRPr="00172575" w:rsidRDefault="002C5B86" w:rsidP="00172575">
            <w:pPr>
              <w:pStyle w:val="Default"/>
              <w:jc w:val="both"/>
            </w:pPr>
            <w:r w:rsidRPr="00172575">
              <w:t>Правила орфографии и пунктуации не соблюдаются.</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Монологическое высказывание</w:t>
      </w:r>
    </w:p>
    <w:tbl>
      <w:tblPr>
        <w:tblStyle w:val="a3"/>
        <w:tblW w:w="0" w:type="auto"/>
        <w:tblInd w:w="284" w:type="dxa"/>
        <w:tblLook w:val="04A0" w:firstRow="1" w:lastRow="0" w:firstColumn="1" w:lastColumn="0" w:noHBand="0" w:noVBand="1"/>
      </w:tblPr>
      <w:tblGrid>
        <w:gridCol w:w="1381"/>
        <w:gridCol w:w="2137"/>
        <w:gridCol w:w="2188"/>
        <w:gridCol w:w="1819"/>
        <w:gridCol w:w="2179"/>
      </w:tblGrid>
      <w:tr w:rsidR="002C5B86" w:rsidRPr="00172575" w:rsidTr="004F6633">
        <w:tc>
          <w:tcPr>
            <w:tcW w:w="1914"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w:t>
            </w:r>
          </w:p>
        </w:tc>
        <w:tc>
          <w:tcPr>
            <w:tcW w:w="1914"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Решение коммуникативной задачи</w:t>
            </w:r>
          </w:p>
        </w:tc>
        <w:tc>
          <w:tcPr>
            <w:tcW w:w="1914"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Лексико-грамматическое оформление</w:t>
            </w:r>
          </w:p>
        </w:tc>
        <w:tc>
          <w:tcPr>
            <w:tcW w:w="1914"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Организация</w:t>
            </w:r>
          </w:p>
        </w:tc>
        <w:tc>
          <w:tcPr>
            <w:tcW w:w="1914"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Произносительная сторона речи</w:t>
            </w:r>
          </w:p>
        </w:tc>
      </w:tr>
      <w:tr w:rsidR="002C5B86" w:rsidRPr="00172575" w:rsidTr="004F6633">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Задание полностью выполнено: тема раскрыта в заданном объёме </w:t>
            </w:r>
            <w:r w:rsidRPr="00172575">
              <w:rPr>
                <w:rFonts w:ascii="Times New Roman" w:hAnsi="Times New Roman" w:cs="Times New Roman"/>
                <w:color w:val="000000"/>
                <w:sz w:val="24"/>
                <w:szCs w:val="24"/>
              </w:rPr>
              <w:lastRenderedPageBreak/>
              <w:t xml:space="preserve">(все перечисленные в задании аспекты были раскрыты в высказывании).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Социокультурные знания использованы в соответствии с ситуацией.</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Используемый лексико-грамматический материал соответствует </w:t>
            </w:r>
            <w:r w:rsidRPr="00172575">
              <w:rPr>
                <w:rFonts w:ascii="Times New Roman" w:hAnsi="Times New Roman" w:cs="Times New Roman"/>
                <w:color w:val="000000"/>
                <w:sz w:val="24"/>
                <w:szCs w:val="24"/>
              </w:rPr>
              <w:lastRenderedPageBreak/>
              <w:t>поставленной коммуникативной задаче. Учащийся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 содержания.</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Логичность высказывания соблюдена: вступление, основная </w:t>
            </w:r>
            <w:r w:rsidRPr="00172575">
              <w:rPr>
                <w:rFonts w:ascii="Times New Roman" w:hAnsi="Times New Roman" w:cs="Times New Roman"/>
                <w:color w:val="000000"/>
                <w:sz w:val="24"/>
                <w:szCs w:val="24"/>
              </w:rPr>
              <w:lastRenderedPageBreak/>
              <w:t xml:space="preserve">информация, заключение. Средства логической связи адекватны поставленной задаче и разнообразны. </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Речь </w:t>
            </w:r>
            <w:proofErr w:type="gramStart"/>
            <w:r w:rsidRPr="00172575">
              <w:rPr>
                <w:rFonts w:ascii="Times New Roman" w:hAnsi="Times New Roman" w:cs="Times New Roman"/>
                <w:color w:val="000000"/>
                <w:sz w:val="24"/>
                <w:szCs w:val="24"/>
              </w:rPr>
              <w:t>обучающегося</w:t>
            </w:r>
            <w:proofErr w:type="gramEnd"/>
            <w:r w:rsidRPr="00172575">
              <w:rPr>
                <w:rFonts w:ascii="Times New Roman" w:hAnsi="Times New Roman" w:cs="Times New Roman"/>
                <w:color w:val="000000"/>
                <w:sz w:val="24"/>
                <w:szCs w:val="24"/>
              </w:rPr>
              <w:t xml:space="preserve"> понятна: не допускает фонематических </w:t>
            </w:r>
            <w:r w:rsidRPr="00172575">
              <w:rPr>
                <w:rFonts w:ascii="Times New Roman" w:hAnsi="Times New Roman" w:cs="Times New Roman"/>
                <w:color w:val="000000"/>
                <w:sz w:val="24"/>
                <w:szCs w:val="24"/>
              </w:rPr>
              <w:lastRenderedPageBreak/>
              <w:t>ошибок, практически все звуки в потоке речи произносятся правильно, соблюдается правильный интонационный рисунок. Социокультурные знания использованы в соответствии с ситуацией общения.</w:t>
            </w:r>
          </w:p>
        </w:tc>
      </w:tr>
      <w:tr w:rsidR="002C5B86" w:rsidRPr="00172575" w:rsidTr="004F6633">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«4»</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Задание выполнено частично: тема раскрыта не в полном объёме.</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Социокультурные знания в основном использованы в соответствии с ситуацией.</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Используемый лексико-грамматический материал в целом соответствует поставленной коммуникативной задаче, но учащийся делает языковые ошибки или допускает языковые  ошибки, затрудняющие понимание содержания.</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Логичность высказывания вполне соблюдена: вступление, основная информация, заключение. Средства логической связи адекватны поставленной задаче, но однообразны.</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Речь понятна: не допускаются фонематические ошибки;</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практически все звуки в потоке речи произносятся правильно;</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соблюдается правильный интонационный рисунок.</w:t>
            </w:r>
          </w:p>
        </w:tc>
      </w:tr>
      <w:tr w:rsidR="002C5B86" w:rsidRPr="00172575" w:rsidTr="004F6633">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Задание выполнено частично: тема раскрыта в ограниченном объёме, социокультурные знания мало использованы.</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Демонстрирует ограниченный словарный запас, в некоторых случаях недостаточный для выполнения поставленной задачи.</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Логичность высказывания не вполне соблюдена: вступление, основная информация, заключение. Средства логической связи неадекватны поставленной задаче и однообразны.</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 основном речь понятна: не допускает грубых фонематических ошибок;</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звуки в потоке речи в большинстве случаев произносит правильно, интонационный рисунок в основном правильный.</w:t>
            </w:r>
          </w:p>
        </w:tc>
      </w:tr>
      <w:tr w:rsidR="002C5B86" w:rsidRPr="00172575" w:rsidTr="004F6633">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Задание не выполнено: тема не раскрыта.</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Используемый лексико-грамматический материал не позволяет выполнить </w:t>
            </w:r>
            <w:r w:rsidRPr="00172575">
              <w:rPr>
                <w:rFonts w:ascii="Times New Roman" w:hAnsi="Times New Roman" w:cs="Times New Roman"/>
                <w:color w:val="000000"/>
                <w:sz w:val="24"/>
                <w:szCs w:val="24"/>
              </w:rPr>
              <w:lastRenderedPageBreak/>
              <w:t>поставленную коммуникативную задачу.</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Логичность высказывания не соблюдена: вступление, основная информация, </w:t>
            </w:r>
            <w:r w:rsidRPr="00172575">
              <w:rPr>
                <w:rFonts w:ascii="Times New Roman" w:hAnsi="Times New Roman" w:cs="Times New Roman"/>
                <w:color w:val="000000"/>
                <w:sz w:val="24"/>
                <w:szCs w:val="24"/>
              </w:rPr>
              <w:lastRenderedPageBreak/>
              <w:t>заключение. Средства логической связи неадекватны поставленной задаче и однообразны.</w:t>
            </w:r>
          </w:p>
        </w:tc>
        <w:tc>
          <w:tcPr>
            <w:tcW w:w="1914"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Речь плохо воспринимается на слух из-за большого количества фонематических </w:t>
            </w:r>
            <w:r w:rsidRPr="00172575">
              <w:rPr>
                <w:rFonts w:ascii="Times New Roman" w:hAnsi="Times New Roman" w:cs="Times New Roman"/>
                <w:color w:val="000000"/>
                <w:sz w:val="24"/>
                <w:szCs w:val="24"/>
              </w:rPr>
              <w:lastRenderedPageBreak/>
              <w:t>ошибок и неправильного произношения многих звуков.</w:t>
            </w:r>
          </w:p>
        </w:tc>
      </w:tr>
    </w:tbl>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Default"/>
        <w:jc w:val="both"/>
      </w:pPr>
      <w:r w:rsidRPr="00172575">
        <w:t xml:space="preserve">Выполнение заданий по чтению. </w:t>
      </w:r>
    </w:p>
    <w:p w:rsidR="002C5B86" w:rsidRPr="00172575" w:rsidRDefault="002C5B86" w:rsidP="00172575">
      <w:pPr>
        <w:pStyle w:val="Default"/>
        <w:jc w:val="both"/>
      </w:pPr>
      <w:r w:rsidRPr="00172575">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 - 600-700 слов. </w:t>
      </w:r>
    </w:p>
    <w:p w:rsidR="002C5B86" w:rsidRPr="00172575" w:rsidRDefault="002C5B86" w:rsidP="00172575">
      <w:pPr>
        <w:pStyle w:val="Default"/>
        <w:jc w:val="both"/>
      </w:pPr>
      <w:r w:rsidRPr="00172575">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 </w:t>
      </w:r>
    </w:p>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текста для чтения - около 500 слов. ________________________________________</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tbl>
      <w:tblPr>
        <w:tblStyle w:val="a3"/>
        <w:tblW w:w="0" w:type="auto"/>
        <w:tblInd w:w="284" w:type="dxa"/>
        <w:tblLook w:val="04A0" w:firstRow="1" w:lastRow="0" w:firstColumn="1" w:lastColumn="0" w:noHBand="0" w:noVBand="1"/>
      </w:tblPr>
      <w:tblGrid>
        <w:gridCol w:w="2392"/>
        <w:gridCol w:w="2392"/>
        <w:gridCol w:w="2393"/>
        <w:gridCol w:w="2393"/>
      </w:tblGrid>
      <w:tr w:rsidR="002C5B86" w:rsidRPr="00172575" w:rsidTr="004F6633">
        <w:tc>
          <w:tcPr>
            <w:tcW w:w="2392"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w:t>
            </w:r>
          </w:p>
        </w:tc>
        <w:tc>
          <w:tcPr>
            <w:tcW w:w="2392"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Навыки чтения (скорость, произношение)</w:t>
            </w:r>
          </w:p>
        </w:tc>
        <w:tc>
          <w:tcPr>
            <w:tcW w:w="2393"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Понимание содержания текста</w:t>
            </w:r>
          </w:p>
        </w:tc>
        <w:tc>
          <w:tcPr>
            <w:tcW w:w="2393"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Выход на говорение</w:t>
            </w:r>
          </w:p>
        </w:tc>
      </w:tr>
      <w:tr w:rsidR="002C5B86" w:rsidRPr="00172575" w:rsidTr="004F6633">
        <w:tc>
          <w:tcPr>
            <w:tcW w:w="23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2392" w:type="dxa"/>
          </w:tcPr>
          <w:p w:rsidR="002C5B86" w:rsidRPr="00172575" w:rsidRDefault="002C5B86" w:rsidP="00172575">
            <w:pPr>
              <w:pStyle w:val="Default"/>
              <w:jc w:val="both"/>
            </w:pPr>
            <w:proofErr w:type="gramStart"/>
            <w:r w:rsidRPr="00172575">
              <w:t>Ученик умеет выявить буквенно-звуковые соответ</w:t>
            </w:r>
            <w:r w:rsidR="001D0BED" w:rsidRPr="00172575">
              <w:t>-</w:t>
            </w:r>
            <w:r w:rsidRPr="00172575">
              <w:t>ствия в языке, узнает устные с образцы слов в тексте.</w:t>
            </w:r>
            <w:proofErr w:type="gramEnd"/>
            <w:r w:rsidRPr="00172575">
              <w:t xml:space="preserve"> Чтение выразительное (достаточно беглое, быстрое, </w:t>
            </w:r>
            <w:proofErr w:type="gramStart"/>
            <w:r w:rsidRPr="00172575">
              <w:t>правиль</w:t>
            </w:r>
            <w:r w:rsidR="001D0BED" w:rsidRPr="00172575">
              <w:t>-</w:t>
            </w:r>
            <w:r w:rsidRPr="00172575">
              <w:t>ное</w:t>
            </w:r>
            <w:proofErr w:type="gramEnd"/>
            <w:r w:rsidRPr="00172575">
              <w:t xml:space="preserve"> произношение) Отсутствовали ошибки, искажа</w:t>
            </w:r>
            <w:r w:rsidR="001D0BED" w:rsidRPr="00172575">
              <w:t>-</w:t>
            </w:r>
            <w:r w:rsidRPr="00172575">
              <w:t>ющие смысл и по</w:t>
            </w:r>
            <w:r w:rsidR="001D0BED" w:rsidRPr="00172575">
              <w:t>-</w:t>
            </w:r>
            <w:r w:rsidRPr="00172575">
              <w:t>нимание слов, или они были незначи</w:t>
            </w:r>
            <w:r w:rsidR="001D0BED" w:rsidRPr="00172575">
              <w:t>-</w:t>
            </w:r>
            <w:r w:rsidRPr="00172575">
              <w:t>тельны (1-4).</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2393" w:type="dxa"/>
          </w:tcPr>
          <w:p w:rsidR="002C5B86" w:rsidRPr="00172575" w:rsidRDefault="002C5B86" w:rsidP="00172575">
            <w:pPr>
              <w:pStyle w:val="Default"/>
              <w:jc w:val="both"/>
            </w:pPr>
            <w:proofErr w:type="gramStart"/>
            <w:r w:rsidRPr="00172575">
              <w:t>Обучающийся</w:t>
            </w:r>
            <w:proofErr w:type="gramEnd"/>
            <w:r w:rsidRPr="00172575">
              <w:t xml:space="preserve"> по</w:t>
            </w:r>
            <w:r w:rsidR="001D0BED" w:rsidRPr="00172575">
              <w:t>-</w:t>
            </w:r>
            <w:r w:rsidRPr="00172575">
              <w:t>нял содержание текста (согласно вида чтения), ус</w:t>
            </w:r>
            <w:r w:rsidR="001D0BED" w:rsidRPr="00172575">
              <w:t>-</w:t>
            </w:r>
            <w:r w:rsidRPr="00172575">
              <w:t>пешно выполняет все задания, на</w:t>
            </w:r>
            <w:r w:rsidR="001D0BED" w:rsidRPr="00172575">
              <w:t>-</w:t>
            </w:r>
            <w:r w:rsidRPr="00172575">
              <w:t>правленные на про</w:t>
            </w:r>
            <w:r w:rsidR="001D0BED" w:rsidRPr="00172575">
              <w:t>-</w:t>
            </w:r>
            <w:r w:rsidRPr="00172575">
              <w:t xml:space="preserve">верку понимания содержания текста. У него развита </w:t>
            </w:r>
            <w:proofErr w:type="gramStart"/>
            <w:r w:rsidRPr="00172575">
              <w:t>язы</w:t>
            </w:r>
            <w:r w:rsidR="001D0BED" w:rsidRPr="00172575">
              <w:t>-</w:t>
            </w:r>
            <w:r w:rsidRPr="00172575">
              <w:t>ковая</w:t>
            </w:r>
            <w:proofErr w:type="gramEnd"/>
            <w:r w:rsidRPr="00172575">
              <w:t xml:space="preserve"> догадка, и он не затрудняется в понимании неко</w:t>
            </w:r>
            <w:r w:rsidR="001D0BED" w:rsidRPr="00172575">
              <w:t>-</w:t>
            </w:r>
            <w:r w:rsidRPr="00172575">
              <w:t xml:space="preserve">торых незнакомых слов и не </w:t>
            </w:r>
          </w:p>
          <w:p w:rsidR="002C5B86" w:rsidRPr="00172575" w:rsidRDefault="001D0BED" w:rsidP="00172575">
            <w:pPr>
              <w:pStyle w:val="Default"/>
              <w:jc w:val="both"/>
            </w:pPr>
            <w:r w:rsidRPr="00172575">
              <w:t>и</w:t>
            </w:r>
            <w:r w:rsidR="002C5B86" w:rsidRPr="00172575">
              <w:t>спытывает необходимость о</w:t>
            </w:r>
            <w:r w:rsidRPr="00172575">
              <w:t>бращаться к словарю (1-2 раза).</w:t>
            </w:r>
          </w:p>
        </w:tc>
        <w:tc>
          <w:tcPr>
            <w:tcW w:w="2393" w:type="dxa"/>
          </w:tcPr>
          <w:p w:rsidR="002C5B86" w:rsidRPr="00172575" w:rsidRDefault="002C5B86" w:rsidP="00172575">
            <w:pPr>
              <w:pStyle w:val="Default"/>
              <w:jc w:val="both"/>
            </w:pPr>
            <w:r w:rsidRPr="00172575">
              <w:t>Ученик может ответить на дополнительные вопросы учителя, высказать и подтвердить свою точку зрения согласно теме текста, используя дополнительные факты.</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3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2392" w:type="dxa"/>
          </w:tcPr>
          <w:p w:rsidR="002C5B86" w:rsidRPr="00172575" w:rsidRDefault="002C5B86" w:rsidP="00172575">
            <w:pPr>
              <w:pStyle w:val="Default"/>
              <w:jc w:val="both"/>
            </w:pPr>
            <w:r w:rsidRPr="00172575">
              <w:t xml:space="preserve">Ученик умеет выявить буквенно-звуковые соответствия в языке, узнает устные с образцы слов в тексте. </w:t>
            </w:r>
            <w:proofErr w:type="gramStart"/>
            <w:r w:rsidRPr="00172575">
              <w:t xml:space="preserve">Чтение выразительное, но </w:t>
            </w:r>
            <w:r w:rsidRPr="00172575">
              <w:lastRenderedPageBreak/>
              <w:t xml:space="preserve">недостаточно беглое, быстрое, правильное произношение) Допускаются ошибки, не искажающие смысл и понимание слов (5-8) </w:t>
            </w:r>
            <w:proofErr w:type="gramEnd"/>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2393" w:type="dxa"/>
          </w:tcPr>
          <w:p w:rsidR="002C5B86" w:rsidRPr="00172575" w:rsidRDefault="002C5B86" w:rsidP="00172575">
            <w:pPr>
              <w:pStyle w:val="Default"/>
              <w:jc w:val="both"/>
            </w:pPr>
            <w:r w:rsidRPr="00172575">
              <w:lastRenderedPageBreak/>
              <w:t xml:space="preserve">Обучающийся </w:t>
            </w:r>
            <w:proofErr w:type="gramStart"/>
            <w:r w:rsidRPr="00172575">
              <w:t>по</w:t>
            </w:r>
            <w:r w:rsidR="001D0BED" w:rsidRPr="00172575">
              <w:t>-</w:t>
            </w:r>
            <w:r w:rsidRPr="00172575">
              <w:t>нял</w:t>
            </w:r>
            <w:proofErr w:type="gramEnd"/>
            <w:r w:rsidRPr="00172575">
              <w:t xml:space="preserve"> содержание текста (согласно вида чтения) за исключением дета</w:t>
            </w:r>
            <w:r w:rsidR="001D0BED" w:rsidRPr="00172575">
              <w:t>-</w:t>
            </w:r>
            <w:r w:rsidRPr="00172575">
              <w:t>лей и частностей, не влияющих на понимание содер</w:t>
            </w:r>
            <w:r w:rsidR="001D0BED" w:rsidRPr="00172575">
              <w:t>-</w:t>
            </w:r>
            <w:r w:rsidRPr="00172575">
              <w:lastRenderedPageBreak/>
              <w:t>жания всего текста, выполняет задания, направленные на проверку понима</w:t>
            </w:r>
            <w:r w:rsidR="001D0BED" w:rsidRPr="00172575">
              <w:t>-</w:t>
            </w:r>
            <w:r w:rsidRPr="00172575">
              <w:t xml:space="preserve">ния содержания текста, используя сам текст. У него недостаточно </w:t>
            </w:r>
            <w:proofErr w:type="gramStart"/>
            <w:r w:rsidRPr="00172575">
              <w:t>раз</w:t>
            </w:r>
            <w:r w:rsidR="001D0BED" w:rsidRPr="00172575">
              <w:t>-</w:t>
            </w:r>
            <w:r w:rsidRPr="00172575">
              <w:t>вита</w:t>
            </w:r>
            <w:proofErr w:type="gramEnd"/>
            <w:r w:rsidRPr="00172575">
              <w:t xml:space="preserve"> языковая до</w:t>
            </w:r>
            <w:r w:rsidR="001D0BED" w:rsidRPr="00172575">
              <w:t>-</w:t>
            </w:r>
            <w:r w:rsidRPr="00172575">
              <w:t>гадка, и он за</w:t>
            </w:r>
            <w:r w:rsidR="001D0BED" w:rsidRPr="00172575">
              <w:t>-</w:t>
            </w:r>
            <w:r w:rsidRPr="00172575">
              <w:t>трудняется в понимании неко</w:t>
            </w:r>
            <w:r w:rsidR="001D0BED" w:rsidRPr="00172575">
              <w:t>-</w:t>
            </w:r>
            <w:r w:rsidRPr="00172575">
              <w:t xml:space="preserve">торых незнакомых слов и испытывает необходимость обращаться к словарю. </w:t>
            </w:r>
          </w:p>
        </w:tc>
        <w:tc>
          <w:tcPr>
            <w:tcW w:w="2393" w:type="dxa"/>
          </w:tcPr>
          <w:p w:rsidR="002C5B86" w:rsidRPr="00172575" w:rsidRDefault="002C5B86" w:rsidP="00172575">
            <w:pPr>
              <w:pStyle w:val="Default"/>
              <w:jc w:val="both"/>
            </w:pPr>
            <w:r w:rsidRPr="00172575">
              <w:lastRenderedPageBreak/>
              <w:t xml:space="preserve">Ученик может ответить на дополнительные вопросы учителя, но недостаточно логично высказать свою точку зрения согласно теме </w:t>
            </w:r>
            <w:r w:rsidRPr="00172575">
              <w:lastRenderedPageBreak/>
              <w:t xml:space="preserve">текста, используя факты текста и свои примеры.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3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«3»</w:t>
            </w:r>
          </w:p>
        </w:tc>
        <w:tc>
          <w:tcPr>
            <w:tcW w:w="2392" w:type="dxa"/>
          </w:tcPr>
          <w:p w:rsidR="002C5B86" w:rsidRPr="00172575" w:rsidRDefault="002C5B86" w:rsidP="00172575">
            <w:pPr>
              <w:pStyle w:val="Default"/>
              <w:jc w:val="both"/>
            </w:pPr>
            <w:r w:rsidRPr="00172575">
              <w:t xml:space="preserve">Ученик умеет выявить буквенно-звуковые соответствия в языке, узнает устные с образцы слов в тексте. Чтение не выразительное, недостаточно беглое, быстрое, правильное произношение. Допускаются ошибки, среди которых встречались и такие, которые искажают смысл и понимание слов (9-13)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2393" w:type="dxa"/>
          </w:tcPr>
          <w:p w:rsidR="002C5B86" w:rsidRPr="00172575" w:rsidRDefault="002C5B86" w:rsidP="00172575">
            <w:pPr>
              <w:pStyle w:val="Default"/>
              <w:jc w:val="both"/>
            </w:pPr>
            <w:proofErr w:type="gramStart"/>
            <w:r w:rsidRPr="00172575">
              <w:t>Обучающийся не</w:t>
            </w:r>
            <w:r w:rsidR="001D0BED" w:rsidRPr="00172575">
              <w:t>-</w:t>
            </w:r>
            <w:r w:rsidRPr="00172575">
              <w:t>точно понял содер</w:t>
            </w:r>
            <w:r w:rsidR="001D0BED" w:rsidRPr="00172575">
              <w:t>-</w:t>
            </w:r>
            <w:r w:rsidRPr="00172575">
              <w:t>жание текста (со</w:t>
            </w:r>
            <w:r w:rsidR="001D0BED" w:rsidRPr="00172575">
              <w:t>-</w:t>
            </w:r>
            <w:r w:rsidRPr="00172575">
              <w:t>гласно вида чте</w:t>
            </w:r>
            <w:r w:rsidR="001D0BED" w:rsidRPr="00172575">
              <w:t>-</w:t>
            </w:r>
            <w:r w:rsidRPr="00172575">
              <w:t>ния), сумел выде</w:t>
            </w:r>
            <w:r w:rsidR="001D0BED" w:rsidRPr="00172575">
              <w:t>-</w:t>
            </w:r>
            <w:r w:rsidRPr="00172575">
              <w:t>лить небольшое количество фактов, выполняет не все задания, направ</w:t>
            </w:r>
            <w:r w:rsidR="001D0BED" w:rsidRPr="00172575">
              <w:t>-</w:t>
            </w:r>
            <w:r w:rsidRPr="00172575">
              <w:t>ленные на проверку понимания содер</w:t>
            </w:r>
            <w:r w:rsidR="001D0BED" w:rsidRPr="00172575">
              <w:t>-</w:t>
            </w:r>
            <w:r w:rsidRPr="00172575">
              <w:t>жания текста, толь</w:t>
            </w:r>
            <w:r w:rsidR="001D0BED" w:rsidRPr="00172575">
              <w:t>-</w:t>
            </w:r>
            <w:r w:rsidRPr="00172575">
              <w:t>ко с опорой на текст.</w:t>
            </w:r>
            <w:proofErr w:type="gramEnd"/>
            <w:r w:rsidRPr="00172575">
              <w:t xml:space="preserve"> У него совсем не развита языковая догадка, и он не сумел догадаться о </w:t>
            </w:r>
            <w:proofErr w:type="gramStart"/>
            <w:r w:rsidRPr="00172575">
              <w:t>зна</w:t>
            </w:r>
            <w:r w:rsidR="001D0BED" w:rsidRPr="00172575">
              <w:t>-</w:t>
            </w:r>
            <w:r w:rsidRPr="00172575">
              <w:t>чении</w:t>
            </w:r>
            <w:proofErr w:type="gramEnd"/>
            <w:r w:rsidRPr="00172575">
              <w:t xml:space="preserve"> некоторых незнакомых слов и многократно обра</w:t>
            </w:r>
            <w:r w:rsidR="001D0BED" w:rsidRPr="00172575">
              <w:t xml:space="preserve">-щается к словарю. </w:t>
            </w:r>
          </w:p>
        </w:tc>
        <w:tc>
          <w:tcPr>
            <w:tcW w:w="2393" w:type="dxa"/>
          </w:tcPr>
          <w:p w:rsidR="002C5B86" w:rsidRPr="00172575" w:rsidRDefault="002C5B86" w:rsidP="00172575">
            <w:pPr>
              <w:pStyle w:val="Default"/>
              <w:jc w:val="both"/>
            </w:pPr>
            <w:r w:rsidRPr="00172575">
              <w:t xml:space="preserve">Ученик может ответить на дополнительные вопросы учителя, но нелогично высказывает свою точку зрения согласно теме текста, не может ее подтвердить фактами.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2392"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2392" w:type="dxa"/>
          </w:tcPr>
          <w:p w:rsidR="002C5B86" w:rsidRPr="00172575" w:rsidRDefault="002C5B86" w:rsidP="00172575">
            <w:pPr>
              <w:pStyle w:val="Default"/>
              <w:jc w:val="both"/>
            </w:pPr>
            <w:r w:rsidRPr="00172575">
              <w:t xml:space="preserve">Ученик не может прочитать </w:t>
            </w:r>
            <w:proofErr w:type="gramStart"/>
            <w:r w:rsidRPr="00172575">
              <w:t>предло</w:t>
            </w:r>
            <w:r w:rsidR="001D0BED" w:rsidRPr="00172575">
              <w:t>-</w:t>
            </w:r>
            <w:r w:rsidRPr="00172575">
              <w:t>женный</w:t>
            </w:r>
            <w:proofErr w:type="gramEnd"/>
            <w:r w:rsidRPr="00172575">
              <w:t xml:space="preserve"> отрывок текста. При попутке чтения допускаются </w:t>
            </w:r>
            <w:proofErr w:type="gramStart"/>
            <w:r w:rsidRPr="00172575">
              <w:t>гру</w:t>
            </w:r>
            <w:r w:rsidR="001D0BED" w:rsidRPr="00172575">
              <w:t>-</w:t>
            </w:r>
            <w:r w:rsidRPr="00172575">
              <w:t>бые</w:t>
            </w:r>
            <w:proofErr w:type="gramEnd"/>
            <w:r w:rsidRPr="00172575">
              <w:t xml:space="preserve"> многочислен</w:t>
            </w:r>
            <w:r w:rsidR="001D0BED" w:rsidRPr="00172575">
              <w:t>-</w:t>
            </w:r>
            <w:r w:rsidRPr="00172575">
              <w:t>ные ошибки (свы</w:t>
            </w:r>
            <w:r w:rsidR="001D0BED" w:rsidRPr="00172575">
              <w:t>-</w:t>
            </w:r>
            <w:r w:rsidRPr="00172575">
              <w:t>ше 15), наруша</w:t>
            </w:r>
            <w:r w:rsidR="001D0BED" w:rsidRPr="00172575">
              <w:t>-</w:t>
            </w:r>
            <w:r w:rsidRPr="00172575">
              <w:t xml:space="preserve">ющие смысл и понимание слов. Чтение текста </w:t>
            </w:r>
            <w:proofErr w:type="gramStart"/>
            <w:r w:rsidRPr="00172575">
              <w:t>про</w:t>
            </w:r>
            <w:r w:rsidR="001D0BED" w:rsidRPr="00172575">
              <w:t>-</w:t>
            </w:r>
            <w:r w:rsidRPr="00172575">
              <w:t>изводится</w:t>
            </w:r>
            <w:proofErr w:type="gramEnd"/>
            <w:r w:rsidRPr="00172575">
              <w:t xml:space="preserve"> </w:t>
            </w:r>
            <w:r w:rsidR="001D0BED" w:rsidRPr="00172575">
              <w:t xml:space="preserve">только при посторонней помощи. </w:t>
            </w:r>
          </w:p>
        </w:tc>
        <w:tc>
          <w:tcPr>
            <w:tcW w:w="2393" w:type="dxa"/>
          </w:tcPr>
          <w:p w:rsidR="002C5B86" w:rsidRPr="00172575" w:rsidRDefault="002C5B86" w:rsidP="00172575">
            <w:pPr>
              <w:pStyle w:val="Default"/>
              <w:jc w:val="both"/>
            </w:pPr>
            <w:r w:rsidRPr="00172575">
              <w:t xml:space="preserve">Обучающейся не понял содержание текста, не может ориентироваться в тексте и выделять факты, подробности для выполнения заданий по проверке понимания содержания текста.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c>
          <w:tcPr>
            <w:tcW w:w="2393" w:type="dxa"/>
          </w:tcPr>
          <w:p w:rsidR="002C5B86" w:rsidRPr="00172575" w:rsidRDefault="002C5B86" w:rsidP="00172575">
            <w:pPr>
              <w:pStyle w:val="Default"/>
              <w:jc w:val="both"/>
            </w:pPr>
            <w:r w:rsidRPr="00172575">
              <w:t xml:space="preserve">Ученик не может ответить на дополнительные вопросы учителя, не высказывает свою точку зрения согласно теме текста.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pStyle w:val="Default"/>
        <w:ind w:left="142"/>
        <w:jc w:val="both"/>
      </w:pPr>
      <w:r w:rsidRPr="00172575">
        <w:lastRenderedPageBreak/>
        <w:t xml:space="preserve">Выполнение заданий по аудированию. </w:t>
      </w:r>
    </w:p>
    <w:p w:rsidR="002C5B86" w:rsidRPr="00172575" w:rsidRDefault="002C5B86" w:rsidP="00172575">
      <w:pPr>
        <w:pStyle w:val="Default"/>
        <w:ind w:left="142"/>
        <w:jc w:val="both"/>
      </w:pPr>
      <w:r w:rsidRPr="00172575">
        <w:t xml:space="preserve">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 </w:t>
      </w:r>
    </w:p>
    <w:p w:rsidR="002C5B86" w:rsidRPr="00172575" w:rsidRDefault="002C5B86" w:rsidP="00172575">
      <w:pPr>
        <w:pStyle w:val="Default"/>
        <w:ind w:left="142"/>
        <w:jc w:val="both"/>
      </w:pPr>
      <w:r w:rsidRPr="00172575">
        <w:t xml:space="preserve">Аудирование с пониманием основного содержания текста осуществляется на аутентичном материале, содержащем наряду с </w:t>
      </w:r>
      <w:proofErr w:type="gramStart"/>
      <w:r w:rsidRPr="00172575">
        <w:t>изученными</w:t>
      </w:r>
      <w:proofErr w:type="gramEnd"/>
      <w:r w:rsidRPr="00172575">
        <w:t xml:space="preserve"> и некоторое количество незнакомых языковых явлений. Время звучания текстов для аудирования - до 2 мин. </w:t>
      </w:r>
    </w:p>
    <w:p w:rsidR="002C5B86" w:rsidRPr="00172575" w:rsidRDefault="002C5B86" w:rsidP="00172575">
      <w:pPr>
        <w:autoSpaceDE w:val="0"/>
        <w:autoSpaceDN w:val="0"/>
        <w:adjustRightInd w:val="0"/>
        <w:spacing w:after="0" w:line="240" w:lineRule="auto"/>
        <w:ind w:left="142" w:right="57"/>
        <w:jc w:val="both"/>
        <w:rPr>
          <w:rFonts w:ascii="Times New Roman" w:hAnsi="Times New Roman" w:cs="Times New Roman"/>
          <w:sz w:val="24"/>
          <w:szCs w:val="24"/>
        </w:rPr>
      </w:pPr>
      <w:r w:rsidRPr="00172575">
        <w:rPr>
          <w:rFonts w:ascii="Times New Roman" w:hAnsi="Times New Roman" w:cs="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2C5B86" w:rsidRPr="00172575" w:rsidRDefault="002C5B86" w:rsidP="00172575">
      <w:pPr>
        <w:autoSpaceDE w:val="0"/>
        <w:autoSpaceDN w:val="0"/>
        <w:adjustRightInd w:val="0"/>
        <w:spacing w:after="0" w:line="240" w:lineRule="auto"/>
        <w:ind w:left="284" w:right="5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3190"/>
        <w:gridCol w:w="3190"/>
        <w:gridCol w:w="3190"/>
      </w:tblGrid>
      <w:tr w:rsidR="002C5B86" w:rsidRPr="00172575" w:rsidTr="004F6633">
        <w:tc>
          <w:tcPr>
            <w:tcW w:w="3190"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w:t>
            </w:r>
          </w:p>
        </w:tc>
        <w:tc>
          <w:tcPr>
            <w:tcW w:w="3190"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Понимание содержания</w:t>
            </w:r>
          </w:p>
        </w:tc>
        <w:tc>
          <w:tcPr>
            <w:tcW w:w="3190" w:type="dxa"/>
          </w:tcPr>
          <w:p w:rsidR="002C5B86" w:rsidRPr="00172575" w:rsidRDefault="002C5B86" w:rsidP="00172575">
            <w:pPr>
              <w:autoSpaceDE w:val="0"/>
              <w:autoSpaceDN w:val="0"/>
              <w:adjustRightInd w:val="0"/>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Выход на говорение</w:t>
            </w:r>
          </w:p>
        </w:tc>
      </w:tr>
      <w:tr w:rsidR="002C5B86" w:rsidRPr="00172575" w:rsidTr="004F6633">
        <w:tc>
          <w:tcPr>
            <w:tcW w:w="3190"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3190" w:type="dxa"/>
          </w:tcPr>
          <w:p w:rsidR="002C5B86" w:rsidRPr="00172575" w:rsidRDefault="002C5B86" w:rsidP="00172575">
            <w:pPr>
              <w:pStyle w:val="Default"/>
              <w:jc w:val="both"/>
            </w:pPr>
            <w:r w:rsidRPr="00172575">
              <w:t xml:space="preserve">Ученик полностью </w:t>
            </w:r>
            <w:proofErr w:type="gramStart"/>
            <w:r w:rsidRPr="00172575">
              <w:t>пони</w:t>
            </w:r>
            <w:r w:rsidR="001D0BED" w:rsidRPr="00172575">
              <w:t>-</w:t>
            </w:r>
            <w:r w:rsidRPr="00172575">
              <w:t>мает</w:t>
            </w:r>
            <w:proofErr w:type="gramEnd"/>
            <w:r w:rsidRPr="00172575">
              <w:t xml:space="preserve"> основное содержание, умеет выделить отдельную, значимую для себя информацию, догадывается о значении незнакомых слов по контексту, умеет использовать информацию дл</w:t>
            </w:r>
            <w:r w:rsidR="001D0BED" w:rsidRPr="00172575">
              <w:t xml:space="preserve">я решения поставленной задачи. </w:t>
            </w:r>
          </w:p>
        </w:tc>
        <w:tc>
          <w:tcPr>
            <w:tcW w:w="3190" w:type="dxa"/>
          </w:tcPr>
          <w:p w:rsidR="002C5B86" w:rsidRPr="00172575" w:rsidRDefault="002C5B86" w:rsidP="00172575">
            <w:pPr>
              <w:pStyle w:val="Default"/>
              <w:jc w:val="both"/>
            </w:pPr>
            <w:r w:rsidRPr="00172575">
              <w:t xml:space="preserve">Ученик может ответить на дополнительные вопросы учителя, высказать и подтвердить свою точку зрения согласно теме текста, используя дополнительные факты и факты из текста.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3190"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3190" w:type="dxa"/>
          </w:tcPr>
          <w:p w:rsidR="002C5B86" w:rsidRPr="00172575" w:rsidRDefault="002C5B86" w:rsidP="00172575">
            <w:pPr>
              <w:pStyle w:val="Default"/>
              <w:jc w:val="both"/>
            </w:pPr>
            <w:r w:rsidRPr="00172575">
              <w:t xml:space="preserve">Ученик не полностью понимает основное </w:t>
            </w:r>
            <w:proofErr w:type="gramStart"/>
            <w:r w:rsidRPr="00172575">
              <w:t>содер</w:t>
            </w:r>
            <w:r w:rsidR="001D0BED" w:rsidRPr="00172575">
              <w:t>-</w:t>
            </w:r>
            <w:r w:rsidRPr="00172575">
              <w:t>жание</w:t>
            </w:r>
            <w:proofErr w:type="gramEnd"/>
            <w:r w:rsidRPr="00172575">
              <w:t>, но умеет выделить отдельную, значимую для себя информацию, догадывается о значении части незнакомых слов по контексту, умеет исполь</w:t>
            </w:r>
            <w:r w:rsidR="001D0BED" w:rsidRPr="00172575">
              <w:t>-</w:t>
            </w:r>
            <w:r w:rsidRPr="00172575">
              <w:t>зовать информацию дл</w:t>
            </w:r>
            <w:r w:rsidR="001D0BED" w:rsidRPr="00172575">
              <w:t xml:space="preserve">я решения поставленной задачи. </w:t>
            </w:r>
          </w:p>
        </w:tc>
        <w:tc>
          <w:tcPr>
            <w:tcW w:w="3190" w:type="dxa"/>
          </w:tcPr>
          <w:p w:rsidR="002C5B86" w:rsidRPr="00172575" w:rsidRDefault="002C5B86" w:rsidP="00172575">
            <w:pPr>
              <w:pStyle w:val="Default"/>
              <w:jc w:val="both"/>
            </w:pPr>
            <w:r w:rsidRPr="00172575">
              <w:t xml:space="preserve">Ученик может ответить на дополнительные вопросы учителя, но недостаточно логично высказать свою точку зрения согласно теме текста, используя факты текста и свои примеры.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3190"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3190" w:type="dxa"/>
          </w:tcPr>
          <w:p w:rsidR="002C5B86" w:rsidRPr="00172575" w:rsidRDefault="002C5B86" w:rsidP="00172575">
            <w:pPr>
              <w:pStyle w:val="Default"/>
              <w:jc w:val="both"/>
            </w:pPr>
            <w:r w:rsidRPr="00172575">
              <w:t xml:space="preserve">Ученик не полностью понимает основное содержание, не может выделить отдельные факты из текста, догадывается о значении 50% незнакомых слов по контексту, полученную информацию для решения поставленной задачи может использовать </w:t>
            </w:r>
            <w:r w:rsidR="001D0BED" w:rsidRPr="00172575">
              <w:t xml:space="preserve">только при посторонней помощи. </w:t>
            </w:r>
          </w:p>
        </w:tc>
        <w:tc>
          <w:tcPr>
            <w:tcW w:w="3190" w:type="dxa"/>
          </w:tcPr>
          <w:p w:rsidR="002C5B86" w:rsidRPr="00172575" w:rsidRDefault="002C5B86" w:rsidP="00172575">
            <w:pPr>
              <w:pStyle w:val="Default"/>
              <w:jc w:val="both"/>
            </w:pPr>
            <w:r w:rsidRPr="00172575">
              <w:t xml:space="preserve">Ученик может ответить на дополнительные вопросы учителя, но нелогично высказывает свою точку зрения согласно теме текста, не может ее подтвердить фактами.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r w:rsidR="002C5B86" w:rsidRPr="00172575" w:rsidTr="004F6633">
        <w:tc>
          <w:tcPr>
            <w:tcW w:w="3190" w:type="dxa"/>
          </w:tcPr>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3190" w:type="dxa"/>
          </w:tcPr>
          <w:p w:rsidR="002C5B86" w:rsidRPr="00172575" w:rsidRDefault="002C5B86" w:rsidP="00172575">
            <w:pPr>
              <w:pStyle w:val="Default"/>
              <w:jc w:val="both"/>
            </w:pPr>
            <w:r w:rsidRPr="00172575">
              <w:t>Ученик понимает менее 50% текста, не может выделить отдельные факты из текста, не может догадаться о значении незнакомых слов по контексту, выполнить</w:t>
            </w:r>
            <w:r w:rsidR="001D0BED" w:rsidRPr="00172575">
              <w:t xml:space="preserve"> поставленные задачи не </w:t>
            </w:r>
            <w:r w:rsidR="001D0BED" w:rsidRPr="00172575">
              <w:lastRenderedPageBreak/>
              <w:t xml:space="preserve">может. </w:t>
            </w:r>
          </w:p>
        </w:tc>
        <w:tc>
          <w:tcPr>
            <w:tcW w:w="3190" w:type="dxa"/>
          </w:tcPr>
          <w:p w:rsidR="002C5B86" w:rsidRPr="00172575" w:rsidRDefault="002C5B86" w:rsidP="00172575">
            <w:pPr>
              <w:pStyle w:val="Default"/>
              <w:jc w:val="both"/>
            </w:pPr>
            <w:r w:rsidRPr="00172575">
              <w:lastRenderedPageBreak/>
              <w:t xml:space="preserve">Ученик не может ответить на дополнительные вопросы учителя, не высказывает свою точку зрения согласно теме текста. </w:t>
            </w:r>
          </w:p>
          <w:p w:rsidR="002C5B86" w:rsidRPr="00172575" w:rsidRDefault="002C5B86" w:rsidP="00172575">
            <w:pPr>
              <w:autoSpaceDE w:val="0"/>
              <w:autoSpaceDN w:val="0"/>
              <w:adjustRightInd w:val="0"/>
              <w:ind w:right="57"/>
              <w:jc w:val="both"/>
              <w:rPr>
                <w:rFonts w:ascii="Times New Roman" w:hAnsi="Times New Roman" w:cs="Times New Roman"/>
                <w:color w:val="000000"/>
                <w:sz w:val="24"/>
                <w:szCs w:val="24"/>
              </w:rPr>
            </w:pPr>
          </w:p>
        </w:tc>
      </w:tr>
    </w:tbl>
    <w:p w:rsidR="002C5B86" w:rsidRPr="00172575" w:rsidRDefault="002C5B86" w:rsidP="00172575">
      <w:pPr>
        <w:autoSpaceDE w:val="0"/>
        <w:autoSpaceDN w:val="0"/>
        <w:adjustRightInd w:val="0"/>
        <w:spacing w:after="0" w:line="240" w:lineRule="auto"/>
        <w:ind w:right="57"/>
        <w:jc w:val="both"/>
        <w:rPr>
          <w:rFonts w:ascii="Times New Roman" w:hAnsi="Times New Roman" w:cs="Times New Roman"/>
          <w:color w:val="000000"/>
          <w:sz w:val="24"/>
          <w:szCs w:val="24"/>
        </w:rPr>
      </w:pPr>
    </w:p>
    <w:p w:rsidR="002C5B86" w:rsidRPr="00172575" w:rsidRDefault="002C5B86" w:rsidP="00172575">
      <w:pPr>
        <w:pStyle w:val="Default"/>
      </w:pPr>
      <w:r w:rsidRPr="00172575">
        <w:t xml:space="preserve">Выполнение заданий по лексике и грамматике. </w:t>
      </w:r>
    </w:p>
    <w:p w:rsidR="002C5B86" w:rsidRPr="00172575" w:rsidRDefault="002C5B86" w:rsidP="00172575">
      <w:pPr>
        <w:tabs>
          <w:tab w:val="left" w:pos="142"/>
          <w:tab w:val="left" w:pos="284"/>
        </w:tabs>
        <w:spacing w:after="0" w:line="240" w:lineRule="auto"/>
        <w:ind w:left="284" w:right="57"/>
        <w:jc w:val="both"/>
        <w:rPr>
          <w:rFonts w:ascii="Times New Roman" w:hAnsi="Times New Roman" w:cs="Times New Roman"/>
          <w:sz w:val="24"/>
          <w:szCs w:val="24"/>
        </w:rPr>
      </w:pPr>
      <w:r w:rsidRPr="00172575">
        <w:rPr>
          <w:rFonts w:ascii="Times New Roman" w:hAnsi="Times New Roman" w:cs="Times New Roman"/>
          <w:sz w:val="24"/>
          <w:szCs w:val="24"/>
        </w:rPr>
        <w:t>Выполнение заданий в тестовой форме. Контрольные работы</w:t>
      </w:r>
    </w:p>
    <w:tbl>
      <w:tblPr>
        <w:tblStyle w:val="a3"/>
        <w:tblW w:w="0" w:type="auto"/>
        <w:tblInd w:w="284" w:type="dxa"/>
        <w:tblLook w:val="04A0" w:firstRow="1" w:lastRow="0" w:firstColumn="1" w:lastColumn="0" w:noHBand="0" w:noVBand="1"/>
      </w:tblPr>
      <w:tblGrid>
        <w:gridCol w:w="6912"/>
        <w:gridCol w:w="2374"/>
      </w:tblGrid>
      <w:tr w:rsidR="002C5B86" w:rsidRPr="00172575" w:rsidTr="004F6633">
        <w:tc>
          <w:tcPr>
            <w:tcW w:w="6912" w:type="dxa"/>
          </w:tcPr>
          <w:p w:rsidR="002C5B86" w:rsidRPr="00172575" w:rsidRDefault="002C5B86" w:rsidP="0017257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Процент выполненных задач</w:t>
            </w:r>
          </w:p>
        </w:tc>
        <w:tc>
          <w:tcPr>
            <w:tcW w:w="2374" w:type="dxa"/>
          </w:tcPr>
          <w:p w:rsidR="002C5B86" w:rsidRPr="00172575" w:rsidRDefault="002C5B86" w:rsidP="0017257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w:t>
            </w:r>
          </w:p>
        </w:tc>
      </w:tr>
      <w:tr w:rsidR="002C5B86" w:rsidRPr="00172575" w:rsidTr="004F6633">
        <w:tc>
          <w:tcPr>
            <w:tcW w:w="6912"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100-91% работы</w:t>
            </w:r>
          </w:p>
        </w:tc>
        <w:tc>
          <w:tcPr>
            <w:tcW w:w="2374"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r>
      <w:tr w:rsidR="002C5B86" w:rsidRPr="00172575" w:rsidTr="004F6633">
        <w:tc>
          <w:tcPr>
            <w:tcW w:w="6912"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90-70% работы</w:t>
            </w:r>
          </w:p>
        </w:tc>
        <w:tc>
          <w:tcPr>
            <w:tcW w:w="2374"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r>
      <w:tr w:rsidR="002C5B86" w:rsidRPr="00172575" w:rsidTr="004F6633">
        <w:tc>
          <w:tcPr>
            <w:tcW w:w="6912"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69-50% работы</w:t>
            </w:r>
          </w:p>
        </w:tc>
        <w:tc>
          <w:tcPr>
            <w:tcW w:w="2374"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r>
      <w:tr w:rsidR="002C5B86" w:rsidRPr="00172575" w:rsidTr="004F6633">
        <w:tc>
          <w:tcPr>
            <w:tcW w:w="6912"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менее 50%</w:t>
            </w:r>
          </w:p>
        </w:tc>
        <w:tc>
          <w:tcPr>
            <w:tcW w:w="2374"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r>
    </w:tbl>
    <w:p w:rsidR="002C5B86" w:rsidRPr="00172575" w:rsidRDefault="002C5B86" w:rsidP="00172575">
      <w:pPr>
        <w:tabs>
          <w:tab w:val="left" w:pos="142"/>
          <w:tab w:val="left" w:pos="284"/>
        </w:tabs>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tabs>
          <w:tab w:val="left" w:pos="142"/>
          <w:tab w:val="left" w:pos="284"/>
        </w:tabs>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Самостоятельные работы, словарные диктанты</w:t>
      </w:r>
    </w:p>
    <w:tbl>
      <w:tblPr>
        <w:tblStyle w:val="a3"/>
        <w:tblW w:w="0" w:type="auto"/>
        <w:tblInd w:w="284" w:type="dxa"/>
        <w:tblLook w:val="04A0" w:firstRow="1" w:lastRow="0" w:firstColumn="1" w:lastColumn="0" w:noHBand="0" w:noVBand="1"/>
      </w:tblPr>
      <w:tblGrid>
        <w:gridCol w:w="4643"/>
        <w:gridCol w:w="4643"/>
      </w:tblGrid>
      <w:tr w:rsidR="002C5B86" w:rsidRPr="00172575" w:rsidTr="004F6633">
        <w:tc>
          <w:tcPr>
            <w:tcW w:w="4643" w:type="dxa"/>
          </w:tcPr>
          <w:p w:rsidR="002C5B86" w:rsidRPr="00172575" w:rsidRDefault="002C5B86" w:rsidP="0017257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Процент выполненных задач</w:t>
            </w:r>
          </w:p>
        </w:tc>
        <w:tc>
          <w:tcPr>
            <w:tcW w:w="4643" w:type="dxa"/>
          </w:tcPr>
          <w:p w:rsidR="002C5B86" w:rsidRPr="00172575" w:rsidRDefault="002C5B86" w:rsidP="0017257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w:t>
            </w:r>
          </w:p>
        </w:tc>
      </w:tr>
      <w:tr w:rsidR="002C5B86" w:rsidRPr="00172575" w:rsidTr="004F6633">
        <w:tc>
          <w:tcPr>
            <w:tcW w:w="4643"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100-95% работы</w:t>
            </w:r>
          </w:p>
        </w:tc>
        <w:tc>
          <w:tcPr>
            <w:tcW w:w="4643"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r>
      <w:tr w:rsidR="002C5B86" w:rsidRPr="00172575" w:rsidTr="004F6633">
        <w:tc>
          <w:tcPr>
            <w:tcW w:w="4643"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94-75% работы</w:t>
            </w:r>
          </w:p>
        </w:tc>
        <w:tc>
          <w:tcPr>
            <w:tcW w:w="4643"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r>
      <w:tr w:rsidR="002C5B86" w:rsidRPr="00172575" w:rsidTr="004F6633">
        <w:tc>
          <w:tcPr>
            <w:tcW w:w="4643"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74-60% работы</w:t>
            </w:r>
          </w:p>
        </w:tc>
        <w:tc>
          <w:tcPr>
            <w:tcW w:w="4643"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r>
      <w:tr w:rsidR="002C5B86" w:rsidRPr="00172575" w:rsidTr="004F6633">
        <w:tc>
          <w:tcPr>
            <w:tcW w:w="4643"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менее 60%</w:t>
            </w:r>
          </w:p>
        </w:tc>
        <w:tc>
          <w:tcPr>
            <w:tcW w:w="4643"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r>
    </w:tbl>
    <w:p w:rsidR="002C5B86" w:rsidRPr="00172575" w:rsidRDefault="002C5B86" w:rsidP="00172575">
      <w:pPr>
        <w:tabs>
          <w:tab w:val="left" w:pos="142"/>
          <w:tab w:val="left" w:pos="284"/>
        </w:tabs>
        <w:spacing w:after="0" w:line="240" w:lineRule="auto"/>
        <w:ind w:left="284" w:right="57"/>
        <w:jc w:val="both"/>
        <w:rPr>
          <w:rFonts w:ascii="Times New Roman" w:hAnsi="Times New Roman" w:cs="Times New Roman"/>
          <w:color w:val="000000"/>
          <w:sz w:val="24"/>
          <w:szCs w:val="24"/>
        </w:rPr>
      </w:pPr>
    </w:p>
    <w:p w:rsidR="002C5B86" w:rsidRPr="00172575" w:rsidRDefault="002C5B86" w:rsidP="00172575">
      <w:pPr>
        <w:tabs>
          <w:tab w:val="left" w:pos="142"/>
          <w:tab w:val="left" w:pos="284"/>
        </w:tabs>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Лексико-грамматические упражнения</w:t>
      </w:r>
    </w:p>
    <w:tbl>
      <w:tblPr>
        <w:tblStyle w:val="a3"/>
        <w:tblW w:w="0" w:type="auto"/>
        <w:tblInd w:w="284" w:type="dxa"/>
        <w:tblLook w:val="04A0" w:firstRow="1" w:lastRow="0" w:firstColumn="1" w:lastColumn="0" w:noHBand="0" w:noVBand="1"/>
      </w:tblPr>
      <w:tblGrid>
        <w:gridCol w:w="1276"/>
        <w:gridCol w:w="2158"/>
        <w:gridCol w:w="1927"/>
        <w:gridCol w:w="1828"/>
        <w:gridCol w:w="1814"/>
      </w:tblGrid>
      <w:tr w:rsidR="002C5B86" w:rsidRPr="00172575" w:rsidTr="001F3EE1">
        <w:tc>
          <w:tcPr>
            <w:tcW w:w="1276" w:type="dxa"/>
          </w:tcPr>
          <w:p w:rsidR="002C5B86" w:rsidRPr="00172575" w:rsidRDefault="002C5B86" w:rsidP="0017257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w:t>
            </w:r>
          </w:p>
        </w:tc>
        <w:tc>
          <w:tcPr>
            <w:tcW w:w="2158" w:type="dxa"/>
          </w:tcPr>
          <w:p w:rsidR="002C5B86" w:rsidRPr="00172575" w:rsidRDefault="002C5B86" w:rsidP="0017257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Лексика</w:t>
            </w:r>
          </w:p>
        </w:tc>
        <w:tc>
          <w:tcPr>
            <w:tcW w:w="1927" w:type="dxa"/>
          </w:tcPr>
          <w:p w:rsidR="002C5B86" w:rsidRPr="00172575" w:rsidRDefault="002C5B86" w:rsidP="0017257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Грамматика</w:t>
            </w:r>
          </w:p>
        </w:tc>
        <w:tc>
          <w:tcPr>
            <w:tcW w:w="1828" w:type="dxa"/>
          </w:tcPr>
          <w:p w:rsidR="002C5B86" w:rsidRPr="00172575" w:rsidRDefault="002C5B86" w:rsidP="0017257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Фонетика и интонация</w:t>
            </w:r>
          </w:p>
        </w:tc>
        <w:tc>
          <w:tcPr>
            <w:tcW w:w="1814" w:type="dxa"/>
          </w:tcPr>
          <w:p w:rsidR="002C5B86" w:rsidRPr="00172575" w:rsidRDefault="002C5B86" w:rsidP="0017257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Правописание</w:t>
            </w:r>
          </w:p>
        </w:tc>
      </w:tr>
      <w:tr w:rsidR="002C5B86" w:rsidRPr="00172575" w:rsidTr="001F3EE1">
        <w:tc>
          <w:tcPr>
            <w:tcW w:w="1276"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2158" w:type="dxa"/>
          </w:tcPr>
          <w:p w:rsidR="002C5B86" w:rsidRPr="00172575" w:rsidRDefault="002C5B86" w:rsidP="00172575">
            <w:pPr>
              <w:pStyle w:val="Default"/>
              <w:jc w:val="both"/>
            </w:pPr>
            <w:r w:rsidRPr="00172575">
              <w:t xml:space="preserve">Ученик </w:t>
            </w:r>
            <w:proofErr w:type="gramStart"/>
            <w:r w:rsidRPr="00172575">
              <w:t>исполь</w:t>
            </w:r>
            <w:r w:rsidR="001D0BED" w:rsidRPr="00172575">
              <w:t>-</w:t>
            </w:r>
            <w:r w:rsidRPr="00172575">
              <w:t>зует</w:t>
            </w:r>
            <w:proofErr w:type="gramEnd"/>
            <w:r w:rsidRPr="00172575">
              <w:t xml:space="preserve"> лексику и простые струк</w:t>
            </w:r>
            <w:r w:rsidR="001D0BED" w:rsidRPr="00172575">
              <w:t>-</w:t>
            </w:r>
            <w:r w:rsidRPr="00172575">
              <w:t>туры отлично, так</w:t>
            </w:r>
            <w:r w:rsidR="001D0BED" w:rsidRPr="00172575">
              <w:t>-</w:t>
            </w:r>
            <w:r w:rsidRPr="00172575">
              <w:t>же использует сложные семан</w:t>
            </w:r>
            <w:r w:rsidR="001D0BED" w:rsidRPr="00172575">
              <w:t>-</w:t>
            </w:r>
            <w:r w:rsidRPr="00172575">
              <w:t xml:space="preserve">тические структуры. </w:t>
            </w:r>
          </w:p>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p>
        </w:tc>
        <w:tc>
          <w:tcPr>
            <w:tcW w:w="1927" w:type="dxa"/>
          </w:tcPr>
          <w:p w:rsidR="002C5B86" w:rsidRPr="00172575" w:rsidRDefault="002C5B86" w:rsidP="00172575">
            <w:pPr>
              <w:pStyle w:val="Default"/>
              <w:jc w:val="both"/>
            </w:pPr>
            <w:r w:rsidRPr="00172575">
              <w:t xml:space="preserve">Учащийся не допускает грамматические ошибки. </w:t>
            </w:r>
          </w:p>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p>
        </w:tc>
        <w:tc>
          <w:tcPr>
            <w:tcW w:w="1828" w:type="dxa"/>
          </w:tcPr>
          <w:p w:rsidR="002C5B86" w:rsidRPr="00172575" w:rsidRDefault="002C5B86" w:rsidP="00172575">
            <w:pPr>
              <w:pStyle w:val="Default"/>
              <w:jc w:val="both"/>
            </w:pPr>
            <w:r w:rsidRPr="00172575">
              <w:t xml:space="preserve">Ученик демонстрирует правильное и понятное произношение и ударение. </w:t>
            </w:r>
          </w:p>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p>
        </w:tc>
        <w:tc>
          <w:tcPr>
            <w:tcW w:w="1814" w:type="dxa"/>
          </w:tcPr>
          <w:p w:rsidR="002C5B86" w:rsidRPr="00172575" w:rsidRDefault="002C5B86" w:rsidP="00172575">
            <w:pPr>
              <w:pStyle w:val="Default"/>
              <w:jc w:val="both"/>
            </w:pPr>
            <w:r w:rsidRPr="00172575">
              <w:t xml:space="preserve">Ученик не допускает ошибки в правописании. </w:t>
            </w:r>
          </w:p>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p>
        </w:tc>
      </w:tr>
      <w:tr w:rsidR="002C5B86" w:rsidRPr="00172575" w:rsidTr="001F3EE1">
        <w:tc>
          <w:tcPr>
            <w:tcW w:w="1276"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2158" w:type="dxa"/>
          </w:tcPr>
          <w:p w:rsidR="002C5B86" w:rsidRPr="00172575" w:rsidRDefault="002C5B86" w:rsidP="00172575">
            <w:pPr>
              <w:pStyle w:val="Default"/>
              <w:jc w:val="both"/>
            </w:pPr>
            <w:r w:rsidRPr="00172575">
              <w:t>Ученик исполь</w:t>
            </w:r>
            <w:r w:rsidR="001D0BED" w:rsidRPr="00172575">
              <w:t>-</w:t>
            </w:r>
            <w:r w:rsidRPr="00172575">
              <w:t>зует лексику и простые струк</w:t>
            </w:r>
            <w:r w:rsidR="001D0BED" w:rsidRPr="00172575">
              <w:t>-</w:t>
            </w:r>
            <w:r w:rsidRPr="00172575">
              <w:t>туры правильно, допускает ошибки при использова</w:t>
            </w:r>
            <w:r w:rsidR="001D0BED" w:rsidRPr="00172575">
              <w:t>-</w:t>
            </w:r>
            <w:r w:rsidRPr="00172575">
              <w:t xml:space="preserve">нии </w:t>
            </w:r>
            <w:proofErr w:type="gramStart"/>
            <w:r w:rsidRPr="00172575">
              <w:t>сложных</w:t>
            </w:r>
            <w:proofErr w:type="gramEnd"/>
            <w:r w:rsidRPr="00172575">
              <w:t xml:space="preserve"> семантических структуры. </w:t>
            </w:r>
          </w:p>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p>
        </w:tc>
        <w:tc>
          <w:tcPr>
            <w:tcW w:w="1927" w:type="dxa"/>
          </w:tcPr>
          <w:p w:rsidR="002C5B86" w:rsidRPr="00172575" w:rsidRDefault="002C5B86" w:rsidP="00172575">
            <w:pPr>
              <w:pStyle w:val="Default"/>
              <w:jc w:val="both"/>
            </w:pPr>
            <w:r w:rsidRPr="00172575">
              <w:t xml:space="preserve">Учащийся редко допускает грамматические ошибки. </w:t>
            </w:r>
          </w:p>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p>
        </w:tc>
        <w:tc>
          <w:tcPr>
            <w:tcW w:w="1828" w:type="dxa"/>
          </w:tcPr>
          <w:p w:rsidR="002C5B86" w:rsidRPr="00172575" w:rsidRDefault="002C5B86" w:rsidP="00172575">
            <w:pPr>
              <w:pStyle w:val="Default"/>
              <w:jc w:val="both"/>
            </w:pPr>
            <w:r w:rsidRPr="00172575">
              <w:t>Ученик демон</w:t>
            </w:r>
            <w:r w:rsidR="001D0BED" w:rsidRPr="00172575">
              <w:t>-</w:t>
            </w:r>
            <w:r w:rsidRPr="00172575">
              <w:t>стрирует пра</w:t>
            </w:r>
            <w:r w:rsidR="001D0BED" w:rsidRPr="00172575">
              <w:t>-</w:t>
            </w:r>
            <w:r w:rsidRPr="00172575">
              <w:t>вильное и по</w:t>
            </w:r>
            <w:r w:rsidR="001D0BED" w:rsidRPr="00172575">
              <w:t>-</w:t>
            </w:r>
            <w:r w:rsidRPr="00172575">
              <w:t>нятное произ</w:t>
            </w:r>
            <w:r w:rsidR="001D0BED" w:rsidRPr="00172575">
              <w:t>-</w:t>
            </w:r>
            <w:r w:rsidRPr="00172575">
              <w:t>ношение и уда</w:t>
            </w:r>
            <w:r w:rsidR="001D0BED" w:rsidRPr="00172575">
              <w:t>-</w:t>
            </w:r>
            <w:r w:rsidRPr="00172575">
              <w:t>рение с некото</w:t>
            </w:r>
            <w:r w:rsidR="001D0BED" w:rsidRPr="00172575">
              <w:t>-</w:t>
            </w:r>
            <w:r w:rsidRPr="00172575">
              <w:t>рыми ошибка</w:t>
            </w:r>
            <w:r w:rsidR="001D0BED" w:rsidRPr="00172575">
              <w:t>-</w:t>
            </w:r>
            <w:r w:rsidRPr="00172575">
              <w:t xml:space="preserve">ми, </w:t>
            </w:r>
            <w:proofErr w:type="gramStart"/>
            <w:r w:rsidRPr="00172575">
              <w:t>которые</w:t>
            </w:r>
            <w:proofErr w:type="gramEnd"/>
            <w:r w:rsidRPr="00172575">
              <w:t xml:space="preserve"> редк</w:t>
            </w:r>
            <w:r w:rsidR="001D0BED" w:rsidRPr="00172575">
              <w:t xml:space="preserve">о мешают пониманию. </w:t>
            </w:r>
          </w:p>
        </w:tc>
        <w:tc>
          <w:tcPr>
            <w:tcW w:w="1814" w:type="dxa"/>
          </w:tcPr>
          <w:p w:rsidR="002C5B86" w:rsidRPr="00172575" w:rsidRDefault="002C5B86" w:rsidP="00172575">
            <w:pPr>
              <w:pStyle w:val="Default"/>
              <w:jc w:val="both"/>
            </w:pPr>
            <w:r w:rsidRPr="00172575">
              <w:t xml:space="preserve">Ученик редко допускает ошибки в правописании, которые не мешают пониманию. </w:t>
            </w:r>
          </w:p>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p>
        </w:tc>
      </w:tr>
      <w:tr w:rsidR="002C5B86" w:rsidRPr="00172575" w:rsidTr="001F3EE1">
        <w:tc>
          <w:tcPr>
            <w:tcW w:w="1276"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2158" w:type="dxa"/>
          </w:tcPr>
          <w:p w:rsidR="002C5B86" w:rsidRPr="00172575" w:rsidRDefault="002C5B86" w:rsidP="00172575">
            <w:pPr>
              <w:pStyle w:val="Default"/>
              <w:jc w:val="both"/>
            </w:pPr>
            <w:r w:rsidRPr="00172575">
              <w:t xml:space="preserve">Ученик использует лексику и простые структуры в основном правильно. </w:t>
            </w:r>
          </w:p>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p>
        </w:tc>
        <w:tc>
          <w:tcPr>
            <w:tcW w:w="1927" w:type="dxa"/>
          </w:tcPr>
          <w:p w:rsidR="002C5B86" w:rsidRPr="00172575" w:rsidRDefault="002C5B86" w:rsidP="00172575">
            <w:pPr>
              <w:pStyle w:val="Default"/>
              <w:jc w:val="both"/>
            </w:pPr>
            <w:r w:rsidRPr="00172575">
              <w:t xml:space="preserve">Учащийся </w:t>
            </w:r>
          </w:p>
          <w:p w:rsidR="002C5B86" w:rsidRPr="00172575" w:rsidRDefault="002C5B86" w:rsidP="00172575">
            <w:pPr>
              <w:pStyle w:val="Default"/>
              <w:jc w:val="both"/>
            </w:pPr>
            <w:r w:rsidRPr="00172575">
              <w:t xml:space="preserve">допускает </w:t>
            </w:r>
          </w:p>
          <w:p w:rsidR="002C5B86" w:rsidRPr="00172575" w:rsidRDefault="002C5B86" w:rsidP="00172575">
            <w:pPr>
              <w:pStyle w:val="Default"/>
              <w:jc w:val="both"/>
            </w:pPr>
            <w:r w:rsidRPr="00172575">
              <w:t xml:space="preserve">некоторые </w:t>
            </w:r>
          </w:p>
          <w:p w:rsidR="002C5B86" w:rsidRPr="00172575" w:rsidRDefault="002C5B86" w:rsidP="00172575">
            <w:pPr>
              <w:pStyle w:val="Default"/>
              <w:jc w:val="both"/>
            </w:pPr>
            <w:r w:rsidRPr="00172575">
              <w:t xml:space="preserve">грамматические </w:t>
            </w:r>
          </w:p>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ошибки. </w:t>
            </w:r>
          </w:p>
        </w:tc>
        <w:tc>
          <w:tcPr>
            <w:tcW w:w="1828" w:type="dxa"/>
          </w:tcPr>
          <w:p w:rsidR="002C5B86" w:rsidRPr="00172575" w:rsidRDefault="002C5B86" w:rsidP="00172575">
            <w:pPr>
              <w:pStyle w:val="Default"/>
              <w:jc w:val="both"/>
            </w:pPr>
            <w:r w:rsidRPr="00172575">
              <w:t xml:space="preserve">Ученик </w:t>
            </w:r>
          </w:p>
          <w:p w:rsidR="002C5B86" w:rsidRPr="00172575" w:rsidRDefault="001D0BED"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д</w:t>
            </w:r>
            <w:r w:rsidR="002C5B86" w:rsidRPr="00172575">
              <w:rPr>
                <w:rFonts w:ascii="Times New Roman" w:hAnsi="Times New Roman" w:cs="Times New Roman"/>
                <w:sz w:val="24"/>
                <w:szCs w:val="24"/>
              </w:rPr>
              <w:t xml:space="preserve">емонстрирует часто </w:t>
            </w:r>
            <w:proofErr w:type="gramStart"/>
            <w:r w:rsidR="002C5B86" w:rsidRPr="00172575">
              <w:rPr>
                <w:rFonts w:ascii="Times New Roman" w:hAnsi="Times New Roman" w:cs="Times New Roman"/>
                <w:sz w:val="24"/>
                <w:szCs w:val="24"/>
              </w:rPr>
              <w:t>непра</w:t>
            </w:r>
            <w:r w:rsidRPr="00172575">
              <w:rPr>
                <w:rFonts w:ascii="Times New Roman" w:hAnsi="Times New Roman" w:cs="Times New Roman"/>
                <w:sz w:val="24"/>
                <w:szCs w:val="24"/>
              </w:rPr>
              <w:t>-</w:t>
            </w:r>
            <w:r w:rsidR="002C5B86" w:rsidRPr="00172575">
              <w:rPr>
                <w:rFonts w:ascii="Times New Roman" w:hAnsi="Times New Roman" w:cs="Times New Roman"/>
                <w:sz w:val="24"/>
                <w:szCs w:val="24"/>
              </w:rPr>
              <w:t>вильное</w:t>
            </w:r>
            <w:proofErr w:type="gramEnd"/>
            <w:r w:rsidR="002C5B86" w:rsidRPr="00172575">
              <w:rPr>
                <w:rFonts w:ascii="Times New Roman" w:hAnsi="Times New Roman" w:cs="Times New Roman"/>
                <w:sz w:val="24"/>
                <w:szCs w:val="24"/>
              </w:rPr>
              <w:t xml:space="preserve"> и не</w:t>
            </w:r>
            <w:r w:rsidRPr="00172575">
              <w:rPr>
                <w:rFonts w:ascii="Times New Roman" w:hAnsi="Times New Roman" w:cs="Times New Roman"/>
                <w:sz w:val="24"/>
                <w:szCs w:val="24"/>
              </w:rPr>
              <w:t>-</w:t>
            </w:r>
            <w:r w:rsidR="002C5B86" w:rsidRPr="00172575">
              <w:rPr>
                <w:rFonts w:ascii="Times New Roman" w:hAnsi="Times New Roman" w:cs="Times New Roman"/>
                <w:sz w:val="24"/>
                <w:szCs w:val="24"/>
              </w:rPr>
              <w:t>понятное про</w:t>
            </w:r>
            <w:r w:rsidRPr="00172575">
              <w:rPr>
                <w:rFonts w:ascii="Times New Roman" w:hAnsi="Times New Roman" w:cs="Times New Roman"/>
                <w:sz w:val="24"/>
                <w:szCs w:val="24"/>
              </w:rPr>
              <w:t>-</w:t>
            </w:r>
            <w:r w:rsidR="002C5B86" w:rsidRPr="00172575">
              <w:rPr>
                <w:rFonts w:ascii="Times New Roman" w:hAnsi="Times New Roman" w:cs="Times New Roman"/>
                <w:sz w:val="24"/>
                <w:szCs w:val="24"/>
              </w:rPr>
              <w:t>изношение и ударение, ко</w:t>
            </w:r>
            <w:r w:rsidRPr="00172575">
              <w:rPr>
                <w:rFonts w:ascii="Times New Roman" w:hAnsi="Times New Roman" w:cs="Times New Roman"/>
                <w:sz w:val="24"/>
                <w:szCs w:val="24"/>
              </w:rPr>
              <w:t>-</w:t>
            </w:r>
            <w:r w:rsidR="002C5B86" w:rsidRPr="00172575">
              <w:rPr>
                <w:rFonts w:ascii="Times New Roman" w:hAnsi="Times New Roman" w:cs="Times New Roman"/>
                <w:sz w:val="24"/>
                <w:szCs w:val="24"/>
              </w:rPr>
              <w:t xml:space="preserve">торые иногда мешают пониманию. </w:t>
            </w:r>
          </w:p>
        </w:tc>
        <w:tc>
          <w:tcPr>
            <w:tcW w:w="1814" w:type="dxa"/>
          </w:tcPr>
          <w:p w:rsidR="002C5B86" w:rsidRPr="00172575" w:rsidRDefault="002C5B86" w:rsidP="00172575">
            <w:pPr>
              <w:pStyle w:val="Default"/>
              <w:jc w:val="both"/>
            </w:pPr>
            <w:r w:rsidRPr="00172575">
              <w:t xml:space="preserve">Ученик допускает ошибки в правописании, которые иногда мешают пониманию. </w:t>
            </w:r>
          </w:p>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p>
        </w:tc>
      </w:tr>
      <w:tr w:rsidR="002C5B86" w:rsidRPr="00172575" w:rsidTr="001F3EE1">
        <w:tc>
          <w:tcPr>
            <w:tcW w:w="1276"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2158"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Ученик использует ограниченную лексику, не </w:t>
            </w:r>
            <w:r w:rsidRPr="00172575">
              <w:rPr>
                <w:rFonts w:ascii="Times New Roman" w:hAnsi="Times New Roman" w:cs="Times New Roman"/>
                <w:color w:val="000000"/>
                <w:sz w:val="24"/>
                <w:szCs w:val="24"/>
              </w:rPr>
              <w:lastRenderedPageBreak/>
              <w:t>соответствующую уровню знания языка, допускает ошибки.</w:t>
            </w:r>
          </w:p>
        </w:tc>
        <w:tc>
          <w:tcPr>
            <w:tcW w:w="1927"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Учащийся часто допускает грамматические ошибки.</w:t>
            </w:r>
          </w:p>
        </w:tc>
        <w:tc>
          <w:tcPr>
            <w:tcW w:w="1828"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Ученик демонстрирует неправильное и непонятное </w:t>
            </w:r>
            <w:r w:rsidRPr="00172575">
              <w:rPr>
                <w:rFonts w:ascii="Times New Roman" w:hAnsi="Times New Roman" w:cs="Times New Roman"/>
                <w:color w:val="000000"/>
                <w:sz w:val="24"/>
                <w:szCs w:val="24"/>
              </w:rPr>
              <w:lastRenderedPageBreak/>
              <w:t xml:space="preserve">произношение и ударение, </w:t>
            </w:r>
            <w:proofErr w:type="gramStart"/>
            <w:r w:rsidRPr="00172575">
              <w:rPr>
                <w:rFonts w:ascii="Times New Roman" w:hAnsi="Times New Roman" w:cs="Times New Roman"/>
                <w:color w:val="000000"/>
                <w:sz w:val="24"/>
                <w:szCs w:val="24"/>
              </w:rPr>
              <w:t>которые</w:t>
            </w:r>
            <w:proofErr w:type="gramEnd"/>
            <w:r w:rsidRPr="00172575">
              <w:rPr>
                <w:rFonts w:ascii="Times New Roman" w:hAnsi="Times New Roman" w:cs="Times New Roman"/>
                <w:color w:val="000000"/>
                <w:sz w:val="24"/>
                <w:szCs w:val="24"/>
              </w:rPr>
              <w:t xml:space="preserve"> мешают пониманию.</w:t>
            </w:r>
          </w:p>
        </w:tc>
        <w:tc>
          <w:tcPr>
            <w:tcW w:w="1814" w:type="dxa"/>
          </w:tcPr>
          <w:p w:rsidR="002C5B86" w:rsidRPr="00172575" w:rsidRDefault="002C5B86"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Ученик допускает ошибки в правописании, </w:t>
            </w:r>
            <w:r w:rsidRPr="00172575">
              <w:rPr>
                <w:rFonts w:ascii="Times New Roman" w:hAnsi="Times New Roman" w:cs="Times New Roman"/>
                <w:color w:val="000000"/>
                <w:sz w:val="24"/>
                <w:szCs w:val="24"/>
              </w:rPr>
              <w:lastRenderedPageBreak/>
              <w:t>которые мешают пониманию.</w:t>
            </w:r>
          </w:p>
        </w:tc>
      </w:tr>
    </w:tbl>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lastRenderedPageBreak/>
        <w:t xml:space="preserve">Оценочные материалы по истории и обществознанию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Формы и методы контроля </w:t>
      </w:r>
    </w:p>
    <w:p w:rsidR="001F3EE1" w:rsidRPr="00172575" w:rsidRDefault="001F3EE1" w:rsidP="00172575">
      <w:pPr>
        <w:tabs>
          <w:tab w:val="left" w:pos="142"/>
          <w:tab w:val="left" w:pos="284"/>
        </w:tabs>
        <w:spacing w:after="0" w:line="240" w:lineRule="auto"/>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 планируемых результатов программы осуществляется на основании действующих положений о текущем контроле, промежуточной и итоговой аттестации о критериях и нормах оценивания.</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Формы контроля: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 </w:t>
      </w:r>
      <w:proofErr w:type="gramEnd"/>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Формы оценивания результатов: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оценивания устного ответа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Повышенный уровень - «4» - при наличии неполноты ответа или одной - двух несущественных неточностей.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Базовый уровень - «3» - за знание основных положений темы при значительной неполноте знаний, одной - двух ошибок 102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Низкий уровень - </w:t>
      </w:r>
      <w:r w:rsidRPr="00172575">
        <w:rPr>
          <w:rFonts w:ascii="Times New Roman" w:hAnsi="Times New Roman" w:cs="Times New Roman"/>
          <w:i/>
          <w:iCs/>
          <w:color w:val="000000"/>
          <w:sz w:val="24"/>
          <w:szCs w:val="24"/>
        </w:rPr>
        <w:t xml:space="preserve">«2» - </w:t>
      </w:r>
      <w:r w:rsidRPr="00172575">
        <w:rPr>
          <w:rFonts w:ascii="Times New Roman" w:hAnsi="Times New Roman" w:cs="Times New Roman"/>
          <w:color w:val="000000"/>
          <w:sz w:val="24"/>
          <w:szCs w:val="24"/>
        </w:rPr>
        <w:t xml:space="preserve">за незнание большей части материала темы или основных ее вопросов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оценивания письменного ответа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Низкий уровень - «2» ставится, если представлена собственная позиция по поднятой проблеме на бытовом уровне без аргументации. </w:t>
      </w:r>
    </w:p>
    <w:p w:rsidR="001F3EE1" w:rsidRPr="00172575" w:rsidRDefault="001F3EE1" w:rsidP="00172575">
      <w:pPr>
        <w:tabs>
          <w:tab w:val="left" w:pos="142"/>
          <w:tab w:val="left" w:pos="284"/>
        </w:tabs>
        <w:spacing w:after="0" w:line="240" w:lineRule="auto"/>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Нормы оценки знаний за выполнение теста</w:t>
      </w:r>
    </w:p>
    <w:tbl>
      <w:tblPr>
        <w:tblStyle w:val="a3"/>
        <w:tblW w:w="0" w:type="auto"/>
        <w:tblInd w:w="284" w:type="dxa"/>
        <w:tblLook w:val="04A0" w:firstRow="1" w:lastRow="0" w:firstColumn="1" w:lastColumn="0" w:noHBand="0" w:noVBand="1"/>
      </w:tblPr>
      <w:tblGrid>
        <w:gridCol w:w="1846"/>
        <w:gridCol w:w="1895"/>
        <w:gridCol w:w="2189"/>
        <w:gridCol w:w="1987"/>
        <w:gridCol w:w="1779"/>
      </w:tblGrid>
      <w:tr w:rsidR="001F3EE1" w:rsidRPr="00172575" w:rsidTr="001F3EE1">
        <w:tc>
          <w:tcPr>
            <w:tcW w:w="1846"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выполнения </w:t>
            </w:r>
          </w:p>
        </w:tc>
        <w:tc>
          <w:tcPr>
            <w:tcW w:w="1895"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0-39</w:t>
            </w:r>
          </w:p>
        </w:tc>
        <w:tc>
          <w:tcPr>
            <w:tcW w:w="1853"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40-59</w:t>
            </w:r>
          </w:p>
        </w:tc>
        <w:tc>
          <w:tcPr>
            <w:tcW w:w="1914"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60-79</w:t>
            </w:r>
          </w:p>
        </w:tc>
        <w:tc>
          <w:tcPr>
            <w:tcW w:w="1779"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80-100</w:t>
            </w:r>
          </w:p>
        </w:tc>
      </w:tr>
      <w:tr w:rsidR="001F3EE1" w:rsidRPr="00172575" w:rsidTr="001F3EE1">
        <w:tc>
          <w:tcPr>
            <w:tcW w:w="1846"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Уровень </w:t>
            </w:r>
          </w:p>
        </w:tc>
        <w:tc>
          <w:tcPr>
            <w:tcW w:w="1895"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низкий</w:t>
            </w:r>
          </w:p>
        </w:tc>
        <w:tc>
          <w:tcPr>
            <w:tcW w:w="1853"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базовый</w:t>
            </w:r>
          </w:p>
        </w:tc>
        <w:tc>
          <w:tcPr>
            <w:tcW w:w="1914"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повышенный</w:t>
            </w:r>
          </w:p>
        </w:tc>
        <w:tc>
          <w:tcPr>
            <w:tcW w:w="1779"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Высокий</w:t>
            </w:r>
          </w:p>
        </w:tc>
      </w:tr>
      <w:tr w:rsidR="001F3EE1" w:rsidRPr="00172575" w:rsidTr="001F3EE1">
        <w:tc>
          <w:tcPr>
            <w:tcW w:w="1846"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Отметка </w:t>
            </w:r>
          </w:p>
        </w:tc>
        <w:tc>
          <w:tcPr>
            <w:tcW w:w="1895"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1853"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1914"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1779"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r>
      <w:tr w:rsidR="001F3EE1" w:rsidRPr="00172575" w:rsidTr="001F3EE1">
        <w:tc>
          <w:tcPr>
            <w:tcW w:w="1846"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Общая информация </w:t>
            </w:r>
          </w:p>
        </w:tc>
        <w:tc>
          <w:tcPr>
            <w:tcW w:w="1895"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Тема предмета не очевидна. Информация не точна или не дана.</w:t>
            </w:r>
          </w:p>
        </w:tc>
        <w:tc>
          <w:tcPr>
            <w:tcW w:w="1853" w:type="dxa"/>
          </w:tcPr>
          <w:p w:rsidR="001F3EE1" w:rsidRPr="00172575" w:rsidRDefault="001F3EE1" w:rsidP="00172575">
            <w:pPr>
              <w:pStyle w:val="Default"/>
              <w:ind w:left="142"/>
              <w:jc w:val="both"/>
            </w:pPr>
            <w:r w:rsidRPr="00172575">
              <w:t xml:space="preserve">Информация </w:t>
            </w:r>
          </w:p>
          <w:p w:rsidR="001F3EE1" w:rsidRPr="00172575" w:rsidRDefault="001F3EE1" w:rsidP="00172575">
            <w:pPr>
              <w:pStyle w:val="Default"/>
              <w:ind w:left="142"/>
              <w:jc w:val="both"/>
            </w:pPr>
            <w:r w:rsidRPr="00172575">
              <w:t xml:space="preserve">частично </w:t>
            </w:r>
          </w:p>
          <w:p w:rsidR="001F3EE1" w:rsidRPr="00172575" w:rsidRDefault="001F3EE1" w:rsidP="00172575">
            <w:pPr>
              <w:pStyle w:val="Default"/>
              <w:ind w:left="142"/>
              <w:jc w:val="both"/>
            </w:pPr>
            <w:r w:rsidRPr="00172575">
              <w:t xml:space="preserve">изложена. В </w:t>
            </w:r>
          </w:p>
          <w:p w:rsidR="001F3EE1" w:rsidRPr="00172575" w:rsidRDefault="001F3EE1" w:rsidP="00172575">
            <w:pPr>
              <w:pStyle w:val="Default"/>
              <w:ind w:left="142"/>
              <w:jc w:val="both"/>
            </w:pPr>
            <w:r w:rsidRPr="00172575">
              <w:t xml:space="preserve">работе </w:t>
            </w:r>
          </w:p>
          <w:p w:rsidR="001F3EE1" w:rsidRPr="00172575" w:rsidRDefault="001F3EE1" w:rsidP="00172575">
            <w:pPr>
              <w:pStyle w:val="Default"/>
              <w:ind w:left="142"/>
              <w:jc w:val="both"/>
            </w:pPr>
            <w:r w:rsidRPr="00172575">
              <w:t xml:space="preserve">использован </w:t>
            </w:r>
          </w:p>
          <w:p w:rsidR="001F3EE1" w:rsidRPr="00172575" w:rsidRDefault="001F3EE1" w:rsidP="00172575">
            <w:pPr>
              <w:pStyle w:val="Default"/>
              <w:ind w:left="142"/>
              <w:jc w:val="both"/>
            </w:pPr>
            <w:r w:rsidRPr="00172575">
              <w:t xml:space="preserve">только один </w:t>
            </w:r>
          </w:p>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ресурс. </w:t>
            </w:r>
          </w:p>
        </w:tc>
        <w:tc>
          <w:tcPr>
            <w:tcW w:w="1914" w:type="dxa"/>
          </w:tcPr>
          <w:p w:rsidR="001F3EE1" w:rsidRPr="00172575" w:rsidRDefault="001F3EE1" w:rsidP="00172575">
            <w:pPr>
              <w:pStyle w:val="Default"/>
              <w:ind w:left="142"/>
              <w:jc w:val="both"/>
            </w:pPr>
            <w:r w:rsidRPr="00172575">
              <w:t xml:space="preserve">Достаточно </w:t>
            </w:r>
          </w:p>
          <w:p w:rsidR="001F3EE1" w:rsidRPr="00172575" w:rsidRDefault="001F3EE1" w:rsidP="00172575">
            <w:pPr>
              <w:pStyle w:val="Default"/>
              <w:ind w:left="142"/>
              <w:jc w:val="both"/>
            </w:pPr>
            <w:r w:rsidRPr="00172575">
              <w:t xml:space="preserve">точная </w:t>
            </w:r>
          </w:p>
          <w:p w:rsidR="001F3EE1" w:rsidRPr="00172575" w:rsidRDefault="001F3EE1" w:rsidP="00172575">
            <w:pPr>
              <w:pStyle w:val="Default"/>
              <w:ind w:left="142"/>
              <w:jc w:val="both"/>
            </w:pPr>
            <w:r w:rsidRPr="00172575">
              <w:t xml:space="preserve">информация. </w:t>
            </w:r>
          </w:p>
          <w:p w:rsidR="001F3EE1" w:rsidRPr="00172575" w:rsidRDefault="001F3EE1" w:rsidP="00172575">
            <w:pPr>
              <w:pStyle w:val="Default"/>
              <w:ind w:left="142"/>
              <w:jc w:val="both"/>
            </w:pPr>
            <w:r w:rsidRPr="00172575">
              <w:t xml:space="preserve">Использовано </w:t>
            </w:r>
          </w:p>
          <w:p w:rsidR="001F3EE1" w:rsidRPr="00172575" w:rsidRDefault="001F3EE1" w:rsidP="00172575">
            <w:pPr>
              <w:pStyle w:val="Default"/>
              <w:ind w:left="142"/>
              <w:jc w:val="both"/>
            </w:pPr>
            <w:r w:rsidRPr="00172575">
              <w:t xml:space="preserve">более одного </w:t>
            </w:r>
          </w:p>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ресурса. </w:t>
            </w:r>
          </w:p>
          <w:p w:rsidR="001F3EE1" w:rsidRPr="00172575" w:rsidRDefault="001F3EE1" w:rsidP="00172575">
            <w:pPr>
              <w:ind w:left="142"/>
              <w:jc w:val="both"/>
              <w:rPr>
                <w:rFonts w:ascii="Times New Roman" w:hAnsi="Times New Roman" w:cs="Times New Roman"/>
                <w:sz w:val="24"/>
                <w:szCs w:val="24"/>
              </w:rPr>
            </w:pPr>
          </w:p>
        </w:tc>
        <w:tc>
          <w:tcPr>
            <w:tcW w:w="1779" w:type="dxa"/>
          </w:tcPr>
          <w:p w:rsidR="001F3EE1" w:rsidRPr="00172575" w:rsidRDefault="001F3EE1" w:rsidP="00172575">
            <w:pPr>
              <w:tabs>
                <w:tab w:val="left" w:pos="142"/>
                <w:tab w:val="left" w:pos="284"/>
              </w:tabs>
              <w:ind w:left="142" w:right="57"/>
              <w:jc w:val="both"/>
              <w:rPr>
                <w:rFonts w:ascii="Times New Roman" w:hAnsi="Times New Roman" w:cs="Times New Roman"/>
                <w:color w:val="000000"/>
                <w:sz w:val="24"/>
                <w:szCs w:val="24"/>
              </w:rPr>
            </w:pPr>
          </w:p>
        </w:tc>
      </w:tr>
      <w:tr w:rsidR="001F3EE1" w:rsidRPr="00172575" w:rsidTr="001F3EE1">
        <w:tc>
          <w:tcPr>
            <w:tcW w:w="1846" w:type="dxa"/>
          </w:tcPr>
          <w:p w:rsidR="001F3EE1" w:rsidRPr="00172575" w:rsidRDefault="001F3EE1" w:rsidP="00172575">
            <w:pPr>
              <w:tabs>
                <w:tab w:val="left" w:pos="142"/>
                <w:tab w:val="left" w:pos="284"/>
              </w:tabs>
              <w:ind w:left="567"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Тема </w:t>
            </w:r>
          </w:p>
        </w:tc>
        <w:tc>
          <w:tcPr>
            <w:tcW w:w="1895" w:type="dxa"/>
          </w:tcPr>
          <w:p w:rsidR="001F3EE1" w:rsidRPr="00172575" w:rsidRDefault="001F3EE1" w:rsidP="00172575">
            <w:pPr>
              <w:pStyle w:val="Default"/>
              <w:jc w:val="both"/>
            </w:pPr>
            <w:r w:rsidRPr="00172575">
              <w:t xml:space="preserve">Не раскрыта и не ясна тема урока. </w:t>
            </w:r>
          </w:p>
          <w:p w:rsidR="001F3EE1" w:rsidRPr="00172575" w:rsidRDefault="001F3EE1"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Объяснения некорректны, запутаны или не верны. </w:t>
            </w:r>
          </w:p>
        </w:tc>
        <w:tc>
          <w:tcPr>
            <w:tcW w:w="1853" w:type="dxa"/>
          </w:tcPr>
          <w:p w:rsidR="001F3EE1" w:rsidRPr="00172575" w:rsidRDefault="001F3EE1" w:rsidP="00172575">
            <w:pPr>
              <w:pStyle w:val="Default"/>
              <w:ind w:left="567"/>
              <w:jc w:val="both"/>
            </w:pPr>
            <w:r w:rsidRPr="00172575">
              <w:t xml:space="preserve">Тема частично </w:t>
            </w:r>
          </w:p>
          <w:p w:rsidR="001F3EE1" w:rsidRPr="00172575" w:rsidRDefault="001F3EE1" w:rsidP="00172575">
            <w:pPr>
              <w:pStyle w:val="Default"/>
              <w:ind w:left="567"/>
              <w:jc w:val="both"/>
            </w:pPr>
            <w:r w:rsidRPr="00172575">
              <w:t xml:space="preserve">раскрыта. </w:t>
            </w:r>
          </w:p>
          <w:p w:rsidR="001F3EE1" w:rsidRPr="00172575" w:rsidRDefault="001F3EE1" w:rsidP="00172575">
            <w:pPr>
              <w:pStyle w:val="Default"/>
              <w:ind w:left="567"/>
              <w:jc w:val="both"/>
            </w:pPr>
            <w:r w:rsidRPr="00172575">
              <w:t xml:space="preserve">Некоторый </w:t>
            </w:r>
          </w:p>
          <w:p w:rsidR="001F3EE1" w:rsidRPr="00172575" w:rsidRDefault="001F3EE1" w:rsidP="00172575">
            <w:pPr>
              <w:pStyle w:val="Default"/>
              <w:ind w:left="567"/>
              <w:jc w:val="both"/>
            </w:pPr>
            <w:r w:rsidRPr="00172575">
              <w:t xml:space="preserve">материал </w:t>
            </w:r>
          </w:p>
          <w:p w:rsidR="001F3EE1" w:rsidRPr="00172575" w:rsidRDefault="001F3EE1" w:rsidP="00172575">
            <w:pPr>
              <w:pStyle w:val="Default"/>
              <w:ind w:left="567"/>
              <w:jc w:val="both"/>
            </w:pPr>
            <w:r w:rsidRPr="00172575">
              <w:t xml:space="preserve">изложен </w:t>
            </w:r>
          </w:p>
          <w:p w:rsidR="001F3EE1" w:rsidRPr="00172575" w:rsidRDefault="001F3EE1" w:rsidP="00172575">
            <w:pPr>
              <w:tabs>
                <w:tab w:val="left" w:pos="142"/>
                <w:tab w:val="left" w:pos="284"/>
              </w:tabs>
              <w:ind w:left="567"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некорректно. </w:t>
            </w:r>
          </w:p>
          <w:p w:rsidR="001F3EE1" w:rsidRPr="00172575" w:rsidRDefault="001F3EE1" w:rsidP="00172575">
            <w:pPr>
              <w:ind w:left="567"/>
              <w:rPr>
                <w:rFonts w:ascii="Times New Roman" w:hAnsi="Times New Roman" w:cs="Times New Roman"/>
                <w:sz w:val="24"/>
                <w:szCs w:val="24"/>
              </w:rPr>
            </w:pPr>
          </w:p>
          <w:p w:rsidR="001F3EE1" w:rsidRPr="00172575" w:rsidRDefault="001F3EE1" w:rsidP="00172575">
            <w:pPr>
              <w:ind w:left="567"/>
              <w:rPr>
                <w:rFonts w:ascii="Times New Roman" w:hAnsi="Times New Roman" w:cs="Times New Roman"/>
                <w:sz w:val="24"/>
                <w:szCs w:val="24"/>
              </w:rPr>
            </w:pPr>
          </w:p>
          <w:p w:rsidR="001F3EE1" w:rsidRPr="00172575" w:rsidRDefault="001F3EE1" w:rsidP="00172575">
            <w:pPr>
              <w:ind w:left="567"/>
              <w:jc w:val="center"/>
              <w:rPr>
                <w:rFonts w:ascii="Times New Roman" w:hAnsi="Times New Roman" w:cs="Times New Roman"/>
                <w:sz w:val="24"/>
                <w:szCs w:val="24"/>
              </w:rPr>
            </w:pPr>
          </w:p>
        </w:tc>
        <w:tc>
          <w:tcPr>
            <w:tcW w:w="1914" w:type="dxa"/>
          </w:tcPr>
          <w:p w:rsidR="001F3EE1" w:rsidRPr="00172575" w:rsidRDefault="001F3EE1" w:rsidP="00172575">
            <w:pPr>
              <w:pStyle w:val="Default"/>
              <w:jc w:val="both"/>
            </w:pPr>
            <w:r w:rsidRPr="00172575">
              <w:t xml:space="preserve">Сформулирована и раскрыта тема урока. Ясно изложен материал. </w:t>
            </w:r>
          </w:p>
          <w:p w:rsidR="001F3EE1" w:rsidRPr="00172575" w:rsidRDefault="001F3EE1" w:rsidP="00172575">
            <w:pPr>
              <w:tabs>
                <w:tab w:val="left" w:pos="142"/>
                <w:tab w:val="left" w:pos="284"/>
              </w:tabs>
              <w:ind w:left="567" w:right="57"/>
              <w:jc w:val="both"/>
              <w:rPr>
                <w:rFonts w:ascii="Times New Roman" w:hAnsi="Times New Roman" w:cs="Times New Roman"/>
                <w:color w:val="000000"/>
                <w:sz w:val="24"/>
                <w:szCs w:val="24"/>
              </w:rPr>
            </w:pPr>
          </w:p>
        </w:tc>
        <w:tc>
          <w:tcPr>
            <w:tcW w:w="1779" w:type="dxa"/>
          </w:tcPr>
          <w:p w:rsidR="001F3EE1" w:rsidRPr="00172575" w:rsidRDefault="001F3EE1" w:rsidP="00172575">
            <w:pPr>
              <w:tabs>
                <w:tab w:val="left" w:pos="142"/>
                <w:tab w:val="left" w:pos="284"/>
              </w:tabs>
              <w:ind w:left="567" w:right="57"/>
              <w:jc w:val="both"/>
              <w:rPr>
                <w:rFonts w:ascii="Times New Roman" w:hAnsi="Times New Roman" w:cs="Times New Roman"/>
                <w:color w:val="000000"/>
                <w:sz w:val="24"/>
                <w:szCs w:val="24"/>
              </w:rPr>
            </w:pPr>
          </w:p>
        </w:tc>
      </w:tr>
      <w:tr w:rsidR="001F3EE1" w:rsidRPr="00172575" w:rsidTr="001F3EE1">
        <w:tc>
          <w:tcPr>
            <w:tcW w:w="1846" w:type="dxa"/>
          </w:tcPr>
          <w:p w:rsidR="001F3EE1" w:rsidRPr="00172575" w:rsidRDefault="001F3EE1"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Применение проблемы </w:t>
            </w:r>
          </w:p>
        </w:tc>
        <w:tc>
          <w:tcPr>
            <w:tcW w:w="1895" w:type="dxa"/>
          </w:tcPr>
          <w:p w:rsidR="001F3EE1" w:rsidRPr="00172575" w:rsidRDefault="001F3EE1"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Не определена область применения данной темы. Процесс решения неточный или неправильный.</w:t>
            </w:r>
          </w:p>
        </w:tc>
        <w:tc>
          <w:tcPr>
            <w:tcW w:w="1853" w:type="dxa"/>
          </w:tcPr>
          <w:p w:rsidR="001F3EE1" w:rsidRPr="00172575" w:rsidRDefault="001F3EE1" w:rsidP="00172575">
            <w:pPr>
              <w:tabs>
                <w:tab w:val="left" w:pos="142"/>
                <w:tab w:val="left" w:pos="284"/>
              </w:tabs>
              <w:ind w:left="567"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Отражены некоторые области применения темы. Процесс решения неполный.</w:t>
            </w:r>
          </w:p>
        </w:tc>
        <w:tc>
          <w:tcPr>
            <w:tcW w:w="1914" w:type="dxa"/>
          </w:tcPr>
          <w:p w:rsidR="001F3EE1" w:rsidRPr="00172575" w:rsidRDefault="001F3EE1" w:rsidP="0017257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Отражены области применения темы. Процесс решения практически завершен.</w:t>
            </w:r>
          </w:p>
        </w:tc>
        <w:tc>
          <w:tcPr>
            <w:tcW w:w="1779" w:type="dxa"/>
          </w:tcPr>
          <w:p w:rsidR="001F3EE1" w:rsidRPr="00172575" w:rsidRDefault="001F3EE1" w:rsidP="00172575">
            <w:pPr>
              <w:tabs>
                <w:tab w:val="left" w:pos="142"/>
                <w:tab w:val="left" w:pos="284"/>
              </w:tabs>
              <w:ind w:left="567" w:right="57"/>
              <w:jc w:val="both"/>
              <w:rPr>
                <w:rFonts w:ascii="Times New Roman" w:hAnsi="Times New Roman" w:cs="Times New Roman"/>
                <w:color w:val="000000"/>
                <w:sz w:val="24"/>
                <w:szCs w:val="24"/>
              </w:rPr>
            </w:pPr>
          </w:p>
        </w:tc>
      </w:tr>
    </w:tbl>
    <w:p w:rsidR="001F3EE1" w:rsidRPr="00172575" w:rsidRDefault="001F3EE1" w:rsidP="00172575">
      <w:pPr>
        <w:autoSpaceDE w:val="0"/>
        <w:autoSpaceDN w:val="0"/>
        <w:adjustRightInd w:val="0"/>
        <w:spacing w:after="0" w:line="240" w:lineRule="auto"/>
        <w:ind w:left="142"/>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проекта.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Высокий уровень - Отметка «5»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поняты цель, задачи выполнения проекта.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Соблюдена технология исполнения проекта, выдержаны соответствующие этапы. Проект оформлен в соответствии с требованиями.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Проявлены</w:t>
      </w:r>
      <w:proofErr w:type="gramEnd"/>
      <w:r w:rsidRPr="00172575">
        <w:rPr>
          <w:rFonts w:ascii="Times New Roman" w:hAnsi="Times New Roman" w:cs="Times New Roman"/>
          <w:color w:val="000000"/>
          <w:sz w:val="24"/>
          <w:szCs w:val="24"/>
        </w:rPr>
        <w:t xml:space="preserve"> творчество, инициатива.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Предъявленный продукт деятельности отличается высоким качеством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исполнения, соответствует заявленной теме.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Повышенный уровень - Отметка «4»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поняты цель, задачи выполнения проекта.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Соблюдена технология исполнения проекта, этапы, но допущены незначительные ошибки, неточности в оформлении.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Проявлено творчество.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Предъявленный продукт деятельности отличается высоким качеством исполнения, соответствует заявленной теме.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Базовый уровень - Отметка «3»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поняты цель, задачи выполнения проекта. </w:t>
      </w:r>
    </w:p>
    <w:p w:rsidR="001F3EE1" w:rsidRPr="00172575" w:rsidRDefault="001F3EE1" w:rsidP="00172575">
      <w:pPr>
        <w:pStyle w:val="Default"/>
        <w:ind w:left="142"/>
        <w:jc w:val="both"/>
      </w:pPr>
      <w:r w:rsidRPr="00172575">
        <w:t xml:space="preserve">Соблюдена технология выполнения проекта, но имеются 1 -2 ошибки в этапах или в оформлении.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Самостоятельность проявлена на недостаточном уровне.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Низкий уровень - Отметка «2» </w:t>
      </w:r>
    </w:p>
    <w:p w:rsidR="001F3EE1" w:rsidRPr="00172575" w:rsidRDefault="001F3EE1" w:rsidP="00172575">
      <w:pPr>
        <w:autoSpaceDE w:val="0"/>
        <w:autoSpaceDN w:val="0"/>
        <w:adjustRightInd w:val="0"/>
        <w:spacing w:after="0" w:line="240" w:lineRule="auto"/>
        <w:ind w:left="142"/>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Проект не выполнен или не завершен.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Работа с текстом (заполнение опорных таблиц и схем, письменный ответ на вопрос) Высокий уровень </w:t>
      </w:r>
      <w:proofErr w:type="gramStart"/>
      <w:r w:rsidRPr="00172575">
        <w:rPr>
          <w:rFonts w:ascii="Times New Roman" w:hAnsi="Times New Roman" w:cs="Times New Roman"/>
          <w:color w:val="000000"/>
          <w:sz w:val="24"/>
          <w:szCs w:val="24"/>
        </w:rPr>
        <w:t>-О</w:t>
      </w:r>
      <w:proofErr w:type="gramEnd"/>
      <w:r w:rsidRPr="00172575">
        <w:rPr>
          <w:rFonts w:ascii="Times New Roman" w:hAnsi="Times New Roman" w:cs="Times New Roman"/>
          <w:color w:val="000000"/>
          <w:sz w:val="24"/>
          <w:szCs w:val="24"/>
        </w:rPr>
        <w:t xml:space="preserve">тметка «5»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Повышенный уровень - Отметка «4»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Базовый уровень - Отметка «3»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Низкий уровень - Отметка «2»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Задание не выполнено или не завершено самостоятельно учеником, при выполнении допущены большие отклонения от заданных требований и установок.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оценивания сообщения учащихся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 Содержательность, глубина, полнота и конкретность освещения проблемы – 3 балла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Логичность: последовательность изложения, его пропорциональность,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обоснование теоретических положений фактами или обобщение фактов и формулирование выводов- 3 балла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Концептуальность изложения: рассмотрены ли различные точки зрения (концепции), выражено ли свое отношение - 3 балла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4.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терминологией- 3 балла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Итого: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12 баллов - отметка «5» - высокий уровень 9 - 11 баллов - отметка «4»- повышенный уровень 5 - 8 баллов - отметка «3» - базовый уровень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умений работать с картой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Повышенный уровень - отметка «4» - правильный и полный отбор источников знаний, допускаются неточности в использовании карт.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Базовый уровень - отметка «3» - правильное использование основных источников знаний; допускаются неточности в формулировке выводов. </w:t>
      </w:r>
    </w:p>
    <w:p w:rsidR="001F3EE1" w:rsidRPr="00172575" w:rsidRDefault="001F3EE1" w:rsidP="00172575">
      <w:pPr>
        <w:tabs>
          <w:tab w:val="left" w:pos="142"/>
          <w:tab w:val="left" w:pos="284"/>
        </w:tabs>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Низкий уровень - отметка «2» - неумение отбирать и использовать основные источники знаний.</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Оценочные материалы по изобразительному искусству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Формы контроля: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уровня освоения учащимся образовательной программы по предмету Практическая творческая работа оценивается по нескольким показателям: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 соответствие задачам, завершенность, аккуратность;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 графические выразительные особенности, композиционное решение, живописное решение (можно поставить две оценки).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Отдельно оценивается трудолюбие — это добросовестное отношение к домашним заданиям, поддержание порядка на рабочем месте, эстетика работы, бережное и экономное отношение к художественным материалам и инструментам, выполнение отдельных поручений (работа лаборанта, роль главного художника и т.п.).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Высокий уровень (оценка «5») ставится, когда ученик: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-уровень художественной грамотности вполне соответствует этапу обучения, и учебная задача по методу полностью выполнена;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полностью овладел программным материалом, связывает графическое и цветовое решение с основным замыслом изображения;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правильно решает композицию, правила перспективы, передачу пропорций и объема, отражает в своих рисунках единство формы и декора;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интересуется учебным предметом, творчески подходит к выполнению задания,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своевременно выполняет задания;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отстаивает свое мнение по поводу рассматриваемого произведения, ведет поисковую работу по подбору иллюстративного материала;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ошибок в изображении не делает, но допускает неточности.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Повышенный уровень. Оценка «4» ставится, когда ученик: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уровень художественной грамотности соответствует этапу обучения (допускаются незначительные отклонения), и учебная задача по методу выполнена;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полностью овладел программным материалом, связывает графическое и цветовое решение с основным замыслом изображения, допуская затруднения в решении композиции, построения перспективы, передачи пропорций и объема;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проявляет интерес к учебному предмету, своевременно выполняет задания; допускает ошибки второстепенного порядка, исправление которых требует периодической помощи учителя.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Базовый уровень. Оценка «3» ставиться, когда ученик: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уровень художественной грамотности в основном соответствует этапу обучения, и учебная задача по методу в основном выполнена (или выполнена не полностью);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основной материал знает нетвердо, при выполнении задания нуждается в помощи учителя и частичного применения средств наглядности;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обнаруживает незнание или непонимание большей или наиболее важной части учебного материала.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Низкий уровень. Оценка «2» ставится, когда ученик: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уровень художественной грамотности не соответствует этапу обучения, и учебная задача по методу не выполнена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Устные ответы во время беседы</w:t>
      </w:r>
      <w:proofErr w:type="gramStart"/>
      <w:r w:rsidRPr="00172575">
        <w:rPr>
          <w:rFonts w:ascii="Times New Roman" w:hAnsi="Times New Roman" w:cs="Times New Roman"/>
          <w:color w:val="000000"/>
          <w:sz w:val="24"/>
          <w:szCs w:val="24"/>
        </w:rPr>
        <w:t xml:space="preserve"> .</w:t>
      </w:r>
      <w:proofErr w:type="gramEnd"/>
      <w:r w:rsidRPr="00172575">
        <w:rPr>
          <w:rFonts w:ascii="Times New Roman" w:hAnsi="Times New Roman" w:cs="Times New Roman"/>
          <w:color w:val="000000"/>
          <w:sz w:val="24"/>
          <w:szCs w:val="24"/>
        </w:rPr>
        <w:t xml:space="preserve"> При оценке устных ответов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учитываются: активное участие в беседе;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умение собеседника прочувствовать суть </w:t>
      </w:r>
    </w:p>
    <w:p w:rsidR="001F3EE1" w:rsidRPr="00172575" w:rsidRDefault="001F3EE1" w:rsidP="00172575">
      <w:pPr>
        <w:pStyle w:val="Default"/>
        <w:ind w:left="284"/>
        <w:jc w:val="both"/>
      </w:pPr>
      <w:r w:rsidRPr="00172575">
        <w:t xml:space="preserve">вопроса; умение найти нужное, выразительное слово;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искренность ответов, их развернутость, образность, аргументированность; умение высказывать свое суждение; умение делать выводы; использование в беседе домашних наблюдений. Устный ответ: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Высокий уровень. Оценка "5" ставится, если ученик: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Показывает глубокое и полное знание и понимание всего объёма программного материала;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Самостоятельно, уверенно и безошибочно применяет полученные знания в решении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проблем на творческом уровне; </w:t>
      </w:r>
      <w:proofErr w:type="gramStart"/>
      <w:r w:rsidRPr="00172575">
        <w:rPr>
          <w:rFonts w:ascii="Times New Roman" w:hAnsi="Times New Roman" w:cs="Times New Roman"/>
          <w:color w:val="000000"/>
          <w:sz w:val="24"/>
          <w:szCs w:val="24"/>
        </w:rPr>
        <w:t>допускает не более одного недочёта</w:t>
      </w:r>
      <w:proofErr w:type="gramEnd"/>
      <w:r w:rsidRPr="00172575">
        <w:rPr>
          <w:rFonts w:ascii="Times New Roman" w:hAnsi="Times New Roman" w:cs="Times New Roman"/>
          <w:color w:val="000000"/>
          <w:sz w:val="24"/>
          <w:szCs w:val="24"/>
        </w:rPr>
        <w:t xml:space="preserve">,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Повышенный уровень. Оценка "4" ставится, если ученик: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1F3EE1" w:rsidRPr="00172575" w:rsidRDefault="001F3EE1" w:rsidP="00172575">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Базовый уровень. Оценка "3" ставится, если ученик: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материал излагает несистематизированно, фрагментарно, не всегда последовательно; </w:t>
      </w:r>
    </w:p>
    <w:p w:rsidR="001F3EE1" w:rsidRPr="00172575" w:rsidRDefault="001F3EE1" w:rsidP="00A66AE9">
      <w:pPr>
        <w:pStyle w:val="Default"/>
        <w:ind w:left="284"/>
        <w:jc w:val="both"/>
      </w:pPr>
      <w:r w:rsidRPr="00172575">
        <w:t xml:space="preserve">З. допустил ошибки и неточности в использовании научной терминологии, определения понятий дал недостаточно четкие; 4.отвечает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172575">
        <w:t>важное значение</w:t>
      </w:r>
      <w:proofErr w:type="gramEnd"/>
      <w:r w:rsidRPr="00172575">
        <w:t xml:space="preserve"> в этом тексте;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Низкий уровень. Оценка "2" ставится, если </w:t>
      </w:r>
      <w:r w:rsidR="003B31E2" w:rsidRPr="00172575">
        <w:rPr>
          <w:rFonts w:ascii="Times New Roman" w:hAnsi="Times New Roman" w:cs="Times New Roman"/>
          <w:color w:val="000000"/>
          <w:sz w:val="24"/>
          <w:szCs w:val="24"/>
        </w:rPr>
        <w:t xml:space="preserve">ученик: не </w:t>
      </w:r>
      <w:r w:rsidRPr="00172575">
        <w:rPr>
          <w:rFonts w:ascii="Times New Roman" w:hAnsi="Times New Roman" w:cs="Times New Roman"/>
          <w:color w:val="000000"/>
          <w:sz w:val="24"/>
          <w:szCs w:val="24"/>
        </w:rPr>
        <w:t xml:space="preserve">усвоил и не раскрыл </w:t>
      </w:r>
      <w:r w:rsidR="003B31E2" w:rsidRPr="00172575">
        <w:rPr>
          <w:rFonts w:ascii="Times New Roman" w:hAnsi="Times New Roman" w:cs="Times New Roman"/>
          <w:color w:val="000000"/>
          <w:sz w:val="24"/>
          <w:szCs w:val="24"/>
        </w:rPr>
        <w:t xml:space="preserve">основное содержание материала; не делает выводов и обобщений, </w:t>
      </w:r>
      <w:r w:rsidRPr="00172575">
        <w:rPr>
          <w:rFonts w:ascii="Times New Roman" w:hAnsi="Times New Roman" w:cs="Times New Roman"/>
          <w:color w:val="000000"/>
          <w:sz w:val="24"/>
          <w:szCs w:val="24"/>
        </w:rPr>
        <w:t xml:space="preserve">не знает и не понимает значительную или основную часть программного материала в пределах поставленных вопросов;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или при ответе (на один вопрос) допускает более двух грубых ошибок, которые не может исправить даже при помощи учителя.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определяющие степень усвоения базовых знаний, умений, навыков в области изобразительного искусства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Для рисунка с натуры: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proofErr w:type="gramStart"/>
      <w:r w:rsidRPr="00172575">
        <w:rPr>
          <w:rFonts w:ascii="Times New Roman" w:hAnsi="Times New Roman" w:cs="Times New Roman"/>
          <w:color w:val="000000"/>
          <w:sz w:val="24"/>
          <w:szCs w:val="24"/>
        </w:rPr>
        <w:t xml:space="preserve">Композиционное расположение изображения (5-9 классы): изображение не выходит за пределы листа бумаги, рисунок хорошо компонуется на листе бумаги). </w:t>
      </w:r>
      <w:proofErr w:type="gramEnd"/>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Изображение общего пространственного положения объекта в рисунке (5-9 классы): правильное изображение, соответствующее действительному общему пространственному положению объекта, его направлению в пространстве.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в рисунке пропорций объекта изображения (5-9 классы): правильная передача пропорций (пропорции на изображении соответствуют реальным пропорциям натуры в зависимости от конкретной точки зрения).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Передача в рисунке конструктивного строения объекта (объектов) изображения</w:t>
      </w:r>
      <w:proofErr w:type="gramStart"/>
      <w:r w:rsidRPr="00172575">
        <w:rPr>
          <w:rFonts w:ascii="Times New Roman" w:hAnsi="Times New Roman" w:cs="Times New Roman"/>
          <w:color w:val="000000"/>
          <w:sz w:val="24"/>
          <w:szCs w:val="24"/>
        </w:rPr>
        <w:t xml:space="preserve">( </w:t>
      </w:r>
      <w:proofErr w:type="gramEnd"/>
      <w:r w:rsidRPr="00172575">
        <w:rPr>
          <w:rFonts w:ascii="Times New Roman" w:hAnsi="Times New Roman" w:cs="Times New Roman"/>
          <w:color w:val="000000"/>
          <w:sz w:val="24"/>
          <w:szCs w:val="24"/>
        </w:rPr>
        <w:t xml:space="preserve">5 -9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классы): правильная передача в рисунке конструктивного строения объекта изображения (в рисунке выявлены геометрическая основа строения натуры).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в рисунке перспективного сокращения объекта изображения (5 -9 классы): 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в рисунке цвета натуры (5-9 классы):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светотени в рисунке (5-9 классы):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в рисунке объема изображаемого объекта (5-9 классы): объем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Для рисунков на темы и эскизов иллюстраций: </w:t>
      </w:r>
    </w:p>
    <w:p w:rsidR="001F3EE1" w:rsidRPr="00172575" w:rsidRDefault="001F3EE1" w:rsidP="00A66AE9">
      <w:pPr>
        <w:pStyle w:val="Default"/>
        <w:ind w:left="284"/>
        <w:jc w:val="both"/>
      </w:pPr>
      <w:r w:rsidRPr="00172575">
        <w:t xml:space="preserve">Композиционное решение темы (5-9 классы): правильное композиционное решение темы (в рисунке выражена смысловая связь элементов композиции, выявлен сюжетно-композиционный центр, действие компонуется в заданном формате листа бумаги). Изображение пространства в рисунке (5-9 классы): правильное изображение пространства (в рисунке основание более близких предметов изображаются ниже, дальних предметов - </w:t>
      </w:r>
      <w:r w:rsidRPr="00172575">
        <w:lastRenderedPageBreak/>
        <w:t xml:space="preserve">выше относительно нижнего края листа бумаги, передние предметы изображаются крупнее равных по размерам, но удаленных предметов). </w:t>
      </w:r>
    </w:p>
    <w:p w:rsidR="001F3EE1" w:rsidRPr="00172575" w:rsidRDefault="001F3EE1" w:rsidP="00A66AE9">
      <w:pPr>
        <w:autoSpaceDE w:val="0"/>
        <w:autoSpaceDN w:val="0"/>
        <w:adjustRightInd w:val="0"/>
        <w:spacing w:after="0" w:line="240" w:lineRule="auto"/>
        <w:ind w:left="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в рисунке конструктивного строения объектов изображения (5 -9 классы):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в рисунке перспективного сокращения изображаемых объектов (5-9 классы):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в рисунке пропорций изображаемых объектов (5-9 классы): правильная передача пропорций (пропорции изображаемых в тематической композиции объектов соответствуют пропорциям этих объектов в действительности).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в рисунке цвета объектов (5-9 классы):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в рисунке светотени (5-9 классы):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Передача в рисунке объема изображаемых объектов (5-9 классы): объем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изображаемых объектов передается с помощью светотени, использования закономерностей линейной и воздушной перспективы.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Для декоративных рисунков (5-9 классы):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Композиционное решение орнамента (узора): правильное композиционное решение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орнамента (в рисунке выражена смысловая связь всех частей композиции, подчеркнуто общее движение элементов узора).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Умение перерабатывать реальные формы растительного и животного мира </w:t>
      </w:r>
      <w:proofErr w:type="gramStart"/>
      <w:r w:rsidRPr="00172575">
        <w:rPr>
          <w:rFonts w:ascii="Times New Roman" w:hAnsi="Times New Roman" w:cs="Times New Roman"/>
          <w:color w:val="000000"/>
          <w:sz w:val="24"/>
          <w:szCs w:val="24"/>
        </w:rPr>
        <w:t>в</w:t>
      </w:r>
      <w:proofErr w:type="gramEnd"/>
      <w:r w:rsidRPr="00172575">
        <w:rPr>
          <w:rFonts w:ascii="Times New Roman" w:hAnsi="Times New Roman" w:cs="Times New Roman"/>
          <w:color w:val="000000"/>
          <w:sz w:val="24"/>
          <w:szCs w:val="24"/>
        </w:rPr>
        <w:t xml:space="preserve"> декоративные.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Умение стилизовать реальный цвет объектов </w:t>
      </w:r>
      <w:proofErr w:type="gramStart"/>
      <w:r w:rsidRPr="00172575">
        <w:rPr>
          <w:rFonts w:ascii="Times New Roman" w:hAnsi="Times New Roman" w:cs="Times New Roman"/>
          <w:color w:val="000000"/>
          <w:sz w:val="24"/>
          <w:szCs w:val="24"/>
        </w:rPr>
        <w:t>в</w:t>
      </w:r>
      <w:proofErr w:type="gramEnd"/>
      <w:r w:rsidRPr="00172575">
        <w:rPr>
          <w:rFonts w:ascii="Times New Roman" w:hAnsi="Times New Roman" w:cs="Times New Roman"/>
          <w:color w:val="000000"/>
          <w:sz w:val="24"/>
          <w:szCs w:val="24"/>
        </w:rPr>
        <w:t xml:space="preserve"> декоративный.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Умение использовать в декоративном рисунке необходимые элементы узора - линию симметрии и ритм.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Общими критериями для всех видов рисунков (5 -9 классы) являются: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Самостоятельность в выполнении рисунка.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Выразительность рисунка.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Способ выполнения рисунка: правильный (эффективный) способ выполнения рисунка - от общего к частному и от частного снова к общему; выполнение предварительного эскиза, использование схем, линий построения рисунка. </w:t>
      </w:r>
    </w:p>
    <w:p w:rsidR="001F3EE1" w:rsidRPr="00172575" w:rsidRDefault="001F3EE1" w:rsidP="00A66AE9">
      <w:pPr>
        <w:autoSpaceDE w:val="0"/>
        <w:autoSpaceDN w:val="0"/>
        <w:adjustRightInd w:val="0"/>
        <w:spacing w:after="0" w:line="240" w:lineRule="auto"/>
        <w:ind w:left="284"/>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Эмоционально-эстетическое отношение к процессу рисования и рисунку.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оценивания устного ответа: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Высокий уровень. 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w:t>
      </w:r>
      <w:proofErr w:type="gramStart"/>
      <w:r w:rsidRPr="00172575">
        <w:rPr>
          <w:rFonts w:ascii="Times New Roman" w:hAnsi="Times New Roman" w:cs="Times New Roman"/>
          <w:color w:val="000000"/>
          <w:sz w:val="24"/>
          <w:szCs w:val="24"/>
        </w:rPr>
        <w:t>дств в р</w:t>
      </w:r>
      <w:proofErr w:type="gramEnd"/>
      <w:r w:rsidRPr="00172575">
        <w:rPr>
          <w:rFonts w:ascii="Times New Roman" w:hAnsi="Times New Roman" w:cs="Times New Roman"/>
          <w:color w:val="000000"/>
          <w:sz w:val="24"/>
          <w:szCs w:val="24"/>
        </w:rPr>
        <w:t xml:space="preserve">аскрытии идейно-эстетического содержания произведения. </w:t>
      </w:r>
    </w:p>
    <w:p w:rsidR="001F3EE1" w:rsidRPr="00172575" w:rsidRDefault="001F3EE1" w:rsidP="00172575">
      <w:pPr>
        <w:pStyle w:val="Default"/>
        <w:ind w:left="567"/>
      </w:pPr>
      <w:r w:rsidRPr="00172575">
        <w:t>Повышенный уровень. 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w:t>
      </w:r>
      <w:proofErr w:type="gramStart"/>
      <w:r w:rsidRPr="00172575">
        <w:t>о-</w:t>
      </w:r>
      <w:proofErr w:type="gramEnd"/>
      <w:r w:rsidRPr="00172575">
        <w:t xml:space="preserve"> 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Однако допускается одна-две неточности в ответе.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Базовый уровень. Отметкой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w:t>
      </w:r>
      <w:proofErr w:type="gramStart"/>
      <w:r w:rsidRPr="00172575">
        <w:rPr>
          <w:rFonts w:ascii="Times New Roman" w:hAnsi="Times New Roman" w:cs="Times New Roman"/>
          <w:color w:val="000000"/>
          <w:sz w:val="24"/>
          <w:szCs w:val="24"/>
        </w:rPr>
        <w:t>дств в р</w:t>
      </w:r>
      <w:proofErr w:type="gramEnd"/>
      <w:r w:rsidRPr="00172575">
        <w:rPr>
          <w:rFonts w:ascii="Times New Roman" w:hAnsi="Times New Roman" w:cs="Times New Roman"/>
          <w:color w:val="000000"/>
          <w:sz w:val="24"/>
          <w:szCs w:val="24"/>
        </w:rPr>
        <w:t xml:space="preserve">аскрытии идейно-художественного содержания произведения; о знании </w:t>
      </w:r>
      <w:r w:rsidRPr="00172575">
        <w:rPr>
          <w:rFonts w:ascii="Times New Roman" w:hAnsi="Times New Roman" w:cs="Times New Roman"/>
          <w:color w:val="000000"/>
          <w:sz w:val="24"/>
          <w:szCs w:val="24"/>
        </w:rPr>
        <w:lastRenderedPageBreak/>
        <w:t>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w:t>
      </w:r>
      <w:proofErr w:type="gramStart"/>
      <w:r w:rsidRPr="00172575">
        <w:rPr>
          <w:rFonts w:ascii="Times New Roman" w:hAnsi="Times New Roman" w:cs="Times New Roman"/>
          <w:color w:val="000000"/>
          <w:sz w:val="24"/>
          <w:szCs w:val="24"/>
        </w:rPr>
        <w:t>кст пр</w:t>
      </w:r>
      <w:proofErr w:type="gramEnd"/>
      <w:r w:rsidRPr="00172575">
        <w:rPr>
          <w:rFonts w:ascii="Times New Roman" w:hAnsi="Times New Roman" w:cs="Times New Roman"/>
          <w:color w:val="000000"/>
          <w:sz w:val="24"/>
          <w:szCs w:val="24"/>
        </w:rPr>
        <w:t xml:space="preserve">оизведения для подтверждения своих выводов.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Проект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оценки </w:t>
      </w:r>
      <w:proofErr w:type="gramStart"/>
      <w:r w:rsidRPr="00172575">
        <w:rPr>
          <w:rFonts w:ascii="Times New Roman" w:hAnsi="Times New Roman" w:cs="Times New Roman"/>
          <w:color w:val="000000"/>
          <w:sz w:val="24"/>
          <w:szCs w:val="24"/>
        </w:rPr>
        <w:t>индивидуального проекта</w:t>
      </w:r>
      <w:proofErr w:type="gramEnd"/>
      <w:r w:rsidRPr="00172575">
        <w:rPr>
          <w:rFonts w:ascii="Times New Roman" w:hAnsi="Times New Roman" w:cs="Times New Roman"/>
          <w:color w:val="000000"/>
          <w:sz w:val="24"/>
          <w:szCs w:val="24"/>
        </w:rPr>
        <w:t xml:space="preserve">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Предметные результаты (максимальное значение — 3 баллов)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1.Знание основных терминов и фактического материала по теме проекта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2.Знание существующих точек зрения (подходов) к проблеме и способов ее решения 3.3нание источников информации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Метапредметные результаты (максимальное значение —7баллов)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Умение выделять проблему и обосновывать ее актуальность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Умение формулировать цель, задачи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Умение сравнивать, сопоставлять, обобщать и делать выводы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Умение выявлять причинно-следственные связи, приводить аргументы и иллюстрировать примерами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Умение соотнести полученный результат (конечный продукт) с поставленной целью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Умение находить требуемую информацию </w:t>
      </w:r>
      <w:proofErr w:type="gramStart"/>
      <w:r w:rsidRPr="00172575">
        <w:rPr>
          <w:rFonts w:ascii="Times New Roman" w:hAnsi="Times New Roman" w:cs="Times New Roman"/>
          <w:color w:val="000000"/>
          <w:sz w:val="24"/>
          <w:szCs w:val="24"/>
        </w:rPr>
        <w:t>в</w:t>
      </w:r>
      <w:proofErr w:type="gramEnd"/>
      <w:r w:rsidRPr="00172575">
        <w:rPr>
          <w:rFonts w:ascii="Times New Roman" w:hAnsi="Times New Roman" w:cs="Times New Roman"/>
          <w:color w:val="000000"/>
          <w:sz w:val="24"/>
          <w:szCs w:val="24"/>
        </w:rPr>
        <w:t xml:space="preserve"> разных источников.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Владение грамотной, эмоциональной и свободной речью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Таблица перевода оценки </w:t>
      </w:r>
      <w:proofErr w:type="gramStart"/>
      <w:r w:rsidRPr="00172575">
        <w:rPr>
          <w:rFonts w:ascii="Times New Roman" w:hAnsi="Times New Roman" w:cs="Times New Roman"/>
          <w:color w:val="000000"/>
          <w:sz w:val="24"/>
          <w:szCs w:val="24"/>
        </w:rPr>
        <w:t>индивидуального проекта</w:t>
      </w:r>
      <w:proofErr w:type="gramEnd"/>
    </w:p>
    <w:tbl>
      <w:tblPr>
        <w:tblStyle w:val="a3"/>
        <w:tblW w:w="0" w:type="auto"/>
        <w:tblLook w:val="04A0" w:firstRow="1" w:lastRow="0" w:firstColumn="1" w:lastColumn="0" w:noHBand="0" w:noVBand="1"/>
      </w:tblPr>
      <w:tblGrid>
        <w:gridCol w:w="2392"/>
        <w:gridCol w:w="2393"/>
        <w:gridCol w:w="2393"/>
        <w:gridCol w:w="2393"/>
      </w:tblGrid>
      <w:tr w:rsidR="001F3EE1" w:rsidRPr="00172575" w:rsidTr="001F3EE1">
        <w:tc>
          <w:tcPr>
            <w:tcW w:w="239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Уровень </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Баллы </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w:t>
            </w:r>
          </w:p>
        </w:tc>
      </w:tr>
      <w:tr w:rsidR="001F3EE1" w:rsidRPr="00172575" w:rsidTr="001F3EE1">
        <w:tc>
          <w:tcPr>
            <w:tcW w:w="239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3 – высокий</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90-100 %</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9-10 баллов</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r>
      <w:tr w:rsidR="001F3EE1" w:rsidRPr="00172575" w:rsidTr="001F3EE1">
        <w:tc>
          <w:tcPr>
            <w:tcW w:w="239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 повышенный </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66-89 %</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7-8 баллов</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r>
      <w:tr w:rsidR="001F3EE1" w:rsidRPr="00172575" w:rsidTr="001F3EE1">
        <w:tc>
          <w:tcPr>
            <w:tcW w:w="239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1 – базовый</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50-65 % </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5-6 баллов</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r>
      <w:tr w:rsidR="001F3EE1" w:rsidRPr="00172575" w:rsidTr="001F3EE1">
        <w:tc>
          <w:tcPr>
            <w:tcW w:w="239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0 – ниже среднего </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Менее 50 %</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4 и менее баллов</w:t>
            </w:r>
          </w:p>
        </w:tc>
        <w:tc>
          <w:tcPr>
            <w:tcW w:w="2393"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r>
    </w:tbl>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Оценочные материалы по предмету музыка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коллективного музицирования.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Слушание музыки </w:t>
      </w:r>
    </w:p>
    <w:p w:rsidR="001F3EE1" w:rsidRPr="00172575" w:rsidRDefault="001F3EE1" w:rsidP="00172575">
      <w:pPr>
        <w:pStyle w:val="Default"/>
        <w:ind w:left="567"/>
      </w:pPr>
      <w:r w:rsidRPr="00172575">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степень раскрытия эмоционального содержания музыкального произведения через средства музыкальной выразительности;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самостоятельность в разборе музыкального произведения; </w:t>
      </w: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умение учащегося сравнивать произведения и делать самостоятельные обобщения на основе полученных знаний. </w:t>
      </w:r>
    </w:p>
    <w:tbl>
      <w:tblPr>
        <w:tblStyle w:val="a3"/>
        <w:tblW w:w="0" w:type="auto"/>
        <w:tblLook w:val="04A0" w:firstRow="1" w:lastRow="0" w:firstColumn="1" w:lastColumn="0" w:noHBand="0" w:noVBand="1"/>
      </w:tblPr>
      <w:tblGrid>
        <w:gridCol w:w="1809"/>
        <w:gridCol w:w="7762"/>
      </w:tblGrid>
      <w:tr w:rsidR="001F3EE1" w:rsidRPr="00172575" w:rsidTr="001F3EE1">
        <w:tc>
          <w:tcPr>
            <w:tcW w:w="1809" w:type="dxa"/>
          </w:tcPr>
          <w:p w:rsidR="001F3EE1" w:rsidRPr="00172575" w:rsidRDefault="001F3EE1" w:rsidP="00172575">
            <w:pPr>
              <w:autoSpaceDE w:val="0"/>
              <w:autoSpaceDN w:val="0"/>
              <w:adjustRightInd w:val="0"/>
              <w:ind w:left="56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w:t>
            </w:r>
          </w:p>
        </w:tc>
        <w:tc>
          <w:tcPr>
            <w:tcW w:w="7762" w:type="dxa"/>
          </w:tcPr>
          <w:p w:rsidR="001F3EE1" w:rsidRPr="00172575" w:rsidRDefault="001F3EE1" w:rsidP="00172575">
            <w:pPr>
              <w:autoSpaceDE w:val="0"/>
              <w:autoSpaceDN w:val="0"/>
              <w:adjustRightInd w:val="0"/>
              <w:ind w:left="56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Критерии</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7762" w:type="dxa"/>
          </w:tcPr>
          <w:p w:rsidR="001F3EE1" w:rsidRPr="00172575" w:rsidRDefault="001F3EE1" w:rsidP="00172575">
            <w:pPr>
              <w:pStyle w:val="Default"/>
              <w:ind w:left="567"/>
            </w:pPr>
            <w:r w:rsidRPr="00172575">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7762" w:type="dxa"/>
          </w:tcPr>
          <w:p w:rsidR="001F3EE1" w:rsidRPr="00172575" w:rsidRDefault="001F3EE1" w:rsidP="00172575">
            <w:pPr>
              <w:pStyle w:val="Default"/>
              <w:ind w:left="567"/>
            </w:pPr>
            <w:r w:rsidRPr="00172575">
              <w:t xml:space="preserve">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7762" w:type="dxa"/>
          </w:tcPr>
          <w:p w:rsidR="001F3EE1" w:rsidRPr="00172575" w:rsidRDefault="001F3EE1" w:rsidP="00172575">
            <w:pPr>
              <w:pStyle w:val="Default"/>
              <w:ind w:left="567"/>
            </w:pPr>
            <w:r w:rsidRPr="00172575">
              <w:t xml:space="preserve">Ответ правильный, но неполный, средства музыкальной </w:t>
            </w:r>
            <w:r w:rsidRPr="00172575">
              <w:lastRenderedPageBreak/>
              <w:t xml:space="preserve">выразительности раскрыты недостаточно, допустимы несколько наводящих вопросов учителя;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«2»</w:t>
            </w:r>
          </w:p>
        </w:tc>
        <w:tc>
          <w:tcPr>
            <w:tcW w:w="7762" w:type="dxa"/>
          </w:tcPr>
          <w:p w:rsidR="001F3EE1" w:rsidRPr="00172575" w:rsidRDefault="001F3EE1" w:rsidP="00172575">
            <w:pPr>
              <w:pStyle w:val="Default"/>
              <w:ind w:left="567"/>
            </w:pPr>
            <w:r w:rsidRPr="00172575">
              <w:t>Ответ обнаруживает незнание и непонимание учебного материала.</w:t>
            </w:r>
          </w:p>
        </w:tc>
      </w:tr>
    </w:tbl>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p>
    <w:p w:rsidR="001F3EE1" w:rsidRPr="00172575" w:rsidRDefault="001F3EE1" w:rsidP="00172575">
      <w:pPr>
        <w:pStyle w:val="Default"/>
        <w:ind w:left="567"/>
      </w:pPr>
      <w:r w:rsidRPr="00172575">
        <w:rPr>
          <w:i/>
          <w:iCs/>
        </w:rPr>
        <w:t xml:space="preserve">Хоровое пение. </w:t>
      </w:r>
    </w:p>
    <w:p w:rsidR="001F3EE1" w:rsidRPr="00172575" w:rsidRDefault="001F3EE1" w:rsidP="00172575">
      <w:pPr>
        <w:autoSpaceDE w:val="0"/>
        <w:autoSpaceDN w:val="0"/>
        <w:adjustRightInd w:val="0"/>
        <w:spacing w:after="0" w:line="240" w:lineRule="auto"/>
        <w:ind w:left="567"/>
        <w:rPr>
          <w:rFonts w:ascii="Times New Roman" w:hAnsi="Times New Roman" w:cs="Times New Roman"/>
          <w:sz w:val="24"/>
          <w:szCs w:val="24"/>
        </w:rPr>
      </w:pPr>
      <w:r w:rsidRPr="00172575">
        <w:rPr>
          <w:rFonts w:ascii="Times New Roman" w:hAnsi="Times New Roman" w:cs="Times New Roman"/>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1F3EE1" w:rsidRPr="00172575" w:rsidRDefault="001F3EE1" w:rsidP="00172575">
      <w:pPr>
        <w:autoSpaceDE w:val="0"/>
        <w:autoSpaceDN w:val="0"/>
        <w:adjustRightInd w:val="0"/>
        <w:spacing w:after="0" w:line="240" w:lineRule="auto"/>
        <w:ind w:left="567"/>
        <w:rPr>
          <w:rFonts w:ascii="Times New Roman" w:hAnsi="Times New Roman" w:cs="Times New Roman"/>
          <w:sz w:val="24"/>
          <w:szCs w:val="24"/>
        </w:rPr>
      </w:pPr>
      <w:r w:rsidRPr="00172575">
        <w:rPr>
          <w:rFonts w:ascii="Times New Roman" w:hAnsi="Times New Roman" w:cs="Times New Roman"/>
          <w:sz w:val="24"/>
          <w:szCs w:val="24"/>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w:t>
      </w:r>
    </w:p>
    <w:tbl>
      <w:tblPr>
        <w:tblStyle w:val="a3"/>
        <w:tblW w:w="0" w:type="auto"/>
        <w:tblLook w:val="04A0" w:firstRow="1" w:lastRow="0" w:firstColumn="1" w:lastColumn="0" w:noHBand="0" w:noVBand="1"/>
      </w:tblPr>
      <w:tblGrid>
        <w:gridCol w:w="1809"/>
        <w:gridCol w:w="7762"/>
      </w:tblGrid>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w:t>
            </w:r>
          </w:p>
        </w:tc>
        <w:tc>
          <w:tcPr>
            <w:tcW w:w="776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7762" w:type="dxa"/>
          </w:tcPr>
          <w:p w:rsidR="001F3EE1" w:rsidRPr="00172575" w:rsidRDefault="001F3EE1" w:rsidP="00172575">
            <w:pPr>
              <w:pStyle w:val="Default"/>
              <w:ind w:left="567"/>
            </w:pPr>
            <w:r w:rsidRPr="00172575">
              <w:t xml:space="preserve">Знание мелодической линии и текста песни, чистое интонирование и ритмически точное исполнение, выразительное исполнение;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7762" w:type="dxa"/>
          </w:tcPr>
          <w:p w:rsidR="001F3EE1" w:rsidRPr="00172575" w:rsidRDefault="001F3EE1" w:rsidP="00172575">
            <w:pPr>
              <w:pStyle w:val="Default"/>
              <w:ind w:left="567"/>
            </w:pPr>
            <w:r w:rsidRPr="00172575">
              <w:t xml:space="preserve">Знание мелодической линии и текста песни, в основном чистое интонирование, ритмически правильное, пение недостаточно выразительное;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7762" w:type="dxa"/>
          </w:tcPr>
          <w:p w:rsidR="001F3EE1" w:rsidRPr="00172575" w:rsidRDefault="001F3EE1" w:rsidP="00172575">
            <w:pPr>
              <w:pStyle w:val="Default"/>
              <w:ind w:left="567"/>
            </w:pPr>
            <w:r w:rsidRPr="00172575">
              <w:t xml:space="preserve">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7762" w:type="dxa"/>
          </w:tcPr>
          <w:p w:rsidR="001F3EE1" w:rsidRPr="00172575" w:rsidRDefault="001F3EE1" w:rsidP="00172575">
            <w:pPr>
              <w:pStyle w:val="Default"/>
              <w:ind w:left="567"/>
            </w:pPr>
            <w:r w:rsidRPr="00172575">
              <w:t xml:space="preserve">Исполнение неуверенное, фальшивое. </w:t>
            </w:r>
          </w:p>
        </w:tc>
      </w:tr>
    </w:tbl>
    <w:p w:rsidR="001F3EE1" w:rsidRPr="00172575" w:rsidRDefault="001F3EE1" w:rsidP="00172575">
      <w:pPr>
        <w:autoSpaceDE w:val="0"/>
        <w:autoSpaceDN w:val="0"/>
        <w:adjustRightInd w:val="0"/>
        <w:spacing w:after="0" w:line="240" w:lineRule="auto"/>
        <w:ind w:left="567"/>
        <w:rPr>
          <w:rFonts w:ascii="Times New Roman" w:hAnsi="Times New Roman" w:cs="Times New Roman"/>
          <w:sz w:val="24"/>
          <w:szCs w:val="24"/>
        </w:rPr>
      </w:pPr>
    </w:p>
    <w:p w:rsidR="001F3EE1" w:rsidRPr="00172575" w:rsidRDefault="001F3EE1" w:rsidP="00172575">
      <w:pPr>
        <w:autoSpaceDE w:val="0"/>
        <w:autoSpaceDN w:val="0"/>
        <w:adjustRightInd w:val="0"/>
        <w:spacing w:after="0" w:line="240" w:lineRule="auto"/>
        <w:ind w:left="567"/>
        <w:rPr>
          <w:rFonts w:ascii="Times New Roman" w:hAnsi="Times New Roman" w:cs="Times New Roman"/>
          <w:sz w:val="24"/>
          <w:szCs w:val="24"/>
        </w:rPr>
      </w:pPr>
      <w:r w:rsidRPr="00172575">
        <w:rPr>
          <w:rFonts w:ascii="Times New Roman" w:hAnsi="Times New Roman" w:cs="Times New Roman"/>
          <w:sz w:val="24"/>
          <w:szCs w:val="24"/>
        </w:rPr>
        <w:t>Критерии оценивания устного ответа:</w:t>
      </w:r>
    </w:p>
    <w:tbl>
      <w:tblPr>
        <w:tblStyle w:val="a3"/>
        <w:tblW w:w="0" w:type="auto"/>
        <w:tblLook w:val="04A0" w:firstRow="1" w:lastRow="0" w:firstColumn="1" w:lastColumn="0" w:noHBand="0" w:noVBand="1"/>
      </w:tblPr>
      <w:tblGrid>
        <w:gridCol w:w="1809"/>
        <w:gridCol w:w="7762"/>
      </w:tblGrid>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w:t>
            </w:r>
          </w:p>
        </w:tc>
        <w:tc>
          <w:tcPr>
            <w:tcW w:w="776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7762" w:type="dxa"/>
          </w:tcPr>
          <w:p w:rsidR="001F3EE1" w:rsidRPr="00172575" w:rsidRDefault="001F3EE1" w:rsidP="00172575">
            <w:pPr>
              <w:pStyle w:val="Default"/>
              <w:ind w:left="567"/>
            </w:pPr>
            <w:r w:rsidRPr="00172575">
              <w:t xml:space="preserve">Учащиеся правильно излагают изученный материал; </w:t>
            </w:r>
          </w:p>
          <w:p w:rsidR="001F3EE1" w:rsidRPr="00172575" w:rsidRDefault="001F3EE1" w:rsidP="00172575">
            <w:pPr>
              <w:pStyle w:val="Default"/>
              <w:ind w:left="567"/>
            </w:pPr>
            <w:r w:rsidRPr="00172575">
              <w:t xml:space="preserve">Анализирует произведения музыки, живописи, графики, архитектуры, дизайна, скульптуры; </w:t>
            </w:r>
          </w:p>
          <w:p w:rsidR="001F3EE1" w:rsidRPr="00172575" w:rsidRDefault="001F3EE1" w:rsidP="00172575">
            <w:pPr>
              <w:pStyle w:val="Default"/>
              <w:ind w:left="567"/>
            </w:pPr>
            <w:r w:rsidRPr="00172575">
              <w:t xml:space="preserve">Выделяет особенности образного языка конструктивных видов искусства, единства функционального художественно-образных начал и их социальную роль; </w:t>
            </w:r>
          </w:p>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sz w:val="24"/>
                <w:szCs w:val="24"/>
              </w:rPr>
              <w:t xml:space="preserve">Знает основные этапы развития и истории музыки, архитектуры, дизайна, живописи и т.д., тенденции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7762" w:type="dxa"/>
          </w:tcPr>
          <w:p w:rsidR="001F3EE1" w:rsidRPr="00172575" w:rsidRDefault="001F3EE1" w:rsidP="00172575">
            <w:pPr>
              <w:pStyle w:val="Default"/>
              <w:ind w:left="567"/>
            </w:pPr>
            <w:r w:rsidRPr="00172575">
              <w:t xml:space="preserve">Учащиеся полностью овладел программным материалом, но при изложении его допускает неточности второстепенного характера.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7762" w:type="dxa"/>
          </w:tcPr>
          <w:p w:rsidR="001F3EE1" w:rsidRPr="00172575" w:rsidRDefault="001F3EE1" w:rsidP="00172575">
            <w:pPr>
              <w:pStyle w:val="Default"/>
              <w:ind w:left="567"/>
            </w:pPr>
            <w:r w:rsidRPr="00172575">
              <w:t xml:space="preserve">Учащийся слабо справляется с поставленным вопросом; Допускает неточности в изложении изученного материала.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7762" w:type="dxa"/>
          </w:tcPr>
          <w:p w:rsidR="001F3EE1" w:rsidRPr="00172575" w:rsidRDefault="001F3EE1" w:rsidP="00172575">
            <w:pPr>
              <w:pStyle w:val="Default"/>
              <w:ind w:left="567"/>
            </w:pPr>
            <w:r w:rsidRPr="00172575">
              <w:t>Учащийся допускает грубые ошибки в ответе</w:t>
            </w:r>
            <w:proofErr w:type="gramStart"/>
            <w:r w:rsidRPr="00172575">
              <w:t xml:space="preserve">  Н</w:t>
            </w:r>
            <w:proofErr w:type="gramEnd"/>
            <w:r w:rsidRPr="00172575">
              <w:t xml:space="preserve">е справляется с поставленной целью урока. </w:t>
            </w:r>
          </w:p>
        </w:tc>
      </w:tr>
    </w:tbl>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p>
    <w:p w:rsidR="001F3EE1" w:rsidRPr="00172575" w:rsidRDefault="001F3EE1" w:rsidP="00172575">
      <w:pPr>
        <w:autoSpaceDE w:val="0"/>
        <w:autoSpaceDN w:val="0"/>
        <w:adjustRightInd w:val="0"/>
        <w:spacing w:after="0" w:line="240" w:lineRule="auto"/>
        <w:ind w:left="567"/>
        <w:rPr>
          <w:rFonts w:ascii="Times New Roman" w:hAnsi="Times New Roman" w:cs="Times New Roman"/>
          <w:sz w:val="24"/>
          <w:szCs w:val="24"/>
        </w:rPr>
      </w:pPr>
      <w:r w:rsidRPr="00172575">
        <w:rPr>
          <w:rFonts w:ascii="Times New Roman" w:hAnsi="Times New Roman" w:cs="Times New Roman"/>
          <w:sz w:val="24"/>
          <w:szCs w:val="24"/>
        </w:rPr>
        <w:t>Музыкальная викторина</w:t>
      </w:r>
    </w:p>
    <w:tbl>
      <w:tblPr>
        <w:tblStyle w:val="a3"/>
        <w:tblW w:w="0" w:type="auto"/>
        <w:tblLook w:val="04A0" w:firstRow="1" w:lastRow="0" w:firstColumn="1" w:lastColumn="0" w:noHBand="0" w:noVBand="1"/>
      </w:tblPr>
      <w:tblGrid>
        <w:gridCol w:w="1809"/>
        <w:gridCol w:w="7762"/>
      </w:tblGrid>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w:t>
            </w:r>
          </w:p>
        </w:tc>
        <w:tc>
          <w:tcPr>
            <w:tcW w:w="776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776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Все музыкальные номера отгаданы учащимся верно;</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776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Два музыкальных произведения отгаданы не верно;</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776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Четыре музыкальных номера не отгаданы;</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776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Пять и более музыкальных номеров не отгаданы учащимся.</w:t>
            </w:r>
          </w:p>
        </w:tc>
      </w:tr>
    </w:tbl>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 тестовой работы</w:t>
      </w:r>
    </w:p>
    <w:tbl>
      <w:tblPr>
        <w:tblStyle w:val="a3"/>
        <w:tblW w:w="9570" w:type="dxa"/>
        <w:tblLook w:val="04A0" w:firstRow="1" w:lastRow="0" w:firstColumn="1" w:lastColumn="0" w:noHBand="0" w:noVBand="1"/>
      </w:tblPr>
      <w:tblGrid>
        <w:gridCol w:w="1809"/>
        <w:gridCol w:w="7761"/>
      </w:tblGrid>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w:t>
            </w:r>
          </w:p>
        </w:tc>
        <w:tc>
          <w:tcPr>
            <w:tcW w:w="7761"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7761"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 выполнении 100-80 % объёма работы</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«4»</w:t>
            </w:r>
          </w:p>
        </w:tc>
        <w:tc>
          <w:tcPr>
            <w:tcW w:w="7761"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 выполнении 79-66 % объёма работы</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7761"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 выполнении 65-40 % объёма работы</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7761"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 выполнении 39-0 % объёма работы</w:t>
            </w:r>
          </w:p>
        </w:tc>
      </w:tr>
    </w:tbl>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 реферата</w:t>
      </w:r>
    </w:p>
    <w:tbl>
      <w:tblPr>
        <w:tblStyle w:val="a3"/>
        <w:tblW w:w="9570" w:type="dxa"/>
        <w:tblLook w:val="04A0" w:firstRow="1" w:lastRow="0" w:firstColumn="1" w:lastColumn="0" w:noHBand="0" w:noVBand="1"/>
      </w:tblPr>
      <w:tblGrid>
        <w:gridCol w:w="1809"/>
        <w:gridCol w:w="7761"/>
      </w:tblGrid>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w:t>
            </w:r>
          </w:p>
        </w:tc>
        <w:tc>
          <w:tcPr>
            <w:tcW w:w="7761"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7761" w:type="dxa"/>
          </w:tcPr>
          <w:p w:rsidR="001F3EE1" w:rsidRPr="00172575" w:rsidRDefault="001F3EE1" w:rsidP="00172575">
            <w:pPr>
              <w:pStyle w:val="Default"/>
              <w:ind w:left="567"/>
            </w:pPr>
            <w:r w:rsidRPr="00172575">
              <w:t xml:space="preserve">Работа содержательна, логична, изложение материала аргументировано, сделаны общие выводы по теме. </w:t>
            </w:r>
          </w:p>
          <w:p w:rsidR="001F3EE1" w:rsidRPr="00172575" w:rsidRDefault="001F3EE1" w:rsidP="00172575">
            <w:pPr>
              <w:pStyle w:val="Default"/>
              <w:ind w:left="567"/>
            </w:pPr>
            <w:r w:rsidRPr="00172575">
              <w:t xml:space="preserve">Показано умение анализировать различные источники, извлекать из них информацию. </w:t>
            </w:r>
          </w:p>
          <w:p w:rsidR="001F3EE1" w:rsidRPr="00172575" w:rsidRDefault="001F3EE1" w:rsidP="00172575">
            <w:pPr>
              <w:pStyle w:val="Default"/>
              <w:ind w:left="567"/>
            </w:pPr>
            <w:r w:rsidRPr="00172575">
              <w:t xml:space="preserve">Показано умение систематизировать и обобщать информацию, давать ей критическую оценку. </w:t>
            </w:r>
          </w:p>
          <w:p w:rsidR="001F3EE1" w:rsidRPr="00172575" w:rsidRDefault="001F3EE1" w:rsidP="00172575">
            <w:pPr>
              <w:pStyle w:val="Default"/>
              <w:ind w:left="567"/>
            </w:pPr>
            <w:r w:rsidRPr="00172575">
              <w:t xml:space="preserve">Работа демонстрирует индивидуальность стиля автора. </w:t>
            </w:r>
          </w:p>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sz w:val="24"/>
                <w:szCs w:val="24"/>
              </w:rPr>
              <w:t xml:space="preserve">Работа оформлена в соответствии с планом, требованиями к реферату, грамотно.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7761" w:type="dxa"/>
          </w:tcPr>
          <w:p w:rsidR="001F3EE1" w:rsidRPr="00172575" w:rsidRDefault="001F3EE1" w:rsidP="00172575">
            <w:pPr>
              <w:pStyle w:val="Default"/>
              <w:ind w:left="567"/>
            </w:pPr>
            <w:r w:rsidRPr="00172575">
              <w:t xml:space="preserve">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 </w:t>
            </w:r>
          </w:p>
          <w:p w:rsidR="001F3EE1" w:rsidRPr="00172575" w:rsidRDefault="001F3EE1" w:rsidP="00172575">
            <w:pPr>
              <w:pStyle w:val="Default"/>
              <w:ind w:left="567"/>
            </w:pPr>
            <w:r w:rsidRPr="00172575">
              <w:t xml:space="preserve">Показано умение анализировать различные источники информации, но работа содержит отдельные неточности. </w:t>
            </w:r>
          </w:p>
          <w:p w:rsidR="001F3EE1" w:rsidRPr="00172575" w:rsidRDefault="001F3EE1" w:rsidP="00172575">
            <w:pPr>
              <w:pStyle w:val="Default"/>
              <w:ind w:left="567"/>
            </w:pPr>
            <w:r w:rsidRPr="00172575">
              <w:t xml:space="preserve">Показано умение систематизировать и обобщать информацию, давать ей критическую оценку. </w:t>
            </w:r>
          </w:p>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sz w:val="24"/>
                <w:szCs w:val="24"/>
              </w:rPr>
              <w:t xml:space="preserve">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7761" w:type="dxa"/>
          </w:tcPr>
          <w:p w:rsidR="001F3EE1" w:rsidRPr="00172575" w:rsidRDefault="001F3EE1" w:rsidP="00172575">
            <w:pPr>
              <w:pStyle w:val="Default"/>
              <w:ind w:left="567"/>
            </w:pPr>
            <w:r w:rsidRPr="00172575">
              <w:t xml:space="preserve">Тема реферата раскрыта поверхностно. </w:t>
            </w:r>
          </w:p>
          <w:p w:rsidR="001F3EE1" w:rsidRPr="00172575" w:rsidRDefault="001F3EE1" w:rsidP="00172575">
            <w:pPr>
              <w:pStyle w:val="Default"/>
              <w:ind w:left="567"/>
            </w:pPr>
            <w:r w:rsidRPr="00172575">
              <w:t xml:space="preserve">Изложение материала непоследовательно. </w:t>
            </w:r>
          </w:p>
          <w:p w:rsidR="001F3EE1" w:rsidRPr="00172575" w:rsidRDefault="001F3EE1" w:rsidP="00172575">
            <w:pPr>
              <w:pStyle w:val="Default"/>
              <w:ind w:left="567"/>
            </w:pPr>
            <w:r w:rsidRPr="00172575">
              <w:t xml:space="preserve">Слабая аргументация выдвинутых тезисов. </w:t>
            </w:r>
          </w:p>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sz w:val="24"/>
                <w:szCs w:val="24"/>
              </w:rPr>
              <w:t xml:space="preserve">Не соблюдены требования к оформлению реферата (отсутствуют сноски, допущены ошибки, библиография представлена слабо).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7761" w:type="dxa"/>
          </w:tcPr>
          <w:p w:rsidR="001F3EE1" w:rsidRPr="00172575" w:rsidRDefault="001F3EE1" w:rsidP="00172575">
            <w:pPr>
              <w:pStyle w:val="Default"/>
              <w:ind w:left="567"/>
            </w:pPr>
            <w:r w:rsidRPr="00172575">
              <w:t xml:space="preserve">Тема реферата не раскрыта. </w:t>
            </w:r>
          </w:p>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sz w:val="24"/>
                <w:szCs w:val="24"/>
              </w:rPr>
              <w:t xml:space="preserve">2. Работа оформлена с грубыми нарушениями требований к реферату. </w:t>
            </w:r>
          </w:p>
        </w:tc>
      </w:tr>
    </w:tbl>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p>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Оценка проектной работы</w:t>
      </w:r>
    </w:p>
    <w:tbl>
      <w:tblPr>
        <w:tblStyle w:val="a3"/>
        <w:tblW w:w="0" w:type="auto"/>
        <w:tblLook w:val="04A0" w:firstRow="1" w:lastRow="0" w:firstColumn="1" w:lastColumn="0" w:noHBand="0" w:noVBand="1"/>
      </w:tblPr>
      <w:tblGrid>
        <w:gridCol w:w="1809"/>
        <w:gridCol w:w="7762"/>
      </w:tblGrid>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Оценка </w:t>
            </w:r>
          </w:p>
        </w:tc>
        <w:tc>
          <w:tcPr>
            <w:tcW w:w="7762"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Критерии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7762" w:type="dxa"/>
          </w:tcPr>
          <w:p w:rsidR="001F3EE1" w:rsidRPr="00172575" w:rsidRDefault="001F3EE1" w:rsidP="00172575">
            <w:pPr>
              <w:pStyle w:val="Default"/>
              <w:ind w:left="567"/>
            </w:pPr>
            <w:r w:rsidRPr="00172575">
              <w:t xml:space="preserve">1. Правильно поняты цель, задачи выполнения проекта. </w:t>
            </w:r>
          </w:p>
          <w:p w:rsidR="001F3EE1" w:rsidRPr="00172575" w:rsidRDefault="001F3EE1" w:rsidP="00172575">
            <w:pPr>
              <w:pStyle w:val="Default"/>
              <w:ind w:left="567"/>
            </w:pPr>
            <w:r w:rsidRPr="00172575">
              <w:t xml:space="preserve">2. Соблюдена технология исполнения проекта. </w:t>
            </w:r>
          </w:p>
          <w:p w:rsidR="001F3EE1" w:rsidRPr="00172575" w:rsidRDefault="001F3EE1" w:rsidP="00172575">
            <w:pPr>
              <w:pStyle w:val="Default"/>
              <w:ind w:left="567"/>
            </w:pPr>
            <w:r w:rsidRPr="00172575">
              <w:t xml:space="preserve">3. </w:t>
            </w:r>
            <w:proofErr w:type="gramStart"/>
            <w:r w:rsidRPr="00172575">
              <w:t>Проявлены</w:t>
            </w:r>
            <w:proofErr w:type="gramEnd"/>
            <w:r w:rsidRPr="00172575">
              <w:t xml:space="preserve"> творчество, инициатива. </w:t>
            </w:r>
          </w:p>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sz w:val="24"/>
                <w:szCs w:val="24"/>
              </w:rPr>
              <w:t xml:space="preserve">4. Предъявленный продукт деятельности отличается высоким качеством исполнения, соответствует заявленной теме.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7762" w:type="dxa"/>
          </w:tcPr>
          <w:p w:rsidR="001F3EE1" w:rsidRPr="00172575" w:rsidRDefault="001F3EE1" w:rsidP="00172575">
            <w:pPr>
              <w:pStyle w:val="Default"/>
              <w:ind w:left="567"/>
            </w:pPr>
            <w:r w:rsidRPr="00172575">
              <w:t xml:space="preserve">1. Правильно поняты цель, задачи выполнения проекта. </w:t>
            </w:r>
          </w:p>
          <w:p w:rsidR="001F3EE1" w:rsidRPr="00172575" w:rsidRDefault="001F3EE1" w:rsidP="00172575">
            <w:pPr>
              <w:pStyle w:val="Default"/>
              <w:ind w:left="567"/>
            </w:pPr>
            <w:r w:rsidRPr="00172575">
              <w:t xml:space="preserve">2. Соблюдена технология исполнения проекта, но допущены незначительные ошибки, неточности в оформлении. </w:t>
            </w:r>
          </w:p>
          <w:p w:rsidR="001F3EE1" w:rsidRPr="00172575" w:rsidRDefault="001F3EE1" w:rsidP="00172575">
            <w:pPr>
              <w:pStyle w:val="Default"/>
              <w:ind w:left="567"/>
            </w:pPr>
            <w:r w:rsidRPr="00172575">
              <w:t xml:space="preserve">3. Проявлено творчество. </w:t>
            </w:r>
          </w:p>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sz w:val="24"/>
                <w:szCs w:val="24"/>
              </w:rPr>
              <w:t xml:space="preserve">4. Предъявленный продукт деятельности отличается высоким качеством исполнения, соответствует заявленной теме.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7762" w:type="dxa"/>
          </w:tcPr>
          <w:p w:rsidR="001F3EE1" w:rsidRPr="00172575" w:rsidRDefault="001F3EE1" w:rsidP="00172575">
            <w:pPr>
              <w:pStyle w:val="Default"/>
              <w:ind w:left="567"/>
            </w:pPr>
            <w:r w:rsidRPr="00172575">
              <w:t xml:space="preserve">1.  Правильно поняты цель, задачи выполнения проекта. </w:t>
            </w:r>
          </w:p>
          <w:p w:rsidR="001F3EE1" w:rsidRPr="00172575" w:rsidRDefault="001F3EE1" w:rsidP="00172575">
            <w:pPr>
              <w:pStyle w:val="Default"/>
              <w:ind w:left="567"/>
            </w:pPr>
            <w:r w:rsidRPr="00172575">
              <w:t xml:space="preserve">2. Допущены нарушения в технологии исполнения проекта, его оформлении. Не проявлена самостоятельность в исполнении проекта. </w:t>
            </w:r>
          </w:p>
        </w:tc>
      </w:tr>
      <w:tr w:rsidR="001F3EE1" w:rsidRPr="00172575" w:rsidTr="001F3EE1">
        <w:tc>
          <w:tcPr>
            <w:tcW w:w="1809" w:type="dxa"/>
          </w:tcPr>
          <w:p w:rsidR="001F3EE1" w:rsidRPr="00172575" w:rsidRDefault="001F3EE1" w:rsidP="00172575">
            <w:pPr>
              <w:autoSpaceDE w:val="0"/>
              <w:autoSpaceDN w:val="0"/>
              <w:adjustRightInd w:val="0"/>
              <w:ind w:left="567"/>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7762" w:type="dxa"/>
          </w:tcPr>
          <w:p w:rsidR="001F3EE1" w:rsidRPr="00172575" w:rsidRDefault="001F3EE1" w:rsidP="00172575">
            <w:pPr>
              <w:pStyle w:val="Default"/>
              <w:ind w:left="567"/>
            </w:pPr>
            <w:r w:rsidRPr="00172575">
              <w:t xml:space="preserve">Проект не выполнен или не завершен </w:t>
            </w:r>
          </w:p>
        </w:tc>
      </w:tr>
    </w:tbl>
    <w:p w:rsidR="001F3EE1" w:rsidRPr="00172575" w:rsidRDefault="001F3EE1" w:rsidP="00172575">
      <w:pPr>
        <w:autoSpaceDE w:val="0"/>
        <w:autoSpaceDN w:val="0"/>
        <w:adjustRightInd w:val="0"/>
        <w:spacing w:after="0" w:line="240" w:lineRule="auto"/>
        <w:ind w:left="567"/>
        <w:rPr>
          <w:rFonts w:ascii="Times New Roman" w:hAnsi="Times New Roman" w:cs="Times New Roman"/>
          <w:color w:val="000000"/>
          <w:sz w:val="24"/>
          <w:szCs w:val="24"/>
        </w:rPr>
      </w:pPr>
    </w:p>
    <w:p w:rsidR="001F3EE1" w:rsidRPr="00172575" w:rsidRDefault="001F3EE1" w:rsidP="00172575">
      <w:pPr>
        <w:pStyle w:val="Default"/>
        <w:ind w:left="567"/>
      </w:pPr>
      <w:r w:rsidRPr="00172575">
        <w:rPr>
          <w:b/>
          <w:bCs/>
        </w:rPr>
        <w:lastRenderedPageBreak/>
        <w:t xml:space="preserve">Оценочные материалы по биологии. </w:t>
      </w:r>
    </w:p>
    <w:p w:rsidR="001F3EE1" w:rsidRPr="00172575" w:rsidRDefault="001F3EE1" w:rsidP="00172575">
      <w:pPr>
        <w:pStyle w:val="Default"/>
        <w:ind w:left="567"/>
      </w:pPr>
      <w:r w:rsidRPr="00172575">
        <w:t xml:space="preserve">Общедидактические: </w:t>
      </w:r>
    </w:p>
    <w:p w:rsidR="001F3EE1" w:rsidRPr="00172575" w:rsidRDefault="001F3EE1" w:rsidP="00172575">
      <w:pPr>
        <w:pStyle w:val="Default"/>
        <w:ind w:left="567"/>
      </w:pPr>
      <w:r w:rsidRPr="00172575">
        <w:t xml:space="preserve">Оценка «5» ставится в случае: </w:t>
      </w:r>
    </w:p>
    <w:p w:rsidR="001F3EE1" w:rsidRPr="00172575" w:rsidRDefault="001F3EE1" w:rsidP="00172575">
      <w:pPr>
        <w:pStyle w:val="Default"/>
        <w:ind w:left="567"/>
      </w:pPr>
      <w:r w:rsidRPr="00172575">
        <w:t xml:space="preserve">1. Знания, понимания, глубины усвоения </w:t>
      </w:r>
      <w:proofErr w:type="gramStart"/>
      <w:r w:rsidRPr="00172575">
        <w:t>обучающимися</w:t>
      </w:r>
      <w:proofErr w:type="gramEnd"/>
      <w:r w:rsidRPr="00172575">
        <w:t xml:space="preserve"> всего объёма программного материала. </w:t>
      </w:r>
    </w:p>
    <w:p w:rsidR="001F3EE1" w:rsidRPr="00172575" w:rsidRDefault="001F3EE1" w:rsidP="00172575">
      <w:pPr>
        <w:pStyle w:val="Default"/>
        <w:ind w:left="567"/>
      </w:pPr>
      <w:r w:rsidRPr="00172575">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 </w:t>
      </w:r>
    </w:p>
    <w:p w:rsidR="001F3EE1" w:rsidRPr="00172575" w:rsidRDefault="001F3EE1" w:rsidP="00172575">
      <w:pPr>
        <w:pStyle w:val="Default"/>
        <w:ind w:left="567"/>
      </w:pPr>
    </w:p>
    <w:p w:rsidR="001F3EE1" w:rsidRPr="00172575" w:rsidRDefault="001F3EE1" w:rsidP="00172575">
      <w:pPr>
        <w:pStyle w:val="Default"/>
        <w:ind w:left="142"/>
        <w:jc w:val="both"/>
      </w:pPr>
      <w:r w:rsidRPr="00172575">
        <w:t xml:space="preserve">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w:t>
      </w:r>
    </w:p>
    <w:p w:rsidR="001F3EE1" w:rsidRPr="00172575" w:rsidRDefault="001F3EE1" w:rsidP="00172575">
      <w:pPr>
        <w:pStyle w:val="Default"/>
        <w:ind w:left="142"/>
        <w:jc w:val="both"/>
      </w:pPr>
      <w:r w:rsidRPr="00172575">
        <w:t xml:space="preserve">Оценка «4» ставится в случае: </w:t>
      </w:r>
    </w:p>
    <w:p w:rsidR="001F3EE1" w:rsidRPr="00172575" w:rsidRDefault="001F3EE1" w:rsidP="00172575">
      <w:pPr>
        <w:pStyle w:val="Default"/>
        <w:ind w:left="142"/>
        <w:jc w:val="both"/>
      </w:pPr>
      <w:r w:rsidRPr="00172575">
        <w:t xml:space="preserve">1. Знания всего изученного программного материала. </w:t>
      </w:r>
    </w:p>
    <w:p w:rsidR="001F3EE1" w:rsidRPr="00172575" w:rsidRDefault="001F3EE1" w:rsidP="00172575">
      <w:pPr>
        <w:pStyle w:val="Default"/>
        <w:ind w:left="142"/>
        <w:jc w:val="both"/>
      </w:pPr>
      <w:r w:rsidRPr="00172575">
        <w:t xml:space="preserve">2.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1F3EE1" w:rsidRPr="00172575" w:rsidRDefault="001F3EE1" w:rsidP="00172575">
      <w:pPr>
        <w:pStyle w:val="Default"/>
        <w:ind w:left="142"/>
        <w:jc w:val="both"/>
      </w:pPr>
      <w:r w:rsidRPr="00172575">
        <w:t xml:space="preserve">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«3» ставится в случае: </w:t>
      </w:r>
    </w:p>
    <w:p w:rsidR="001F3EE1" w:rsidRPr="00172575" w:rsidRDefault="001F3EE1" w:rsidP="00172575">
      <w:pPr>
        <w:pStyle w:val="Default"/>
        <w:ind w:left="142"/>
        <w:jc w:val="both"/>
      </w:pPr>
      <w:r w:rsidRPr="00172575">
        <w:t xml:space="preserve">1.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 </w:t>
      </w:r>
    </w:p>
    <w:p w:rsidR="001F3EE1" w:rsidRPr="00172575" w:rsidRDefault="001F3EE1" w:rsidP="00172575">
      <w:pPr>
        <w:pStyle w:val="Default"/>
        <w:ind w:left="142"/>
        <w:jc w:val="both"/>
      </w:pPr>
      <w:r w:rsidRPr="00172575">
        <w:t xml:space="preserve">2. Умения работать на уровне воспроизведения, затруднения при ответах на видоизменённые вопросы. </w:t>
      </w:r>
    </w:p>
    <w:p w:rsidR="001F3EE1" w:rsidRPr="00172575" w:rsidRDefault="001F3EE1" w:rsidP="00172575">
      <w:pPr>
        <w:pStyle w:val="Default"/>
        <w:ind w:left="142"/>
        <w:jc w:val="both"/>
      </w:pPr>
      <w:r w:rsidRPr="00172575">
        <w:t xml:space="preserve">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«2» ставится в случае: </w:t>
      </w:r>
    </w:p>
    <w:p w:rsidR="001F3EE1" w:rsidRPr="00172575" w:rsidRDefault="001F3EE1" w:rsidP="00172575">
      <w:pPr>
        <w:pStyle w:val="Default"/>
        <w:ind w:left="142"/>
        <w:jc w:val="both"/>
      </w:pPr>
      <w:r w:rsidRPr="00172575">
        <w:t xml:space="preserve">1. Знания и усвоения материала на уровне ниже минимальных требований программы; наличия отдельных представлений об изученном материале. </w:t>
      </w:r>
    </w:p>
    <w:p w:rsidR="001F3EE1" w:rsidRPr="00172575" w:rsidRDefault="001F3EE1" w:rsidP="00172575">
      <w:pPr>
        <w:pStyle w:val="Default"/>
        <w:ind w:left="142"/>
        <w:jc w:val="both"/>
      </w:pPr>
      <w:r w:rsidRPr="00172575">
        <w:t xml:space="preserve">2. Отсутствия умения работать на уровне воспроизведения, затруднения при ответах на стандартные вопросы. </w:t>
      </w:r>
    </w:p>
    <w:p w:rsidR="001F3EE1" w:rsidRPr="00172575" w:rsidRDefault="001F3EE1" w:rsidP="00172575">
      <w:pPr>
        <w:pStyle w:val="Default"/>
        <w:ind w:left="142"/>
        <w:jc w:val="both"/>
      </w:pPr>
      <w:r w:rsidRPr="00172575">
        <w:t xml:space="preserve">3.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Критерии и нормы оценки знаний и </w:t>
      </w:r>
      <w:proofErr w:type="gramStart"/>
      <w:r w:rsidRPr="00172575">
        <w:t>умений</w:t>
      </w:r>
      <w:proofErr w:type="gramEnd"/>
      <w:r w:rsidRPr="00172575">
        <w:t xml:space="preserve"> обучающихся за устный ответ. </w:t>
      </w:r>
    </w:p>
    <w:p w:rsidR="001F3EE1" w:rsidRPr="00172575" w:rsidRDefault="001F3EE1" w:rsidP="00172575">
      <w:pPr>
        <w:pStyle w:val="Default"/>
        <w:ind w:left="142"/>
        <w:jc w:val="both"/>
      </w:pPr>
      <w:r w:rsidRPr="00172575">
        <w:t xml:space="preserve">Оценка "5" ставится, если ученик: </w:t>
      </w:r>
    </w:p>
    <w:p w:rsidR="001F3EE1" w:rsidRPr="00172575" w:rsidRDefault="001F3EE1" w:rsidP="00172575">
      <w:pPr>
        <w:pStyle w:val="Default"/>
        <w:ind w:left="142"/>
        <w:jc w:val="both"/>
      </w:pPr>
      <w:r w:rsidRPr="00172575">
        <w:t>1. Показывает глубокое и полное знание и понимание всего программного материала; полное понимание сущности рассматриваемых понятий, явлений и закономе</w:t>
      </w:r>
      <w:r w:rsidR="003B31E2" w:rsidRPr="00172575">
        <w:t xml:space="preserve">рностей, теорий, взаимосвязей. </w:t>
      </w:r>
    </w:p>
    <w:p w:rsidR="001F3EE1" w:rsidRPr="00172575" w:rsidRDefault="001F3EE1" w:rsidP="00172575">
      <w:pPr>
        <w:pStyle w:val="Default"/>
        <w:ind w:left="142"/>
        <w:jc w:val="both"/>
      </w:pPr>
      <w:proofErr w:type="gramStart"/>
      <w:r w:rsidRPr="00172575">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w:t>
      </w:r>
      <w:proofErr w:type="gramEnd"/>
      <w:r w:rsidRPr="00172575">
        <w:t xml:space="preserve">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w:t>
      </w:r>
      <w:r w:rsidRPr="00172575">
        <w:lastRenderedPageBreak/>
        <w:t>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w:t>
      </w:r>
      <w:r w:rsidR="003B31E2" w:rsidRPr="00172575">
        <w:t xml:space="preserve">ыводов из наблюдений и </w:t>
      </w:r>
      <w:r w:rsidRPr="00172575">
        <w:t xml:space="preserve">опытов. </w:t>
      </w:r>
    </w:p>
    <w:p w:rsidR="001F3EE1" w:rsidRPr="00172575" w:rsidRDefault="001F3EE1" w:rsidP="00172575">
      <w:pPr>
        <w:pStyle w:val="Default"/>
        <w:ind w:left="142"/>
        <w:jc w:val="both"/>
      </w:pPr>
      <w:r w:rsidRPr="00172575">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 </w:t>
      </w:r>
    </w:p>
    <w:p w:rsidR="001F3EE1" w:rsidRPr="00172575" w:rsidRDefault="001F3EE1" w:rsidP="00172575">
      <w:pPr>
        <w:pStyle w:val="Default"/>
        <w:ind w:left="142"/>
        <w:jc w:val="both"/>
      </w:pPr>
      <w:r w:rsidRPr="00172575">
        <w:t xml:space="preserve">Оценка "4" ставится, если ученик: </w:t>
      </w:r>
    </w:p>
    <w:p w:rsidR="001F3EE1" w:rsidRPr="00172575" w:rsidRDefault="001F3EE1" w:rsidP="00172575">
      <w:pPr>
        <w:pStyle w:val="Default"/>
        <w:ind w:left="142"/>
        <w:jc w:val="both"/>
      </w:pPr>
      <w:r w:rsidRPr="00172575">
        <w:t xml:space="preserve">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 </w:t>
      </w:r>
    </w:p>
    <w:p w:rsidR="001F3EE1" w:rsidRPr="00172575" w:rsidRDefault="001F3EE1" w:rsidP="00172575">
      <w:pPr>
        <w:pStyle w:val="Default"/>
        <w:ind w:left="142"/>
        <w:jc w:val="both"/>
      </w:pPr>
      <w:r w:rsidRPr="00172575">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 </w:t>
      </w:r>
    </w:p>
    <w:p w:rsidR="001F3EE1" w:rsidRPr="00172575" w:rsidRDefault="001F3EE1" w:rsidP="00172575">
      <w:pPr>
        <w:pStyle w:val="Default"/>
        <w:ind w:left="142"/>
        <w:jc w:val="both"/>
      </w:pPr>
      <w:r w:rsidRPr="00172575">
        <w:t xml:space="preserve">3. </w:t>
      </w:r>
      <w:proofErr w:type="gramStart"/>
      <w:r w:rsidRPr="00172575">
        <w:t xml:space="preserve">Не обладает достаточным навыком работы со справочной литературой, учебником, первоисточником (правильно </w:t>
      </w:r>
      <w:proofErr w:type="gramEnd"/>
    </w:p>
    <w:p w:rsidR="001F3EE1" w:rsidRPr="00172575" w:rsidRDefault="001F3EE1" w:rsidP="00172575">
      <w:pPr>
        <w:pStyle w:val="Default"/>
        <w:ind w:left="142"/>
        <w:jc w:val="both"/>
      </w:pPr>
      <w:r w:rsidRPr="00172575">
        <w:t xml:space="preserve">ориентируется, но работает медленно). </w:t>
      </w:r>
    </w:p>
    <w:p w:rsidR="001F3EE1" w:rsidRPr="00172575" w:rsidRDefault="001F3EE1" w:rsidP="00172575">
      <w:pPr>
        <w:pStyle w:val="Default"/>
        <w:ind w:left="142"/>
        <w:jc w:val="both"/>
      </w:pPr>
      <w:r w:rsidRPr="00172575">
        <w:t xml:space="preserve">Оценка "3" ставится, если ученик: </w:t>
      </w:r>
    </w:p>
    <w:p w:rsidR="001F3EE1" w:rsidRPr="00172575" w:rsidRDefault="001F3EE1" w:rsidP="00172575">
      <w:pPr>
        <w:pStyle w:val="Default"/>
        <w:ind w:left="142"/>
        <w:jc w:val="both"/>
      </w:pPr>
      <w:r w:rsidRPr="00172575">
        <w:t xml:space="preserve">1. Усваивает основное содержание учебного материала, но имеет пробелы, не препятствующие дальнейшему усвоению программного материала. </w:t>
      </w:r>
    </w:p>
    <w:p w:rsidR="001F3EE1" w:rsidRPr="00172575" w:rsidRDefault="001F3EE1" w:rsidP="00172575">
      <w:pPr>
        <w:pStyle w:val="Default"/>
        <w:ind w:left="142"/>
        <w:jc w:val="both"/>
      </w:pPr>
      <w:r w:rsidRPr="00172575">
        <w:t xml:space="preserve">2. Излагает материал несистематизированно, фрагментарно, не всегда последовательно; показывает </w:t>
      </w:r>
      <w:proofErr w:type="gramStart"/>
      <w:r w:rsidRPr="00172575">
        <w:t>недостаточную</w:t>
      </w:r>
      <w:proofErr w:type="gramEnd"/>
      <w:r w:rsidRPr="00172575">
        <w:t xml:space="preserve">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 </w:t>
      </w:r>
    </w:p>
    <w:p w:rsidR="001F3EE1" w:rsidRPr="00172575" w:rsidRDefault="001F3EE1" w:rsidP="00172575">
      <w:pPr>
        <w:pStyle w:val="Default"/>
        <w:ind w:left="142"/>
        <w:jc w:val="both"/>
      </w:pPr>
      <w:r w:rsidRPr="00172575">
        <w:t xml:space="preserve">3.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w:t>
      </w:r>
      <w:proofErr w:type="gramStart"/>
      <w:r w:rsidRPr="00172575">
        <w:t>важное значение</w:t>
      </w:r>
      <w:proofErr w:type="gramEnd"/>
      <w:r w:rsidRPr="00172575">
        <w:t xml:space="preserve"> в этом тексте, допуская одну-две грубые ошибки.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"2" ставится, если ученик: </w:t>
      </w:r>
    </w:p>
    <w:p w:rsidR="001F3EE1" w:rsidRPr="00172575" w:rsidRDefault="001F3EE1" w:rsidP="00172575">
      <w:pPr>
        <w:pStyle w:val="Default"/>
        <w:ind w:left="142"/>
        <w:jc w:val="both"/>
      </w:pPr>
      <w:r w:rsidRPr="00172575">
        <w:t xml:space="preserve">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w:t>
      </w:r>
    </w:p>
    <w:p w:rsidR="001F3EE1" w:rsidRPr="00172575" w:rsidRDefault="001F3EE1" w:rsidP="00172575">
      <w:pPr>
        <w:pStyle w:val="Default"/>
        <w:ind w:left="142"/>
        <w:jc w:val="both"/>
      </w:pPr>
      <w:r w:rsidRPr="00172575">
        <w:t xml:space="preserve">2. Имеет слабо сформированные и неполные знания, не умеет применять их при решении конкретных вопросов, задач, заданий по образцу. </w:t>
      </w:r>
    </w:p>
    <w:p w:rsidR="001F3EE1" w:rsidRPr="00172575" w:rsidRDefault="001F3EE1" w:rsidP="00172575">
      <w:pPr>
        <w:pStyle w:val="Default"/>
        <w:ind w:left="142"/>
        <w:jc w:val="both"/>
      </w:pPr>
      <w:r w:rsidRPr="00172575">
        <w:t xml:space="preserve">3. При ответе на один вопрос допускает более двух грубых ошибок, которые не может исправить даже при помощи учителя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Критерии и нормы оценки знаний и умений обучающихся за самостоятельные, письменные работы. </w:t>
      </w:r>
    </w:p>
    <w:p w:rsidR="001F3EE1" w:rsidRPr="00172575" w:rsidRDefault="001F3EE1" w:rsidP="00172575">
      <w:pPr>
        <w:pStyle w:val="Default"/>
        <w:ind w:left="142"/>
        <w:jc w:val="both"/>
      </w:pPr>
      <w:r w:rsidRPr="00172575">
        <w:t xml:space="preserve">По биологии - для выполнения самостоятельных (проверочных) работ не требуется заводить специальные тетради (данные виды работы проводятся в рабочих тетрадях) Нормы выполнения контрольных работ по биологии не регламентируются. </w:t>
      </w:r>
    </w:p>
    <w:p w:rsidR="001F3EE1" w:rsidRPr="00172575" w:rsidRDefault="001F3EE1" w:rsidP="00172575">
      <w:pPr>
        <w:pStyle w:val="Default"/>
        <w:ind w:left="142"/>
        <w:jc w:val="both"/>
      </w:pPr>
      <w:r w:rsidRPr="00172575">
        <w:lastRenderedPageBreak/>
        <w:t xml:space="preserve">Оценка «5» ставится, если ученик: </w:t>
      </w:r>
    </w:p>
    <w:p w:rsidR="001F3EE1" w:rsidRPr="00172575" w:rsidRDefault="001F3EE1" w:rsidP="00172575">
      <w:pPr>
        <w:pStyle w:val="Default"/>
        <w:ind w:left="142"/>
        <w:jc w:val="both"/>
      </w:pPr>
      <w:r w:rsidRPr="00172575">
        <w:t xml:space="preserve">1. Выполняет работу без ошибок и /или/ допускает не более одного недочёта. </w:t>
      </w:r>
    </w:p>
    <w:p w:rsidR="001F3EE1" w:rsidRPr="00172575" w:rsidRDefault="001F3EE1" w:rsidP="00172575">
      <w:pPr>
        <w:pStyle w:val="Default"/>
        <w:ind w:left="142"/>
        <w:jc w:val="both"/>
      </w:pPr>
      <w:r w:rsidRPr="00172575">
        <w:t xml:space="preserve">2. Соблюдает культуру письменной речи; правила оформления письменных работ.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«4» ставится, если ученик: </w:t>
      </w:r>
    </w:p>
    <w:p w:rsidR="001F3EE1" w:rsidRPr="00172575" w:rsidRDefault="001F3EE1" w:rsidP="00172575">
      <w:pPr>
        <w:pStyle w:val="Default"/>
        <w:ind w:left="142"/>
        <w:jc w:val="both"/>
      </w:pPr>
      <w:r w:rsidRPr="00172575">
        <w:t xml:space="preserve">1. Выполняет письменную работу полностью, но допускает в ней не более одной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негрубой ошибки и одного недочёта и /или/ не более двух недочётов. </w:t>
      </w:r>
    </w:p>
    <w:p w:rsidR="001F3EE1" w:rsidRPr="00172575" w:rsidRDefault="001F3EE1" w:rsidP="00172575">
      <w:pPr>
        <w:pStyle w:val="Default"/>
        <w:ind w:left="142"/>
        <w:jc w:val="both"/>
      </w:pPr>
      <w:r w:rsidRPr="00172575">
        <w:t xml:space="preserve">2. Соблюдает культуру письменной речи, правила оформления письменных работ, но - допускает небольшие помарки при ведении записей.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«3» ставится, если ученик: </w:t>
      </w:r>
    </w:p>
    <w:p w:rsidR="001F3EE1" w:rsidRPr="00172575" w:rsidRDefault="001F3EE1" w:rsidP="00172575">
      <w:pPr>
        <w:pStyle w:val="Default"/>
        <w:ind w:left="142"/>
        <w:jc w:val="both"/>
      </w:pPr>
      <w:r w:rsidRPr="00172575">
        <w:t xml:space="preserve">1. Правильно выполняет не менее половины работы. </w:t>
      </w:r>
    </w:p>
    <w:p w:rsidR="001F3EE1" w:rsidRPr="00172575" w:rsidRDefault="001F3EE1" w:rsidP="00172575">
      <w:pPr>
        <w:pStyle w:val="Default"/>
        <w:ind w:left="142"/>
        <w:jc w:val="both"/>
      </w:pPr>
      <w:r w:rsidRPr="00172575">
        <w:t xml:space="preserve">2. </w:t>
      </w:r>
      <w:proofErr w:type="gramStart"/>
      <w:r w:rsidRPr="00172575">
        <w:t>Допускает не более двух</w:t>
      </w:r>
      <w:proofErr w:type="gramEnd"/>
      <w:r w:rsidRPr="00172575">
        <w:t xml:space="preserve">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 </w:t>
      </w:r>
    </w:p>
    <w:p w:rsidR="001F3EE1" w:rsidRPr="00172575" w:rsidRDefault="001F3EE1" w:rsidP="00172575">
      <w:pPr>
        <w:pStyle w:val="Default"/>
        <w:ind w:left="142"/>
        <w:jc w:val="both"/>
      </w:pPr>
      <w:r w:rsidRPr="00172575">
        <w:t xml:space="preserve">3. Допускает незначительное несоблюдение основных норм культуры письменной речи, правил оформления письменных работ.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«2» ставится, если ученик: </w:t>
      </w:r>
    </w:p>
    <w:p w:rsidR="001F3EE1" w:rsidRPr="00172575" w:rsidRDefault="001F3EE1" w:rsidP="00172575">
      <w:pPr>
        <w:pStyle w:val="Default"/>
        <w:ind w:left="142"/>
        <w:jc w:val="both"/>
      </w:pPr>
      <w:r w:rsidRPr="00172575">
        <w:t xml:space="preserve">1. Правильно выполняет менее половины письменной работы. </w:t>
      </w:r>
    </w:p>
    <w:p w:rsidR="001F3EE1" w:rsidRPr="00172575" w:rsidRDefault="001F3EE1" w:rsidP="00172575">
      <w:pPr>
        <w:pStyle w:val="Default"/>
        <w:ind w:left="142"/>
        <w:jc w:val="both"/>
      </w:pPr>
      <w:r w:rsidRPr="00172575">
        <w:t xml:space="preserve">2. Допускает число ошибок и недочётов, превосходящее норму, при которой может быть выставлена оценка "3". </w:t>
      </w:r>
    </w:p>
    <w:p w:rsidR="001F3EE1" w:rsidRPr="00172575" w:rsidRDefault="001F3EE1" w:rsidP="00172575">
      <w:pPr>
        <w:pStyle w:val="Default"/>
        <w:ind w:left="142"/>
        <w:jc w:val="both"/>
      </w:pPr>
      <w:r w:rsidRPr="00172575">
        <w:t xml:space="preserve">3. Допускает значительное несоблюдение основных норм культуры письменной речи, правил оформления письменных работ.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Примечание</w:t>
      </w:r>
      <w:proofErr w:type="gramStart"/>
      <w:r w:rsidRPr="00172575">
        <w:t>.</w:t>
      </w:r>
      <w:proofErr w:type="gramEnd"/>
      <w:r w:rsidRPr="00172575">
        <w:t xml:space="preserve"> — </w:t>
      </w:r>
      <w:proofErr w:type="gramStart"/>
      <w:r w:rsidRPr="00172575">
        <w:t>у</w:t>
      </w:r>
      <w:proofErr w:type="gramEnd"/>
      <w:r w:rsidRPr="00172575">
        <w:t xml:space="preserve">читель имеет право поставить ученику оценку выше той, которая предусмотрена нормами, если им работа выполнена в оригинальном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 учеников. </w:t>
      </w:r>
    </w:p>
    <w:p w:rsidR="001F3EE1" w:rsidRPr="00172575" w:rsidRDefault="001F3EE1" w:rsidP="00172575">
      <w:pPr>
        <w:pStyle w:val="Default"/>
        <w:ind w:left="142"/>
        <w:jc w:val="both"/>
      </w:pPr>
      <w:r w:rsidRPr="00172575">
        <w:t xml:space="preserve">Критерии и нормы оценки знаний и умений обучающихся за практические и лабораторные работы. </w:t>
      </w:r>
    </w:p>
    <w:p w:rsidR="001F3EE1" w:rsidRPr="00172575" w:rsidRDefault="001F3EE1" w:rsidP="00172575">
      <w:pPr>
        <w:pStyle w:val="Default"/>
        <w:ind w:left="142"/>
        <w:jc w:val="both"/>
      </w:pPr>
      <w:r w:rsidRPr="00172575">
        <w:t xml:space="preserve">Лабораторная работа по биологии является неотъемлемой частью (этапом) урока. Оценка выставляется каждому ученику (для оценивающих лабораторных работ), выборочно (для выборочно-оценивающих лабораторных работ) и не выставляется </w:t>
      </w:r>
      <w:proofErr w:type="gramStart"/>
      <w:r w:rsidRPr="00172575">
        <w:t xml:space="preserve">( </w:t>
      </w:r>
      <w:proofErr w:type="gramEnd"/>
      <w:r w:rsidRPr="00172575">
        <w:t xml:space="preserve">в обучающих лабораторных работах). </w:t>
      </w:r>
    </w:p>
    <w:p w:rsidR="001F3EE1" w:rsidRPr="00172575" w:rsidRDefault="001F3EE1" w:rsidP="00172575">
      <w:pPr>
        <w:pStyle w:val="Default"/>
        <w:ind w:left="142"/>
        <w:jc w:val="both"/>
      </w:pPr>
      <w:r w:rsidRPr="00172575">
        <w:t xml:space="preserve">Оценка «5» ставится, если: </w:t>
      </w:r>
    </w:p>
    <w:p w:rsidR="001F3EE1" w:rsidRPr="00172575" w:rsidRDefault="001F3EE1" w:rsidP="00172575">
      <w:pPr>
        <w:pStyle w:val="Default"/>
        <w:ind w:left="142"/>
        <w:jc w:val="both"/>
      </w:pPr>
      <w:r w:rsidRPr="00172575">
        <w:t xml:space="preserve">1. 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 </w:t>
      </w:r>
    </w:p>
    <w:p w:rsidR="001F3EE1" w:rsidRPr="00172575" w:rsidRDefault="001F3EE1" w:rsidP="00172575">
      <w:pPr>
        <w:pStyle w:val="Default"/>
        <w:ind w:left="142"/>
        <w:jc w:val="both"/>
      </w:pPr>
      <w:r w:rsidRPr="00172575">
        <w:t xml:space="preserve">2.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 </w:t>
      </w:r>
    </w:p>
    <w:p w:rsidR="001F3EE1" w:rsidRPr="00172575" w:rsidRDefault="001F3EE1" w:rsidP="00172575">
      <w:pPr>
        <w:pStyle w:val="Default"/>
        <w:ind w:left="142"/>
        <w:jc w:val="both"/>
      </w:pPr>
      <w:r w:rsidRPr="00172575">
        <w:t xml:space="preserve">3. Грамотно, логично описывает ход практических (лабораторных) работ, правильно формулирует выводы; точно и аккуратно </w:t>
      </w:r>
    </w:p>
    <w:p w:rsidR="001F3EE1" w:rsidRPr="00172575" w:rsidRDefault="001F3EE1" w:rsidP="00172575">
      <w:pPr>
        <w:pStyle w:val="Default"/>
        <w:ind w:left="142"/>
        <w:jc w:val="both"/>
      </w:pPr>
      <w:r w:rsidRPr="00172575">
        <w:t xml:space="preserve">выполняет все записи, таблицы, рисунки, чертежи </w:t>
      </w:r>
    </w:p>
    <w:p w:rsidR="001F3EE1" w:rsidRPr="00172575" w:rsidRDefault="001F3EE1" w:rsidP="00172575">
      <w:pPr>
        <w:pStyle w:val="Default"/>
        <w:ind w:left="142"/>
        <w:jc w:val="both"/>
      </w:pPr>
      <w:r w:rsidRPr="00172575">
        <w:t xml:space="preserve">4. графики, вычисления. </w:t>
      </w:r>
    </w:p>
    <w:p w:rsidR="001F3EE1" w:rsidRPr="00172575" w:rsidRDefault="001F3EE1" w:rsidP="00172575">
      <w:pPr>
        <w:pStyle w:val="Default"/>
        <w:ind w:left="142"/>
        <w:jc w:val="both"/>
      </w:pPr>
      <w:r w:rsidRPr="00172575">
        <w:t xml:space="preserve">5.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 </w:t>
      </w:r>
    </w:p>
    <w:p w:rsidR="001F3EE1" w:rsidRPr="00172575" w:rsidRDefault="001F3EE1" w:rsidP="00172575">
      <w:pPr>
        <w:pStyle w:val="Default"/>
        <w:ind w:left="142"/>
        <w:jc w:val="both"/>
      </w:pPr>
      <w:r w:rsidRPr="00172575">
        <w:t xml:space="preserve">Оценка «4» ставится, если ученик: </w:t>
      </w:r>
    </w:p>
    <w:p w:rsidR="001F3EE1" w:rsidRPr="00172575" w:rsidRDefault="001F3EE1" w:rsidP="00172575">
      <w:pPr>
        <w:pStyle w:val="Default"/>
        <w:ind w:left="142"/>
        <w:jc w:val="both"/>
      </w:pPr>
      <w:r w:rsidRPr="00172575">
        <w:t xml:space="preserve">1.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 </w:t>
      </w:r>
    </w:p>
    <w:p w:rsidR="001F3EE1" w:rsidRPr="00172575" w:rsidRDefault="001F3EE1" w:rsidP="00172575">
      <w:pPr>
        <w:pStyle w:val="Default"/>
        <w:ind w:left="142"/>
        <w:jc w:val="both"/>
      </w:pPr>
      <w:r w:rsidRPr="00172575">
        <w:lastRenderedPageBreak/>
        <w:t xml:space="preserve">2. При оформлении работ допускает неточности в описании хода действий; делает неполные выводы при обобщении.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«3» ставится, если ученик: </w:t>
      </w:r>
    </w:p>
    <w:p w:rsidR="001F3EE1" w:rsidRPr="00172575" w:rsidRDefault="001F3EE1" w:rsidP="00172575">
      <w:pPr>
        <w:pStyle w:val="Default"/>
        <w:ind w:left="142"/>
        <w:jc w:val="both"/>
      </w:pPr>
      <w:r w:rsidRPr="00172575">
        <w:t>1.1 Правильно выполняет работу не менее</w:t>
      </w:r>
      <w:proofErr w:type="gramStart"/>
      <w:r w:rsidRPr="00172575">
        <w:t>,</w:t>
      </w:r>
      <w:proofErr w:type="gramEnd"/>
      <w:r w:rsidRPr="00172575">
        <w:t xml:space="preserve">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 </w:t>
      </w:r>
    </w:p>
    <w:p w:rsidR="001F3EE1" w:rsidRPr="00172575" w:rsidRDefault="001F3EE1" w:rsidP="00172575">
      <w:pPr>
        <w:pStyle w:val="Default"/>
        <w:ind w:left="142"/>
        <w:jc w:val="both"/>
      </w:pPr>
      <w:r w:rsidRPr="00172575">
        <w:t xml:space="preserve">2.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 </w:t>
      </w:r>
    </w:p>
    <w:p w:rsidR="001F3EE1" w:rsidRPr="00172575" w:rsidRDefault="001F3EE1" w:rsidP="00172575">
      <w:pPr>
        <w:pStyle w:val="Default"/>
        <w:ind w:left="142"/>
        <w:jc w:val="both"/>
      </w:pPr>
      <w:r w:rsidRPr="00172575">
        <w:t xml:space="preserve">3.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 </w:t>
      </w:r>
    </w:p>
    <w:p w:rsidR="001F3EE1" w:rsidRPr="00172575" w:rsidRDefault="001F3EE1" w:rsidP="00172575">
      <w:pPr>
        <w:pStyle w:val="Default"/>
        <w:ind w:left="142"/>
        <w:jc w:val="both"/>
      </w:pPr>
      <w:r w:rsidRPr="00172575">
        <w:t xml:space="preserve">4.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"2" ставится, если ученик: </w:t>
      </w:r>
    </w:p>
    <w:p w:rsidR="001F3EE1" w:rsidRPr="00172575" w:rsidRDefault="001F3EE1" w:rsidP="00172575">
      <w:pPr>
        <w:pStyle w:val="Default"/>
        <w:ind w:left="142"/>
        <w:jc w:val="both"/>
      </w:pPr>
      <w:r w:rsidRPr="00172575">
        <w:t xml:space="preserve">1.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 </w:t>
      </w:r>
    </w:p>
    <w:p w:rsidR="001F3EE1" w:rsidRPr="00172575" w:rsidRDefault="001F3EE1" w:rsidP="00172575">
      <w:pPr>
        <w:pStyle w:val="Default"/>
        <w:ind w:left="142"/>
        <w:jc w:val="both"/>
      </w:pPr>
      <w:r w:rsidRPr="00172575">
        <w:t xml:space="preserve">2. 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Критерии и нормы оценки знаний и умений обучающихся за наблюдением объектов. </w:t>
      </w:r>
    </w:p>
    <w:p w:rsidR="001F3EE1" w:rsidRPr="00172575" w:rsidRDefault="001F3EE1" w:rsidP="00172575">
      <w:pPr>
        <w:pStyle w:val="Default"/>
        <w:ind w:left="142"/>
        <w:jc w:val="both"/>
      </w:pPr>
      <w:r w:rsidRPr="00172575">
        <w:t xml:space="preserve">Оценка «5» ставится, если ученик: </w:t>
      </w:r>
    </w:p>
    <w:p w:rsidR="001F3EE1" w:rsidRPr="00172575" w:rsidRDefault="001F3EE1" w:rsidP="00172575">
      <w:pPr>
        <w:pStyle w:val="Default"/>
        <w:ind w:left="142"/>
        <w:jc w:val="both"/>
      </w:pPr>
      <w:r w:rsidRPr="00172575">
        <w:t xml:space="preserve">1. Правильно проводит наблюдение по заданию учителя. </w:t>
      </w:r>
    </w:p>
    <w:p w:rsidR="001F3EE1" w:rsidRPr="00172575" w:rsidRDefault="001F3EE1" w:rsidP="00172575">
      <w:pPr>
        <w:pStyle w:val="Default"/>
        <w:ind w:left="142"/>
        <w:jc w:val="both"/>
      </w:pPr>
      <w:r w:rsidRPr="00172575">
        <w:t xml:space="preserve">2. Выделяет существенные признаки у наблюдаемого объекта, процесса. </w:t>
      </w:r>
    </w:p>
    <w:p w:rsidR="001F3EE1" w:rsidRPr="00172575" w:rsidRDefault="001F3EE1" w:rsidP="00172575">
      <w:pPr>
        <w:pStyle w:val="Default"/>
        <w:ind w:left="142"/>
        <w:jc w:val="both"/>
      </w:pPr>
      <w:r w:rsidRPr="00172575">
        <w:t xml:space="preserve">3. Грамотно, логично оформляет результаты своих наблюдений, делает обобщения, выводы.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"4" ставится, если ученик: </w:t>
      </w:r>
    </w:p>
    <w:p w:rsidR="001F3EE1" w:rsidRPr="00172575" w:rsidRDefault="001F3EE1" w:rsidP="00172575">
      <w:pPr>
        <w:pStyle w:val="Default"/>
        <w:ind w:left="142"/>
        <w:jc w:val="both"/>
      </w:pPr>
      <w:r w:rsidRPr="00172575">
        <w:t xml:space="preserve">1. Правильно проводит наблюдение по заданию учителя. </w:t>
      </w:r>
    </w:p>
    <w:p w:rsidR="001F3EE1" w:rsidRPr="00172575" w:rsidRDefault="001F3EE1" w:rsidP="00172575">
      <w:pPr>
        <w:pStyle w:val="Default"/>
        <w:ind w:left="142"/>
        <w:jc w:val="both"/>
      </w:pPr>
      <w:r w:rsidRPr="00172575">
        <w:t xml:space="preserve">2. Допускает неточности в ходе наблюдений: при выделении существенных признаков у наблюдаемого объекта, процесса называет второстепенные. </w:t>
      </w:r>
    </w:p>
    <w:p w:rsidR="001F3EE1" w:rsidRPr="00172575" w:rsidRDefault="001F3EE1" w:rsidP="00172575">
      <w:pPr>
        <w:pStyle w:val="Default"/>
        <w:ind w:left="142"/>
        <w:jc w:val="both"/>
      </w:pPr>
      <w:r w:rsidRPr="00172575">
        <w:t xml:space="preserve">3. Небрежно или неточно оформляет результаты наблюдений.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"3" ставится, если ученик: </w:t>
      </w:r>
    </w:p>
    <w:p w:rsidR="001F3EE1" w:rsidRPr="00172575" w:rsidRDefault="001F3EE1" w:rsidP="00172575">
      <w:pPr>
        <w:pStyle w:val="Default"/>
        <w:ind w:left="142"/>
        <w:jc w:val="both"/>
      </w:pPr>
      <w:r w:rsidRPr="00172575">
        <w:t xml:space="preserve">1. Допускает одну-две грубые ошибки или неточности в проведении наблюдений по заданию учителя. </w:t>
      </w:r>
    </w:p>
    <w:p w:rsidR="001F3EE1" w:rsidRPr="00172575" w:rsidRDefault="001F3EE1" w:rsidP="00172575">
      <w:pPr>
        <w:pStyle w:val="Default"/>
        <w:ind w:left="142"/>
        <w:jc w:val="both"/>
      </w:pPr>
      <w:r w:rsidRPr="00172575">
        <w:t xml:space="preserve">2. При выделении существенных признаков у наблюдаемого объекта, процесса называет лишь некоторые из них. </w:t>
      </w:r>
    </w:p>
    <w:p w:rsidR="001F3EE1" w:rsidRPr="00172575" w:rsidRDefault="001F3EE1" w:rsidP="00172575">
      <w:pPr>
        <w:pStyle w:val="Default"/>
        <w:ind w:left="142"/>
        <w:jc w:val="both"/>
      </w:pPr>
      <w:r w:rsidRPr="00172575">
        <w:t xml:space="preserve">3. Допускает одну-две грубые ошибки в оформлении результатов, наблюдений и выводов.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«2» ставится, если ученик: </w:t>
      </w:r>
    </w:p>
    <w:p w:rsidR="001F3EE1" w:rsidRPr="00172575" w:rsidRDefault="001F3EE1" w:rsidP="00172575">
      <w:pPr>
        <w:pStyle w:val="Default"/>
        <w:ind w:left="142"/>
        <w:jc w:val="both"/>
      </w:pPr>
      <w:r w:rsidRPr="00172575">
        <w:t xml:space="preserve">1. Допускает три-четыре грубые ошибки в проведении наблюдений по заданию учителя. </w:t>
      </w:r>
    </w:p>
    <w:p w:rsidR="001F3EE1" w:rsidRPr="00172575" w:rsidRDefault="001F3EE1" w:rsidP="00172575">
      <w:pPr>
        <w:pStyle w:val="Default"/>
        <w:ind w:left="142"/>
        <w:jc w:val="both"/>
      </w:pPr>
      <w:r w:rsidRPr="00172575">
        <w:t xml:space="preserve">2. Неправильно выделяет признаки наблюдаемого объекта, процесса. </w:t>
      </w:r>
    </w:p>
    <w:p w:rsidR="001F3EE1" w:rsidRPr="00172575" w:rsidRDefault="001F3EE1" w:rsidP="00172575">
      <w:pPr>
        <w:pStyle w:val="Default"/>
        <w:ind w:left="142"/>
        <w:jc w:val="both"/>
      </w:pPr>
      <w:r w:rsidRPr="00172575">
        <w:t xml:space="preserve">3. Допускает три-четыре грубые ошибки в оформлении результатов наблюдений и выводов.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Общая классификация ошибок. </w:t>
      </w:r>
    </w:p>
    <w:p w:rsidR="001F3EE1" w:rsidRPr="00172575" w:rsidRDefault="001F3EE1" w:rsidP="00172575">
      <w:pPr>
        <w:pStyle w:val="Default"/>
        <w:ind w:left="142"/>
        <w:jc w:val="both"/>
      </w:pPr>
      <w:r w:rsidRPr="00172575">
        <w:t xml:space="preserve">При оценке знаний, умений, навыков следует учитывать все ошибки (грубые и негрубые), недочёты в соответствии с возрастом учащихся. </w:t>
      </w:r>
    </w:p>
    <w:p w:rsidR="001F3EE1" w:rsidRPr="00172575" w:rsidRDefault="001F3EE1" w:rsidP="00172575">
      <w:pPr>
        <w:pStyle w:val="Default"/>
        <w:ind w:left="142"/>
        <w:jc w:val="both"/>
      </w:pPr>
      <w:r w:rsidRPr="00172575">
        <w:t xml:space="preserve">Грубыми считаются ошибки: </w:t>
      </w:r>
    </w:p>
    <w:p w:rsidR="001F3EE1" w:rsidRPr="00172575" w:rsidRDefault="001F3EE1" w:rsidP="00172575">
      <w:pPr>
        <w:pStyle w:val="Default"/>
        <w:ind w:left="142"/>
        <w:jc w:val="both"/>
      </w:pPr>
      <w:r w:rsidRPr="00172575">
        <w:lastRenderedPageBreak/>
        <w:t>- незнание определения основных понятий, законов, правил, основных положений</w:t>
      </w:r>
      <w:proofErr w:type="gramStart"/>
      <w:r w:rsidRPr="00172575">
        <w:t xml:space="preserve"> ,</w:t>
      </w:r>
      <w:proofErr w:type="gramEnd"/>
      <w:r w:rsidRPr="00172575">
        <w:t xml:space="preserve"> теории, незнание формул, общепринятых символов обозначений величин, единиц их измерения, наименований этих единиц; </w:t>
      </w:r>
    </w:p>
    <w:p w:rsidR="001F3EE1" w:rsidRPr="00172575" w:rsidRDefault="001F3EE1" w:rsidP="00172575">
      <w:pPr>
        <w:pStyle w:val="Default"/>
        <w:ind w:left="142"/>
        <w:jc w:val="both"/>
      </w:pPr>
      <w:r w:rsidRPr="00172575">
        <w:t xml:space="preserve">- неумение выделить в ответе главное; обобщить результаты изучения; </w:t>
      </w:r>
    </w:p>
    <w:p w:rsidR="001F3EE1" w:rsidRPr="00172575" w:rsidRDefault="001F3EE1" w:rsidP="00172575">
      <w:pPr>
        <w:pStyle w:val="Default"/>
        <w:ind w:left="142"/>
        <w:jc w:val="both"/>
      </w:pPr>
      <w:r w:rsidRPr="00172575">
        <w:t xml:space="preserve">- неумение применить знания для решения задач, объяснения явления; </w:t>
      </w:r>
    </w:p>
    <w:p w:rsidR="001F3EE1" w:rsidRPr="00172575" w:rsidRDefault="001F3EE1" w:rsidP="00172575">
      <w:pPr>
        <w:pStyle w:val="Default"/>
        <w:ind w:left="142"/>
        <w:jc w:val="both"/>
      </w:pPr>
      <w:r w:rsidRPr="00172575">
        <w:t xml:space="preserve">- неумение читать и строить графики, принципиальные схемы; </w:t>
      </w:r>
    </w:p>
    <w:p w:rsidR="001F3EE1" w:rsidRPr="00172575" w:rsidRDefault="001F3EE1" w:rsidP="00172575">
      <w:pPr>
        <w:pStyle w:val="Default"/>
        <w:ind w:left="142"/>
        <w:jc w:val="both"/>
      </w:pPr>
      <w:r w:rsidRPr="00172575">
        <w:t>- неумение подготовить установку или лабораторное оборудование, провести опыт,</w:t>
      </w:r>
      <w:proofErr w:type="gramStart"/>
      <w:r w:rsidRPr="00172575">
        <w:t xml:space="preserve"> ,</w:t>
      </w:r>
      <w:proofErr w:type="gramEnd"/>
      <w:r w:rsidRPr="00172575">
        <w:t xml:space="preserve">, наблюдение, сделать необходимые расчёты или использовать полученные данные для выводов;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 неумение пользоваться первоисточниками, учебником, справочником; </w:t>
      </w:r>
    </w:p>
    <w:p w:rsidR="001F3EE1" w:rsidRPr="00172575" w:rsidRDefault="001F3EE1" w:rsidP="00172575">
      <w:pPr>
        <w:pStyle w:val="Default"/>
        <w:ind w:left="142"/>
        <w:jc w:val="both"/>
      </w:pPr>
      <w:r w:rsidRPr="00172575">
        <w:t xml:space="preserve">- нарушение техники безопасности, небрежное отношение к оборудованию, приборам, материалам. </w:t>
      </w:r>
    </w:p>
    <w:p w:rsidR="001F3EE1" w:rsidRPr="00172575" w:rsidRDefault="001F3EE1" w:rsidP="00172575">
      <w:pPr>
        <w:pStyle w:val="Default"/>
        <w:ind w:left="142"/>
        <w:jc w:val="both"/>
      </w:pPr>
      <w:r w:rsidRPr="00172575">
        <w:t xml:space="preserve">К </w:t>
      </w:r>
      <w:proofErr w:type="gramStart"/>
      <w:r w:rsidRPr="00172575">
        <w:t>негрубым</w:t>
      </w:r>
      <w:proofErr w:type="gramEnd"/>
      <w:r w:rsidRPr="00172575">
        <w:t xml:space="preserve"> относятся ошибки: </w:t>
      </w:r>
    </w:p>
    <w:p w:rsidR="001F3EE1" w:rsidRPr="00172575" w:rsidRDefault="001F3EE1" w:rsidP="00373473">
      <w:pPr>
        <w:pStyle w:val="Default"/>
        <w:ind w:left="142"/>
        <w:jc w:val="both"/>
      </w:pPr>
      <w:r w:rsidRPr="00172575">
        <w:t xml:space="preserve">- неточность формулировок, определений, понятий, законов, теорий, вызванная неполнотой охвата основных признаков определяемого понятия или заменой 1 — 3 из этих признаков </w:t>
      </w:r>
      <w:proofErr w:type="gramStart"/>
      <w:r w:rsidRPr="00172575">
        <w:t>второстепенными</w:t>
      </w:r>
      <w:proofErr w:type="gramEnd"/>
      <w:r w:rsidRPr="00172575">
        <w:t xml:space="preserve">; </w:t>
      </w:r>
    </w:p>
    <w:p w:rsidR="001F3EE1" w:rsidRPr="00172575" w:rsidRDefault="001F3EE1" w:rsidP="00172575">
      <w:pPr>
        <w:pStyle w:val="Default"/>
        <w:ind w:left="142"/>
        <w:jc w:val="both"/>
      </w:pPr>
      <w:r w:rsidRPr="00172575">
        <w:t xml:space="preserve">- ошибки при снятии показаний с измерительных приборов, не связанные с определением цены деления шкалы; </w:t>
      </w:r>
    </w:p>
    <w:p w:rsidR="001F3EE1" w:rsidRPr="00172575" w:rsidRDefault="001F3EE1" w:rsidP="00172575">
      <w:pPr>
        <w:pStyle w:val="Default"/>
        <w:ind w:left="142"/>
        <w:jc w:val="both"/>
      </w:pPr>
      <w:r w:rsidRPr="00172575">
        <w:t xml:space="preserve">- ошибки, вызванные несоблюдением условий проведения опыта, наблюдения, условий работы прибора, оборудования; </w:t>
      </w:r>
    </w:p>
    <w:p w:rsidR="001F3EE1" w:rsidRPr="00172575" w:rsidRDefault="001F3EE1" w:rsidP="00172575">
      <w:pPr>
        <w:pStyle w:val="Default"/>
        <w:ind w:left="142"/>
        <w:jc w:val="both"/>
      </w:pPr>
      <w:r w:rsidRPr="00172575">
        <w:t xml:space="preserve">- ошибки в условных обозначениях на схемах, неточность графика; </w:t>
      </w:r>
    </w:p>
    <w:p w:rsidR="001F3EE1" w:rsidRPr="00172575" w:rsidRDefault="001F3EE1" w:rsidP="00172575">
      <w:pPr>
        <w:pStyle w:val="Default"/>
        <w:ind w:left="142"/>
        <w:jc w:val="both"/>
      </w:pPr>
      <w:r w:rsidRPr="00172575">
        <w:t xml:space="preserve">- 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w:t>
      </w:r>
      <w:proofErr w:type="gramStart"/>
      <w:r w:rsidRPr="00172575">
        <w:t>второстепенными</w:t>
      </w:r>
      <w:proofErr w:type="gramEnd"/>
      <w:r w:rsidRPr="00172575">
        <w:t xml:space="preserve">); </w:t>
      </w:r>
    </w:p>
    <w:p w:rsidR="001F3EE1" w:rsidRPr="00172575" w:rsidRDefault="001F3EE1" w:rsidP="00172575">
      <w:pPr>
        <w:pStyle w:val="Default"/>
        <w:ind w:left="142"/>
        <w:jc w:val="both"/>
      </w:pPr>
      <w:r w:rsidRPr="00172575">
        <w:t xml:space="preserve">- нерациональные методы работы со справочной литературой; </w:t>
      </w:r>
    </w:p>
    <w:p w:rsidR="001F3EE1" w:rsidRPr="00172575" w:rsidRDefault="001F3EE1" w:rsidP="00172575">
      <w:pPr>
        <w:pStyle w:val="Default"/>
        <w:ind w:left="142"/>
        <w:jc w:val="both"/>
      </w:pPr>
      <w:r w:rsidRPr="00172575">
        <w:t xml:space="preserve">- неумение решать задачи, выполнять задания в общем виде.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Недочётам и являются: </w:t>
      </w:r>
    </w:p>
    <w:p w:rsidR="001F3EE1" w:rsidRPr="00172575" w:rsidRDefault="001F3EE1" w:rsidP="00172575">
      <w:pPr>
        <w:pStyle w:val="Default"/>
        <w:ind w:left="142"/>
        <w:jc w:val="both"/>
      </w:pPr>
      <w:r w:rsidRPr="00172575">
        <w:t xml:space="preserve">- нерациональные приёмы вычислений и преобразований, выполнения опытов, наблюдений, практических заданий; </w:t>
      </w:r>
    </w:p>
    <w:p w:rsidR="001F3EE1" w:rsidRPr="00172575" w:rsidRDefault="001F3EE1" w:rsidP="00172575">
      <w:pPr>
        <w:pStyle w:val="Default"/>
        <w:ind w:left="142"/>
        <w:jc w:val="both"/>
      </w:pPr>
      <w:r w:rsidRPr="00172575">
        <w:t xml:space="preserve">- арифметические ошибки в вычислениях; </w:t>
      </w:r>
    </w:p>
    <w:p w:rsidR="001F3EE1" w:rsidRPr="00172575" w:rsidRDefault="001F3EE1" w:rsidP="00172575">
      <w:pPr>
        <w:pStyle w:val="Default"/>
        <w:ind w:left="142"/>
        <w:jc w:val="both"/>
      </w:pPr>
      <w:r w:rsidRPr="00172575">
        <w:t xml:space="preserve">- небрежное выполнение записей, чертежей, схем, графиков, таблиц; </w:t>
      </w:r>
    </w:p>
    <w:p w:rsidR="001F3EE1" w:rsidRPr="00172575" w:rsidRDefault="001F3EE1" w:rsidP="00172575">
      <w:pPr>
        <w:pStyle w:val="Default"/>
        <w:ind w:left="142"/>
        <w:jc w:val="both"/>
      </w:pPr>
      <w:r w:rsidRPr="00172575">
        <w:t xml:space="preserve">- орфографические и пунктационные ошибки.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Критерии оценки тестовых заданий по биологии. </w:t>
      </w:r>
    </w:p>
    <w:p w:rsidR="001F3EE1" w:rsidRPr="00172575" w:rsidRDefault="001F3EE1" w:rsidP="00172575">
      <w:pPr>
        <w:pStyle w:val="Default"/>
        <w:ind w:left="142"/>
        <w:jc w:val="both"/>
      </w:pPr>
      <w:r w:rsidRPr="00172575">
        <w:t xml:space="preserve">Критерии оценок: </w:t>
      </w:r>
    </w:p>
    <w:p w:rsidR="001F3EE1" w:rsidRPr="00172575" w:rsidRDefault="001F3EE1" w:rsidP="00172575">
      <w:pPr>
        <w:pStyle w:val="Default"/>
        <w:ind w:left="142"/>
        <w:jc w:val="both"/>
      </w:pPr>
      <w:r w:rsidRPr="00172575">
        <w:t xml:space="preserve">0 - 40 % - оценка“2”. </w:t>
      </w:r>
    </w:p>
    <w:p w:rsidR="001F3EE1" w:rsidRPr="00172575" w:rsidRDefault="001F3EE1" w:rsidP="00172575">
      <w:pPr>
        <w:pStyle w:val="Default"/>
        <w:ind w:left="142"/>
        <w:jc w:val="both"/>
      </w:pPr>
      <w:r w:rsidRPr="00172575">
        <w:t xml:space="preserve">41% - 60% - оценка “3”. </w:t>
      </w:r>
    </w:p>
    <w:p w:rsidR="001F3EE1" w:rsidRPr="00172575" w:rsidRDefault="001F3EE1" w:rsidP="00172575">
      <w:pPr>
        <w:pStyle w:val="Default"/>
        <w:ind w:left="142"/>
        <w:jc w:val="both"/>
      </w:pPr>
      <w:r w:rsidRPr="00172575">
        <w:t xml:space="preserve">61% - 85 % - оценка “4”. </w:t>
      </w:r>
    </w:p>
    <w:p w:rsidR="001F3EE1" w:rsidRPr="00172575" w:rsidRDefault="001F3EE1" w:rsidP="00172575">
      <w:pPr>
        <w:pStyle w:val="Default"/>
        <w:ind w:left="142"/>
        <w:jc w:val="both"/>
      </w:pPr>
      <w:r w:rsidRPr="00172575">
        <w:t xml:space="preserve">86% - 100% - оценка “5”. </w:t>
      </w:r>
    </w:p>
    <w:p w:rsidR="001F3EE1" w:rsidRPr="00172575" w:rsidRDefault="001F3EE1" w:rsidP="00172575">
      <w:pPr>
        <w:pStyle w:val="Default"/>
        <w:ind w:left="142"/>
        <w:jc w:val="both"/>
      </w:pPr>
      <w:r w:rsidRPr="00172575">
        <w:t xml:space="preserve">При оценивании простого теста из пяти вопросов наиболее целесообразно использование следующего шкалирования: </w:t>
      </w:r>
    </w:p>
    <w:p w:rsidR="001F3EE1" w:rsidRPr="00172575" w:rsidRDefault="001F3EE1" w:rsidP="00172575">
      <w:pPr>
        <w:pStyle w:val="Default"/>
        <w:ind w:left="142"/>
        <w:jc w:val="both"/>
      </w:pPr>
      <w:r w:rsidRPr="00172575">
        <w:t xml:space="preserve">- нет ошибок - оценка «5», </w:t>
      </w:r>
    </w:p>
    <w:p w:rsidR="001F3EE1" w:rsidRPr="00172575" w:rsidRDefault="001F3EE1" w:rsidP="00172575">
      <w:pPr>
        <w:pStyle w:val="Default"/>
        <w:ind w:left="142"/>
        <w:jc w:val="both"/>
      </w:pPr>
      <w:r w:rsidRPr="00172575">
        <w:t xml:space="preserve">- одна ошибка - оценка «4», </w:t>
      </w:r>
    </w:p>
    <w:p w:rsidR="001F3EE1" w:rsidRPr="00172575" w:rsidRDefault="001F3EE1" w:rsidP="00172575">
      <w:pPr>
        <w:pStyle w:val="Default"/>
        <w:ind w:left="142"/>
        <w:jc w:val="both"/>
      </w:pPr>
      <w:r w:rsidRPr="00172575">
        <w:t xml:space="preserve">- две ошибки - оценка «3», </w:t>
      </w:r>
    </w:p>
    <w:p w:rsidR="001F3EE1" w:rsidRPr="00172575" w:rsidRDefault="001F3EE1" w:rsidP="00172575">
      <w:pPr>
        <w:pStyle w:val="Default"/>
        <w:ind w:left="142"/>
        <w:jc w:val="both"/>
      </w:pPr>
      <w:r w:rsidRPr="00172575">
        <w:t xml:space="preserve">- три ошибки - оценка «2». </w:t>
      </w:r>
    </w:p>
    <w:p w:rsidR="001F3EE1" w:rsidRPr="00172575" w:rsidRDefault="001F3EE1" w:rsidP="00172575">
      <w:pPr>
        <w:pStyle w:val="Default"/>
        <w:ind w:left="142"/>
        <w:jc w:val="both"/>
      </w:pPr>
      <w:r w:rsidRPr="00172575">
        <w:t xml:space="preserve">6. Проектная работа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Критерии оценки </w:t>
      </w:r>
      <w:proofErr w:type="gramStart"/>
      <w:r w:rsidRPr="00172575">
        <w:t>индивидуального проекта</w:t>
      </w:r>
      <w:proofErr w:type="gramEnd"/>
      <w:r w:rsidRPr="00172575">
        <w:t xml:space="preserve"> </w:t>
      </w:r>
    </w:p>
    <w:p w:rsidR="001F3EE1" w:rsidRPr="00172575" w:rsidRDefault="001F3EE1" w:rsidP="00172575">
      <w:pPr>
        <w:pStyle w:val="Default"/>
        <w:ind w:left="142"/>
        <w:jc w:val="both"/>
      </w:pPr>
      <w:r w:rsidRPr="00172575">
        <w:t xml:space="preserve">Предметные результаты (максимальное значение — 3 баллов) </w:t>
      </w:r>
    </w:p>
    <w:p w:rsidR="001F3EE1" w:rsidRPr="00172575" w:rsidRDefault="001F3EE1" w:rsidP="00172575">
      <w:pPr>
        <w:pStyle w:val="Default"/>
        <w:ind w:left="142"/>
        <w:jc w:val="both"/>
      </w:pPr>
      <w:r w:rsidRPr="00172575">
        <w:t xml:space="preserve">1.Знание основных терминов и фактического материала по теме проекта </w:t>
      </w:r>
    </w:p>
    <w:p w:rsidR="001F3EE1" w:rsidRPr="00172575" w:rsidRDefault="001F3EE1" w:rsidP="00172575">
      <w:pPr>
        <w:pStyle w:val="Default"/>
        <w:ind w:left="142"/>
        <w:jc w:val="both"/>
      </w:pPr>
      <w:r w:rsidRPr="00172575">
        <w:t xml:space="preserve">2.Знание существующих точек зрения (подходов) к проблеме и способов ее решения </w:t>
      </w:r>
    </w:p>
    <w:p w:rsidR="001F3EE1" w:rsidRPr="00172575" w:rsidRDefault="001F3EE1" w:rsidP="00172575">
      <w:pPr>
        <w:pStyle w:val="Default"/>
        <w:ind w:left="142"/>
        <w:jc w:val="both"/>
      </w:pPr>
      <w:r w:rsidRPr="00172575">
        <w:t xml:space="preserve">З. Знание источников информации </w:t>
      </w:r>
    </w:p>
    <w:p w:rsidR="001F3EE1" w:rsidRPr="00172575" w:rsidRDefault="001F3EE1" w:rsidP="00172575">
      <w:pPr>
        <w:pStyle w:val="Default"/>
        <w:ind w:left="142"/>
        <w:jc w:val="both"/>
      </w:pPr>
      <w:r w:rsidRPr="00172575">
        <w:lastRenderedPageBreak/>
        <w:t xml:space="preserve">Метапредметные результаты (максимальное значение —7баллов) </w:t>
      </w:r>
    </w:p>
    <w:p w:rsidR="001F3EE1" w:rsidRPr="00172575" w:rsidRDefault="001F3EE1" w:rsidP="00172575">
      <w:pPr>
        <w:pStyle w:val="Default"/>
        <w:ind w:left="142"/>
        <w:jc w:val="both"/>
      </w:pPr>
      <w:r w:rsidRPr="00172575">
        <w:t xml:space="preserve">- Умение выделять проблему и обосновывать ее актуальность </w:t>
      </w:r>
    </w:p>
    <w:p w:rsidR="001F3EE1" w:rsidRPr="00172575" w:rsidRDefault="001F3EE1" w:rsidP="00172575">
      <w:pPr>
        <w:pStyle w:val="Default"/>
        <w:ind w:left="142"/>
        <w:jc w:val="both"/>
      </w:pPr>
      <w:r w:rsidRPr="00172575">
        <w:t xml:space="preserve">- Умение формулировать цель, задачи </w:t>
      </w:r>
    </w:p>
    <w:p w:rsidR="001F3EE1" w:rsidRPr="00172575" w:rsidRDefault="001F3EE1" w:rsidP="00172575">
      <w:pPr>
        <w:pStyle w:val="Default"/>
        <w:ind w:left="142"/>
        <w:jc w:val="both"/>
      </w:pPr>
      <w:r w:rsidRPr="00172575">
        <w:t xml:space="preserve">- Умение сравнивать, сопоставлять, обобщать и делать выводы </w:t>
      </w:r>
    </w:p>
    <w:p w:rsidR="001F3EE1" w:rsidRPr="00172575" w:rsidRDefault="001F3EE1" w:rsidP="00172575">
      <w:pPr>
        <w:pStyle w:val="Default"/>
        <w:ind w:left="142"/>
        <w:jc w:val="both"/>
      </w:pPr>
      <w:r w:rsidRPr="00172575">
        <w:t xml:space="preserve">- Умение выявлять причинно-следственные связи, приводить аргументы и иллюстрировать примерами </w:t>
      </w:r>
    </w:p>
    <w:p w:rsidR="001F3EE1" w:rsidRPr="00172575" w:rsidRDefault="001F3EE1" w:rsidP="00172575">
      <w:pPr>
        <w:pStyle w:val="Default"/>
        <w:ind w:left="142"/>
        <w:jc w:val="both"/>
      </w:pPr>
      <w:r w:rsidRPr="00172575">
        <w:t xml:space="preserve">- Умение соотнести полученный результат (конечный продукт) </w:t>
      </w:r>
      <w:proofErr w:type="gramStart"/>
      <w:r w:rsidRPr="00172575">
        <w:t>с</w:t>
      </w:r>
      <w:proofErr w:type="gramEnd"/>
      <w:r w:rsidRPr="00172575">
        <w:t xml:space="preserve">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поставленной целью </w:t>
      </w:r>
    </w:p>
    <w:p w:rsidR="001F3EE1" w:rsidRPr="00172575" w:rsidRDefault="001F3EE1" w:rsidP="00172575">
      <w:pPr>
        <w:pStyle w:val="Default"/>
        <w:ind w:left="142"/>
        <w:jc w:val="both"/>
      </w:pPr>
      <w:r w:rsidRPr="00172575">
        <w:t xml:space="preserve">- Умение находить требуемую информацию в различных источниках </w:t>
      </w:r>
    </w:p>
    <w:p w:rsidR="001F3EE1" w:rsidRPr="00172575" w:rsidRDefault="001F3EE1" w:rsidP="00172575">
      <w:pPr>
        <w:pStyle w:val="Default"/>
        <w:ind w:left="142"/>
        <w:jc w:val="both"/>
      </w:pPr>
      <w:r w:rsidRPr="00172575">
        <w:t xml:space="preserve">- Владение грамотной, эмоциональной и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свободной речью </w:t>
      </w:r>
    </w:p>
    <w:p w:rsidR="001F3EE1" w:rsidRPr="00172575" w:rsidRDefault="001F3EE1" w:rsidP="00172575">
      <w:pPr>
        <w:pStyle w:val="Default"/>
        <w:ind w:left="142"/>
        <w:jc w:val="both"/>
      </w:pPr>
      <w:r w:rsidRPr="00172575">
        <w:t xml:space="preserve">Таблица перевода оценки </w:t>
      </w:r>
      <w:proofErr w:type="gramStart"/>
      <w:r w:rsidRPr="00172575">
        <w:t>индивидуального проекта</w:t>
      </w:r>
      <w:proofErr w:type="gramEnd"/>
    </w:p>
    <w:tbl>
      <w:tblPr>
        <w:tblStyle w:val="a3"/>
        <w:tblW w:w="0" w:type="auto"/>
        <w:tblLook w:val="04A0" w:firstRow="1" w:lastRow="0" w:firstColumn="1" w:lastColumn="0" w:noHBand="0" w:noVBand="1"/>
      </w:tblPr>
      <w:tblGrid>
        <w:gridCol w:w="2392"/>
        <w:gridCol w:w="2393"/>
        <w:gridCol w:w="2393"/>
        <w:gridCol w:w="2393"/>
      </w:tblGrid>
      <w:tr w:rsidR="001F3EE1" w:rsidRPr="00172575" w:rsidTr="001F3EE1">
        <w:tc>
          <w:tcPr>
            <w:tcW w:w="2392" w:type="dxa"/>
          </w:tcPr>
          <w:p w:rsidR="001F3EE1" w:rsidRPr="00172575" w:rsidRDefault="001F3EE1" w:rsidP="00172575">
            <w:pPr>
              <w:pStyle w:val="Default"/>
              <w:ind w:left="142"/>
              <w:jc w:val="both"/>
            </w:pPr>
            <w:r w:rsidRPr="00172575">
              <w:t xml:space="preserve">Уровень </w:t>
            </w:r>
          </w:p>
        </w:tc>
        <w:tc>
          <w:tcPr>
            <w:tcW w:w="2393" w:type="dxa"/>
          </w:tcPr>
          <w:p w:rsidR="001F3EE1" w:rsidRPr="00172575" w:rsidRDefault="001F3EE1" w:rsidP="00172575">
            <w:pPr>
              <w:pStyle w:val="Default"/>
              <w:ind w:left="142"/>
              <w:jc w:val="both"/>
            </w:pPr>
            <w:r w:rsidRPr="00172575">
              <w:t>%</w:t>
            </w:r>
          </w:p>
        </w:tc>
        <w:tc>
          <w:tcPr>
            <w:tcW w:w="2393" w:type="dxa"/>
          </w:tcPr>
          <w:p w:rsidR="001F3EE1" w:rsidRPr="00172575" w:rsidRDefault="001F3EE1" w:rsidP="00172575">
            <w:pPr>
              <w:pStyle w:val="Default"/>
              <w:ind w:left="142"/>
              <w:jc w:val="both"/>
            </w:pPr>
            <w:r w:rsidRPr="00172575">
              <w:t xml:space="preserve">Баллы </w:t>
            </w:r>
          </w:p>
        </w:tc>
        <w:tc>
          <w:tcPr>
            <w:tcW w:w="2393" w:type="dxa"/>
          </w:tcPr>
          <w:p w:rsidR="001F3EE1" w:rsidRPr="00172575" w:rsidRDefault="001F3EE1" w:rsidP="00172575">
            <w:pPr>
              <w:pStyle w:val="Default"/>
              <w:ind w:left="142"/>
              <w:jc w:val="both"/>
            </w:pPr>
            <w:r w:rsidRPr="00172575">
              <w:t xml:space="preserve">Оценка </w:t>
            </w:r>
          </w:p>
        </w:tc>
      </w:tr>
      <w:tr w:rsidR="001F3EE1" w:rsidRPr="00172575" w:rsidTr="001F3EE1">
        <w:tc>
          <w:tcPr>
            <w:tcW w:w="2392" w:type="dxa"/>
          </w:tcPr>
          <w:p w:rsidR="001F3EE1" w:rsidRPr="00172575" w:rsidRDefault="001F3EE1" w:rsidP="00172575">
            <w:pPr>
              <w:pStyle w:val="Default"/>
              <w:ind w:left="142"/>
              <w:jc w:val="both"/>
            </w:pPr>
            <w:r w:rsidRPr="00172575">
              <w:t>3 – высокий</w:t>
            </w:r>
          </w:p>
        </w:tc>
        <w:tc>
          <w:tcPr>
            <w:tcW w:w="2393" w:type="dxa"/>
          </w:tcPr>
          <w:p w:rsidR="001F3EE1" w:rsidRPr="00172575" w:rsidRDefault="001F3EE1" w:rsidP="00172575">
            <w:pPr>
              <w:pStyle w:val="Default"/>
              <w:ind w:left="142"/>
              <w:jc w:val="both"/>
            </w:pPr>
            <w:r w:rsidRPr="00172575">
              <w:t>90-100 %</w:t>
            </w:r>
          </w:p>
        </w:tc>
        <w:tc>
          <w:tcPr>
            <w:tcW w:w="2393" w:type="dxa"/>
          </w:tcPr>
          <w:p w:rsidR="001F3EE1" w:rsidRPr="00172575" w:rsidRDefault="001F3EE1" w:rsidP="00172575">
            <w:pPr>
              <w:pStyle w:val="Default"/>
              <w:ind w:left="142"/>
              <w:jc w:val="both"/>
            </w:pPr>
            <w:r w:rsidRPr="00172575">
              <w:t xml:space="preserve">9-10 баллов </w:t>
            </w:r>
          </w:p>
        </w:tc>
        <w:tc>
          <w:tcPr>
            <w:tcW w:w="2393" w:type="dxa"/>
          </w:tcPr>
          <w:p w:rsidR="001F3EE1" w:rsidRPr="00172575" w:rsidRDefault="001F3EE1" w:rsidP="00172575">
            <w:pPr>
              <w:pStyle w:val="Default"/>
              <w:ind w:left="142"/>
              <w:jc w:val="both"/>
            </w:pPr>
            <w:r w:rsidRPr="00172575">
              <w:t>5</w:t>
            </w:r>
          </w:p>
        </w:tc>
      </w:tr>
      <w:tr w:rsidR="001F3EE1" w:rsidRPr="00172575" w:rsidTr="001F3EE1">
        <w:tc>
          <w:tcPr>
            <w:tcW w:w="2392" w:type="dxa"/>
          </w:tcPr>
          <w:p w:rsidR="001F3EE1" w:rsidRPr="00172575" w:rsidRDefault="001F3EE1" w:rsidP="00172575">
            <w:pPr>
              <w:pStyle w:val="Default"/>
              <w:ind w:left="142"/>
              <w:jc w:val="both"/>
            </w:pPr>
            <w:r w:rsidRPr="00172575">
              <w:t xml:space="preserve">2 – повышенный </w:t>
            </w:r>
          </w:p>
        </w:tc>
        <w:tc>
          <w:tcPr>
            <w:tcW w:w="2393" w:type="dxa"/>
          </w:tcPr>
          <w:p w:rsidR="001F3EE1" w:rsidRPr="00172575" w:rsidRDefault="001F3EE1" w:rsidP="00172575">
            <w:pPr>
              <w:pStyle w:val="Default"/>
              <w:ind w:left="142"/>
              <w:jc w:val="both"/>
            </w:pPr>
            <w:r w:rsidRPr="00172575">
              <w:t>66-89 %</w:t>
            </w:r>
          </w:p>
        </w:tc>
        <w:tc>
          <w:tcPr>
            <w:tcW w:w="2393" w:type="dxa"/>
          </w:tcPr>
          <w:p w:rsidR="001F3EE1" w:rsidRPr="00172575" w:rsidRDefault="001F3EE1" w:rsidP="00172575">
            <w:pPr>
              <w:pStyle w:val="Default"/>
              <w:ind w:left="142"/>
              <w:jc w:val="both"/>
            </w:pPr>
            <w:r w:rsidRPr="00172575">
              <w:t>7-8 баллов</w:t>
            </w:r>
          </w:p>
        </w:tc>
        <w:tc>
          <w:tcPr>
            <w:tcW w:w="2393" w:type="dxa"/>
          </w:tcPr>
          <w:p w:rsidR="001F3EE1" w:rsidRPr="00172575" w:rsidRDefault="001F3EE1" w:rsidP="00172575">
            <w:pPr>
              <w:pStyle w:val="Default"/>
              <w:ind w:left="142"/>
              <w:jc w:val="both"/>
            </w:pPr>
            <w:r w:rsidRPr="00172575">
              <w:t>4</w:t>
            </w:r>
          </w:p>
        </w:tc>
      </w:tr>
      <w:tr w:rsidR="001F3EE1" w:rsidRPr="00172575" w:rsidTr="001F3EE1">
        <w:tc>
          <w:tcPr>
            <w:tcW w:w="2392" w:type="dxa"/>
          </w:tcPr>
          <w:p w:rsidR="001F3EE1" w:rsidRPr="00172575" w:rsidRDefault="001F3EE1" w:rsidP="00172575">
            <w:pPr>
              <w:pStyle w:val="Default"/>
              <w:ind w:left="142"/>
              <w:jc w:val="both"/>
            </w:pPr>
            <w:r w:rsidRPr="00172575">
              <w:t xml:space="preserve">1 – базовый </w:t>
            </w:r>
          </w:p>
        </w:tc>
        <w:tc>
          <w:tcPr>
            <w:tcW w:w="2393" w:type="dxa"/>
          </w:tcPr>
          <w:p w:rsidR="001F3EE1" w:rsidRPr="00172575" w:rsidRDefault="001F3EE1" w:rsidP="00172575">
            <w:pPr>
              <w:pStyle w:val="Default"/>
              <w:ind w:left="142"/>
              <w:jc w:val="both"/>
            </w:pPr>
            <w:r w:rsidRPr="00172575">
              <w:t>50-65 %</w:t>
            </w:r>
          </w:p>
        </w:tc>
        <w:tc>
          <w:tcPr>
            <w:tcW w:w="2393" w:type="dxa"/>
          </w:tcPr>
          <w:p w:rsidR="001F3EE1" w:rsidRPr="00172575" w:rsidRDefault="001F3EE1" w:rsidP="00172575">
            <w:pPr>
              <w:pStyle w:val="Default"/>
              <w:ind w:left="142"/>
              <w:jc w:val="both"/>
            </w:pPr>
            <w:r w:rsidRPr="00172575">
              <w:t>5-6 баллов</w:t>
            </w:r>
          </w:p>
        </w:tc>
        <w:tc>
          <w:tcPr>
            <w:tcW w:w="2393" w:type="dxa"/>
          </w:tcPr>
          <w:p w:rsidR="001F3EE1" w:rsidRPr="00172575" w:rsidRDefault="001F3EE1" w:rsidP="00172575">
            <w:pPr>
              <w:pStyle w:val="Default"/>
              <w:ind w:left="142"/>
              <w:jc w:val="both"/>
            </w:pPr>
            <w:r w:rsidRPr="00172575">
              <w:t>3</w:t>
            </w:r>
          </w:p>
        </w:tc>
      </w:tr>
      <w:tr w:rsidR="001F3EE1" w:rsidRPr="00172575" w:rsidTr="001F3EE1">
        <w:tc>
          <w:tcPr>
            <w:tcW w:w="2392" w:type="dxa"/>
          </w:tcPr>
          <w:p w:rsidR="001F3EE1" w:rsidRPr="00172575" w:rsidRDefault="001F3EE1" w:rsidP="00172575">
            <w:pPr>
              <w:pStyle w:val="Default"/>
              <w:ind w:left="142"/>
              <w:jc w:val="both"/>
            </w:pPr>
            <w:r w:rsidRPr="00172575">
              <w:t xml:space="preserve">0 – ниже среднего </w:t>
            </w:r>
          </w:p>
        </w:tc>
        <w:tc>
          <w:tcPr>
            <w:tcW w:w="2393" w:type="dxa"/>
          </w:tcPr>
          <w:p w:rsidR="001F3EE1" w:rsidRPr="00172575" w:rsidRDefault="001F3EE1" w:rsidP="00172575">
            <w:pPr>
              <w:pStyle w:val="Default"/>
              <w:ind w:left="142"/>
              <w:jc w:val="both"/>
            </w:pPr>
            <w:r w:rsidRPr="00172575">
              <w:t>Менее 50 %</w:t>
            </w:r>
          </w:p>
        </w:tc>
        <w:tc>
          <w:tcPr>
            <w:tcW w:w="2393" w:type="dxa"/>
          </w:tcPr>
          <w:p w:rsidR="001F3EE1" w:rsidRPr="00172575" w:rsidRDefault="001F3EE1" w:rsidP="00172575">
            <w:pPr>
              <w:pStyle w:val="Default"/>
              <w:ind w:left="142"/>
              <w:jc w:val="both"/>
            </w:pPr>
            <w:r w:rsidRPr="00172575">
              <w:t>4 и менее баллов</w:t>
            </w:r>
          </w:p>
        </w:tc>
        <w:tc>
          <w:tcPr>
            <w:tcW w:w="2393" w:type="dxa"/>
          </w:tcPr>
          <w:p w:rsidR="001F3EE1" w:rsidRPr="00172575" w:rsidRDefault="001F3EE1" w:rsidP="00172575">
            <w:pPr>
              <w:pStyle w:val="Default"/>
              <w:ind w:left="142"/>
              <w:jc w:val="both"/>
            </w:pPr>
            <w:r w:rsidRPr="00172575">
              <w:t>2</w:t>
            </w:r>
          </w:p>
        </w:tc>
      </w:tr>
    </w:tbl>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rPr>
          <w:b/>
          <w:bCs/>
        </w:rPr>
        <w:t xml:space="preserve">Оценочные материалы по химии. </w:t>
      </w:r>
    </w:p>
    <w:p w:rsidR="001F3EE1" w:rsidRPr="00172575" w:rsidRDefault="001F3EE1" w:rsidP="00172575">
      <w:pPr>
        <w:pStyle w:val="Default"/>
        <w:ind w:left="142"/>
        <w:jc w:val="both"/>
      </w:pPr>
      <w:r w:rsidRPr="00172575">
        <w:t xml:space="preserve">Система оценивания </w:t>
      </w:r>
    </w:p>
    <w:p w:rsidR="001F3EE1" w:rsidRPr="00172575" w:rsidRDefault="001F3EE1" w:rsidP="00172575">
      <w:pPr>
        <w:pStyle w:val="Default"/>
        <w:ind w:left="142"/>
        <w:jc w:val="both"/>
      </w:pPr>
      <w:r w:rsidRPr="00172575">
        <w:t xml:space="preserve">Результаты обучения химии должны соответствовать общим задачам предмета и требованиям к его усвоению. </w:t>
      </w:r>
    </w:p>
    <w:p w:rsidR="001F3EE1" w:rsidRPr="00172575" w:rsidRDefault="001F3EE1" w:rsidP="00172575">
      <w:pPr>
        <w:pStyle w:val="Default"/>
        <w:ind w:left="142"/>
        <w:jc w:val="both"/>
      </w:pPr>
      <w:r w:rsidRPr="00172575">
        <w:t xml:space="preserve">Результаты обучения оцениваются по пятибалльной системе. При оценке учитываются следующие качественные показатели ответов: </w:t>
      </w:r>
    </w:p>
    <w:p w:rsidR="001F3EE1" w:rsidRPr="00172575" w:rsidRDefault="001F3EE1" w:rsidP="00172575">
      <w:pPr>
        <w:pStyle w:val="Default"/>
        <w:ind w:left="142"/>
        <w:jc w:val="both"/>
      </w:pPr>
      <w:r w:rsidRPr="00172575">
        <w:t xml:space="preserve">глубина (соответствие изученным теоретическим обобщениям); </w:t>
      </w:r>
    </w:p>
    <w:p w:rsidR="001F3EE1" w:rsidRPr="00172575" w:rsidRDefault="001F3EE1" w:rsidP="00172575">
      <w:pPr>
        <w:pStyle w:val="Default"/>
        <w:ind w:left="142"/>
        <w:jc w:val="both"/>
      </w:pPr>
      <w:r w:rsidRPr="00172575">
        <w:t xml:space="preserve">осознанность (соответствие требуемым в программе умениям применять полученную информацию); </w:t>
      </w:r>
    </w:p>
    <w:p w:rsidR="001F3EE1" w:rsidRPr="00172575" w:rsidRDefault="001F3EE1" w:rsidP="00172575">
      <w:pPr>
        <w:pStyle w:val="Default"/>
        <w:ind w:left="142"/>
        <w:jc w:val="both"/>
      </w:pPr>
      <w:r w:rsidRPr="00172575">
        <w:t xml:space="preserve">полнота (соответствие объему программы и информации учебника). </w:t>
      </w:r>
    </w:p>
    <w:p w:rsidR="001F3EE1" w:rsidRPr="00172575" w:rsidRDefault="001F3EE1" w:rsidP="00172575">
      <w:pPr>
        <w:pStyle w:val="Default"/>
        <w:ind w:left="142"/>
        <w:jc w:val="both"/>
      </w:pPr>
      <w:r w:rsidRPr="00172575">
        <w:t>При оценке учитываются число и характер ошибок (</w:t>
      </w:r>
      <w:proofErr w:type="gramStart"/>
      <w:r w:rsidRPr="00172575">
        <w:t>существенные</w:t>
      </w:r>
      <w:proofErr w:type="gramEnd"/>
      <w:r w:rsidRPr="00172575">
        <w:t xml:space="preserve"> или несущественные). </w:t>
      </w:r>
    </w:p>
    <w:p w:rsidR="001F3EE1" w:rsidRPr="00172575" w:rsidRDefault="001F3EE1" w:rsidP="00172575">
      <w:pPr>
        <w:pStyle w:val="Default"/>
        <w:ind w:left="142"/>
        <w:jc w:val="both"/>
      </w:pPr>
      <w:r w:rsidRPr="00172575">
        <w:t xml:space="preserve">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т.п. или ученик не смог применить теоретические знания для объяснения и предсказания явлений, установления причинно-следственных связей, сравнения и классификации явлений и т. п.). </w:t>
      </w:r>
    </w:p>
    <w:p w:rsidR="001F3EE1" w:rsidRPr="00172575" w:rsidRDefault="001F3EE1" w:rsidP="00172575">
      <w:pPr>
        <w:pStyle w:val="Default"/>
        <w:ind w:left="142"/>
        <w:jc w:val="both"/>
      </w:pPr>
      <w:r w:rsidRPr="00172575">
        <w:t xml:space="preserve">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уравнения реакций в полном ионном виде допущена одна ошибка в обозначении заряда иона). </w:t>
      </w:r>
    </w:p>
    <w:p w:rsidR="001F3EE1" w:rsidRPr="00172575" w:rsidRDefault="001F3EE1" w:rsidP="00172575">
      <w:pPr>
        <w:pStyle w:val="Default"/>
        <w:ind w:left="142"/>
        <w:jc w:val="both"/>
      </w:pPr>
      <w:r w:rsidRPr="00172575">
        <w:t xml:space="preserve">Результаты обучения проверяются в процессе устных и письменных ответов учащихся, а также при выполнении ими химического эксперимента. </w:t>
      </w:r>
    </w:p>
    <w:p w:rsidR="001F3EE1" w:rsidRPr="00172575" w:rsidRDefault="001F3EE1" w:rsidP="00172575">
      <w:pPr>
        <w:pStyle w:val="Default"/>
        <w:ind w:left="142"/>
        <w:jc w:val="both"/>
      </w:pPr>
      <w:r w:rsidRPr="00172575">
        <w:t xml:space="preserve">Оценка теоретических знаний </w:t>
      </w:r>
    </w:p>
    <w:p w:rsidR="001F3EE1" w:rsidRPr="00172575" w:rsidRDefault="001F3EE1" w:rsidP="00172575">
      <w:pPr>
        <w:pStyle w:val="Default"/>
        <w:ind w:left="142"/>
        <w:jc w:val="both"/>
      </w:pPr>
      <w:r w:rsidRPr="00172575">
        <w:t xml:space="preserve">Отметка «5»: </w:t>
      </w:r>
    </w:p>
    <w:p w:rsidR="001F3EE1" w:rsidRPr="00172575" w:rsidRDefault="001F3EE1" w:rsidP="00172575">
      <w:pPr>
        <w:pStyle w:val="Default"/>
        <w:ind w:left="142"/>
        <w:jc w:val="both"/>
      </w:pPr>
      <w:r w:rsidRPr="00172575">
        <w:t xml:space="preserve">- ответ полный и правильный на основании изученных теорий; </w:t>
      </w:r>
    </w:p>
    <w:p w:rsidR="001F3EE1" w:rsidRPr="00172575" w:rsidRDefault="001F3EE1" w:rsidP="00172575">
      <w:pPr>
        <w:pStyle w:val="Default"/>
        <w:ind w:left="142"/>
        <w:jc w:val="both"/>
      </w:pPr>
      <w:r w:rsidRPr="00172575">
        <w:t xml:space="preserve">- материал изложен в определенной логической последовательности, литературным языком; </w:t>
      </w:r>
    </w:p>
    <w:p w:rsidR="001F3EE1" w:rsidRPr="00172575" w:rsidRDefault="001F3EE1" w:rsidP="00172575">
      <w:pPr>
        <w:pStyle w:val="Default"/>
        <w:ind w:left="142"/>
        <w:jc w:val="both"/>
      </w:pPr>
      <w:r w:rsidRPr="00172575">
        <w:t xml:space="preserve">- ответ самостоятельный.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«4»: </w:t>
      </w:r>
    </w:p>
    <w:p w:rsidR="001F3EE1" w:rsidRPr="00172575" w:rsidRDefault="001F3EE1" w:rsidP="00172575">
      <w:pPr>
        <w:pStyle w:val="Default"/>
        <w:ind w:left="142"/>
        <w:jc w:val="both"/>
      </w:pPr>
      <w:r w:rsidRPr="00172575">
        <w:t xml:space="preserve">- ответ полный и правильный на основании изученных теорий; </w:t>
      </w:r>
    </w:p>
    <w:p w:rsidR="001F3EE1" w:rsidRPr="00172575" w:rsidRDefault="001F3EE1" w:rsidP="00172575">
      <w:pPr>
        <w:pStyle w:val="Default"/>
        <w:ind w:left="142"/>
        <w:jc w:val="both"/>
      </w:pPr>
      <w:r w:rsidRPr="00172575">
        <w:t xml:space="preserve">- материал изложен в определенной логической последовательности, при этом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допущены две-три несущественные ошибки, исправленные по требованию учителя. </w:t>
      </w:r>
    </w:p>
    <w:p w:rsidR="001F3EE1" w:rsidRPr="00172575" w:rsidRDefault="001F3EE1" w:rsidP="00172575">
      <w:pPr>
        <w:pStyle w:val="Default"/>
        <w:ind w:left="142"/>
        <w:jc w:val="both"/>
      </w:pPr>
      <w:r w:rsidRPr="00172575">
        <w:lastRenderedPageBreak/>
        <w:t xml:space="preserve">Отметка «3»: </w:t>
      </w:r>
    </w:p>
    <w:p w:rsidR="001F3EE1" w:rsidRPr="00172575" w:rsidRDefault="001F3EE1" w:rsidP="00172575">
      <w:pPr>
        <w:pStyle w:val="Default"/>
        <w:ind w:left="142"/>
        <w:jc w:val="both"/>
      </w:pPr>
      <w:r w:rsidRPr="00172575">
        <w:t xml:space="preserve">- ответ полный, но при этом допущена существенная ошибка или ответ неполный, несвязный.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«2»: </w:t>
      </w:r>
    </w:p>
    <w:p w:rsidR="001F3EE1" w:rsidRPr="00172575" w:rsidRDefault="001F3EE1" w:rsidP="00172575">
      <w:pPr>
        <w:pStyle w:val="Default"/>
        <w:ind w:left="142"/>
        <w:jc w:val="both"/>
      </w:pPr>
      <w:r w:rsidRPr="00172575">
        <w:t xml:space="preserve">-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экспериментальных умений (лабораторные работы) </w:t>
      </w:r>
    </w:p>
    <w:p w:rsidR="001F3EE1" w:rsidRPr="00172575" w:rsidRDefault="001F3EE1" w:rsidP="00172575">
      <w:pPr>
        <w:pStyle w:val="Default"/>
        <w:ind w:left="142"/>
        <w:jc w:val="both"/>
      </w:pPr>
      <w:r w:rsidRPr="00172575">
        <w:t xml:space="preserve">Лабораторная работа по химии является неотъемлемой частью (этапом) урока. Оценка выставляется каждому ученику (для оценивающих лабораторных работ), выборочно (для выборочно-оценивающих лабораторных работ) и не выставляется </w:t>
      </w:r>
      <w:proofErr w:type="gramStart"/>
      <w:r w:rsidRPr="00172575">
        <w:t xml:space="preserve">( </w:t>
      </w:r>
      <w:proofErr w:type="gramEnd"/>
      <w:r w:rsidRPr="00172575">
        <w:t xml:space="preserve">в обучающих лабораторных работах). </w:t>
      </w:r>
    </w:p>
    <w:p w:rsidR="001F3EE1" w:rsidRPr="00172575" w:rsidRDefault="001F3EE1" w:rsidP="00172575">
      <w:pPr>
        <w:pStyle w:val="Default"/>
        <w:ind w:left="142"/>
        <w:jc w:val="both"/>
      </w:pPr>
      <w:r w:rsidRPr="00172575">
        <w:t xml:space="preserve">В связи с тем, что большинство лабораторных опытов по химии учащиеся выполняют фронтально и сущность опытов выясняется на уроке, оценки за их описание выставлять всем учащимся не следует. Оценку ученику можно выставить при его активном участии в обсуждении материала, быстром выполнении опытов, правильном их анализе. Поэтому лабораторные опыты по химии оцениваются выборочно. </w:t>
      </w:r>
    </w:p>
    <w:p w:rsidR="001F3EE1" w:rsidRPr="00172575" w:rsidRDefault="001F3EE1" w:rsidP="00172575">
      <w:pPr>
        <w:pStyle w:val="Default"/>
        <w:ind w:left="142"/>
        <w:jc w:val="both"/>
      </w:pPr>
      <w:r w:rsidRPr="00172575">
        <w:t xml:space="preserve">- Оценка ставится на основании наблюдения за учащимся и письменного отчета за работу. </w:t>
      </w:r>
    </w:p>
    <w:p w:rsidR="001F3EE1" w:rsidRPr="00172575" w:rsidRDefault="001F3EE1" w:rsidP="00172575">
      <w:pPr>
        <w:pStyle w:val="Default"/>
        <w:ind w:left="142"/>
        <w:jc w:val="both"/>
      </w:pPr>
      <w:r w:rsidRPr="00172575">
        <w:t xml:space="preserve">Отметка «5»: </w:t>
      </w:r>
    </w:p>
    <w:p w:rsidR="001F3EE1" w:rsidRPr="00172575" w:rsidRDefault="001F3EE1" w:rsidP="00172575">
      <w:pPr>
        <w:pStyle w:val="Default"/>
        <w:ind w:left="142"/>
        <w:jc w:val="both"/>
      </w:pPr>
      <w:r w:rsidRPr="00172575">
        <w:t xml:space="preserve">- работа выполнена полностью и правильно, сделаны правильные наблюдения и выводы; </w:t>
      </w:r>
    </w:p>
    <w:p w:rsidR="001F3EE1" w:rsidRPr="00172575" w:rsidRDefault="001F3EE1" w:rsidP="00172575">
      <w:pPr>
        <w:pStyle w:val="Default"/>
        <w:ind w:left="142"/>
        <w:jc w:val="both"/>
      </w:pPr>
      <w:r w:rsidRPr="00172575">
        <w:t xml:space="preserve">- эксперимент проведен по плану с учетом техники безопасности и правил работы с веществами и оборудованием; </w:t>
      </w:r>
    </w:p>
    <w:p w:rsidR="001F3EE1" w:rsidRPr="00172575" w:rsidRDefault="001F3EE1" w:rsidP="00172575">
      <w:pPr>
        <w:pStyle w:val="Default"/>
        <w:ind w:left="142"/>
        <w:jc w:val="both"/>
      </w:pPr>
      <w:r w:rsidRPr="00172575">
        <w:t xml:space="preserve">- проявлены организационно-трудовые умения (поддерживаются чистота рабочего места и порядок на столе, экономно используются реактивы).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«4»: </w:t>
      </w:r>
    </w:p>
    <w:p w:rsidR="001F3EE1" w:rsidRPr="00172575" w:rsidRDefault="001F3EE1" w:rsidP="00172575">
      <w:pPr>
        <w:pStyle w:val="Default"/>
        <w:ind w:left="142"/>
        <w:jc w:val="both"/>
      </w:pPr>
      <w:r w:rsidRPr="00172575">
        <w:t xml:space="preserve">-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«3»: </w:t>
      </w:r>
    </w:p>
    <w:p w:rsidR="001F3EE1" w:rsidRPr="00172575" w:rsidRDefault="001F3EE1" w:rsidP="00172575">
      <w:pPr>
        <w:pStyle w:val="Default"/>
        <w:ind w:left="142"/>
        <w:jc w:val="both"/>
      </w:pPr>
      <w:r w:rsidRPr="00172575">
        <w:t xml:space="preserve">-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«2»: </w:t>
      </w:r>
    </w:p>
    <w:p w:rsidR="001F3EE1" w:rsidRPr="00172575" w:rsidRDefault="001F3EE1" w:rsidP="00172575">
      <w:pPr>
        <w:pStyle w:val="Default"/>
        <w:ind w:left="142"/>
        <w:jc w:val="both"/>
      </w:pPr>
      <w:r w:rsidRPr="00172575">
        <w:t xml:space="preserve">-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умений решать экспериментальные задачи </w:t>
      </w:r>
      <w:r w:rsidRPr="00172575">
        <w:rPr>
          <w:i/>
          <w:iCs/>
        </w:rPr>
        <w:t xml:space="preserve">Практическая работа - </w:t>
      </w:r>
      <w:r w:rsidRPr="00172575">
        <w:t xml:space="preserve">это самостоятельная работа учащегося в течение всего урока (оценка, которой выставляется в журнал). </w:t>
      </w:r>
    </w:p>
    <w:p w:rsidR="001F3EE1" w:rsidRPr="00172575" w:rsidRDefault="001F3EE1" w:rsidP="00172575">
      <w:pPr>
        <w:pStyle w:val="Default"/>
        <w:ind w:left="142"/>
        <w:jc w:val="both"/>
      </w:pPr>
      <w:r w:rsidRPr="00172575">
        <w:t xml:space="preserve">Отметка «5»: </w:t>
      </w:r>
    </w:p>
    <w:p w:rsidR="001F3EE1" w:rsidRPr="00172575" w:rsidRDefault="001F3EE1" w:rsidP="00172575">
      <w:pPr>
        <w:pStyle w:val="Default"/>
        <w:ind w:left="142"/>
        <w:jc w:val="both"/>
      </w:pPr>
      <w:r w:rsidRPr="00172575">
        <w:t xml:space="preserve">- план решения составлен правильно; </w:t>
      </w:r>
    </w:p>
    <w:p w:rsidR="001F3EE1" w:rsidRPr="00172575" w:rsidRDefault="001F3EE1" w:rsidP="00172575">
      <w:pPr>
        <w:pStyle w:val="Default"/>
        <w:ind w:left="142"/>
        <w:jc w:val="both"/>
      </w:pPr>
      <w:r w:rsidRPr="00172575">
        <w:t xml:space="preserve">- правильно осуществлен подбор химических реактивов и оборудования; </w:t>
      </w:r>
    </w:p>
    <w:p w:rsidR="001F3EE1" w:rsidRPr="00172575" w:rsidRDefault="001F3EE1" w:rsidP="00172575">
      <w:pPr>
        <w:pStyle w:val="Default"/>
        <w:ind w:left="142"/>
        <w:jc w:val="both"/>
      </w:pPr>
      <w:r w:rsidRPr="00172575">
        <w:t xml:space="preserve">- дано полное объяснение и сделаны выводы.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«4»: </w:t>
      </w:r>
    </w:p>
    <w:p w:rsidR="001F3EE1" w:rsidRPr="00172575" w:rsidRDefault="001F3EE1" w:rsidP="00172575">
      <w:pPr>
        <w:pStyle w:val="Default"/>
        <w:ind w:left="142"/>
        <w:jc w:val="both"/>
      </w:pPr>
      <w:r w:rsidRPr="00172575">
        <w:t xml:space="preserve">-план решения составлен правильно; </w:t>
      </w:r>
    </w:p>
    <w:p w:rsidR="001F3EE1" w:rsidRPr="00172575" w:rsidRDefault="001F3EE1" w:rsidP="00172575">
      <w:pPr>
        <w:pStyle w:val="Default"/>
        <w:ind w:left="142"/>
        <w:jc w:val="both"/>
      </w:pPr>
      <w:r w:rsidRPr="00172575">
        <w:lastRenderedPageBreak/>
        <w:t xml:space="preserve">- правильно осуществлен подбор химических реактивов и оборудования, при этом допущено не более двух несущественных ошибок в объяснении и выводах.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«3»: </w:t>
      </w:r>
    </w:p>
    <w:p w:rsidR="001F3EE1" w:rsidRPr="00172575" w:rsidRDefault="001F3EE1" w:rsidP="00172575">
      <w:pPr>
        <w:pStyle w:val="Default"/>
        <w:ind w:left="142"/>
        <w:jc w:val="both"/>
      </w:pPr>
      <w:r w:rsidRPr="00172575">
        <w:t xml:space="preserve">- план решения составлен правильно; </w:t>
      </w:r>
    </w:p>
    <w:p w:rsidR="001F3EE1" w:rsidRPr="00172575" w:rsidRDefault="001F3EE1" w:rsidP="00172575">
      <w:pPr>
        <w:pStyle w:val="Default"/>
        <w:ind w:left="142"/>
        <w:jc w:val="both"/>
      </w:pPr>
      <w:r w:rsidRPr="00172575">
        <w:t xml:space="preserve">- правильно осуществлен подбор химических реактивов и оборудования, но допущена существенная ошибка в объяснении и выводах.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«2»: </w:t>
      </w:r>
    </w:p>
    <w:p w:rsidR="001F3EE1" w:rsidRPr="00172575" w:rsidRDefault="001F3EE1" w:rsidP="00172575">
      <w:pPr>
        <w:pStyle w:val="Default"/>
        <w:ind w:left="142"/>
        <w:jc w:val="both"/>
      </w:pPr>
      <w:r w:rsidRPr="00172575">
        <w:t xml:space="preserve">- допущены две (и более) существенные ошибки в плане решения, в подборе химических реактивов и оборудования, в объяснении и выводах.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умений решать расчетные задачи </w:t>
      </w:r>
    </w:p>
    <w:p w:rsidR="001F3EE1" w:rsidRPr="00172575" w:rsidRDefault="001F3EE1" w:rsidP="00172575">
      <w:pPr>
        <w:pStyle w:val="Default"/>
        <w:ind w:left="142"/>
        <w:jc w:val="both"/>
      </w:pPr>
      <w:r w:rsidRPr="00172575">
        <w:t xml:space="preserve">Отметка «5»: </w:t>
      </w:r>
    </w:p>
    <w:p w:rsidR="001F3EE1" w:rsidRPr="00172575" w:rsidRDefault="001F3EE1" w:rsidP="00172575">
      <w:pPr>
        <w:pStyle w:val="Default"/>
        <w:ind w:left="142"/>
        <w:jc w:val="both"/>
      </w:pPr>
      <w:r w:rsidRPr="00172575">
        <w:t xml:space="preserve">- в </w:t>
      </w:r>
      <w:proofErr w:type="gramStart"/>
      <w:r w:rsidRPr="00172575">
        <w:t>логическом рассуждении</w:t>
      </w:r>
      <w:proofErr w:type="gramEnd"/>
      <w:r w:rsidRPr="00172575">
        <w:t xml:space="preserve"> и решении нет ошибок, задача решена рациональным способом.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«4»: </w:t>
      </w:r>
    </w:p>
    <w:p w:rsidR="001F3EE1" w:rsidRPr="00172575" w:rsidRDefault="001F3EE1" w:rsidP="00172575">
      <w:pPr>
        <w:pStyle w:val="Default"/>
        <w:ind w:left="142"/>
        <w:jc w:val="both"/>
      </w:pPr>
      <w:r w:rsidRPr="00172575">
        <w:t xml:space="preserve">- в </w:t>
      </w:r>
      <w:proofErr w:type="gramStart"/>
      <w:r w:rsidRPr="00172575">
        <w:t>логическом рассуждении</w:t>
      </w:r>
      <w:proofErr w:type="gramEnd"/>
      <w:r w:rsidRPr="00172575">
        <w:t xml:space="preserve"> и решении нет существенных ошибок, но задача решена нерациональным способом или допущено не более двух несущественных ошибок.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«3»: </w:t>
      </w:r>
    </w:p>
    <w:p w:rsidR="001F3EE1" w:rsidRPr="00172575" w:rsidRDefault="001F3EE1" w:rsidP="00172575">
      <w:pPr>
        <w:pStyle w:val="Default"/>
        <w:ind w:left="142"/>
        <w:jc w:val="both"/>
      </w:pPr>
      <w:r w:rsidRPr="00172575">
        <w:t xml:space="preserve">- в </w:t>
      </w:r>
      <w:proofErr w:type="gramStart"/>
      <w:r w:rsidRPr="00172575">
        <w:t>логическом рассуждении</w:t>
      </w:r>
      <w:proofErr w:type="gramEnd"/>
      <w:r w:rsidRPr="00172575">
        <w:t xml:space="preserve"> нет существенных ошибок, но допущена существенная ошибка в математических расчетах.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«2»: </w:t>
      </w:r>
    </w:p>
    <w:p w:rsidR="001F3EE1" w:rsidRPr="00172575" w:rsidRDefault="001F3EE1" w:rsidP="00172575">
      <w:pPr>
        <w:pStyle w:val="Default"/>
        <w:ind w:left="142"/>
        <w:jc w:val="both"/>
      </w:pPr>
      <w:r w:rsidRPr="00172575">
        <w:t xml:space="preserve">- имеются существенные ошибки в </w:t>
      </w:r>
      <w:proofErr w:type="gramStart"/>
      <w:r w:rsidRPr="00172575">
        <w:t>логическом рассуждении</w:t>
      </w:r>
      <w:proofErr w:type="gramEnd"/>
      <w:r w:rsidRPr="00172575">
        <w:t xml:space="preserve"> и решении.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Оценка письменных контрольных работ. </w:t>
      </w:r>
    </w:p>
    <w:p w:rsidR="001F3EE1" w:rsidRPr="00172575" w:rsidRDefault="001F3EE1" w:rsidP="00172575">
      <w:pPr>
        <w:pStyle w:val="Default"/>
        <w:ind w:left="142"/>
        <w:jc w:val="both"/>
      </w:pPr>
      <w:r w:rsidRPr="00172575">
        <w:t xml:space="preserve">Отметка «5»: </w:t>
      </w:r>
    </w:p>
    <w:p w:rsidR="001F3EE1" w:rsidRPr="00172575" w:rsidRDefault="001F3EE1" w:rsidP="00172575">
      <w:pPr>
        <w:pStyle w:val="Default"/>
        <w:ind w:left="142"/>
        <w:jc w:val="both"/>
      </w:pPr>
      <w:r w:rsidRPr="00172575">
        <w:t xml:space="preserve">- ответ полный и правильный, возможна несущественная ошибка.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«4»: </w:t>
      </w:r>
    </w:p>
    <w:p w:rsidR="001F3EE1" w:rsidRPr="00172575" w:rsidRDefault="001F3EE1" w:rsidP="00172575">
      <w:pPr>
        <w:pStyle w:val="Default"/>
        <w:ind w:left="142"/>
        <w:jc w:val="both"/>
      </w:pPr>
      <w:r w:rsidRPr="00172575">
        <w:t xml:space="preserve">- ответ неполный или допущено не более двух несущественных ошибок.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Отметка «3»: </w:t>
      </w:r>
    </w:p>
    <w:p w:rsidR="001F3EE1" w:rsidRPr="00172575" w:rsidRDefault="001F3EE1" w:rsidP="00172575">
      <w:pPr>
        <w:pStyle w:val="Default"/>
        <w:ind w:left="142"/>
        <w:jc w:val="both"/>
      </w:pPr>
      <w:r w:rsidRPr="00172575">
        <w:t xml:space="preserve">- работа выполнена не менее чем наполовину, допущена одна существенная ошибка и при этом две-три несущественные. </w:t>
      </w:r>
    </w:p>
    <w:p w:rsidR="001F3EE1" w:rsidRPr="00172575" w:rsidRDefault="001F3EE1" w:rsidP="00172575">
      <w:pPr>
        <w:pStyle w:val="Default"/>
        <w:ind w:left="142"/>
        <w:jc w:val="both"/>
      </w:pPr>
    </w:p>
    <w:p w:rsidR="001F3EE1" w:rsidRPr="00172575" w:rsidRDefault="003B31E2" w:rsidP="00172575">
      <w:pPr>
        <w:pStyle w:val="Default"/>
        <w:ind w:left="142"/>
        <w:jc w:val="both"/>
      </w:pPr>
      <w:r w:rsidRPr="00172575">
        <w:t>Отметка «2»:</w:t>
      </w:r>
    </w:p>
    <w:p w:rsidR="001F3EE1" w:rsidRPr="00172575" w:rsidRDefault="001F3EE1" w:rsidP="00172575">
      <w:pPr>
        <w:pStyle w:val="Default"/>
        <w:ind w:left="142"/>
        <w:jc w:val="both"/>
      </w:pPr>
      <w:r w:rsidRPr="00172575">
        <w:t xml:space="preserve">- работа выполнена меньше чем наполовину или содержит несколько существенных ошибок. </w:t>
      </w:r>
    </w:p>
    <w:p w:rsidR="001F3EE1" w:rsidRPr="00172575" w:rsidRDefault="001F3EE1" w:rsidP="00172575">
      <w:pPr>
        <w:pStyle w:val="Default"/>
        <w:ind w:left="142"/>
        <w:jc w:val="both"/>
      </w:pPr>
      <w:r w:rsidRPr="00172575">
        <w:t xml:space="preserve">- работа не выполнена. </w:t>
      </w:r>
    </w:p>
    <w:p w:rsidR="001F3EE1" w:rsidRPr="00172575" w:rsidRDefault="001F3EE1" w:rsidP="00172575">
      <w:pPr>
        <w:pStyle w:val="Default"/>
        <w:ind w:left="142"/>
        <w:jc w:val="both"/>
      </w:pPr>
      <w:r w:rsidRPr="00172575">
        <w:t xml:space="preserve">При оценке выполнения письменной контрольной работы необходимо учитывать требования единого орфографического режима. </w:t>
      </w:r>
    </w:p>
    <w:p w:rsidR="001F3EE1" w:rsidRPr="00172575" w:rsidRDefault="001F3EE1" w:rsidP="00172575">
      <w:pPr>
        <w:pStyle w:val="Default"/>
        <w:ind w:left="142"/>
        <w:jc w:val="both"/>
      </w:pPr>
      <w:r w:rsidRPr="00172575">
        <w:t xml:space="preserve">Оценка тестовых работ. </w:t>
      </w:r>
    </w:p>
    <w:p w:rsidR="001F3EE1" w:rsidRPr="00172575" w:rsidRDefault="001F3EE1" w:rsidP="00172575">
      <w:pPr>
        <w:pStyle w:val="Default"/>
        <w:ind w:left="142"/>
        <w:jc w:val="both"/>
      </w:pPr>
      <w:r w:rsidRPr="00172575">
        <w:t>Тесты, состоящие из пяти вопросов можно использовать после изучения каждого материала (урока). Тест из 10—15 вопросов можно использовать для периодического контроля</w:t>
      </w:r>
      <w:proofErr w:type="gramStart"/>
      <w:r w:rsidRPr="00172575">
        <w:t xml:space="preserve"> .</w:t>
      </w:r>
      <w:proofErr w:type="gramEnd"/>
      <w:r w:rsidRPr="00172575">
        <w:t xml:space="preserve">и итогового контроля . </w:t>
      </w:r>
    </w:p>
    <w:p w:rsidR="001F3EE1" w:rsidRPr="00172575" w:rsidRDefault="001F3EE1" w:rsidP="00172575">
      <w:pPr>
        <w:pStyle w:val="Default"/>
        <w:ind w:left="142"/>
        <w:jc w:val="both"/>
      </w:pPr>
      <w:r w:rsidRPr="00172575">
        <w:t xml:space="preserve">При оценивании используется следующая шкала: для теста из пяти вопросов </w:t>
      </w:r>
    </w:p>
    <w:p w:rsidR="001F3EE1" w:rsidRPr="00172575" w:rsidRDefault="001F3EE1" w:rsidP="00172575">
      <w:pPr>
        <w:pStyle w:val="Default"/>
        <w:ind w:left="142"/>
        <w:jc w:val="both"/>
      </w:pPr>
      <w:r w:rsidRPr="00172575">
        <w:t xml:space="preserve">• нет ошибок — оценка «5»; </w:t>
      </w:r>
    </w:p>
    <w:p w:rsidR="001F3EE1" w:rsidRPr="00172575" w:rsidRDefault="001F3EE1" w:rsidP="00172575">
      <w:pPr>
        <w:pStyle w:val="Default"/>
        <w:ind w:left="142"/>
        <w:jc w:val="both"/>
      </w:pPr>
      <w:r w:rsidRPr="00172575">
        <w:t xml:space="preserve">• одна ошибка - оценка «4»; </w:t>
      </w:r>
    </w:p>
    <w:p w:rsidR="001F3EE1" w:rsidRPr="00172575" w:rsidRDefault="001F3EE1" w:rsidP="00172575">
      <w:pPr>
        <w:pStyle w:val="Default"/>
        <w:ind w:left="142"/>
        <w:jc w:val="both"/>
      </w:pPr>
      <w:r w:rsidRPr="00172575">
        <w:t xml:space="preserve">• две ошибки — оценка «З»; </w:t>
      </w:r>
    </w:p>
    <w:p w:rsidR="001F3EE1" w:rsidRPr="00172575" w:rsidRDefault="001F3EE1" w:rsidP="00172575">
      <w:pPr>
        <w:pStyle w:val="Default"/>
        <w:ind w:left="142"/>
        <w:jc w:val="both"/>
      </w:pPr>
      <w:r w:rsidRPr="00172575">
        <w:t xml:space="preserve">• три ошибки — оценка «2». </w:t>
      </w:r>
    </w:p>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t xml:space="preserve">Для выставления оценки использовать следующую процентную шкалу: </w:t>
      </w:r>
    </w:p>
    <w:p w:rsidR="001F3EE1" w:rsidRPr="00172575" w:rsidRDefault="001F3EE1" w:rsidP="00172575">
      <w:pPr>
        <w:pStyle w:val="Default"/>
        <w:ind w:left="142"/>
        <w:jc w:val="both"/>
      </w:pPr>
      <w:r w:rsidRPr="00172575">
        <w:lastRenderedPageBreak/>
        <w:t xml:space="preserve">Критерии оценок: </w:t>
      </w:r>
    </w:p>
    <w:p w:rsidR="001F3EE1" w:rsidRPr="00172575" w:rsidRDefault="001F3EE1" w:rsidP="00172575">
      <w:pPr>
        <w:pStyle w:val="Default"/>
        <w:ind w:left="142"/>
        <w:jc w:val="both"/>
      </w:pPr>
      <w:r w:rsidRPr="00172575">
        <w:t xml:space="preserve">0 - 35% - оценка “2”. </w:t>
      </w:r>
    </w:p>
    <w:p w:rsidR="001F3EE1" w:rsidRPr="00172575" w:rsidRDefault="001F3EE1" w:rsidP="00172575">
      <w:pPr>
        <w:pStyle w:val="Default"/>
        <w:ind w:left="142"/>
        <w:jc w:val="both"/>
      </w:pPr>
      <w:r w:rsidRPr="00172575">
        <w:t xml:space="preserve">36% - 60% - оценка “3”. </w:t>
      </w:r>
    </w:p>
    <w:p w:rsidR="001F3EE1" w:rsidRPr="00172575" w:rsidRDefault="001F3EE1" w:rsidP="00172575">
      <w:pPr>
        <w:pStyle w:val="Default"/>
        <w:ind w:left="142"/>
        <w:jc w:val="both"/>
      </w:pPr>
      <w:r w:rsidRPr="00172575">
        <w:t xml:space="preserve">61% - 85 % - оценка “4”. </w:t>
      </w:r>
    </w:p>
    <w:p w:rsidR="001F3EE1" w:rsidRPr="00172575" w:rsidRDefault="001F3EE1" w:rsidP="00172575">
      <w:pPr>
        <w:pStyle w:val="Default"/>
        <w:ind w:left="142"/>
        <w:jc w:val="both"/>
      </w:pPr>
      <w:r w:rsidRPr="00172575">
        <w:t xml:space="preserve">86% - 100% - оценка “5”. </w:t>
      </w:r>
    </w:p>
    <w:p w:rsidR="001F3EE1" w:rsidRPr="00172575" w:rsidRDefault="001F3EE1" w:rsidP="00172575">
      <w:pPr>
        <w:pStyle w:val="Default"/>
        <w:ind w:left="142"/>
        <w:jc w:val="both"/>
      </w:pPr>
      <w:r w:rsidRPr="00172575">
        <w:t xml:space="preserve">Проектная работа </w:t>
      </w:r>
    </w:p>
    <w:p w:rsidR="001F3EE1" w:rsidRPr="00172575" w:rsidRDefault="001F3EE1" w:rsidP="00172575">
      <w:pPr>
        <w:pStyle w:val="Default"/>
        <w:ind w:left="142"/>
        <w:jc w:val="both"/>
      </w:pPr>
      <w:r w:rsidRPr="00172575">
        <w:t xml:space="preserve">Критерии оценки </w:t>
      </w:r>
      <w:proofErr w:type="gramStart"/>
      <w:r w:rsidRPr="00172575">
        <w:t>индивидуального проекта</w:t>
      </w:r>
      <w:proofErr w:type="gramEnd"/>
      <w:r w:rsidRPr="00172575">
        <w:t xml:space="preserve"> </w:t>
      </w:r>
    </w:p>
    <w:p w:rsidR="001F3EE1" w:rsidRPr="00172575" w:rsidRDefault="001F3EE1" w:rsidP="00172575">
      <w:pPr>
        <w:pStyle w:val="Default"/>
        <w:ind w:left="142"/>
        <w:jc w:val="both"/>
      </w:pPr>
      <w:r w:rsidRPr="00172575">
        <w:t xml:space="preserve">Предметные результаты (максимальное значение — 3 баллов) </w:t>
      </w:r>
    </w:p>
    <w:p w:rsidR="001F3EE1" w:rsidRPr="00172575" w:rsidRDefault="001F3EE1" w:rsidP="00172575">
      <w:pPr>
        <w:pStyle w:val="Default"/>
        <w:ind w:left="142"/>
        <w:jc w:val="both"/>
      </w:pPr>
      <w:r w:rsidRPr="00172575">
        <w:t xml:space="preserve">1.Знание основных терминов и фактического материала по теме проекта </w:t>
      </w:r>
    </w:p>
    <w:p w:rsidR="001F3EE1" w:rsidRPr="00172575" w:rsidRDefault="001F3EE1" w:rsidP="00172575">
      <w:pPr>
        <w:pStyle w:val="Default"/>
        <w:ind w:left="142"/>
        <w:jc w:val="both"/>
      </w:pPr>
      <w:r w:rsidRPr="00172575">
        <w:t xml:space="preserve">2.Знание существующих точек зрения (подходов) к проблеме и способов ее решения </w:t>
      </w:r>
    </w:p>
    <w:p w:rsidR="001F3EE1" w:rsidRPr="00172575" w:rsidRDefault="001F3EE1" w:rsidP="00172575">
      <w:pPr>
        <w:pStyle w:val="Default"/>
        <w:ind w:left="142"/>
        <w:jc w:val="both"/>
      </w:pPr>
      <w:r w:rsidRPr="00172575">
        <w:t xml:space="preserve">З. Знание источников информации </w:t>
      </w:r>
    </w:p>
    <w:p w:rsidR="001F3EE1" w:rsidRPr="00172575" w:rsidRDefault="001F3EE1" w:rsidP="00172575">
      <w:pPr>
        <w:pStyle w:val="Default"/>
        <w:ind w:left="142"/>
        <w:jc w:val="both"/>
      </w:pPr>
      <w:r w:rsidRPr="00172575">
        <w:t xml:space="preserve">Метапредметные результаты (максимальное значение —7баллов) </w:t>
      </w:r>
    </w:p>
    <w:p w:rsidR="001F3EE1" w:rsidRPr="00172575" w:rsidRDefault="001F3EE1" w:rsidP="00172575">
      <w:pPr>
        <w:pStyle w:val="Default"/>
        <w:ind w:left="142"/>
        <w:jc w:val="both"/>
      </w:pPr>
      <w:r w:rsidRPr="00172575">
        <w:t xml:space="preserve">- Умение выделять проблему и обосновывать ее актуальность </w:t>
      </w:r>
    </w:p>
    <w:p w:rsidR="001F3EE1" w:rsidRPr="00172575" w:rsidRDefault="001F3EE1" w:rsidP="00172575">
      <w:pPr>
        <w:pStyle w:val="Default"/>
        <w:ind w:left="142"/>
        <w:jc w:val="both"/>
      </w:pPr>
      <w:r w:rsidRPr="00172575">
        <w:t xml:space="preserve">- Умение формулировать цель, задачи </w:t>
      </w:r>
    </w:p>
    <w:p w:rsidR="001F3EE1" w:rsidRPr="00172575" w:rsidRDefault="001F3EE1" w:rsidP="00172575">
      <w:pPr>
        <w:pStyle w:val="Default"/>
        <w:ind w:left="142"/>
        <w:jc w:val="both"/>
      </w:pPr>
      <w:r w:rsidRPr="00172575">
        <w:t xml:space="preserve">- Умение сравнивать, сопоставлять, обобщать и делать выводы </w:t>
      </w:r>
    </w:p>
    <w:p w:rsidR="001F3EE1" w:rsidRPr="00172575" w:rsidRDefault="001F3EE1" w:rsidP="00172575">
      <w:pPr>
        <w:pStyle w:val="Default"/>
        <w:ind w:left="142"/>
        <w:jc w:val="both"/>
      </w:pPr>
      <w:r w:rsidRPr="00172575">
        <w:t xml:space="preserve">- Умение выявлять причинно-следственные связи, приводить аргументы и иллюстрировать примерами </w:t>
      </w:r>
    </w:p>
    <w:p w:rsidR="001F3EE1" w:rsidRPr="00172575" w:rsidRDefault="001F3EE1" w:rsidP="00172575">
      <w:pPr>
        <w:pStyle w:val="Default"/>
        <w:ind w:left="142"/>
        <w:jc w:val="both"/>
      </w:pPr>
      <w:r w:rsidRPr="00172575">
        <w:t xml:space="preserve">- Умениесоотнести полученный результат (конечный продукт) с поставленной целью </w:t>
      </w:r>
    </w:p>
    <w:p w:rsidR="001F3EE1" w:rsidRPr="00172575" w:rsidRDefault="001F3EE1" w:rsidP="00172575">
      <w:pPr>
        <w:pStyle w:val="Default"/>
        <w:ind w:left="142"/>
        <w:jc w:val="both"/>
      </w:pPr>
      <w:r w:rsidRPr="00172575">
        <w:t xml:space="preserve">- Умение находить требуемую информацию в различных источниках </w:t>
      </w:r>
    </w:p>
    <w:p w:rsidR="001F3EE1" w:rsidRPr="00172575" w:rsidRDefault="001F3EE1" w:rsidP="00172575">
      <w:pPr>
        <w:pStyle w:val="Default"/>
        <w:ind w:left="142"/>
        <w:jc w:val="both"/>
      </w:pPr>
      <w:r w:rsidRPr="00172575">
        <w:t xml:space="preserve">- Владение грамотной, эмоциональной и свободной речью </w:t>
      </w:r>
    </w:p>
    <w:p w:rsidR="001F3EE1" w:rsidRPr="00172575" w:rsidRDefault="001F3EE1" w:rsidP="00172575">
      <w:pPr>
        <w:pStyle w:val="Default"/>
        <w:ind w:left="142"/>
        <w:jc w:val="both"/>
      </w:pPr>
      <w:r w:rsidRPr="00172575">
        <w:t xml:space="preserve">Таблица перевода оценки </w:t>
      </w:r>
      <w:proofErr w:type="gramStart"/>
      <w:r w:rsidRPr="00172575">
        <w:t>индивидуального проекта</w:t>
      </w:r>
      <w:proofErr w:type="gramEnd"/>
    </w:p>
    <w:tbl>
      <w:tblPr>
        <w:tblStyle w:val="a3"/>
        <w:tblW w:w="0" w:type="auto"/>
        <w:tblLook w:val="04A0" w:firstRow="1" w:lastRow="0" w:firstColumn="1" w:lastColumn="0" w:noHBand="0" w:noVBand="1"/>
      </w:tblPr>
      <w:tblGrid>
        <w:gridCol w:w="2392"/>
        <w:gridCol w:w="2393"/>
        <w:gridCol w:w="2393"/>
        <w:gridCol w:w="2393"/>
      </w:tblGrid>
      <w:tr w:rsidR="001F3EE1" w:rsidRPr="00172575" w:rsidTr="001F3EE1">
        <w:tc>
          <w:tcPr>
            <w:tcW w:w="2392" w:type="dxa"/>
          </w:tcPr>
          <w:p w:rsidR="001F3EE1" w:rsidRPr="00172575" w:rsidRDefault="001F3EE1" w:rsidP="00172575">
            <w:pPr>
              <w:pStyle w:val="Default"/>
              <w:ind w:left="142"/>
              <w:jc w:val="both"/>
            </w:pPr>
            <w:r w:rsidRPr="00172575">
              <w:t xml:space="preserve">Уровень </w:t>
            </w:r>
          </w:p>
        </w:tc>
        <w:tc>
          <w:tcPr>
            <w:tcW w:w="2393" w:type="dxa"/>
          </w:tcPr>
          <w:p w:rsidR="001F3EE1" w:rsidRPr="00172575" w:rsidRDefault="001F3EE1" w:rsidP="00172575">
            <w:pPr>
              <w:pStyle w:val="Default"/>
              <w:ind w:left="142"/>
              <w:jc w:val="both"/>
            </w:pPr>
            <w:r w:rsidRPr="00172575">
              <w:t>%</w:t>
            </w:r>
          </w:p>
        </w:tc>
        <w:tc>
          <w:tcPr>
            <w:tcW w:w="2393" w:type="dxa"/>
          </w:tcPr>
          <w:p w:rsidR="001F3EE1" w:rsidRPr="00172575" w:rsidRDefault="001F3EE1" w:rsidP="00172575">
            <w:pPr>
              <w:pStyle w:val="Default"/>
              <w:ind w:left="142"/>
              <w:jc w:val="both"/>
            </w:pPr>
            <w:r w:rsidRPr="00172575">
              <w:t xml:space="preserve">Баллы </w:t>
            </w:r>
          </w:p>
        </w:tc>
        <w:tc>
          <w:tcPr>
            <w:tcW w:w="2393" w:type="dxa"/>
          </w:tcPr>
          <w:p w:rsidR="001F3EE1" w:rsidRPr="00172575" w:rsidRDefault="001F3EE1" w:rsidP="00172575">
            <w:pPr>
              <w:pStyle w:val="Default"/>
              <w:ind w:left="142"/>
              <w:jc w:val="both"/>
            </w:pPr>
            <w:r w:rsidRPr="00172575">
              <w:t xml:space="preserve">Оценка </w:t>
            </w:r>
          </w:p>
        </w:tc>
      </w:tr>
      <w:tr w:rsidR="001F3EE1" w:rsidRPr="00172575" w:rsidTr="001F3EE1">
        <w:tc>
          <w:tcPr>
            <w:tcW w:w="2392" w:type="dxa"/>
          </w:tcPr>
          <w:p w:rsidR="001F3EE1" w:rsidRPr="00172575" w:rsidRDefault="001F3EE1" w:rsidP="00172575">
            <w:pPr>
              <w:pStyle w:val="Default"/>
              <w:ind w:left="142"/>
              <w:jc w:val="both"/>
            </w:pPr>
            <w:r w:rsidRPr="00172575">
              <w:t>3 – высокий</w:t>
            </w:r>
          </w:p>
        </w:tc>
        <w:tc>
          <w:tcPr>
            <w:tcW w:w="2393" w:type="dxa"/>
          </w:tcPr>
          <w:p w:rsidR="001F3EE1" w:rsidRPr="00172575" w:rsidRDefault="001F3EE1" w:rsidP="00172575">
            <w:pPr>
              <w:pStyle w:val="Default"/>
              <w:ind w:left="142"/>
              <w:jc w:val="both"/>
            </w:pPr>
            <w:r w:rsidRPr="00172575">
              <w:t>90-100 %</w:t>
            </w:r>
          </w:p>
        </w:tc>
        <w:tc>
          <w:tcPr>
            <w:tcW w:w="2393" w:type="dxa"/>
          </w:tcPr>
          <w:p w:rsidR="001F3EE1" w:rsidRPr="00172575" w:rsidRDefault="001F3EE1" w:rsidP="00172575">
            <w:pPr>
              <w:pStyle w:val="Default"/>
              <w:ind w:left="142"/>
              <w:jc w:val="both"/>
            </w:pPr>
            <w:r w:rsidRPr="00172575">
              <w:t xml:space="preserve">9-10 баллов </w:t>
            </w:r>
          </w:p>
        </w:tc>
        <w:tc>
          <w:tcPr>
            <w:tcW w:w="2393" w:type="dxa"/>
          </w:tcPr>
          <w:p w:rsidR="001F3EE1" w:rsidRPr="00172575" w:rsidRDefault="001F3EE1" w:rsidP="00172575">
            <w:pPr>
              <w:pStyle w:val="Default"/>
              <w:ind w:left="142"/>
              <w:jc w:val="both"/>
            </w:pPr>
            <w:r w:rsidRPr="00172575">
              <w:t>5</w:t>
            </w:r>
          </w:p>
        </w:tc>
      </w:tr>
      <w:tr w:rsidR="001F3EE1" w:rsidRPr="00172575" w:rsidTr="001F3EE1">
        <w:tc>
          <w:tcPr>
            <w:tcW w:w="2392" w:type="dxa"/>
          </w:tcPr>
          <w:p w:rsidR="001F3EE1" w:rsidRPr="00172575" w:rsidRDefault="001F3EE1" w:rsidP="00172575">
            <w:pPr>
              <w:pStyle w:val="Default"/>
              <w:ind w:left="142"/>
              <w:jc w:val="both"/>
            </w:pPr>
            <w:r w:rsidRPr="00172575">
              <w:t xml:space="preserve">2 – повышенный </w:t>
            </w:r>
          </w:p>
        </w:tc>
        <w:tc>
          <w:tcPr>
            <w:tcW w:w="2393" w:type="dxa"/>
          </w:tcPr>
          <w:p w:rsidR="001F3EE1" w:rsidRPr="00172575" w:rsidRDefault="001F3EE1" w:rsidP="00172575">
            <w:pPr>
              <w:pStyle w:val="Default"/>
              <w:ind w:left="142"/>
              <w:jc w:val="both"/>
            </w:pPr>
            <w:r w:rsidRPr="00172575">
              <w:t>66-89 %</w:t>
            </w:r>
          </w:p>
        </w:tc>
        <w:tc>
          <w:tcPr>
            <w:tcW w:w="2393" w:type="dxa"/>
          </w:tcPr>
          <w:p w:rsidR="001F3EE1" w:rsidRPr="00172575" w:rsidRDefault="001F3EE1" w:rsidP="00172575">
            <w:pPr>
              <w:pStyle w:val="Default"/>
              <w:ind w:left="142"/>
              <w:jc w:val="both"/>
            </w:pPr>
            <w:r w:rsidRPr="00172575">
              <w:t>7-8 баллов</w:t>
            </w:r>
          </w:p>
        </w:tc>
        <w:tc>
          <w:tcPr>
            <w:tcW w:w="2393" w:type="dxa"/>
          </w:tcPr>
          <w:p w:rsidR="001F3EE1" w:rsidRPr="00172575" w:rsidRDefault="001F3EE1" w:rsidP="00172575">
            <w:pPr>
              <w:pStyle w:val="Default"/>
              <w:ind w:left="142"/>
              <w:jc w:val="both"/>
            </w:pPr>
            <w:r w:rsidRPr="00172575">
              <w:t>4</w:t>
            </w:r>
          </w:p>
        </w:tc>
      </w:tr>
      <w:tr w:rsidR="001F3EE1" w:rsidRPr="00172575" w:rsidTr="001F3EE1">
        <w:tc>
          <w:tcPr>
            <w:tcW w:w="2392" w:type="dxa"/>
          </w:tcPr>
          <w:p w:rsidR="001F3EE1" w:rsidRPr="00172575" w:rsidRDefault="001F3EE1" w:rsidP="00172575">
            <w:pPr>
              <w:pStyle w:val="Default"/>
              <w:ind w:left="142"/>
              <w:jc w:val="both"/>
            </w:pPr>
            <w:r w:rsidRPr="00172575">
              <w:t xml:space="preserve">1 – базовый </w:t>
            </w:r>
          </w:p>
        </w:tc>
        <w:tc>
          <w:tcPr>
            <w:tcW w:w="2393" w:type="dxa"/>
          </w:tcPr>
          <w:p w:rsidR="001F3EE1" w:rsidRPr="00172575" w:rsidRDefault="001F3EE1" w:rsidP="00172575">
            <w:pPr>
              <w:pStyle w:val="Default"/>
              <w:ind w:left="142"/>
              <w:jc w:val="both"/>
            </w:pPr>
            <w:r w:rsidRPr="00172575">
              <w:t>50-65 %</w:t>
            </w:r>
          </w:p>
        </w:tc>
        <w:tc>
          <w:tcPr>
            <w:tcW w:w="2393" w:type="dxa"/>
          </w:tcPr>
          <w:p w:rsidR="001F3EE1" w:rsidRPr="00172575" w:rsidRDefault="001F3EE1" w:rsidP="00172575">
            <w:pPr>
              <w:pStyle w:val="Default"/>
              <w:ind w:left="142"/>
              <w:jc w:val="both"/>
            </w:pPr>
            <w:r w:rsidRPr="00172575">
              <w:t>5-6 баллов</w:t>
            </w:r>
          </w:p>
        </w:tc>
        <w:tc>
          <w:tcPr>
            <w:tcW w:w="2393" w:type="dxa"/>
          </w:tcPr>
          <w:p w:rsidR="001F3EE1" w:rsidRPr="00172575" w:rsidRDefault="001F3EE1" w:rsidP="00172575">
            <w:pPr>
              <w:pStyle w:val="Default"/>
              <w:ind w:left="142"/>
              <w:jc w:val="both"/>
            </w:pPr>
            <w:r w:rsidRPr="00172575">
              <w:t>3</w:t>
            </w:r>
          </w:p>
        </w:tc>
      </w:tr>
      <w:tr w:rsidR="001F3EE1" w:rsidRPr="00172575" w:rsidTr="001F3EE1">
        <w:tc>
          <w:tcPr>
            <w:tcW w:w="2392" w:type="dxa"/>
          </w:tcPr>
          <w:p w:rsidR="001F3EE1" w:rsidRPr="00172575" w:rsidRDefault="001F3EE1" w:rsidP="00172575">
            <w:pPr>
              <w:pStyle w:val="Default"/>
              <w:ind w:left="142"/>
              <w:jc w:val="both"/>
            </w:pPr>
            <w:r w:rsidRPr="00172575">
              <w:t xml:space="preserve">0 – ниже среднего </w:t>
            </w:r>
          </w:p>
        </w:tc>
        <w:tc>
          <w:tcPr>
            <w:tcW w:w="2393" w:type="dxa"/>
          </w:tcPr>
          <w:p w:rsidR="001F3EE1" w:rsidRPr="00172575" w:rsidRDefault="001F3EE1" w:rsidP="00172575">
            <w:pPr>
              <w:pStyle w:val="Default"/>
              <w:ind w:left="142"/>
              <w:jc w:val="both"/>
            </w:pPr>
            <w:r w:rsidRPr="00172575">
              <w:t>Менее 50 %</w:t>
            </w:r>
          </w:p>
        </w:tc>
        <w:tc>
          <w:tcPr>
            <w:tcW w:w="2393" w:type="dxa"/>
          </w:tcPr>
          <w:p w:rsidR="001F3EE1" w:rsidRPr="00172575" w:rsidRDefault="001F3EE1" w:rsidP="00172575">
            <w:pPr>
              <w:pStyle w:val="Default"/>
              <w:ind w:left="142"/>
              <w:jc w:val="both"/>
            </w:pPr>
            <w:r w:rsidRPr="00172575">
              <w:t>4 и менее баллов</w:t>
            </w:r>
          </w:p>
        </w:tc>
        <w:tc>
          <w:tcPr>
            <w:tcW w:w="2393" w:type="dxa"/>
          </w:tcPr>
          <w:p w:rsidR="001F3EE1" w:rsidRPr="00172575" w:rsidRDefault="001F3EE1" w:rsidP="00172575">
            <w:pPr>
              <w:pStyle w:val="Default"/>
              <w:ind w:left="142"/>
              <w:jc w:val="both"/>
            </w:pPr>
            <w:r w:rsidRPr="00172575">
              <w:t>2</w:t>
            </w:r>
          </w:p>
        </w:tc>
      </w:tr>
    </w:tbl>
    <w:p w:rsidR="001F3EE1" w:rsidRPr="00172575" w:rsidRDefault="001F3EE1" w:rsidP="00172575">
      <w:pPr>
        <w:pStyle w:val="Default"/>
        <w:ind w:left="142"/>
        <w:jc w:val="both"/>
      </w:pPr>
    </w:p>
    <w:p w:rsidR="001F3EE1" w:rsidRPr="00172575" w:rsidRDefault="001F3EE1" w:rsidP="00172575">
      <w:pPr>
        <w:pStyle w:val="Default"/>
        <w:ind w:left="142"/>
        <w:jc w:val="both"/>
      </w:pPr>
      <w:r w:rsidRPr="00172575">
        <w:rPr>
          <w:b/>
          <w:bCs/>
        </w:rPr>
        <w:t xml:space="preserve">Оценочные материалы по математике </w:t>
      </w:r>
    </w:p>
    <w:p w:rsidR="001F3EE1" w:rsidRPr="00172575" w:rsidRDefault="001F3EE1" w:rsidP="00172575">
      <w:pPr>
        <w:pStyle w:val="Default"/>
        <w:ind w:left="142"/>
        <w:jc w:val="both"/>
      </w:pPr>
      <w:r w:rsidRPr="00172575">
        <w:t xml:space="preserve">Нормы оценок письменных работ (контрольная работа, самостоятельная работа, текущая письменная работа) </w:t>
      </w:r>
    </w:p>
    <w:p w:rsidR="001F3EE1" w:rsidRPr="00172575" w:rsidRDefault="001F3EE1" w:rsidP="00172575">
      <w:pPr>
        <w:pStyle w:val="Default"/>
        <w:ind w:left="142"/>
        <w:jc w:val="both"/>
      </w:pPr>
      <w:r w:rsidRPr="00172575">
        <w:t xml:space="preserve">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 </w:t>
      </w:r>
    </w:p>
    <w:p w:rsidR="001F3EE1" w:rsidRPr="00172575" w:rsidRDefault="001F3EE1" w:rsidP="00172575">
      <w:pPr>
        <w:pStyle w:val="Default"/>
        <w:ind w:left="142"/>
        <w:jc w:val="both"/>
      </w:pPr>
      <w:r w:rsidRPr="00172575">
        <w:t xml:space="preserve">По характеру заданий письменные работы состоят: а) только из примеров; б) только из задач; в) из задач и примеров. </w:t>
      </w:r>
    </w:p>
    <w:p w:rsidR="001F3EE1" w:rsidRPr="00172575" w:rsidRDefault="001F3EE1" w:rsidP="00172575">
      <w:pPr>
        <w:pStyle w:val="Default"/>
        <w:ind w:left="142"/>
        <w:jc w:val="both"/>
      </w:pPr>
      <w:r w:rsidRPr="00172575">
        <w:t xml:space="preserve">Оценка письменной работы определяется с </w:t>
      </w:r>
      <w:proofErr w:type="gramStart"/>
      <w:r w:rsidRPr="00172575">
        <w:t>учётом</w:t>
      </w:r>
      <w:proofErr w:type="gramEnd"/>
      <w:r w:rsidRPr="00172575">
        <w:t xml:space="preserve">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rsidR="001F3EE1" w:rsidRPr="00172575" w:rsidRDefault="001F3EE1" w:rsidP="00172575">
      <w:pPr>
        <w:pStyle w:val="Default"/>
        <w:ind w:left="142"/>
        <w:jc w:val="both"/>
      </w:pPr>
      <w:r w:rsidRPr="00172575">
        <w:t xml:space="preserve">Ошибка, </w:t>
      </w:r>
      <w:r w:rsidRPr="00172575">
        <w:rPr>
          <w:i/>
          <w:iCs/>
        </w:rPr>
        <w:t xml:space="preserve">повторяющаяся </w:t>
      </w:r>
      <w:r w:rsidRPr="00172575">
        <w:t xml:space="preserve">в одной работе несколько раз, рассматривается как одна ошибка. За </w:t>
      </w:r>
      <w:r w:rsidRPr="00172575">
        <w:rPr>
          <w:i/>
          <w:iCs/>
        </w:rPr>
        <w:t xml:space="preserve">орфографические </w:t>
      </w:r>
      <w:r w:rsidRPr="00172575">
        <w:t xml:space="preserve">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w:t>
      </w:r>
      <w:r w:rsidRPr="00172575">
        <w:rPr>
          <w:i/>
          <w:iCs/>
        </w:rPr>
        <w:t xml:space="preserve">математических терминов, </w:t>
      </w:r>
      <w:r w:rsidRPr="00172575">
        <w:t xml:space="preserve">уже встречавшихся школьникам класса, должны учитываться как </w:t>
      </w:r>
      <w:r w:rsidRPr="00172575">
        <w:rPr>
          <w:i/>
          <w:iCs/>
        </w:rPr>
        <w:t xml:space="preserve">недочёты </w:t>
      </w:r>
      <w:r w:rsidRPr="00172575">
        <w:t xml:space="preserve">в работе. </w:t>
      </w:r>
    </w:p>
    <w:p w:rsidR="001F3EE1" w:rsidRPr="00172575" w:rsidRDefault="001F3EE1" w:rsidP="00172575">
      <w:pPr>
        <w:pStyle w:val="Default"/>
        <w:ind w:left="142"/>
        <w:jc w:val="both"/>
      </w:pPr>
      <w:r w:rsidRPr="00172575">
        <w:t xml:space="preserve">При оценке письменных работ по математике различают </w:t>
      </w:r>
      <w:r w:rsidRPr="00172575">
        <w:rPr>
          <w:i/>
          <w:iCs/>
        </w:rPr>
        <w:t xml:space="preserve">грубые ошибки, ошибки и недочёты. </w:t>
      </w:r>
      <w:r w:rsidRPr="00172575">
        <w:t xml:space="preserve">Полезно договориться о единой для всего образовательного учреждения системе пометок на полях письменной работы — например, так: V — недочёт, | — ошибка (негрубая ошибка), ± — грубая ошибка. </w:t>
      </w:r>
    </w:p>
    <w:p w:rsidR="001F3EE1" w:rsidRPr="00172575" w:rsidRDefault="001F3EE1" w:rsidP="00172575">
      <w:pPr>
        <w:pStyle w:val="Default"/>
        <w:ind w:left="142"/>
        <w:jc w:val="both"/>
      </w:pPr>
      <w:proofErr w:type="gramStart"/>
      <w:r w:rsidRPr="00172575">
        <w:rPr>
          <w:i/>
          <w:iCs/>
        </w:rPr>
        <w:t xml:space="preserve">Грубыми </w:t>
      </w:r>
      <w:r w:rsidRPr="00172575">
        <w:t xml:space="preserve">в V—VI классах считаются ошибки, связанные с вопросами, включёнными в </w:t>
      </w:r>
      <w:r w:rsidRPr="00172575">
        <w:rPr>
          <w:i/>
          <w:iCs/>
        </w:rPr>
        <w:t xml:space="preserve">«Требования к уровню подготовки оканчивающих начальную школу» </w:t>
      </w:r>
      <w:r w:rsidRPr="00172575">
        <w:t>образовательных стандартов, а также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w:t>
      </w:r>
      <w:proofErr w:type="gramEnd"/>
      <w:r w:rsidRPr="00172575">
        <w:t xml:space="preserve"> </w:t>
      </w:r>
      <w:proofErr w:type="gramStart"/>
      <w:r w:rsidRPr="00172575">
        <w:t xml:space="preserve">Так, например, к грубым относятся ошибки в вычислениях, свидетельствующие о незнании таблицы сложения или таблицы умножения, связанные с </w:t>
      </w:r>
      <w:r w:rsidRPr="00172575">
        <w:lastRenderedPageBreak/>
        <w:t xml:space="preserve">незнанием алгоритма письменного сложения и вычитания, умножения и деления на одно- или двузначное число и т. п., ошибки, свидетельствующие о незнании основных формул, правил и явном неумении их применять, о незнании приёмов решения задач, аналогичных ранее изученным. </w:t>
      </w:r>
      <w:proofErr w:type="gramEnd"/>
    </w:p>
    <w:p w:rsidR="001F3EE1" w:rsidRPr="00172575" w:rsidRDefault="001F3EE1" w:rsidP="00172575">
      <w:pPr>
        <w:pStyle w:val="Default"/>
        <w:ind w:left="142"/>
        <w:jc w:val="both"/>
      </w:pPr>
      <w:r w:rsidRPr="00172575">
        <w:rPr>
          <w:i/>
          <w:iCs/>
        </w:rPr>
        <w:t xml:space="preserve">Примечание. </w:t>
      </w:r>
      <w:r w:rsidRPr="00172575">
        <w:t xml:space="preserve">Если грубая ошибка встречается в работе только в одном случае из нескольких аналогичных, то при оценке работы эта ошибка может быть приравнена </w:t>
      </w:r>
      <w:proofErr w:type="gramStart"/>
      <w:r w:rsidRPr="00172575">
        <w:t>к</w:t>
      </w:r>
      <w:proofErr w:type="gramEnd"/>
      <w:r w:rsidRPr="00172575">
        <w:t xml:space="preserve"> негрубой. Примерами </w:t>
      </w:r>
      <w:r w:rsidRPr="00172575">
        <w:rPr>
          <w:i/>
          <w:iCs/>
        </w:rPr>
        <w:t xml:space="preserve">негрубых ошибок </w:t>
      </w:r>
      <w:r w:rsidRPr="00172575">
        <w:t xml:space="preserve">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 </w:t>
      </w:r>
    </w:p>
    <w:p w:rsidR="001F3EE1" w:rsidRPr="00172575" w:rsidRDefault="001F3EE1" w:rsidP="00172575">
      <w:pPr>
        <w:pStyle w:val="Default"/>
        <w:ind w:left="142"/>
        <w:jc w:val="both"/>
      </w:pPr>
      <w:r w:rsidRPr="00172575">
        <w:rPr>
          <w:i/>
          <w:iCs/>
        </w:rPr>
        <w:t xml:space="preserve">Недочётами </w:t>
      </w:r>
      <w:r w:rsidRPr="00172575">
        <w:t xml:space="preserve">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 </w:t>
      </w:r>
    </w:p>
    <w:p w:rsidR="001F3EE1" w:rsidRPr="00172575" w:rsidRDefault="001F3EE1" w:rsidP="00172575">
      <w:pPr>
        <w:pStyle w:val="Default"/>
        <w:ind w:left="142"/>
        <w:jc w:val="both"/>
      </w:pPr>
      <w:r w:rsidRPr="00172575">
        <w:t xml:space="preserve">Оценка письменной работы по выполнению вычислительных заданий и алгебраических преобразований </w:t>
      </w:r>
    </w:p>
    <w:p w:rsidR="001F3EE1" w:rsidRPr="00172575" w:rsidRDefault="001F3EE1" w:rsidP="00172575">
      <w:pPr>
        <w:pStyle w:val="Default"/>
        <w:ind w:left="284"/>
      </w:pPr>
      <w:r w:rsidRPr="00172575">
        <w:rPr>
          <w:i/>
          <w:iCs/>
        </w:rPr>
        <w:t xml:space="preserve">Высокий уровень (оценка «5») </w:t>
      </w:r>
      <w:r w:rsidRPr="00172575">
        <w:t xml:space="preserve">ставится за безукоризненное выполнение письменной работы, т. е. </w:t>
      </w:r>
    </w:p>
    <w:p w:rsidR="001F3EE1" w:rsidRPr="00172575" w:rsidRDefault="001F3EE1" w:rsidP="00172575">
      <w:pPr>
        <w:pStyle w:val="Default"/>
        <w:ind w:left="284"/>
      </w:pPr>
      <w:r w:rsidRPr="00172575">
        <w:t xml:space="preserve">а) если решение всех примеров верное; </w:t>
      </w:r>
    </w:p>
    <w:p w:rsidR="001F3EE1" w:rsidRPr="00172575" w:rsidRDefault="001F3EE1" w:rsidP="00172575">
      <w:pPr>
        <w:pStyle w:val="Default"/>
        <w:ind w:left="284"/>
      </w:pPr>
      <w:r w:rsidRPr="00172575">
        <w:t xml:space="preserve">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 </w:t>
      </w:r>
    </w:p>
    <w:p w:rsidR="001F3EE1" w:rsidRPr="00172575" w:rsidRDefault="001F3EE1" w:rsidP="00172575">
      <w:pPr>
        <w:pStyle w:val="Default"/>
        <w:ind w:left="284"/>
      </w:pPr>
      <w:r w:rsidRPr="00172575">
        <w:rPr>
          <w:i/>
          <w:iCs/>
        </w:rPr>
        <w:t xml:space="preserve">Повышенный уровень (оценка «4») </w:t>
      </w:r>
      <w:r w:rsidRPr="00172575">
        <w:t xml:space="preserve">ставится за работу, которая выполнена в основном правильно, но допущена одна (негрубая) ошибка или два-три недочёта. </w:t>
      </w:r>
    </w:p>
    <w:p w:rsidR="001F3EE1" w:rsidRPr="00172575" w:rsidRDefault="001F3EE1" w:rsidP="00172575">
      <w:pPr>
        <w:pStyle w:val="Default"/>
        <w:ind w:left="284"/>
      </w:pPr>
      <w:r w:rsidRPr="00172575">
        <w:rPr>
          <w:i/>
          <w:iCs/>
        </w:rPr>
        <w:t xml:space="preserve">Базовый уровень (оценка «3») </w:t>
      </w:r>
      <w:r w:rsidRPr="00172575">
        <w:t xml:space="preserve">ставится в следующих случаях: </w:t>
      </w:r>
    </w:p>
    <w:p w:rsidR="001F3EE1" w:rsidRPr="00172575" w:rsidRDefault="001F3EE1" w:rsidP="00172575">
      <w:pPr>
        <w:pStyle w:val="Default"/>
        <w:ind w:left="284"/>
      </w:pPr>
      <w:r w:rsidRPr="00172575">
        <w:t xml:space="preserve">а) если в работе имеется одна грубая ошибка и не более одной негрубой ошибки; </w:t>
      </w:r>
    </w:p>
    <w:p w:rsidR="001F3EE1" w:rsidRPr="00172575" w:rsidRDefault="001F3EE1" w:rsidP="00172575">
      <w:pPr>
        <w:pStyle w:val="Default"/>
        <w:ind w:left="284"/>
      </w:pPr>
      <w:r w:rsidRPr="00172575">
        <w:t xml:space="preserve">б) при наличии одной грубой ошибки и одного-двух недочётов; </w:t>
      </w:r>
    </w:p>
    <w:p w:rsidR="001F3EE1" w:rsidRPr="00172575" w:rsidRDefault="001F3EE1" w:rsidP="00172575">
      <w:pPr>
        <w:pStyle w:val="Default"/>
        <w:ind w:left="284"/>
      </w:pPr>
      <w:r w:rsidRPr="00172575">
        <w:t xml:space="preserve">в) при отсутствии грубых ошибок, но при наличии от двух до четырёх (негрубых) ошибок; г) при наличии двух негрубых ошибок и не более трёх недочётов; </w:t>
      </w:r>
    </w:p>
    <w:p w:rsidR="001F3EE1" w:rsidRPr="00172575" w:rsidRDefault="001F3EE1" w:rsidP="00172575">
      <w:pPr>
        <w:pStyle w:val="Default"/>
        <w:ind w:left="284"/>
      </w:pPr>
      <w:r w:rsidRPr="00172575">
        <w:t xml:space="preserve">д) при отсутствии ошибок, но при наличии четырёх и более недочётов; </w:t>
      </w:r>
    </w:p>
    <w:p w:rsidR="001F3EE1" w:rsidRPr="00172575" w:rsidRDefault="001F3EE1" w:rsidP="00172575">
      <w:pPr>
        <w:pStyle w:val="Default"/>
        <w:ind w:left="284"/>
      </w:pPr>
      <w:r w:rsidRPr="00172575">
        <w:t xml:space="preserve">е) если верно выполнено более половины объёма всей работы. </w:t>
      </w:r>
    </w:p>
    <w:p w:rsidR="001F3EE1" w:rsidRPr="00172575" w:rsidRDefault="001F3EE1" w:rsidP="00172575">
      <w:pPr>
        <w:pStyle w:val="Default"/>
        <w:ind w:left="284"/>
      </w:pPr>
      <w:r w:rsidRPr="00172575">
        <w:rPr>
          <w:i/>
          <w:iCs/>
        </w:rPr>
        <w:t xml:space="preserve">Низкий уровень (оценка «2») </w:t>
      </w:r>
      <w:r w:rsidRPr="00172575">
        <w:t xml:space="preserve">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 </w:t>
      </w:r>
    </w:p>
    <w:p w:rsidR="001F3EE1" w:rsidRPr="00172575" w:rsidRDefault="001F3EE1" w:rsidP="00172575">
      <w:pPr>
        <w:pStyle w:val="Default"/>
        <w:ind w:left="284"/>
      </w:pPr>
      <w:r w:rsidRPr="00172575">
        <w:rPr>
          <w:i/>
          <w:iCs/>
        </w:rPr>
        <w:t xml:space="preserve">Примечание. </w:t>
      </w:r>
      <w:r w:rsidRPr="00172575">
        <w:t xml:space="preserve">Оценка «5» может быть поставлена, несмотря на наличие одного-двух недочётов, если ученик дал оригинальное решение заданий, свидетельствующее о его хорошем математическом развитии. </w:t>
      </w:r>
    </w:p>
    <w:p w:rsidR="001F3EE1" w:rsidRPr="00172575" w:rsidRDefault="001F3EE1" w:rsidP="00172575">
      <w:pPr>
        <w:pStyle w:val="Default"/>
        <w:ind w:left="284"/>
      </w:pPr>
      <w:r w:rsidRPr="00172575">
        <w:t xml:space="preserve">Оценка письменной работы по решению текстовых задач </w:t>
      </w:r>
    </w:p>
    <w:p w:rsidR="001F3EE1" w:rsidRPr="00172575" w:rsidRDefault="001F3EE1" w:rsidP="00C24658">
      <w:pPr>
        <w:pStyle w:val="Default"/>
        <w:jc w:val="both"/>
      </w:pPr>
      <w:r w:rsidRPr="00172575">
        <w:rPr>
          <w:i/>
          <w:iCs/>
        </w:rPr>
        <w:t xml:space="preserve">Высокий уровень (оценка «5») </w:t>
      </w:r>
      <w:r w:rsidRPr="00172575">
        <w:t xml:space="preserve">ставится в том случае, когда задача решена правильно: ход решения задачи верен, все действия и преобразования </w:t>
      </w:r>
      <w:proofErr w:type="gramStart"/>
      <w:r w:rsidRPr="00172575">
        <w:t>выполнены</w:t>
      </w:r>
      <w:proofErr w:type="gramEnd"/>
      <w:r w:rsidRPr="00172575">
        <w:t xml:space="preserve">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 </w:t>
      </w:r>
      <w:r w:rsidRPr="00172575">
        <w:rPr>
          <w:i/>
          <w:iCs/>
        </w:rPr>
        <w:t xml:space="preserve">Повышенный уровень (оценка «4») </w:t>
      </w:r>
      <w:r w:rsidRPr="00172575">
        <w:t xml:space="preserve">ставится в том случае, если при правильном ходе решения задачи допущена одна негрубая ошибка или два-три недочёта. </w:t>
      </w:r>
    </w:p>
    <w:p w:rsidR="001F3EE1" w:rsidRPr="00172575" w:rsidRDefault="001F3EE1" w:rsidP="00C24658">
      <w:pPr>
        <w:pStyle w:val="Default"/>
        <w:jc w:val="both"/>
      </w:pPr>
      <w:r w:rsidRPr="00172575">
        <w:rPr>
          <w:i/>
          <w:iCs/>
        </w:rPr>
        <w:t xml:space="preserve">Базовый уровень (оценка «3») </w:t>
      </w:r>
      <w:r w:rsidRPr="00172575">
        <w:t xml:space="preserve">ставится в том случае, если ход решения правильный, но: </w:t>
      </w:r>
    </w:p>
    <w:p w:rsidR="001F3EE1" w:rsidRPr="00C24658" w:rsidRDefault="001F3EE1" w:rsidP="00C24658">
      <w:pPr>
        <w:pStyle w:val="Default"/>
        <w:jc w:val="both"/>
      </w:pPr>
      <w:r w:rsidRPr="00C24658">
        <w:t xml:space="preserve">а) допущена одна грубая ошибка и не более одной негрубой; </w:t>
      </w:r>
    </w:p>
    <w:p w:rsidR="001F3EE1" w:rsidRPr="00C24658" w:rsidRDefault="001F3EE1" w:rsidP="00C24658">
      <w:pPr>
        <w:pStyle w:val="Default"/>
        <w:jc w:val="both"/>
      </w:pPr>
      <w:r w:rsidRPr="00C24658">
        <w:t>б) допущена одна грубая ошибка и не более двух недочётов;</w:t>
      </w:r>
    </w:p>
    <w:p w:rsidR="001F3EE1" w:rsidRPr="00C24658" w:rsidRDefault="001F3EE1" w:rsidP="00C24658">
      <w:pPr>
        <w:pStyle w:val="Default"/>
        <w:jc w:val="both"/>
      </w:pPr>
      <w:r w:rsidRPr="00C24658">
        <w:t xml:space="preserve">в) допущены три-четыре негрубые ошибки при отсутствии недочётов; </w:t>
      </w:r>
    </w:p>
    <w:p w:rsidR="001F3EE1" w:rsidRPr="00C24658" w:rsidRDefault="001F3EE1" w:rsidP="00C24658">
      <w:pPr>
        <w:pStyle w:val="Default"/>
        <w:jc w:val="both"/>
      </w:pPr>
      <w:r w:rsidRPr="00C24658">
        <w:lastRenderedPageBreak/>
        <w:t xml:space="preserve">г) допущено не более двух негрубых ошибок и трёх недочётов; </w:t>
      </w:r>
    </w:p>
    <w:p w:rsidR="001F3EE1" w:rsidRPr="00C24658" w:rsidRDefault="001F3EE1" w:rsidP="00C24658">
      <w:pPr>
        <w:pStyle w:val="Default"/>
        <w:jc w:val="both"/>
      </w:pPr>
      <w:r w:rsidRPr="00C24658">
        <w:t xml:space="preserve">д) при отсутствии ошибок, но при наличии более трёх недочётов. </w:t>
      </w:r>
    </w:p>
    <w:p w:rsidR="001F3EE1" w:rsidRPr="00C24658" w:rsidRDefault="001F3EE1" w:rsidP="00C24658">
      <w:pPr>
        <w:pStyle w:val="Default"/>
        <w:jc w:val="both"/>
      </w:pPr>
      <w:r w:rsidRPr="00C24658">
        <w:rPr>
          <w:i/>
          <w:iCs/>
        </w:rPr>
        <w:t xml:space="preserve">Низкий уровень (оценка «2») </w:t>
      </w:r>
      <w:r w:rsidRPr="00C24658">
        <w:t xml:space="preserve">ставится в том случае, когда число ошибок превосходит норму, при которой может быть выставлена положительная оценка. </w:t>
      </w:r>
    </w:p>
    <w:p w:rsidR="001F3EE1" w:rsidRPr="00C24658" w:rsidRDefault="001F3EE1" w:rsidP="00C24658">
      <w:pPr>
        <w:pStyle w:val="Default"/>
        <w:jc w:val="both"/>
      </w:pPr>
      <w:r w:rsidRPr="00C24658">
        <w:rPr>
          <w:i/>
          <w:iCs/>
        </w:rPr>
        <w:t xml:space="preserve">Примечания. </w:t>
      </w:r>
    </w:p>
    <w:p w:rsidR="001F3EE1" w:rsidRPr="00C24658" w:rsidRDefault="001F3EE1" w:rsidP="00C24658">
      <w:pPr>
        <w:pStyle w:val="Default"/>
        <w:jc w:val="both"/>
      </w:pPr>
      <w:r w:rsidRPr="00C24658">
        <w:t xml:space="preserve">1. Оценка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 </w:t>
      </w:r>
    </w:p>
    <w:p w:rsidR="001F3EE1" w:rsidRPr="00C24658" w:rsidRDefault="001F3EE1" w:rsidP="00C24658">
      <w:pPr>
        <w:pStyle w:val="Default"/>
        <w:jc w:val="both"/>
      </w:pPr>
      <w:r w:rsidRPr="00C24658">
        <w:t xml:space="preserve">2. Положительная оценка «3» может быть выставлена ученику, выполнившему работу не полностью, если он безошибочно выполнил более половины объёма всей работы. </w:t>
      </w:r>
    </w:p>
    <w:p w:rsidR="001F3EE1" w:rsidRPr="00C24658" w:rsidRDefault="001F3EE1" w:rsidP="00C24658">
      <w:pPr>
        <w:pStyle w:val="Default"/>
        <w:jc w:val="both"/>
      </w:pPr>
    </w:p>
    <w:p w:rsidR="001F3EE1" w:rsidRPr="00C24658" w:rsidRDefault="001F3EE1" w:rsidP="00C24658">
      <w:pPr>
        <w:pStyle w:val="Default"/>
        <w:jc w:val="both"/>
      </w:pPr>
      <w:r w:rsidRPr="00C24658">
        <w:t xml:space="preserve">Оценка комбинированных письменных работ по математике. </w:t>
      </w:r>
    </w:p>
    <w:p w:rsidR="001F3EE1" w:rsidRPr="00C24658" w:rsidRDefault="001F3EE1" w:rsidP="00C24658">
      <w:pPr>
        <w:pStyle w:val="Default"/>
        <w:jc w:val="both"/>
      </w:pPr>
      <w:r w:rsidRPr="00C24658">
        <w:t xml:space="preserve">Письменная работа по математике, подлежащая оцениванию, может состоять из задач и примеров </w:t>
      </w:r>
      <w:r w:rsidRPr="00C24658">
        <w:rPr>
          <w:i/>
          <w:iCs/>
        </w:rPr>
        <w:t xml:space="preserve">(комбинированная работа). </w:t>
      </w:r>
      <w:r w:rsidRPr="00C24658">
        <w:t xml:space="preserve">В этом случае преподаватель сначала даёт предварительную оценку каждой части работы, а затем общую, руководствуясь следующим: </w:t>
      </w:r>
    </w:p>
    <w:p w:rsidR="001F3EE1" w:rsidRPr="00C24658" w:rsidRDefault="001F3EE1" w:rsidP="00C24658">
      <w:pPr>
        <w:pStyle w:val="Default"/>
        <w:jc w:val="both"/>
      </w:pPr>
      <w:r w:rsidRPr="00C24658">
        <w:t xml:space="preserve">а) если обе части работы оценены одинаково, то эта оценка должна быть общей для всей работы в целом; </w:t>
      </w:r>
    </w:p>
    <w:p w:rsidR="001F3EE1" w:rsidRPr="00C24658" w:rsidRDefault="001F3EE1" w:rsidP="00C24658">
      <w:pPr>
        <w:pStyle w:val="Default"/>
        <w:jc w:val="both"/>
      </w:pPr>
      <w:r w:rsidRPr="00C24658">
        <w:t xml:space="preserve">б) если оценки частей разнятся на один балл, например, даны оценки «5» и «4» или «4» и «3» и т. п., то за работу в целом, как правило, ставится </w:t>
      </w:r>
      <w:proofErr w:type="gramStart"/>
      <w:r w:rsidRPr="00C24658">
        <w:t>низшая</w:t>
      </w:r>
      <w:proofErr w:type="gramEnd"/>
      <w:r w:rsidRPr="00C24658">
        <w:t xml:space="preserve"> из двух оценок, но при этом учитывается значение каждой из частей работы; </w:t>
      </w:r>
    </w:p>
    <w:p w:rsidR="001F3EE1" w:rsidRPr="00C24658" w:rsidRDefault="001F3EE1" w:rsidP="00C24658">
      <w:pPr>
        <w:pStyle w:val="Default"/>
        <w:jc w:val="both"/>
      </w:pPr>
      <w:r w:rsidRPr="00C24658">
        <w:t xml:space="preserve">в) низшая из двух данных оценок ставится и в том случае, если одна часть работы оценена баллом «5», а другая — баллом «3», но в этом случае преподаватель может оценить такую работу в целом баллом «4» при условии, что оценка «5» поставлена за основную часть работы; </w:t>
      </w:r>
    </w:p>
    <w:p w:rsidR="001F3EE1" w:rsidRPr="00C24658" w:rsidRDefault="001F3EE1" w:rsidP="00C24658">
      <w:pPr>
        <w:pStyle w:val="Default"/>
        <w:jc w:val="both"/>
      </w:pPr>
      <w:r w:rsidRPr="00C24658">
        <w:t xml:space="preserve">г) если одна из частей работы оценена баллом «5» или «4», а другая — баллом «2»,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 </w:t>
      </w:r>
    </w:p>
    <w:p w:rsidR="001F3EE1" w:rsidRPr="00C24658" w:rsidRDefault="001F3EE1" w:rsidP="00C24658">
      <w:pPr>
        <w:pStyle w:val="Default"/>
        <w:jc w:val="both"/>
      </w:pPr>
      <w:r w:rsidRPr="00C24658">
        <w:rPr>
          <w:i/>
          <w:iCs/>
        </w:rPr>
        <w:t xml:space="preserve">Примечание. </w:t>
      </w:r>
      <w:r w:rsidRPr="00C24658">
        <w:t xml:space="preserve">Основной считается та часть работы, которая включает больший по объёму или наиболее важный по значению материал по изучаемым темам программы. </w:t>
      </w:r>
    </w:p>
    <w:p w:rsidR="001F3EE1" w:rsidRPr="00C24658" w:rsidRDefault="001F3EE1" w:rsidP="00C24658">
      <w:pPr>
        <w:pStyle w:val="Default"/>
        <w:jc w:val="both"/>
      </w:pPr>
      <w:r w:rsidRPr="00C24658">
        <w:rPr>
          <w:b/>
          <w:bCs/>
        </w:rPr>
        <w:t xml:space="preserve">Оценка текущих письменных работ </w:t>
      </w:r>
    </w:p>
    <w:p w:rsidR="001F3EE1" w:rsidRPr="00C24658" w:rsidRDefault="001F3EE1" w:rsidP="00C24658">
      <w:pPr>
        <w:pStyle w:val="Default"/>
        <w:jc w:val="both"/>
      </w:pPr>
      <w:r w:rsidRPr="00C24658">
        <w:t xml:space="preserve">При оценке повседневных обучающих работ по математике учитель руководствуется указанными нормами оценок, но учитывает степень </w:t>
      </w:r>
      <w:r w:rsidRPr="00C24658">
        <w:rPr>
          <w:i/>
          <w:iCs/>
        </w:rPr>
        <w:t xml:space="preserve">самостоятельности </w:t>
      </w:r>
      <w:r w:rsidRPr="00C24658">
        <w:t xml:space="preserve">выполнения работ учащимися, а также то, насколько закреплён вновь изучаемый материал. </w:t>
      </w:r>
    </w:p>
    <w:p w:rsidR="001F3EE1" w:rsidRPr="00C24658" w:rsidRDefault="001F3EE1" w:rsidP="00C24658">
      <w:pPr>
        <w:pStyle w:val="Default"/>
        <w:jc w:val="both"/>
      </w:pPr>
      <w:r w:rsidRPr="00C24658">
        <w:rPr>
          <w:i/>
          <w:iCs/>
        </w:rPr>
        <w:t xml:space="preserve">Обучающие письменные работы, </w:t>
      </w:r>
      <w:r w:rsidRPr="00C24658">
        <w:t xml:space="preserve">выполненные учащимися вполне самостоятельно с применением ранее изученных и </w:t>
      </w:r>
      <w:r w:rsidRPr="00C24658">
        <w:rPr>
          <w:i/>
          <w:iCs/>
        </w:rPr>
        <w:t xml:space="preserve">хорошо </w:t>
      </w:r>
      <w:r w:rsidRPr="00C24658">
        <w:t xml:space="preserve">закреплённых знаний, оцениваются </w:t>
      </w:r>
      <w:r w:rsidRPr="00C24658">
        <w:rPr>
          <w:i/>
          <w:iCs/>
        </w:rPr>
        <w:t xml:space="preserve">так же, </w:t>
      </w:r>
      <w:r w:rsidRPr="00C24658">
        <w:t xml:space="preserve">как и </w:t>
      </w:r>
      <w:r w:rsidRPr="00C24658">
        <w:rPr>
          <w:i/>
          <w:iCs/>
        </w:rPr>
        <w:t xml:space="preserve">контрольные работы. </w:t>
      </w:r>
    </w:p>
    <w:p w:rsidR="001F3EE1" w:rsidRPr="00C24658" w:rsidRDefault="001F3EE1" w:rsidP="00C24658">
      <w:pPr>
        <w:pStyle w:val="Default"/>
        <w:jc w:val="both"/>
      </w:pPr>
      <w:r w:rsidRPr="00C24658">
        <w:rPr>
          <w:i/>
          <w:iCs/>
        </w:rPr>
        <w:t xml:space="preserve">Обучающие </w:t>
      </w:r>
      <w:r w:rsidRPr="00C24658">
        <w:t xml:space="preserve">письменные работы, выполненные вполне самостоятельно, на </w:t>
      </w:r>
      <w:r w:rsidRPr="00C24658">
        <w:rPr>
          <w:i/>
          <w:iCs/>
        </w:rPr>
        <w:t xml:space="preserve">только что изученные и недостаточно закреплённые правила, </w:t>
      </w:r>
      <w:r w:rsidRPr="00C24658">
        <w:t xml:space="preserve">могут оцениваться </w:t>
      </w:r>
      <w:r w:rsidRPr="00C24658">
        <w:rPr>
          <w:i/>
          <w:iCs/>
        </w:rPr>
        <w:t xml:space="preserve">на один балл выше, </w:t>
      </w:r>
      <w:r w:rsidRPr="00C24658">
        <w:t xml:space="preserve">чем контрольные работы, но </w:t>
      </w:r>
      <w:r w:rsidRPr="00C24658">
        <w:rPr>
          <w:i/>
          <w:iCs/>
        </w:rPr>
        <w:t xml:space="preserve">оценка «5» </w:t>
      </w:r>
      <w:r w:rsidRPr="00C24658">
        <w:t xml:space="preserve">и в этом случае выставляется только за безукоризненно выполненные работы. </w:t>
      </w:r>
    </w:p>
    <w:p w:rsidR="001F3EE1" w:rsidRPr="00C24658" w:rsidRDefault="001F3EE1" w:rsidP="00C24658">
      <w:pPr>
        <w:pStyle w:val="Default"/>
        <w:jc w:val="both"/>
      </w:pPr>
      <w:r w:rsidRPr="00C24658">
        <w:rPr>
          <w:i/>
          <w:iCs/>
        </w:rPr>
        <w:t xml:space="preserve">Письменные работы, </w:t>
      </w:r>
      <w:r w:rsidRPr="00C24658">
        <w:t xml:space="preserve">выполненные в классе с </w:t>
      </w:r>
      <w:r w:rsidRPr="00C24658">
        <w:rPr>
          <w:i/>
          <w:iCs/>
        </w:rPr>
        <w:t xml:space="preserve">предварительным разбором </w:t>
      </w:r>
      <w:r w:rsidRPr="00C24658">
        <w:t xml:space="preserve">их под руководством учителя, оцениваются </w:t>
      </w:r>
      <w:r w:rsidRPr="00C24658">
        <w:rPr>
          <w:i/>
          <w:iCs/>
        </w:rPr>
        <w:t xml:space="preserve">на один балл ниже, </w:t>
      </w:r>
      <w:r w:rsidRPr="00C24658">
        <w:t xml:space="preserve">чем это предусмотрено нормами оценки контрольных письменных работ. Но </w:t>
      </w:r>
      <w:r w:rsidRPr="00C24658">
        <w:rPr>
          <w:i/>
          <w:iCs/>
        </w:rPr>
        <w:t xml:space="preserve">безукоризненно </w:t>
      </w:r>
      <w:r w:rsidRPr="00C24658">
        <w:t xml:space="preserve">выполненная работа и в этом случае оценивается баллом «5». </w:t>
      </w:r>
    </w:p>
    <w:p w:rsidR="001F3EE1" w:rsidRPr="00C24658" w:rsidRDefault="001F3EE1" w:rsidP="00C24658">
      <w:pPr>
        <w:pStyle w:val="Default"/>
        <w:jc w:val="both"/>
      </w:pPr>
      <w:r w:rsidRPr="00C24658">
        <w:rPr>
          <w:i/>
          <w:iCs/>
        </w:rPr>
        <w:t xml:space="preserve">Домашние письменные работы </w:t>
      </w:r>
      <w:r w:rsidRPr="00C24658">
        <w:t xml:space="preserve">оцениваются так же, как классная работа обучающего характера. </w:t>
      </w:r>
    </w:p>
    <w:p w:rsidR="001F3EE1" w:rsidRPr="00C24658" w:rsidRDefault="001F3EE1" w:rsidP="00C24658">
      <w:pPr>
        <w:pStyle w:val="Default"/>
        <w:jc w:val="both"/>
      </w:pPr>
      <w:r w:rsidRPr="00C24658">
        <w:t xml:space="preserve">Нормы оценок математического диктанта выставляется с учетом числа верно решенных заданий: </w:t>
      </w:r>
    </w:p>
    <w:p w:rsidR="001F3EE1" w:rsidRPr="00C24658" w:rsidRDefault="00373473" w:rsidP="00C24658">
      <w:pPr>
        <w:pStyle w:val="Default"/>
        <w:jc w:val="both"/>
      </w:pPr>
      <w:r w:rsidRPr="00C24658">
        <w:rPr>
          <w:i/>
          <w:iCs/>
        </w:rPr>
        <w:t>Высокий уровень (оценка «5»</w:t>
      </w:r>
      <w:r w:rsidRPr="00C24658">
        <w:t>)</w:t>
      </w:r>
      <w:r w:rsidR="001F3EE1" w:rsidRPr="00C24658">
        <w:t xml:space="preserve">:, число верных ответов - от 90 до 100%. </w:t>
      </w:r>
    </w:p>
    <w:p w:rsidR="001F3EE1" w:rsidRPr="00C24658" w:rsidRDefault="001F3EE1" w:rsidP="00C24658">
      <w:pPr>
        <w:pStyle w:val="Default"/>
        <w:jc w:val="both"/>
      </w:pPr>
      <w:r w:rsidRPr="00C24658">
        <w:rPr>
          <w:i/>
          <w:iCs/>
        </w:rPr>
        <w:t xml:space="preserve">Повышенный уровень (оценка </w:t>
      </w:r>
      <w:r w:rsidRPr="00C24658">
        <w:t xml:space="preserve">«4»):число верных ответов - от 66 до 89%. </w:t>
      </w:r>
    </w:p>
    <w:p w:rsidR="001F3EE1" w:rsidRPr="00C24658" w:rsidRDefault="001F3EE1" w:rsidP="00C24658">
      <w:pPr>
        <w:pStyle w:val="Default"/>
        <w:jc w:val="both"/>
      </w:pPr>
      <w:r w:rsidRPr="00C24658">
        <w:rPr>
          <w:i/>
          <w:iCs/>
        </w:rPr>
        <w:t>Базовый уровень (оценка «3»)</w:t>
      </w:r>
      <w:proofErr w:type="gramStart"/>
      <w:r w:rsidRPr="00C24658">
        <w:rPr>
          <w:i/>
          <w:iCs/>
        </w:rPr>
        <w:t xml:space="preserve"> </w:t>
      </w:r>
      <w:r w:rsidRPr="00C24658">
        <w:t>:</w:t>
      </w:r>
      <w:proofErr w:type="gramEnd"/>
      <w:r w:rsidRPr="00C24658">
        <w:t xml:space="preserve">число верных ответов - от 50 до 65%.. </w:t>
      </w:r>
    </w:p>
    <w:p w:rsidR="001F3EE1" w:rsidRPr="00C24658" w:rsidRDefault="001F3EE1" w:rsidP="00C24658">
      <w:pPr>
        <w:pStyle w:val="Default"/>
        <w:jc w:val="both"/>
      </w:pPr>
      <w:proofErr w:type="gramStart"/>
      <w:r w:rsidRPr="00C24658">
        <w:rPr>
          <w:i/>
          <w:iCs/>
        </w:rPr>
        <w:t xml:space="preserve">Низкий уровень (оценка </w:t>
      </w:r>
      <w:r w:rsidRPr="00C24658">
        <w:t xml:space="preserve">«2»У: число верных ответов менее 50%. </w:t>
      </w:r>
      <w:proofErr w:type="gramEnd"/>
    </w:p>
    <w:p w:rsidR="001F3EE1" w:rsidRPr="00C24658" w:rsidRDefault="001F3EE1" w:rsidP="00C24658">
      <w:pPr>
        <w:pStyle w:val="Default"/>
        <w:jc w:val="both"/>
      </w:pPr>
      <w:r w:rsidRPr="00C24658">
        <w:t xml:space="preserve">Нормы оценок теста: </w:t>
      </w:r>
    </w:p>
    <w:p w:rsidR="001F3EE1" w:rsidRPr="00C24658" w:rsidRDefault="001F3EE1" w:rsidP="00C24658">
      <w:pPr>
        <w:pStyle w:val="Default"/>
        <w:jc w:val="both"/>
      </w:pPr>
      <w:r w:rsidRPr="00C24658">
        <w:rPr>
          <w:i/>
          <w:iCs/>
        </w:rPr>
        <w:t xml:space="preserve">Высокий уровень, оценка «5»: </w:t>
      </w:r>
      <w:r w:rsidRPr="00C24658">
        <w:t xml:space="preserve">число верных ответов </w:t>
      </w:r>
      <w:proofErr w:type="gramStart"/>
      <w:r w:rsidRPr="00C24658">
        <w:t>-о</w:t>
      </w:r>
      <w:proofErr w:type="gramEnd"/>
      <w:r w:rsidRPr="00C24658">
        <w:t xml:space="preserve">т 90 до 100%. </w:t>
      </w:r>
    </w:p>
    <w:p w:rsidR="001F3EE1" w:rsidRPr="00C24658" w:rsidRDefault="001F3EE1" w:rsidP="00C24658">
      <w:pPr>
        <w:pStyle w:val="Default"/>
        <w:jc w:val="both"/>
      </w:pPr>
      <w:r w:rsidRPr="00C24658">
        <w:rPr>
          <w:i/>
          <w:iCs/>
        </w:rPr>
        <w:t xml:space="preserve">Повышенный уровень (оценка «4»): </w:t>
      </w:r>
      <w:r w:rsidRPr="00C24658">
        <w:t xml:space="preserve">число верных ответов </w:t>
      </w:r>
      <w:proofErr w:type="gramStart"/>
      <w:r w:rsidRPr="00C24658">
        <w:t>-о</w:t>
      </w:r>
      <w:proofErr w:type="gramEnd"/>
      <w:r w:rsidRPr="00C24658">
        <w:t xml:space="preserve">т 66 до 89%. </w:t>
      </w:r>
    </w:p>
    <w:p w:rsidR="001F3EE1" w:rsidRPr="00C24658" w:rsidRDefault="001F3EE1" w:rsidP="00C24658">
      <w:pPr>
        <w:pStyle w:val="Default"/>
        <w:jc w:val="both"/>
      </w:pPr>
      <w:r w:rsidRPr="00C24658">
        <w:rPr>
          <w:i/>
          <w:iCs/>
        </w:rPr>
        <w:t xml:space="preserve">Базовый уровень (оценка «3»): </w:t>
      </w:r>
      <w:r w:rsidRPr="00C24658">
        <w:t xml:space="preserve">число верных ответов </w:t>
      </w:r>
      <w:proofErr w:type="gramStart"/>
      <w:r w:rsidRPr="00C24658">
        <w:t>-о</w:t>
      </w:r>
      <w:proofErr w:type="gramEnd"/>
      <w:r w:rsidRPr="00C24658">
        <w:t xml:space="preserve">т 50 до 65%. </w:t>
      </w:r>
    </w:p>
    <w:p w:rsidR="001F3EE1" w:rsidRPr="00C24658" w:rsidRDefault="001F3EE1" w:rsidP="00C24658">
      <w:pPr>
        <w:pStyle w:val="Default"/>
        <w:jc w:val="both"/>
      </w:pPr>
      <w:r w:rsidRPr="00C24658">
        <w:rPr>
          <w:i/>
          <w:iCs/>
        </w:rPr>
        <w:lastRenderedPageBreak/>
        <w:t xml:space="preserve">Низкий уровень (оценка «2»): </w:t>
      </w:r>
      <w:r w:rsidRPr="00C24658">
        <w:t xml:space="preserve">число верных ответов менее 50%. </w:t>
      </w:r>
    </w:p>
    <w:p w:rsidR="001F3EE1" w:rsidRPr="00C24658" w:rsidRDefault="001F3EE1" w:rsidP="00C24658">
      <w:pPr>
        <w:pStyle w:val="Default"/>
        <w:jc w:val="both"/>
      </w:pPr>
      <w:r w:rsidRPr="00C24658">
        <w:t xml:space="preserve">Нормы оценок устного ответа: </w:t>
      </w:r>
    </w:p>
    <w:p w:rsidR="001F3EE1" w:rsidRPr="00C24658" w:rsidRDefault="001F3EE1" w:rsidP="00C24658">
      <w:pPr>
        <w:pStyle w:val="Default"/>
        <w:jc w:val="both"/>
      </w:pPr>
      <w:r w:rsidRPr="00C24658">
        <w:rPr>
          <w:i/>
          <w:iCs/>
        </w:rPr>
        <w:t xml:space="preserve">Высокий уровень (оценка «5») </w:t>
      </w:r>
      <w:r w:rsidRPr="00C24658">
        <w:t xml:space="preserve">выставляется, если учащийся: последовательно, чётко, связно, обоснованно и безошибочно излагает учебный материал; </w:t>
      </w:r>
    </w:p>
    <w:p w:rsidR="001F3EE1" w:rsidRPr="00C24658" w:rsidRDefault="001F3EE1" w:rsidP="00C24658">
      <w:pPr>
        <w:pStyle w:val="Default"/>
        <w:jc w:val="both"/>
      </w:pPr>
      <w:r w:rsidRPr="00C24658">
        <w:t xml:space="preserve">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w:t>
      </w:r>
    </w:p>
    <w:p w:rsidR="001F3EE1" w:rsidRPr="00C24658" w:rsidRDefault="001F3EE1" w:rsidP="00C24658">
      <w:pPr>
        <w:pStyle w:val="Default"/>
        <w:jc w:val="both"/>
      </w:pPr>
      <w:r w:rsidRPr="00C24658">
        <w:t xml:space="preserve">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w:t>
      </w:r>
    </w:p>
    <w:p w:rsidR="001F3EE1" w:rsidRPr="00C24658" w:rsidRDefault="001F3EE1" w:rsidP="00C24658">
      <w:pPr>
        <w:pStyle w:val="Default"/>
        <w:jc w:val="both"/>
      </w:pPr>
      <w:r w:rsidRPr="00C24658">
        <w:t xml:space="preserve">уверенно и безошибочно применяет полученные знания в решении новых, ранее не встречавшихся задач; </w:t>
      </w:r>
    </w:p>
    <w:p w:rsidR="001F3EE1" w:rsidRPr="00C24658" w:rsidRDefault="001F3EE1" w:rsidP="00C24658">
      <w:pPr>
        <w:pStyle w:val="Default"/>
        <w:jc w:val="both"/>
      </w:pPr>
      <w:r w:rsidRPr="00C24658">
        <w:t xml:space="preserve">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 </w:t>
      </w:r>
    </w:p>
    <w:p w:rsidR="001F3EE1" w:rsidRPr="00C24658" w:rsidRDefault="001F3EE1" w:rsidP="00C24658">
      <w:pPr>
        <w:pStyle w:val="Default"/>
        <w:jc w:val="both"/>
      </w:pPr>
      <w:r w:rsidRPr="00C24658">
        <w:rPr>
          <w:i/>
          <w:iCs/>
        </w:rPr>
        <w:t xml:space="preserve">Повышенный уровень (оценка «4») </w:t>
      </w:r>
      <w:r w:rsidRPr="00C24658">
        <w:t xml:space="preserve">выставляется, если учащийся: показывает знание всего изученного учебного материала; дает в основном правильный ответ; </w:t>
      </w:r>
    </w:p>
    <w:p w:rsidR="001F3EE1" w:rsidRPr="00C24658" w:rsidRDefault="001F3EE1" w:rsidP="00C24658">
      <w:pPr>
        <w:pStyle w:val="Default"/>
        <w:jc w:val="both"/>
      </w:pPr>
      <w:r w:rsidRPr="00C24658">
        <w:t xml:space="preserve">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основные правила культуры устной речи; </w:t>
      </w:r>
    </w:p>
    <w:p w:rsidR="001F3EE1" w:rsidRPr="00C24658" w:rsidRDefault="001F3EE1" w:rsidP="00C24658">
      <w:pPr>
        <w:pStyle w:val="Default"/>
        <w:jc w:val="both"/>
      </w:pPr>
      <w:r w:rsidRPr="00C24658">
        <w:t xml:space="preserve">применяет упорядоченную систему условных обозначений при ведении записей, сопровождающих ответ; </w:t>
      </w:r>
    </w:p>
    <w:p w:rsidR="001F3EE1" w:rsidRPr="00C24658" w:rsidRDefault="001F3EE1" w:rsidP="00C24658">
      <w:pPr>
        <w:pStyle w:val="Default"/>
        <w:jc w:val="both"/>
      </w:pPr>
      <w:r w:rsidRPr="00C24658">
        <w:rPr>
          <w:i/>
          <w:iCs/>
        </w:rPr>
        <w:t xml:space="preserve">Базовый уровень (оценка «3»), </w:t>
      </w:r>
      <w:r w:rsidRPr="00C24658">
        <w:t xml:space="preserve">выставляется, если учащийся: демонстрирует усвоение основного содержания учебного материала, имеет пробелы, не препятствующие дальнейшему усвоению учебного материала; </w:t>
      </w:r>
    </w:p>
    <w:p w:rsidR="001F3EE1" w:rsidRPr="00C24658" w:rsidRDefault="001F3EE1" w:rsidP="00C24658">
      <w:pPr>
        <w:pStyle w:val="Default"/>
        <w:jc w:val="both"/>
      </w:pPr>
      <w:r w:rsidRPr="00C24658">
        <w:t xml:space="preserve">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w:t>
      </w:r>
      <w:proofErr w:type="gramStart"/>
      <w:r w:rsidRPr="00C24658">
        <w:t>недостаточную</w:t>
      </w:r>
      <w:proofErr w:type="gramEnd"/>
      <w:r w:rsidRPr="00C24658">
        <w:t xml:space="preserve"> сформированность отдельных знаний и умений; </w:t>
      </w:r>
    </w:p>
    <w:p w:rsidR="001F3EE1" w:rsidRPr="00C24658" w:rsidRDefault="001F3EE1" w:rsidP="00C24658">
      <w:pPr>
        <w:pStyle w:val="Default"/>
        <w:jc w:val="both"/>
      </w:pPr>
      <w:r w:rsidRPr="00C24658">
        <w:t xml:space="preserve">выводы и обобщения аргументирует слабо, допускает в них ошибки; затрудняется при анализе и обобщении учебного материала; </w:t>
      </w:r>
    </w:p>
    <w:p w:rsidR="001F3EE1" w:rsidRPr="00C24658" w:rsidRDefault="001F3EE1" w:rsidP="00C24658">
      <w:pPr>
        <w:pStyle w:val="Default"/>
        <w:jc w:val="both"/>
      </w:pPr>
      <w:r w:rsidRPr="00C24658">
        <w:t xml:space="preserve">дает неполные ответы на вопросы учителя или воспроизводит содержание ранее прочитанного учебного текста, слабо связанного с заданным вопросом; </w:t>
      </w:r>
    </w:p>
    <w:p w:rsidR="001F3EE1" w:rsidRPr="00C24658" w:rsidRDefault="001F3EE1" w:rsidP="00C24658">
      <w:pPr>
        <w:pStyle w:val="Default"/>
        <w:jc w:val="both"/>
      </w:pPr>
      <w:r w:rsidRPr="00C24658">
        <w:t xml:space="preserve">использует неупорядоченную систему условных обозначений при ведении записей, сопровождающих ответ. </w:t>
      </w:r>
    </w:p>
    <w:p w:rsidR="001F3EE1" w:rsidRPr="00C24658" w:rsidRDefault="001F3EE1" w:rsidP="00C24658">
      <w:pPr>
        <w:pStyle w:val="Default"/>
        <w:jc w:val="both"/>
      </w:pPr>
      <w:r w:rsidRPr="00C24658">
        <w:rPr>
          <w:i/>
          <w:iCs/>
        </w:rPr>
        <w:t xml:space="preserve">Низкий уровень (оценка «2») </w:t>
      </w:r>
      <w:r w:rsidRPr="00C24658">
        <w:t xml:space="preserve">выставляется, если учащийся: не раскрыл основное содержание учебного материала в пределах поставленных вопросов; </w:t>
      </w:r>
    </w:p>
    <w:p w:rsidR="001F3EE1" w:rsidRPr="00C24658" w:rsidRDefault="001F3EE1" w:rsidP="00C24658">
      <w:pPr>
        <w:pStyle w:val="Default"/>
        <w:jc w:val="both"/>
      </w:pPr>
      <w:r w:rsidRPr="00C24658">
        <w:t xml:space="preserve">не умеет применять имеющиеся знания к решению конкретных вопросов и задач по образцу; </w:t>
      </w:r>
    </w:p>
    <w:p w:rsidR="001F3EE1" w:rsidRPr="00C24658" w:rsidRDefault="001F3EE1" w:rsidP="00C24658">
      <w:pPr>
        <w:pStyle w:val="Default"/>
        <w:jc w:val="both"/>
      </w:pPr>
      <w:r w:rsidRPr="00C24658">
        <w:t xml:space="preserve">допускает в ответе более двух грубых ошибок, которые не может исправить даже при помощи учащихся и учителя </w:t>
      </w:r>
    </w:p>
    <w:p w:rsidR="001F3EE1" w:rsidRPr="00C24658" w:rsidRDefault="001F3EE1" w:rsidP="00C24658">
      <w:pPr>
        <w:pStyle w:val="Default"/>
        <w:jc w:val="both"/>
      </w:pPr>
      <w:r w:rsidRPr="00C24658">
        <w:rPr>
          <w:b/>
          <w:bCs/>
        </w:rPr>
        <w:t xml:space="preserve">Алгебра </w:t>
      </w:r>
    </w:p>
    <w:p w:rsidR="001F3EE1" w:rsidRPr="00C24658" w:rsidRDefault="001F3EE1" w:rsidP="00C24658">
      <w:pPr>
        <w:pStyle w:val="Default"/>
        <w:jc w:val="both"/>
      </w:pPr>
      <w:r w:rsidRPr="00C24658">
        <w:t xml:space="preserve">Для оценки достижений учащихся применяется пятибалльная система оценивания. </w:t>
      </w:r>
    </w:p>
    <w:p w:rsidR="001F3EE1" w:rsidRPr="00C24658" w:rsidRDefault="001F3EE1" w:rsidP="00C24658">
      <w:pPr>
        <w:pStyle w:val="Default"/>
        <w:jc w:val="both"/>
      </w:pPr>
      <w:r w:rsidRPr="00C24658">
        <w:t xml:space="preserve">Нормы оценки: </w:t>
      </w:r>
    </w:p>
    <w:p w:rsidR="001F3EE1" w:rsidRPr="00C24658" w:rsidRDefault="001F3EE1" w:rsidP="00C24658">
      <w:pPr>
        <w:pStyle w:val="Default"/>
        <w:jc w:val="both"/>
      </w:pPr>
      <w:r w:rsidRPr="00C24658">
        <w:t xml:space="preserve">1. </w:t>
      </w:r>
      <w:r w:rsidRPr="00C24658">
        <w:rPr>
          <w:i/>
          <w:iCs/>
        </w:rPr>
        <w:t xml:space="preserve">Оценка письменных контрольных работ обучающихся по алгебре. </w:t>
      </w:r>
    </w:p>
    <w:p w:rsidR="001F3EE1" w:rsidRPr="00C24658" w:rsidRDefault="001F3EE1" w:rsidP="00C24658">
      <w:pPr>
        <w:pStyle w:val="Default"/>
        <w:jc w:val="both"/>
      </w:pPr>
    </w:p>
    <w:p w:rsidR="001F3EE1" w:rsidRPr="00C24658" w:rsidRDefault="001F3EE1" w:rsidP="00C24658">
      <w:pPr>
        <w:pStyle w:val="Default"/>
        <w:jc w:val="both"/>
      </w:pPr>
      <w:r w:rsidRPr="00C24658">
        <w:t xml:space="preserve">Высокий уровень. Ответ оценивается отметкой «5», если: </w:t>
      </w:r>
    </w:p>
    <w:p w:rsidR="001F3EE1" w:rsidRPr="00C24658" w:rsidRDefault="001F3EE1" w:rsidP="00C24658">
      <w:pPr>
        <w:pStyle w:val="Default"/>
        <w:jc w:val="both"/>
      </w:pPr>
      <w:r w:rsidRPr="00C24658">
        <w:t xml:space="preserve">- работа выполнена полностью; </w:t>
      </w:r>
    </w:p>
    <w:p w:rsidR="001F3EE1" w:rsidRPr="00C24658" w:rsidRDefault="001F3EE1" w:rsidP="00C24658">
      <w:pPr>
        <w:pStyle w:val="Default"/>
        <w:jc w:val="both"/>
      </w:pPr>
      <w:r w:rsidRPr="00C24658">
        <w:t xml:space="preserve">- в </w:t>
      </w:r>
      <w:proofErr w:type="gramStart"/>
      <w:r w:rsidRPr="00C24658">
        <w:t>логических рассуждениях</w:t>
      </w:r>
      <w:proofErr w:type="gramEnd"/>
      <w:r w:rsidRPr="00C24658">
        <w:t xml:space="preserve"> и обосновании решения нет пробелов и ошибок; </w:t>
      </w:r>
    </w:p>
    <w:p w:rsidR="001F3EE1" w:rsidRPr="00C24658" w:rsidRDefault="001F3EE1" w:rsidP="00C24658">
      <w:pPr>
        <w:pStyle w:val="Default"/>
        <w:jc w:val="both"/>
      </w:pPr>
      <w:r w:rsidRPr="00C24658">
        <w:t xml:space="preserve">- в решении нет математических ошибок (возможна одна неточность, описка, которая не является следствием незнания или непонимания учебного материала). </w:t>
      </w:r>
    </w:p>
    <w:p w:rsidR="001F3EE1" w:rsidRPr="00C24658" w:rsidRDefault="001F3EE1" w:rsidP="00C24658">
      <w:pPr>
        <w:pStyle w:val="Default"/>
        <w:jc w:val="both"/>
      </w:pPr>
    </w:p>
    <w:p w:rsidR="001F3EE1" w:rsidRPr="00C24658" w:rsidRDefault="001F3EE1" w:rsidP="00C24658">
      <w:pPr>
        <w:pStyle w:val="Default"/>
        <w:jc w:val="both"/>
      </w:pPr>
      <w:r w:rsidRPr="00C24658">
        <w:lastRenderedPageBreak/>
        <w:t xml:space="preserve">Повышенный уровень. Отметка «4» ставится, если: </w:t>
      </w:r>
    </w:p>
    <w:p w:rsidR="001F3EE1" w:rsidRPr="00C24658" w:rsidRDefault="001F3EE1" w:rsidP="00C24658">
      <w:pPr>
        <w:pStyle w:val="Default"/>
        <w:jc w:val="both"/>
      </w:pPr>
      <w:proofErr w:type="gramStart"/>
      <w:r w:rsidRPr="00C24658">
        <w:t xml:space="preserve">- работа выполнена полностью, но обоснования шагов решения недостаточны (если умение </w:t>
      </w:r>
      <w:proofErr w:type="gramEnd"/>
    </w:p>
    <w:p w:rsidR="001F3EE1" w:rsidRPr="00C24658" w:rsidRDefault="001F3EE1" w:rsidP="00C24658">
      <w:pPr>
        <w:pStyle w:val="Default"/>
        <w:jc w:val="both"/>
      </w:pPr>
    </w:p>
    <w:p w:rsidR="001F3EE1" w:rsidRPr="00C24658" w:rsidRDefault="001F3EE1" w:rsidP="00C24658">
      <w:pPr>
        <w:pStyle w:val="Default"/>
        <w:jc w:val="both"/>
      </w:pPr>
      <w:r w:rsidRPr="00C24658">
        <w:t xml:space="preserve">обосновывать рассуждения не являлось специальным объектом проверки); </w:t>
      </w:r>
    </w:p>
    <w:p w:rsidR="001F3EE1" w:rsidRPr="00C24658" w:rsidRDefault="001F3EE1" w:rsidP="00C24658">
      <w:pPr>
        <w:pStyle w:val="Default"/>
        <w:jc w:val="both"/>
      </w:pPr>
      <w:r w:rsidRPr="00C24658">
        <w:t xml:space="preserve">- 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1F3EE1" w:rsidRPr="00C24658" w:rsidRDefault="001F3EE1" w:rsidP="00C24658">
      <w:pPr>
        <w:pStyle w:val="Default"/>
        <w:jc w:val="both"/>
      </w:pPr>
    </w:p>
    <w:p w:rsidR="001F3EE1" w:rsidRPr="00C24658" w:rsidRDefault="001F3EE1" w:rsidP="00C24658">
      <w:pPr>
        <w:pStyle w:val="Default"/>
        <w:jc w:val="both"/>
      </w:pPr>
      <w:r w:rsidRPr="00C24658">
        <w:t xml:space="preserve">Базовый уровень. Отметка «3» ставится, если: </w:t>
      </w:r>
    </w:p>
    <w:p w:rsidR="001F3EE1" w:rsidRPr="00C24658" w:rsidRDefault="001F3EE1" w:rsidP="00C24658">
      <w:pPr>
        <w:pStyle w:val="Default"/>
        <w:jc w:val="both"/>
      </w:pPr>
      <w:r w:rsidRPr="00C24658">
        <w:t xml:space="preserve">- допущено более одной ошибки или более двух - трех недочетов в выкладках, чертежах </w:t>
      </w:r>
    </w:p>
    <w:p w:rsidR="001F3EE1" w:rsidRPr="00C24658" w:rsidRDefault="001F3EE1" w:rsidP="00C24658">
      <w:pPr>
        <w:pStyle w:val="Default"/>
        <w:jc w:val="both"/>
      </w:pPr>
    </w:p>
    <w:p w:rsidR="001F3EE1" w:rsidRPr="00C24658" w:rsidRDefault="001F3EE1" w:rsidP="00C24658">
      <w:pPr>
        <w:pStyle w:val="Default"/>
        <w:jc w:val="both"/>
      </w:pPr>
      <w:r w:rsidRPr="00C24658">
        <w:t xml:space="preserve">или графиках, но </w:t>
      </w:r>
      <w:proofErr w:type="gramStart"/>
      <w:r w:rsidRPr="00C24658">
        <w:t>обучающийся</w:t>
      </w:r>
      <w:proofErr w:type="gramEnd"/>
      <w:r w:rsidRPr="00C24658">
        <w:t xml:space="preserve"> обладает обязательными умениями по проверяемой </w:t>
      </w:r>
    </w:p>
    <w:p w:rsidR="001F3EE1" w:rsidRPr="00C24658" w:rsidRDefault="001F3EE1" w:rsidP="00C24658">
      <w:pPr>
        <w:pStyle w:val="Default"/>
        <w:jc w:val="both"/>
      </w:pPr>
      <w:r w:rsidRPr="00C24658">
        <w:t xml:space="preserve">теме. </w:t>
      </w:r>
    </w:p>
    <w:p w:rsidR="001F3EE1" w:rsidRPr="00172575" w:rsidRDefault="001F3EE1" w:rsidP="00C24658">
      <w:pPr>
        <w:pStyle w:val="Default"/>
        <w:jc w:val="both"/>
      </w:pPr>
      <w:r w:rsidRPr="00C24658">
        <w:t>Положительная оценка «3» может быть выставлена ученику, выполнившему</w:t>
      </w:r>
      <w:r w:rsidRPr="00172575">
        <w:t xml:space="preserve"> работу не полностью, если он безошибочно выполнил более половины объёма всей работы </w:t>
      </w:r>
    </w:p>
    <w:p w:rsidR="001F3EE1" w:rsidRPr="00172575" w:rsidRDefault="001F3EE1" w:rsidP="00C24658">
      <w:pPr>
        <w:pStyle w:val="Default"/>
        <w:jc w:val="both"/>
      </w:pPr>
      <w:r w:rsidRPr="00172575">
        <w:t xml:space="preserve">Низкий уровень. Отметка «2» ставится, если: </w:t>
      </w:r>
    </w:p>
    <w:p w:rsidR="001F3EE1" w:rsidRPr="00172575" w:rsidRDefault="001F3EE1" w:rsidP="00172575">
      <w:pPr>
        <w:pStyle w:val="Default"/>
        <w:ind w:left="284"/>
        <w:jc w:val="both"/>
      </w:pPr>
      <w:r w:rsidRPr="00172575">
        <w:t xml:space="preserve">- допущены существенные ошибки, показавшие, что </w:t>
      </w:r>
      <w:proofErr w:type="gramStart"/>
      <w:r w:rsidRPr="00172575">
        <w:t>обучающийся</w:t>
      </w:r>
      <w:proofErr w:type="gramEnd"/>
      <w:r w:rsidRPr="00172575">
        <w:t xml:space="preserve"> не обладает обязательными умениями по данной теме в полной мере </w:t>
      </w:r>
    </w:p>
    <w:p w:rsidR="001F3EE1" w:rsidRPr="00172575" w:rsidRDefault="001F3EE1" w:rsidP="00172575">
      <w:pPr>
        <w:pStyle w:val="Default"/>
        <w:ind w:left="284"/>
        <w:jc w:val="both"/>
      </w:pPr>
    </w:p>
    <w:p w:rsidR="001F3EE1" w:rsidRPr="00172575" w:rsidRDefault="001F3EE1" w:rsidP="00C24658">
      <w:pPr>
        <w:pStyle w:val="Default"/>
        <w:jc w:val="both"/>
      </w:pPr>
      <w:r w:rsidRPr="00172575">
        <w:t xml:space="preserve">2. </w:t>
      </w:r>
      <w:r w:rsidRPr="00172575">
        <w:rPr>
          <w:i/>
          <w:iCs/>
        </w:rPr>
        <w:t xml:space="preserve">Оценка устных ответов обучающихся по алгебре </w:t>
      </w:r>
    </w:p>
    <w:p w:rsidR="001F3EE1" w:rsidRPr="00172575" w:rsidRDefault="001F3EE1" w:rsidP="00C24658">
      <w:pPr>
        <w:pStyle w:val="Default"/>
        <w:jc w:val="both"/>
      </w:pPr>
      <w:r w:rsidRPr="00172575">
        <w:t xml:space="preserve">Высокий уровень. Ответ оценивается отметкой «5», если ученик: </w:t>
      </w:r>
    </w:p>
    <w:p w:rsidR="001F3EE1" w:rsidRPr="00172575" w:rsidRDefault="001F3EE1" w:rsidP="00C24658">
      <w:pPr>
        <w:pStyle w:val="Default"/>
        <w:jc w:val="both"/>
      </w:pPr>
      <w:r w:rsidRPr="00172575">
        <w:t xml:space="preserve">- полно раскрыл содержание материала в объеме, предусмотренном программой и учебником; </w:t>
      </w:r>
    </w:p>
    <w:p w:rsidR="001F3EE1" w:rsidRPr="00172575" w:rsidRDefault="001F3EE1" w:rsidP="00C24658">
      <w:pPr>
        <w:pStyle w:val="Default"/>
        <w:jc w:val="both"/>
      </w:pPr>
      <w:r w:rsidRPr="00172575">
        <w:t xml:space="preserve">- изложил материал грамотным языком, точно используя математическую терминологию и символику, в определенной логической последовательности, правильно выполнил рисунки, чертежи, графики, сопутствующие ответу; </w:t>
      </w:r>
    </w:p>
    <w:p w:rsidR="001F3EE1" w:rsidRPr="00172575" w:rsidRDefault="001F3EE1" w:rsidP="00C24658">
      <w:pPr>
        <w:pStyle w:val="Default"/>
        <w:jc w:val="both"/>
      </w:pPr>
      <w:r w:rsidRPr="00172575">
        <w:t xml:space="preserve">- показал умение иллюстрировать теорию конкретными примерами, применять ее </w:t>
      </w:r>
      <w:proofErr w:type="gramStart"/>
      <w:r w:rsidRPr="00172575">
        <w:t>в</w:t>
      </w:r>
      <w:proofErr w:type="gramEnd"/>
      <w:r w:rsidRPr="00172575">
        <w:t xml:space="preserve"> </w:t>
      </w:r>
    </w:p>
    <w:p w:rsidR="001F3EE1" w:rsidRPr="00172575" w:rsidRDefault="001F3EE1" w:rsidP="00C24658">
      <w:pPr>
        <w:pStyle w:val="Default"/>
        <w:jc w:val="both"/>
      </w:pPr>
    </w:p>
    <w:p w:rsidR="001F3EE1" w:rsidRPr="00172575" w:rsidRDefault="001F3EE1" w:rsidP="00C24658">
      <w:pPr>
        <w:pStyle w:val="Default"/>
        <w:jc w:val="both"/>
      </w:pPr>
      <w:r w:rsidRPr="00172575">
        <w:t xml:space="preserve">новой ситуации при выполнении практического задания; </w:t>
      </w:r>
    </w:p>
    <w:p w:rsidR="001F3EE1" w:rsidRPr="00172575" w:rsidRDefault="001F3EE1" w:rsidP="00C24658">
      <w:pPr>
        <w:pStyle w:val="Default"/>
        <w:jc w:val="both"/>
      </w:pPr>
      <w:r w:rsidRPr="00172575">
        <w:t xml:space="preserve">продемонстрировал знание теории ранее изученных сопутствующих тем, </w:t>
      </w:r>
    </w:p>
    <w:p w:rsidR="001F3EE1" w:rsidRPr="00172575" w:rsidRDefault="001F3EE1" w:rsidP="00C24658">
      <w:pPr>
        <w:pStyle w:val="Default"/>
        <w:jc w:val="both"/>
      </w:pPr>
      <w:r w:rsidRPr="00172575">
        <w:t xml:space="preserve">- сформированность и устойчивость используемых при ответе умений и навыков; </w:t>
      </w:r>
    </w:p>
    <w:p w:rsidR="001F3EE1" w:rsidRPr="00172575" w:rsidRDefault="001F3EE1" w:rsidP="00C24658">
      <w:pPr>
        <w:pStyle w:val="Default"/>
        <w:jc w:val="both"/>
      </w:pPr>
      <w:r w:rsidRPr="00172575">
        <w:t xml:space="preserve">- отвечал самостоятельно, без наводящих вопросов учителя; </w:t>
      </w:r>
    </w:p>
    <w:p w:rsidR="001F3EE1" w:rsidRPr="00172575" w:rsidRDefault="001F3EE1" w:rsidP="00C24658">
      <w:pPr>
        <w:pStyle w:val="Default"/>
        <w:jc w:val="both"/>
      </w:pPr>
      <w:r w:rsidRPr="00172575">
        <w:t xml:space="preserve">- возможны одна - две неточности </w:t>
      </w:r>
      <w:proofErr w:type="gramStart"/>
      <w:r w:rsidRPr="00172575">
        <w:t>при</w:t>
      </w:r>
      <w:proofErr w:type="gramEnd"/>
      <w:r w:rsidRPr="00172575">
        <w:t xml:space="preserve"> освещение второстепенных вопросов или в выкладках, которые ученик легко исправил после замечания учителя. </w:t>
      </w:r>
    </w:p>
    <w:p w:rsidR="001F3EE1" w:rsidRPr="00172575" w:rsidRDefault="001F3EE1" w:rsidP="00C24658">
      <w:pPr>
        <w:pStyle w:val="Default"/>
        <w:jc w:val="both"/>
      </w:pPr>
    </w:p>
    <w:p w:rsidR="001F3EE1" w:rsidRPr="00172575" w:rsidRDefault="001F3EE1" w:rsidP="00C24658">
      <w:pPr>
        <w:pStyle w:val="Default"/>
        <w:jc w:val="both"/>
      </w:pPr>
      <w:r w:rsidRPr="00172575">
        <w:t xml:space="preserve">Повышенный уровень. Ответ оценивается отметкой «4», </w:t>
      </w:r>
    </w:p>
    <w:p w:rsidR="001F3EE1" w:rsidRPr="00172575" w:rsidRDefault="001F3EE1" w:rsidP="00C24658">
      <w:pPr>
        <w:pStyle w:val="Default"/>
        <w:jc w:val="both"/>
      </w:pPr>
      <w:r w:rsidRPr="00172575">
        <w:t xml:space="preserve">если удовлетворяет в основном требованиям на оценку «5», но при этом имеет один из недостатков: </w:t>
      </w:r>
    </w:p>
    <w:p w:rsidR="001F3EE1" w:rsidRPr="00172575" w:rsidRDefault="001F3EE1" w:rsidP="00C24658">
      <w:pPr>
        <w:pStyle w:val="Default"/>
        <w:jc w:val="both"/>
      </w:pPr>
      <w:r w:rsidRPr="00172575">
        <w:t xml:space="preserve">- в изложении допущены небольшие пробелы, не исказившее математическое содержание ответа; </w:t>
      </w:r>
    </w:p>
    <w:p w:rsidR="001F3EE1" w:rsidRPr="00172575" w:rsidRDefault="001F3EE1" w:rsidP="00C24658">
      <w:pPr>
        <w:pStyle w:val="Default"/>
        <w:jc w:val="both"/>
      </w:pPr>
      <w:r w:rsidRPr="00172575">
        <w:t xml:space="preserve">- допущены один - два недочета при освещении основного содержания ответа, исправленные после замечания учителя; </w:t>
      </w:r>
    </w:p>
    <w:p w:rsidR="001F3EE1" w:rsidRPr="00172575" w:rsidRDefault="001F3EE1" w:rsidP="00C24658">
      <w:pPr>
        <w:pStyle w:val="Default"/>
        <w:jc w:val="both"/>
      </w:pPr>
      <w:r w:rsidRPr="00172575">
        <w:t xml:space="preserve">- допущены ошибка или более двух недочетов при освещении второстепенных вопросов или в выкладках, легко исправленные после замечания учителя. </w:t>
      </w:r>
    </w:p>
    <w:p w:rsidR="001F3EE1" w:rsidRPr="00172575" w:rsidRDefault="001F3EE1" w:rsidP="00C24658">
      <w:pPr>
        <w:pStyle w:val="Default"/>
        <w:jc w:val="both"/>
      </w:pPr>
    </w:p>
    <w:p w:rsidR="001F3EE1" w:rsidRPr="00172575" w:rsidRDefault="001F3EE1" w:rsidP="00C24658">
      <w:pPr>
        <w:pStyle w:val="Default"/>
        <w:jc w:val="both"/>
      </w:pPr>
      <w:r w:rsidRPr="00172575">
        <w:t xml:space="preserve">Базовый уровень. Отметка «3» ставится в следующих случаях: </w:t>
      </w:r>
    </w:p>
    <w:p w:rsidR="001F3EE1" w:rsidRPr="00172575" w:rsidRDefault="001F3EE1" w:rsidP="00C24658">
      <w:pPr>
        <w:pStyle w:val="Default"/>
        <w:jc w:val="both"/>
      </w:pPr>
      <w:r w:rsidRPr="00172575">
        <w:t xml:space="preserve">- 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учащихся» в настоящей программе по алгебре); </w:t>
      </w:r>
    </w:p>
    <w:p w:rsidR="001F3EE1" w:rsidRPr="00172575" w:rsidRDefault="001F3EE1" w:rsidP="00C24658">
      <w:pPr>
        <w:pStyle w:val="Default"/>
        <w:jc w:val="both"/>
      </w:pPr>
      <w:r w:rsidRPr="00172575">
        <w:t xml:space="preserve">- 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 </w:t>
      </w:r>
    </w:p>
    <w:p w:rsidR="001F3EE1" w:rsidRPr="00172575" w:rsidRDefault="001F3EE1" w:rsidP="00C24658">
      <w:pPr>
        <w:pStyle w:val="Default"/>
        <w:jc w:val="both"/>
      </w:pPr>
      <w:r w:rsidRPr="00172575">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1F3EE1" w:rsidRPr="00172575" w:rsidRDefault="001F3EE1" w:rsidP="00C24658">
      <w:pPr>
        <w:pStyle w:val="Default"/>
        <w:jc w:val="both"/>
      </w:pPr>
      <w:r w:rsidRPr="00172575">
        <w:lastRenderedPageBreak/>
        <w:t xml:space="preserve">- при достаточном знании теоретического материала </w:t>
      </w:r>
      <w:proofErr w:type="gramStart"/>
      <w:r w:rsidRPr="00172575">
        <w:t>выявлена</w:t>
      </w:r>
      <w:proofErr w:type="gramEnd"/>
      <w:r w:rsidRPr="00172575">
        <w:t xml:space="preserve"> недостаточная сформированность основных умений и навыков. </w:t>
      </w:r>
    </w:p>
    <w:p w:rsidR="001F3EE1" w:rsidRPr="00172575" w:rsidRDefault="001F3EE1" w:rsidP="00C24658">
      <w:pPr>
        <w:pStyle w:val="Default"/>
        <w:jc w:val="both"/>
      </w:pPr>
    </w:p>
    <w:p w:rsidR="001F3EE1" w:rsidRPr="00172575" w:rsidRDefault="001F3EE1" w:rsidP="00C24658">
      <w:pPr>
        <w:pStyle w:val="Default"/>
        <w:jc w:val="both"/>
      </w:pPr>
      <w:r w:rsidRPr="00172575">
        <w:t xml:space="preserve">Низкий уровень. Отметка «2» ставится в следующих случаях: </w:t>
      </w:r>
    </w:p>
    <w:p w:rsidR="001F3EE1" w:rsidRPr="00172575" w:rsidRDefault="001F3EE1" w:rsidP="00C24658">
      <w:pPr>
        <w:pStyle w:val="Default"/>
        <w:jc w:val="both"/>
      </w:pPr>
      <w:r w:rsidRPr="00172575">
        <w:t xml:space="preserve">- не раскрыто основное содержание учебного материала; </w:t>
      </w:r>
    </w:p>
    <w:p w:rsidR="001F3EE1" w:rsidRPr="00172575" w:rsidRDefault="001F3EE1" w:rsidP="00C24658">
      <w:pPr>
        <w:pStyle w:val="Default"/>
        <w:jc w:val="both"/>
      </w:pPr>
      <w:r w:rsidRPr="00172575">
        <w:t xml:space="preserve">- обнаружено незнание учеником большей или наиболее важной части учебного материала; </w:t>
      </w:r>
    </w:p>
    <w:p w:rsidR="001F3EE1" w:rsidRPr="00172575" w:rsidRDefault="001F3EE1" w:rsidP="00C24658">
      <w:pPr>
        <w:pStyle w:val="Default"/>
        <w:jc w:val="both"/>
      </w:pPr>
      <w:r w:rsidRPr="00172575">
        <w:t xml:space="preserve">- допущены ошибки в определении понятий, при использовании математической терминологии, чертежах, выкладках, исправленные после нескольких наводящих вопросов учителя. </w:t>
      </w:r>
    </w:p>
    <w:p w:rsidR="001F3EE1" w:rsidRPr="00172575" w:rsidRDefault="001F3EE1" w:rsidP="00C24658">
      <w:pPr>
        <w:pStyle w:val="Default"/>
        <w:jc w:val="both"/>
      </w:pPr>
    </w:p>
    <w:p w:rsidR="001F3EE1" w:rsidRPr="00172575" w:rsidRDefault="00C24658" w:rsidP="00C24658">
      <w:pPr>
        <w:pStyle w:val="Default"/>
        <w:jc w:val="both"/>
      </w:pPr>
      <w:r>
        <w:rPr>
          <w:b/>
          <w:bCs/>
        </w:rPr>
        <w:t>Г</w:t>
      </w:r>
      <w:r w:rsidR="001F3EE1" w:rsidRPr="00172575">
        <w:rPr>
          <w:b/>
          <w:bCs/>
        </w:rPr>
        <w:t xml:space="preserve">еометрия </w:t>
      </w:r>
    </w:p>
    <w:p w:rsidR="001F3EE1" w:rsidRPr="00172575" w:rsidRDefault="001F3EE1" w:rsidP="00C24658">
      <w:pPr>
        <w:pStyle w:val="Default"/>
        <w:jc w:val="both"/>
      </w:pPr>
      <w:r w:rsidRPr="00172575">
        <w:rPr>
          <w:i/>
          <w:iCs/>
        </w:rPr>
        <w:t xml:space="preserve">Критерии ошибок </w:t>
      </w:r>
    </w:p>
    <w:p w:rsidR="001F3EE1" w:rsidRPr="00172575" w:rsidRDefault="001F3EE1" w:rsidP="00C24658">
      <w:pPr>
        <w:pStyle w:val="Default"/>
        <w:jc w:val="both"/>
      </w:pPr>
      <w:r w:rsidRPr="00172575">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1F3EE1" w:rsidRPr="00172575" w:rsidRDefault="001F3EE1" w:rsidP="00C24658">
      <w:pPr>
        <w:pStyle w:val="Default"/>
        <w:jc w:val="both"/>
      </w:pPr>
      <w:proofErr w:type="gramStart"/>
      <w:r w:rsidRPr="00172575">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roofErr w:type="gramEnd"/>
    </w:p>
    <w:p w:rsidR="001F3EE1" w:rsidRPr="00172575" w:rsidRDefault="001F3EE1" w:rsidP="00C24658">
      <w:pPr>
        <w:pStyle w:val="Default"/>
        <w:jc w:val="both"/>
      </w:pPr>
      <w:r w:rsidRPr="00172575">
        <w:t xml:space="preserve">К недочетам относятся: нерациональное решение, описки, недостаточность или отсутствие пояснений, обоснований в решениях </w:t>
      </w:r>
    </w:p>
    <w:p w:rsidR="001F3EE1" w:rsidRPr="00172575" w:rsidRDefault="001F3EE1" w:rsidP="00483314">
      <w:pPr>
        <w:pStyle w:val="Default"/>
        <w:jc w:val="both"/>
      </w:pPr>
      <w:r w:rsidRPr="00172575">
        <w:rPr>
          <w:i/>
          <w:iCs/>
        </w:rPr>
        <w:t xml:space="preserve">1, Оценка устных ответов учащихся </w:t>
      </w:r>
    </w:p>
    <w:p w:rsidR="001F3EE1" w:rsidRPr="00172575" w:rsidRDefault="001F3EE1" w:rsidP="00483314">
      <w:pPr>
        <w:pStyle w:val="Default"/>
        <w:jc w:val="both"/>
      </w:pPr>
    </w:p>
    <w:p w:rsidR="001F3EE1" w:rsidRPr="00172575" w:rsidRDefault="001F3EE1" w:rsidP="00483314">
      <w:pPr>
        <w:pStyle w:val="Default"/>
        <w:jc w:val="both"/>
      </w:pPr>
      <w:r w:rsidRPr="00172575">
        <w:t xml:space="preserve">Высокий уровень. Ответ оценивается отметкой «5», если ученик: </w:t>
      </w:r>
    </w:p>
    <w:p w:rsidR="001F3EE1" w:rsidRPr="00172575" w:rsidRDefault="001F3EE1" w:rsidP="00483314">
      <w:pPr>
        <w:pStyle w:val="Default"/>
        <w:jc w:val="both"/>
      </w:pPr>
      <w:r w:rsidRPr="00172575">
        <w:t xml:space="preserve">- полно раскрыл содержание материала в объеме, предусмотренном программой и учебником, </w:t>
      </w:r>
    </w:p>
    <w:p w:rsidR="001F3EE1" w:rsidRPr="00172575" w:rsidRDefault="001F3EE1" w:rsidP="00483314">
      <w:pPr>
        <w:pStyle w:val="Default"/>
        <w:jc w:val="both"/>
      </w:pPr>
      <w:r w:rsidRPr="00172575">
        <w:t xml:space="preserve">- изложил материал грамотным языком в определенной логической последовательности, точно используя математическую терминологию и символику; </w:t>
      </w:r>
    </w:p>
    <w:p w:rsidR="001F3EE1" w:rsidRPr="00172575" w:rsidRDefault="001F3EE1" w:rsidP="00483314">
      <w:pPr>
        <w:pStyle w:val="Default"/>
        <w:jc w:val="both"/>
      </w:pPr>
      <w:r w:rsidRPr="00172575">
        <w:t xml:space="preserve">- правильно выполнил рисунки, чертежи, графики, сопутствующие ответу; </w:t>
      </w:r>
    </w:p>
    <w:p w:rsidR="001F3EE1" w:rsidRPr="00172575" w:rsidRDefault="001F3EE1" w:rsidP="00483314">
      <w:pPr>
        <w:pStyle w:val="Default"/>
        <w:jc w:val="both"/>
      </w:pPr>
      <w:r w:rsidRPr="00172575">
        <w:t>- показал умение иллюстрировать теоретические по</w:t>
      </w:r>
      <w:r w:rsidR="003B31E2" w:rsidRPr="00172575">
        <w:t xml:space="preserve">ложения конкретными примерами, </w:t>
      </w:r>
    </w:p>
    <w:p w:rsidR="001F3EE1" w:rsidRPr="00172575" w:rsidRDefault="001F3EE1" w:rsidP="00483314">
      <w:pPr>
        <w:pStyle w:val="Default"/>
        <w:jc w:val="both"/>
      </w:pPr>
      <w:r w:rsidRPr="00172575">
        <w:t xml:space="preserve">применять их в новой ситуации при выполнении практического задания; </w:t>
      </w:r>
    </w:p>
    <w:p w:rsidR="001F3EE1" w:rsidRPr="00172575" w:rsidRDefault="001F3EE1" w:rsidP="00483314">
      <w:pPr>
        <w:pStyle w:val="Default"/>
        <w:jc w:val="both"/>
      </w:pPr>
      <w:r w:rsidRPr="00172575">
        <w:t xml:space="preserve">- 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1F3EE1" w:rsidRPr="00172575" w:rsidRDefault="001F3EE1" w:rsidP="00483314">
      <w:pPr>
        <w:pStyle w:val="Default"/>
        <w:jc w:val="both"/>
      </w:pPr>
      <w:r w:rsidRPr="00172575">
        <w:t xml:space="preserve">-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1F3EE1" w:rsidRPr="00172575" w:rsidRDefault="001F3EE1" w:rsidP="00483314">
      <w:pPr>
        <w:pStyle w:val="Default"/>
        <w:jc w:val="both"/>
      </w:pPr>
      <w:r w:rsidRPr="00172575">
        <w:t xml:space="preserve">Повышенный уровень. Ответ оценивается отметкой «4», если он удовлетворяет в основном требованиям на оценку «5», но при этом имеет один из недостатков: </w:t>
      </w:r>
    </w:p>
    <w:p w:rsidR="001F3EE1" w:rsidRPr="00172575" w:rsidRDefault="001F3EE1" w:rsidP="00483314">
      <w:pPr>
        <w:pStyle w:val="Default"/>
        <w:jc w:val="both"/>
      </w:pPr>
      <w:r w:rsidRPr="00172575">
        <w:t xml:space="preserve">- в изложении допущены небольшие пробелы, не исказившие математическое содержание ответа; </w:t>
      </w:r>
    </w:p>
    <w:p w:rsidR="001F3EE1" w:rsidRPr="00172575" w:rsidRDefault="001F3EE1" w:rsidP="00483314">
      <w:pPr>
        <w:pStyle w:val="Default"/>
        <w:jc w:val="both"/>
      </w:pPr>
      <w:r w:rsidRPr="00172575">
        <w:t xml:space="preserve">- допущены один - два недочета при освещении основного содержания ответа, исправленные по замечанию учителя; </w:t>
      </w:r>
    </w:p>
    <w:p w:rsidR="001F3EE1" w:rsidRPr="00172575" w:rsidRDefault="001F3EE1" w:rsidP="00483314">
      <w:pPr>
        <w:pStyle w:val="Default"/>
        <w:jc w:val="both"/>
      </w:pPr>
      <w:r w:rsidRPr="00172575">
        <w:t>- допущены ошибка или более двух недочетов при освещении второстепенных вопросов или в выкладках, легко испр</w:t>
      </w:r>
      <w:r w:rsidR="003B31E2" w:rsidRPr="00172575">
        <w:t xml:space="preserve">авленные по замечанию учителя. </w:t>
      </w:r>
    </w:p>
    <w:p w:rsidR="001F3EE1" w:rsidRPr="00172575" w:rsidRDefault="001F3EE1" w:rsidP="00483314">
      <w:pPr>
        <w:pStyle w:val="Default"/>
        <w:jc w:val="both"/>
      </w:pPr>
      <w:r w:rsidRPr="00172575">
        <w:t xml:space="preserve">Базовый уровень. Отметка «3» ставится в следующих случаях: </w:t>
      </w:r>
    </w:p>
    <w:p w:rsidR="001F3EE1" w:rsidRPr="00172575" w:rsidRDefault="001F3EE1" w:rsidP="00483314">
      <w:pPr>
        <w:pStyle w:val="Default"/>
        <w:jc w:val="both"/>
      </w:pPr>
      <w:r w:rsidRPr="00172575">
        <w:t xml:space="preserve">- неполно или непоследовательно раскрыто содержание материала, по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1F3EE1" w:rsidRPr="00172575" w:rsidRDefault="001F3EE1" w:rsidP="00483314">
      <w:pPr>
        <w:pStyle w:val="Default"/>
        <w:jc w:val="both"/>
      </w:pPr>
      <w:r w:rsidRPr="00172575">
        <w:t xml:space="preserve">-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1F3EE1" w:rsidRPr="00172575" w:rsidRDefault="001F3EE1" w:rsidP="00483314">
      <w:pPr>
        <w:pStyle w:val="Default"/>
        <w:jc w:val="both"/>
      </w:pPr>
      <w:r w:rsidRPr="00172575">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1F3EE1" w:rsidRPr="00172575" w:rsidRDefault="001F3EE1" w:rsidP="00483314">
      <w:pPr>
        <w:pStyle w:val="Default"/>
        <w:jc w:val="both"/>
      </w:pPr>
      <w:r w:rsidRPr="00172575">
        <w:lastRenderedPageBreak/>
        <w:t xml:space="preserve">- при знании теоретического материала </w:t>
      </w:r>
      <w:proofErr w:type="gramStart"/>
      <w:r w:rsidRPr="00172575">
        <w:t>выявлена</w:t>
      </w:r>
      <w:proofErr w:type="gramEnd"/>
      <w:r w:rsidRPr="00172575">
        <w:t xml:space="preserve"> недостаточная сформированность основных умений и навыков. </w:t>
      </w:r>
    </w:p>
    <w:p w:rsidR="001F3EE1" w:rsidRPr="00172575" w:rsidRDefault="001F3EE1" w:rsidP="00483314">
      <w:pPr>
        <w:pStyle w:val="Default"/>
        <w:jc w:val="both"/>
      </w:pPr>
    </w:p>
    <w:p w:rsidR="001F3EE1" w:rsidRPr="00172575" w:rsidRDefault="001F3EE1" w:rsidP="00483314">
      <w:pPr>
        <w:pStyle w:val="Default"/>
        <w:jc w:val="both"/>
      </w:pPr>
      <w:r w:rsidRPr="00172575">
        <w:t xml:space="preserve">Низкий уровень. Отметка «2» ставится в следующих случаях: </w:t>
      </w:r>
    </w:p>
    <w:p w:rsidR="001F3EE1" w:rsidRPr="00172575" w:rsidRDefault="001F3EE1" w:rsidP="00483314">
      <w:pPr>
        <w:pStyle w:val="Default"/>
        <w:jc w:val="both"/>
      </w:pPr>
      <w:r w:rsidRPr="00172575">
        <w:t xml:space="preserve">- не раскрыто основное содержание учебного материала; </w:t>
      </w:r>
    </w:p>
    <w:p w:rsidR="001F3EE1" w:rsidRPr="00172575" w:rsidRDefault="001F3EE1" w:rsidP="00483314">
      <w:pPr>
        <w:pStyle w:val="Default"/>
        <w:jc w:val="both"/>
      </w:pPr>
      <w:r w:rsidRPr="00172575">
        <w:t xml:space="preserve">- обнаружено незнание или непонимание учеником большей или наиболее важной части учебного материала; </w:t>
      </w:r>
    </w:p>
    <w:p w:rsidR="001F3EE1" w:rsidRPr="00172575" w:rsidRDefault="001F3EE1" w:rsidP="00483314">
      <w:pPr>
        <w:pStyle w:val="Default"/>
        <w:jc w:val="both"/>
      </w:pPr>
      <w:r w:rsidRPr="00172575">
        <w:t xml:space="preserve">-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1F3EE1" w:rsidRPr="00172575" w:rsidRDefault="001F3EE1" w:rsidP="00483314">
      <w:pPr>
        <w:pStyle w:val="Default"/>
        <w:jc w:val="both"/>
      </w:pPr>
      <w:r w:rsidRPr="00172575">
        <w:rPr>
          <w:i/>
          <w:iCs/>
        </w:rPr>
        <w:t xml:space="preserve">2. Оценка письменных работ учащихся </w:t>
      </w:r>
    </w:p>
    <w:p w:rsidR="001F3EE1" w:rsidRPr="00172575" w:rsidRDefault="001F3EE1" w:rsidP="00483314">
      <w:pPr>
        <w:pStyle w:val="Default"/>
        <w:jc w:val="both"/>
      </w:pPr>
    </w:p>
    <w:p w:rsidR="001F3EE1" w:rsidRPr="00172575" w:rsidRDefault="001F3EE1" w:rsidP="00483314">
      <w:pPr>
        <w:pStyle w:val="Default"/>
        <w:jc w:val="both"/>
      </w:pPr>
      <w:r w:rsidRPr="00172575">
        <w:t xml:space="preserve">Высокий уровень. Отметка «5» ставится, если: </w:t>
      </w:r>
    </w:p>
    <w:p w:rsidR="001F3EE1" w:rsidRPr="00172575" w:rsidRDefault="001F3EE1" w:rsidP="00483314">
      <w:pPr>
        <w:pStyle w:val="Default"/>
        <w:jc w:val="both"/>
      </w:pPr>
      <w:r w:rsidRPr="00172575">
        <w:t xml:space="preserve">- работа выполнена полностью; </w:t>
      </w:r>
    </w:p>
    <w:p w:rsidR="001F3EE1" w:rsidRPr="00172575" w:rsidRDefault="001F3EE1" w:rsidP="00483314">
      <w:pPr>
        <w:pStyle w:val="Default"/>
        <w:jc w:val="both"/>
      </w:pPr>
      <w:r w:rsidRPr="00172575">
        <w:t xml:space="preserve">- в </w:t>
      </w:r>
      <w:proofErr w:type="gramStart"/>
      <w:r w:rsidRPr="00172575">
        <w:t>логических рассуждениях</w:t>
      </w:r>
      <w:proofErr w:type="gramEnd"/>
      <w:r w:rsidRPr="00172575">
        <w:t xml:space="preserve">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непонимания учебного материала). </w:t>
      </w:r>
    </w:p>
    <w:p w:rsidR="001F3EE1" w:rsidRPr="00172575" w:rsidRDefault="001F3EE1" w:rsidP="00483314">
      <w:pPr>
        <w:pStyle w:val="Default"/>
        <w:jc w:val="both"/>
      </w:pPr>
    </w:p>
    <w:p w:rsidR="001F3EE1" w:rsidRPr="00172575" w:rsidRDefault="001F3EE1" w:rsidP="00483314">
      <w:pPr>
        <w:pStyle w:val="Default"/>
        <w:jc w:val="both"/>
      </w:pPr>
      <w:r w:rsidRPr="00172575">
        <w:t xml:space="preserve">Повышенный уровень. Отметка «4» ставится, если: </w:t>
      </w:r>
    </w:p>
    <w:p w:rsidR="001F3EE1" w:rsidRPr="00172575" w:rsidRDefault="001F3EE1" w:rsidP="00483314">
      <w:pPr>
        <w:pStyle w:val="Default"/>
        <w:jc w:val="both"/>
      </w:pPr>
      <w:r w:rsidRPr="00172575">
        <w:t xml:space="preserve">-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1F3EE1" w:rsidRPr="00172575" w:rsidRDefault="001F3EE1" w:rsidP="00483314">
      <w:pPr>
        <w:pStyle w:val="Default"/>
        <w:jc w:val="both"/>
      </w:pPr>
      <w:r w:rsidRPr="00172575">
        <w:t xml:space="preserve">- 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1F3EE1" w:rsidRPr="00172575" w:rsidRDefault="001F3EE1" w:rsidP="00483314">
      <w:pPr>
        <w:pStyle w:val="Default"/>
        <w:jc w:val="both"/>
      </w:pPr>
    </w:p>
    <w:p w:rsidR="001F3EE1" w:rsidRPr="00172575" w:rsidRDefault="001F3EE1" w:rsidP="00483314">
      <w:pPr>
        <w:pStyle w:val="Default"/>
        <w:jc w:val="both"/>
      </w:pPr>
      <w:r w:rsidRPr="00172575">
        <w:t xml:space="preserve">Базовый уровень. Отметка «3» ставится, если: </w:t>
      </w:r>
    </w:p>
    <w:p w:rsidR="001F3EE1" w:rsidRPr="00172575" w:rsidRDefault="001F3EE1" w:rsidP="00483314">
      <w:pPr>
        <w:pStyle w:val="Default"/>
        <w:jc w:val="both"/>
      </w:pPr>
      <w:r w:rsidRPr="00172575">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Положительная оценка «3» может быть выставлена ученику, выполнившему работу не полностью, если он безошибочно выполнил более половины объёма всей работы Низкий уровень. Отметка «2» ставится, если: </w:t>
      </w:r>
    </w:p>
    <w:p w:rsidR="001F3EE1" w:rsidRPr="00172575" w:rsidRDefault="001F3EE1" w:rsidP="00483314">
      <w:pPr>
        <w:pStyle w:val="Default"/>
        <w:jc w:val="both"/>
      </w:pPr>
      <w:r w:rsidRPr="00172575">
        <w:t xml:space="preserve">- допущены существенные ошибки, показавшие, что учащийся не владеет обязательными умениями по данной теме в полной мере. </w:t>
      </w:r>
    </w:p>
    <w:p w:rsidR="001F3EE1" w:rsidRPr="00172575" w:rsidRDefault="001F3EE1" w:rsidP="00483314">
      <w:pPr>
        <w:pStyle w:val="Default"/>
        <w:jc w:val="both"/>
      </w:pPr>
    </w:p>
    <w:p w:rsidR="001F3EE1" w:rsidRPr="00172575" w:rsidRDefault="001F3EE1" w:rsidP="00483314">
      <w:pPr>
        <w:pStyle w:val="Default"/>
        <w:jc w:val="both"/>
      </w:pPr>
      <w:r w:rsidRPr="00172575">
        <w:t xml:space="preserve">Оценивание устных ответов учащихся </w:t>
      </w:r>
    </w:p>
    <w:p w:rsidR="001F3EE1" w:rsidRPr="00172575" w:rsidRDefault="001F3EE1" w:rsidP="00483314">
      <w:pPr>
        <w:pStyle w:val="Default"/>
        <w:rPr>
          <w:b/>
          <w:bCs/>
          <w:i/>
          <w:iCs/>
        </w:rPr>
      </w:pPr>
      <w:r w:rsidRPr="00172575">
        <w:rPr>
          <w:b/>
          <w:bCs/>
          <w:i/>
          <w:iCs/>
        </w:rPr>
        <w:t>Оценочные материалы по информатике</w:t>
      </w:r>
    </w:p>
    <w:tbl>
      <w:tblPr>
        <w:tblStyle w:val="a3"/>
        <w:tblW w:w="0" w:type="auto"/>
        <w:tblInd w:w="250" w:type="dxa"/>
        <w:tblLook w:val="04A0" w:firstRow="1" w:lastRow="0" w:firstColumn="1" w:lastColumn="0" w:noHBand="0" w:noVBand="1"/>
      </w:tblPr>
      <w:tblGrid>
        <w:gridCol w:w="2685"/>
        <w:gridCol w:w="7053"/>
      </w:tblGrid>
      <w:tr w:rsidR="001F3EE1" w:rsidRPr="00172575" w:rsidTr="00483314">
        <w:tc>
          <w:tcPr>
            <w:tcW w:w="2693" w:type="dxa"/>
          </w:tcPr>
          <w:p w:rsidR="001F3EE1" w:rsidRPr="00172575" w:rsidRDefault="001F3EE1" w:rsidP="00483314">
            <w:pPr>
              <w:pStyle w:val="Default"/>
            </w:pPr>
            <w:r w:rsidRPr="00172575">
              <w:t xml:space="preserve">Оценка </w:t>
            </w:r>
          </w:p>
        </w:tc>
        <w:tc>
          <w:tcPr>
            <w:tcW w:w="7088" w:type="dxa"/>
          </w:tcPr>
          <w:p w:rsidR="001F3EE1" w:rsidRPr="00172575" w:rsidRDefault="001F3EE1" w:rsidP="00483314">
            <w:pPr>
              <w:pStyle w:val="Default"/>
            </w:pPr>
            <w:r w:rsidRPr="00172575">
              <w:t>ставится, если учащийся:</w:t>
            </w:r>
          </w:p>
        </w:tc>
      </w:tr>
      <w:tr w:rsidR="001F3EE1" w:rsidRPr="00172575" w:rsidTr="00483314">
        <w:tc>
          <w:tcPr>
            <w:tcW w:w="2693" w:type="dxa"/>
          </w:tcPr>
          <w:p w:rsidR="001F3EE1" w:rsidRPr="00172575" w:rsidRDefault="001F3EE1" w:rsidP="00483314">
            <w:pPr>
              <w:pStyle w:val="Default"/>
            </w:pPr>
            <w:r w:rsidRPr="00172575">
              <w:t>5 (высокий уровень)</w:t>
            </w:r>
          </w:p>
        </w:tc>
        <w:tc>
          <w:tcPr>
            <w:tcW w:w="7088" w:type="dxa"/>
          </w:tcPr>
          <w:tbl>
            <w:tblPr>
              <w:tblW w:w="0" w:type="auto"/>
              <w:tblBorders>
                <w:top w:val="nil"/>
                <w:left w:val="nil"/>
                <w:bottom w:val="nil"/>
                <w:right w:val="nil"/>
              </w:tblBorders>
              <w:tblLook w:val="0000" w:firstRow="0" w:lastRow="0" w:firstColumn="0" w:lastColumn="0" w:noHBand="0" w:noVBand="0"/>
            </w:tblPr>
            <w:tblGrid>
              <w:gridCol w:w="6837"/>
            </w:tblGrid>
            <w:tr w:rsidR="001F3EE1" w:rsidRPr="00172575" w:rsidTr="001F3EE1">
              <w:trPr>
                <w:trHeight w:val="73"/>
              </w:trPr>
              <w:tc>
                <w:tcPr>
                  <w:tcW w:w="0" w:type="auto"/>
                </w:tcPr>
                <w:p w:rsidR="001F3EE1" w:rsidRPr="00172575" w:rsidRDefault="001F3EE1"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полно раскрыл содержание материала в объеме, предусмотренном программой и учебником; </w:t>
                  </w:r>
                </w:p>
              </w:tc>
            </w:tr>
            <w:tr w:rsidR="001F3EE1" w:rsidRPr="00172575" w:rsidTr="001F3EE1">
              <w:trPr>
                <w:trHeight w:val="221"/>
              </w:trPr>
              <w:tc>
                <w:tcPr>
                  <w:tcW w:w="0" w:type="auto"/>
                </w:tcPr>
                <w:p w:rsidR="001F3EE1" w:rsidRPr="00172575" w:rsidRDefault="001F3EE1"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изложил материал грамотным я</w:t>
                  </w:r>
                  <w:r w:rsidR="00483314">
                    <w:rPr>
                      <w:rFonts w:ascii="Times New Roman" w:hAnsi="Times New Roman" w:cs="Times New Roman"/>
                      <w:color w:val="000000"/>
                      <w:sz w:val="24"/>
                      <w:szCs w:val="24"/>
                    </w:rPr>
                    <w:t xml:space="preserve">зыком в определенной логической </w:t>
                  </w:r>
                  <w:r w:rsidRPr="00172575">
                    <w:rPr>
                      <w:rFonts w:ascii="Times New Roman" w:hAnsi="Times New Roman" w:cs="Times New Roman"/>
                      <w:color w:val="000000"/>
                      <w:sz w:val="24"/>
                      <w:szCs w:val="24"/>
                    </w:rPr>
                    <w:t xml:space="preserve">последовательности, точно используя математическую и специализированную терминологию и символику; </w:t>
                  </w:r>
                </w:p>
              </w:tc>
            </w:tr>
            <w:tr w:rsidR="001F3EE1" w:rsidRPr="00172575" w:rsidTr="001F3EE1">
              <w:trPr>
                <w:trHeight w:val="73"/>
              </w:trPr>
              <w:tc>
                <w:tcPr>
                  <w:tcW w:w="0" w:type="auto"/>
                </w:tcPr>
                <w:p w:rsidR="001F3EE1" w:rsidRPr="00172575" w:rsidRDefault="001F3EE1"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правильно выполнил графическое изображение алгоритма и иные чертежи и графики, сопутствующие ответу; </w:t>
                  </w:r>
                </w:p>
              </w:tc>
            </w:tr>
            <w:tr w:rsidR="001F3EE1" w:rsidRPr="00172575" w:rsidTr="001F3EE1">
              <w:trPr>
                <w:trHeight w:val="221"/>
              </w:trPr>
              <w:tc>
                <w:tcPr>
                  <w:tcW w:w="0" w:type="auto"/>
                </w:tcPr>
                <w:p w:rsidR="001F3EE1" w:rsidRPr="00172575" w:rsidRDefault="001F3EE1"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tc>
            </w:tr>
            <w:tr w:rsidR="001F3EE1" w:rsidRPr="00172575" w:rsidTr="001F3EE1">
              <w:trPr>
                <w:trHeight w:val="221"/>
              </w:trPr>
              <w:tc>
                <w:tcPr>
                  <w:tcW w:w="0" w:type="auto"/>
                </w:tcPr>
                <w:p w:rsidR="001F3EE1" w:rsidRPr="00172575" w:rsidRDefault="001F3EE1"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продемонстрировал усвоение ранее изученных сопутствующих вопросов, сформированность и устойчивость используемых при ответе умений и навыков; </w:t>
                  </w:r>
                </w:p>
              </w:tc>
            </w:tr>
            <w:tr w:rsidR="001F3EE1" w:rsidRPr="00172575" w:rsidTr="001F3EE1">
              <w:trPr>
                <w:trHeight w:val="73"/>
              </w:trPr>
              <w:tc>
                <w:tcPr>
                  <w:tcW w:w="0" w:type="auto"/>
                </w:tcPr>
                <w:p w:rsidR="001F3EE1" w:rsidRPr="00172575" w:rsidRDefault="001F3EE1"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отвечал самостоятельно без наводящих вопросов учителя. </w:t>
                  </w:r>
                </w:p>
              </w:tc>
            </w:tr>
          </w:tbl>
          <w:p w:rsidR="001F3EE1" w:rsidRPr="00172575" w:rsidRDefault="001F3EE1" w:rsidP="00483314">
            <w:pPr>
              <w:pStyle w:val="Default"/>
            </w:pPr>
          </w:p>
        </w:tc>
      </w:tr>
      <w:tr w:rsidR="001F3EE1" w:rsidRPr="00172575" w:rsidTr="00483314">
        <w:tc>
          <w:tcPr>
            <w:tcW w:w="2693" w:type="dxa"/>
          </w:tcPr>
          <w:p w:rsidR="001F3EE1" w:rsidRPr="00172575" w:rsidRDefault="001F3EE1" w:rsidP="00483314">
            <w:pPr>
              <w:pStyle w:val="Default"/>
            </w:pPr>
            <w:r w:rsidRPr="00172575">
              <w:t>4 (повышенный уровень)</w:t>
            </w:r>
          </w:p>
        </w:tc>
        <w:tc>
          <w:tcPr>
            <w:tcW w:w="7088" w:type="dxa"/>
          </w:tcPr>
          <w:tbl>
            <w:tblPr>
              <w:tblW w:w="0" w:type="auto"/>
              <w:tblBorders>
                <w:top w:val="nil"/>
                <w:left w:val="nil"/>
                <w:bottom w:val="nil"/>
                <w:right w:val="nil"/>
              </w:tblBorders>
              <w:tblLook w:val="0000" w:firstRow="0" w:lastRow="0" w:firstColumn="0" w:lastColumn="0" w:noHBand="0" w:noVBand="0"/>
            </w:tblPr>
            <w:tblGrid>
              <w:gridCol w:w="6837"/>
            </w:tblGrid>
            <w:tr w:rsidR="001F3EE1" w:rsidRPr="00172575" w:rsidTr="001F3EE1">
              <w:trPr>
                <w:trHeight w:val="478"/>
              </w:trPr>
              <w:tc>
                <w:tcPr>
                  <w:tcW w:w="0" w:type="auto"/>
                </w:tcPr>
                <w:p w:rsidR="001F3EE1" w:rsidRPr="00172575" w:rsidRDefault="001F3EE1"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в изложении допущены небольшие пробелы, не исказившие логического и информационного содержания ответа; </w:t>
                  </w:r>
                </w:p>
                <w:p w:rsidR="001F3EE1" w:rsidRPr="00172575" w:rsidRDefault="001F3EE1"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нет определенной логической последовательности, неточно </w:t>
                  </w:r>
                  <w:r w:rsidRPr="00172575">
                    <w:rPr>
                      <w:rFonts w:ascii="Times New Roman" w:hAnsi="Times New Roman" w:cs="Times New Roman"/>
                      <w:color w:val="000000"/>
                      <w:sz w:val="24"/>
                      <w:szCs w:val="24"/>
                    </w:rPr>
                    <w:lastRenderedPageBreak/>
                    <w:t>используется математическая и специализирова</w:t>
                  </w:r>
                  <w:r w:rsidR="003B31E2" w:rsidRPr="00172575">
                    <w:rPr>
                      <w:rFonts w:ascii="Times New Roman" w:hAnsi="Times New Roman" w:cs="Times New Roman"/>
                      <w:color w:val="000000"/>
                      <w:sz w:val="24"/>
                      <w:szCs w:val="24"/>
                    </w:rPr>
                    <w:t xml:space="preserve">нная терминология и символика; </w:t>
                  </w:r>
                </w:p>
              </w:tc>
            </w:tr>
            <w:tr w:rsidR="001F3EE1" w:rsidRPr="00172575" w:rsidTr="001F3EE1">
              <w:trPr>
                <w:trHeight w:val="73"/>
              </w:trPr>
              <w:tc>
                <w:tcPr>
                  <w:tcW w:w="0" w:type="auto"/>
                </w:tcPr>
                <w:p w:rsidR="001F3EE1" w:rsidRPr="00172575" w:rsidRDefault="001F3EE1"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допущены один-два недочета при освещении основного содержания ответа, исправленные по замечанию учителя; </w:t>
                  </w:r>
                </w:p>
              </w:tc>
            </w:tr>
            <w:tr w:rsidR="001F3EE1" w:rsidRPr="00172575" w:rsidTr="001F3EE1">
              <w:trPr>
                <w:trHeight w:val="222"/>
              </w:trPr>
              <w:tc>
                <w:tcPr>
                  <w:tcW w:w="0" w:type="auto"/>
                </w:tcPr>
                <w:p w:rsidR="001F3EE1" w:rsidRPr="00172575" w:rsidRDefault="001F3EE1"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допущены ошибка или более двух недочетов при освещении второстепенных вопросов или в выкладках, легко исправленные по замечанию или вопросу учителя. </w:t>
                  </w:r>
                </w:p>
              </w:tc>
            </w:tr>
          </w:tbl>
          <w:p w:rsidR="001F3EE1" w:rsidRPr="00172575" w:rsidRDefault="001F3EE1" w:rsidP="00483314">
            <w:pPr>
              <w:pStyle w:val="Default"/>
              <w:jc w:val="both"/>
            </w:pPr>
          </w:p>
        </w:tc>
      </w:tr>
      <w:tr w:rsidR="001F3EE1" w:rsidRPr="00172575" w:rsidTr="00483314">
        <w:tc>
          <w:tcPr>
            <w:tcW w:w="2693" w:type="dxa"/>
          </w:tcPr>
          <w:p w:rsidR="001F3EE1" w:rsidRPr="00172575" w:rsidRDefault="001F3EE1" w:rsidP="00483314">
            <w:pPr>
              <w:pStyle w:val="Default"/>
            </w:pPr>
            <w:r w:rsidRPr="00172575">
              <w:lastRenderedPageBreak/>
              <w:t>3 (базовый уровень)</w:t>
            </w:r>
          </w:p>
        </w:tc>
        <w:tc>
          <w:tcPr>
            <w:tcW w:w="7088" w:type="dxa"/>
          </w:tcPr>
          <w:p w:rsidR="001F3EE1" w:rsidRPr="00172575" w:rsidRDefault="001F3EE1" w:rsidP="00483314">
            <w:pPr>
              <w:pStyle w:val="Default"/>
              <w:jc w:val="both"/>
            </w:pPr>
            <w:r w:rsidRPr="00172575">
              <w:t xml:space="preserve">-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1F3EE1" w:rsidRPr="00172575" w:rsidRDefault="001F3EE1" w:rsidP="00483314">
            <w:pPr>
              <w:pStyle w:val="Default"/>
              <w:jc w:val="both"/>
            </w:pPr>
            <w:r w:rsidRPr="00172575">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1F3EE1" w:rsidRPr="00172575" w:rsidRDefault="001F3EE1" w:rsidP="00483314">
            <w:pPr>
              <w:pStyle w:val="Default"/>
              <w:jc w:val="both"/>
            </w:pPr>
            <w:r w:rsidRPr="00172575">
              <w:t xml:space="preserve">- при знании теоретического материала </w:t>
            </w:r>
            <w:proofErr w:type="gramStart"/>
            <w:r w:rsidRPr="00172575">
              <w:t>выявлена</w:t>
            </w:r>
            <w:proofErr w:type="gramEnd"/>
            <w:r w:rsidRPr="00172575">
              <w:t xml:space="preserve"> недостаточная сформированность основных умений и навыков. </w:t>
            </w:r>
          </w:p>
        </w:tc>
      </w:tr>
      <w:tr w:rsidR="001F3EE1" w:rsidRPr="00172575" w:rsidTr="00483314">
        <w:tc>
          <w:tcPr>
            <w:tcW w:w="2693" w:type="dxa"/>
          </w:tcPr>
          <w:p w:rsidR="001F3EE1" w:rsidRPr="00172575" w:rsidRDefault="001F3EE1" w:rsidP="00483314">
            <w:pPr>
              <w:pStyle w:val="Default"/>
            </w:pPr>
            <w:r w:rsidRPr="00172575">
              <w:t>2 (низкий уровень)</w:t>
            </w:r>
          </w:p>
        </w:tc>
        <w:tc>
          <w:tcPr>
            <w:tcW w:w="7088" w:type="dxa"/>
          </w:tcPr>
          <w:p w:rsidR="001F3EE1" w:rsidRPr="00172575" w:rsidRDefault="001F3EE1" w:rsidP="00483314">
            <w:pPr>
              <w:pStyle w:val="Default"/>
            </w:pPr>
            <w:r w:rsidRPr="00172575">
              <w:t xml:space="preserve">-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w:t>
            </w:r>
          </w:p>
          <w:p w:rsidR="001F3EE1" w:rsidRPr="00172575" w:rsidRDefault="001F3EE1" w:rsidP="00483314">
            <w:pPr>
              <w:pStyle w:val="Default"/>
            </w:pPr>
            <w:r w:rsidRPr="00172575">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tc>
      </w:tr>
    </w:tbl>
    <w:p w:rsidR="001F3EE1" w:rsidRDefault="001F3EE1" w:rsidP="00483314">
      <w:pPr>
        <w:pStyle w:val="Default"/>
      </w:pPr>
      <w:r w:rsidRPr="00172575">
        <w:t>Оценка самостоятельных и проверочны</w:t>
      </w:r>
      <w:r w:rsidR="00483314">
        <w:t>х работ по теоретическому курсу</w:t>
      </w:r>
    </w:p>
    <w:p w:rsidR="00483314" w:rsidRDefault="00483314" w:rsidP="00483314">
      <w:pPr>
        <w:pStyle w:val="Default"/>
      </w:pPr>
    </w:p>
    <w:p w:rsidR="00483314" w:rsidRPr="00172575" w:rsidRDefault="00483314" w:rsidP="00483314">
      <w:pPr>
        <w:pStyle w:val="Default"/>
        <w:rPr>
          <w:i/>
          <w:color w:val="auto"/>
        </w:rPr>
      </w:pPr>
      <w:r w:rsidRPr="00172575">
        <w:rPr>
          <w:i/>
          <w:iCs/>
          <w:color w:val="auto"/>
        </w:rPr>
        <w:t xml:space="preserve">Оценка5(высокий уровень) </w:t>
      </w:r>
    </w:p>
    <w:p w:rsidR="00483314" w:rsidRPr="00172575" w:rsidRDefault="00483314" w:rsidP="00483314">
      <w:pPr>
        <w:pStyle w:val="Default"/>
        <w:jc w:val="both"/>
        <w:rPr>
          <w:color w:val="auto"/>
        </w:rPr>
      </w:pPr>
      <w:r w:rsidRPr="00172575">
        <w:rPr>
          <w:color w:val="auto"/>
        </w:rPr>
        <w:t xml:space="preserve">ставится, если: </w:t>
      </w:r>
    </w:p>
    <w:p w:rsidR="00483314" w:rsidRPr="00172575" w:rsidRDefault="00483314" w:rsidP="00483314">
      <w:pPr>
        <w:pStyle w:val="Default"/>
        <w:jc w:val="both"/>
        <w:rPr>
          <w:color w:val="auto"/>
        </w:rPr>
      </w:pPr>
      <w:r w:rsidRPr="00172575">
        <w:rPr>
          <w:color w:val="auto"/>
        </w:rPr>
        <w:t xml:space="preserve">- работа выполнена полностью; </w:t>
      </w:r>
    </w:p>
    <w:p w:rsidR="00483314" w:rsidRPr="00172575" w:rsidRDefault="00483314" w:rsidP="00483314">
      <w:pPr>
        <w:pStyle w:val="Default"/>
        <w:jc w:val="both"/>
        <w:rPr>
          <w:color w:val="auto"/>
        </w:rPr>
      </w:pPr>
      <w:r w:rsidRPr="00172575">
        <w:rPr>
          <w:color w:val="auto"/>
        </w:rPr>
        <w:t>-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w:t>
      </w:r>
      <w:r>
        <w:rPr>
          <w:color w:val="auto"/>
        </w:rPr>
        <w:t xml:space="preserve">ие расчеты и дан полный ответ; </w:t>
      </w:r>
    </w:p>
    <w:p w:rsidR="00483314" w:rsidRPr="00172575" w:rsidRDefault="00483314" w:rsidP="00483314">
      <w:pPr>
        <w:pStyle w:val="Default"/>
        <w:jc w:val="both"/>
        <w:rPr>
          <w:color w:val="auto"/>
        </w:rPr>
      </w:pPr>
      <w:r>
        <w:rPr>
          <w:color w:val="auto"/>
        </w:rPr>
        <w:t xml:space="preserve">- </w:t>
      </w:r>
      <w:r w:rsidRPr="00172575">
        <w:rPr>
          <w:color w:val="auto"/>
        </w:rPr>
        <w:t xml:space="preserve">на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 </w:t>
      </w:r>
    </w:p>
    <w:p w:rsidR="00483314" w:rsidRPr="00172575" w:rsidRDefault="00483314" w:rsidP="00483314">
      <w:pPr>
        <w:pStyle w:val="Default"/>
        <w:jc w:val="both"/>
        <w:rPr>
          <w:color w:val="auto"/>
        </w:rPr>
      </w:pPr>
      <w:r w:rsidRPr="00172575">
        <w:rPr>
          <w:color w:val="auto"/>
        </w:rPr>
        <w:t xml:space="preserve">- учащийся обнаруживает верное понимание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величин, их единиц и способов измерения. </w:t>
      </w:r>
    </w:p>
    <w:p w:rsidR="00483314" w:rsidRDefault="00483314" w:rsidP="00483314">
      <w:pPr>
        <w:pStyle w:val="Default"/>
      </w:pPr>
    </w:p>
    <w:p w:rsidR="00483314" w:rsidRPr="00172575" w:rsidRDefault="00483314" w:rsidP="00483314">
      <w:pPr>
        <w:pStyle w:val="Default"/>
        <w:rPr>
          <w:i/>
          <w:color w:val="auto"/>
        </w:rPr>
      </w:pPr>
      <w:r w:rsidRPr="00172575">
        <w:rPr>
          <w:i/>
          <w:color w:val="auto"/>
        </w:rPr>
        <w:t xml:space="preserve">4 (повышенный  </w:t>
      </w:r>
      <w:r w:rsidRPr="00172575">
        <w:rPr>
          <w:i/>
          <w:iCs/>
          <w:color w:val="auto"/>
        </w:rPr>
        <w:t xml:space="preserve">уровень) </w:t>
      </w:r>
    </w:p>
    <w:p w:rsidR="00483314" w:rsidRPr="00172575" w:rsidRDefault="00483314" w:rsidP="00483314">
      <w:pPr>
        <w:pStyle w:val="Default"/>
        <w:jc w:val="both"/>
        <w:rPr>
          <w:color w:val="auto"/>
        </w:rPr>
      </w:pPr>
      <w:r w:rsidRPr="00172575">
        <w:rPr>
          <w:color w:val="auto"/>
        </w:rPr>
        <w:t xml:space="preserve">- работа выполнена полностью или не менее чем на 80% от объема задания, но в ней имеются недочеты и несущественные ошибки; </w:t>
      </w:r>
    </w:p>
    <w:p w:rsidR="00483314" w:rsidRPr="00172575" w:rsidRDefault="00483314" w:rsidP="00483314">
      <w:pPr>
        <w:pStyle w:val="Default"/>
        <w:jc w:val="both"/>
        <w:rPr>
          <w:color w:val="auto"/>
        </w:rPr>
      </w:pPr>
      <w:r w:rsidRPr="00172575">
        <w:rPr>
          <w:color w:val="auto"/>
        </w:rPr>
        <w:t xml:space="preserve">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483314" w:rsidRPr="00172575" w:rsidRDefault="00483314" w:rsidP="00483314">
      <w:pPr>
        <w:pStyle w:val="Default"/>
        <w:jc w:val="both"/>
        <w:rPr>
          <w:color w:val="auto"/>
        </w:rPr>
      </w:pPr>
      <w:r w:rsidRPr="00172575">
        <w:rPr>
          <w:color w:val="auto"/>
        </w:rPr>
        <w:t xml:space="preserve">- учащийся испытывает трудности в применении знаний в новой ситуации, не </w:t>
      </w:r>
    </w:p>
    <w:p w:rsidR="00483314" w:rsidRPr="00172575" w:rsidRDefault="00483314" w:rsidP="00483314">
      <w:pPr>
        <w:pStyle w:val="Default"/>
        <w:jc w:val="both"/>
        <w:rPr>
          <w:color w:val="auto"/>
        </w:rPr>
      </w:pPr>
      <w:r w:rsidRPr="00172575">
        <w:rPr>
          <w:color w:val="auto"/>
        </w:rPr>
        <w:t xml:space="preserve">в достаточной мере использует связи с ранее изученным материалом и с материалом, усвоенным при изучении других предметов. </w:t>
      </w:r>
    </w:p>
    <w:p w:rsidR="00483314" w:rsidRPr="00172575" w:rsidRDefault="00483314" w:rsidP="00483314">
      <w:pPr>
        <w:pStyle w:val="Default"/>
        <w:jc w:val="both"/>
        <w:rPr>
          <w:i/>
          <w:color w:val="auto"/>
        </w:rPr>
      </w:pPr>
      <w:r w:rsidRPr="00172575">
        <w:rPr>
          <w:i/>
          <w:color w:val="auto"/>
        </w:rPr>
        <w:t>3 (базовый уровень)</w:t>
      </w:r>
    </w:p>
    <w:p w:rsidR="00483314" w:rsidRPr="00172575" w:rsidRDefault="00483314"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 работа выполнена в основном верно (объем выполненной части составляет не менее 2/3 от общего объема), но допущены существенные неточности; </w:t>
      </w:r>
    </w:p>
    <w:p w:rsidR="00483314" w:rsidRPr="00172575" w:rsidRDefault="00483314"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учащийся обнаруживает понимание учебного материала при недостаточной полноте усвоения понятий и закономерностей; </w:t>
      </w:r>
    </w:p>
    <w:p w:rsidR="00483314" w:rsidRPr="00172575" w:rsidRDefault="00483314"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 </w:t>
      </w:r>
    </w:p>
    <w:p w:rsidR="00483314" w:rsidRPr="00172575" w:rsidRDefault="00483314" w:rsidP="00483314">
      <w:pPr>
        <w:pStyle w:val="Default"/>
        <w:jc w:val="both"/>
        <w:rPr>
          <w:i/>
          <w:color w:val="auto"/>
        </w:rPr>
      </w:pPr>
      <w:r w:rsidRPr="00172575">
        <w:rPr>
          <w:i/>
          <w:color w:val="auto"/>
        </w:rPr>
        <w:t>2 (низкий уровень)</w:t>
      </w:r>
    </w:p>
    <w:p w:rsidR="00483314" w:rsidRPr="00172575" w:rsidRDefault="00483314"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работа в основном не выполнена (объем выполненной части менее 2/3 от общего объема задания); </w:t>
      </w:r>
    </w:p>
    <w:p w:rsidR="00483314" w:rsidRPr="00172575" w:rsidRDefault="00483314" w:rsidP="00483314">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 </w:t>
      </w:r>
    </w:p>
    <w:p w:rsidR="00483314" w:rsidRPr="00172575" w:rsidRDefault="00483314" w:rsidP="00483314">
      <w:pPr>
        <w:pStyle w:val="Default"/>
        <w:rPr>
          <w:color w:val="auto"/>
        </w:rPr>
      </w:pPr>
    </w:p>
    <w:p w:rsidR="00483314" w:rsidRPr="00172575" w:rsidRDefault="00483314" w:rsidP="00483314">
      <w:pPr>
        <w:pStyle w:val="Default"/>
        <w:rPr>
          <w:color w:val="auto"/>
        </w:rPr>
      </w:pPr>
      <w:r w:rsidRPr="00172575">
        <w:rPr>
          <w:color w:val="auto"/>
        </w:rPr>
        <w:t>Практическая работа на компьютере</w:t>
      </w:r>
    </w:p>
    <w:p w:rsidR="00483314" w:rsidRDefault="00483314" w:rsidP="00483314">
      <w:pPr>
        <w:pStyle w:val="Default"/>
        <w:jc w:val="both"/>
      </w:pPr>
    </w:p>
    <w:tbl>
      <w:tblPr>
        <w:tblStyle w:val="a3"/>
        <w:tblpPr w:leftFromText="180" w:rightFromText="180" w:vertAnchor="text" w:horzAnchor="margin" w:tblpXSpec="center" w:tblpY="-26"/>
        <w:tblW w:w="0" w:type="auto"/>
        <w:tblLook w:val="04A0" w:firstRow="1" w:lastRow="0" w:firstColumn="1" w:lastColumn="0" w:noHBand="0" w:noVBand="1"/>
      </w:tblPr>
      <w:tblGrid>
        <w:gridCol w:w="3369"/>
        <w:gridCol w:w="6202"/>
      </w:tblGrid>
      <w:tr w:rsidR="00585949" w:rsidRPr="00172575" w:rsidTr="00270BF5">
        <w:tc>
          <w:tcPr>
            <w:tcW w:w="3369" w:type="dxa"/>
          </w:tcPr>
          <w:p w:rsidR="00585949" w:rsidRPr="00172575" w:rsidRDefault="00585949" w:rsidP="00270BF5">
            <w:pPr>
              <w:pStyle w:val="Default"/>
              <w:ind w:left="567"/>
              <w:rPr>
                <w:color w:val="auto"/>
              </w:rPr>
            </w:pPr>
            <w:r w:rsidRPr="00172575">
              <w:rPr>
                <w:color w:val="auto"/>
              </w:rPr>
              <w:t xml:space="preserve">Оценка </w:t>
            </w:r>
          </w:p>
        </w:tc>
        <w:tc>
          <w:tcPr>
            <w:tcW w:w="6202" w:type="dxa"/>
          </w:tcPr>
          <w:p w:rsidR="00585949" w:rsidRPr="00172575" w:rsidRDefault="00585949" w:rsidP="00270BF5">
            <w:pPr>
              <w:pStyle w:val="Default"/>
              <w:ind w:left="567"/>
              <w:rPr>
                <w:color w:val="auto"/>
              </w:rPr>
            </w:pPr>
            <w:r w:rsidRPr="00172575">
              <w:rPr>
                <w:color w:val="auto"/>
              </w:rPr>
              <w:t>ставится, если:</w:t>
            </w:r>
          </w:p>
        </w:tc>
      </w:tr>
      <w:tr w:rsidR="00585949" w:rsidRPr="00172575" w:rsidTr="00270BF5">
        <w:tc>
          <w:tcPr>
            <w:tcW w:w="3369" w:type="dxa"/>
          </w:tcPr>
          <w:p w:rsidR="00585949" w:rsidRPr="00172575" w:rsidRDefault="00585949" w:rsidP="00270BF5">
            <w:pPr>
              <w:pStyle w:val="Default"/>
              <w:ind w:left="567"/>
            </w:pPr>
            <w:r w:rsidRPr="00172575">
              <w:t>5 (высокий уровень)</w:t>
            </w:r>
          </w:p>
        </w:tc>
        <w:tc>
          <w:tcPr>
            <w:tcW w:w="6202" w:type="dxa"/>
          </w:tcPr>
          <w:p w:rsidR="00585949" w:rsidRPr="00172575" w:rsidRDefault="00585949" w:rsidP="00270BF5">
            <w:pPr>
              <w:pStyle w:val="Default"/>
              <w:ind w:left="177"/>
              <w:jc w:val="both"/>
            </w:pPr>
            <w:r w:rsidRPr="00172575">
              <w:t xml:space="preserve">- учащийся самостоятельно выполнил все этапы решения задач на компьютере; </w:t>
            </w:r>
          </w:p>
          <w:p w:rsidR="00585949" w:rsidRPr="00172575" w:rsidRDefault="00585949" w:rsidP="00270BF5">
            <w:pPr>
              <w:pStyle w:val="Default"/>
              <w:ind w:left="177"/>
              <w:jc w:val="both"/>
            </w:pPr>
            <w:r w:rsidRPr="00172575">
              <w:t xml:space="preserve">- работа выполнена полностью и получен верный ответ или иное требуемое представление результата работы. </w:t>
            </w:r>
          </w:p>
        </w:tc>
      </w:tr>
      <w:tr w:rsidR="00585949" w:rsidRPr="00172575" w:rsidTr="00270BF5">
        <w:tc>
          <w:tcPr>
            <w:tcW w:w="3369" w:type="dxa"/>
          </w:tcPr>
          <w:p w:rsidR="00585949" w:rsidRPr="00172575" w:rsidRDefault="00585949" w:rsidP="00270BF5">
            <w:pPr>
              <w:pStyle w:val="Default"/>
              <w:ind w:left="567"/>
            </w:pPr>
            <w:r w:rsidRPr="00172575">
              <w:t>4 (повышенный уровень)</w:t>
            </w:r>
          </w:p>
        </w:tc>
        <w:tc>
          <w:tcPr>
            <w:tcW w:w="6202" w:type="dxa"/>
          </w:tcPr>
          <w:p w:rsidR="00585949" w:rsidRPr="00172575" w:rsidRDefault="00585949" w:rsidP="00270BF5">
            <w:pPr>
              <w:pStyle w:val="Default"/>
              <w:ind w:left="35"/>
              <w:jc w:val="both"/>
            </w:pPr>
            <w:r w:rsidRPr="00172575">
              <w:t>- работа выполнена полностью, но при выполнении обнаружилось недостаточное владение навыками</w:t>
            </w:r>
            <w:r>
              <w:t xml:space="preserve"> работы с компьютером в рамках </w:t>
            </w:r>
            <w:r w:rsidRPr="00172575">
              <w:t xml:space="preserve">поставленной задачи; </w:t>
            </w:r>
          </w:p>
          <w:p w:rsidR="00585949" w:rsidRPr="00172575" w:rsidRDefault="00585949" w:rsidP="00270BF5">
            <w:pPr>
              <w:pStyle w:val="Default"/>
              <w:ind w:left="35"/>
              <w:jc w:val="both"/>
            </w:pPr>
            <w:r w:rsidRPr="00172575">
              <w:t xml:space="preserve">- правильно выполнена большая часть работы (свыше 85%), допущено не более трех ошибок; </w:t>
            </w:r>
          </w:p>
          <w:p w:rsidR="00585949" w:rsidRPr="00172575" w:rsidRDefault="00585949" w:rsidP="00270BF5">
            <w:pPr>
              <w:pStyle w:val="Default"/>
              <w:ind w:left="35"/>
              <w:jc w:val="both"/>
              <w:rPr>
                <w:color w:val="auto"/>
              </w:rPr>
            </w:pPr>
            <w:r w:rsidRPr="00172575">
              <w:t xml:space="preserve">- работа выполнена полностью, но использованы наименее оптимальные подходы к решению поставленной задачи. </w:t>
            </w:r>
          </w:p>
        </w:tc>
      </w:tr>
      <w:tr w:rsidR="00585949" w:rsidRPr="00172575" w:rsidTr="00270BF5">
        <w:tc>
          <w:tcPr>
            <w:tcW w:w="3369" w:type="dxa"/>
          </w:tcPr>
          <w:p w:rsidR="00585949" w:rsidRPr="00172575" w:rsidRDefault="00585949" w:rsidP="00270BF5">
            <w:pPr>
              <w:pStyle w:val="Default"/>
              <w:ind w:left="567"/>
            </w:pPr>
            <w:r w:rsidRPr="00172575">
              <w:t>3 (базовый уровень)</w:t>
            </w:r>
          </w:p>
        </w:tc>
        <w:tc>
          <w:tcPr>
            <w:tcW w:w="6202" w:type="dxa"/>
          </w:tcPr>
          <w:p w:rsidR="00585949" w:rsidRPr="00172575" w:rsidRDefault="00585949" w:rsidP="00270BF5">
            <w:pPr>
              <w:pStyle w:val="Default"/>
              <w:ind w:left="177"/>
              <w:jc w:val="both"/>
            </w:pPr>
            <w:r w:rsidRPr="00172575">
              <w:t>- работа выполнена не полностью, допущено более трех ошибок, но учащийся владеет основными навыками работы на компьютере, требуемыми для решения поставленной задачи.</w:t>
            </w:r>
          </w:p>
        </w:tc>
      </w:tr>
      <w:tr w:rsidR="00585949" w:rsidRPr="00172575" w:rsidTr="00270BF5">
        <w:tc>
          <w:tcPr>
            <w:tcW w:w="3369" w:type="dxa"/>
          </w:tcPr>
          <w:p w:rsidR="00585949" w:rsidRPr="00172575" w:rsidRDefault="00585949" w:rsidP="00270BF5">
            <w:pPr>
              <w:pStyle w:val="Default"/>
              <w:ind w:left="567"/>
            </w:pPr>
            <w:r w:rsidRPr="00172575">
              <w:t>2 (низкий уровень)</w:t>
            </w:r>
          </w:p>
        </w:tc>
        <w:tc>
          <w:tcPr>
            <w:tcW w:w="6202" w:type="dxa"/>
          </w:tcPr>
          <w:p w:rsidR="00585949" w:rsidRPr="00172575" w:rsidRDefault="00585949" w:rsidP="00270BF5">
            <w:pPr>
              <w:pStyle w:val="Default"/>
              <w:ind w:left="177"/>
              <w:jc w:val="both"/>
            </w:pPr>
            <w:r w:rsidRPr="00172575">
              <w:t xml:space="preserve">- допущены существенные ошибки, показавшие, что учащийся не владеет обязательными знаниями, умениями и навыками работы на компьютере или значительная часть работы выполнена не самостоятельно. </w:t>
            </w:r>
          </w:p>
        </w:tc>
      </w:tr>
    </w:tbl>
    <w:p w:rsidR="00585949" w:rsidRPr="00172575" w:rsidRDefault="00585949" w:rsidP="00585949">
      <w:pPr>
        <w:pStyle w:val="Default"/>
        <w:jc w:val="both"/>
      </w:pPr>
      <w:r>
        <w:t xml:space="preserve">Тест </w:t>
      </w:r>
      <w:r w:rsidRPr="00172575">
        <w:t xml:space="preserve">оценивается следующим образом </w:t>
      </w:r>
    </w:p>
    <w:p w:rsidR="00585949" w:rsidRPr="00172575" w:rsidRDefault="00585949" w:rsidP="00585949">
      <w:pPr>
        <w:pStyle w:val="Default"/>
        <w:jc w:val="both"/>
      </w:pPr>
      <w:r w:rsidRPr="00172575">
        <w:t xml:space="preserve">«5» - 86-100% правильных ответов на вопросы; </w:t>
      </w:r>
    </w:p>
    <w:p w:rsidR="00585949" w:rsidRPr="00172575" w:rsidRDefault="00585949" w:rsidP="00585949">
      <w:pPr>
        <w:pStyle w:val="Default"/>
        <w:jc w:val="both"/>
      </w:pPr>
      <w:r w:rsidRPr="00172575">
        <w:t xml:space="preserve">«4» - 71-85% правильных ответов на вопросы; </w:t>
      </w:r>
    </w:p>
    <w:p w:rsidR="00585949" w:rsidRPr="00172575" w:rsidRDefault="00585949" w:rsidP="00585949">
      <w:pPr>
        <w:pStyle w:val="Default"/>
        <w:jc w:val="both"/>
      </w:pPr>
      <w:r w:rsidRPr="00172575">
        <w:t xml:space="preserve">«3» - 51-70% правильных ответов на вопросы; </w:t>
      </w:r>
    </w:p>
    <w:p w:rsidR="00585949" w:rsidRPr="00172575" w:rsidRDefault="00585949" w:rsidP="00585949">
      <w:pPr>
        <w:pStyle w:val="Default"/>
        <w:jc w:val="both"/>
      </w:pPr>
      <w:r w:rsidRPr="00172575">
        <w:rPr>
          <w:i/>
          <w:iCs/>
        </w:rPr>
        <w:t xml:space="preserve">«2» </w:t>
      </w:r>
      <w:r w:rsidRPr="00172575">
        <w:t xml:space="preserve">- 0-50% правильных ответов на вопросы. </w:t>
      </w:r>
    </w:p>
    <w:p w:rsidR="00585949" w:rsidRPr="00172575" w:rsidRDefault="00585949" w:rsidP="00585949">
      <w:pPr>
        <w:pStyle w:val="Default"/>
        <w:jc w:val="both"/>
      </w:pPr>
      <w:r w:rsidRPr="00172575">
        <w:t xml:space="preserve">Перечень ошибок </w:t>
      </w:r>
    </w:p>
    <w:p w:rsidR="00585949" w:rsidRPr="00172575" w:rsidRDefault="0059683C" w:rsidP="00585949">
      <w:pPr>
        <w:pStyle w:val="Default"/>
        <w:jc w:val="both"/>
      </w:pPr>
      <w:r>
        <w:t>Г</w:t>
      </w:r>
      <w:r w:rsidR="00585949" w:rsidRPr="00172575">
        <w:t xml:space="preserve">рубые ошибки </w:t>
      </w:r>
    </w:p>
    <w:p w:rsidR="00585949" w:rsidRPr="00172575" w:rsidRDefault="00585949" w:rsidP="00585949">
      <w:pPr>
        <w:pStyle w:val="Default"/>
        <w:jc w:val="both"/>
      </w:pPr>
      <w:r w:rsidRPr="00172575">
        <w:t xml:space="preserve">1. Незнание определений основных понятий, правил, основных положений теории, приёмов составления алгоритмов. </w:t>
      </w:r>
    </w:p>
    <w:p w:rsidR="00585949" w:rsidRPr="00172575" w:rsidRDefault="00585949" w:rsidP="00585949">
      <w:pPr>
        <w:pStyle w:val="Default"/>
        <w:jc w:val="both"/>
      </w:pPr>
      <w:r w:rsidRPr="00172575">
        <w:t xml:space="preserve">2. Неумение выделять в ответе главное. </w:t>
      </w:r>
    </w:p>
    <w:p w:rsidR="00585949" w:rsidRPr="00172575" w:rsidRDefault="00585949" w:rsidP="00585949">
      <w:pPr>
        <w:pStyle w:val="Default"/>
        <w:jc w:val="both"/>
      </w:pPr>
      <w:r w:rsidRPr="00172575">
        <w:t xml:space="preserve">3. Неумение применять знания для решения задач и объяснения блок-схем алгоритмов, неправильно сформулированные вопросы задачи или неверное объяснение хода её решения, незнание приёмов решения задач, аналогичных ранее решённых в классе; ошибки, показывающие неправильное понимание условия задачи или неправильное истолкование решения, неверное применение операторов в программах, их незнание. Неумение читать программы, алгоритмы, блок-схемы. </w:t>
      </w:r>
    </w:p>
    <w:p w:rsidR="00585949" w:rsidRPr="00172575" w:rsidRDefault="00585949" w:rsidP="00585949">
      <w:pPr>
        <w:pStyle w:val="Default"/>
        <w:jc w:val="both"/>
      </w:pPr>
      <w:r w:rsidRPr="00172575">
        <w:lastRenderedPageBreak/>
        <w:t xml:space="preserve">4. Неумение подготовить к работе компьютер, запустить программу, отладить её, получить результаты и объяснить их. </w:t>
      </w:r>
    </w:p>
    <w:p w:rsidR="00585949" w:rsidRPr="00172575" w:rsidRDefault="00585949" w:rsidP="00585949">
      <w:pPr>
        <w:pStyle w:val="Default"/>
        <w:jc w:val="both"/>
      </w:pPr>
      <w:r w:rsidRPr="00172575">
        <w:t xml:space="preserve">5. Небрежное отношение к компьютеру. </w:t>
      </w:r>
    </w:p>
    <w:p w:rsidR="00585949" w:rsidRPr="00172575" w:rsidRDefault="00585949" w:rsidP="00585949">
      <w:pPr>
        <w:pStyle w:val="Default"/>
        <w:jc w:val="both"/>
      </w:pPr>
      <w:r w:rsidRPr="00172575">
        <w:t xml:space="preserve">6. Нарушение требований правил безопасного труда при работе на компьютере. </w:t>
      </w:r>
    </w:p>
    <w:p w:rsidR="0059683C" w:rsidRPr="00172575" w:rsidRDefault="0059683C" w:rsidP="0059683C">
      <w:pPr>
        <w:pStyle w:val="Default"/>
        <w:jc w:val="both"/>
      </w:pPr>
    </w:p>
    <w:p w:rsidR="0059683C" w:rsidRPr="00172575" w:rsidRDefault="0059683C" w:rsidP="0059683C">
      <w:pPr>
        <w:pStyle w:val="Default"/>
        <w:jc w:val="both"/>
      </w:pPr>
      <w:r w:rsidRPr="00172575">
        <w:t xml:space="preserve">Негрубые ошибки </w:t>
      </w:r>
    </w:p>
    <w:p w:rsidR="0059683C" w:rsidRPr="00172575" w:rsidRDefault="0059683C" w:rsidP="0059683C">
      <w:pPr>
        <w:pStyle w:val="Default"/>
        <w:jc w:val="both"/>
      </w:pPr>
      <w:r w:rsidRPr="00172575">
        <w:t xml:space="preserve">1. Неточность формулировок, определений, понятий, вызванные неполнотой охвата основных признаков определяемого понятия; ошибки синтаксического характера. </w:t>
      </w:r>
    </w:p>
    <w:p w:rsidR="0059683C" w:rsidRPr="00172575" w:rsidRDefault="0059683C" w:rsidP="0059683C">
      <w:pPr>
        <w:pStyle w:val="Default"/>
        <w:jc w:val="both"/>
      </w:pPr>
      <w:r w:rsidRPr="00172575">
        <w:t xml:space="preserve">2. Пропуск или неточное написание тестов в операторах ввода-вывода. </w:t>
      </w:r>
    </w:p>
    <w:p w:rsidR="0059683C" w:rsidRPr="00172575" w:rsidRDefault="0059683C" w:rsidP="0059683C">
      <w:pPr>
        <w:pStyle w:val="Default"/>
        <w:jc w:val="both"/>
      </w:pPr>
      <w:r w:rsidRPr="00172575">
        <w:t xml:space="preserve">3. Нерациональный выбор решения задачи. </w:t>
      </w:r>
    </w:p>
    <w:p w:rsidR="0059683C" w:rsidRPr="00172575" w:rsidRDefault="0059683C" w:rsidP="0059683C">
      <w:pPr>
        <w:pStyle w:val="Default"/>
        <w:jc w:val="both"/>
      </w:pPr>
      <w:r w:rsidRPr="00172575">
        <w:t xml:space="preserve">Недочёты </w:t>
      </w:r>
    </w:p>
    <w:p w:rsidR="0059683C" w:rsidRPr="00172575" w:rsidRDefault="0059683C" w:rsidP="0059683C">
      <w:pPr>
        <w:pStyle w:val="Default"/>
        <w:jc w:val="both"/>
      </w:pPr>
      <w:r w:rsidRPr="00172575">
        <w:t xml:space="preserve">1. Нерациональные записи в алгоритмах, преобразований и решений задач. </w:t>
      </w:r>
    </w:p>
    <w:p w:rsidR="0059683C" w:rsidRPr="00172575" w:rsidRDefault="0059683C" w:rsidP="0059683C">
      <w:pPr>
        <w:pStyle w:val="Default"/>
      </w:pPr>
      <w:r w:rsidRPr="00172575">
        <w:t xml:space="preserve">2. Арифметические ошибки в вычислениях, если эти ошибки грубо не искажают реальность полученного результата. </w:t>
      </w:r>
    </w:p>
    <w:p w:rsidR="0059683C" w:rsidRPr="00172575" w:rsidRDefault="0059683C" w:rsidP="0059683C">
      <w:pPr>
        <w:pStyle w:val="Default"/>
      </w:pPr>
      <w:r w:rsidRPr="00172575">
        <w:t xml:space="preserve">3. Отдельные погрешности в формулировке вопроса или ответа. </w:t>
      </w:r>
    </w:p>
    <w:p w:rsidR="0059683C" w:rsidRPr="00172575" w:rsidRDefault="0059683C" w:rsidP="0059683C">
      <w:pPr>
        <w:pStyle w:val="Default"/>
      </w:pPr>
      <w:r w:rsidRPr="00172575">
        <w:t xml:space="preserve">4. Небрежное выполнение записей, чертежей, схем, графиков. </w:t>
      </w:r>
    </w:p>
    <w:p w:rsidR="0059683C" w:rsidRPr="00172575" w:rsidRDefault="0059683C" w:rsidP="0059683C">
      <w:pPr>
        <w:pStyle w:val="Default"/>
      </w:pPr>
    </w:p>
    <w:p w:rsidR="0059683C" w:rsidRPr="00172575" w:rsidRDefault="0059683C" w:rsidP="0059683C">
      <w:pPr>
        <w:pStyle w:val="Default"/>
      </w:pPr>
      <w:r w:rsidRPr="00172575">
        <w:rPr>
          <w:b/>
          <w:bCs/>
        </w:rPr>
        <w:t xml:space="preserve">Оценочные материалы по географии </w:t>
      </w:r>
    </w:p>
    <w:p w:rsidR="0059683C" w:rsidRPr="00172575" w:rsidRDefault="0059683C" w:rsidP="0059683C">
      <w:pPr>
        <w:pStyle w:val="Default"/>
      </w:pPr>
      <w:r w:rsidRPr="00172575">
        <w:t>Формы контроля: устный ответ, практическая работа, тест, выполнение практических работ на карте, презентации.</w:t>
      </w:r>
    </w:p>
    <w:p w:rsidR="0059683C" w:rsidRPr="00172575" w:rsidRDefault="0059683C" w:rsidP="0059683C">
      <w:pPr>
        <w:pStyle w:val="Default"/>
      </w:pPr>
      <w:r w:rsidRPr="00172575">
        <w:t>Оценка устных ответов учащихся:</w:t>
      </w:r>
    </w:p>
    <w:p w:rsidR="0059683C" w:rsidRDefault="0059683C" w:rsidP="00483314">
      <w:pPr>
        <w:pStyle w:val="Default"/>
        <w:jc w:val="both"/>
      </w:pPr>
    </w:p>
    <w:tbl>
      <w:tblPr>
        <w:tblStyle w:val="a3"/>
        <w:tblW w:w="0" w:type="auto"/>
        <w:tblLook w:val="04A0" w:firstRow="1" w:lastRow="0" w:firstColumn="1" w:lastColumn="0" w:noHBand="0" w:noVBand="1"/>
      </w:tblPr>
      <w:tblGrid>
        <w:gridCol w:w="1951"/>
        <w:gridCol w:w="7796"/>
      </w:tblGrid>
      <w:tr w:rsidR="0059683C" w:rsidRPr="00172575" w:rsidTr="0059683C">
        <w:tc>
          <w:tcPr>
            <w:tcW w:w="1951" w:type="dxa"/>
          </w:tcPr>
          <w:p w:rsidR="0059683C" w:rsidRPr="00172575" w:rsidRDefault="0059683C" w:rsidP="0059683C">
            <w:pPr>
              <w:pStyle w:val="Default"/>
              <w:ind w:left="567"/>
              <w:rPr>
                <w:color w:val="auto"/>
              </w:rPr>
            </w:pPr>
            <w:r w:rsidRPr="00172575">
              <w:rPr>
                <w:color w:val="auto"/>
              </w:rPr>
              <w:t>Оценка</w:t>
            </w:r>
          </w:p>
        </w:tc>
        <w:tc>
          <w:tcPr>
            <w:tcW w:w="7796" w:type="dxa"/>
          </w:tcPr>
          <w:p w:rsidR="0059683C" w:rsidRPr="00172575" w:rsidRDefault="0059683C" w:rsidP="0059683C">
            <w:pPr>
              <w:pStyle w:val="Default"/>
              <w:ind w:left="567"/>
              <w:rPr>
                <w:color w:val="auto"/>
              </w:rPr>
            </w:pPr>
            <w:r w:rsidRPr="00172575">
              <w:rPr>
                <w:color w:val="auto"/>
              </w:rPr>
              <w:t xml:space="preserve">Критерии </w:t>
            </w:r>
          </w:p>
        </w:tc>
      </w:tr>
      <w:tr w:rsidR="0059683C" w:rsidRPr="00172575" w:rsidTr="0059683C">
        <w:tc>
          <w:tcPr>
            <w:tcW w:w="1951" w:type="dxa"/>
          </w:tcPr>
          <w:p w:rsidR="0059683C" w:rsidRPr="00172575" w:rsidRDefault="0059683C" w:rsidP="0059683C">
            <w:pPr>
              <w:pStyle w:val="Default"/>
              <w:ind w:left="567"/>
              <w:rPr>
                <w:color w:val="auto"/>
              </w:rPr>
            </w:pPr>
            <w:r w:rsidRPr="00172575">
              <w:rPr>
                <w:color w:val="auto"/>
              </w:rPr>
              <w:t>«5»</w:t>
            </w:r>
          </w:p>
        </w:tc>
        <w:tc>
          <w:tcPr>
            <w:tcW w:w="7796" w:type="dxa"/>
          </w:tcPr>
          <w:p w:rsidR="0059683C" w:rsidRPr="00172575" w:rsidRDefault="0059683C" w:rsidP="0059683C">
            <w:pPr>
              <w:pStyle w:val="Default"/>
              <w:ind w:left="35"/>
              <w:jc w:val="both"/>
            </w:pPr>
            <w:r w:rsidRPr="00172575">
              <w:rPr>
                <w:i/>
                <w:iCs/>
              </w:rPr>
              <w:t xml:space="preserve">Полностью успешное решение нестандартной задачи, где потребовалось либо применить новые знаний по изучаемой в данный момент теме, либо уже усвоенные знания и умения, но в новой, непривычной ситуации (без ошибок и полностью самостоятельно, или с небольшими недочетами.) </w:t>
            </w:r>
          </w:p>
          <w:p w:rsidR="0059683C" w:rsidRPr="00172575" w:rsidRDefault="0059683C" w:rsidP="0059683C">
            <w:pPr>
              <w:pStyle w:val="Default"/>
              <w:ind w:left="35"/>
              <w:jc w:val="both"/>
            </w:pPr>
            <w:r w:rsidRPr="00172575">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59683C" w:rsidRPr="00172575" w:rsidRDefault="0059683C" w:rsidP="0059683C">
            <w:pPr>
              <w:pStyle w:val="Default"/>
              <w:ind w:left="35"/>
              <w:jc w:val="both"/>
            </w:pPr>
            <w:r w:rsidRPr="00172575">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9683C" w:rsidRPr="00172575" w:rsidRDefault="0059683C" w:rsidP="0059683C">
            <w:pPr>
              <w:pStyle w:val="Default"/>
              <w:ind w:left="35"/>
              <w:jc w:val="both"/>
            </w:pPr>
            <w:r w:rsidRPr="00172575">
              <w:t xml:space="preserve">3. Умеет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w:t>
            </w:r>
          </w:p>
          <w:p w:rsidR="0059683C" w:rsidRPr="00172575" w:rsidRDefault="0059683C" w:rsidP="0059683C">
            <w:pPr>
              <w:pStyle w:val="Default"/>
              <w:ind w:left="35"/>
              <w:jc w:val="both"/>
            </w:pPr>
            <w:r w:rsidRPr="00172575">
              <w:t xml:space="preserve">4. Последовательно, чётко, связно, обоснованно и безошибочно излагает учебный материал; ответ строит в логической последовательности с использованием принятой терминологии; делает собственные выводы; формулирует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w:t>
            </w:r>
          </w:p>
          <w:p w:rsidR="0059683C" w:rsidRPr="00172575" w:rsidRDefault="0059683C" w:rsidP="0059683C">
            <w:pPr>
              <w:pStyle w:val="Default"/>
              <w:ind w:left="35"/>
              <w:jc w:val="both"/>
            </w:pPr>
            <w:r w:rsidRPr="00172575">
              <w:t xml:space="preserve">5.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выводы из наблюдений и опытов. </w:t>
            </w:r>
          </w:p>
          <w:p w:rsidR="0059683C" w:rsidRPr="00172575" w:rsidRDefault="0059683C" w:rsidP="0059683C">
            <w:pPr>
              <w:pStyle w:val="Default"/>
              <w:ind w:left="35"/>
              <w:jc w:val="both"/>
            </w:pPr>
            <w:r w:rsidRPr="00172575">
              <w:t xml:space="preserve">6. Самостоятельно, уверенно и безошибочно применяет полученные знания в решении нестандартных задач, допускает не более одного недочёта, который легко исправляет по требованию учителя; имеет необходимые навыки работы с приборами, чертежами, схемами и </w:t>
            </w:r>
            <w:r w:rsidRPr="00172575">
              <w:lastRenderedPageBreak/>
              <w:t xml:space="preserve">графиками, сопутствующими ответу; записи, сопровождающие ответ, соответствуют требованиям. </w:t>
            </w:r>
          </w:p>
          <w:p w:rsidR="0059683C" w:rsidRPr="00172575" w:rsidRDefault="0059683C" w:rsidP="0059683C">
            <w:pPr>
              <w:pStyle w:val="Default"/>
              <w:ind w:left="35"/>
              <w:jc w:val="both"/>
            </w:pPr>
            <w:r w:rsidRPr="00172575">
              <w:t xml:space="preserve">7. Показывает хорошее знание карты и использование ее во время ответа. </w:t>
            </w:r>
          </w:p>
        </w:tc>
      </w:tr>
      <w:tr w:rsidR="0059683C" w:rsidRPr="00172575" w:rsidTr="0059683C">
        <w:tc>
          <w:tcPr>
            <w:tcW w:w="1951" w:type="dxa"/>
          </w:tcPr>
          <w:p w:rsidR="0059683C" w:rsidRPr="00172575" w:rsidRDefault="0059683C" w:rsidP="0059683C">
            <w:pPr>
              <w:pStyle w:val="Default"/>
              <w:ind w:left="567"/>
              <w:rPr>
                <w:color w:val="auto"/>
              </w:rPr>
            </w:pPr>
            <w:r w:rsidRPr="00172575">
              <w:rPr>
                <w:color w:val="auto"/>
              </w:rPr>
              <w:lastRenderedPageBreak/>
              <w:t>«4»</w:t>
            </w:r>
          </w:p>
        </w:tc>
        <w:tc>
          <w:tcPr>
            <w:tcW w:w="7796" w:type="dxa"/>
          </w:tcPr>
          <w:p w:rsidR="0059683C" w:rsidRPr="00172575" w:rsidRDefault="0059683C" w:rsidP="0059683C">
            <w:pPr>
              <w:pStyle w:val="Default"/>
              <w:ind w:left="35"/>
              <w:jc w:val="both"/>
            </w:pPr>
            <w:r w:rsidRPr="00172575">
              <w:rPr>
                <w:i/>
                <w:iCs/>
              </w:rPr>
              <w:t xml:space="preserve">Решение без ошибок или с небольшими недочетами, полностью самостоятельно. </w:t>
            </w:r>
          </w:p>
          <w:p w:rsidR="0059683C" w:rsidRPr="00172575" w:rsidRDefault="0059683C" w:rsidP="0059683C">
            <w:pPr>
              <w:pStyle w:val="Default"/>
              <w:ind w:left="35"/>
              <w:jc w:val="both"/>
            </w:pPr>
            <w:r w:rsidRPr="00172575">
              <w:t xml:space="preserve">1. Показывает знания всего изученного программного материала. </w:t>
            </w:r>
          </w:p>
          <w:p w:rsidR="0059683C" w:rsidRPr="00172575" w:rsidRDefault="0059683C" w:rsidP="0059683C">
            <w:pPr>
              <w:pStyle w:val="Default"/>
              <w:ind w:left="35"/>
              <w:jc w:val="both"/>
            </w:pPr>
            <w:r w:rsidRPr="00172575">
              <w:t xml:space="preserve">2.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59683C" w:rsidRPr="00172575" w:rsidRDefault="0059683C" w:rsidP="0059683C">
            <w:pPr>
              <w:pStyle w:val="Default"/>
              <w:ind w:left="35"/>
              <w:jc w:val="both"/>
            </w:pPr>
            <w:r w:rsidRPr="00172575">
              <w:t xml:space="preserve">3.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59683C" w:rsidRPr="00172575" w:rsidRDefault="0059683C" w:rsidP="0059683C">
            <w:pPr>
              <w:pStyle w:val="Default"/>
              <w:ind w:left="35"/>
              <w:jc w:val="both"/>
            </w:pPr>
            <w:r w:rsidRPr="00172575">
              <w:t xml:space="preserve">4. В основном правильно дает определения понятий. </w:t>
            </w:r>
          </w:p>
          <w:p w:rsidR="0059683C" w:rsidRPr="00172575" w:rsidRDefault="0059683C" w:rsidP="0059683C">
            <w:pPr>
              <w:pStyle w:val="Default"/>
              <w:ind w:left="35"/>
              <w:jc w:val="both"/>
            </w:pPr>
            <w:r w:rsidRPr="00172575">
              <w:t xml:space="preserve">5. Ответ </w:t>
            </w:r>
            <w:proofErr w:type="gramStart"/>
            <w:r w:rsidRPr="00172575">
              <w:t>обучающегося</w:t>
            </w:r>
            <w:proofErr w:type="gramEnd"/>
            <w:r w:rsidRPr="00172575">
              <w:t xml:space="preserve"> самостоятельный. </w:t>
            </w:r>
          </w:p>
          <w:p w:rsidR="0059683C" w:rsidRPr="00172575" w:rsidRDefault="0059683C" w:rsidP="0059683C">
            <w:pPr>
              <w:pStyle w:val="Default"/>
              <w:ind w:left="35"/>
              <w:jc w:val="both"/>
            </w:pPr>
            <w:r w:rsidRPr="00172575">
              <w:t xml:space="preserve">6. Связно и последовательно излагает материал; при помощи наводящих вопросов учителя восполняются сделанные пропуски. </w:t>
            </w:r>
          </w:p>
          <w:p w:rsidR="0059683C" w:rsidRPr="00172575" w:rsidRDefault="0059683C" w:rsidP="0059683C">
            <w:pPr>
              <w:pStyle w:val="Default"/>
              <w:ind w:left="35"/>
              <w:jc w:val="both"/>
            </w:pPr>
            <w:r w:rsidRPr="00172575">
              <w:t xml:space="preserve">7. Показывает понимание основных географических взаимосвязей и явлений. </w:t>
            </w:r>
          </w:p>
          <w:p w:rsidR="0059683C" w:rsidRPr="00172575" w:rsidRDefault="0059683C" w:rsidP="0059683C">
            <w:pPr>
              <w:pStyle w:val="Default"/>
              <w:ind w:left="35"/>
              <w:jc w:val="both"/>
            </w:pPr>
            <w:r w:rsidRPr="00172575">
              <w:t xml:space="preserve">8. Знает карту и умеет ею пользоваться. </w:t>
            </w:r>
          </w:p>
          <w:p w:rsidR="0059683C" w:rsidRPr="00172575" w:rsidRDefault="0059683C" w:rsidP="0059683C">
            <w:pPr>
              <w:pStyle w:val="Default"/>
              <w:ind w:left="35"/>
              <w:jc w:val="both"/>
            </w:pPr>
            <w:r w:rsidRPr="00172575">
              <w:t xml:space="preserve">9. При решении географических задач делает второстепенные ошибки, не влияющие на результат. </w:t>
            </w:r>
          </w:p>
          <w:p w:rsidR="0059683C" w:rsidRPr="00172575" w:rsidRDefault="0059683C" w:rsidP="0059683C">
            <w:pPr>
              <w:pStyle w:val="Default"/>
              <w:ind w:left="35"/>
              <w:jc w:val="both"/>
            </w:pPr>
            <w:r w:rsidRPr="00172575">
              <w:t xml:space="preserve">10. Соблюдает основные правила культуры устной речи, </w:t>
            </w:r>
          </w:p>
        </w:tc>
      </w:tr>
      <w:tr w:rsidR="0059683C" w:rsidRPr="00172575" w:rsidTr="0059683C">
        <w:tc>
          <w:tcPr>
            <w:tcW w:w="1951" w:type="dxa"/>
          </w:tcPr>
          <w:p w:rsidR="0059683C" w:rsidRPr="00172575" w:rsidRDefault="0059683C" w:rsidP="0059683C">
            <w:pPr>
              <w:pStyle w:val="Default"/>
              <w:ind w:left="567"/>
              <w:rPr>
                <w:color w:val="auto"/>
              </w:rPr>
            </w:pPr>
            <w:r w:rsidRPr="00172575">
              <w:rPr>
                <w:color w:val="auto"/>
              </w:rPr>
              <w:t>«3»</w:t>
            </w:r>
          </w:p>
        </w:tc>
        <w:tc>
          <w:tcPr>
            <w:tcW w:w="7796" w:type="dxa"/>
          </w:tcPr>
          <w:p w:rsidR="0059683C" w:rsidRPr="00172575" w:rsidRDefault="0059683C" w:rsidP="0059683C">
            <w:pPr>
              <w:pStyle w:val="Default"/>
              <w:ind w:firstLine="35"/>
              <w:jc w:val="both"/>
            </w:pPr>
            <w:r w:rsidRPr="00172575">
              <w:rPr>
                <w:i/>
                <w:iCs/>
              </w:rPr>
              <w:t xml:space="preserve">Частично успешное решение (с незначительной, не влияющей на результат ошибкой или с посторонней помощью в какой-то момент решения). </w:t>
            </w:r>
          </w:p>
          <w:p w:rsidR="0059683C" w:rsidRPr="00172575" w:rsidRDefault="0059683C" w:rsidP="0059683C">
            <w:pPr>
              <w:pStyle w:val="Default"/>
              <w:ind w:firstLine="35"/>
              <w:jc w:val="both"/>
            </w:pPr>
            <w:r w:rsidRPr="00172575">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59683C" w:rsidRPr="00172575" w:rsidRDefault="0059683C" w:rsidP="0059683C">
            <w:pPr>
              <w:pStyle w:val="Default"/>
              <w:ind w:firstLine="35"/>
              <w:jc w:val="both"/>
            </w:pPr>
            <w:r w:rsidRPr="00172575">
              <w:t xml:space="preserve">2. Материал излагает бессистемно, фрагментарно, не всегда последовательно. </w:t>
            </w:r>
          </w:p>
          <w:p w:rsidR="0059683C" w:rsidRPr="00172575" w:rsidRDefault="0059683C" w:rsidP="0059683C">
            <w:pPr>
              <w:pStyle w:val="Default"/>
              <w:ind w:firstLine="35"/>
              <w:jc w:val="both"/>
            </w:pPr>
            <w:r w:rsidRPr="00172575">
              <w:t xml:space="preserve">3. Показывает </w:t>
            </w:r>
            <w:proofErr w:type="gramStart"/>
            <w:r w:rsidRPr="00172575">
              <w:t>недостаточную</w:t>
            </w:r>
            <w:proofErr w:type="gramEnd"/>
            <w:r w:rsidRPr="00172575">
              <w:t xml:space="preserve"> сформированность отдельных знаний и умений; выводы и обобщения аргументирует слабо, допускает в них ошибки. </w:t>
            </w:r>
          </w:p>
          <w:p w:rsidR="0059683C" w:rsidRPr="00172575" w:rsidRDefault="0059683C" w:rsidP="0059683C">
            <w:pPr>
              <w:pStyle w:val="Default"/>
              <w:ind w:firstLine="35"/>
              <w:jc w:val="both"/>
            </w:pPr>
            <w:r w:rsidRPr="00172575">
              <w:t xml:space="preserve">4. Допускает ошибки и неточности в использовании научной терминологии, определения понятий дает недостаточно четкие. </w:t>
            </w:r>
          </w:p>
          <w:p w:rsidR="0059683C" w:rsidRPr="00172575" w:rsidRDefault="0059683C" w:rsidP="0059683C">
            <w:pPr>
              <w:pStyle w:val="Default"/>
              <w:ind w:firstLine="35"/>
              <w:jc w:val="both"/>
            </w:pPr>
            <w:r w:rsidRPr="00172575">
              <w:t xml:space="preserve">5. Не использует в качестве доказательства выводы и обобщения </w:t>
            </w:r>
            <w:proofErr w:type="gramStart"/>
            <w:r w:rsidRPr="00172575">
              <w:t>из</w:t>
            </w:r>
            <w:proofErr w:type="gramEnd"/>
            <w:r w:rsidRPr="00172575">
              <w:t xml:space="preserve"> </w:t>
            </w:r>
          </w:p>
          <w:p w:rsidR="0059683C" w:rsidRPr="00172575" w:rsidRDefault="0059683C" w:rsidP="0059683C">
            <w:pPr>
              <w:pStyle w:val="Default"/>
              <w:ind w:firstLine="35"/>
              <w:jc w:val="both"/>
            </w:pPr>
            <w:r w:rsidRPr="00172575">
              <w:t xml:space="preserve">наблюдений, фактов, опытов или допускает ошибки при их изложении. </w:t>
            </w:r>
          </w:p>
          <w:p w:rsidR="0059683C" w:rsidRPr="00172575" w:rsidRDefault="0059683C" w:rsidP="0059683C">
            <w:pPr>
              <w:pStyle w:val="Default"/>
              <w:ind w:firstLine="35"/>
              <w:jc w:val="both"/>
            </w:pPr>
            <w:r w:rsidRPr="00172575">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59683C" w:rsidRPr="00172575" w:rsidRDefault="0059683C" w:rsidP="0059683C">
            <w:pPr>
              <w:pStyle w:val="Default"/>
              <w:ind w:firstLine="35"/>
              <w:jc w:val="both"/>
            </w:pPr>
            <w:r w:rsidRPr="00172575">
              <w:t xml:space="preserve">7. Неполно отвечает на вопросы учителя (упуская, в том числе, главное) или воспроизводит содержание текста учебника, допуская одну-две грубые ошибки. </w:t>
            </w:r>
          </w:p>
          <w:p w:rsidR="0059683C" w:rsidRPr="00172575" w:rsidRDefault="0059683C" w:rsidP="0059683C">
            <w:pPr>
              <w:pStyle w:val="Default"/>
              <w:ind w:firstLine="35"/>
              <w:jc w:val="both"/>
            </w:pPr>
            <w:r w:rsidRPr="00172575">
              <w:t xml:space="preserve">8. Имеет скудные географические представления, преобладают формалистические знания. </w:t>
            </w:r>
          </w:p>
          <w:p w:rsidR="0059683C" w:rsidRPr="00172575" w:rsidRDefault="0059683C" w:rsidP="0059683C">
            <w:pPr>
              <w:pStyle w:val="Default"/>
              <w:ind w:firstLine="35"/>
              <w:jc w:val="both"/>
            </w:pPr>
            <w:r w:rsidRPr="00172575">
              <w:t xml:space="preserve">9. Знание карты недостаточное, показ на ней сбивчивый. </w:t>
            </w:r>
          </w:p>
          <w:p w:rsidR="0059683C" w:rsidRPr="00172575" w:rsidRDefault="0059683C" w:rsidP="0059683C">
            <w:pPr>
              <w:pStyle w:val="Default"/>
              <w:ind w:firstLine="35"/>
              <w:jc w:val="both"/>
            </w:pPr>
            <w:r w:rsidRPr="00172575">
              <w:lastRenderedPageBreak/>
              <w:t xml:space="preserve">10. Географические связи устанавливает только при помощи наводящих вопросов учителя. </w:t>
            </w:r>
          </w:p>
        </w:tc>
      </w:tr>
      <w:tr w:rsidR="0059683C" w:rsidRPr="00172575" w:rsidTr="0059683C">
        <w:tc>
          <w:tcPr>
            <w:tcW w:w="1951" w:type="dxa"/>
          </w:tcPr>
          <w:p w:rsidR="0059683C" w:rsidRPr="00172575" w:rsidRDefault="0059683C" w:rsidP="0059683C">
            <w:pPr>
              <w:pStyle w:val="Default"/>
              <w:ind w:left="567"/>
              <w:rPr>
                <w:color w:val="auto"/>
              </w:rPr>
            </w:pPr>
            <w:r w:rsidRPr="00172575">
              <w:rPr>
                <w:color w:val="auto"/>
              </w:rPr>
              <w:lastRenderedPageBreak/>
              <w:t>«2»</w:t>
            </w:r>
          </w:p>
        </w:tc>
        <w:tc>
          <w:tcPr>
            <w:tcW w:w="7796" w:type="dxa"/>
          </w:tcPr>
          <w:p w:rsidR="0059683C" w:rsidRPr="00172575" w:rsidRDefault="0059683C" w:rsidP="0059683C">
            <w:pPr>
              <w:pStyle w:val="Default"/>
              <w:ind w:firstLine="35"/>
              <w:jc w:val="both"/>
            </w:pPr>
            <w:proofErr w:type="gramStart"/>
            <w:r w:rsidRPr="00172575">
              <w:rPr>
                <w:i/>
                <w:iCs/>
              </w:rPr>
              <w:t>Не достигнут</w:t>
            </w:r>
            <w:proofErr w:type="gramEnd"/>
            <w:r w:rsidRPr="00172575">
              <w:rPr>
                <w:i/>
                <w:iCs/>
              </w:rPr>
              <w:t xml:space="preserve"> необходимый уровень знаний. </w:t>
            </w:r>
          </w:p>
          <w:p w:rsidR="0059683C" w:rsidRPr="00172575" w:rsidRDefault="0059683C" w:rsidP="0059683C">
            <w:pPr>
              <w:pStyle w:val="Default"/>
              <w:ind w:firstLine="35"/>
              <w:jc w:val="both"/>
            </w:pPr>
            <w:r w:rsidRPr="00172575">
              <w:rPr>
                <w:i/>
                <w:iCs/>
              </w:rPr>
              <w:t xml:space="preserve">Не решена типовая, много раз отработанная задача. </w:t>
            </w:r>
          </w:p>
          <w:p w:rsidR="0059683C" w:rsidRPr="00172575" w:rsidRDefault="0059683C" w:rsidP="0059683C">
            <w:pPr>
              <w:pStyle w:val="Default"/>
              <w:ind w:firstLine="35"/>
              <w:jc w:val="both"/>
            </w:pPr>
            <w:r w:rsidRPr="00172575">
              <w:rPr>
                <w:i/>
                <w:iCs/>
              </w:rPr>
              <w:t xml:space="preserve">1. </w:t>
            </w:r>
            <w:r w:rsidRPr="00172575">
              <w:t xml:space="preserve">Не усвоил и не раскрыл основное содержание материала; </w:t>
            </w:r>
          </w:p>
          <w:p w:rsidR="0059683C" w:rsidRPr="00172575" w:rsidRDefault="0059683C" w:rsidP="0059683C">
            <w:pPr>
              <w:pStyle w:val="Default"/>
              <w:ind w:firstLine="35"/>
              <w:jc w:val="both"/>
            </w:pPr>
            <w:r w:rsidRPr="00172575">
              <w:t xml:space="preserve">2. Не делает выводов и обобщений. </w:t>
            </w:r>
          </w:p>
          <w:p w:rsidR="0059683C" w:rsidRPr="00172575" w:rsidRDefault="0059683C" w:rsidP="0059683C">
            <w:pPr>
              <w:pStyle w:val="Default"/>
              <w:ind w:firstLine="35"/>
              <w:jc w:val="both"/>
            </w:pPr>
            <w:r w:rsidRPr="00172575">
              <w:t xml:space="preserve">3. Не знает и не понимает </w:t>
            </w:r>
            <w:proofErr w:type="gramStart"/>
            <w:r w:rsidRPr="00172575">
              <w:t>значительную</w:t>
            </w:r>
            <w:proofErr w:type="gramEnd"/>
            <w:r w:rsidRPr="00172575">
              <w:t xml:space="preserve"> или </w:t>
            </w:r>
          </w:p>
          <w:p w:rsidR="0059683C" w:rsidRPr="00172575" w:rsidRDefault="0059683C" w:rsidP="0059683C">
            <w:pPr>
              <w:pStyle w:val="Default"/>
              <w:ind w:firstLine="35"/>
              <w:jc w:val="both"/>
            </w:pPr>
            <w:r w:rsidRPr="00172575">
              <w:t xml:space="preserve">основную часть программного материала в пределах поставленных вопросов. </w:t>
            </w:r>
          </w:p>
          <w:p w:rsidR="0059683C" w:rsidRPr="00172575" w:rsidRDefault="0059683C" w:rsidP="0059683C">
            <w:pPr>
              <w:pStyle w:val="Default"/>
              <w:ind w:firstLine="35"/>
              <w:jc w:val="both"/>
            </w:pPr>
            <w:r w:rsidRPr="00172575">
              <w:t xml:space="preserve">4. Имеет слабо сформированные и неполные знания и не умеет применять их к решению конкретных вопросов и задач по образцу. </w:t>
            </w:r>
          </w:p>
          <w:p w:rsidR="0059683C" w:rsidRPr="00172575" w:rsidRDefault="0059683C" w:rsidP="0059683C">
            <w:pPr>
              <w:pStyle w:val="Default"/>
              <w:ind w:firstLine="35"/>
              <w:jc w:val="both"/>
            </w:pPr>
            <w:r w:rsidRPr="00172575">
              <w:t xml:space="preserve">5. При ответе (на один вопрос) допускает более двух грубых ошибок, которые не может исправить даже при помощи учителя. </w:t>
            </w:r>
          </w:p>
          <w:p w:rsidR="0059683C" w:rsidRPr="00172575" w:rsidRDefault="0059683C" w:rsidP="0059683C">
            <w:pPr>
              <w:pStyle w:val="Default"/>
              <w:ind w:firstLine="35"/>
              <w:jc w:val="both"/>
            </w:pPr>
            <w:r w:rsidRPr="00172575">
              <w:t xml:space="preserve">6. Допускает грубые ошибки в знании карты и в использовании ее при ответе. </w:t>
            </w:r>
          </w:p>
        </w:tc>
      </w:tr>
    </w:tbl>
    <w:p w:rsidR="0059683C" w:rsidRPr="00172575" w:rsidRDefault="0059683C" w:rsidP="0059683C">
      <w:pPr>
        <w:pStyle w:val="Default"/>
        <w:tabs>
          <w:tab w:val="left" w:pos="3650"/>
        </w:tabs>
        <w:ind w:left="567"/>
      </w:pPr>
      <w:r w:rsidRPr="00172575">
        <w:t>Оценка выполнения тестовых заданий: Для 5-6 классов</w:t>
      </w:r>
    </w:p>
    <w:tbl>
      <w:tblPr>
        <w:tblStyle w:val="a3"/>
        <w:tblW w:w="0" w:type="auto"/>
        <w:tblLook w:val="04A0" w:firstRow="1" w:lastRow="0" w:firstColumn="1" w:lastColumn="0" w:noHBand="0" w:noVBand="1"/>
      </w:tblPr>
      <w:tblGrid>
        <w:gridCol w:w="2518"/>
        <w:gridCol w:w="7053"/>
      </w:tblGrid>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 xml:space="preserve">Оценка </w:t>
            </w:r>
          </w:p>
        </w:tc>
        <w:tc>
          <w:tcPr>
            <w:tcW w:w="7053" w:type="dxa"/>
          </w:tcPr>
          <w:p w:rsidR="0059683C" w:rsidRPr="00172575" w:rsidRDefault="0059683C" w:rsidP="0059683C">
            <w:pPr>
              <w:pStyle w:val="Default"/>
              <w:tabs>
                <w:tab w:val="left" w:pos="3650"/>
              </w:tabs>
              <w:ind w:left="567"/>
              <w:rPr>
                <w:color w:val="auto"/>
              </w:rPr>
            </w:pPr>
            <w:r w:rsidRPr="00172575">
              <w:rPr>
                <w:color w:val="auto"/>
              </w:rPr>
              <w:t xml:space="preserve">% выполнения </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«5»</w:t>
            </w:r>
          </w:p>
        </w:tc>
        <w:tc>
          <w:tcPr>
            <w:tcW w:w="7053" w:type="dxa"/>
          </w:tcPr>
          <w:p w:rsidR="0059683C" w:rsidRPr="00172575" w:rsidRDefault="0059683C" w:rsidP="0059683C">
            <w:pPr>
              <w:pStyle w:val="Default"/>
              <w:tabs>
                <w:tab w:val="left" w:pos="3650"/>
              </w:tabs>
              <w:ind w:left="567"/>
              <w:rPr>
                <w:color w:val="auto"/>
              </w:rPr>
            </w:pPr>
            <w:r w:rsidRPr="00172575">
              <w:rPr>
                <w:color w:val="auto"/>
              </w:rPr>
              <w:t>80-100</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«4»</w:t>
            </w:r>
          </w:p>
        </w:tc>
        <w:tc>
          <w:tcPr>
            <w:tcW w:w="7053" w:type="dxa"/>
          </w:tcPr>
          <w:p w:rsidR="0059683C" w:rsidRPr="00172575" w:rsidRDefault="0059683C" w:rsidP="0059683C">
            <w:pPr>
              <w:pStyle w:val="Default"/>
              <w:tabs>
                <w:tab w:val="left" w:pos="3650"/>
              </w:tabs>
              <w:ind w:left="567"/>
              <w:rPr>
                <w:color w:val="auto"/>
              </w:rPr>
            </w:pPr>
            <w:r w:rsidRPr="00172575">
              <w:rPr>
                <w:color w:val="auto"/>
              </w:rPr>
              <w:t>60-79</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«3»</w:t>
            </w:r>
          </w:p>
        </w:tc>
        <w:tc>
          <w:tcPr>
            <w:tcW w:w="7053" w:type="dxa"/>
          </w:tcPr>
          <w:p w:rsidR="0059683C" w:rsidRPr="00172575" w:rsidRDefault="0059683C" w:rsidP="0059683C">
            <w:pPr>
              <w:pStyle w:val="Default"/>
              <w:tabs>
                <w:tab w:val="left" w:pos="3650"/>
              </w:tabs>
              <w:ind w:left="567"/>
              <w:rPr>
                <w:color w:val="auto"/>
              </w:rPr>
            </w:pPr>
            <w:r w:rsidRPr="00172575">
              <w:rPr>
                <w:color w:val="auto"/>
              </w:rPr>
              <w:t>40-59</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«2»</w:t>
            </w:r>
          </w:p>
        </w:tc>
        <w:tc>
          <w:tcPr>
            <w:tcW w:w="7053" w:type="dxa"/>
          </w:tcPr>
          <w:p w:rsidR="0059683C" w:rsidRPr="00172575" w:rsidRDefault="0059683C" w:rsidP="0059683C">
            <w:pPr>
              <w:pStyle w:val="Default"/>
              <w:tabs>
                <w:tab w:val="left" w:pos="3650"/>
              </w:tabs>
              <w:ind w:left="567"/>
              <w:rPr>
                <w:color w:val="auto"/>
              </w:rPr>
            </w:pPr>
            <w:r w:rsidRPr="00172575">
              <w:rPr>
                <w:color w:val="auto"/>
              </w:rPr>
              <w:t>Менее 40</w:t>
            </w:r>
          </w:p>
        </w:tc>
      </w:tr>
    </w:tbl>
    <w:p w:rsidR="0059683C" w:rsidRPr="00172575" w:rsidRDefault="0059683C" w:rsidP="0059683C">
      <w:pPr>
        <w:pStyle w:val="Default"/>
        <w:tabs>
          <w:tab w:val="left" w:pos="3650"/>
        </w:tabs>
        <w:ind w:left="567"/>
        <w:rPr>
          <w:color w:val="auto"/>
        </w:rPr>
      </w:pPr>
      <w:r w:rsidRPr="00172575">
        <w:rPr>
          <w:color w:val="auto"/>
        </w:rPr>
        <w:t>Для 7-9 классов</w:t>
      </w:r>
    </w:p>
    <w:tbl>
      <w:tblPr>
        <w:tblStyle w:val="a3"/>
        <w:tblW w:w="0" w:type="auto"/>
        <w:tblLook w:val="04A0" w:firstRow="1" w:lastRow="0" w:firstColumn="1" w:lastColumn="0" w:noHBand="0" w:noVBand="1"/>
      </w:tblPr>
      <w:tblGrid>
        <w:gridCol w:w="2518"/>
        <w:gridCol w:w="7053"/>
      </w:tblGrid>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 xml:space="preserve">Оценка </w:t>
            </w:r>
          </w:p>
        </w:tc>
        <w:tc>
          <w:tcPr>
            <w:tcW w:w="7053" w:type="dxa"/>
          </w:tcPr>
          <w:p w:rsidR="0059683C" w:rsidRPr="00172575" w:rsidRDefault="0059683C" w:rsidP="0059683C">
            <w:pPr>
              <w:pStyle w:val="Default"/>
              <w:tabs>
                <w:tab w:val="left" w:pos="3650"/>
              </w:tabs>
              <w:ind w:left="567"/>
              <w:rPr>
                <w:color w:val="auto"/>
              </w:rPr>
            </w:pPr>
            <w:r w:rsidRPr="00172575">
              <w:rPr>
                <w:color w:val="auto"/>
              </w:rPr>
              <w:t xml:space="preserve">% выполнения </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«5»</w:t>
            </w:r>
          </w:p>
        </w:tc>
        <w:tc>
          <w:tcPr>
            <w:tcW w:w="7053" w:type="dxa"/>
          </w:tcPr>
          <w:p w:rsidR="0059683C" w:rsidRPr="00172575" w:rsidRDefault="0059683C" w:rsidP="0059683C">
            <w:pPr>
              <w:pStyle w:val="Default"/>
              <w:tabs>
                <w:tab w:val="left" w:pos="3650"/>
              </w:tabs>
              <w:ind w:left="567"/>
              <w:rPr>
                <w:color w:val="auto"/>
              </w:rPr>
            </w:pPr>
            <w:r w:rsidRPr="00172575">
              <w:rPr>
                <w:color w:val="auto"/>
              </w:rPr>
              <w:t>90-100</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«4»</w:t>
            </w:r>
          </w:p>
        </w:tc>
        <w:tc>
          <w:tcPr>
            <w:tcW w:w="7053" w:type="dxa"/>
          </w:tcPr>
          <w:p w:rsidR="0059683C" w:rsidRPr="00172575" w:rsidRDefault="0059683C" w:rsidP="0059683C">
            <w:pPr>
              <w:pStyle w:val="Default"/>
              <w:tabs>
                <w:tab w:val="left" w:pos="3650"/>
              </w:tabs>
              <w:ind w:left="567"/>
              <w:rPr>
                <w:color w:val="auto"/>
              </w:rPr>
            </w:pPr>
            <w:r w:rsidRPr="00172575">
              <w:rPr>
                <w:color w:val="auto"/>
              </w:rPr>
              <w:t>70-89</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«3»</w:t>
            </w:r>
          </w:p>
        </w:tc>
        <w:tc>
          <w:tcPr>
            <w:tcW w:w="7053" w:type="dxa"/>
          </w:tcPr>
          <w:p w:rsidR="0059683C" w:rsidRPr="00172575" w:rsidRDefault="0059683C" w:rsidP="0059683C">
            <w:pPr>
              <w:pStyle w:val="Default"/>
              <w:tabs>
                <w:tab w:val="left" w:pos="3650"/>
              </w:tabs>
              <w:ind w:left="567"/>
              <w:rPr>
                <w:color w:val="auto"/>
              </w:rPr>
            </w:pPr>
            <w:r w:rsidRPr="00172575">
              <w:rPr>
                <w:color w:val="auto"/>
              </w:rPr>
              <w:t>50-69</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«2»</w:t>
            </w:r>
          </w:p>
        </w:tc>
        <w:tc>
          <w:tcPr>
            <w:tcW w:w="7053" w:type="dxa"/>
          </w:tcPr>
          <w:p w:rsidR="0059683C" w:rsidRPr="00172575" w:rsidRDefault="0059683C" w:rsidP="0059683C">
            <w:pPr>
              <w:pStyle w:val="Default"/>
              <w:tabs>
                <w:tab w:val="left" w:pos="3650"/>
              </w:tabs>
              <w:ind w:left="567"/>
              <w:rPr>
                <w:color w:val="auto"/>
              </w:rPr>
            </w:pPr>
            <w:r w:rsidRPr="00172575">
              <w:rPr>
                <w:color w:val="auto"/>
              </w:rPr>
              <w:t>Менее 50</w:t>
            </w:r>
          </w:p>
        </w:tc>
      </w:tr>
    </w:tbl>
    <w:p w:rsidR="0059683C" w:rsidRPr="00172575" w:rsidRDefault="0059683C" w:rsidP="0059683C">
      <w:pPr>
        <w:pStyle w:val="Default"/>
        <w:tabs>
          <w:tab w:val="left" w:pos="3650"/>
        </w:tabs>
        <w:ind w:left="567"/>
        <w:rPr>
          <w:color w:val="auto"/>
        </w:rPr>
      </w:pPr>
    </w:p>
    <w:tbl>
      <w:tblPr>
        <w:tblStyle w:val="a3"/>
        <w:tblW w:w="0" w:type="auto"/>
        <w:tblLook w:val="04A0" w:firstRow="1" w:lastRow="0" w:firstColumn="1" w:lastColumn="0" w:noHBand="0" w:noVBand="1"/>
      </w:tblPr>
      <w:tblGrid>
        <w:gridCol w:w="2518"/>
        <w:gridCol w:w="7053"/>
      </w:tblGrid>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 xml:space="preserve">Оценка </w:t>
            </w:r>
          </w:p>
        </w:tc>
        <w:tc>
          <w:tcPr>
            <w:tcW w:w="7053" w:type="dxa"/>
          </w:tcPr>
          <w:p w:rsidR="0059683C" w:rsidRPr="00172575" w:rsidRDefault="0059683C" w:rsidP="0059683C">
            <w:pPr>
              <w:pStyle w:val="Default"/>
              <w:tabs>
                <w:tab w:val="left" w:pos="3650"/>
              </w:tabs>
              <w:ind w:left="567"/>
              <w:rPr>
                <w:color w:val="auto"/>
              </w:rPr>
            </w:pPr>
            <w:r w:rsidRPr="00172575">
              <w:rPr>
                <w:color w:val="auto"/>
              </w:rPr>
              <w:t xml:space="preserve">Критерии </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«5»</w:t>
            </w:r>
          </w:p>
        </w:tc>
        <w:tc>
          <w:tcPr>
            <w:tcW w:w="7053" w:type="dxa"/>
          </w:tcPr>
          <w:p w:rsidR="0059683C" w:rsidRPr="00172575" w:rsidRDefault="0059683C" w:rsidP="0059683C">
            <w:pPr>
              <w:pStyle w:val="Default"/>
              <w:ind w:left="35"/>
              <w:jc w:val="both"/>
            </w:pPr>
            <w:r w:rsidRPr="00172575">
              <w:t xml:space="preserve">ставится за работу, выполненную полностью без ошибок и недочетов. </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«4»</w:t>
            </w:r>
          </w:p>
        </w:tc>
        <w:tc>
          <w:tcPr>
            <w:tcW w:w="7053" w:type="dxa"/>
          </w:tcPr>
          <w:p w:rsidR="0059683C" w:rsidRPr="00172575" w:rsidRDefault="0059683C" w:rsidP="0059683C">
            <w:pPr>
              <w:pStyle w:val="Default"/>
              <w:ind w:left="35"/>
              <w:jc w:val="both"/>
            </w:pPr>
            <w:r w:rsidRPr="00172575">
              <w:t xml:space="preserve">ставится за работу, выполненную полностью, но при наличии в ней не более одной негрубой ошибки и одного недочета; не более трех недочетов. </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«3»</w:t>
            </w:r>
          </w:p>
        </w:tc>
        <w:tc>
          <w:tcPr>
            <w:tcW w:w="7053" w:type="dxa"/>
          </w:tcPr>
          <w:p w:rsidR="0059683C" w:rsidRPr="00172575" w:rsidRDefault="0059683C" w:rsidP="0059683C">
            <w:pPr>
              <w:pStyle w:val="Default"/>
              <w:ind w:left="35"/>
              <w:jc w:val="both"/>
            </w:pPr>
            <w:r w:rsidRPr="00172575">
              <w:t xml:space="preserve">ставится, если ученик правильно выполнил не менее </w:t>
            </w:r>
            <w:r>
              <w:t>1</w:t>
            </w:r>
            <w:r w:rsidRPr="00172575">
              <w:t xml:space="preserve">/3 всей работы или допустил не более одной грубой ошибки и двух недочетов </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«2»</w:t>
            </w:r>
          </w:p>
        </w:tc>
        <w:tc>
          <w:tcPr>
            <w:tcW w:w="7053" w:type="dxa"/>
          </w:tcPr>
          <w:p w:rsidR="0059683C" w:rsidRPr="00172575" w:rsidRDefault="0059683C" w:rsidP="0059683C">
            <w:pPr>
              <w:pStyle w:val="Default"/>
              <w:ind w:left="35"/>
              <w:jc w:val="both"/>
            </w:pPr>
            <w:r w:rsidRPr="00172575">
              <w:t xml:space="preserve">ставится, если число ошибок и недочетов превысило норму для оценки «3» или правильно выполнено менее 2/3 всей работы </w:t>
            </w:r>
          </w:p>
        </w:tc>
      </w:tr>
    </w:tbl>
    <w:p w:rsidR="0059683C" w:rsidRPr="00172575" w:rsidRDefault="0059683C" w:rsidP="0059683C">
      <w:pPr>
        <w:pStyle w:val="Default"/>
        <w:tabs>
          <w:tab w:val="left" w:pos="3650"/>
        </w:tabs>
        <w:ind w:left="567"/>
        <w:rPr>
          <w:color w:val="auto"/>
        </w:rPr>
      </w:pPr>
      <w:r w:rsidRPr="00172575">
        <w:rPr>
          <w:color w:val="auto"/>
        </w:rPr>
        <w:t>Оценка контурных карт</w:t>
      </w:r>
    </w:p>
    <w:tbl>
      <w:tblPr>
        <w:tblStyle w:val="a3"/>
        <w:tblW w:w="0" w:type="auto"/>
        <w:tblLook w:val="04A0" w:firstRow="1" w:lastRow="0" w:firstColumn="1" w:lastColumn="0" w:noHBand="0" w:noVBand="1"/>
      </w:tblPr>
      <w:tblGrid>
        <w:gridCol w:w="2518"/>
        <w:gridCol w:w="7053"/>
      </w:tblGrid>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 xml:space="preserve">Оценка </w:t>
            </w:r>
          </w:p>
        </w:tc>
        <w:tc>
          <w:tcPr>
            <w:tcW w:w="7053" w:type="dxa"/>
          </w:tcPr>
          <w:p w:rsidR="0059683C" w:rsidRPr="00172575" w:rsidRDefault="0059683C" w:rsidP="0059683C">
            <w:pPr>
              <w:pStyle w:val="Default"/>
              <w:tabs>
                <w:tab w:val="left" w:pos="3650"/>
              </w:tabs>
              <w:ind w:left="567"/>
              <w:rPr>
                <w:color w:val="auto"/>
              </w:rPr>
            </w:pPr>
            <w:r w:rsidRPr="00172575">
              <w:rPr>
                <w:color w:val="auto"/>
              </w:rPr>
              <w:t xml:space="preserve">Критерии </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«5»</w:t>
            </w:r>
          </w:p>
        </w:tc>
        <w:tc>
          <w:tcPr>
            <w:tcW w:w="7053" w:type="dxa"/>
          </w:tcPr>
          <w:p w:rsidR="0059683C" w:rsidRPr="00172575" w:rsidRDefault="0059683C" w:rsidP="0059683C">
            <w:pPr>
              <w:pStyle w:val="Default"/>
              <w:ind w:left="35"/>
              <w:jc w:val="both"/>
            </w:pPr>
            <w:r w:rsidRPr="00172575">
              <w:t xml:space="preserve">выставляется в том случае, если контурная карта заполнена аккуратно и правильно. Все географические объекты </w:t>
            </w:r>
            <w:proofErr w:type="gramStart"/>
            <w:r w:rsidRPr="00172575">
              <w:t>обозначены</w:t>
            </w:r>
            <w:proofErr w:type="gramEnd"/>
            <w:r w:rsidRPr="00172575">
              <w:t xml:space="preserve"> верно. Контурная карта сдана на проверку своевременно </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«4»</w:t>
            </w:r>
          </w:p>
        </w:tc>
        <w:tc>
          <w:tcPr>
            <w:tcW w:w="7053" w:type="dxa"/>
          </w:tcPr>
          <w:p w:rsidR="0059683C" w:rsidRPr="00172575" w:rsidRDefault="0059683C" w:rsidP="0059683C">
            <w:pPr>
              <w:pStyle w:val="Default"/>
              <w:ind w:left="35"/>
              <w:jc w:val="both"/>
            </w:pPr>
            <w:r w:rsidRPr="00172575">
              <w:t xml:space="preserve">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объектов. </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«3»</w:t>
            </w:r>
          </w:p>
        </w:tc>
        <w:tc>
          <w:tcPr>
            <w:tcW w:w="7053" w:type="dxa"/>
          </w:tcPr>
          <w:p w:rsidR="0059683C" w:rsidRPr="00172575" w:rsidRDefault="0059683C" w:rsidP="0059683C">
            <w:pPr>
              <w:pStyle w:val="Default"/>
              <w:ind w:left="35"/>
              <w:jc w:val="both"/>
            </w:pPr>
            <w:r w:rsidRPr="00172575">
              <w:t xml:space="preserve">выставляется в том случае, если контурная карта имеет ряд недостатков, но правильно указаны основные географические объекты. </w:t>
            </w:r>
          </w:p>
        </w:tc>
      </w:tr>
      <w:tr w:rsidR="0059683C" w:rsidRPr="00172575" w:rsidTr="0059683C">
        <w:tc>
          <w:tcPr>
            <w:tcW w:w="2518" w:type="dxa"/>
          </w:tcPr>
          <w:p w:rsidR="0059683C" w:rsidRPr="00172575" w:rsidRDefault="0059683C" w:rsidP="0059683C">
            <w:pPr>
              <w:pStyle w:val="Default"/>
              <w:tabs>
                <w:tab w:val="left" w:pos="3650"/>
              </w:tabs>
              <w:ind w:left="567"/>
              <w:rPr>
                <w:color w:val="auto"/>
              </w:rPr>
            </w:pPr>
            <w:r w:rsidRPr="00172575">
              <w:rPr>
                <w:color w:val="auto"/>
              </w:rPr>
              <w:t>«2»</w:t>
            </w:r>
          </w:p>
        </w:tc>
        <w:tc>
          <w:tcPr>
            <w:tcW w:w="7053" w:type="dxa"/>
          </w:tcPr>
          <w:p w:rsidR="0059683C" w:rsidRPr="00172575" w:rsidRDefault="0059683C" w:rsidP="0059683C">
            <w:pPr>
              <w:pStyle w:val="Default"/>
              <w:ind w:left="35"/>
              <w:jc w:val="both"/>
            </w:pPr>
            <w:r w:rsidRPr="00172575">
              <w:t xml:space="preserve">выставляется в том случае, если контурная карта заполнена не верно, либо ученик не сдал её на проверку учителю. </w:t>
            </w:r>
          </w:p>
        </w:tc>
      </w:tr>
    </w:tbl>
    <w:p w:rsidR="0059683C" w:rsidRPr="00373473" w:rsidRDefault="0059683C" w:rsidP="00483314">
      <w:pPr>
        <w:pStyle w:val="Default"/>
        <w:jc w:val="both"/>
        <w:sectPr w:rsidR="0059683C" w:rsidRPr="00373473" w:rsidSect="00751CDB">
          <w:footerReference w:type="default" r:id="rId16"/>
          <w:pgSz w:w="11899" w:h="17340"/>
          <w:pgMar w:top="1134" w:right="567" w:bottom="567" w:left="1560" w:header="720" w:footer="720" w:gutter="0"/>
          <w:cols w:space="720"/>
          <w:noEndnote/>
        </w:sectPr>
      </w:pPr>
    </w:p>
    <w:p w:rsidR="001F3EE1" w:rsidRPr="00172575" w:rsidRDefault="001F3EE1" w:rsidP="00172575">
      <w:pPr>
        <w:pStyle w:val="Default"/>
      </w:pPr>
    </w:p>
    <w:p w:rsidR="001F3EE1" w:rsidRPr="00172575" w:rsidRDefault="001F3EE1" w:rsidP="00172575">
      <w:pPr>
        <w:pStyle w:val="Default"/>
        <w:tabs>
          <w:tab w:val="left" w:pos="3650"/>
        </w:tabs>
        <w:ind w:left="567"/>
        <w:rPr>
          <w:color w:val="auto"/>
        </w:rPr>
      </w:pPr>
      <w:r w:rsidRPr="00172575">
        <w:rPr>
          <w:color w:val="auto"/>
        </w:rPr>
        <w:tab/>
      </w:r>
    </w:p>
    <w:p w:rsidR="001F3EE1" w:rsidRPr="00172575" w:rsidRDefault="001F3EE1" w:rsidP="00483314">
      <w:pPr>
        <w:pStyle w:val="Default"/>
        <w:ind w:left="567" w:right="141"/>
      </w:pPr>
      <w:r w:rsidRPr="00172575">
        <w:rPr>
          <w:b/>
          <w:bCs/>
          <w:i/>
          <w:iCs/>
        </w:rPr>
        <w:t xml:space="preserve">Требования к выполнению практических работ на контурной карте. </w:t>
      </w:r>
    </w:p>
    <w:p w:rsidR="001F3EE1" w:rsidRPr="00172575" w:rsidRDefault="001F3EE1" w:rsidP="00483314">
      <w:pPr>
        <w:pStyle w:val="Default"/>
        <w:ind w:right="141"/>
        <w:jc w:val="both"/>
      </w:pPr>
      <w:r w:rsidRPr="00172575">
        <w:t>Практические работы на контурной карте выполняют</w:t>
      </w:r>
      <w:r w:rsidR="00483314">
        <w:t xml:space="preserve">ся с использованием карт атласа </w:t>
      </w:r>
      <w:r w:rsidRPr="00172575">
        <w:t xml:space="preserve">и учебника, а также описания задания к работе. </w:t>
      </w:r>
    </w:p>
    <w:p w:rsidR="001F3EE1" w:rsidRPr="00172575" w:rsidRDefault="001F3EE1" w:rsidP="00483314">
      <w:pPr>
        <w:pStyle w:val="Default"/>
        <w:ind w:right="141"/>
        <w:jc w:val="both"/>
      </w:pPr>
      <w:r w:rsidRPr="00172575">
        <w:t xml:space="preserve">Чтобы не перегружать контурную карту, мелкие объекты обозначаются цифрами с последующим их пояснением за рамками карты ( в графе: «условные знаки»). </w:t>
      </w:r>
    </w:p>
    <w:p w:rsidR="001F3EE1" w:rsidRPr="00172575" w:rsidRDefault="001F3EE1" w:rsidP="00483314">
      <w:pPr>
        <w:pStyle w:val="Default"/>
        <w:ind w:right="141"/>
        <w:jc w:val="both"/>
      </w:pPr>
      <w:r w:rsidRPr="00172575">
        <w:t>При нанесении на контурную карту географических объектов используйте линии градусной сетки, речные системы, берегов</w:t>
      </w:r>
      <w:r w:rsidR="00483314">
        <w:t>ую линию и границы государств (</w:t>
      </w:r>
      <w:r w:rsidRPr="00172575">
        <w:t xml:space="preserve">это нужно для ориентира и удобства, а также для правильности нанесения объектов). </w:t>
      </w:r>
    </w:p>
    <w:p w:rsidR="001F3EE1" w:rsidRPr="00172575" w:rsidRDefault="001F3EE1" w:rsidP="00483314">
      <w:pPr>
        <w:pStyle w:val="Default"/>
        <w:ind w:right="141"/>
        <w:jc w:val="both"/>
      </w:pPr>
      <w:r w:rsidRPr="00172575">
        <w:t xml:space="preserve">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 </w:t>
      </w:r>
    </w:p>
    <w:p w:rsidR="001F3EE1" w:rsidRPr="00172575" w:rsidRDefault="001F3EE1" w:rsidP="00483314">
      <w:pPr>
        <w:pStyle w:val="Default"/>
        <w:ind w:right="141"/>
        <w:jc w:val="both"/>
      </w:pPr>
      <w:r w:rsidRPr="00172575">
        <w:t xml:space="preserve">Не копируйте карты атласа, необходимо точно выполнять предложенные вам задания (избегайте нанесения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 информации) </w:t>
      </w:r>
    </w:p>
    <w:p w:rsidR="001F3EE1" w:rsidRPr="00172575" w:rsidRDefault="001F3EE1" w:rsidP="00483314">
      <w:pPr>
        <w:pStyle w:val="Default"/>
        <w:ind w:right="141"/>
        <w:jc w:val="both"/>
      </w:pPr>
      <w:r w:rsidRPr="00172575">
        <w:t xml:space="preserve">Географические названия объектов подписывайте с заглавной буквы. </w:t>
      </w:r>
    </w:p>
    <w:p w:rsidR="001F3EE1" w:rsidRPr="00172575" w:rsidRDefault="001F3EE1" w:rsidP="00483314">
      <w:pPr>
        <w:pStyle w:val="Default"/>
        <w:ind w:right="141"/>
        <w:jc w:val="both"/>
      </w:pPr>
      <w:r w:rsidRPr="00172575">
        <w:t xml:space="preserve">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баллов). </w:t>
      </w:r>
      <w:r w:rsidRPr="00172575">
        <w:rPr>
          <w:b/>
          <w:bCs/>
          <w:i/>
          <w:iCs/>
        </w:rPr>
        <w:t xml:space="preserve">Правила работы с контурной картой. </w:t>
      </w:r>
    </w:p>
    <w:p w:rsidR="001F3EE1" w:rsidRPr="00172575" w:rsidRDefault="001F3EE1" w:rsidP="00483314">
      <w:pPr>
        <w:pStyle w:val="Default"/>
        <w:ind w:right="141"/>
        <w:jc w:val="both"/>
      </w:pPr>
      <w:r w:rsidRPr="00172575">
        <w:t xml:space="preserve">Подберите материалы для выполнения задания на карте (текстовые карты, статистические материалы, текст учебника), выделите главное. </w:t>
      </w:r>
    </w:p>
    <w:p w:rsidR="001F3EE1" w:rsidRPr="00172575" w:rsidRDefault="001F3EE1" w:rsidP="00483314">
      <w:pPr>
        <w:pStyle w:val="Default"/>
        <w:ind w:right="141"/>
        <w:jc w:val="both"/>
      </w:pPr>
      <w:r w:rsidRPr="00172575">
        <w:t xml:space="preserve">Проранжируйте показатели по 2-3 уровням - высокие, средние, низкие. </w:t>
      </w:r>
    </w:p>
    <w:p w:rsidR="001F3EE1" w:rsidRPr="00172575" w:rsidRDefault="001F3EE1" w:rsidP="00483314">
      <w:pPr>
        <w:pStyle w:val="Default"/>
        <w:ind w:right="141"/>
        <w:jc w:val="both"/>
      </w:pPr>
      <w:r w:rsidRPr="00172575">
        <w:t xml:space="preserve">При помощи условных знаков, выбранных вами, выполните задание, условные знаки отобразите в легенде карты. </w:t>
      </w:r>
    </w:p>
    <w:p w:rsidR="001F3EE1" w:rsidRPr="00172575" w:rsidRDefault="001F3EE1" w:rsidP="00483314">
      <w:pPr>
        <w:pStyle w:val="Default"/>
        <w:ind w:right="141"/>
        <w:jc w:val="both"/>
      </w:pPr>
      <w:r w:rsidRPr="00172575">
        <w:t xml:space="preserve">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должныперекрывать контуров других обозначений; надписи делайте по возможности мелко, но четко. </w:t>
      </w:r>
    </w:p>
    <w:p w:rsidR="001F3EE1" w:rsidRPr="00172575" w:rsidRDefault="001F3EE1" w:rsidP="00172575">
      <w:pPr>
        <w:pStyle w:val="Default"/>
        <w:jc w:val="both"/>
      </w:pPr>
      <w:r w:rsidRPr="00172575">
        <w:t>Над северной рамкой (вверху карты) не забудьте написать название выполн</w:t>
      </w:r>
      <w:r w:rsidR="00483314">
        <w:t>енной работы.</w:t>
      </w:r>
      <w:r w:rsidRPr="00172575">
        <w:t xml:space="preserve">Не забудьте подписать работу внизу карты! </w:t>
      </w:r>
    </w:p>
    <w:p w:rsidR="001F3EE1" w:rsidRPr="00172575" w:rsidRDefault="001F3EE1" w:rsidP="00172575">
      <w:pPr>
        <w:pStyle w:val="Default"/>
        <w:tabs>
          <w:tab w:val="left" w:pos="3650"/>
        </w:tabs>
        <w:jc w:val="both"/>
        <w:rPr>
          <w:b/>
          <w:bCs/>
          <w:i/>
          <w:iCs/>
        </w:rPr>
      </w:pPr>
      <w:r w:rsidRPr="00172575">
        <w:rPr>
          <w:b/>
          <w:bCs/>
          <w:i/>
          <w:iCs/>
        </w:rPr>
        <w:t>Помните: работать в контурных картах фломастерами и маркерами запрещено!</w:t>
      </w:r>
    </w:p>
    <w:p w:rsidR="001F3EE1" w:rsidRPr="00172575" w:rsidRDefault="001F3EE1" w:rsidP="00172575">
      <w:pPr>
        <w:pStyle w:val="Default"/>
        <w:tabs>
          <w:tab w:val="left" w:pos="3650"/>
        </w:tabs>
        <w:jc w:val="both"/>
        <w:rPr>
          <w:bCs/>
          <w:iCs/>
        </w:rPr>
      </w:pPr>
      <w:r w:rsidRPr="00172575">
        <w:rPr>
          <w:bCs/>
          <w:iCs/>
        </w:rPr>
        <w:t>Оценка умений работать с картой и другими источниками географических знаний:</w:t>
      </w:r>
    </w:p>
    <w:tbl>
      <w:tblPr>
        <w:tblStyle w:val="a3"/>
        <w:tblW w:w="0" w:type="auto"/>
        <w:tblLook w:val="04A0" w:firstRow="1" w:lastRow="0" w:firstColumn="1" w:lastColumn="0" w:noHBand="0" w:noVBand="1"/>
      </w:tblPr>
      <w:tblGrid>
        <w:gridCol w:w="1668"/>
        <w:gridCol w:w="8221"/>
      </w:tblGrid>
      <w:tr w:rsidR="001F3EE1" w:rsidRPr="00172575" w:rsidTr="00483314">
        <w:tc>
          <w:tcPr>
            <w:tcW w:w="1668" w:type="dxa"/>
          </w:tcPr>
          <w:p w:rsidR="001F3EE1" w:rsidRPr="00172575" w:rsidRDefault="001F3EE1" w:rsidP="00172575">
            <w:pPr>
              <w:pStyle w:val="Default"/>
              <w:tabs>
                <w:tab w:val="left" w:pos="3650"/>
              </w:tabs>
              <w:ind w:left="567"/>
              <w:rPr>
                <w:color w:val="auto"/>
              </w:rPr>
            </w:pPr>
            <w:r w:rsidRPr="00172575">
              <w:rPr>
                <w:color w:val="auto"/>
              </w:rPr>
              <w:t xml:space="preserve">Оценка </w:t>
            </w:r>
          </w:p>
        </w:tc>
        <w:tc>
          <w:tcPr>
            <w:tcW w:w="8221" w:type="dxa"/>
          </w:tcPr>
          <w:p w:rsidR="001F3EE1" w:rsidRPr="00172575" w:rsidRDefault="001F3EE1" w:rsidP="00172575">
            <w:pPr>
              <w:pStyle w:val="Default"/>
              <w:tabs>
                <w:tab w:val="left" w:pos="3650"/>
              </w:tabs>
              <w:ind w:left="567"/>
              <w:rPr>
                <w:color w:val="auto"/>
              </w:rPr>
            </w:pPr>
            <w:r w:rsidRPr="00172575">
              <w:rPr>
                <w:color w:val="auto"/>
              </w:rPr>
              <w:t xml:space="preserve">Критерии </w:t>
            </w:r>
          </w:p>
        </w:tc>
      </w:tr>
      <w:tr w:rsidR="001F3EE1" w:rsidRPr="00172575" w:rsidTr="00483314">
        <w:tc>
          <w:tcPr>
            <w:tcW w:w="1668" w:type="dxa"/>
          </w:tcPr>
          <w:p w:rsidR="001F3EE1" w:rsidRPr="00172575" w:rsidRDefault="001F3EE1" w:rsidP="00172575">
            <w:pPr>
              <w:pStyle w:val="Default"/>
              <w:tabs>
                <w:tab w:val="left" w:pos="3650"/>
              </w:tabs>
              <w:ind w:left="567"/>
              <w:rPr>
                <w:color w:val="auto"/>
              </w:rPr>
            </w:pPr>
            <w:r w:rsidRPr="00172575">
              <w:rPr>
                <w:color w:val="auto"/>
              </w:rPr>
              <w:t>«5»</w:t>
            </w:r>
          </w:p>
        </w:tc>
        <w:tc>
          <w:tcPr>
            <w:tcW w:w="8221" w:type="dxa"/>
          </w:tcPr>
          <w:p w:rsidR="001F3EE1" w:rsidRPr="00172575" w:rsidRDefault="001F3EE1" w:rsidP="00483314">
            <w:pPr>
              <w:pStyle w:val="Default"/>
              <w:ind w:left="35"/>
              <w:jc w:val="both"/>
            </w:pPr>
            <w:r w:rsidRPr="00172575">
              <w:t xml:space="preserve">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 </w:t>
            </w:r>
          </w:p>
        </w:tc>
      </w:tr>
      <w:tr w:rsidR="001F3EE1" w:rsidRPr="00172575" w:rsidTr="00483314">
        <w:tc>
          <w:tcPr>
            <w:tcW w:w="1668" w:type="dxa"/>
          </w:tcPr>
          <w:p w:rsidR="001F3EE1" w:rsidRPr="00172575" w:rsidRDefault="001F3EE1" w:rsidP="00172575">
            <w:pPr>
              <w:pStyle w:val="Default"/>
              <w:tabs>
                <w:tab w:val="left" w:pos="3650"/>
              </w:tabs>
              <w:ind w:left="567"/>
              <w:rPr>
                <w:color w:val="auto"/>
              </w:rPr>
            </w:pPr>
            <w:r w:rsidRPr="00172575">
              <w:rPr>
                <w:color w:val="auto"/>
              </w:rPr>
              <w:t>«4»</w:t>
            </w:r>
          </w:p>
        </w:tc>
        <w:tc>
          <w:tcPr>
            <w:tcW w:w="8221" w:type="dxa"/>
          </w:tcPr>
          <w:p w:rsidR="001F3EE1" w:rsidRPr="00172575" w:rsidRDefault="001F3EE1" w:rsidP="00483314">
            <w:pPr>
              <w:pStyle w:val="Default"/>
              <w:ind w:left="35"/>
              <w:jc w:val="both"/>
            </w:pPr>
            <w:r w:rsidRPr="00172575">
              <w:t xml:space="preserve">правильный и полный отбор источников знаний, допускаются неточности в использовании карт и других источников знаний, в оформлении результатов </w:t>
            </w:r>
          </w:p>
        </w:tc>
      </w:tr>
      <w:tr w:rsidR="001F3EE1" w:rsidRPr="00172575" w:rsidTr="00483314">
        <w:tc>
          <w:tcPr>
            <w:tcW w:w="1668" w:type="dxa"/>
          </w:tcPr>
          <w:p w:rsidR="001F3EE1" w:rsidRPr="00172575" w:rsidRDefault="001F3EE1" w:rsidP="00172575">
            <w:pPr>
              <w:pStyle w:val="Default"/>
              <w:tabs>
                <w:tab w:val="left" w:pos="3650"/>
              </w:tabs>
              <w:ind w:left="567"/>
              <w:rPr>
                <w:color w:val="auto"/>
              </w:rPr>
            </w:pPr>
            <w:r w:rsidRPr="00172575">
              <w:rPr>
                <w:color w:val="auto"/>
              </w:rPr>
              <w:t>«3»</w:t>
            </w:r>
          </w:p>
        </w:tc>
        <w:tc>
          <w:tcPr>
            <w:tcW w:w="8221" w:type="dxa"/>
          </w:tcPr>
          <w:p w:rsidR="001F3EE1" w:rsidRPr="00172575" w:rsidRDefault="001F3EE1" w:rsidP="00483314">
            <w:pPr>
              <w:pStyle w:val="Default"/>
              <w:ind w:left="35"/>
              <w:jc w:val="both"/>
            </w:pPr>
            <w:r w:rsidRPr="00172575">
              <w:t xml:space="preserve">правильное использование основных источников знаний; допускаются неточности в формулировке выводов; неаккуратное оформление результатов </w:t>
            </w:r>
          </w:p>
        </w:tc>
      </w:tr>
      <w:tr w:rsidR="001F3EE1" w:rsidRPr="00172575" w:rsidTr="00483314">
        <w:tc>
          <w:tcPr>
            <w:tcW w:w="1668" w:type="dxa"/>
          </w:tcPr>
          <w:p w:rsidR="001F3EE1" w:rsidRPr="00172575" w:rsidRDefault="001F3EE1" w:rsidP="00172575">
            <w:pPr>
              <w:pStyle w:val="Default"/>
              <w:tabs>
                <w:tab w:val="left" w:pos="3650"/>
              </w:tabs>
              <w:ind w:left="567"/>
              <w:rPr>
                <w:color w:val="auto"/>
              </w:rPr>
            </w:pPr>
            <w:r w:rsidRPr="00172575">
              <w:rPr>
                <w:color w:val="auto"/>
              </w:rPr>
              <w:t>«2»</w:t>
            </w:r>
          </w:p>
        </w:tc>
        <w:tc>
          <w:tcPr>
            <w:tcW w:w="8221" w:type="dxa"/>
          </w:tcPr>
          <w:p w:rsidR="001F3EE1" w:rsidRPr="00172575" w:rsidRDefault="001F3EE1" w:rsidP="00483314">
            <w:pPr>
              <w:pStyle w:val="Default"/>
              <w:ind w:left="35"/>
              <w:jc w:val="both"/>
            </w:pPr>
            <w:r w:rsidRPr="00172575">
              <w:t xml:space="preserve">неумение отбирать и использовать основные источники знаний; допускаются существенные ошибки в выполнении задания и в оформлении результатов </w:t>
            </w:r>
          </w:p>
        </w:tc>
      </w:tr>
    </w:tbl>
    <w:p w:rsidR="001F3EE1" w:rsidRPr="00172575" w:rsidRDefault="001F3EE1" w:rsidP="00172575">
      <w:pPr>
        <w:pStyle w:val="Default"/>
        <w:tabs>
          <w:tab w:val="left" w:pos="3650"/>
        </w:tabs>
        <w:ind w:left="567"/>
        <w:rPr>
          <w:color w:val="auto"/>
        </w:rPr>
      </w:pPr>
      <w:r w:rsidRPr="00172575">
        <w:rPr>
          <w:color w:val="auto"/>
        </w:rPr>
        <w:t>Критерии оценки презентации</w:t>
      </w:r>
    </w:p>
    <w:tbl>
      <w:tblPr>
        <w:tblStyle w:val="a3"/>
        <w:tblW w:w="0" w:type="auto"/>
        <w:tblLayout w:type="fixed"/>
        <w:tblLook w:val="04A0" w:firstRow="1" w:lastRow="0" w:firstColumn="1" w:lastColumn="0" w:noHBand="0" w:noVBand="1"/>
      </w:tblPr>
      <w:tblGrid>
        <w:gridCol w:w="4786"/>
        <w:gridCol w:w="1134"/>
        <w:gridCol w:w="1276"/>
        <w:gridCol w:w="1417"/>
        <w:gridCol w:w="1291"/>
      </w:tblGrid>
      <w:tr w:rsidR="001F3EE1" w:rsidRPr="00172575" w:rsidTr="00483314">
        <w:tc>
          <w:tcPr>
            <w:tcW w:w="4786" w:type="dxa"/>
          </w:tcPr>
          <w:p w:rsidR="001F3EE1" w:rsidRPr="00172575" w:rsidRDefault="001F3EE1" w:rsidP="00172575">
            <w:pPr>
              <w:pStyle w:val="Default"/>
              <w:tabs>
                <w:tab w:val="left" w:pos="3650"/>
              </w:tabs>
              <w:ind w:left="567"/>
              <w:rPr>
                <w:color w:val="auto"/>
              </w:rPr>
            </w:pPr>
            <w:r w:rsidRPr="00172575">
              <w:rPr>
                <w:color w:val="auto"/>
              </w:rPr>
              <w:t xml:space="preserve">Критерии </w:t>
            </w:r>
          </w:p>
        </w:tc>
        <w:tc>
          <w:tcPr>
            <w:tcW w:w="1134" w:type="dxa"/>
          </w:tcPr>
          <w:p w:rsidR="001F3EE1" w:rsidRPr="00172575" w:rsidRDefault="001F3EE1" w:rsidP="00483314">
            <w:pPr>
              <w:pStyle w:val="Default"/>
              <w:tabs>
                <w:tab w:val="left" w:pos="3650"/>
              </w:tabs>
              <w:rPr>
                <w:color w:val="auto"/>
              </w:rPr>
            </w:pPr>
            <w:r w:rsidRPr="00172575">
              <w:rPr>
                <w:color w:val="auto"/>
              </w:rPr>
              <w:t xml:space="preserve">Баллы </w:t>
            </w:r>
          </w:p>
        </w:tc>
        <w:tc>
          <w:tcPr>
            <w:tcW w:w="1276" w:type="dxa"/>
          </w:tcPr>
          <w:p w:rsidR="001F3EE1" w:rsidRPr="00172575" w:rsidRDefault="001F3EE1" w:rsidP="00483314">
            <w:pPr>
              <w:pStyle w:val="Default"/>
              <w:tabs>
                <w:tab w:val="left" w:pos="3650"/>
              </w:tabs>
              <w:rPr>
                <w:color w:val="auto"/>
              </w:rPr>
            </w:pPr>
            <w:r w:rsidRPr="00172575">
              <w:rPr>
                <w:color w:val="auto"/>
              </w:rPr>
              <w:t xml:space="preserve">Оценка группы </w:t>
            </w:r>
          </w:p>
        </w:tc>
        <w:tc>
          <w:tcPr>
            <w:tcW w:w="1417" w:type="dxa"/>
          </w:tcPr>
          <w:p w:rsidR="001F3EE1" w:rsidRPr="00172575" w:rsidRDefault="001F3EE1" w:rsidP="00483314">
            <w:pPr>
              <w:pStyle w:val="Default"/>
              <w:tabs>
                <w:tab w:val="left" w:pos="3650"/>
              </w:tabs>
              <w:rPr>
                <w:color w:val="auto"/>
              </w:rPr>
            </w:pPr>
            <w:r w:rsidRPr="00172575">
              <w:rPr>
                <w:color w:val="auto"/>
              </w:rPr>
              <w:t xml:space="preserve">Оценка класса </w:t>
            </w:r>
          </w:p>
        </w:tc>
        <w:tc>
          <w:tcPr>
            <w:tcW w:w="1291" w:type="dxa"/>
          </w:tcPr>
          <w:p w:rsidR="001F3EE1" w:rsidRPr="00172575" w:rsidRDefault="001F3EE1" w:rsidP="00483314">
            <w:pPr>
              <w:pStyle w:val="Default"/>
              <w:tabs>
                <w:tab w:val="left" w:pos="3650"/>
              </w:tabs>
              <w:rPr>
                <w:color w:val="auto"/>
              </w:rPr>
            </w:pPr>
            <w:r w:rsidRPr="00172575">
              <w:rPr>
                <w:color w:val="auto"/>
              </w:rPr>
              <w:t>Оценка учителя</w:t>
            </w: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 xml:space="preserve">СТРУКТУРА ПРЕЗЕНТАЦИИ </w:t>
            </w:r>
          </w:p>
        </w:tc>
        <w:tc>
          <w:tcPr>
            <w:tcW w:w="1134" w:type="dxa"/>
          </w:tcPr>
          <w:p w:rsidR="001F3EE1" w:rsidRPr="00172575" w:rsidRDefault="001F3EE1" w:rsidP="00172575">
            <w:pPr>
              <w:pStyle w:val="Default"/>
              <w:tabs>
                <w:tab w:val="left" w:pos="3650"/>
              </w:tabs>
              <w:ind w:left="567"/>
              <w:rPr>
                <w:color w:val="auto"/>
              </w:rPr>
            </w:pP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 xml:space="preserve">Титульный слайд с заголовком </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 xml:space="preserve">Минимальное количество – 10 слайдов </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 xml:space="preserve">Использование дополнительных эффектов </w:t>
            </w:r>
            <w:r w:rsidRPr="00172575">
              <w:rPr>
                <w:color w:val="auto"/>
              </w:rPr>
              <w:lastRenderedPageBreak/>
              <w:t>(смена слайдов, звук, графики)</w:t>
            </w:r>
          </w:p>
        </w:tc>
        <w:tc>
          <w:tcPr>
            <w:tcW w:w="1134" w:type="dxa"/>
          </w:tcPr>
          <w:p w:rsidR="001F3EE1" w:rsidRPr="00172575" w:rsidRDefault="001F3EE1" w:rsidP="00172575">
            <w:pPr>
              <w:pStyle w:val="Default"/>
              <w:tabs>
                <w:tab w:val="left" w:pos="3650"/>
              </w:tabs>
              <w:ind w:left="567"/>
              <w:rPr>
                <w:color w:val="auto"/>
              </w:rPr>
            </w:pPr>
            <w:r w:rsidRPr="00172575">
              <w:rPr>
                <w:color w:val="auto"/>
              </w:rPr>
              <w:lastRenderedPageBreak/>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lastRenderedPageBreak/>
              <w:t xml:space="preserve">Библиография </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СОДЕРЖАНИЕ</w:t>
            </w:r>
          </w:p>
        </w:tc>
        <w:tc>
          <w:tcPr>
            <w:tcW w:w="1134" w:type="dxa"/>
          </w:tcPr>
          <w:p w:rsidR="001F3EE1" w:rsidRPr="00172575" w:rsidRDefault="001F3EE1" w:rsidP="00172575">
            <w:pPr>
              <w:pStyle w:val="Default"/>
              <w:tabs>
                <w:tab w:val="left" w:pos="3650"/>
              </w:tabs>
              <w:ind w:left="567"/>
              <w:rPr>
                <w:color w:val="auto"/>
              </w:rPr>
            </w:pP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 xml:space="preserve">Сформулированы цель, гипотеза </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Понятны задачи и ход исследования</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Использование эффектов анимации</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 xml:space="preserve">Вставка графиков и таблиц </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Правильность изложения текста</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Результаты и выводы соответствуют цели</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ДИЗАЙН, ОФОРМЛЕНИЕ ПРЕЗЕНТАЦИИ</w:t>
            </w:r>
          </w:p>
        </w:tc>
        <w:tc>
          <w:tcPr>
            <w:tcW w:w="1134" w:type="dxa"/>
          </w:tcPr>
          <w:p w:rsidR="001F3EE1" w:rsidRPr="00172575" w:rsidRDefault="001F3EE1" w:rsidP="00172575">
            <w:pPr>
              <w:pStyle w:val="Default"/>
              <w:tabs>
                <w:tab w:val="left" w:pos="3650"/>
              </w:tabs>
              <w:ind w:left="567"/>
              <w:rPr>
                <w:color w:val="auto"/>
              </w:rPr>
            </w:pP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Текст хорошо написан и сформированные идеи ясно изложены и структурированы</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Слайды представлены в логической последовательности</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 xml:space="preserve">Красивое оформление презентации </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Единый стиль</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ОРГАНИЗАЦИЯ</w:t>
            </w:r>
          </w:p>
        </w:tc>
        <w:tc>
          <w:tcPr>
            <w:tcW w:w="1134" w:type="dxa"/>
          </w:tcPr>
          <w:p w:rsidR="001F3EE1" w:rsidRPr="00172575" w:rsidRDefault="001F3EE1" w:rsidP="00172575">
            <w:pPr>
              <w:pStyle w:val="Default"/>
              <w:tabs>
                <w:tab w:val="left" w:pos="3650"/>
              </w:tabs>
              <w:ind w:left="567"/>
              <w:rPr>
                <w:color w:val="auto"/>
              </w:rPr>
            </w:pP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Чёткое планирование работы группы и каждого учащегося</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Оправданные способы общения и толерантность в ходе работы над презентацией</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СОБЛЮДЕНИЕ АВТОРСКИХ ПРАВ</w:t>
            </w:r>
          </w:p>
        </w:tc>
        <w:tc>
          <w:tcPr>
            <w:tcW w:w="1134" w:type="dxa"/>
          </w:tcPr>
          <w:p w:rsidR="001F3EE1" w:rsidRPr="00172575" w:rsidRDefault="001F3EE1" w:rsidP="00172575">
            <w:pPr>
              <w:pStyle w:val="Default"/>
              <w:tabs>
                <w:tab w:val="left" w:pos="3650"/>
              </w:tabs>
              <w:ind w:left="567"/>
              <w:rPr>
                <w:color w:val="auto"/>
              </w:rPr>
            </w:pPr>
            <w:r w:rsidRPr="00172575">
              <w:rPr>
                <w:color w:val="auto"/>
              </w:rPr>
              <w:t>3</w:t>
            </w: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r w:rsidR="001F3EE1" w:rsidRPr="00172575" w:rsidTr="00483314">
        <w:tc>
          <w:tcPr>
            <w:tcW w:w="4786" w:type="dxa"/>
          </w:tcPr>
          <w:p w:rsidR="001F3EE1" w:rsidRPr="00172575" w:rsidRDefault="001F3EE1" w:rsidP="00347C95">
            <w:pPr>
              <w:pStyle w:val="Default"/>
              <w:tabs>
                <w:tab w:val="left" w:pos="3650"/>
              </w:tabs>
              <w:rPr>
                <w:color w:val="auto"/>
              </w:rPr>
            </w:pPr>
            <w:r w:rsidRPr="00172575">
              <w:rPr>
                <w:color w:val="auto"/>
              </w:rPr>
              <w:t>Общее количество баллов</w:t>
            </w:r>
          </w:p>
        </w:tc>
        <w:tc>
          <w:tcPr>
            <w:tcW w:w="1134" w:type="dxa"/>
          </w:tcPr>
          <w:p w:rsidR="001F3EE1" w:rsidRPr="00172575" w:rsidRDefault="001F3EE1" w:rsidP="00172575">
            <w:pPr>
              <w:pStyle w:val="Default"/>
              <w:tabs>
                <w:tab w:val="left" w:pos="3650"/>
              </w:tabs>
              <w:ind w:left="567"/>
              <w:rPr>
                <w:color w:val="auto"/>
              </w:rPr>
            </w:pPr>
          </w:p>
        </w:tc>
        <w:tc>
          <w:tcPr>
            <w:tcW w:w="1276" w:type="dxa"/>
          </w:tcPr>
          <w:p w:rsidR="001F3EE1" w:rsidRPr="00172575" w:rsidRDefault="001F3EE1" w:rsidP="00172575">
            <w:pPr>
              <w:pStyle w:val="Default"/>
              <w:tabs>
                <w:tab w:val="left" w:pos="3650"/>
              </w:tabs>
              <w:ind w:left="567"/>
              <w:rPr>
                <w:color w:val="auto"/>
              </w:rPr>
            </w:pPr>
          </w:p>
        </w:tc>
        <w:tc>
          <w:tcPr>
            <w:tcW w:w="1417" w:type="dxa"/>
          </w:tcPr>
          <w:p w:rsidR="001F3EE1" w:rsidRPr="00172575" w:rsidRDefault="001F3EE1" w:rsidP="00172575">
            <w:pPr>
              <w:pStyle w:val="Default"/>
              <w:tabs>
                <w:tab w:val="left" w:pos="3650"/>
              </w:tabs>
              <w:ind w:left="567"/>
              <w:rPr>
                <w:color w:val="auto"/>
              </w:rPr>
            </w:pPr>
          </w:p>
        </w:tc>
        <w:tc>
          <w:tcPr>
            <w:tcW w:w="1291" w:type="dxa"/>
          </w:tcPr>
          <w:p w:rsidR="001F3EE1" w:rsidRPr="00172575" w:rsidRDefault="001F3EE1" w:rsidP="00172575">
            <w:pPr>
              <w:pStyle w:val="Default"/>
              <w:tabs>
                <w:tab w:val="left" w:pos="3650"/>
              </w:tabs>
              <w:ind w:left="567"/>
              <w:rPr>
                <w:color w:val="auto"/>
              </w:rPr>
            </w:pPr>
          </w:p>
        </w:tc>
      </w:tr>
    </w:tbl>
    <w:p w:rsidR="001F3EE1" w:rsidRPr="00172575" w:rsidRDefault="001F3EE1" w:rsidP="00347C95">
      <w:pPr>
        <w:pStyle w:val="Default"/>
      </w:pPr>
      <w:r w:rsidRPr="00172575">
        <w:t xml:space="preserve">Принципы подведения итогов: </w:t>
      </w:r>
    </w:p>
    <w:p w:rsidR="001F3EE1" w:rsidRPr="00172575" w:rsidRDefault="001F3EE1" w:rsidP="00347C95">
      <w:pPr>
        <w:pStyle w:val="Default"/>
      </w:pPr>
      <w:r w:rsidRPr="00172575">
        <w:t xml:space="preserve">Результаты, полученные по всем критериям, складываются и делятся на 3 (среднее арифметическое). </w:t>
      </w:r>
    </w:p>
    <w:p w:rsidR="001F3EE1" w:rsidRPr="00172575" w:rsidRDefault="001F3EE1" w:rsidP="00172575">
      <w:pPr>
        <w:pStyle w:val="Default"/>
        <w:tabs>
          <w:tab w:val="left" w:pos="3650"/>
        </w:tabs>
        <w:ind w:left="567"/>
      </w:pPr>
    </w:p>
    <w:tbl>
      <w:tblPr>
        <w:tblStyle w:val="a3"/>
        <w:tblW w:w="0" w:type="auto"/>
        <w:tblLook w:val="04A0" w:firstRow="1" w:lastRow="0" w:firstColumn="1" w:lastColumn="0" w:noHBand="0" w:noVBand="1"/>
      </w:tblPr>
      <w:tblGrid>
        <w:gridCol w:w="4785"/>
        <w:gridCol w:w="4786"/>
      </w:tblGrid>
      <w:tr w:rsidR="001F3EE1" w:rsidRPr="00172575" w:rsidTr="001F3EE1">
        <w:tc>
          <w:tcPr>
            <w:tcW w:w="4785" w:type="dxa"/>
          </w:tcPr>
          <w:p w:rsidR="001F3EE1" w:rsidRPr="00172575" w:rsidRDefault="001F3EE1" w:rsidP="00172575">
            <w:pPr>
              <w:pStyle w:val="Default"/>
              <w:tabs>
                <w:tab w:val="left" w:pos="3650"/>
              </w:tabs>
              <w:ind w:left="567"/>
              <w:rPr>
                <w:color w:val="auto"/>
              </w:rPr>
            </w:pPr>
            <w:r w:rsidRPr="00172575">
              <w:rPr>
                <w:color w:val="auto"/>
              </w:rPr>
              <w:t xml:space="preserve">Баллы </w:t>
            </w:r>
          </w:p>
        </w:tc>
        <w:tc>
          <w:tcPr>
            <w:tcW w:w="4786" w:type="dxa"/>
          </w:tcPr>
          <w:p w:rsidR="001F3EE1" w:rsidRPr="00172575" w:rsidRDefault="001F3EE1" w:rsidP="00172575">
            <w:pPr>
              <w:pStyle w:val="Default"/>
              <w:tabs>
                <w:tab w:val="left" w:pos="3650"/>
              </w:tabs>
              <w:ind w:left="567"/>
              <w:rPr>
                <w:color w:val="auto"/>
              </w:rPr>
            </w:pPr>
            <w:r w:rsidRPr="00172575">
              <w:rPr>
                <w:color w:val="auto"/>
              </w:rPr>
              <w:t>Оценка</w:t>
            </w:r>
          </w:p>
        </w:tc>
      </w:tr>
      <w:tr w:rsidR="001F3EE1" w:rsidRPr="00172575" w:rsidTr="001F3EE1">
        <w:tc>
          <w:tcPr>
            <w:tcW w:w="4785" w:type="dxa"/>
          </w:tcPr>
          <w:p w:rsidR="001F3EE1" w:rsidRPr="00172575" w:rsidRDefault="001F3EE1" w:rsidP="00172575">
            <w:pPr>
              <w:pStyle w:val="Default"/>
              <w:tabs>
                <w:tab w:val="left" w:pos="3650"/>
              </w:tabs>
              <w:ind w:left="567"/>
              <w:rPr>
                <w:color w:val="auto"/>
              </w:rPr>
            </w:pPr>
            <w:r w:rsidRPr="00172575">
              <w:rPr>
                <w:color w:val="auto"/>
              </w:rPr>
              <w:t>25-34 баллов</w:t>
            </w:r>
          </w:p>
        </w:tc>
        <w:tc>
          <w:tcPr>
            <w:tcW w:w="4786" w:type="dxa"/>
          </w:tcPr>
          <w:p w:rsidR="001F3EE1" w:rsidRPr="00172575" w:rsidRDefault="001F3EE1" w:rsidP="00172575">
            <w:pPr>
              <w:pStyle w:val="Default"/>
              <w:tabs>
                <w:tab w:val="left" w:pos="3650"/>
              </w:tabs>
              <w:ind w:left="567"/>
              <w:rPr>
                <w:color w:val="auto"/>
              </w:rPr>
            </w:pPr>
            <w:r w:rsidRPr="00172575">
              <w:rPr>
                <w:color w:val="auto"/>
              </w:rPr>
              <w:t>«3»</w:t>
            </w:r>
          </w:p>
        </w:tc>
      </w:tr>
      <w:tr w:rsidR="001F3EE1" w:rsidRPr="00172575" w:rsidTr="001F3EE1">
        <w:tc>
          <w:tcPr>
            <w:tcW w:w="4785" w:type="dxa"/>
          </w:tcPr>
          <w:p w:rsidR="001F3EE1" w:rsidRPr="00172575" w:rsidRDefault="001F3EE1" w:rsidP="00172575">
            <w:pPr>
              <w:pStyle w:val="Default"/>
              <w:tabs>
                <w:tab w:val="left" w:pos="3650"/>
              </w:tabs>
              <w:ind w:left="567"/>
              <w:rPr>
                <w:color w:val="auto"/>
              </w:rPr>
            </w:pPr>
            <w:r w:rsidRPr="00172575">
              <w:rPr>
                <w:color w:val="auto"/>
              </w:rPr>
              <w:t>35-44 баллов</w:t>
            </w:r>
          </w:p>
        </w:tc>
        <w:tc>
          <w:tcPr>
            <w:tcW w:w="4786" w:type="dxa"/>
          </w:tcPr>
          <w:p w:rsidR="001F3EE1" w:rsidRPr="00172575" w:rsidRDefault="001F3EE1" w:rsidP="00172575">
            <w:pPr>
              <w:pStyle w:val="Default"/>
              <w:tabs>
                <w:tab w:val="left" w:pos="3650"/>
              </w:tabs>
              <w:ind w:left="567"/>
              <w:rPr>
                <w:color w:val="auto"/>
              </w:rPr>
            </w:pPr>
            <w:r w:rsidRPr="00172575">
              <w:rPr>
                <w:color w:val="auto"/>
              </w:rPr>
              <w:t>«4»</w:t>
            </w:r>
          </w:p>
        </w:tc>
      </w:tr>
      <w:tr w:rsidR="001F3EE1" w:rsidRPr="00172575" w:rsidTr="001F3EE1">
        <w:tc>
          <w:tcPr>
            <w:tcW w:w="4785" w:type="dxa"/>
          </w:tcPr>
          <w:p w:rsidR="001F3EE1" w:rsidRPr="00172575" w:rsidRDefault="001F3EE1" w:rsidP="00172575">
            <w:pPr>
              <w:pStyle w:val="Default"/>
              <w:tabs>
                <w:tab w:val="left" w:pos="3650"/>
              </w:tabs>
              <w:ind w:left="567"/>
              <w:rPr>
                <w:color w:val="auto"/>
              </w:rPr>
            </w:pPr>
            <w:r w:rsidRPr="00172575">
              <w:rPr>
                <w:color w:val="auto"/>
              </w:rPr>
              <w:t>45-50 баллов</w:t>
            </w:r>
          </w:p>
        </w:tc>
        <w:tc>
          <w:tcPr>
            <w:tcW w:w="4786" w:type="dxa"/>
          </w:tcPr>
          <w:p w:rsidR="001F3EE1" w:rsidRPr="00172575" w:rsidRDefault="001F3EE1" w:rsidP="00172575">
            <w:pPr>
              <w:pStyle w:val="Default"/>
              <w:tabs>
                <w:tab w:val="left" w:pos="3650"/>
              </w:tabs>
              <w:ind w:left="567"/>
              <w:rPr>
                <w:color w:val="auto"/>
              </w:rPr>
            </w:pPr>
            <w:r w:rsidRPr="00172575">
              <w:rPr>
                <w:color w:val="auto"/>
              </w:rPr>
              <w:t>«5»</w:t>
            </w:r>
          </w:p>
        </w:tc>
      </w:tr>
    </w:tbl>
    <w:p w:rsidR="001F3EE1" w:rsidRPr="00172575" w:rsidRDefault="00347C95" w:rsidP="00347C95">
      <w:pPr>
        <w:pStyle w:val="Default"/>
        <w:tabs>
          <w:tab w:val="left" w:pos="3650"/>
        </w:tabs>
        <w:ind w:left="567"/>
      </w:pPr>
      <w:r>
        <w:t xml:space="preserve">Итоговый балл </w:t>
      </w:r>
      <w:r w:rsidR="001F3EE1" w:rsidRPr="00172575">
        <w:t>классифицируется следующим образом</w:t>
      </w:r>
      <w:r>
        <w:t xml:space="preserve">: </w:t>
      </w:r>
      <w:r w:rsidR="001F3EE1" w:rsidRPr="00172575">
        <w:t xml:space="preserve"> </w:t>
      </w:r>
    </w:p>
    <w:p w:rsidR="001F3EE1" w:rsidRPr="00172575" w:rsidRDefault="001F3EE1" w:rsidP="00172575">
      <w:pPr>
        <w:pStyle w:val="Default"/>
        <w:ind w:left="567"/>
      </w:pPr>
      <w:r w:rsidRPr="00172575">
        <w:t xml:space="preserve">Критерии проектной работы </w:t>
      </w:r>
    </w:p>
    <w:p w:rsidR="001F3EE1" w:rsidRPr="00172575" w:rsidRDefault="001F3EE1" w:rsidP="00347C95">
      <w:pPr>
        <w:pStyle w:val="Default"/>
        <w:jc w:val="both"/>
      </w:pPr>
      <w:r w:rsidRPr="00172575">
        <w:t xml:space="preserve">Предметные результаты (максимальное значение — 3 баллов) </w:t>
      </w:r>
    </w:p>
    <w:p w:rsidR="001F3EE1" w:rsidRPr="00172575" w:rsidRDefault="001F3EE1" w:rsidP="00347C95">
      <w:pPr>
        <w:pStyle w:val="Default"/>
        <w:jc w:val="both"/>
      </w:pPr>
      <w:r w:rsidRPr="00172575">
        <w:t xml:space="preserve">1.Знание основных терминов и фактического материала по теме проекта </w:t>
      </w:r>
    </w:p>
    <w:p w:rsidR="001F3EE1" w:rsidRPr="00172575" w:rsidRDefault="001F3EE1" w:rsidP="00347C95">
      <w:pPr>
        <w:pStyle w:val="Default"/>
        <w:jc w:val="both"/>
      </w:pPr>
      <w:r w:rsidRPr="00172575">
        <w:t xml:space="preserve">2. Знание существующих точек зрения (подходов) к проблеме и способов ее решения </w:t>
      </w:r>
    </w:p>
    <w:p w:rsidR="001F3EE1" w:rsidRPr="00172575" w:rsidRDefault="001F3EE1" w:rsidP="00347C95">
      <w:pPr>
        <w:pStyle w:val="Default"/>
        <w:jc w:val="both"/>
      </w:pPr>
      <w:r w:rsidRPr="00172575">
        <w:t xml:space="preserve">3.3нание источников информации </w:t>
      </w:r>
    </w:p>
    <w:p w:rsidR="001F3EE1" w:rsidRPr="00172575" w:rsidRDefault="001F3EE1" w:rsidP="00347C95">
      <w:pPr>
        <w:pStyle w:val="Default"/>
        <w:tabs>
          <w:tab w:val="left" w:pos="3650"/>
        </w:tabs>
        <w:jc w:val="both"/>
      </w:pPr>
      <w:r w:rsidRPr="00172575">
        <w:t>Метапредметные результаты (максимальное значение —7баллов)</w:t>
      </w:r>
    </w:p>
    <w:p w:rsidR="001F3EE1" w:rsidRPr="00172575" w:rsidRDefault="001F3EE1" w:rsidP="00347C95">
      <w:pPr>
        <w:pStyle w:val="Default"/>
        <w:jc w:val="both"/>
      </w:pPr>
      <w:r w:rsidRPr="00172575">
        <w:t xml:space="preserve">- Умение выделять проблему и обосновывать ее актуальность </w:t>
      </w:r>
    </w:p>
    <w:p w:rsidR="001F3EE1" w:rsidRPr="00172575" w:rsidRDefault="001F3EE1" w:rsidP="00347C95">
      <w:pPr>
        <w:pStyle w:val="Default"/>
        <w:jc w:val="both"/>
      </w:pPr>
      <w:r w:rsidRPr="00172575">
        <w:t xml:space="preserve">- Умение формулировать цель, задачи </w:t>
      </w:r>
    </w:p>
    <w:p w:rsidR="001F3EE1" w:rsidRPr="00172575" w:rsidRDefault="001F3EE1" w:rsidP="00347C95">
      <w:pPr>
        <w:pStyle w:val="Default"/>
        <w:jc w:val="both"/>
      </w:pPr>
      <w:r w:rsidRPr="00172575">
        <w:t xml:space="preserve">- Умение сравнивать, сопоставлять, обобщать и делать выводы </w:t>
      </w:r>
    </w:p>
    <w:p w:rsidR="001F3EE1" w:rsidRPr="00172575" w:rsidRDefault="001F3EE1" w:rsidP="00347C95">
      <w:pPr>
        <w:pStyle w:val="Default"/>
        <w:jc w:val="both"/>
      </w:pPr>
      <w:r w:rsidRPr="00172575">
        <w:t xml:space="preserve">- Умение выявлять причинно-следственные связи, приводить аргументы и </w:t>
      </w:r>
      <w:r w:rsidR="00347C95">
        <w:t xml:space="preserve"> </w:t>
      </w:r>
      <w:r w:rsidRPr="00172575">
        <w:t xml:space="preserve">иллюстрировать примерами </w:t>
      </w:r>
    </w:p>
    <w:p w:rsidR="001F3EE1" w:rsidRPr="00172575" w:rsidRDefault="001F3EE1" w:rsidP="00347C95">
      <w:pPr>
        <w:pStyle w:val="Default"/>
        <w:jc w:val="both"/>
      </w:pPr>
      <w:r w:rsidRPr="00172575">
        <w:t xml:space="preserve">- Умение соотнести полученный результат (конечный продукт) с поставленной целью </w:t>
      </w:r>
    </w:p>
    <w:p w:rsidR="001F3EE1" w:rsidRPr="00172575" w:rsidRDefault="001F3EE1" w:rsidP="00347C95">
      <w:pPr>
        <w:pStyle w:val="Default"/>
        <w:jc w:val="both"/>
      </w:pPr>
      <w:r w:rsidRPr="00172575">
        <w:t xml:space="preserve">- Умение находить требуемую информацию в различных источниках </w:t>
      </w:r>
    </w:p>
    <w:p w:rsidR="001F3EE1" w:rsidRPr="00172575" w:rsidRDefault="001F3EE1" w:rsidP="00347C95">
      <w:pPr>
        <w:pStyle w:val="Default"/>
        <w:jc w:val="both"/>
      </w:pPr>
      <w:r w:rsidRPr="00172575">
        <w:t>- Владение грамотной, эмоциональной и свободной речью</w:t>
      </w:r>
    </w:p>
    <w:p w:rsidR="001F3EE1" w:rsidRPr="00172575" w:rsidRDefault="001F3EE1" w:rsidP="00172575">
      <w:pPr>
        <w:pStyle w:val="Default"/>
        <w:tabs>
          <w:tab w:val="left" w:pos="3650"/>
        </w:tabs>
        <w:ind w:left="567"/>
      </w:pPr>
      <w:r w:rsidRPr="00172575">
        <w:t xml:space="preserve"> Таблица перевода оценки индивидуального проекта</w:t>
      </w:r>
    </w:p>
    <w:tbl>
      <w:tblPr>
        <w:tblStyle w:val="a3"/>
        <w:tblW w:w="0" w:type="auto"/>
        <w:tblLook w:val="04A0" w:firstRow="1" w:lastRow="0" w:firstColumn="1" w:lastColumn="0" w:noHBand="0" w:noVBand="1"/>
      </w:tblPr>
      <w:tblGrid>
        <w:gridCol w:w="2392"/>
        <w:gridCol w:w="2393"/>
        <w:gridCol w:w="2393"/>
        <w:gridCol w:w="2393"/>
      </w:tblGrid>
      <w:tr w:rsidR="001F3EE1" w:rsidRPr="00172575" w:rsidTr="001F3EE1">
        <w:tc>
          <w:tcPr>
            <w:tcW w:w="2392" w:type="dxa"/>
          </w:tcPr>
          <w:p w:rsidR="001F3EE1" w:rsidRPr="00172575" w:rsidRDefault="001F3EE1" w:rsidP="00172575">
            <w:pPr>
              <w:pStyle w:val="Default"/>
              <w:tabs>
                <w:tab w:val="left" w:pos="3650"/>
              </w:tabs>
              <w:ind w:left="567"/>
            </w:pPr>
            <w:r w:rsidRPr="00172575">
              <w:t xml:space="preserve">Уровень </w:t>
            </w:r>
          </w:p>
        </w:tc>
        <w:tc>
          <w:tcPr>
            <w:tcW w:w="2393" w:type="dxa"/>
          </w:tcPr>
          <w:p w:rsidR="001F3EE1" w:rsidRPr="00172575" w:rsidRDefault="001F3EE1" w:rsidP="00172575">
            <w:pPr>
              <w:pStyle w:val="Default"/>
              <w:tabs>
                <w:tab w:val="left" w:pos="3650"/>
              </w:tabs>
              <w:ind w:left="567"/>
            </w:pPr>
            <w:r w:rsidRPr="00172575">
              <w:t>%</w:t>
            </w:r>
          </w:p>
        </w:tc>
        <w:tc>
          <w:tcPr>
            <w:tcW w:w="2393" w:type="dxa"/>
          </w:tcPr>
          <w:p w:rsidR="001F3EE1" w:rsidRPr="00172575" w:rsidRDefault="001F3EE1" w:rsidP="00172575">
            <w:pPr>
              <w:pStyle w:val="Default"/>
              <w:tabs>
                <w:tab w:val="left" w:pos="3650"/>
              </w:tabs>
              <w:ind w:left="567"/>
            </w:pPr>
            <w:r w:rsidRPr="00172575">
              <w:t xml:space="preserve">Баллы </w:t>
            </w:r>
          </w:p>
        </w:tc>
        <w:tc>
          <w:tcPr>
            <w:tcW w:w="2393" w:type="dxa"/>
          </w:tcPr>
          <w:p w:rsidR="001F3EE1" w:rsidRPr="00172575" w:rsidRDefault="001F3EE1" w:rsidP="00172575">
            <w:pPr>
              <w:pStyle w:val="Default"/>
              <w:tabs>
                <w:tab w:val="left" w:pos="3650"/>
              </w:tabs>
              <w:ind w:left="567"/>
            </w:pPr>
            <w:r w:rsidRPr="00172575">
              <w:t xml:space="preserve">Оценка </w:t>
            </w:r>
          </w:p>
        </w:tc>
      </w:tr>
      <w:tr w:rsidR="001F3EE1" w:rsidRPr="00172575" w:rsidTr="001F3EE1">
        <w:tc>
          <w:tcPr>
            <w:tcW w:w="2392" w:type="dxa"/>
          </w:tcPr>
          <w:p w:rsidR="001F3EE1" w:rsidRPr="00172575" w:rsidRDefault="001F3EE1" w:rsidP="00347C95">
            <w:pPr>
              <w:pStyle w:val="Default"/>
              <w:tabs>
                <w:tab w:val="left" w:pos="3650"/>
              </w:tabs>
            </w:pPr>
            <w:r w:rsidRPr="00172575">
              <w:t>3 – высокий</w:t>
            </w:r>
          </w:p>
        </w:tc>
        <w:tc>
          <w:tcPr>
            <w:tcW w:w="2393" w:type="dxa"/>
          </w:tcPr>
          <w:p w:rsidR="001F3EE1" w:rsidRPr="00172575" w:rsidRDefault="001F3EE1" w:rsidP="00172575">
            <w:pPr>
              <w:pStyle w:val="Default"/>
              <w:tabs>
                <w:tab w:val="left" w:pos="3650"/>
              </w:tabs>
              <w:ind w:left="567"/>
            </w:pPr>
            <w:r w:rsidRPr="00172575">
              <w:t>90-100 %</w:t>
            </w:r>
          </w:p>
        </w:tc>
        <w:tc>
          <w:tcPr>
            <w:tcW w:w="2393" w:type="dxa"/>
          </w:tcPr>
          <w:p w:rsidR="001F3EE1" w:rsidRPr="00172575" w:rsidRDefault="001F3EE1" w:rsidP="00347C95">
            <w:pPr>
              <w:pStyle w:val="Default"/>
              <w:tabs>
                <w:tab w:val="left" w:pos="3650"/>
              </w:tabs>
            </w:pPr>
            <w:r w:rsidRPr="00172575">
              <w:t>9-10 баллов</w:t>
            </w:r>
          </w:p>
        </w:tc>
        <w:tc>
          <w:tcPr>
            <w:tcW w:w="2393" w:type="dxa"/>
          </w:tcPr>
          <w:p w:rsidR="001F3EE1" w:rsidRPr="00172575" w:rsidRDefault="001F3EE1" w:rsidP="00172575">
            <w:pPr>
              <w:pStyle w:val="Default"/>
              <w:tabs>
                <w:tab w:val="left" w:pos="3650"/>
              </w:tabs>
              <w:ind w:left="567"/>
            </w:pPr>
            <w:r w:rsidRPr="00172575">
              <w:t>5</w:t>
            </w:r>
          </w:p>
        </w:tc>
      </w:tr>
      <w:tr w:rsidR="001F3EE1" w:rsidRPr="00172575" w:rsidTr="001F3EE1">
        <w:tc>
          <w:tcPr>
            <w:tcW w:w="2392" w:type="dxa"/>
          </w:tcPr>
          <w:p w:rsidR="001F3EE1" w:rsidRPr="00172575" w:rsidRDefault="001F3EE1" w:rsidP="00347C95">
            <w:pPr>
              <w:pStyle w:val="Default"/>
              <w:tabs>
                <w:tab w:val="left" w:pos="3650"/>
              </w:tabs>
            </w:pPr>
            <w:r w:rsidRPr="00172575">
              <w:lastRenderedPageBreak/>
              <w:t>2 - повышенный</w:t>
            </w:r>
          </w:p>
        </w:tc>
        <w:tc>
          <w:tcPr>
            <w:tcW w:w="2393" w:type="dxa"/>
          </w:tcPr>
          <w:p w:rsidR="001F3EE1" w:rsidRPr="00172575" w:rsidRDefault="001F3EE1" w:rsidP="00172575">
            <w:pPr>
              <w:pStyle w:val="Default"/>
              <w:tabs>
                <w:tab w:val="left" w:pos="3650"/>
              </w:tabs>
              <w:ind w:left="567"/>
            </w:pPr>
            <w:r w:rsidRPr="00172575">
              <w:t>66-89 %</w:t>
            </w:r>
          </w:p>
        </w:tc>
        <w:tc>
          <w:tcPr>
            <w:tcW w:w="2393" w:type="dxa"/>
          </w:tcPr>
          <w:p w:rsidR="001F3EE1" w:rsidRPr="00172575" w:rsidRDefault="001F3EE1" w:rsidP="00347C95">
            <w:pPr>
              <w:pStyle w:val="Default"/>
              <w:tabs>
                <w:tab w:val="left" w:pos="3650"/>
              </w:tabs>
            </w:pPr>
            <w:r w:rsidRPr="00172575">
              <w:t>7-8 баллов</w:t>
            </w:r>
          </w:p>
        </w:tc>
        <w:tc>
          <w:tcPr>
            <w:tcW w:w="2393" w:type="dxa"/>
          </w:tcPr>
          <w:p w:rsidR="001F3EE1" w:rsidRPr="00172575" w:rsidRDefault="001F3EE1" w:rsidP="00172575">
            <w:pPr>
              <w:pStyle w:val="Default"/>
              <w:tabs>
                <w:tab w:val="left" w:pos="3650"/>
              </w:tabs>
              <w:ind w:left="567"/>
            </w:pPr>
            <w:r w:rsidRPr="00172575">
              <w:t>4</w:t>
            </w:r>
          </w:p>
        </w:tc>
      </w:tr>
      <w:tr w:rsidR="001F3EE1" w:rsidRPr="00172575" w:rsidTr="001F3EE1">
        <w:tc>
          <w:tcPr>
            <w:tcW w:w="2392" w:type="dxa"/>
          </w:tcPr>
          <w:p w:rsidR="001F3EE1" w:rsidRPr="00172575" w:rsidRDefault="001F3EE1" w:rsidP="00347C95">
            <w:pPr>
              <w:pStyle w:val="Default"/>
              <w:tabs>
                <w:tab w:val="left" w:pos="3650"/>
              </w:tabs>
            </w:pPr>
            <w:r w:rsidRPr="00172575">
              <w:t>1 – базовый</w:t>
            </w:r>
          </w:p>
        </w:tc>
        <w:tc>
          <w:tcPr>
            <w:tcW w:w="2393" w:type="dxa"/>
          </w:tcPr>
          <w:p w:rsidR="001F3EE1" w:rsidRPr="00172575" w:rsidRDefault="001F3EE1" w:rsidP="00172575">
            <w:pPr>
              <w:pStyle w:val="Default"/>
              <w:tabs>
                <w:tab w:val="left" w:pos="3650"/>
              </w:tabs>
              <w:ind w:left="567"/>
            </w:pPr>
            <w:r w:rsidRPr="00172575">
              <w:t>50-65 %</w:t>
            </w:r>
          </w:p>
        </w:tc>
        <w:tc>
          <w:tcPr>
            <w:tcW w:w="2393" w:type="dxa"/>
          </w:tcPr>
          <w:p w:rsidR="001F3EE1" w:rsidRPr="00172575" w:rsidRDefault="001F3EE1" w:rsidP="00347C95">
            <w:pPr>
              <w:pStyle w:val="Default"/>
              <w:tabs>
                <w:tab w:val="left" w:pos="3650"/>
              </w:tabs>
            </w:pPr>
            <w:r w:rsidRPr="00172575">
              <w:t>5-6 баллов</w:t>
            </w:r>
          </w:p>
        </w:tc>
        <w:tc>
          <w:tcPr>
            <w:tcW w:w="2393" w:type="dxa"/>
          </w:tcPr>
          <w:p w:rsidR="001F3EE1" w:rsidRPr="00172575" w:rsidRDefault="001F3EE1" w:rsidP="00172575">
            <w:pPr>
              <w:pStyle w:val="Default"/>
              <w:tabs>
                <w:tab w:val="left" w:pos="3650"/>
              </w:tabs>
              <w:ind w:left="567"/>
            </w:pPr>
            <w:r w:rsidRPr="00172575">
              <w:t>3</w:t>
            </w:r>
          </w:p>
        </w:tc>
      </w:tr>
      <w:tr w:rsidR="001F3EE1" w:rsidRPr="00172575" w:rsidTr="001F3EE1">
        <w:tc>
          <w:tcPr>
            <w:tcW w:w="2392" w:type="dxa"/>
          </w:tcPr>
          <w:p w:rsidR="001F3EE1" w:rsidRPr="00172575" w:rsidRDefault="001F3EE1" w:rsidP="00347C95">
            <w:pPr>
              <w:pStyle w:val="Default"/>
              <w:tabs>
                <w:tab w:val="left" w:pos="3650"/>
              </w:tabs>
            </w:pPr>
            <w:r w:rsidRPr="00172575">
              <w:t xml:space="preserve">0 – ниже среднего </w:t>
            </w:r>
          </w:p>
        </w:tc>
        <w:tc>
          <w:tcPr>
            <w:tcW w:w="2393" w:type="dxa"/>
          </w:tcPr>
          <w:p w:rsidR="001F3EE1" w:rsidRPr="00172575" w:rsidRDefault="001F3EE1" w:rsidP="00172575">
            <w:pPr>
              <w:pStyle w:val="Default"/>
              <w:tabs>
                <w:tab w:val="left" w:pos="3650"/>
              </w:tabs>
              <w:ind w:left="567"/>
            </w:pPr>
            <w:r w:rsidRPr="00172575">
              <w:t>Менее 50 %</w:t>
            </w:r>
          </w:p>
        </w:tc>
        <w:tc>
          <w:tcPr>
            <w:tcW w:w="2393" w:type="dxa"/>
          </w:tcPr>
          <w:p w:rsidR="001F3EE1" w:rsidRPr="00172575" w:rsidRDefault="001F3EE1" w:rsidP="00347C95">
            <w:pPr>
              <w:pStyle w:val="Default"/>
              <w:tabs>
                <w:tab w:val="left" w:pos="3650"/>
              </w:tabs>
            </w:pPr>
            <w:r w:rsidRPr="00172575">
              <w:t>4 и менее баллов</w:t>
            </w:r>
          </w:p>
        </w:tc>
        <w:tc>
          <w:tcPr>
            <w:tcW w:w="2393" w:type="dxa"/>
          </w:tcPr>
          <w:p w:rsidR="001F3EE1" w:rsidRPr="00172575" w:rsidRDefault="001F3EE1" w:rsidP="00172575">
            <w:pPr>
              <w:pStyle w:val="Default"/>
              <w:tabs>
                <w:tab w:val="left" w:pos="3650"/>
              </w:tabs>
              <w:ind w:left="567"/>
            </w:pPr>
            <w:r w:rsidRPr="00172575">
              <w:t>2</w:t>
            </w:r>
          </w:p>
        </w:tc>
      </w:tr>
    </w:tbl>
    <w:p w:rsidR="001F3EE1" w:rsidRPr="00172575" w:rsidRDefault="001F3EE1" w:rsidP="00347C95">
      <w:pPr>
        <w:pStyle w:val="Default"/>
        <w:tabs>
          <w:tab w:val="left" w:pos="3650"/>
        </w:tabs>
      </w:pPr>
    </w:p>
    <w:p w:rsidR="001F3EE1" w:rsidRPr="00172575" w:rsidRDefault="001F3EE1" w:rsidP="00172575">
      <w:pPr>
        <w:pStyle w:val="Default"/>
        <w:ind w:left="567"/>
      </w:pPr>
      <w:r w:rsidRPr="00172575">
        <w:rPr>
          <w:b/>
          <w:bCs/>
        </w:rPr>
        <w:t xml:space="preserve">Оценочные материалы по физической культуре </w:t>
      </w:r>
    </w:p>
    <w:p w:rsidR="001F3EE1" w:rsidRPr="00172575" w:rsidRDefault="001F3EE1" w:rsidP="00172575">
      <w:pPr>
        <w:pStyle w:val="Default"/>
        <w:jc w:val="both"/>
        <w:rPr>
          <w:color w:val="auto"/>
        </w:rPr>
      </w:pPr>
      <w:r w:rsidRPr="00172575">
        <w:rPr>
          <w:b/>
          <w:bCs/>
          <w:color w:val="auto"/>
        </w:rPr>
        <w:t xml:space="preserve">Оценивание качества выполнения упражнений (с учетом требований учебных нормативов). </w:t>
      </w:r>
    </w:p>
    <w:p w:rsidR="001F3EE1" w:rsidRPr="00172575" w:rsidRDefault="001F3EE1" w:rsidP="00172575">
      <w:pPr>
        <w:pStyle w:val="Default"/>
        <w:jc w:val="both"/>
        <w:rPr>
          <w:color w:val="auto"/>
        </w:rPr>
      </w:pPr>
      <w:r w:rsidRPr="00172575">
        <w:rPr>
          <w:b/>
          <w:bCs/>
          <w:color w:val="auto"/>
        </w:rPr>
        <w:t xml:space="preserve">«5» </w:t>
      </w:r>
      <w:r w:rsidRPr="00172575">
        <w:rPr>
          <w:color w:val="auto"/>
        </w:rPr>
        <w:t xml:space="preserve">-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1F3EE1" w:rsidRPr="00172575" w:rsidRDefault="001F3EE1" w:rsidP="00172575">
      <w:pPr>
        <w:pStyle w:val="Default"/>
        <w:jc w:val="both"/>
        <w:rPr>
          <w:color w:val="auto"/>
        </w:rPr>
      </w:pPr>
      <w:r w:rsidRPr="00172575">
        <w:rPr>
          <w:b/>
          <w:bCs/>
          <w:color w:val="auto"/>
        </w:rPr>
        <w:t xml:space="preserve">«4» </w:t>
      </w:r>
      <w:r w:rsidRPr="00172575">
        <w:rPr>
          <w:color w:val="auto"/>
        </w:rPr>
        <w:t xml:space="preserve">-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r w:rsidRPr="00172575">
        <w:rPr>
          <w:b/>
          <w:bCs/>
          <w:color w:val="auto"/>
        </w:rPr>
        <w:t xml:space="preserve">«3» </w:t>
      </w:r>
      <w:r w:rsidRPr="00172575">
        <w:rPr>
          <w:color w:val="auto"/>
        </w:rPr>
        <w:t xml:space="preserve">-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 </w:t>
      </w:r>
    </w:p>
    <w:p w:rsidR="001F3EE1" w:rsidRPr="00172575" w:rsidRDefault="001F3EE1" w:rsidP="00172575">
      <w:pPr>
        <w:pStyle w:val="Default"/>
        <w:jc w:val="both"/>
        <w:rPr>
          <w:color w:val="auto"/>
        </w:rPr>
      </w:pPr>
      <w:r w:rsidRPr="00172575">
        <w:rPr>
          <w:b/>
          <w:bCs/>
          <w:color w:val="auto"/>
        </w:rPr>
        <w:t xml:space="preserve">«2» </w:t>
      </w:r>
      <w:r w:rsidRPr="00172575">
        <w:rPr>
          <w:color w:val="auto"/>
        </w:rPr>
        <w:t xml:space="preserve">- упражнение выполнено неправильно, с грубыми ошибками; в играх учащийся показал слабое знание правил, неумение пользоваться изученными упражнениями. </w:t>
      </w:r>
    </w:p>
    <w:p w:rsidR="001F3EE1" w:rsidRPr="00172575" w:rsidRDefault="001F3EE1" w:rsidP="00172575">
      <w:pPr>
        <w:pStyle w:val="Default"/>
        <w:jc w:val="both"/>
        <w:rPr>
          <w:color w:val="auto"/>
        </w:rPr>
      </w:pPr>
      <w:r w:rsidRPr="00172575">
        <w:rPr>
          <w:b/>
          <w:bCs/>
          <w:color w:val="auto"/>
        </w:rPr>
        <w:t xml:space="preserve">Оценивание обучающихся, отнесенных по состоянию здоровья к специальной медицинской группе. </w:t>
      </w:r>
    </w:p>
    <w:p w:rsidR="001F3EE1" w:rsidRPr="00172575" w:rsidRDefault="001F3EE1" w:rsidP="00172575">
      <w:pPr>
        <w:pStyle w:val="Default"/>
        <w:jc w:val="both"/>
        <w:rPr>
          <w:color w:val="auto"/>
        </w:rPr>
      </w:pPr>
      <w:r w:rsidRPr="00172575">
        <w:rPr>
          <w:color w:val="auto"/>
        </w:rPr>
        <w:t xml:space="preserve">Итоговая отметка по физической культуре у обучающихся, отнесенных к специальной медицинской группе выставляется с 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 </w:t>
      </w:r>
    </w:p>
    <w:p w:rsidR="001F3EE1" w:rsidRPr="00172575" w:rsidRDefault="001F3EE1" w:rsidP="00172575">
      <w:pPr>
        <w:pStyle w:val="Default"/>
        <w:jc w:val="both"/>
      </w:pPr>
      <w:r w:rsidRPr="00172575">
        <w:rPr>
          <w:color w:val="auto"/>
        </w:rPr>
        <w:t xml:space="preserve">Основной акцент в оценивании учебных достижений по физической культуре обучающихся, имеющих выраженные отклонения в состоянии здоровья, должен быть сделан на стойкость их мотивации к занятиям физическими упражнениями и </w:t>
      </w:r>
    </w:p>
    <w:p w:rsidR="001F3EE1" w:rsidRPr="00172575" w:rsidRDefault="001F3EE1" w:rsidP="00172575">
      <w:pPr>
        <w:pStyle w:val="Default"/>
        <w:jc w:val="both"/>
        <w:rPr>
          <w:color w:val="auto"/>
        </w:rPr>
      </w:pPr>
      <w:r w:rsidRPr="00172575">
        <w:rPr>
          <w:color w:val="auto"/>
        </w:rPr>
        <w:t xml:space="preserve">динамике их физических возможностей. При самых незначительных положительных изменениях в физических возможностях обучающихся, которые обязательно должны быть замечены учителем и сообщены учащемуся (родителям), выставляется положительная отметка. </w:t>
      </w:r>
    </w:p>
    <w:p w:rsidR="001F3EE1" w:rsidRPr="00172575" w:rsidRDefault="001F3EE1" w:rsidP="00172575">
      <w:pPr>
        <w:pStyle w:val="Default"/>
        <w:tabs>
          <w:tab w:val="left" w:pos="3650"/>
        </w:tabs>
        <w:jc w:val="both"/>
        <w:rPr>
          <w:color w:val="auto"/>
        </w:rPr>
      </w:pPr>
      <w:r w:rsidRPr="00172575">
        <w:rPr>
          <w:color w:val="auto"/>
        </w:rPr>
        <w:t>Положительная отметка должна быть выставлена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 оздоровительной или корригирующей гимнастики, необходимыми знаниями в области физической культуры.</w:t>
      </w:r>
    </w:p>
    <w:p w:rsidR="001F3EE1" w:rsidRPr="00172575" w:rsidRDefault="001F3EE1" w:rsidP="00172575">
      <w:pPr>
        <w:pStyle w:val="Default"/>
        <w:tabs>
          <w:tab w:val="left" w:pos="3650"/>
        </w:tabs>
        <w:jc w:val="both"/>
      </w:pPr>
    </w:p>
    <w:p w:rsidR="001F3EE1" w:rsidRPr="00222534" w:rsidRDefault="001F3EE1" w:rsidP="00172575">
      <w:pPr>
        <w:pStyle w:val="Default"/>
        <w:jc w:val="both"/>
        <w:rPr>
          <w:b/>
          <w:bCs/>
        </w:rPr>
      </w:pPr>
      <w:r w:rsidRPr="00172575">
        <w:rPr>
          <w:b/>
          <w:bCs/>
        </w:rPr>
        <w:t>Оценочные материалы по технологии</w:t>
      </w:r>
    </w:p>
    <w:p w:rsidR="001F3EE1" w:rsidRPr="00172575" w:rsidRDefault="001F3EE1" w:rsidP="00172575">
      <w:pPr>
        <w:pStyle w:val="Default"/>
        <w:jc w:val="both"/>
        <w:rPr>
          <w:color w:val="auto"/>
        </w:rPr>
      </w:pPr>
      <w:r w:rsidRPr="00172575">
        <w:rPr>
          <w:b/>
          <w:bCs/>
          <w:color w:val="auto"/>
        </w:rPr>
        <w:t xml:space="preserve">Оценивание теоретических знаний (учитывается использование технического языка», правильное применение и произношение терминов). </w:t>
      </w:r>
    </w:p>
    <w:p w:rsidR="001F3EE1" w:rsidRPr="00172575" w:rsidRDefault="001F3EE1" w:rsidP="00172575">
      <w:pPr>
        <w:pStyle w:val="Default"/>
        <w:jc w:val="both"/>
        <w:rPr>
          <w:color w:val="auto"/>
        </w:rPr>
      </w:pPr>
      <w:r w:rsidRPr="00172575">
        <w:rPr>
          <w:b/>
          <w:bCs/>
          <w:color w:val="auto"/>
        </w:rPr>
        <w:t xml:space="preserve">«5»: </w:t>
      </w:r>
      <w:r w:rsidRPr="00172575">
        <w:rPr>
          <w:color w:val="auto"/>
        </w:rPr>
        <w:t xml:space="preserve">· учащийся полностью усвоил учебный материал; </w:t>
      </w:r>
    </w:p>
    <w:p w:rsidR="001F3EE1" w:rsidRPr="00172575" w:rsidRDefault="001F3EE1" w:rsidP="00172575">
      <w:pPr>
        <w:pStyle w:val="Default"/>
        <w:jc w:val="both"/>
        <w:rPr>
          <w:color w:val="auto"/>
        </w:rPr>
      </w:pPr>
      <w:r w:rsidRPr="00172575">
        <w:rPr>
          <w:color w:val="auto"/>
        </w:rPr>
        <w:t xml:space="preserve">· умеет изложить его своими словами; </w:t>
      </w:r>
    </w:p>
    <w:p w:rsidR="001F3EE1" w:rsidRPr="00172575" w:rsidRDefault="001F3EE1" w:rsidP="00172575">
      <w:pPr>
        <w:pStyle w:val="Default"/>
        <w:jc w:val="both"/>
        <w:rPr>
          <w:color w:val="auto"/>
        </w:rPr>
      </w:pPr>
      <w:r w:rsidRPr="00172575">
        <w:rPr>
          <w:color w:val="auto"/>
        </w:rPr>
        <w:t xml:space="preserve">· самостоятельно подтверждает ответ конкретными примерами; </w:t>
      </w:r>
    </w:p>
    <w:p w:rsidR="001F3EE1" w:rsidRPr="00172575" w:rsidRDefault="001F3EE1" w:rsidP="00172575">
      <w:pPr>
        <w:pStyle w:val="Default"/>
        <w:jc w:val="both"/>
        <w:rPr>
          <w:color w:val="auto"/>
        </w:rPr>
      </w:pPr>
      <w:r w:rsidRPr="00172575">
        <w:rPr>
          <w:color w:val="auto"/>
        </w:rPr>
        <w:t xml:space="preserve">· правильно и обстоятельно отвечает на дополнительные вопросы учителя. </w:t>
      </w:r>
    </w:p>
    <w:p w:rsidR="001F3EE1" w:rsidRPr="00172575" w:rsidRDefault="001F3EE1" w:rsidP="00172575">
      <w:pPr>
        <w:pStyle w:val="Default"/>
        <w:jc w:val="both"/>
        <w:rPr>
          <w:color w:val="auto"/>
        </w:rPr>
      </w:pPr>
      <w:r w:rsidRPr="00172575">
        <w:rPr>
          <w:b/>
          <w:bCs/>
          <w:color w:val="auto"/>
        </w:rPr>
        <w:t xml:space="preserve">«4»: </w:t>
      </w:r>
      <w:r w:rsidRPr="00172575">
        <w:rPr>
          <w:color w:val="auto"/>
        </w:rPr>
        <w:t xml:space="preserve">· учащийся в основном усвоил учебный материал; </w:t>
      </w:r>
    </w:p>
    <w:p w:rsidR="001F3EE1" w:rsidRPr="00172575" w:rsidRDefault="001F3EE1" w:rsidP="00172575">
      <w:pPr>
        <w:pStyle w:val="Default"/>
        <w:jc w:val="both"/>
        <w:rPr>
          <w:color w:val="auto"/>
        </w:rPr>
      </w:pPr>
      <w:r w:rsidRPr="00172575">
        <w:rPr>
          <w:color w:val="auto"/>
        </w:rPr>
        <w:t xml:space="preserve">· допускает незначительные ошибки при его изложении своими словами; </w:t>
      </w:r>
    </w:p>
    <w:p w:rsidR="001F3EE1" w:rsidRPr="00172575" w:rsidRDefault="001F3EE1" w:rsidP="00172575">
      <w:pPr>
        <w:pStyle w:val="Default"/>
        <w:jc w:val="both"/>
        <w:rPr>
          <w:color w:val="auto"/>
        </w:rPr>
      </w:pPr>
      <w:r w:rsidRPr="00172575">
        <w:rPr>
          <w:color w:val="auto"/>
        </w:rPr>
        <w:t xml:space="preserve">· подтверждает ответ конкретными примерами; </w:t>
      </w:r>
    </w:p>
    <w:p w:rsidR="001F3EE1" w:rsidRPr="00172575" w:rsidRDefault="001F3EE1" w:rsidP="00172575">
      <w:pPr>
        <w:pStyle w:val="Default"/>
        <w:jc w:val="both"/>
        <w:rPr>
          <w:color w:val="auto"/>
        </w:rPr>
      </w:pPr>
      <w:r w:rsidRPr="00172575">
        <w:rPr>
          <w:color w:val="auto"/>
        </w:rPr>
        <w:t xml:space="preserve">· правильно отвечает на дополнительные вопросы учителя. </w:t>
      </w:r>
    </w:p>
    <w:p w:rsidR="001F3EE1" w:rsidRPr="00172575" w:rsidRDefault="001F3EE1" w:rsidP="00172575">
      <w:pPr>
        <w:pStyle w:val="Default"/>
        <w:jc w:val="both"/>
        <w:rPr>
          <w:color w:val="auto"/>
        </w:rPr>
      </w:pPr>
      <w:r w:rsidRPr="00172575">
        <w:rPr>
          <w:b/>
          <w:bCs/>
          <w:color w:val="auto"/>
        </w:rPr>
        <w:t xml:space="preserve">«3»: </w:t>
      </w:r>
      <w:r w:rsidRPr="00172575">
        <w:rPr>
          <w:color w:val="auto"/>
        </w:rPr>
        <w:t xml:space="preserve">· учащийся не усвоил существенную часть учебного материала; </w:t>
      </w:r>
    </w:p>
    <w:p w:rsidR="001F3EE1" w:rsidRPr="00172575" w:rsidRDefault="001F3EE1" w:rsidP="00172575">
      <w:pPr>
        <w:pStyle w:val="Default"/>
        <w:jc w:val="both"/>
        <w:rPr>
          <w:color w:val="auto"/>
        </w:rPr>
      </w:pPr>
      <w:r w:rsidRPr="00172575">
        <w:rPr>
          <w:color w:val="auto"/>
        </w:rPr>
        <w:t xml:space="preserve">· 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 </w:t>
      </w:r>
    </w:p>
    <w:p w:rsidR="001F3EE1" w:rsidRPr="00172575" w:rsidRDefault="001F3EE1" w:rsidP="00172575">
      <w:pPr>
        <w:pStyle w:val="Default"/>
        <w:jc w:val="both"/>
        <w:rPr>
          <w:color w:val="auto"/>
        </w:rPr>
      </w:pPr>
      <w:r w:rsidRPr="00172575">
        <w:rPr>
          <w:b/>
          <w:bCs/>
          <w:color w:val="auto"/>
        </w:rPr>
        <w:lastRenderedPageBreak/>
        <w:t xml:space="preserve">«2»: </w:t>
      </w:r>
      <w:r w:rsidRPr="00172575">
        <w:rPr>
          <w:color w:val="auto"/>
        </w:rPr>
        <w:t xml:space="preserve">· учащийся почти не усвоил учебный материал; </w:t>
      </w:r>
    </w:p>
    <w:p w:rsidR="001F3EE1" w:rsidRPr="00172575" w:rsidRDefault="001F3EE1" w:rsidP="00172575">
      <w:pPr>
        <w:pStyle w:val="Default"/>
        <w:jc w:val="both"/>
        <w:rPr>
          <w:color w:val="auto"/>
        </w:rPr>
      </w:pPr>
      <w:r w:rsidRPr="00172575">
        <w:rPr>
          <w:color w:val="auto"/>
        </w:rPr>
        <w:t xml:space="preserve">· не может изложить его своими словами; </w:t>
      </w:r>
    </w:p>
    <w:p w:rsidR="001F3EE1" w:rsidRPr="00172575" w:rsidRDefault="001F3EE1" w:rsidP="00172575">
      <w:pPr>
        <w:pStyle w:val="Default"/>
        <w:jc w:val="both"/>
        <w:rPr>
          <w:color w:val="auto"/>
        </w:rPr>
      </w:pPr>
      <w:r w:rsidRPr="00172575">
        <w:rPr>
          <w:color w:val="auto"/>
        </w:rPr>
        <w:t xml:space="preserve">· не может подтвердить ответ конкретными примерами; </w:t>
      </w:r>
    </w:p>
    <w:p w:rsidR="001F3EE1" w:rsidRPr="00172575" w:rsidRDefault="001F3EE1" w:rsidP="00172575">
      <w:pPr>
        <w:pStyle w:val="Default"/>
        <w:jc w:val="both"/>
        <w:rPr>
          <w:color w:val="auto"/>
        </w:rPr>
      </w:pPr>
      <w:r w:rsidRPr="00172575">
        <w:rPr>
          <w:color w:val="auto"/>
        </w:rPr>
        <w:t xml:space="preserve">· не отвечает на большую часть дополнительных вопросов учителя. </w:t>
      </w:r>
    </w:p>
    <w:p w:rsidR="001F3EE1" w:rsidRPr="00172575" w:rsidRDefault="001F3EE1" w:rsidP="00172575">
      <w:pPr>
        <w:pStyle w:val="Default"/>
        <w:jc w:val="both"/>
        <w:rPr>
          <w:color w:val="auto"/>
        </w:rPr>
      </w:pPr>
      <w:r w:rsidRPr="00172575">
        <w:rPr>
          <w:b/>
          <w:bCs/>
          <w:color w:val="auto"/>
        </w:rPr>
        <w:t xml:space="preserve">Оценивание выполнения обучаемыми практических работ </w:t>
      </w:r>
      <w:r w:rsidRPr="00172575">
        <w:rPr>
          <w:color w:val="auto"/>
        </w:rPr>
        <w:t xml:space="preserve">(учитываются результаты наблюдения за процессом труда школьников, качество изготовленного изделия (детали) и затраты рабочего времени). </w:t>
      </w:r>
    </w:p>
    <w:p w:rsidR="001F3EE1" w:rsidRPr="00172575" w:rsidRDefault="001F3EE1" w:rsidP="00172575">
      <w:pPr>
        <w:pStyle w:val="Default"/>
        <w:jc w:val="both"/>
        <w:rPr>
          <w:color w:val="auto"/>
        </w:rPr>
      </w:pPr>
      <w:r w:rsidRPr="00172575">
        <w:rPr>
          <w:b/>
          <w:bCs/>
          <w:color w:val="auto"/>
        </w:rPr>
        <w:t xml:space="preserve">«5»: </w:t>
      </w:r>
      <w:r w:rsidRPr="00172575">
        <w:rPr>
          <w:color w:val="auto"/>
        </w:rPr>
        <w:t xml:space="preserve">· учащийся тщательно спланирован труд и рационально организовано рабочее место; </w:t>
      </w:r>
    </w:p>
    <w:p w:rsidR="001F3EE1" w:rsidRPr="00172575" w:rsidRDefault="001F3EE1" w:rsidP="00172575">
      <w:pPr>
        <w:pStyle w:val="Default"/>
        <w:jc w:val="both"/>
        <w:rPr>
          <w:color w:val="auto"/>
        </w:rPr>
      </w:pPr>
      <w:r w:rsidRPr="00172575">
        <w:rPr>
          <w:color w:val="auto"/>
        </w:rPr>
        <w:t xml:space="preserve">· правильно выполнялись приемы труда, самостоятельно и творчески выполнялась работа; · изделие изготовлено с учетом установленных требований; · полностью соблюдались правила техники безопасности. </w:t>
      </w:r>
    </w:p>
    <w:p w:rsidR="001F3EE1" w:rsidRPr="00172575" w:rsidRDefault="001F3EE1" w:rsidP="00172575">
      <w:pPr>
        <w:pStyle w:val="Default"/>
        <w:jc w:val="both"/>
        <w:rPr>
          <w:color w:val="auto"/>
        </w:rPr>
      </w:pPr>
      <w:r w:rsidRPr="00172575">
        <w:rPr>
          <w:b/>
          <w:bCs/>
          <w:color w:val="auto"/>
        </w:rPr>
        <w:t xml:space="preserve">«4»: </w:t>
      </w:r>
      <w:r w:rsidRPr="00172575">
        <w:rPr>
          <w:color w:val="auto"/>
        </w:rPr>
        <w:t xml:space="preserve">· учащимся допущены незначительные недостатки в планировании труда и организации рабочего места; </w:t>
      </w:r>
    </w:p>
    <w:p w:rsidR="001F3EE1" w:rsidRPr="00172575" w:rsidRDefault="001F3EE1" w:rsidP="00172575">
      <w:pPr>
        <w:pStyle w:val="Default"/>
        <w:jc w:val="both"/>
        <w:rPr>
          <w:color w:val="auto"/>
        </w:rPr>
      </w:pPr>
      <w:r w:rsidRPr="00172575">
        <w:rPr>
          <w:color w:val="auto"/>
        </w:rPr>
        <w:t xml:space="preserve">· в основном правильно выполняются приемы труда; </w:t>
      </w:r>
    </w:p>
    <w:p w:rsidR="001F3EE1" w:rsidRPr="00172575" w:rsidRDefault="001F3EE1" w:rsidP="00172575">
      <w:pPr>
        <w:pStyle w:val="Default"/>
        <w:jc w:val="both"/>
        <w:rPr>
          <w:color w:val="auto"/>
        </w:rPr>
      </w:pPr>
      <w:r w:rsidRPr="00172575">
        <w:rPr>
          <w:color w:val="auto"/>
        </w:rPr>
        <w:t xml:space="preserve">· работа выполнялась самостоятельно; </w:t>
      </w:r>
    </w:p>
    <w:p w:rsidR="001F3EE1" w:rsidRPr="00172575" w:rsidRDefault="001F3EE1" w:rsidP="00172575">
      <w:pPr>
        <w:pStyle w:val="Default"/>
        <w:jc w:val="both"/>
        <w:rPr>
          <w:color w:val="auto"/>
        </w:rPr>
      </w:pPr>
      <w:r w:rsidRPr="00172575">
        <w:rPr>
          <w:color w:val="auto"/>
        </w:rPr>
        <w:t xml:space="preserve">· норма времени выполнена или недовыполнена 10-15 %; · изделие изготовлено с незначительными отклонениями; · полностью соблюдались правила техники безопасности. </w:t>
      </w:r>
    </w:p>
    <w:p w:rsidR="001F3EE1" w:rsidRPr="00172575" w:rsidRDefault="001F3EE1" w:rsidP="00172575">
      <w:pPr>
        <w:pStyle w:val="Default"/>
        <w:jc w:val="both"/>
        <w:rPr>
          <w:color w:val="auto"/>
        </w:rPr>
      </w:pPr>
      <w:r w:rsidRPr="00172575">
        <w:rPr>
          <w:b/>
          <w:bCs/>
          <w:color w:val="auto"/>
        </w:rPr>
        <w:t xml:space="preserve">«3»: </w:t>
      </w:r>
      <w:r w:rsidRPr="00172575">
        <w:rPr>
          <w:color w:val="auto"/>
        </w:rPr>
        <w:t xml:space="preserve">· имеют место недостатки в планировании труда и организации рабочего места; </w:t>
      </w:r>
    </w:p>
    <w:p w:rsidR="001F3EE1" w:rsidRPr="00172575" w:rsidRDefault="001F3EE1" w:rsidP="00172575">
      <w:pPr>
        <w:pStyle w:val="Default"/>
        <w:jc w:val="both"/>
        <w:rPr>
          <w:color w:val="auto"/>
        </w:rPr>
      </w:pPr>
      <w:r w:rsidRPr="00172575">
        <w:rPr>
          <w:color w:val="auto"/>
        </w:rPr>
        <w:t xml:space="preserve">· отдельные приемы </w:t>
      </w:r>
      <w:r w:rsidR="00256C6E" w:rsidRPr="00172575">
        <w:rPr>
          <w:color w:val="auto"/>
        </w:rPr>
        <w:t xml:space="preserve">труда выполнялись неправильно; </w:t>
      </w:r>
    </w:p>
    <w:p w:rsidR="001F3EE1" w:rsidRPr="00172575" w:rsidRDefault="001F3EE1" w:rsidP="00172575">
      <w:pPr>
        <w:pStyle w:val="Default"/>
        <w:jc w:val="both"/>
        <w:rPr>
          <w:color w:val="auto"/>
        </w:rPr>
      </w:pPr>
      <w:r w:rsidRPr="00172575">
        <w:rPr>
          <w:color w:val="auto"/>
        </w:rPr>
        <w:t xml:space="preserve">· самостоятельность в работе была низкой; </w:t>
      </w:r>
    </w:p>
    <w:p w:rsidR="001F3EE1" w:rsidRPr="00172575" w:rsidRDefault="001F3EE1" w:rsidP="00172575">
      <w:pPr>
        <w:pStyle w:val="Default"/>
        <w:jc w:val="both"/>
        <w:rPr>
          <w:color w:val="auto"/>
        </w:rPr>
      </w:pPr>
      <w:r w:rsidRPr="00172575">
        <w:rPr>
          <w:color w:val="auto"/>
        </w:rPr>
        <w:t xml:space="preserve">· норма времени недовыполнена на 15-20 %; </w:t>
      </w:r>
    </w:p>
    <w:p w:rsidR="001F3EE1" w:rsidRPr="00172575" w:rsidRDefault="001F3EE1" w:rsidP="00172575">
      <w:pPr>
        <w:pStyle w:val="Default"/>
        <w:jc w:val="both"/>
        <w:rPr>
          <w:color w:val="auto"/>
        </w:rPr>
      </w:pPr>
      <w:r w:rsidRPr="00172575">
        <w:rPr>
          <w:color w:val="auto"/>
        </w:rPr>
        <w:t xml:space="preserve">· изделие изготовлено с нарушением отдельных требований; · не полностью соблюдались правила техники безопасности. </w:t>
      </w:r>
      <w:r w:rsidRPr="00172575">
        <w:rPr>
          <w:b/>
          <w:bCs/>
          <w:color w:val="auto"/>
        </w:rPr>
        <w:t xml:space="preserve">«2»: </w:t>
      </w:r>
      <w:r w:rsidRPr="00172575">
        <w:rPr>
          <w:color w:val="auto"/>
        </w:rPr>
        <w:t xml:space="preserve">· имеют место существенные недостатки в планировании труда и организации рабочег о места; </w:t>
      </w:r>
    </w:p>
    <w:p w:rsidR="001F3EE1" w:rsidRPr="00172575" w:rsidRDefault="001F3EE1" w:rsidP="00172575">
      <w:pPr>
        <w:pStyle w:val="Default"/>
        <w:jc w:val="both"/>
        <w:rPr>
          <w:color w:val="auto"/>
        </w:rPr>
      </w:pPr>
      <w:r w:rsidRPr="00172575">
        <w:rPr>
          <w:color w:val="auto"/>
        </w:rPr>
        <w:t xml:space="preserve">· неправильно выполнялись многие приемы труда; </w:t>
      </w:r>
    </w:p>
    <w:p w:rsidR="001F3EE1" w:rsidRPr="00172575" w:rsidRDefault="001F3EE1" w:rsidP="00172575">
      <w:pPr>
        <w:pStyle w:val="Default"/>
        <w:jc w:val="both"/>
        <w:rPr>
          <w:color w:val="auto"/>
        </w:rPr>
      </w:pPr>
      <w:r w:rsidRPr="00172575">
        <w:rPr>
          <w:color w:val="auto"/>
        </w:rPr>
        <w:t xml:space="preserve">· самостоятельность в работе почти отсутствовала; </w:t>
      </w:r>
    </w:p>
    <w:p w:rsidR="001F3EE1" w:rsidRPr="00172575" w:rsidRDefault="001F3EE1" w:rsidP="00172575">
      <w:pPr>
        <w:pStyle w:val="Default"/>
        <w:jc w:val="both"/>
        <w:rPr>
          <w:color w:val="auto"/>
        </w:rPr>
      </w:pPr>
      <w:r w:rsidRPr="00172575">
        <w:rPr>
          <w:color w:val="auto"/>
        </w:rPr>
        <w:t xml:space="preserve">· норма времени недовыполнена на 20-30 %; </w:t>
      </w:r>
    </w:p>
    <w:p w:rsidR="001F3EE1" w:rsidRPr="00172575" w:rsidRDefault="001F3EE1" w:rsidP="00172575">
      <w:pPr>
        <w:pStyle w:val="Default"/>
        <w:jc w:val="both"/>
        <w:rPr>
          <w:color w:val="auto"/>
        </w:rPr>
      </w:pPr>
      <w:r w:rsidRPr="00172575">
        <w:rPr>
          <w:color w:val="auto"/>
        </w:rPr>
        <w:t xml:space="preserve">· изделие изготовлено со значительными нарушениями требований; · не соблюдались многие правила техники безопасности. </w:t>
      </w:r>
    </w:p>
    <w:p w:rsidR="001F3EE1" w:rsidRPr="00172575" w:rsidRDefault="001F3EE1" w:rsidP="00172575">
      <w:pPr>
        <w:pStyle w:val="Default"/>
        <w:jc w:val="both"/>
        <w:rPr>
          <w:color w:val="auto"/>
        </w:rPr>
      </w:pPr>
      <w:r w:rsidRPr="00172575">
        <w:rPr>
          <w:b/>
          <w:bCs/>
          <w:color w:val="auto"/>
        </w:rPr>
        <w:t xml:space="preserve">Оценивание выполнения графических заданий и лабораторных работ. </w:t>
      </w:r>
    </w:p>
    <w:p w:rsidR="001F3EE1" w:rsidRPr="00172575" w:rsidRDefault="001F3EE1" w:rsidP="00172575">
      <w:pPr>
        <w:pStyle w:val="Default"/>
        <w:jc w:val="both"/>
        <w:rPr>
          <w:color w:val="auto"/>
        </w:rPr>
      </w:pPr>
      <w:r w:rsidRPr="00172575">
        <w:rPr>
          <w:b/>
          <w:bCs/>
          <w:color w:val="auto"/>
        </w:rPr>
        <w:t xml:space="preserve">«5»: </w:t>
      </w:r>
      <w:r w:rsidRPr="00172575">
        <w:rPr>
          <w:color w:val="auto"/>
        </w:rPr>
        <w:t xml:space="preserve">· учащийся творчески планируется выполнение работы; </w:t>
      </w:r>
    </w:p>
    <w:p w:rsidR="001F3EE1" w:rsidRPr="00172575" w:rsidRDefault="001F3EE1" w:rsidP="00172575">
      <w:pPr>
        <w:pStyle w:val="Default"/>
        <w:jc w:val="both"/>
        <w:rPr>
          <w:color w:val="auto"/>
        </w:rPr>
      </w:pPr>
      <w:r w:rsidRPr="00172575">
        <w:rPr>
          <w:color w:val="auto"/>
        </w:rPr>
        <w:t xml:space="preserve">· самостоятельно и полностью используются знания программного материала; </w:t>
      </w:r>
    </w:p>
    <w:p w:rsidR="001F3EE1" w:rsidRPr="00172575" w:rsidRDefault="001F3EE1" w:rsidP="00172575">
      <w:pPr>
        <w:pStyle w:val="Default"/>
        <w:jc w:val="both"/>
        <w:rPr>
          <w:color w:val="auto"/>
        </w:rPr>
      </w:pPr>
      <w:r w:rsidRPr="00172575">
        <w:rPr>
          <w:color w:val="auto"/>
        </w:rPr>
        <w:t xml:space="preserve">· правильно и аккуратно выполняется задание; </w:t>
      </w:r>
    </w:p>
    <w:p w:rsidR="001F3EE1" w:rsidRPr="00172575" w:rsidRDefault="001F3EE1" w:rsidP="00172575">
      <w:pPr>
        <w:pStyle w:val="Default"/>
        <w:jc w:val="both"/>
        <w:rPr>
          <w:color w:val="auto"/>
        </w:rPr>
      </w:pPr>
      <w:r w:rsidRPr="00172575">
        <w:rPr>
          <w:color w:val="auto"/>
        </w:rPr>
        <w:t xml:space="preserve">· умело используются справочная литература, наглядные пособия, приборы и другие средства. </w:t>
      </w:r>
    </w:p>
    <w:p w:rsidR="001F3EE1" w:rsidRPr="00172575" w:rsidRDefault="001F3EE1" w:rsidP="00172575">
      <w:pPr>
        <w:pStyle w:val="Default"/>
        <w:jc w:val="both"/>
        <w:rPr>
          <w:color w:val="auto"/>
        </w:rPr>
      </w:pPr>
      <w:r w:rsidRPr="00172575">
        <w:rPr>
          <w:b/>
          <w:bCs/>
          <w:color w:val="auto"/>
        </w:rPr>
        <w:t xml:space="preserve">«4»: </w:t>
      </w:r>
      <w:r w:rsidRPr="00172575">
        <w:rPr>
          <w:color w:val="auto"/>
        </w:rPr>
        <w:t xml:space="preserve">· учащийся правильно планируется выполнение работы; </w:t>
      </w:r>
    </w:p>
    <w:p w:rsidR="001F3EE1" w:rsidRPr="00172575" w:rsidRDefault="001F3EE1" w:rsidP="00172575">
      <w:pPr>
        <w:pStyle w:val="Default"/>
        <w:jc w:val="both"/>
        <w:rPr>
          <w:color w:val="auto"/>
        </w:rPr>
      </w:pPr>
      <w:r w:rsidRPr="00172575">
        <w:rPr>
          <w:color w:val="auto"/>
        </w:rPr>
        <w:t xml:space="preserve">· самостоятельно используется знания программного материала; </w:t>
      </w:r>
    </w:p>
    <w:p w:rsidR="001F3EE1" w:rsidRPr="00172575" w:rsidRDefault="001F3EE1" w:rsidP="00172575">
      <w:pPr>
        <w:pStyle w:val="Default"/>
        <w:jc w:val="both"/>
        <w:rPr>
          <w:color w:val="auto"/>
        </w:rPr>
      </w:pPr>
      <w:r w:rsidRPr="00172575">
        <w:rPr>
          <w:color w:val="auto"/>
        </w:rPr>
        <w:t xml:space="preserve">· в основном правильно и аккуратно выполняется задание; </w:t>
      </w:r>
    </w:p>
    <w:p w:rsidR="001F3EE1" w:rsidRPr="00172575" w:rsidRDefault="001F3EE1" w:rsidP="00172575">
      <w:pPr>
        <w:pStyle w:val="Default"/>
        <w:jc w:val="both"/>
        <w:rPr>
          <w:color w:val="auto"/>
        </w:rPr>
      </w:pPr>
      <w:r w:rsidRPr="00172575">
        <w:rPr>
          <w:color w:val="auto"/>
        </w:rPr>
        <w:t xml:space="preserve">· используются справочная литература, наглядные пособия, приборы и другие средства. </w:t>
      </w:r>
    </w:p>
    <w:p w:rsidR="001F3EE1" w:rsidRPr="00172575" w:rsidRDefault="001F3EE1" w:rsidP="00172575">
      <w:pPr>
        <w:pStyle w:val="Default"/>
        <w:jc w:val="both"/>
        <w:rPr>
          <w:color w:val="auto"/>
        </w:rPr>
      </w:pPr>
      <w:r w:rsidRPr="00172575">
        <w:rPr>
          <w:b/>
          <w:bCs/>
          <w:color w:val="auto"/>
        </w:rPr>
        <w:t xml:space="preserve">«3»: </w:t>
      </w:r>
      <w:r w:rsidRPr="00172575">
        <w:rPr>
          <w:color w:val="auto"/>
        </w:rPr>
        <w:t xml:space="preserve">· учащимся допускаются ошибки при планировании выполнения работы; </w:t>
      </w:r>
    </w:p>
    <w:p w:rsidR="001F3EE1" w:rsidRPr="00172575" w:rsidRDefault="001F3EE1" w:rsidP="00172575">
      <w:pPr>
        <w:pStyle w:val="Default"/>
        <w:jc w:val="both"/>
        <w:rPr>
          <w:color w:val="auto"/>
        </w:rPr>
      </w:pPr>
      <w:r w:rsidRPr="00172575">
        <w:rPr>
          <w:color w:val="auto"/>
        </w:rPr>
        <w:t xml:space="preserve">· не может самостоятельно использовать значительную часть знаний программного материала; </w:t>
      </w:r>
    </w:p>
    <w:p w:rsidR="001F3EE1" w:rsidRPr="00172575" w:rsidRDefault="001F3EE1" w:rsidP="00172575">
      <w:pPr>
        <w:pStyle w:val="Default"/>
        <w:jc w:val="both"/>
        <w:rPr>
          <w:color w:val="auto"/>
        </w:rPr>
      </w:pPr>
      <w:r w:rsidRPr="00172575">
        <w:rPr>
          <w:color w:val="auto"/>
        </w:rPr>
        <w:t xml:space="preserve">· допускаются ошибки и неаккуратно выполняются задания; </w:t>
      </w:r>
    </w:p>
    <w:p w:rsidR="001F3EE1" w:rsidRPr="00172575" w:rsidRDefault="001F3EE1" w:rsidP="00172575">
      <w:pPr>
        <w:pStyle w:val="Default"/>
        <w:jc w:val="both"/>
        <w:rPr>
          <w:color w:val="auto"/>
        </w:rPr>
      </w:pPr>
      <w:r w:rsidRPr="00172575">
        <w:rPr>
          <w:color w:val="auto"/>
        </w:rPr>
        <w:t xml:space="preserve">· затрудняется самостоятельно использовать справочную литературу, наглядные пособия, приборы и другие средства. </w:t>
      </w:r>
    </w:p>
    <w:p w:rsidR="001F3EE1" w:rsidRPr="00172575" w:rsidRDefault="001F3EE1" w:rsidP="00172575">
      <w:pPr>
        <w:pStyle w:val="Default"/>
        <w:jc w:val="both"/>
        <w:rPr>
          <w:color w:val="auto"/>
        </w:rPr>
      </w:pPr>
      <w:r w:rsidRPr="00172575">
        <w:rPr>
          <w:b/>
          <w:bCs/>
          <w:color w:val="auto"/>
        </w:rPr>
        <w:t xml:space="preserve">«2»: </w:t>
      </w:r>
      <w:r w:rsidRPr="00172575">
        <w:rPr>
          <w:color w:val="auto"/>
        </w:rPr>
        <w:t xml:space="preserve">· учащийся не может правильно спланировать выполнение работы; </w:t>
      </w:r>
    </w:p>
    <w:p w:rsidR="001F3EE1" w:rsidRPr="00172575" w:rsidRDefault="001F3EE1" w:rsidP="00172575">
      <w:pPr>
        <w:pStyle w:val="Default"/>
        <w:jc w:val="both"/>
        <w:rPr>
          <w:color w:val="auto"/>
        </w:rPr>
      </w:pPr>
      <w:r w:rsidRPr="00172575">
        <w:rPr>
          <w:color w:val="auto"/>
        </w:rPr>
        <w:t xml:space="preserve">· не может использовать знания программного материала; </w:t>
      </w:r>
    </w:p>
    <w:p w:rsidR="001F3EE1" w:rsidRPr="00172575" w:rsidRDefault="001F3EE1" w:rsidP="00172575">
      <w:pPr>
        <w:pStyle w:val="Default"/>
        <w:jc w:val="both"/>
        <w:rPr>
          <w:color w:val="auto"/>
        </w:rPr>
      </w:pPr>
      <w:r w:rsidRPr="00172575">
        <w:rPr>
          <w:color w:val="auto"/>
        </w:rPr>
        <w:t xml:space="preserve">· допускает грубые ошибки и неаккуратно выполняет задание; </w:t>
      </w:r>
    </w:p>
    <w:p w:rsidR="001F3EE1" w:rsidRPr="00172575" w:rsidRDefault="001F3EE1" w:rsidP="00172575">
      <w:pPr>
        <w:pStyle w:val="Default"/>
        <w:jc w:val="both"/>
        <w:rPr>
          <w:color w:val="auto"/>
        </w:rPr>
      </w:pPr>
      <w:r w:rsidRPr="00172575">
        <w:rPr>
          <w:color w:val="auto"/>
        </w:rPr>
        <w:t xml:space="preserve">· не может самостоятельно использовать справочную литературу, наглядные пособия, приборы и другие средства. </w:t>
      </w:r>
    </w:p>
    <w:p w:rsidR="001D0BED" w:rsidRPr="00172575" w:rsidRDefault="001D0BED" w:rsidP="00347C95">
      <w:pPr>
        <w:tabs>
          <w:tab w:val="left" w:pos="142"/>
          <w:tab w:val="left" w:pos="284"/>
        </w:tabs>
        <w:spacing w:after="0" w:line="240" w:lineRule="auto"/>
        <w:ind w:right="57"/>
        <w:jc w:val="both"/>
        <w:rPr>
          <w:rFonts w:ascii="Times New Roman" w:hAnsi="Times New Roman" w:cs="Times New Roman"/>
          <w:color w:val="000000"/>
          <w:sz w:val="24"/>
          <w:szCs w:val="24"/>
        </w:rPr>
      </w:pPr>
    </w:p>
    <w:p w:rsidR="004F6633" w:rsidRPr="00172575" w:rsidRDefault="00256C6E" w:rsidP="00172575">
      <w:pPr>
        <w:pStyle w:val="Default"/>
        <w:jc w:val="both"/>
      </w:pPr>
      <w:r w:rsidRPr="00172575">
        <w:rPr>
          <w:b/>
          <w:bCs/>
        </w:rPr>
        <w:t>2.</w:t>
      </w:r>
      <w:r w:rsidR="004F6633" w:rsidRPr="00172575">
        <w:rPr>
          <w:b/>
          <w:bCs/>
        </w:rPr>
        <w:t>Содержательный раздел основной образовательной программы</w:t>
      </w:r>
      <w:r w:rsidR="00347C95">
        <w:t xml:space="preserve"> </w:t>
      </w:r>
      <w:r w:rsidR="004F6633" w:rsidRPr="00172575">
        <w:rPr>
          <w:b/>
          <w:bCs/>
        </w:rPr>
        <w:t xml:space="preserve">основного общего образования. </w:t>
      </w:r>
    </w:p>
    <w:p w:rsidR="004F6633" w:rsidRPr="00172575" w:rsidRDefault="004F6633" w:rsidP="00172575">
      <w:pPr>
        <w:pStyle w:val="Default"/>
        <w:jc w:val="both"/>
      </w:pPr>
      <w:r w:rsidRPr="00172575">
        <w:rPr>
          <w:b/>
          <w:bCs/>
        </w:rPr>
        <w:lastRenderedPageBreak/>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w:t>
      </w:r>
      <w:r w:rsidR="00256C6E" w:rsidRPr="00172575">
        <w:rPr>
          <w:b/>
          <w:bCs/>
        </w:rPr>
        <w:t xml:space="preserve">ектной деятельности в МБОУ «Яна </w:t>
      </w:r>
      <w:r w:rsidRPr="00172575">
        <w:rPr>
          <w:b/>
          <w:bCs/>
        </w:rPr>
        <w:t xml:space="preserve">Булякская </w:t>
      </w:r>
      <w:r w:rsidR="00256C6E" w:rsidRPr="00172575">
        <w:rPr>
          <w:b/>
          <w:bCs/>
        </w:rPr>
        <w:t>О</w:t>
      </w:r>
      <w:r w:rsidRPr="00172575">
        <w:rPr>
          <w:b/>
          <w:bCs/>
        </w:rPr>
        <w:t xml:space="preserve">ОШ» </w:t>
      </w:r>
    </w:p>
    <w:p w:rsidR="004F6633" w:rsidRPr="00172575" w:rsidRDefault="004F6633" w:rsidP="00172575">
      <w:pPr>
        <w:pStyle w:val="Default"/>
        <w:jc w:val="both"/>
      </w:pPr>
      <w:r w:rsidRPr="00172575">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4F6633" w:rsidRPr="00172575" w:rsidRDefault="004F6633" w:rsidP="00172575">
      <w:pPr>
        <w:pStyle w:val="Default"/>
        <w:jc w:val="both"/>
      </w:pPr>
      <w:r w:rsidRPr="00172575">
        <w:rPr>
          <w:b/>
          <w:bCs/>
        </w:rPr>
        <w:t xml:space="preserve">2.1.1. Формы взаимодействия участников образовательного процесса при создании и реализации программы развития универсальных учебных действий </w:t>
      </w:r>
    </w:p>
    <w:p w:rsidR="004F6633" w:rsidRPr="00172575" w:rsidRDefault="004F6633" w:rsidP="00172575">
      <w:pPr>
        <w:pStyle w:val="Default"/>
        <w:jc w:val="both"/>
      </w:pPr>
      <w:r w:rsidRPr="00172575">
        <w:t>C целью разработки и реализации программы развития УУД в МБОУ «</w:t>
      </w:r>
      <w:r w:rsidR="00256C6E" w:rsidRPr="00172575">
        <w:rPr>
          <w:bCs/>
        </w:rPr>
        <w:t xml:space="preserve">Яна </w:t>
      </w:r>
      <w:r w:rsidRPr="00172575">
        <w:rPr>
          <w:bCs/>
        </w:rPr>
        <w:t xml:space="preserve">Булякская </w:t>
      </w:r>
      <w:r w:rsidR="00256C6E" w:rsidRPr="00172575">
        <w:t>О</w:t>
      </w:r>
      <w:r w:rsidRPr="00172575">
        <w:t xml:space="preserve">ОШ» может быть создана рабочая группа под руководством заместителя директора по учебно-воспитательной работе (УВР) или руководителя школы, осуществляющих деятельность в сфере формирования и реализации программы развития УУД. </w:t>
      </w:r>
    </w:p>
    <w:p w:rsidR="004F6633" w:rsidRPr="00172575" w:rsidRDefault="004F6633" w:rsidP="00172575">
      <w:pPr>
        <w:pStyle w:val="Default"/>
        <w:jc w:val="both"/>
      </w:pPr>
      <w:r w:rsidRPr="00172575">
        <w:t xml:space="preserve">Направления деятельности рабочей группы могут включать: </w:t>
      </w:r>
    </w:p>
    <w:p w:rsidR="004F6633" w:rsidRPr="00172575" w:rsidRDefault="00347C95" w:rsidP="00172575">
      <w:pPr>
        <w:pStyle w:val="Default"/>
        <w:jc w:val="both"/>
      </w:pPr>
      <w:r>
        <w:t>-</w:t>
      </w:r>
      <w:r w:rsidR="004F6633" w:rsidRPr="00172575">
        <w:t xml:space="preserve">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 </w:t>
      </w:r>
    </w:p>
    <w:p w:rsidR="004F6633" w:rsidRPr="00172575" w:rsidRDefault="00347C95" w:rsidP="00172575">
      <w:pPr>
        <w:pStyle w:val="Default"/>
        <w:jc w:val="both"/>
      </w:pPr>
      <w:r>
        <w:t>-</w:t>
      </w:r>
      <w:r w:rsidR="004F6633" w:rsidRPr="00172575">
        <w:t xml:space="preserve">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4F6633" w:rsidRPr="00172575" w:rsidRDefault="00347C95" w:rsidP="00172575">
      <w:pPr>
        <w:pStyle w:val="Default"/>
        <w:jc w:val="both"/>
      </w:pPr>
      <w:r>
        <w:t>-</w:t>
      </w:r>
      <w:r w:rsidR="004F6633" w:rsidRPr="00172575">
        <w:t xml:space="preserve">разработку основных подходов к конструированию задач на применение универсальных учебных действий; </w:t>
      </w:r>
    </w:p>
    <w:p w:rsidR="004F6633" w:rsidRPr="00172575" w:rsidRDefault="00347C95" w:rsidP="00172575">
      <w:pPr>
        <w:pStyle w:val="Default"/>
        <w:jc w:val="both"/>
      </w:pPr>
      <w:r>
        <w:t>-</w:t>
      </w:r>
      <w:r w:rsidR="004F6633" w:rsidRPr="00172575">
        <w:t xml:space="preserve">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 </w:t>
      </w:r>
    </w:p>
    <w:p w:rsidR="004F6633" w:rsidRPr="00172575" w:rsidRDefault="00347C95" w:rsidP="00172575">
      <w:pPr>
        <w:pStyle w:val="Default"/>
        <w:jc w:val="both"/>
      </w:pPr>
      <w:r>
        <w:t>-</w:t>
      </w:r>
      <w:r w:rsidR="004F6633" w:rsidRPr="00172575">
        <w:t xml:space="preserve">разработку основных подходов к организации учебной деятельности по формированию и развитию ИКТ-компетенций; </w:t>
      </w:r>
    </w:p>
    <w:p w:rsidR="004F6633" w:rsidRPr="00172575" w:rsidRDefault="00347C95" w:rsidP="00172575">
      <w:pPr>
        <w:pStyle w:val="Default"/>
        <w:jc w:val="both"/>
      </w:pPr>
      <w:r>
        <w:t>-</w:t>
      </w:r>
      <w:r w:rsidR="004F6633" w:rsidRPr="00172575">
        <w:t xml:space="preserve">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 </w:t>
      </w:r>
    </w:p>
    <w:p w:rsidR="004F6633" w:rsidRPr="00172575" w:rsidRDefault="00347C95" w:rsidP="00172575">
      <w:pPr>
        <w:pStyle w:val="Default"/>
        <w:jc w:val="both"/>
      </w:pPr>
      <w:r>
        <w:t>-</w:t>
      </w:r>
      <w:r w:rsidR="004F6633" w:rsidRPr="00172575">
        <w:t xml:space="preserve">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 </w:t>
      </w:r>
    </w:p>
    <w:p w:rsidR="004F6633" w:rsidRPr="00172575" w:rsidRDefault="00347C95" w:rsidP="00172575">
      <w:pPr>
        <w:pStyle w:val="Default"/>
        <w:jc w:val="both"/>
      </w:pPr>
      <w:r>
        <w:t>-</w:t>
      </w:r>
      <w:r w:rsidR="004F6633" w:rsidRPr="00172575">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4F6633" w:rsidRPr="00172575" w:rsidRDefault="004F6633" w:rsidP="00172575">
      <w:pPr>
        <w:pStyle w:val="Default"/>
        <w:jc w:val="both"/>
      </w:pPr>
      <w:r w:rsidRPr="00172575">
        <w:t xml:space="preserve">разработку методики и инструментария мониторинга успешности освоения и применения обучающимися универсальных учебных действий; </w:t>
      </w:r>
    </w:p>
    <w:p w:rsidR="004F6633" w:rsidRPr="00172575" w:rsidRDefault="00347C95" w:rsidP="00172575">
      <w:pPr>
        <w:pStyle w:val="Default"/>
        <w:jc w:val="both"/>
      </w:pPr>
      <w:r>
        <w:t>-</w:t>
      </w:r>
      <w:r w:rsidR="004F6633" w:rsidRPr="00172575">
        <w:t xml:space="preserve">разработку основных подходов к созданию рабочих программ по предметам с учетом требований развития и применения универсальных учебных действий; </w:t>
      </w:r>
    </w:p>
    <w:p w:rsidR="004F6633" w:rsidRPr="00172575" w:rsidRDefault="00347C95" w:rsidP="00172575">
      <w:pPr>
        <w:pStyle w:val="Default"/>
        <w:jc w:val="both"/>
      </w:pPr>
      <w:r>
        <w:t>-</w:t>
      </w:r>
      <w:r w:rsidR="004F6633" w:rsidRPr="00172575">
        <w:t xml:space="preserve">разработку рекомендаций педагогам по конструированию уроков и иных учебных занятий с учетом требований развития и применения УУД; </w:t>
      </w:r>
    </w:p>
    <w:p w:rsidR="004F6633" w:rsidRPr="00172575" w:rsidRDefault="00347C95" w:rsidP="00172575">
      <w:pPr>
        <w:pStyle w:val="Default"/>
        <w:jc w:val="both"/>
      </w:pPr>
      <w:r>
        <w:t>-</w:t>
      </w:r>
      <w:r w:rsidR="004F6633" w:rsidRPr="00172575">
        <w:t xml:space="preserve">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rsidR="004F6633" w:rsidRPr="00172575" w:rsidRDefault="00347C95" w:rsidP="00172575">
      <w:pPr>
        <w:pStyle w:val="Default"/>
        <w:jc w:val="both"/>
      </w:pPr>
      <w:r>
        <w:lastRenderedPageBreak/>
        <w:t>-</w:t>
      </w:r>
      <w:r w:rsidR="004F6633" w:rsidRPr="00172575">
        <w:t xml:space="preserve">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 </w:t>
      </w:r>
    </w:p>
    <w:p w:rsidR="004F6633" w:rsidRPr="00172575" w:rsidRDefault="00347C95" w:rsidP="00172575">
      <w:pPr>
        <w:pStyle w:val="Default"/>
        <w:jc w:val="both"/>
      </w:pPr>
      <w:r>
        <w:t>-</w:t>
      </w:r>
      <w:r w:rsidR="004F6633" w:rsidRPr="00172575">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 </w:t>
      </w:r>
    </w:p>
    <w:p w:rsidR="004F6633" w:rsidRPr="00172575" w:rsidRDefault="00347C95" w:rsidP="00172575">
      <w:pPr>
        <w:pStyle w:val="Default"/>
        <w:jc w:val="both"/>
      </w:pPr>
      <w:r>
        <w:t>-</w:t>
      </w:r>
      <w:r w:rsidR="004F6633" w:rsidRPr="00172575">
        <w:t xml:space="preserve">организацию разъяснительной/просветительской работы с родителями по проблемам развития УУД у учащихся уровня; </w:t>
      </w:r>
    </w:p>
    <w:p w:rsidR="004F6633" w:rsidRPr="00172575" w:rsidRDefault="00347C95" w:rsidP="00172575">
      <w:pPr>
        <w:pStyle w:val="Default"/>
        <w:jc w:val="both"/>
      </w:pPr>
      <w:r>
        <w:t>-</w:t>
      </w:r>
      <w:r w:rsidR="004F6633" w:rsidRPr="00172575">
        <w:t>организацию отражения результатов работы по формированию УУД учащихся на сайте МБОУ «</w:t>
      </w:r>
      <w:r w:rsidR="00256C6E" w:rsidRPr="00172575">
        <w:rPr>
          <w:bCs/>
        </w:rPr>
        <w:t xml:space="preserve">Яна </w:t>
      </w:r>
      <w:r w:rsidR="004F6633" w:rsidRPr="00172575">
        <w:rPr>
          <w:bCs/>
        </w:rPr>
        <w:t>Булякская</w:t>
      </w:r>
      <w:r w:rsidR="004F6633" w:rsidRPr="00172575">
        <w:rPr>
          <w:b/>
          <w:bCs/>
        </w:rPr>
        <w:t xml:space="preserve"> </w:t>
      </w:r>
      <w:r w:rsidR="00256C6E" w:rsidRPr="00172575">
        <w:t>О</w:t>
      </w:r>
      <w:r w:rsidR="004F6633" w:rsidRPr="00172575">
        <w:t xml:space="preserve">ОШ» . </w:t>
      </w:r>
    </w:p>
    <w:p w:rsidR="004F6633" w:rsidRPr="00172575" w:rsidRDefault="004F6633" w:rsidP="00172575">
      <w:pPr>
        <w:pStyle w:val="Default"/>
        <w:jc w:val="both"/>
      </w:pPr>
      <w:r w:rsidRPr="00172575">
        <w:t>Для подготовки содержания разделов программы по развитию УУД, определенных</w:t>
      </w:r>
      <w:r w:rsidR="00256C6E" w:rsidRPr="00172575">
        <w:t xml:space="preserve"> </w:t>
      </w:r>
      <w:r w:rsidRPr="00172575">
        <w:t xml:space="preserve">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4F6633" w:rsidRPr="00172575" w:rsidRDefault="004F6633" w:rsidP="00172575">
      <w:pPr>
        <w:pStyle w:val="Default"/>
        <w:jc w:val="both"/>
      </w:pPr>
      <w:r w:rsidRPr="00172575">
        <w:t>На подготовительном этапе команда МБОУ «</w:t>
      </w:r>
      <w:r w:rsidRPr="00172575">
        <w:rPr>
          <w:bCs/>
        </w:rPr>
        <w:t>Яна</w:t>
      </w:r>
      <w:r w:rsidR="00256C6E" w:rsidRPr="00172575">
        <w:rPr>
          <w:bCs/>
        </w:rPr>
        <w:t xml:space="preserve"> </w:t>
      </w:r>
      <w:r w:rsidRPr="00172575">
        <w:rPr>
          <w:bCs/>
        </w:rPr>
        <w:t>Булякская</w:t>
      </w:r>
      <w:r w:rsidRPr="00172575">
        <w:t xml:space="preserve"> </w:t>
      </w:r>
      <w:r w:rsidR="00256C6E" w:rsidRPr="00172575">
        <w:t>О</w:t>
      </w:r>
      <w:r w:rsidRPr="00172575">
        <w:t xml:space="preserve">ОШ» может провести следующие аналитические работы: </w:t>
      </w:r>
    </w:p>
    <w:p w:rsidR="004F6633" w:rsidRPr="00172575" w:rsidRDefault="004F6633" w:rsidP="00172575">
      <w:pPr>
        <w:pStyle w:val="Default"/>
        <w:jc w:val="both"/>
      </w:pPr>
      <w:r w:rsidRPr="00172575">
        <w:t xml:space="preserve">анализировать, какая образовательная предметность может быть положена в основу работы по развитию УУД (ряд дисциплин, междисциплинарный материал); </w:t>
      </w:r>
    </w:p>
    <w:p w:rsidR="004F6633" w:rsidRPr="00172575" w:rsidRDefault="004F6633" w:rsidP="00172575">
      <w:pPr>
        <w:pStyle w:val="Default"/>
        <w:jc w:val="both"/>
      </w:pPr>
      <w:r w:rsidRPr="00172575">
        <w:t xml:space="preserve">рассматривать, какие рекомендательные, теоретические, методические материалы могут быть использованы в школе для наиболее эффективного выполнения задач программы; </w:t>
      </w:r>
    </w:p>
    <w:p w:rsidR="004F6633" w:rsidRPr="00172575" w:rsidRDefault="004F6633" w:rsidP="00172575">
      <w:pPr>
        <w:pStyle w:val="Default"/>
        <w:jc w:val="both"/>
      </w:pPr>
      <w:r w:rsidRPr="00172575">
        <w:t xml:space="preserve">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rsidR="004F6633" w:rsidRPr="00172575" w:rsidRDefault="004F6633" w:rsidP="00172575">
      <w:pPr>
        <w:pStyle w:val="Default"/>
        <w:jc w:val="both"/>
      </w:pPr>
      <w:r w:rsidRPr="00172575">
        <w:t xml:space="preserve">анализировать результаты учащихся по линии развития УУД на предыдущем уровне; </w:t>
      </w:r>
    </w:p>
    <w:p w:rsidR="004F6633" w:rsidRPr="00172575" w:rsidRDefault="004F6633" w:rsidP="00172575">
      <w:pPr>
        <w:pStyle w:val="Default"/>
        <w:jc w:val="both"/>
      </w:pPr>
      <w:r w:rsidRPr="00172575">
        <w:t xml:space="preserve">анализировать и обсуждать опыт применения успешных практик, в том числе с использованием информационных ресурсов школы. </w:t>
      </w:r>
    </w:p>
    <w:p w:rsidR="004F6633" w:rsidRPr="00172575" w:rsidRDefault="004F6633" w:rsidP="00172575">
      <w:pPr>
        <w:pStyle w:val="Default"/>
        <w:jc w:val="both"/>
      </w:pPr>
      <w:r w:rsidRPr="00172575">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 </w:t>
      </w:r>
    </w:p>
    <w:p w:rsidR="004F6633" w:rsidRPr="00172575" w:rsidRDefault="004F6633" w:rsidP="00172575">
      <w:pPr>
        <w:tabs>
          <w:tab w:val="left" w:pos="0"/>
          <w:tab w:val="left" w:pos="142"/>
        </w:tabs>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школой.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целях соотнесения формирования метапредметных результатов с рабочими программами по учебным предметам необходимо, чтобы школа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2.1.2. Цели и задачи программы, описание ее места и роли в реализации требований ФГОС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Целью программы </w:t>
      </w:r>
      <w:r w:rsidRPr="00172575">
        <w:rPr>
          <w:rFonts w:ascii="Times New Roman" w:hAnsi="Times New Roman" w:cs="Times New Roman"/>
          <w:color w:val="000000"/>
          <w:sz w:val="24"/>
          <w:szCs w:val="24"/>
        </w:rPr>
        <w:t xml:space="preserve">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w:t>
      </w:r>
      <w:r w:rsidRPr="00172575">
        <w:rPr>
          <w:rFonts w:ascii="Times New Roman" w:hAnsi="Times New Roman" w:cs="Times New Roman"/>
          <w:color w:val="000000"/>
          <w:sz w:val="24"/>
          <w:szCs w:val="24"/>
        </w:rPr>
        <w:lastRenderedPageBreak/>
        <w:t xml:space="preserve">чтобы сформировать у учащихся основной школы способности к самостоятельному учебному целеполаганию и учебному сотрудничеству.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соответствии с указанной целью программа развития УУД в основной школе определяет следующие </w:t>
      </w:r>
      <w:r w:rsidRPr="00172575">
        <w:rPr>
          <w:rFonts w:ascii="Times New Roman" w:hAnsi="Times New Roman" w:cs="Times New Roman"/>
          <w:b/>
          <w:bCs/>
          <w:color w:val="000000"/>
          <w:sz w:val="24"/>
          <w:szCs w:val="24"/>
        </w:rPr>
        <w:t>задачи</w:t>
      </w:r>
      <w:r w:rsidRPr="00172575">
        <w:rPr>
          <w:rFonts w:ascii="Times New Roman" w:hAnsi="Times New Roman" w:cs="Times New Roman"/>
          <w:color w:val="000000"/>
          <w:sz w:val="24"/>
          <w:szCs w:val="24"/>
        </w:rPr>
        <w:t xml:space="preserve">: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организация взаимодействия педагогов и обучающихся и их родителей по развитию универсальных учебных действий в основной школе;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включение развивающих задач как в урочную, так и внеурочную деятельность обучающихся;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 принципам формирования УУД в основной школе можно отнести следующие: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формирование УУД – задача, сквозная для всего образовательного процесса (урочная, внеурочная деятельность);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формирование УУД обязательно требует работы с предметным или междисциплинарным содержанием;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МБОУ «</w:t>
      </w:r>
      <w:r w:rsidR="00495086" w:rsidRPr="00172575">
        <w:rPr>
          <w:rFonts w:ascii="Times New Roman" w:hAnsi="Times New Roman" w:cs="Times New Roman"/>
          <w:bCs/>
          <w:sz w:val="24"/>
          <w:szCs w:val="24"/>
        </w:rPr>
        <w:t xml:space="preserve">Яна </w:t>
      </w:r>
      <w:r w:rsidRPr="00172575">
        <w:rPr>
          <w:rFonts w:ascii="Times New Roman" w:hAnsi="Times New Roman" w:cs="Times New Roman"/>
          <w:bCs/>
          <w:sz w:val="24"/>
          <w:szCs w:val="24"/>
        </w:rPr>
        <w:t>Булякская</w:t>
      </w:r>
      <w:r w:rsidRPr="00172575">
        <w:rPr>
          <w:rFonts w:ascii="Times New Roman" w:hAnsi="Times New Roman" w:cs="Times New Roman"/>
          <w:sz w:val="24"/>
          <w:szCs w:val="24"/>
        </w:rPr>
        <w:t xml:space="preserve"> </w:t>
      </w:r>
      <w:r w:rsidR="00495086" w:rsidRPr="00172575">
        <w:rPr>
          <w:rFonts w:ascii="Times New Roman" w:hAnsi="Times New Roman" w:cs="Times New Roman"/>
          <w:color w:val="000000"/>
          <w:sz w:val="24"/>
          <w:szCs w:val="24"/>
        </w:rPr>
        <w:t>О</w:t>
      </w:r>
      <w:r w:rsidRPr="00172575">
        <w:rPr>
          <w:rFonts w:ascii="Times New Roman" w:hAnsi="Times New Roman" w:cs="Times New Roman"/>
          <w:color w:val="000000"/>
          <w:sz w:val="24"/>
          <w:szCs w:val="24"/>
        </w:rPr>
        <w:t xml:space="preserve">ОШ»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2.1.4. Типовые задачи применения универсальных учебных действий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Различаются два типа заданий, связанных с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задания, позволяющие в рамках образовательного процесса сформировать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задания, позволяющие диагностировать уровень сформированности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основной школе возможно использовать в том числе следующие типы задач: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 Задачи, формирующие коммуникативные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 учет позиции партнера;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 организацию и осуществление сотрудничества;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 передачу информации и отображение предметного содержания;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тренинги коммуникативных навыков;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ролевые игры.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Задачи, формирующие познавательные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проекты на выстраивание стратегии поиска решения задач;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задачи на сериацию, сравнение, оценивание;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проведение эмпирического исследования;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проведение теоретического исследования;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смысловое чтение.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Задачи, формирующие регулятивные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 планирование;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 ориентировку в ситуации; </w:t>
      </w:r>
    </w:p>
    <w:p w:rsidR="004F6633" w:rsidRPr="00172575" w:rsidRDefault="004F6633" w:rsidP="00A66AE9">
      <w:pPr>
        <w:tabs>
          <w:tab w:val="left" w:pos="142"/>
          <w:tab w:val="left" w:pos="284"/>
        </w:tabs>
        <w:spacing w:after="0" w:line="240" w:lineRule="auto"/>
        <w:ind w:left="284" w:right="57" w:hanging="284"/>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на прогнозирование;</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 целеполагание;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 принятие решения;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 самоконтроль.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Специфика </w:t>
      </w:r>
      <w:r w:rsidRPr="00172575">
        <w:rPr>
          <w:rFonts w:ascii="Times New Roman" w:hAnsi="Times New Roman" w:cs="Times New Roman"/>
          <w:b/>
          <w:bCs/>
          <w:color w:val="000000"/>
          <w:sz w:val="24"/>
          <w:szCs w:val="24"/>
        </w:rPr>
        <w:t xml:space="preserve">проектной деятельности обучающихся </w:t>
      </w:r>
      <w:r w:rsidRPr="00172575">
        <w:rPr>
          <w:rFonts w:ascii="Times New Roman" w:hAnsi="Times New Roman" w:cs="Times New Roman"/>
          <w:color w:val="000000"/>
          <w:sz w:val="24"/>
          <w:szCs w:val="24"/>
        </w:rPr>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Особенностью </w:t>
      </w:r>
      <w:r w:rsidRPr="00172575">
        <w:rPr>
          <w:rFonts w:ascii="Times New Roman" w:hAnsi="Times New Roman" w:cs="Times New Roman"/>
          <w:b/>
          <w:bCs/>
          <w:color w:val="000000"/>
          <w:sz w:val="24"/>
          <w:szCs w:val="24"/>
        </w:rPr>
        <w:t xml:space="preserve">учебно-исследовательской деятельности </w:t>
      </w:r>
      <w:r w:rsidRPr="00172575">
        <w:rPr>
          <w:rFonts w:ascii="Times New Roman" w:hAnsi="Times New Roman" w:cs="Times New Roman"/>
          <w:color w:val="000000"/>
          <w:sz w:val="24"/>
          <w:szCs w:val="24"/>
        </w:rPr>
        <w:t xml:space="preserve">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Учебно-исследовательская работа учащихся может быть организована по двум направлениям: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урочная учебно-исследовательская деятельность учащихся: проблемные уроки; семинары; практические и лабораторные занятия, др.;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Учебно-исследовательская и проектная деятельность обучающихся может проводиться в том числе по таким направлениям, как: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исследовательское;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прикладное;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информационное;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социальное;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игровое;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творческое.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Формы организации учебно-исследовательской деятельности на урочных занятиях могут быть следующими: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урок-исследование, урок-лаборатория, урок – творческий отчет, урок изобретательства, урок – рассказ об ученых, урок – защита исследовательских проектов, урок открытых мыслей;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Формы организации учебно-исследовательской деятельности на внеурочных занятиях могут быть следующими: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исследовательская практика обучающихся;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Среди возможных форм представления результатов проектной деятельности можно выделить следующие: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макеты, модели, рабочие установки, схемы, план-карты;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постеры, презентации;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альбомы, буклеты, брошюры, книги;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реконструкции событий;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эссе, рассказы, стихи, рисунки;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результаты исследовательских экспедиций, обработки архивов и мемуаров; </w:t>
      </w:r>
    </w:p>
    <w:p w:rsidR="004F6633" w:rsidRPr="00172575" w:rsidRDefault="004F6633" w:rsidP="00172575">
      <w:pPr>
        <w:tabs>
          <w:tab w:val="left" w:pos="142"/>
          <w:tab w:val="left" w:pos="284"/>
        </w:tabs>
        <w:spacing w:after="0" w:line="240" w:lineRule="auto"/>
        <w:ind w:left="284"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документальные фильмы, мультфильмы;</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выставки, игры, тематические вечера, концерты;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сценарии мероприятий;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веб-сайты, программное обеспечение, компакт-диски (или другие цифровые носители) и др.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Результаты также могут быть представлены в ходе проведения конференций, семинаров и круглых столов.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lastRenderedPageBreak/>
        <w:t xml:space="preserve">2.1.6. Описание содержания, видов и форм организации учебной деятельности по развитию информационно-коммуникационных технологий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Основные формы организации учебной деятельности по формированию ИКТ-компетенции обучающихся могут включить: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уроки по информатике и другим предметам;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кружки;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интегративные межпредметные проекты;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внеурочные и внешкольные мероприятия.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создание и редактирование текстов;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создание и редактирование электронных таблиц;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использование средств для построения диаграмм, графиков, блок-схем, других графических объектов;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создание и редактирование презентаций;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создание и редактирование графики и фото;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создание и редактирование видео;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создание музыкальных и звуковых объектов;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поиск и анализ информации в Интернете;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моделирование, проектирование и управление;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математическая обработка и визуализация данных;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создание веб-страниц и сайтов;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сетевая коммуникация между учениками и учителем.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2.1.7. Перечень и описание основных элементов ИКТ-компетенции и инструментов их использования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Обращение с устройствами ИКТ. </w:t>
      </w:r>
      <w:r w:rsidRPr="00172575">
        <w:rPr>
          <w:rFonts w:ascii="Times New Roman" w:hAnsi="Times New Roman" w:cs="Times New Roman"/>
          <w:color w:val="000000"/>
          <w:sz w:val="24"/>
          <w:szCs w:val="24"/>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w:t>
      </w:r>
      <w:r w:rsidRPr="00172575">
        <w:rPr>
          <w:rFonts w:ascii="Times New Roman" w:hAnsi="Times New Roman" w:cs="Times New Roman"/>
          <w:color w:val="000000"/>
          <w:sz w:val="24"/>
          <w:szCs w:val="24"/>
        </w:rPr>
        <w:lastRenderedPageBreak/>
        <w:t xml:space="preserve">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Фиксация и обработка изображений и звуков. </w:t>
      </w:r>
      <w:r w:rsidRPr="00172575">
        <w:rPr>
          <w:rFonts w:ascii="Times New Roman" w:hAnsi="Times New Roman" w:cs="Times New Roman"/>
          <w:color w:val="000000"/>
          <w:sz w:val="24"/>
          <w:szCs w:val="24"/>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Поиск и организация хранения информации. </w:t>
      </w:r>
      <w:r w:rsidRPr="00172575">
        <w:rPr>
          <w:rFonts w:ascii="Times New Roman" w:hAnsi="Times New Roman" w:cs="Times New Roman"/>
          <w:color w:val="000000"/>
          <w:sz w:val="24"/>
          <w:szCs w:val="24"/>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Создание письменных сообщений. </w:t>
      </w:r>
      <w:r w:rsidRPr="00172575">
        <w:rPr>
          <w:rFonts w:ascii="Times New Roman" w:hAnsi="Times New Roman" w:cs="Times New Roman"/>
          <w:color w:val="000000"/>
          <w:sz w:val="24"/>
          <w:szCs w:val="24"/>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 </w:t>
      </w:r>
    </w:p>
    <w:p w:rsidR="004F6633" w:rsidRPr="00172575" w:rsidRDefault="004F6633" w:rsidP="00172575">
      <w:pPr>
        <w:pStyle w:val="Default"/>
        <w:jc w:val="both"/>
      </w:pPr>
      <w:r w:rsidRPr="00172575">
        <w:rPr>
          <w:b/>
          <w:bCs/>
        </w:rPr>
        <w:t xml:space="preserve">Создание графических объектов. </w:t>
      </w:r>
      <w:r w:rsidRPr="00172575">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lastRenderedPageBreak/>
        <w:t xml:space="preserve">Создание музыкальных и звуковых объектов. </w:t>
      </w:r>
      <w:r w:rsidRPr="00172575">
        <w:rPr>
          <w:rFonts w:ascii="Times New Roman" w:hAnsi="Times New Roman" w:cs="Times New Roman"/>
          <w:color w:val="000000"/>
          <w:sz w:val="24"/>
          <w:szCs w:val="24"/>
        </w:rPr>
        <w:t xml:space="preserve">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Восприятие, использование и создание гипертекстовых и мультимедийных информационных объектов. </w:t>
      </w:r>
      <w:r w:rsidRPr="00172575">
        <w:rPr>
          <w:rFonts w:ascii="Times New Roman" w:hAnsi="Times New Roman" w:cs="Times New Roman"/>
          <w:color w:val="000000"/>
          <w:sz w:val="24"/>
          <w:szCs w:val="24"/>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Анализ информации, математическая обработка данных в исследовании. </w:t>
      </w:r>
      <w:r w:rsidRPr="00172575">
        <w:rPr>
          <w:rFonts w:ascii="Times New Roman" w:hAnsi="Times New Roman" w:cs="Times New Roman"/>
          <w:color w:val="000000"/>
          <w:sz w:val="24"/>
          <w:szCs w:val="24"/>
        </w:rP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Моделирование, проектирование и управление. </w:t>
      </w:r>
      <w:r w:rsidRPr="00172575">
        <w:rPr>
          <w:rFonts w:ascii="Times New Roman" w:hAnsi="Times New Roman" w:cs="Times New Roman"/>
          <w:color w:val="000000"/>
          <w:sz w:val="24"/>
          <w:szCs w:val="24"/>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Коммуникация и социальное взаимодействие. </w:t>
      </w:r>
      <w:r w:rsidRPr="00172575">
        <w:rPr>
          <w:rFonts w:ascii="Times New Roman" w:hAnsi="Times New Roman" w:cs="Times New Roman"/>
          <w:color w:val="000000"/>
          <w:sz w:val="24"/>
          <w:szCs w:val="24"/>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Информационная безопасность. </w:t>
      </w:r>
      <w:r w:rsidRPr="00172575">
        <w:rPr>
          <w:rFonts w:ascii="Times New Roman" w:hAnsi="Times New Roman" w:cs="Times New Roman"/>
          <w:color w:val="000000"/>
          <w:sz w:val="24"/>
          <w:szCs w:val="24"/>
        </w:rPr>
        <w:t xml:space="preserve">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2.1.8. Планируемые результаты формирования и развития компетентности обучающихся в области использования информационно-коммуникационных технологий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w:t>
      </w:r>
      <w:r w:rsidRPr="00172575">
        <w:rPr>
          <w:rFonts w:ascii="Times New Roman" w:hAnsi="Times New Roman" w:cs="Times New Roman"/>
          <w:color w:val="000000"/>
          <w:sz w:val="24"/>
          <w:szCs w:val="24"/>
        </w:rPr>
        <w:lastRenderedPageBreak/>
        <w:t xml:space="preserve">быть адаптированы и под обучающихся, кому требуется более полное сопровождение в сфере формирования ИКТ-компетенций.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рамках направления «Обращение с устройствами ИКТ» в качестве основных планируемых результатов возможен следующий список того, что обучающийся сможет: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осуществлять информационное подключение к локальной сети и глобальной сети Интернет;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получать информацию о характеристиках компьютера;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требования техники безопасности, гигиены, эргономики и ресурсосбережения при работе с устройствами ИКТ.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презентации на основе цифровых фотографий;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проводить обработку цифровых фотографий с использованием возможностей специальных компьютерных инструментов;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проводить обработку цифровых звукозаписей с использованием возможностей специальных компьютерных инструментов;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осуществлять видеосъемку и проводить монтаж отснятого материала с использованием возможностей специальных компьютерных инструментов.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различные приемы поиска информации в сети Интернет (поисковые системы, справочные разделы, предметные рубрики);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строить запросы для поиска информации с использованием логических операций и анализировать результаты поиска;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различные библиотечные, в том числе электронные, каталоги для поиска необходимых книг;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искать информацию в различных базах данных, создавать и заполнять базы данных, в частности, использовать различные определители;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сохранять для индивидуального использования найденные в сети Интернет информационные объекты и ссылки на них.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осуществлять редактирование и структурирование текста в соответствии с его смыслом средствами текстового редактора;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форматировать текстовые документы (установка параметров страницы документа; форматирование символов и абзацев; вставка колонтитулов и номеров страниц);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вставлять в документ формулы, таблицы, списки, изображения;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участвовать в коллективном создании текстового документа;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гипертекстовые документы.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и редактировать изображения с помощью инструментов графического редактора;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создавать различные геометрические объекты и чертежи с использованием возможностей специальных компьютерных инструментов; </w:t>
      </w:r>
    </w:p>
    <w:p w:rsidR="004F6633" w:rsidRPr="00172575" w:rsidRDefault="004F6633" w:rsidP="00172575">
      <w:pPr>
        <w:tabs>
          <w:tab w:val="left" w:pos="0"/>
          <w:tab w:val="left" w:pos="142"/>
        </w:tabs>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записывать звуковые файлы с различным качеством звучания (глубиной кодирования и частотой дискретизации);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музыкальные редакторы, клавишные и кинетические синтезаторы для решения творческих задач.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программы-архиваторы.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проводить простые эксперименты и исследования в виртуальных лабораториях;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вводить результаты измерений и другие цифровые данные для их обработки, в том числе статистической и визуализации;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проводить эксперименты и исследования в виртуальных лабораториях по естественным наукам, математике и информатике.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строить с помощью компьютерных инструментов разнообразные информационные структуры для описания объектов;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конструировать и моделировать с использованием материальных конструкторов с компьютерным управлением и обратной связью (робототехника);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моделировать с использованием виртуальных конструкторов;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моделировать с использованием средств программирования.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 xml:space="preserve">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возможности электронной почты, интернет-мессенджеров и социальных сетей для обучения;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вести личный дневник (блог) с использованием возможностей сети Интернет;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нормы информационной культуры, этики и права; с уважением относиться к частной информации и информационным правам других людей;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правила безопасного поведения в сети Интернет;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безопасные ресурсы сети Интернет и ресурсы, содержание которых несовместимо с задачами воспитания и образования или нежелательно.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2.1.</w:t>
      </w:r>
      <w:r w:rsidR="00C261EC" w:rsidRPr="00172575">
        <w:rPr>
          <w:rFonts w:ascii="Times New Roman" w:hAnsi="Times New Roman" w:cs="Times New Roman"/>
          <w:b/>
          <w:bCs/>
          <w:color w:val="000000"/>
          <w:sz w:val="24"/>
          <w:szCs w:val="24"/>
        </w:rPr>
        <w:t>9</w:t>
      </w:r>
      <w:r w:rsidRPr="00172575">
        <w:rPr>
          <w:rFonts w:ascii="Times New Roman" w:hAnsi="Times New Roman" w:cs="Times New Roman"/>
          <w:b/>
          <w:bCs/>
          <w:color w:val="000000"/>
          <w:sz w:val="24"/>
          <w:szCs w:val="24"/>
        </w:rPr>
        <w:t xml:space="preserve">.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Требования к условиям включают: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укомплектованность МБОУ «</w:t>
      </w:r>
      <w:r w:rsidR="009B278B" w:rsidRPr="00172575">
        <w:rPr>
          <w:rFonts w:ascii="Times New Roman" w:hAnsi="Times New Roman" w:cs="Times New Roman"/>
          <w:bCs/>
          <w:sz w:val="24"/>
          <w:szCs w:val="24"/>
        </w:rPr>
        <w:t xml:space="preserve">Яна </w:t>
      </w:r>
      <w:r w:rsidRPr="00172575">
        <w:rPr>
          <w:rFonts w:ascii="Times New Roman" w:hAnsi="Times New Roman" w:cs="Times New Roman"/>
          <w:bCs/>
          <w:sz w:val="24"/>
          <w:szCs w:val="24"/>
        </w:rPr>
        <w:t>Булякская</w:t>
      </w:r>
      <w:r w:rsidRPr="00172575">
        <w:rPr>
          <w:rFonts w:ascii="Times New Roman" w:hAnsi="Times New Roman" w:cs="Times New Roman"/>
          <w:sz w:val="24"/>
          <w:szCs w:val="24"/>
        </w:rPr>
        <w:t xml:space="preserve"> </w:t>
      </w:r>
      <w:r w:rsidR="009B278B" w:rsidRPr="00172575">
        <w:rPr>
          <w:rFonts w:ascii="Times New Roman" w:hAnsi="Times New Roman" w:cs="Times New Roman"/>
          <w:color w:val="000000"/>
          <w:sz w:val="24"/>
          <w:szCs w:val="24"/>
        </w:rPr>
        <w:t>О</w:t>
      </w:r>
      <w:r w:rsidRPr="00172575">
        <w:rPr>
          <w:rFonts w:ascii="Times New Roman" w:hAnsi="Times New Roman" w:cs="Times New Roman"/>
          <w:color w:val="000000"/>
          <w:sz w:val="24"/>
          <w:szCs w:val="24"/>
        </w:rPr>
        <w:t xml:space="preserve">ОШ» педагогическими, руководящими и иными работниками;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уровень квалификации педагогических и иных работников образовательной организации;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Педагогические кадры имеют необходимый уровень подготовки для реализации программы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педагоги владеют представлениями о возрастных особенностях учащихся начальной, основной и старшей школы;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педагоги прошли курсы повышения квалификации, посвященные ФГОС;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педагоги могут строить образовательный процесс в рамках учебного предмета в соответствии с особенностями формирования конкретных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педагоги осуществляют формирование УУД в рамках проектной, исследовательской деятельностей;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характер взаимодействия педагога и обучающегося не противоречит представлениям об условиях формирования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педагоги владеют навыками формирующего оценивания;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педагоги владеют навыками тьюторского сопровождения обучающихся;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2.1.1</w:t>
      </w:r>
      <w:r w:rsidR="009B278B" w:rsidRPr="00172575">
        <w:rPr>
          <w:rFonts w:ascii="Times New Roman" w:hAnsi="Times New Roman" w:cs="Times New Roman"/>
          <w:b/>
          <w:bCs/>
          <w:color w:val="000000"/>
          <w:sz w:val="24"/>
          <w:szCs w:val="24"/>
        </w:rPr>
        <w:t>0</w:t>
      </w:r>
      <w:r w:rsidRPr="00172575">
        <w:rPr>
          <w:rFonts w:ascii="Times New Roman" w:hAnsi="Times New Roman" w:cs="Times New Roman"/>
          <w:b/>
          <w:bCs/>
          <w:color w:val="000000"/>
          <w:sz w:val="24"/>
          <w:szCs w:val="24"/>
        </w:rPr>
        <w:t xml:space="preserve">. Методика и инструментарий мониторинга успешности освоения и применения обучающимися универсальных учебных действий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процессе реализации мониторинга успешности освоения и применения УУД учитываются следующие этапы освоения УУД: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4F6633" w:rsidRPr="00172575" w:rsidRDefault="004F6633" w:rsidP="00172575">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4F6633" w:rsidRPr="00172575" w:rsidRDefault="004F6633" w:rsidP="00172575">
      <w:pPr>
        <w:pStyle w:val="Default"/>
        <w:jc w:val="both"/>
      </w:pPr>
      <w:r w:rsidRPr="00172575">
        <w:lastRenderedPageBreak/>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4F6633" w:rsidRPr="00172575" w:rsidRDefault="004F6633" w:rsidP="00172575">
      <w:pPr>
        <w:pStyle w:val="Default"/>
        <w:jc w:val="both"/>
      </w:pPr>
      <w:r w:rsidRPr="00172575">
        <w:t xml:space="preserve">обобщение учебных действий на основе выявления общих принципов. </w:t>
      </w:r>
    </w:p>
    <w:p w:rsidR="004F6633" w:rsidRPr="00172575" w:rsidRDefault="004F6633" w:rsidP="00172575">
      <w:pPr>
        <w:pStyle w:val="Default"/>
        <w:jc w:val="both"/>
      </w:pPr>
      <w:r w:rsidRPr="00172575">
        <w:t xml:space="preserve">Система оценки УУД может быть: </w:t>
      </w:r>
    </w:p>
    <w:p w:rsidR="004F6633" w:rsidRPr="00172575" w:rsidRDefault="004F6633" w:rsidP="00172575">
      <w:pPr>
        <w:pStyle w:val="Default"/>
        <w:jc w:val="both"/>
      </w:pPr>
      <w:r w:rsidRPr="00172575">
        <w:t xml:space="preserve">уровневой (определяются уровни владения УУД); </w:t>
      </w:r>
    </w:p>
    <w:p w:rsidR="004F6633" w:rsidRPr="00172575" w:rsidRDefault="004F6633" w:rsidP="00172575">
      <w:pPr>
        <w:pStyle w:val="Default"/>
        <w:jc w:val="both"/>
      </w:pPr>
      <w:r w:rsidRPr="00172575">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4F6633" w:rsidRPr="00172575" w:rsidRDefault="004F6633" w:rsidP="00172575">
      <w:pPr>
        <w:pStyle w:val="Default"/>
        <w:jc w:val="both"/>
      </w:pPr>
      <w:r w:rsidRPr="00172575">
        <w:t xml:space="preserve">При оценивании развития УУД применяются технологии формирующего (развивающего оценивания), в том числе бинарное, критериальное, экспертное оценивание, текст самооценки. </w:t>
      </w:r>
    </w:p>
    <w:p w:rsidR="004F6633" w:rsidRPr="00172575" w:rsidRDefault="004F6633" w:rsidP="00172575">
      <w:pPr>
        <w:pStyle w:val="Default"/>
        <w:jc w:val="both"/>
      </w:pPr>
      <w:r w:rsidRPr="00172575">
        <w:rPr>
          <w:b/>
          <w:bCs/>
          <w:i/>
          <w:iCs/>
        </w:rPr>
        <w:t xml:space="preserve">2.2. Программы учебных предметов, курсов </w:t>
      </w:r>
    </w:p>
    <w:p w:rsidR="004F6633" w:rsidRPr="00172575" w:rsidRDefault="004F6633" w:rsidP="00172575">
      <w:pPr>
        <w:pStyle w:val="Default"/>
        <w:jc w:val="both"/>
      </w:pPr>
      <w:r w:rsidRPr="00172575">
        <w:rPr>
          <w:b/>
          <w:bCs/>
          <w:i/>
          <w:iCs/>
        </w:rPr>
        <w:t xml:space="preserve">2.2.1 Общие положения </w:t>
      </w:r>
    </w:p>
    <w:p w:rsidR="004F6633" w:rsidRPr="00172575" w:rsidRDefault="004F6633" w:rsidP="00172575">
      <w:pPr>
        <w:pStyle w:val="Default"/>
        <w:jc w:val="both"/>
      </w:pPr>
      <w:r w:rsidRPr="00172575">
        <w:t xml:space="preserve">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должно быть в полном объеме отражено в соответствующих разделах рабочих программ учебных предметов. </w:t>
      </w:r>
    </w:p>
    <w:p w:rsidR="004F6633" w:rsidRPr="00172575" w:rsidRDefault="004F6633" w:rsidP="00172575">
      <w:pPr>
        <w:pStyle w:val="Default"/>
        <w:jc w:val="both"/>
      </w:pPr>
      <w:r w:rsidRPr="00172575">
        <w:t xml:space="preserve">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w:t>
      </w:r>
    </w:p>
    <w:p w:rsidR="004F6633" w:rsidRPr="00172575" w:rsidRDefault="004F6633" w:rsidP="00172575">
      <w:pPr>
        <w:pStyle w:val="Default"/>
        <w:jc w:val="both"/>
      </w:pPr>
      <w:r w:rsidRPr="00172575">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w:t>
      </w:r>
    </w:p>
    <w:p w:rsidR="004F6633" w:rsidRPr="00172575" w:rsidRDefault="004F6633" w:rsidP="00172575">
      <w:pPr>
        <w:pStyle w:val="Default"/>
        <w:jc w:val="both"/>
      </w:pPr>
      <w:r w:rsidRPr="00172575">
        <w:t xml:space="preserve">В программах предусмотрено дальнейшее развитие всех видов деятельности обучающихся, представленных в программах начального общего образования. </w:t>
      </w:r>
    </w:p>
    <w:p w:rsidR="004F6633" w:rsidRPr="00172575" w:rsidRDefault="004F6633" w:rsidP="00172575">
      <w:pPr>
        <w:pStyle w:val="Default"/>
        <w:jc w:val="both"/>
      </w:pPr>
      <w:r w:rsidRPr="00172575">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4F6633" w:rsidRPr="00172575" w:rsidRDefault="004F6633" w:rsidP="00172575">
      <w:pPr>
        <w:pStyle w:val="Default"/>
        <w:jc w:val="both"/>
      </w:pPr>
      <w:r w:rsidRPr="00172575">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 </w:t>
      </w:r>
    </w:p>
    <w:p w:rsidR="004F6633" w:rsidRPr="00172575" w:rsidRDefault="004F6633" w:rsidP="00172575">
      <w:pPr>
        <w:pStyle w:val="Default"/>
        <w:jc w:val="both"/>
      </w:pPr>
      <w:r w:rsidRPr="00172575">
        <w:rPr>
          <w:b/>
          <w:bCs/>
          <w:i/>
          <w:iCs/>
        </w:rPr>
        <w:t xml:space="preserve">2.2.2. Основное содержание учебных предметов на уровне основного общего образования </w:t>
      </w:r>
    </w:p>
    <w:p w:rsidR="004F6633" w:rsidRDefault="004F6633" w:rsidP="00172575">
      <w:pPr>
        <w:pStyle w:val="Default"/>
        <w:jc w:val="both"/>
        <w:rPr>
          <w:b/>
          <w:bCs/>
        </w:rPr>
      </w:pPr>
      <w:r w:rsidRPr="00172575">
        <w:rPr>
          <w:b/>
          <w:bCs/>
        </w:rPr>
        <w:t xml:space="preserve">2.2.2.1. Русский язык </w:t>
      </w:r>
    </w:p>
    <w:p w:rsidR="007B2EC6" w:rsidRDefault="007B2EC6" w:rsidP="007B2EC6">
      <w:pPr>
        <w:pStyle w:val="Default"/>
        <w:jc w:val="both"/>
        <w:rPr>
          <w:sz w:val="23"/>
          <w:szCs w:val="23"/>
        </w:rPr>
      </w:pPr>
      <w:r>
        <w:rPr>
          <w:sz w:val="23"/>
          <w:szCs w:val="23"/>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 </w:t>
      </w:r>
    </w:p>
    <w:p w:rsidR="007B2EC6" w:rsidRDefault="007B2EC6" w:rsidP="007B2EC6">
      <w:pPr>
        <w:pStyle w:val="Default"/>
        <w:jc w:val="both"/>
        <w:rPr>
          <w:sz w:val="23"/>
          <w:szCs w:val="23"/>
        </w:rPr>
      </w:pPr>
      <w:r>
        <w:rPr>
          <w:sz w:val="23"/>
          <w:szCs w:val="23"/>
        </w:rPr>
        <w:t xml:space="preserve">Предметная область «Русский язык и литература» (в ред. Приказа Минобрнауки РФ от 31.12.2015 N 1577). 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 (в ред. Приказа Минобрнауки РФ от 31.12.2015 N 1577) </w:t>
      </w:r>
    </w:p>
    <w:p w:rsidR="007B2EC6" w:rsidRDefault="007B2EC6" w:rsidP="007B2EC6">
      <w:pPr>
        <w:pStyle w:val="Default"/>
        <w:jc w:val="both"/>
        <w:rPr>
          <w:sz w:val="23"/>
          <w:szCs w:val="23"/>
        </w:rPr>
      </w:pPr>
      <w:r>
        <w:rPr>
          <w:sz w:val="23"/>
          <w:szCs w:val="23"/>
        </w:rPr>
        <w:t xml:space="preserve">-включение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 (в ред. Приказа Минобрнауки РФ от 31.12.2015 N 1577) </w:t>
      </w:r>
    </w:p>
    <w:p w:rsidR="007B2EC6" w:rsidRDefault="007B2EC6" w:rsidP="007B2EC6">
      <w:pPr>
        <w:pStyle w:val="Default"/>
        <w:jc w:val="both"/>
        <w:rPr>
          <w:sz w:val="23"/>
          <w:szCs w:val="23"/>
        </w:rPr>
      </w:pPr>
      <w:r>
        <w:rPr>
          <w:sz w:val="23"/>
          <w:szCs w:val="23"/>
        </w:rPr>
        <w:lastRenderedPageBreak/>
        <w:t xml:space="preserve">-осознание тесной связи между языковым, литературным, интеллектуальным, духовно- нравственным развитием личности и ее социальным ростом; (в ред. Приказа Минобрнауки РФ от 31.12.2015 N 1577) </w:t>
      </w:r>
    </w:p>
    <w:p w:rsidR="007B2EC6" w:rsidRDefault="007B2EC6" w:rsidP="007B2EC6">
      <w:pPr>
        <w:pStyle w:val="Default"/>
        <w:jc w:val="both"/>
        <w:rPr>
          <w:sz w:val="23"/>
          <w:szCs w:val="23"/>
        </w:rPr>
      </w:pPr>
      <w:r>
        <w:rPr>
          <w:sz w:val="23"/>
          <w:szCs w:val="23"/>
        </w:rPr>
        <w:t xml:space="preserve">-приобщение к российскому литературному наследию и через него - к сокровищам отечественной и мировой культуры; (в ред. Приказа Минобрнауки РФ от 31.12.2015 N 1577) -формирование причастности к национальным свершениям, традициям и осознание исторической преемственности поколений; (в ред. Приказа Минобрнауки РФ от 31.12.2015 N 1577) </w:t>
      </w:r>
    </w:p>
    <w:p w:rsidR="007B2EC6" w:rsidRDefault="007B2EC6" w:rsidP="007B2EC6">
      <w:pPr>
        <w:pStyle w:val="Default"/>
        <w:jc w:val="both"/>
        <w:rPr>
          <w:sz w:val="23"/>
          <w:szCs w:val="23"/>
        </w:rPr>
      </w:pPr>
      <w:r>
        <w:rPr>
          <w:sz w:val="23"/>
          <w:szCs w:val="23"/>
        </w:rPr>
        <w:t xml:space="preserve">-обогащение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(в ред. Приказа Минобрнауки РФ от 31.12.2015 N 1577) </w:t>
      </w:r>
    </w:p>
    <w:p w:rsidR="007B2EC6" w:rsidRDefault="007B2EC6" w:rsidP="007B2EC6">
      <w:pPr>
        <w:pStyle w:val="Default"/>
        <w:jc w:val="both"/>
        <w:rPr>
          <w:sz w:val="23"/>
          <w:szCs w:val="23"/>
        </w:rPr>
      </w:pPr>
      <w:r>
        <w:rPr>
          <w:sz w:val="23"/>
          <w:szCs w:val="23"/>
        </w:rPr>
        <w:t xml:space="preserve">-получение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(в ред. Приказа Минобрнауки РФ от 31.12.2015 N 1577) </w:t>
      </w:r>
    </w:p>
    <w:p w:rsidR="007B2EC6" w:rsidRDefault="007B2EC6" w:rsidP="007B2EC6">
      <w:pPr>
        <w:pStyle w:val="Default"/>
        <w:jc w:val="both"/>
        <w:rPr>
          <w:sz w:val="23"/>
          <w:szCs w:val="23"/>
        </w:rPr>
      </w:pPr>
      <w:r>
        <w:rPr>
          <w:sz w:val="23"/>
          <w:szCs w:val="23"/>
        </w:rPr>
        <w:t xml:space="preserve">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 </w:t>
      </w:r>
    </w:p>
    <w:p w:rsidR="007B2EC6" w:rsidRDefault="007B2EC6" w:rsidP="007B2EC6">
      <w:pPr>
        <w:pStyle w:val="Default"/>
        <w:jc w:val="both"/>
        <w:rPr>
          <w:sz w:val="23"/>
          <w:szCs w:val="23"/>
        </w:rPr>
      </w:pPr>
      <w:r>
        <w:rPr>
          <w:sz w:val="23"/>
          <w:szCs w:val="23"/>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 </w:t>
      </w:r>
    </w:p>
    <w:p w:rsidR="007B2EC6" w:rsidRDefault="007B2EC6" w:rsidP="007B2EC6">
      <w:pPr>
        <w:pStyle w:val="Default"/>
        <w:jc w:val="both"/>
        <w:rPr>
          <w:sz w:val="23"/>
          <w:szCs w:val="23"/>
        </w:rPr>
      </w:pPr>
      <w:r>
        <w:rPr>
          <w:sz w:val="23"/>
          <w:szCs w:val="23"/>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 </w:t>
      </w:r>
    </w:p>
    <w:p w:rsidR="007B2EC6" w:rsidRDefault="007B2EC6" w:rsidP="007B2EC6">
      <w:pPr>
        <w:pStyle w:val="Default"/>
        <w:jc w:val="both"/>
        <w:rPr>
          <w:sz w:val="23"/>
          <w:szCs w:val="23"/>
        </w:rPr>
      </w:pPr>
      <w:r>
        <w:rPr>
          <w:sz w:val="23"/>
          <w:szCs w:val="23"/>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w:t>
      </w:r>
    </w:p>
    <w:p w:rsidR="007B2EC6" w:rsidRDefault="007B2EC6" w:rsidP="007B2EC6">
      <w:pPr>
        <w:pStyle w:val="Default"/>
        <w:jc w:val="both"/>
        <w:rPr>
          <w:sz w:val="23"/>
          <w:szCs w:val="23"/>
        </w:rPr>
      </w:pPr>
      <w:r>
        <w:rPr>
          <w:sz w:val="23"/>
          <w:szCs w:val="23"/>
        </w:rP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w:t>
      </w:r>
    </w:p>
    <w:p w:rsidR="007B2EC6" w:rsidRDefault="007B2EC6" w:rsidP="007B2EC6">
      <w:pPr>
        <w:pStyle w:val="Default"/>
        <w:jc w:val="both"/>
        <w:rPr>
          <w:sz w:val="23"/>
          <w:szCs w:val="23"/>
        </w:rPr>
      </w:pPr>
      <w:r>
        <w:rPr>
          <w:sz w:val="23"/>
          <w:szCs w:val="23"/>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7B2EC6" w:rsidRDefault="007B2EC6" w:rsidP="007B2EC6">
      <w:pPr>
        <w:pStyle w:val="Default"/>
        <w:jc w:val="both"/>
        <w:rPr>
          <w:sz w:val="23"/>
          <w:szCs w:val="23"/>
        </w:rPr>
      </w:pPr>
      <w:r>
        <w:rPr>
          <w:sz w:val="23"/>
          <w:szCs w:val="23"/>
        </w:rP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7B2EC6" w:rsidRDefault="007B2EC6" w:rsidP="007B2EC6">
      <w:pPr>
        <w:pStyle w:val="Default"/>
        <w:jc w:val="both"/>
        <w:rPr>
          <w:sz w:val="23"/>
          <w:szCs w:val="23"/>
        </w:rPr>
      </w:pPr>
      <w:r>
        <w:rPr>
          <w:sz w:val="23"/>
          <w:szCs w:val="23"/>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7B2EC6" w:rsidRDefault="007B2EC6" w:rsidP="007B2EC6">
      <w:pPr>
        <w:pStyle w:val="Default"/>
        <w:jc w:val="both"/>
        <w:rPr>
          <w:sz w:val="23"/>
          <w:szCs w:val="23"/>
        </w:rPr>
      </w:pPr>
      <w:r>
        <w:rPr>
          <w:sz w:val="23"/>
          <w:szCs w:val="23"/>
        </w:rP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7B2EC6" w:rsidRDefault="007B2EC6" w:rsidP="007B2EC6">
      <w:pPr>
        <w:pStyle w:val="Default"/>
        <w:jc w:val="both"/>
        <w:rPr>
          <w:sz w:val="23"/>
          <w:szCs w:val="23"/>
        </w:rPr>
      </w:pPr>
      <w:r>
        <w:rPr>
          <w:sz w:val="23"/>
          <w:szCs w:val="23"/>
        </w:rP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w:t>
      </w:r>
    </w:p>
    <w:p w:rsidR="007B2EC6" w:rsidRDefault="007B2EC6" w:rsidP="007B2EC6">
      <w:pPr>
        <w:pStyle w:val="Default"/>
        <w:jc w:val="both"/>
        <w:rPr>
          <w:sz w:val="23"/>
          <w:szCs w:val="23"/>
        </w:rPr>
      </w:pPr>
      <w:r>
        <w:rPr>
          <w:sz w:val="23"/>
          <w:szCs w:val="23"/>
        </w:rPr>
        <w:t xml:space="preserve">Главными задачами реализации Программы являются: </w:t>
      </w:r>
    </w:p>
    <w:p w:rsidR="007B2EC6" w:rsidRDefault="007B2EC6" w:rsidP="007B2EC6">
      <w:pPr>
        <w:pStyle w:val="Default"/>
        <w:spacing w:after="47"/>
        <w:jc w:val="both"/>
        <w:rPr>
          <w:sz w:val="23"/>
          <w:szCs w:val="23"/>
        </w:rPr>
      </w:pPr>
      <w:r>
        <w:rPr>
          <w:sz w:val="23"/>
          <w:szCs w:val="23"/>
        </w:rPr>
        <w:t xml:space="preserve"> 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 </w:t>
      </w:r>
    </w:p>
    <w:p w:rsidR="007B2EC6" w:rsidRDefault="007B2EC6" w:rsidP="007B2EC6">
      <w:pPr>
        <w:pStyle w:val="Default"/>
        <w:spacing w:after="47"/>
        <w:jc w:val="both"/>
        <w:rPr>
          <w:sz w:val="23"/>
          <w:szCs w:val="23"/>
        </w:rPr>
      </w:pPr>
      <w:r>
        <w:rPr>
          <w:sz w:val="23"/>
          <w:szCs w:val="23"/>
        </w:rPr>
        <w:lastRenderedPageBreak/>
        <w:t xml:space="preserve">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 </w:t>
      </w:r>
    </w:p>
    <w:p w:rsidR="007B2EC6" w:rsidRDefault="007B2EC6" w:rsidP="007B2EC6">
      <w:pPr>
        <w:pStyle w:val="Default"/>
        <w:spacing w:after="47"/>
        <w:jc w:val="both"/>
        <w:rPr>
          <w:sz w:val="23"/>
          <w:szCs w:val="23"/>
        </w:rPr>
      </w:pPr>
      <w:r>
        <w:rPr>
          <w:sz w:val="23"/>
          <w:szCs w:val="23"/>
        </w:rPr>
        <w:t xml:space="preserve"> овладение функциональной грамотностью и принципами нормативного использования языковых средств; </w:t>
      </w:r>
    </w:p>
    <w:p w:rsidR="007B2EC6" w:rsidRDefault="007B2EC6" w:rsidP="007B2EC6">
      <w:pPr>
        <w:pStyle w:val="Default"/>
        <w:jc w:val="both"/>
        <w:rPr>
          <w:sz w:val="23"/>
          <w:szCs w:val="23"/>
        </w:rPr>
      </w:pPr>
      <w:r>
        <w:rPr>
          <w:sz w:val="23"/>
          <w:szCs w:val="23"/>
        </w:rPr>
        <w:t xml:space="preserve"> овладение основными видами речевой деятельности, использование возможностей языка как средства коммуникации и средства познания. </w:t>
      </w:r>
    </w:p>
    <w:p w:rsidR="007B2EC6" w:rsidRDefault="007B2EC6" w:rsidP="007B2EC6">
      <w:pPr>
        <w:pStyle w:val="Default"/>
        <w:jc w:val="both"/>
        <w:rPr>
          <w:sz w:val="23"/>
          <w:szCs w:val="23"/>
        </w:rPr>
      </w:pPr>
    </w:p>
    <w:p w:rsidR="007B2EC6" w:rsidRPr="007B2EC6" w:rsidRDefault="007B2EC6" w:rsidP="007B2EC6">
      <w:pPr>
        <w:pStyle w:val="Default"/>
        <w:rPr>
          <w:rFonts w:ascii="Symbol" w:hAnsi="Symbol" w:cs="Symbol"/>
        </w:rPr>
      </w:pPr>
      <w:r>
        <w:rPr>
          <w:sz w:val="23"/>
          <w:szCs w:val="23"/>
        </w:rPr>
        <w:t xml:space="preserve">В процессе изучения предмета «Русский язык» создаются условия </w:t>
      </w:r>
    </w:p>
    <w:p w:rsidR="007B2EC6" w:rsidRPr="007B2EC6" w:rsidRDefault="007B2EC6" w:rsidP="007B2EC6">
      <w:pPr>
        <w:autoSpaceDE w:val="0"/>
        <w:autoSpaceDN w:val="0"/>
        <w:adjustRightInd w:val="0"/>
        <w:spacing w:after="47" w:line="240" w:lineRule="auto"/>
        <w:rPr>
          <w:rFonts w:ascii="Times New Roman" w:hAnsi="Times New Roman" w:cs="Times New Roman"/>
          <w:color w:val="000000"/>
          <w:sz w:val="23"/>
          <w:szCs w:val="23"/>
        </w:rPr>
      </w:pPr>
      <w:r w:rsidRPr="007B2EC6">
        <w:rPr>
          <w:rFonts w:ascii="Symbol" w:hAnsi="Symbol" w:cs="Symbol"/>
          <w:color w:val="000000"/>
          <w:sz w:val="23"/>
          <w:szCs w:val="23"/>
        </w:rPr>
        <w:t></w:t>
      </w:r>
      <w:r w:rsidRPr="007B2EC6">
        <w:rPr>
          <w:rFonts w:ascii="Symbol" w:hAnsi="Symbol" w:cs="Symbol"/>
          <w:color w:val="000000"/>
          <w:sz w:val="23"/>
          <w:szCs w:val="23"/>
        </w:rPr>
        <w:t></w:t>
      </w:r>
      <w:r w:rsidRPr="007B2EC6">
        <w:rPr>
          <w:rFonts w:ascii="Times New Roman" w:hAnsi="Times New Roman" w:cs="Times New Roman"/>
          <w:color w:val="000000"/>
          <w:sz w:val="23"/>
          <w:szCs w:val="23"/>
        </w:rPr>
        <w:t xml:space="preserve">для развития личности, ее духовно-нравственного и эмоционального совершенствования; </w:t>
      </w:r>
    </w:p>
    <w:p w:rsidR="007B2EC6" w:rsidRDefault="007B2EC6" w:rsidP="007B2EC6">
      <w:pPr>
        <w:autoSpaceDE w:val="0"/>
        <w:autoSpaceDN w:val="0"/>
        <w:adjustRightInd w:val="0"/>
        <w:spacing w:after="47" w:line="240" w:lineRule="auto"/>
        <w:rPr>
          <w:rFonts w:ascii="Times New Roman" w:hAnsi="Times New Roman" w:cs="Times New Roman"/>
          <w:color w:val="000000"/>
          <w:sz w:val="23"/>
          <w:szCs w:val="23"/>
        </w:rPr>
      </w:pPr>
      <w:r w:rsidRPr="007B2EC6">
        <w:rPr>
          <w:rFonts w:ascii="Times New Roman" w:hAnsi="Times New Roman" w:cs="Times New Roman"/>
          <w:color w:val="000000"/>
          <w:sz w:val="23"/>
          <w:szCs w:val="23"/>
        </w:rPr>
        <w:t xml:space="preserve">для развития способностей, удовлетворения познавательных интересов, самореализации </w:t>
      </w:r>
      <w:r w:rsidRPr="007B2EC6">
        <w:rPr>
          <w:rFonts w:ascii="Symbol" w:hAnsi="Symbol" w:cs="Symbol"/>
          <w:color w:val="000000"/>
          <w:sz w:val="23"/>
          <w:szCs w:val="23"/>
        </w:rPr>
        <w:t></w:t>
      </w:r>
      <w:r w:rsidRPr="007B2EC6">
        <w:rPr>
          <w:rFonts w:ascii="Times New Roman" w:hAnsi="Times New Roman" w:cs="Times New Roman"/>
          <w:color w:val="000000"/>
          <w:sz w:val="23"/>
          <w:szCs w:val="23"/>
        </w:rPr>
        <w:t xml:space="preserve">обучающихся, в том числе лиц, проявивших выдающиеся способности; </w:t>
      </w:r>
    </w:p>
    <w:p w:rsidR="007B2EC6" w:rsidRPr="007B2EC6" w:rsidRDefault="007B2EC6" w:rsidP="007B2EC6">
      <w:pPr>
        <w:autoSpaceDE w:val="0"/>
        <w:autoSpaceDN w:val="0"/>
        <w:adjustRightInd w:val="0"/>
        <w:spacing w:after="47" w:line="240" w:lineRule="auto"/>
        <w:rPr>
          <w:rFonts w:ascii="Times New Roman" w:hAnsi="Times New Roman" w:cs="Times New Roman"/>
          <w:color w:val="000000"/>
          <w:sz w:val="23"/>
          <w:szCs w:val="23"/>
        </w:rPr>
      </w:pPr>
      <w:r w:rsidRPr="007B2EC6">
        <w:rPr>
          <w:rFonts w:ascii="Times New Roman" w:hAnsi="Times New Roman" w:cs="Times New Roman"/>
          <w:color w:val="000000"/>
          <w:sz w:val="23"/>
          <w:szCs w:val="23"/>
        </w:rPr>
        <w:t xml:space="preserve"> </w:t>
      </w:r>
      <w:r w:rsidRPr="007B2EC6">
        <w:rPr>
          <w:rFonts w:ascii="Symbol" w:hAnsi="Symbol" w:cs="Symbol"/>
          <w:color w:val="000000"/>
          <w:sz w:val="23"/>
          <w:szCs w:val="23"/>
        </w:rPr>
        <w:t></w:t>
      </w:r>
      <w:r w:rsidRPr="007B2EC6">
        <w:rPr>
          <w:rFonts w:ascii="Times New Roman" w:hAnsi="Times New Roman" w:cs="Times New Roman"/>
          <w:color w:val="000000"/>
          <w:sz w:val="23"/>
          <w:szCs w:val="23"/>
        </w:rPr>
        <w:t xml:space="preserve">для формирования социальных ценностей обучающихся, основ их гражданской идентичности и социально-профессиональных ориентаций; </w:t>
      </w:r>
    </w:p>
    <w:p w:rsidR="007B2EC6" w:rsidRPr="007B2EC6" w:rsidRDefault="007B2EC6" w:rsidP="007B2EC6">
      <w:pPr>
        <w:autoSpaceDE w:val="0"/>
        <w:autoSpaceDN w:val="0"/>
        <w:adjustRightInd w:val="0"/>
        <w:spacing w:after="47" w:line="240" w:lineRule="auto"/>
        <w:rPr>
          <w:rFonts w:ascii="Times New Roman" w:hAnsi="Times New Roman" w:cs="Times New Roman"/>
          <w:color w:val="000000"/>
          <w:sz w:val="23"/>
          <w:szCs w:val="23"/>
        </w:rPr>
      </w:pPr>
      <w:r w:rsidRPr="007B2EC6">
        <w:rPr>
          <w:rFonts w:ascii="Symbol" w:hAnsi="Symbol" w:cs="Symbol"/>
          <w:color w:val="000000"/>
          <w:sz w:val="23"/>
          <w:szCs w:val="23"/>
        </w:rPr>
        <w:t></w:t>
      </w:r>
      <w:r w:rsidRPr="007B2EC6">
        <w:rPr>
          <w:rFonts w:ascii="Times New Roman" w:hAnsi="Times New Roman" w:cs="Times New Roman"/>
          <w:color w:val="000000"/>
          <w:sz w:val="23"/>
          <w:szCs w:val="23"/>
        </w:rPr>
        <w:t xml:space="preserve">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 </w:t>
      </w:r>
    </w:p>
    <w:p w:rsidR="007B2EC6" w:rsidRPr="007B2EC6" w:rsidRDefault="007B2EC6" w:rsidP="007B2EC6">
      <w:pPr>
        <w:autoSpaceDE w:val="0"/>
        <w:autoSpaceDN w:val="0"/>
        <w:adjustRightInd w:val="0"/>
        <w:spacing w:after="47" w:line="240" w:lineRule="auto"/>
        <w:rPr>
          <w:rFonts w:ascii="Times New Roman" w:hAnsi="Times New Roman" w:cs="Times New Roman"/>
          <w:color w:val="000000"/>
          <w:sz w:val="23"/>
          <w:szCs w:val="23"/>
        </w:rPr>
      </w:pPr>
      <w:r w:rsidRPr="007B2EC6">
        <w:rPr>
          <w:rFonts w:ascii="Symbol" w:hAnsi="Symbol" w:cs="Symbol"/>
          <w:color w:val="000000"/>
          <w:sz w:val="23"/>
          <w:szCs w:val="23"/>
        </w:rPr>
        <w:t></w:t>
      </w:r>
      <w:r w:rsidRPr="007B2EC6">
        <w:rPr>
          <w:rFonts w:ascii="Times New Roman" w:hAnsi="Times New Roman" w:cs="Times New Roman"/>
          <w:color w:val="000000"/>
          <w:sz w:val="23"/>
          <w:szCs w:val="23"/>
        </w:rPr>
        <w:t xml:space="preserve"> для знакомства обучающихся с методами научного познания; </w:t>
      </w:r>
    </w:p>
    <w:p w:rsidR="007B2EC6" w:rsidRPr="007B2EC6" w:rsidRDefault="007B2EC6" w:rsidP="007B2EC6">
      <w:pPr>
        <w:autoSpaceDE w:val="0"/>
        <w:autoSpaceDN w:val="0"/>
        <w:adjustRightInd w:val="0"/>
        <w:spacing w:after="47" w:line="240" w:lineRule="auto"/>
        <w:jc w:val="both"/>
        <w:rPr>
          <w:rFonts w:ascii="Times New Roman" w:hAnsi="Times New Roman" w:cs="Times New Roman"/>
          <w:color w:val="000000"/>
          <w:sz w:val="23"/>
          <w:szCs w:val="23"/>
        </w:rPr>
      </w:pPr>
      <w:r w:rsidRPr="007B2EC6">
        <w:rPr>
          <w:rFonts w:ascii="Symbol" w:hAnsi="Symbol" w:cs="Symbol"/>
          <w:color w:val="000000"/>
          <w:sz w:val="23"/>
          <w:szCs w:val="23"/>
        </w:rPr>
        <w:t></w:t>
      </w:r>
      <w:r w:rsidRPr="007B2EC6">
        <w:rPr>
          <w:rFonts w:ascii="Times New Roman" w:hAnsi="Times New Roman" w:cs="Times New Roman"/>
          <w:color w:val="000000"/>
          <w:sz w:val="23"/>
          <w:szCs w:val="23"/>
        </w:rPr>
        <w:t xml:space="preserve"> для формирования у обучающихся опыта самостоятельной образовательной, общественной, проектно-исследовательской и художественной деятельности; </w:t>
      </w:r>
    </w:p>
    <w:p w:rsidR="007B2EC6" w:rsidRPr="007B2EC6" w:rsidRDefault="007B2EC6" w:rsidP="007B2EC6">
      <w:pPr>
        <w:autoSpaceDE w:val="0"/>
        <w:autoSpaceDN w:val="0"/>
        <w:adjustRightInd w:val="0"/>
        <w:spacing w:after="0" w:line="240" w:lineRule="auto"/>
        <w:rPr>
          <w:rFonts w:ascii="Times New Roman" w:hAnsi="Times New Roman" w:cs="Times New Roman"/>
          <w:color w:val="000000"/>
          <w:sz w:val="23"/>
          <w:szCs w:val="23"/>
        </w:rPr>
      </w:pPr>
      <w:r w:rsidRPr="007B2EC6">
        <w:rPr>
          <w:rFonts w:ascii="Symbol" w:hAnsi="Symbol" w:cs="Symbol"/>
          <w:color w:val="000000"/>
          <w:sz w:val="23"/>
          <w:szCs w:val="23"/>
        </w:rPr>
        <w:t></w:t>
      </w:r>
      <w:r w:rsidRPr="007B2EC6">
        <w:rPr>
          <w:rFonts w:ascii="Times New Roman" w:hAnsi="Times New Roman" w:cs="Times New Roman"/>
          <w:color w:val="000000"/>
          <w:sz w:val="23"/>
          <w:szCs w:val="23"/>
        </w:rPr>
        <w:t xml:space="preserve"> для овладения обучающимися ключевыми компетенциями, составляющими основу дальнейшего успешного образования и ориентации в мире профессий. </w:t>
      </w:r>
    </w:p>
    <w:p w:rsidR="007B2EC6" w:rsidRPr="00172575" w:rsidRDefault="007B2EC6" w:rsidP="007B2EC6">
      <w:pPr>
        <w:pStyle w:val="Default"/>
        <w:jc w:val="both"/>
      </w:pPr>
    </w:p>
    <w:p w:rsidR="004F6633" w:rsidRPr="00713B89" w:rsidRDefault="004F6633" w:rsidP="00172575">
      <w:pPr>
        <w:pStyle w:val="Default"/>
        <w:jc w:val="both"/>
        <w:rPr>
          <w:color w:val="auto"/>
        </w:rPr>
      </w:pPr>
      <w:r w:rsidRPr="00713B89">
        <w:rPr>
          <w:b/>
          <w:bCs/>
          <w:color w:val="auto"/>
        </w:rPr>
        <w:t xml:space="preserve">5 класс </w:t>
      </w:r>
    </w:p>
    <w:tbl>
      <w:tblPr>
        <w:tblW w:w="0" w:type="auto"/>
        <w:tblBorders>
          <w:top w:val="nil"/>
          <w:left w:val="nil"/>
          <w:bottom w:val="nil"/>
          <w:right w:val="nil"/>
        </w:tblBorders>
        <w:tblLayout w:type="fixed"/>
        <w:tblLook w:val="0000" w:firstRow="0" w:lastRow="0" w:firstColumn="0" w:lastColumn="0" w:noHBand="0" w:noVBand="0"/>
      </w:tblPr>
      <w:tblGrid>
        <w:gridCol w:w="10104"/>
      </w:tblGrid>
      <w:tr w:rsidR="00195ACA" w:rsidRPr="00195ACA" w:rsidTr="00195ACA">
        <w:trPr>
          <w:trHeight w:val="107"/>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b/>
                <w:bCs/>
                <w:color w:val="000000"/>
                <w:sz w:val="24"/>
                <w:szCs w:val="24"/>
              </w:rPr>
              <w:t xml:space="preserve">Основные сведения о языке и речи </w:t>
            </w:r>
          </w:p>
        </w:tc>
      </w:tr>
      <w:tr w:rsidR="00195ACA" w:rsidRPr="00195ACA" w:rsidTr="00195ACA">
        <w:trPr>
          <w:trHeight w:val="107"/>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b/>
                <w:bCs/>
                <w:color w:val="000000"/>
                <w:sz w:val="24"/>
                <w:szCs w:val="24"/>
              </w:rPr>
              <w:t xml:space="preserve">Русский язык – национальный язык русского народа </w:t>
            </w:r>
            <w:r w:rsidR="00C17D7A">
              <w:rPr>
                <w:rFonts w:ascii="Times New Roman" w:hAnsi="Times New Roman" w:cs="Times New Roman"/>
                <w:b/>
                <w:bCs/>
                <w:color w:val="000000"/>
                <w:sz w:val="24"/>
                <w:szCs w:val="24"/>
              </w:rPr>
              <w:t>(1 ч.)</w:t>
            </w:r>
          </w:p>
        </w:tc>
      </w:tr>
      <w:tr w:rsidR="00195ACA" w:rsidRPr="00195ACA" w:rsidTr="00195ACA">
        <w:trPr>
          <w:trHeight w:val="384"/>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b/>
                <w:bCs/>
                <w:color w:val="000000"/>
                <w:sz w:val="24"/>
                <w:szCs w:val="24"/>
              </w:rPr>
              <w:t xml:space="preserve">Речь. Речевая деятельность </w:t>
            </w:r>
            <w:r w:rsidR="00C17D7A">
              <w:rPr>
                <w:rFonts w:ascii="Times New Roman" w:hAnsi="Times New Roman" w:cs="Times New Roman"/>
                <w:b/>
                <w:bCs/>
                <w:color w:val="000000"/>
                <w:sz w:val="24"/>
                <w:szCs w:val="24"/>
              </w:rPr>
              <w:t>(19 ч.)</w:t>
            </w:r>
          </w:p>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b/>
                <w:bCs/>
                <w:color w:val="000000"/>
                <w:sz w:val="24"/>
                <w:szCs w:val="24"/>
              </w:rPr>
              <w:t xml:space="preserve">Речь. Речевое общение </w:t>
            </w:r>
          </w:p>
        </w:tc>
      </w:tr>
      <w:tr w:rsidR="00195ACA" w:rsidRPr="00195ACA" w:rsidTr="00195ACA">
        <w:trPr>
          <w:trHeight w:val="247"/>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color w:val="000000"/>
                <w:sz w:val="24"/>
                <w:szCs w:val="24"/>
              </w:rPr>
              <w:t xml:space="preserve">Язык и речь. Речь и речевое общение.Речь устная и письменная. Речь книжная и разговорная. Речь диалогическая и монологическая.Речевой этикет </w:t>
            </w:r>
          </w:p>
        </w:tc>
      </w:tr>
      <w:tr w:rsidR="00195ACA" w:rsidRPr="00195ACA" w:rsidTr="00195ACA">
        <w:trPr>
          <w:trHeight w:val="109"/>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color w:val="000000"/>
                <w:sz w:val="24"/>
                <w:szCs w:val="24"/>
              </w:rPr>
              <w:t xml:space="preserve">Речевая деятельность** </w:t>
            </w:r>
          </w:p>
        </w:tc>
      </w:tr>
      <w:tr w:rsidR="00195ACA" w:rsidRPr="00195ACA" w:rsidTr="00195ACA">
        <w:trPr>
          <w:trHeight w:val="387"/>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color w:val="000000"/>
                <w:sz w:val="24"/>
                <w:szCs w:val="24"/>
              </w:rPr>
              <w:t xml:space="preserve">Речь как деятельность </w:t>
            </w:r>
          </w:p>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color w:val="000000"/>
                <w:sz w:val="24"/>
                <w:szCs w:val="24"/>
              </w:rPr>
              <w:t xml:space="preserve">Виды речевой деятельности: чтение, аудирование, говорение, письмо </w:t>
            </w:r>
          </w:p>
        </w:tc>
      </w:tr>
      <w:tr w:rsidR="00195ACA" w:rsidRPr="00195ACA" w:rsidTr="00195ACA">
        <w:trPr>
          <w:trHeight w:val="107"/>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b/>
                <w:bCs/>
                <w:color w:val="000000"/>
                <w:sz w:val="24"/>
                <w:szCs w:val="24"/>
              </w:rPr>
              <w:t xml:space="preserve">Текст </w:t>
            </w:r>
          </w:p>
        </w:tc>
      </w:tr>
      <w:tr w:rsidR="00195ACA" w:rsidRPr="00195ACA" w:rsidTr="00195ACA">
        <w:trPr>
          <w:trHeight w:val="937"/>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color w:val="000000"/>
                <w:sz w:val="24"/>
                <w:szCs w:val="24"/>
              </w:rPr>
              <w:t xml:space="preserve">Текст как речевое произведение. Основные признаки текста. Тема, структура, основная мысль текста. Микротема текста. Простой и сложный план текста.Функционально-смысловые типы речи: описание, повествование, рассуждение .Их строение, смысловые и .языковые особенности.Сочетание разных типов речи в тексте.Способы развития темы в тексте. Последовательная и параллельная связь предложений в тексте. Средства связи предложений в тексте.Абзац – структурно-смысловая часть текста.Изобразительно-выразительные средства языка в тексте. Эпитет, метафора, олицетворение </w:t>
            </w:r>
          </w:p>
        </w:tc>
      </w:tr>
      <w:tr w:rsidR="00195ACA" w:rsidRPr="00195ACA" w:rsidTr="00195ACA">
        <w:trPr>
          <w:trHeight w:val="245"/>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b/>
                <w:bCs/>
                <w:color w:val="000000"/>
                <w:sz w:val="24"/>
                <w:szCs w:val="24"/>
              </w:rPr>
              <w:t xml:space="preserve">Система языка Синтаксис и пунктуация </w:t>
            </w:r>
            <w:r w:rsidR="00C17D7A">
              <w:rPr>
                <w:rFonts w:ascii="Times New Roman" w:hAnsi="Times New Roman" w:cs="Times New Roman"/>
                <w:b/>
                <w:bCs/>
                <w:color w:val="000000"/>
                <w:sz w:val="24"/>
                <w:szCs w:val="24"/>
              </w:rPr>
              <w:t>(26 ч.)</w:t>
            </w:r>
          </w:p>
        </w:tc>
      </w:tr>
      <w:tr w:rsidR="00195ACA" w:rsidRPr="00195ACA" w:rsidTr="00195ACA">
        <w:trPr>
          <w:trHeight w:val="1765"/>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color w:val="000000"/>
                <w:sz w:val="24"/>
                <w:szCs w:val="24"/>
              </w:rPr>
              <w:t xml:space="preserve">Синтаксис – раздел грамматики. Пунктуация – раздел правописания. Словосочетание, его признаки. Виды словосочетаний по морфологическим свойствам главного слова. Предложение, его признаки. Средства оформления предложения: интонация, ее функции, логическое ударение. Виды предложений по цели высказывания и эмоциональной окраске. Грамматическая основа предложения. Главные члены предложения. Распространенное и нераспространенное предложение. Второстепенные члены предложения: определение, дополнение, обстоятельство, способы их выражения. Предложения с однородными членами предложения. Смысловые, интонационные и пунктуационные особенности. Обобщающее слово при однородных членах предложения *Интонация, пунктуация предложений с однородными членами предложения. Предложения с обращением*Интонация, пунктуация </w:t>
            </w:r>
            <w:r w:rsidRPr="00195ACA">
              <w:rPr>
                <w:rFonts w:ascii="Times New Roman" w:hAnsi="Times New Roman" w:cs="Times New Roman"/>
                <w:color w:val="000000"/>
                <w:sz w:val="24"/>
                <w:szCs w:val="24"/>
              </w:rPr>
              <w:lastRenderedPageBreak/>
              <w:t xml:space="preserve">предложений с обращением.Предложения с вводными конструкциями.Функции, интонация, пунктуация предложений с вводными конструкциями. Предложения с прямой речью. Интонация, пунктуация предложений с прямой речью.Простое и сложное предложение </w:t>
            </w:r>
          </w:p>
        </w:tc>
      </w:tr>
      <w:tr w:rsidR="00195ACA" w:rsidRPr="00195ACA" w:rsidTr="00195ACA">
        <w:trPr>
          <w:trHeight w:val="107"/>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b/>
                <w:bCs/>
                <w:color w:val="000000"/>
                <w:sz w:val="24"/>
                <w:szCs w:val="24"/>
              </w:rPr>
              <w:lastRenderedPageBreak/>
              <w:t xml:space="preserve">Фонетика. Орфоэпия </w:t>
            </w:r>
            <w:r w:rsidR="00C17D7A">
              <w:rPr>
                <w:rFonts w:ascii="Times New Roman" w:hAnsi="Times New Roman" w:cs="Times New Roman"/>
                <w:b/>
                <w:bCs/>
                <w:color w:val="000000"/>
                <w:sz w:val="24"/>
                <w:szCs w:val="24"/>
              </w:rPr>
              <w:t>(24 ч.)</w:t>
            </w:r>
          </w:p>
        </w:tc>
      </w:tr>
      <w:tr w:rsidR="00195ACA" w:rsidRPr="00195ACA" w:rsidTr="00195ACA">
        <w:trPr>
          <w:trHeight w:val="661"/>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color w:val="000000"/>
                <w:sz w:val="24"/>
                <w:szCs w:val="24"/>
              </w:rPr>
              <w:t>Фонетика – раздел лингвистики. Звук – единица языка.</w:t>
            </w:r>
            <w:r>
              <w:rPr>
                <w:rFonts w:ascii="Times New Roman" w:hAnsi="Times New Roman" w:cs="Times New Roman"/>
                <w:color w:val="000000"/>
                <w:sz w:val="24"/>
                <w:szCs w:val="24"/>
              </w:rPr>
              <w:t xml:space="preserve"> </w:t>
            </w:r>
            <w:r w:rsidRPr="00195ACA">
              <w:rPr>
                <w:rFonts w:ascii="Times New Roman" w:hAnsi="Times New Roman" w:cs="Times New Roman"/>
                <w:color w:val="000000"/>
                <w:sz w:val="24"/>
                <w:szCs w:val="24"/>
              </w:rPr>
              <w:t>Система гласных звуков.</w:t>
            </w:r>
            <w:r w:rsidR="00C17D7A">
              <w:rPr>
                <w:rFonts w:ascii="Times New Roman" w:hAnsi="Times New Roman" w:cs="Times New Roman"/>
                <w:color w:val="000000"/>
                <w:sz w:val="24"/>
                <w:szCs w:val="24"/>
              </w:rPr>
              <w:t xml:space="preserve"> </w:t>
            </w:r>
            <w:r w:rsidRPr="00195ACA">
              <w:rPr>
                <w:rFonts w:ascii="Times New Roman" w:hAnsi="Times New Roman" w:cs="Times New Roman"/>
                <w:color w:val="000000"/>
                <w:sz w:val="24"/>
                <w:szCs w:val="24"/>
              </w:rPr>
              <w:t>Система согласных звуков. Изменение звуков в речевом потоке.</w:t>
            </w:r>
            <w:r w:rsidR="00C17D7A">
              <w:rPr>
                <w:rFonts w:ascii="Times New Roman" w:hAnsi="Times New Roman" w:cs="Times New Roman"/>
                <w:color w:val="000000"/>
                <w:sz w:val="24"/>
                <w:szCs w:val="24"/>
              </w:rPr>
              <w:t xml:space="preserve"> </w:t>
            </w:r>
            <w:r w:rsidRPr="00195ACA">
              <w:rPr>
                <w:rFonts w:ascii="Times New Roman" w:hAnsi="Times New Roman" w:cs="Times New Roman"/>
                <w:color w:val="000000"/>
                <w:sz w:val="24"/>
                <w:szCs w:val="24"/>
              </w:rPr>
              <w:t>Фонетическая транскрипция.Выразительные средства фонетики .Слог*Слог – единица слова. Ударение. Разноместность и подвижность русского ударения.</w:t>
            </w:r>
            <w:r>
              <w:rPr>
                <w:rFonts w:ascii="Times New Roman" w:hAnsi="Times New Roman" w:cs="Times New Roman"/>
                <w:color w:val="000000"/>
                <w:sz w:val="24"/>
                <w:szCs w:val="24"/>
              </w:rPr>
              <w:t xml:space="preserve"> </w:t>
            </w:r>
            <w:r w:rsidRPr="00195ACA">
              <w:rPr>
                <w:rFonts w:ascii="Times New Roman" w:hAnsi="Times New Roman" w:cs="Times New Roman"/>
                <w:color w:val="000000"/>
                <w:sz w:val="24"/>
                <w:szCs w:val="24"/>
              </w:rPr>
              <w:t xml:space="preserve">Орфоэпия как раздел лингвистики. Орфоэпический словарь. Основные нормы произношения гласных и согласных звуков </w:t>
            </w:r>
          </w:p>
        </w:tc>
      </w:tr>
      <w:tr w:rsidR="00195ACA" w:rsidRPr="00195ACA" w:rsidTr="00195ACA">
        <w:trPr>
          <w:trHeight w:val="107"/>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b/>
                <w:bCs/>
                <w:color w:val="000000"/>
                <w:sz w:val="24"/>
                <w:szCs w:val="24"/>
              </w:rPr>
              <w:t xml:space="preserve">Графика. Орфография </w:t>
            </w:r>
          </w:p>
        </w:tc>
      </w:tr>
      <w:tr w:rsidR="00195ACA" w:rsidRPr="00195ACA" w:rsidTr="00195ACA">
        <w:trPr>
          <w:trHeight w:val="385"/>
        </w:trPr>
        <w:tc>
          <w:tcPr>
            <w:tcW w:w="10104" w:type="dxa"/>
          </w:tcPr>
          <w:p w:rsidR="00195ACA" w:rsidRPr="00195ACA" w:rsidRDefault="00195ACA" w:rsidP="00195ACA">
            <w:pPr>
              <w:autoSpaceDE w:val="0"/>
              <w:autoSpaceDN w:val="0"/>
              <w:adjustRightInd w:val="0"/>
              <w:spacing w:after="0" w:line="240" w:lineRule="auto"/>
              <w:jc w:val="both"/>
              <w:rPr>
                <w:rFonts w:ascii="Times New Roman" w:hAnsi="Times New Roman" w:cs="Times New Roman"/>
                <w:color w:val="000000"/>
                <w:sz w:val="24"/>
                <w:szCs w:val="24"/>
              </w:rPr>
            </w:pPr>
            <w:r w:rsidRPr="00195ACA">
              <w:rPr>
                <w:rFonts w:ascii="Times New Roman" w:hAnsi="Times New Roman" w:cs="Times New Roman"/>
                <w:color w:val="000000"/>
                <w:sz w:val="24"/>
                <w:szCs w:val="24"/>
              </w:rPr>
              <w:t xml:space="preserve">Графика – раздел науки о языке. Состав русского алфавита. Название букв. Соотношение звука и буквы. Орфография – раздел правописания. Орфографический словарь.*Правописание гласных в корне слова.*Правописание согласных в корне слова </w:t>
            </w:r>
          </w:p>
        </w:tc>
      </w:tr>
      <w:tr w:rsidR="00195ACA" w:rsidRPr="00195ACA" w:rsidTr="00195ACA">
        <w:trPr>
          <w:trHeight w:val="107"/>
        </w:trPr>
        <w:tc>
          <w:tcPr>
            <w:tcW w:w="10104" w:type="dxa"/>
          </w:tcPr>
          <w:p w:rsidR="00195ACA" w:rsidRPr="00195ACA" w:rsidRDefault="00C17D7A" w:rsidP="00195AC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Слово и его значение. </w:t>
            </w:r>
            <w:r w:rsidR="00195ACA" w:rsidRPr="00195ACA">
              <w:rPr>
                <w:rFonts w:ascii="Times New Roman" w:hAnsi="Times New Roman" w:cs="Times New Roman"/>
                <w:b/>
                <w:bCs/>
                <w:color w:val="000000"/>
                <w:sz w:val="24"/>
                <w:szCs w:val="24"/>
              </w:rPr>
              <w:t xml:space="preserve">Лексика </w:t>
            </w:r>
            <w:r>
              <w:rPr>
                <w:rFonts w:ascii="Times New Roman" w:hAnsi="Times New Roman" w:cs="Times New Roman"/>
                <w:b/>
                <w:bCs/>
                <w:color w:val="000000"/>
                <w:sz w:val="24"/>
                <w:szCs w:val="24"/>
              </w:rPr>
              <w:t>(14 ч.)</w:t>
            </w:r>
          </w:p>
        </w:tc>
      </w:tr>
      <w:tr w:rsidR="00195ACA" w:rsidTr="00195ACA">
        <w:trPr>
          <w:trHeight w:val="799"/>
        </w:trPr>
        <w:tc>
          <w:tcPr>
            <w:tcW w:w="10104" w:type="dxa"/>
          </w:tcPr>
          <w:p w:rsidR="00195ACA" w:rsidRPr="00195ACA" w:rsidRDefault="00195ACA" w:rsidP="00195ACA">
            <w:pPr>
              <w:pStyle w:val="Default"/>
              <w:jc w:val="both"/>
            </w:pPr>
            <w:r w:rsidRPr="00195ACA">
              <w:t xml:space="preserve">Лексикология – раздел лингвистики. Слово как единица языка.Лексическое и грамматическое значение слова.Толковые словари, их назначение, структура, словарная статья. Способы толкования. Однозначные и многозначные слова.Прямое и переносное значение слов. Омонимы*. Омонимы – омографы, омофоны, омоформы. Синонимы. Лексическая сочетаемость слова. Антонимы. Словари синонимов, антонимов. Переносное значение слова в основе художественных тропов. </w:t>
            </w:r>
          </w:p>
        </w:tc>
      </w:tr>
      <w:tr w:rsidR="00195ACA" w:rsidTr="00195ACA">
        <w:trPr>
          <w:trHeight w:val="107"/>
        </w:trPr>
        <w:tc>
          <w:tcPr>
            <w:tcW w:w="10104" w:type="dxa"/>
          </w:tcPr>
          <w:p w:rsidR="00195ACA" w:rsidRPr="00195ACA" w:rsidRDefault="00C17D7A" w:rsidP="00195ACA">
            <w:pPr>
              <w:pStyle w:val="Default"/>
              <w:jc w:val="both"/>
            </w:pPr>
            <w:r>
              <w:rPr>
                <w:b/>
                <w:bCs/>
              </w:rPr>
              <w:t xml:space="preserve">Слово и его строение. </w:t>
            </w:r>
            <w:r w:rsidR="00195ACA" w:rsidRPr="00195ACA">
              <w:rPr>
                <w:b/>
                <w:bCs/>
              </w:rPr>
              <w:t xml:space="preserve">Морфемика. Словообразование. Орфография </w:t>
            </w:r>
            <w:r>
              <w:rPr>
                <w:b/>
                <w:bCs/>
              </w:rPr>
              <w:t>(20.ч.)</w:t>
            </w:r>
          </w:p>
        </w:tc>
      </w:tr>
      <w:tr w:rsidR="00195ACA" w:rsidTr="00195ACA">
        <w:trPr>
          <w:trHeight w:val="937"/>
        </w:trPr>
        <w:tc>
          <w:tcPr>
            <w:tcW w:w="10104" w:type="dxa"/>
          </w:tcPr>
          <w:p w:rsidR="00195ACA" w:rsidRPr="00195ACA" w:rsidRDefault="00195ACA" w:rsidP="00195ACA">
            <w:pPr>
              <w:pStyle w:val="Default"/>
              <w:jc w:val="both"/>
            </w:pPr>
            <w:r w:rsidRPr="00195ACA">
              <w:t xml:space="preserve">Морфемика – раздел лингвистики. Морфема – минимальная значимая единица языка. Словообразующие и формообразующие морфемы. Основа слова. Окончание – формообразующая морфема. Корень. Однокоренные слова. Правописание корней. Приставка, суффикс – словообразующие морфемы. Чередование звуков в морфемах. Морфемный анализ слов. Словообразование – раздел языкознания. Производящая основа. Словообразующие морфемы. Основные способы образования слов. Словообразовательный анализ слов. Основные выразительные словообразовательные средства языка </w:t>
            </w:r>
          </w:p>
        </w:tc>
      </w:tr>
      <w:tr w:rsidR="00195ACA" w:rsidTr="00195ACA">
        <w:trPr>
          <w:trHeight w:val="107"/>
        </w:trPr>
        <w:tc>
          <w:tcPr>
            <w:tcW w:w="10104" w:type="dxa"/>
          </w:tcPr>
          <w:p w:rsidR="00195ACA" w:rsidRPr="00195ACA" w:rsidRDefault="00C17D7A" w:rsidP="00195ACA">
            <w:pPr>
              <w:pStyle w:val="Default"/>
              <w:jc w:val="both"/>
            </w:pPr>
            <w:r>
              <w:rPr>
                <w:b/>
                <w:bCs/>
              </w:rPr>
              <w:t xml:space="preserve">Слово как часть речи. </w:t>
            </w:r>
            <w:r w:rsidR="00195ACA" w:rsidRPr="00195ACA">
              <w:rPr>
                <w:b/>
                <w:bCs/>
              </w:rPr>
              <w:t xml:space="preserve">Морфология </w:t>
            </w:r>
            <w:r>
              <w:rPr>
                <w:b/>
                <w:bCs/>
              </w:rPr>
              <w:t>(60 ч.)</w:t>
            </w:r>
          </w:p>
        </w:tc>
      </w:tr>
      <w:tr w:rsidR="00195ACA" w:rsidTr="00195ACA">
        <w:trPr>
          <w:trHeight w:val="247"/>
        </w:trPr>
        <w:tc>
          <w:tcPr>
            <w:tcW w:w="10104" w:type="dxa"/>
          </w:tcPr>
          <w:p w:rsidR="00195ACA" w:rsidRPr="00195ACA" w:rsidRDefault="00195ACA" w:rsidP="00195ACA">
            <w:pPr>
              <w:pStyle w:val="Default"/>
              <w:jc w:val="both"/>
            </w:pPr>
            <w:r w:rsidRPr="00195ACA">
              <w:t xml:space="preserve">Морфология как раздел грамматики. Части речи как лексико-грамматические разряды слов. Самостоятельные и служебные части речи </w:t>
            </w:r>
            <w:r w:rsidR="00E77622" w:rsidRPr="00E77622">
              <w:rPr>
                <w:b/>
              </w:rPr>
              <w:t>(1 ч.)</w:t>
            </w:r>
          </w:p>
        </w:tc>
      </w:tr>
      <w:tr w:rsidR="00195ACA" w:rsidTr="00195ACA">
        <w:trPr>
          <w:trHeight w:val="247"/>
        </w:trPr>
        <w:tc>
          <w:tcPr>
            <w:tcW w:w="10104" w:type="dxa"/>
          </w:tcPr>
          <w:p w:rsidR="00195ACA" w:rsidRPr="00195ACA" w:rsidRDefault="00195ACA" w:rsidP="00195ACA">
            <w:pPr>
              <w:pStyle w:val="Default"/>
              <w:jc w:val="both"/>
            </w:pPr>
            <w:r w:rsidRPr="00195ACA">
              <w:rPr>
                <w:b/>
                <w:bCs/>
              </w:rPr>
              <w:t>Имя существительное как часть речи</w:t>
            </w:r>
            <w:r w:rsidRPr="00195ACA">
              <w:t>.</w:t>
            </w:r>
            <w:r w:rsidR="00E77622" w:rsidRPr="00195ACA">
              <w:rPr>
                <w:b/>
                <w:bCs/>
              </w:rPr>
              <w:t xml:space="preserve"> </w:t>
            </w:r>
            <w:r w:rsidR="00E77622">
              <w:rPr>
                <w:b/>
                <w:bCs/>
              </w:rPr>
              <w:t>(19 ч.)</w:t>
            </w:r>
            <w:r w:rsidR="00E77622" w:rsidRPr="00195ACA">
              <w:rPr>
                <w:b/>
                <w:bCs/>
              </w:rPr>
              <w:t xml:space="preserve"> </w:t>
            </w:r>
            <w:r w:rsidRPr="00195ACA">
              <w:t xml:space="preserve"> Общее грамматическое значение. Постоянные и непостоянные морфологические признаки. Синтаксическая роль в предложении </w:t>
            </w:r>
          </w:p>
        </w:tc>
      </w:tr>
      <w:tr w:rsidR="00195ACA" w:rsidTr="00195ACA">
        <w:trPr>
          <w:trHeight w:val="109"/>
        </w:trPr>
        <w:tc>
          <w:tcPr>
            <w:tcW w:w="10104" w:type="dxa"/>
          </w:tcPr>
          <w:p w:rsidR="00195ACA" w:rsidRPr="00195ACA" w:rsidRDefault="00195ACA" w:rsidP="00195ACA">
            <w:pPr>
              <w:pStyle w:val="Default"/>
              <w:jc w:val="both"/>
            </w:pPr>
            <w:r w:rsidRPr="00195ACA">
              <w:t xml:space="preserve">Имена существительные одушевлённые и неодушевлённые </w:t>
            </w:r>
          </w:p>
        </w:tc>
      </w:tr>
      <w:tr w:rsidR="00195ACA" w:rsidTr="00195ACA">
        <w:trPr>
          <w:trHeight w:val="109"/>
        </w:trPr>
        <w:tc>
          <w:tcPr>
            <w:tcW w:w="10104" w:type="dxa"/>
          </w:tcPr>
          <w:p w:rsidR="00195ACA" w:rsidRPr="00195ACA" w:rsidRDefault="00195ACA" w:rsidP="00195ACA">
            <w:pPr>
              <w:pStyle w:val="Default"/>
              <w:jc w:val="both"/>
            </w:pPr>
            <w:r w:rsidRPr="00195ACA">
              <w:t xml:space="preserve">Имена существительные нарицательные и собственные </w:t>
            </w:r>
          </w:p>
        </w:tc>
      </w:tr>
      <w:tr w:rsidR="00195ACA" w:rsidTr="00195ACA">
        <w:trPr>
          <w:trHeight w:val="247"/>
        </w:trPr>
        <w:tc>
          <w:tcPr>
            <w:tcW w:w="10104" w:type="dxa"/>
          </w:tcPr>
          <w:p w:rsidR="00195ACA" w:rsidRPr="00195ACA" w:rsidRDefault="00195ACA" w:rsidP="00195ACA">
            <w:pPr>
              <w:pStyle w:val="Default"/>
              <w:jc w:val="both"/>
            </w:pPr>
            <w:r w:rsidRPr="00195ACA">
              <w:t xml:space="preserve">Род имён существительных. Имена существительные общего рода. Род несклоняемых существительных. </w:t>
            </w:r>
          </w:p>
        </w:tc>
      </w:tr>
      <w:tr w:rsidR="00195ACA" w:rsidTr="00195ACA">
        <w:trPr>
          <w:trHeight w:val="247"/>
        </w:trPr>
        <w:tc>
          <w:tcPr>
            <w:tcW w:w="10104" w:type="dxa"/>
          </w:tcPr>
          <w:p w:rsidR="00195ACA" w:rsidRPr="00195ACA" w:rsidRDefault="00195ACA" w:rsidP="00195ACA">
            <w:pPr>
              <w:pStyle w:val="Default"/>
              <w:jc w:val="both"/>
            </w:pPr>
            <w:r w:rsidRPr="00195ACA">
              <w:t xml:space="preserve">Число имён существительных. Имена существительные, имеющие форму только единственного числа или только множественного числа </w:t>
            </w:r>
          </w:p>
        </w:tc>
      </w:tr>
      <w:tr w:rsidR="00195ACA" w:rsidTr="00195ACA">
        <w:trPr>
          <w:trHeight w:val="385"/>
        </w:trPr>
        <w:tc>
          <w:tcPr>
            <w:tcW w:w="10104" w:type="dxa"/>
          </w:tcPr>
          <w:p w:rsidR="00195ACA" w:rsidRPr="00195ACA" w:rsidRDefault="00195ACA" w:rsidP="00195ACA">
            <w:pPr>
              <w:pStyle w:val="Default"/>
              <w:jc w:val="both"/>
            </w:pPr>
            <w:r w:rsidRPr="00195ACA">
              <w:t xml:space="preserve">Склонение имён существительных. Три основных типа склонения. Падежные окончания 1, 2 и 3-го склонения, их правописание. *Правописание о, е в окончаниях существительных после шипящих и ц. Разносклоняемые имена существительные. </w:t>
            </w:r>
          </w:p>
        </w:tc>
      </w:tr>
      <w:tr w:rsidR="00195ACA" w:rsidTr="00195ACA">
        <w:trPr>
          <w:trHeight w:val="109"/>
        </w:trPr>
        <w:tc>
          <w:tcPr>
            <w:tcW w:w="10104" w:type="dxa"/>
          </w:tcPr>
          <w:p w:rsidR="00195ACA" w:rsidRPr="00195ACA" w:rsidRDefault="00195ACA" w:rsidP="00195ACA">
            <w:pPr>
              <w:pStyle w:val="Default"/>
              <w:jc w:val="both"/>
            </w:pPr>
            <w:r w:rsidRPr="00195ACA">
              <w:t xml:space="preserve">*Правописание суффиксов существительных: -чик-, -щик-, (-чиц(а), -щиц(а); -ек-, -ик- (-чик-) </w:t>
            </w:r>
          </w:p>
        </w:tc>
      </w:tr>
      <w:tr w:rsidR="00195ACA" w:rsidTr="00195ACA">
        <w:trPr>
          <w:trHeight w:val="109"/>
        </w:trPr>
        <w:tc>
          <w:tcPr>
            <w:tcW w:w="10104" w:type="dxa"/>
          </w:tcPr>
          <w:p w:rsidR="00195ACA" w:rsidRPr="00195ACA" w:rsidRDefault="00195ACA" w:rsidP="00195ACA">
            <w:pPr>
              <w:pStyle w:val="Default"/>
              <w:jc w:val="both"/>
            </w:pPr>
            <w:r w:rsidRPr="00195ACA">
              <w:t xml:space="preserve">*Правописание не с именем существительным </w:t>
            </w:r>
          </w:p>
        </w:tc>
      </w:tr>
      <w:tr w:rsidR="00195ACA" w:rsidTr="00195ACA">
        <w:trPr>
          <w:trHeight w:val="247"/>
        </w:trPr>
        <w:tc>
          <w:tcPr>
            <w:tcW w:w="10104" w:type="dxa"/>
          </w:tcPr>
          <w:p w:rsidR="00195ACA" w:rsidRPr="00195ACA" w:rsidRDefault="00195ACA" w:rsidP="00E77622">
            <w:pPr>
              <w:pStyle w:val="Default"/>
              <w:jc w:val="both"/>
            </w:pPr>
            <w:r w:rsidRPr="00195ACA">
              <w:rPr>
                <w:b/>
                <w:bCs/>
              </w:rPr>
              <w:t>Имя прилагательное как часть речи</w:t>
            </w:r>
            <w:r w:rsidR="00E77622">
              <w:rPr>
                <w:b/>
                <w:bCs/>
              </w:rPr>
              <w:t>. (19 ч.)</w:t>
            </w:r>
            <w:r w:rsidRPr="00195ACA">
              <w:t xml:space="preserve">Общее грамматическое значение. Постоянные и непостоянные морфологические признаки. Синтаксическая роль в предложении. </w:t>
            </w:r>
          </w:p>
        </w:tc>
      </w:tr>
      <w:tr w:rsidR="00195ACA" w:rsidTr="00195ACA">
        <w:trPr>
          <w:trHeight w:val="247"/>
        </w:trPr>
        <w:tc>
          <w:tcPr>
            <w:tcW w:w="10104" w:type="dxa"/>
          </w:tcPr>
          <w:p w:rsidR="00195ACA" w:rsidRPr="00195ACA" w:rsidRDefault="00195ACA" w:rsidP="00195ACA">
            <w:pPr>
              <w:pStyle w:val="Default"/>
              <w:jc w:val="both"/>
            </w:pPr>
            <w:r w:rsidRPr="00195ACA">
              <w:t xml:space="preserve">Прилагательные качественные, относительные, притяжательные, их смысловые и грамматические различия </w:t>
            </w:r>
          </w:p>
        </w:tc>
      </w:tr>
      <w:tr w:rsidR="00195ACA" w:rsidTr="00195ACA">
        <w:trPr>
          <w:trHeight w:val="109"/>
        </w:trPr>
        <w:tc>
          <w:tcPr>
            <w:tcW w:w="10104" w:type="dxa"/>
          </w:tcPr>
          <w:p w:rsidR="00195ACA" w:rsidRPr="00195ACA" w:rsidRDefault="00195ACA" w:rsidP="00195ACA">
            <w:pPr>
              <w:pStyle w:val="Default"/>
              <w:jc w:val="both"/>
            </w:pPr>
            <w:r w:rsidRPr="00195ACA">
              <w:t xml:space="preserve">*Правописание окончаний имён прилагательных. </w:t>
            </w:r>
          </w:p>
        </w:tc>
      </w:tr>
      <w:tr w:rsidR="00195ACA" w:rsidTr="00195ACA">
        <w:trPr>
          <w:trHeight w:val="109"/>
        </w:trPr>
        <w:tc>
          <w:tcPr>
            <w:tcW w:w="10104" w:type="dxa"/>
          </w:tcPr>
          <w:p w:rsidR="00195ACA" w:rsidRPr="00195ACA" w:rsidRDefault="00195ACA" w:rsidP="00195ACA">
            <w:pPr>
              <w:pStyle w:val="Default"/>
              <w:jc w:val="both"/>
            </w:pPr>
            <w:r w:rsidRPr="00195ACA">
              <w:lastRenderedPageBreak/>
              <w:t xml:space="preserve">Степени сравнения качественных имён прилагательных </w:t>
            </w:r>
          </w:p>
        </w:tc>
      </w:tr>
      <w:tr w:rsidR="00195ACA" w:rsidTr="00195ACA">
        <w:trPr>
          <w:trHeight w:val="247"/>
        </w:trPr>
        <w:tc>
          <w:tcPr>
            <w:tcW w:w="10104" w:type="dxa"/>
          </w:tcPr>
          <w:p w:rsidR="00195ACA" w:rsidRPr="00195ACA" w:rsidRDefault="00195ACA" w:rsidP="00195ACA">
            <w:pPr>
              <w:pStyle w:val="Default"/>
              <w:jc w:val="both"/>
            </w:pPr>
            <w:r w:rsidRPr="00195ACA">
              <w:t xml:space="preserve">Имена прилагательные полные и краткие. Особенности значения, изменения. Правописание кратких прилагательных </w:t>
            </w:r>
          </w:p>
        </w:tc>
      </w:tr>
      <w:tr w:rsidR="00195ACA" w:rsidTr="00195ACA">
        <w:trPr>
          <w:trHeight w:val="385"/>
        </w:trPr>
        <w:tc>
          <w:tcPr>
            <w:tcW w:w="10104" w:type="dxa"/>
          </w:tcPr>
          <w:p w:rsidR="00195ACA" w:rsidRPr="00195ACA" w:rsidRDefault="00195ACA" w:rsidP="00195ACA">
            <w:pPr>
              <w:pStyle w:val="Default"/>
              <w:jc w:val="both"/>
            </w:pPr>
            <w:r w:rsidRPr="00195ACA">
              <w:t xml:space="preserve">Словообразование и правописание имён прилагательных. *Правописание н и нн в прилагательных. Правописание о и е в суффиксах и окончаниях прилагательных после шипящих и ц. Правописание не с прилагательными. Образование имен прилагательных путем сложения </w:t>
            </w:r>
          </w:p>
        </w:tc>
      </w:tr>
      <w:tr w:rsidR="00195ACA" w:rsidTr="00195ACA">
        <w:trPr>
          <w:trHeight w:val="247"/>
        </w:trPr>
        <w:tc>
          <w:tcPr>
            <w:tcW w:w="10104" w:type="dxa"/>
          </w:tcPr>
          <w:p w:rsidR="00195ACA" w:rsidRPr="00195ACA" w:rsidRDefault="00195ACA" w:rsidP="00195ACA">
            <w:pPr>
              <w:pStyle w:val="Default"/>
              <w:jc w:val="both"/>
            </w:pPr>
            <w:r w:rsidRPr="00195ACA">
              <w:rPr>
                <w:b/>
                <w:bCs/>
              </w:rPr>
              <w:t>Глагол как часть речи.</w:t>
            </w:r>
            <w:r w:rsidR="00E77622">
              <w:rPr>
                <w:b/>
                <w:bCs/>
              </w:rPr>
              <w:t>(21 ч.)</w:t>
            </w:r>
            <w:r w:rsidRPr="00195ACA">
              <w:rPr>
                <w:b/>
                <w:bCs/>
              </w:rPr>
              <w:t xml:space="preserve"> </w:t>
            </w:r>
            <w:r w:rsidRPr="00195ACA">
              <w:t xml:space="preserve">Общее грамматическое значение действия предмета. Постоянные и непостоянные морфологические признаки. Синтаксическая роль в предложении. </w:t>
            </w:r>
          </w:p>
        </w:tc>
      </w:tr>
      <w:tr w:rsidR="00195ACA" w:rsidTr="00195ACA">
        <w:trPr>
          <w:trHeight w:val="109"/>
        </w:trPr>
        <w:tc>
          <w:tcPr>
            <w:tcW w:w="10104" w:type="dxa"/>
          </w:tcPr>
          <w:p w:rsidR="00195ACA" w:rsidRPr="00195ACA" w:rsidRDefault="00195ACA" w:rsidP="00195ACA">
            <w:pPr>
              <w:pStyle w:val="Default"/>
              <w:jc w:val="both"/>
            </w:pPr>
            <w:r w:rsidRPr="00195ACA">
              <w:t xml:space="preserve">*Правописание не с глаголами. </w:t>
            </w:r>
          </w:p>
        </w:tc>
      </w:tr>
      <w:tr w:rsidR="00195ACA" w:rsidTr="00195ACA">
        <w:trPr>
          <w:trHeight w:val="109"/>
        </w:trPr>
        <w:tc>
          <w:tcPr>
            <w:tcW w:w="10104" w:type="dxa"/>
          </w:tcPr>
          <w:p w:rsidR="00195ACA" w:rsidRPr="00195ACA" w:rsidRDefault="00195ACA" w:rsidP="00195ACA">
            <w:pPr>
              <w:pStyle w:val="Default"/>
              <w:jc w:val="both"/>
            </w:pPr>
            <w:r w:rsidRPr="00195ACA">
              <w:t xml:space="preserve">Инфинитив (неопределённая форма глагола). </w:t>
            </w:r>
          </w:p>
        </w:tc>
      </w:tr>
      <w:tr w:rsidR="00195ACA" w:rsidTr="00195ACA">
        <w:trPr>
          <w:trHeight w:val="109"/>
        </w:trPr>
        <w:tc>
          <w:tcPr>
            <w:tcW w:w="10104" w:type="dxa"/>
          </w:tcPr>
          <w:p w:rsidR="00195ACA" w:rsidRPr="00195ACA" w:rsidRDefault="00195ACA" w:rsidP="00195ACA">
            <w:pPr>
              <w:pStyle w:val="Default"/>
              <w:jc w:val="both"/>
            </w:pPr>
            <w:r w:rsidRPr="00195ACA">
              <w:t xml:space="preserve">*Правописание тся и ться в глаголах. </w:t>
            </w:r>
          </w:p>
        </w:tc>
      </w:tr>
      <w:tr w:rsidR="00195ACA" w:rsidTr="00195ACA">
        <w:trPr>
          <w:trHeight w:val="247"/>
        </w:trPr>
        <w:tc>
          <w:tcPr>
            <w:tcW w:w="10104" w:type="dxa"/>
          </w:tcPr>
          <w:p w:rsidR="00195ACA" w:rsidRPr="00195ACA" w:rsidRDefault="00195ACA" w:rsidP="00195ACA">
            <w:pPr>
              <w:pStyle w:val="Default"/>
              <w:jc w:val="both"/>
            </w:pPr>
            <w:r w:rsidRPr="00195ACA">
              <w:t xml:space="preserve">Виды глагола. Значение и признаки глаголов совершенного и несовершенного вида. Образование видовых пар. </w:t>
            </w:r>
          </w:p>
        </w:tc>
      </w:tr>
      <w:tr w:rsidR="00195ACA" w:rsidTr="00195ACA">
        <w:trPr>
          <w:trHeight w:val="109"/>
        </w:trPr>
        <w:tc>
          <w:tcPr>
            <w:tcW w:w="10104" w:type="dxa"/>
          </w:tcPr>
          <w:p w:rsidR="00195ACA" w:rsidRPr="00195ACA" w:rsidRDefault="00195ACA" w:rsidP="00195ACA">
            <w:pPr>
              <w:pStyle w:val="Default"/>
              <w:jc w:val="both"/>
            </w:pPr>
            <w:r w:rsidRPr="00195ACA">
              <w:t xml:space="preserve">Переходные и непереходные глаголы. </w:t>
            </w:r>
          </w:p>
        </w:tc>
      </w:tr>
      <w:tr w:rsidR="00195ACA" w:rsidTr="00195ACA">
        <w:trPr>
          <w:trHeight w:val="109"/>
        </w:trPr>
        <w:tc>
          <w:tcPr>
            <w:tcW w:w="10104" w:type="dxa"/>
          </w:tcPr>
          <w:p w:rsidR="00195ACA" w:rsidRPr="00195ACA" w:rsidRDefault="00195ACA" w:rsidP="00195ACA">
            <w:pPr>
              <w:pStyle w:val="Default"/>
              <w:jc w:val="both"/>
            </w:pPr>
            <w:r w:rsidRPr="00195ACA">
              <w:t xml:space="preserve">Возвратные глаголы. </w:t>
            </w:r>
          </w:p>
        </w:tc>
      </w:tr>
      <w:tr w:rsidR="00195ACA" w:rsidRPr="00713B89" w:rsidTr="00195ACA">
        <w:trPr>
          <w:trHeight w:val="109"/>
        </w:trPr>
        <w:tc>
          <w:tcPr>
            <w:tcW w:w="10104" w:type="dxa"/>
            <w:tcBorders>
              <w:left w:val="nil"/>
              <w:bottom w:val="nil"/>
              <w:right w:val="nil"/>
            </w:tcBorders>
          </w:tcPr>
          <w:p w:rsidR="00195ACA" w:rsidRPr="00713B89" w:rsidRDefault="00195ACA" w:rsidP="00713B89">
            <w:pPr>
              <w:pStyle w:val="Default"/>
              <w:jc w:val="both"/>
            </w:pPr>
            <w:r w:rsidRPr="00713B89">
              <w:t xml:space="preserve">Наклонения глагола: изъявительное, условное (сослагательное), повелительное. </w:t>
            </w:r>
          </w:p>
          <w:tbl>
            <w:tblPr>
              <w:tblW w:w="10067" w:type="dxa"/>
              <w:tblBorders>
                <w:top w:val="nil"/>
                <w:left w:val="nil"/>
                <w:bottom w:val="nil"/>
                <w:right w:val="nil"/>
              </w:tblBorders>
              <w:tblLayout w:type="fixed"/>
              <w:tblLook w:val="0000" w:firstRow="0" w:lastRow="0" w:firstColumn="0" w:lastColumn="0" w:noHBand="0" w:noVBand="0"/>
            </w:tblPr>
            <w:tblGrid>
              <w:gridCol w:w="108"/>
              <w:gridCol w:w="34"/>
              <w:gridCol w:w="74"/>
              <w:gridCol w:w="34"/>
              <w:gridCol w:w="9240"/>
              <w:gridCol w:w="103"/>
              <w:gridCol w:w="39"/>
              <w:gridCol w:w="108"/>
              <w:gridCol w:w="285"/>
              <w:gridCol w:w="42"/>
            </w:tblGrid>
            <w:tr w:rsidR="00195ACA" w:rsidRPr="00713B89" w:rsidTr="00713B89">
              <w:trPr>
                <w:gridBefore w:val="1"/>
                <w:gridAfter w:val="4"/>
                <w:wBefore w:w="108" w:type="dxa"/>
                <w:wAfter w:w="474" w:type="dxa"/>
                <w:trHeight w:val="247"/>
              </w:trPr>
              <w:tc>
                <w:tcPr>
                  <w:tcW w:w="9485" w:type="dxa"/>
                  <w:gridSpan w:val="5"/>
                </w:tcPr>
                <w:p w:rsidR="00195ACA" w:rsidRPr="00713B89" w:rsidRDefault="00195ACA" w:rsidP="00C17D7A">
                  <w:pPr>
                    <w:autoSpaceDE w:val="0"/>
                    <w:autoSpaceDN w:val="0"/>
                    <w:adjustRightInd w:val="0"/>
                    <w:spacing w:after="0" w:line="240" w:lineRule="auto"/>
                    <w:ind w:left="351"/>
                    <w:jc w:val="both"/>
                    <w:rPr>
                      <w:rFonts w:ascii="Times New Roman" w:hAnsi="Times New Roman" w:cs="Times New Roman"/>
                      <w:color w:val="000000"/>
                      <w:sz w:val="24"/>
                      <w:szCs w:val="24"/>
                    </w:rPr>
                  </w:pPr>
                  <w:r w:rsidRPr="00713B89">
                    <w:rPr>
                      <w:rFonts w:ascii="Times New Roman" w:hAnsi="Times New Roman" w:cs="Times New Roman"/>
                      <w:color w:val="000000"/>
                      <w:sz w:val="24"/>
                      <w:szCs w:val="24"/>
                    </w:rPr>
                    <w:t xml:space="preserve">Изменение глаголов изъявительного наклонения по временам. Времена глагола: настоящее, будущее, прошедшее. Значение и употребление в речи. </w:t>
                  </w:r>
                </w:p>
              </w:tc>
            </w:tr>
            <w:tr w:rsidR="00195ACA" w:rsidRPr="00713B89" w:rsidTr="00713B89">
              <w:trPr>
                <w:gridBefore w:val="1"/>
                <w:gridAfter w:val="4"/>
                <w:wBefore w:w="108" w:type="dxa"/>
                <w:wAfter w:w="474" w:type="dxa"/>
                <w:trHeight w:val="109"/>
              </w:trPr>
              <w:tc>
                <w:tcPr>
                  <w:tcW w:w="9485" w:type="dxa"/>
                  <w:gridSpan w:val="5"/>
                </w:tcPr>
                <w:p w:rsidR="00195ACA" w:rsidRPr="00713B89" w:rsidRDefault="00195ACA" w:rsidP="00C17D7A">
                  <w:pPr>
                    <w:autoSpaceDE w:val="0"/>
                    <w:autoSpaceDN w:val="0"/>
                    <w:adjustRightInd w:val="0"/>
                    <w:spacing w:after="0" w:line="240" w:lineRule="auto"/>
                    <w:ind w:left="351"/>
                    <w:jc w:val="both"/>
                    <w:rPr>
                      <w:rFonts w:ascii="Times New Roman" w:hAnsi="Times New Roman" w:cs="Times New Roman"/>
                      <w:color w:val="000000"/>
                      <w:sz w:val="24"/>
                      <w:szCs w:val="24"/>
                    </w:rPr>
                  </w:pPr>
                  <w:r w:rsidRPr="00713B89">
                    <w:rPr>
                      <w:rFonts w:ascii="Times New Roman" w:hAnsi="Times New Roman" w:cs="Times New Roman"/>
                      <w:color w:val="000000"/>
                      <w:sz w:val="24"/>
                      <w:szCs w:val="24"/>
                    </w:rPr>
                    <w:t xml:space="preserve">Спряжение глагола </w:t>
                  </w:r>
                </w:p>
              </w:tc>
            </w:tr>
            <w:tr w:rsidR="00195ACA" w:rsidRPr="00713B89" w:rsidTr="00713B89">
              <w:trPr>
                <w:gridBefore w:val="1"/>
                <w:gridAfter w:val="4"/>
                <w:wBefore w:w="108" w:type="dxa"/>
                <w:wAfter w:w="474" w:type="dxa"/>
                <w:trHeight w:val="247"/>
              </w:trPr>
              <w:tc>
                <w:tcPr>
                  <w:tcW w:w="9485" w:type="dxa"/>
                  <w:gridSpan w:val="5"/>
                </w:tcPr>
                <w:p w:rsidR="00195ACA" w:rsidRPr="00713B89" w:rsidRDefault="00195ACA" w:rsidP="00C17D7A">
                  <w:pPr>
                    <w:autoSpaceDE w:val="0"/>
                    <w:autoSpaceDN w:val="0"/>
                    <w:adjustRightInd w:val="0"/>
                    <w:spacing w:after="0" w:line="240" w:lineRule="auto"/>
                    <w:ind w:left="351"/>
                    <w:jc w:val="both"/>
                    <w:rPr>
                      <w:rFonts w:ascii="Times New Roman" w:hAnsi="Times New Roman" w:cs="Times New Roman"/>
                      <w:color w:val="000000"/>
                      <w:sz w:val="24"/>
                      <w:szCs w:val="24"/>
                    </w:rPr>
                  </w:pPr>
                  <w:r w:rsidRPr="00713B89">
                    <w:rPr>
                      <w:rFonts w:ascii="Times New Roman" w:hAnsi="Times New Roman" w:cs="Times New Roman"/>
                      <w:color w:val="000000"/>
                      <w:sz w:val="24"/>
                      <w:szCs w:val="24"/>
                    </w:rPr>
                    <w:t xml:space="preserve">Безличные глаголы, их значение, употребление в предложениях с одним главным членом (односоставных). Морфемный разбор глаголов </w:t>
                  </w:r>
                </w:p>
              </w:tc>
            </w:tr>
            <w:tr w:rsidR="00195ACA" w:rsidRPr="00713B89" w:rsidTr="00713B89">
              <w:trPr>
                <w:gridAfter w:val="5"/>
                <w:wAfter w:w="577" w:type="dxa"/>
                <w:trHeight w:val="523"/>
              </w:trPr>
              <w:tc>
                <w:tcPr>
                  <w:tcW w:w="9490" w:type="dxa"/>
                  <w:gridSpan w:val="5"/>
                </w:tcPr>
                <w:p w:rsidR="00195ACA" w:rsidRPr="00713B89" w:rsidRDefault="00E77622" w:rsidP="00713B89">
                  <w:pPr>
                    <w:autoSpaceDE w:val="0"/>
                    <w:autoSpaceDN w:val="0"/>
                    <w:adjustRightInd w:val="0"/>
                    <w:spacing w:after="0" w:line="240" w:lineRule="auto"/>
                    <w:ind w:firstLine="34"/>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Повторение (6 ч.)</w:t>
                  </w:r>
                </w:p>
                <w:p w:rsidR="00195ACA" w:rsidRDefault="00195ACA" w:rsidP="00713B89">
                  <w:pPr>
                    <w:autoSpaceDE w:val="0"/>
                    <w:autoSpaceDN w:val="0"/>
                    <w:adjustRightInd w:val="0"/>
                    <w:spacing w:after="0" w:line="240" w:lineRule="auto"/>
                    <w:ind w:firstLine="34"/>
                    <w:jc w:val="both"/>
                    <w:rPr>
                      <w:rFonts w:ascii="Times New Roman" w:hAnsi="Times New Roman" w:cs="Times New Roman"/>
                      <w:b/>
                      <w:bCs/>
                      <w:color w:val="000000"/>
                      <w:sz w:val="24"/>
                      <w:szCs w:val="24"/>
                    </w:rPr>
                  </w:pPr>
                  <w:r w:rsidRPr="00713B89">
                    <w:rPr>
                      <w:rFonts w:ascii="Times New Roman" w:hAnsi="Times New Roman" w:cs="Times New Roman"/>
                      <w:b/>
                      <w:bCs/>
                      <w:color w:val="000000"/>
                      <w:sz w:val="24"/>
                      <w:szCs w:val="24"/>
                    </w:rPr>
                    <w:t xml:space="preserve">6 КЛАСС </w:t>
                  </w:r>
                  <w:r w:rsidR="00024AAB">
                    <w:rPr>
                      <w:rFonts w:ascii="Times New Roman" w:hAnsi="Times New Roman" w:cs="Times New Roman"/>
                      <w:b/>
                      <w:bCs/>
                      <w:color w:val="000000"/>
                      <w:sz w:val="24"/>
                      <w:szCs w:val="24"/>
                    </w:rPr>
                    <w:t>(204 ч.)</w:t>
                  </w:r>
                </w:p>
                <w:p w:rsidR="00751CDB" w:rsidRPr="00751CDB" w:rsidRDefault="00751CDB" w:rsidP="00751CDB">
                  <w:pPr>
                    <w:pStyle w:val="Default"/>
                    <w:jc w:val="both"/>
                  </w:pPr>
                  <w:r w:rsidRPr="00751CDB">
                    <w:rPr>
                      <w:b/>
                      <w:bCs/>
                    </w:rPr>
                    <w:t xml:space="preserve">Общие сведения о языке. </w:t>
                  </w:r>
                  <w:r w:rsidR="006D2A28">
                    <w:rPr>
                      <w:b/>
                      <w:bCs/>
                    </w:rPr>
                    <w:t>(1 ч.)</w:t>
                  </w:r>
                </w:p>
                <w:p w:rsidR="00751CDB" w:rsidRPr="00751CDB" w:rsidRDefault="00751CDB" w:rsidP="00751CDB">
                  <w:pPr>
                    <w:pStyle w:val="Default"/>
                    <w:jc w:val="both"/>
                  </w:pPr>
                  <w:r w:rsidRPr="00751CDB">
                    <w:rPr>
                      <w:b/>
                      <w:bCs/>
                    </w:rPr>
                    <w:t>Речь. Речевая деятельность.</w:t>
                  </w:r>
                  <w:r w:rsidR="006D2A28">
                    <w:rPr>
                      <w:b/>
                      <w:bCs/>
                    </w:rPr>
                    <w:t>(17 ч.)</w:t>
                  </w:r>
                  <w:r w:rsidRPr="00751CDB">
                    <w:rPr>
                      <w:b/>
                      <w:bCs/>
                    </w:rPr>
                    <w:t xml:space="preserve"> </w:t>
                  </w:r>
                  <w:r w:rsidRPr="00751CDB">
                    <w:t xml:space="preserve">Речь. Текст и его основные признаки. Смысловая и композиционная цельность, связность текста. Тема, коммуникативная установка, основная мысль текста. Микротема текста. Структура текста. План текста. Простой и сложный план. Абзац. Средства связи предложений и частей текста. Функционально-смысловые типы речи: описание, повествование, рассуждение. Их особенности. Функциональные разновидности языка: разговорный язык; функциональные стили: научный, официально-деловой. Научный стиль, его особенности. Основные жанры официально-делового стиля (расписка, заявление, доверенность). </w:t>
                  </w:r>
                </w:p>
                <w:p w:rsidR="00195ACA" w:rsidRPr="00751CDB" w:rsidRDefault="00751CDB" w:rsidP="00751CDB">
                  <w:pPr>
                    <w:autoSpaceDE w:val="0"/>
                    <w:autoSpaceDN w:val="0"/>
                    <w:adjustRightInd w:val="0"/>
                    <w:spacing w:after="0" w:line="240" w:lineRule="auto"/>
                    <w:ind w:firstLine="34"/>
                    <w:jc w:val="both"/>
                    <w:rPr>
                      <w:rFonts w:ascii="Times New Roman" w:hAnsi="Times New Roman" w:cs="Times New Roman"/>
                      <w:sz w:val="24"/>
                      <w:szCs w:val="24"/>
                    </w:rPr>
                  </w:pPr>
                  <w:r w:rsidRPr="00751CDB">
                    <w:rPr>
                      <w:rFonts w:ascii="Times New Roman" w:hAnsi="Times New Roman" w:cs="Times New Roman"/>
                      <w:sz w:val="24"/>
                      <w:szCs w:val="24"/>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Создание устных высказываний разной коммуникативной направленности в зависимости от сферы и ситуации общения. Изложение содержания прослушанного или прочитанного текста (подробное, сжатое, выборочное). Написание сочинений, писем, текстов иных жанров. </w:t>
                  </w:r>
                  <w:r w:rsidRPr="00751CDB">
                    <w:rPr>
                      <w:rFonts w:ascii="Times New Roman" w:hAnsi="Times New Roman" w:cs="Times New Roman"/>
                      <w:b/>
                      <w:bCs/>
                      <w:sz w:val="24"/>
                      <w:szCs w:val="24"/>
                    </w:rPr>
                    <w:t xml:space="preserve">Культура речи. </w:t>
                  </w:r>
                  <w:r w:rsidRPr="00751CDB">
                    <w:rPr>
                      <w:rFonts w:ascii="Times New Roman" w:hAnsi="Times New Roman" w:cs="Times New Roman"/>
                      <w:sz w:val="24"/>
                      <w:szCs w:val="24"/>
                    </w:rPr>
                    <w:t>Культура речи и её основные аспекты: нормативный, коммуникативный, этический. Языковая норма, её функции. Основные виды норм русского литературного языка (орфоэпические, лексические, грамматические,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Речевой этикет</w:t>
                  </w:r>
                  <w:r>
                    <w:rPr>
                      <w:rFonts w:ascii="Times New Roman" w:hAnsi="Times New Roman" w:cs="Times New Roman"/>
                      <w:sz w:val="24"/>
                      <w:szCs w:val="24"/>
                    </w:rPr>
                    <w:t>.</w:t>
                  </w:r>
                </w:p>
              </w:tc>
            </w:tr>
            <w:tr w:rsidR="00195ACA" w:rsidRPr="00713B89" w:rsidTr="006D2A28">
              <w:trPr>
                <w:gridBefore w:val="2"/>
                <w:gridAfter w:val="3"/>
                <w:wBefore w:w="142" w:type="dxa"/>
                <w:wAfter w:w="435" w:type="dxa"/>
                <w:trHeight w:val="937"/>
              </w:trPr>
              <w:tc>
                <w:tcPr>
                  <w:tcW w:w="9490" w:type="dxa"/>
                  <w:gridSpan w:val="5"/>
                </w:tcPr>
                <w:p w:rsidR="00195ACA" w:rsidRPr="00713B89" w:rsidRDefault="00195ACA" w:rsidP="006D2A28">
                  <w:pPr>
                    <w:autoSpaceDE w:val="0"/>
                    <w:autoSpaceDN w:val="0"/>
                    <w:adjustRightInd w:val="0"/>
                    <w:spacing w:after="0" w:line="240" w:lineRule="auto"/>
                    <w:jc w:val="both"/>
                    <w:rPr>
                      <w:rFonts w:ascii="Times New Roman" w:hAnsi="Times New Roman" w:cs="Times New Roman"/>
                      <w:color w:val="000000"/>
                      <w:sz w:val="24"/>
                      <w:szCs w:val="24"/>
                    </w:rPr>
                  </w:pPr>
                  <w:r w:rsidRPr="00713B89">
                    <w:rPr>
                      <w:rFonts w:ascii="Times New Roman" w:hAnsi="Times New Roman" w:cs="Times New Roman"/>
                      <w:b/>
                      <w:bCs/>
                      <w:color w:val="000000"/>
                      <w:sz w:val="24"/>
                      <w:szCs w:val="24"/>
                    </w:rPr>
                    <w:t>Лексика</w:t>
                  </w:r>
                  <w:r w:rsidR="006D2A28">
                    <w:rPr>
                      <w:rFonts w:ascii="Times New Roman" w:hAnsi="Times New Roman" w:cs="Times New Roman"/>
                      <w:b/>
                      <w:bCs/>
                      <w:color w:val="000000"/>
                      <w:sz w:val="24"/>
                      <w:szCs w:val="24"/>
                    </w:rPr>
                    <w:t xml:space="preserve"> (14 ч.) </w:t>
                  </w:r>
                  <w:r w:rsidRPr="00713B89">
                    <w:rPr>
                      <w:rFonts w:ascii="Times New Roman" w:hAnsi="Times New Roman" w:cs="Times New Roman"/>
                      <w:b/>
                      <w:bCs/>
                      <w:color w:val="000000"/>
                      <w:sz w:val="24"/>
                      <w:szCs w:val="24"/>
                    </w:rPr>
                    <w:t xml:space="preserve"> </w:t>
                  </w:r>
                  <w:r w:rsidRPr="00713B89">
                    <w:rPr>
                      <w:rFonts w:ascii="Times New Roman" w:hAnsi="Times New Roman" w:cs="Times New Roman"/>
                      <w:color w:val="000000"/>
                      <w:sz w:val="24"/>
                      <w:szCs w:val="24"/>
                    </w:rPr>
                    <w:t xml:space="preserve">Слово и его значения. Паронимы. Лексика русского языка с точки зрения ее происхождения: исконно русские и заимствованные слова. Основные причины заимствования слов. Словари иностранных слов. Архаизмы, историзмы, неологизмы. Основные причины появления устаревших слов и неологизмов в процессе развития языка. Лексика русского языка с точки зрения сферы ее употребления: общеупотребительные слова и диалектизмы, термины, профессионализмы, жаргонизмы; особенности их употребления Стилистическая окраска слова. Стилистически </w:t>
                  </w:r>
                  <w:r w:rsidRPr="00713B89">
                    <w:rPr>
                      <w:rFonts w:ascii="Times New Roman" w:hAnsi="Times New Roman" w:cs="Times New Roman"/>
                      <w:color w:val="000000"/>
                      <w:sz w:val="24"/>
                      <w:szCs w:val="24"/>
                    </w:rPr>
                    <w:lastRenderedPageBreak/>
                    <w:t xml:space="preserve">нейтральная, высокая и сниженная лексика. </w:t>
                  </w:r>
                </w:p>
              </w:tc>
            </w:tr>
            <w:tr w:rsidR="00195ACA" w:rsidRPr="00713B89" w:rsidTr="006D2A28">
              <w:trPr>
                <w:gridBefore w:val="4"/>
                <w:gridAfter w:val="2"/>
                <w:wBefore w:w="250" w:type="dxa"/>
                <w:wAfter w:w="327" w:type="dxa"/>
                <w:trHeight w:val="799"/>
              </w:trPr>
              <w:tc>
                <w:tcPr>
                  <w:tcW w:w="9490" w:type="dxa"/>
                  <w:gridSpan w:val="4"/>
                </w:tcPr>
                <w:p w:rsidR="00195ACA" w:rsidRPr="00713B89" w:rsidRDefault="00195ACA" w:rsidP="006D2A28">
                  <w:pPr>
                    <w:autoSpaceDE w:val="0"/>
                    <w:autoSpaceDN w:val="0"/>
                    <w:adjustRightInd w:val="0"/>
                    <w:spacing w:after="0" w:line="240" w:lineRule="auto"/>
                    <w:ind w:left="-108"/>
                    <w:jc w:val="both"/>
                    <w:rPr>
                      <w:rFonts w:ascii="Times New Roman" w:hAnsi="Times New Roman" w:cs="Times New Roman"/>
                      <w:color w:val="000000"/>
                      <w:sz w:val="24"/>
                      <w:szCs w:val="24"/>
                    </w:rPr>
                  </w:pPr>
                  <w:r w:rsidRPr="00713B89">
                    <w:rPr>
                      <w:rFonts w:ascii="Times New Roman" w:hAnsi="Times New Roman" w:cs="Times New Roman"/>
                      <w:b/>
                      <w:bCs/>
                      <w:color w:val="000000"/>
                      <w:sz w:val="24"/>
                      <w:szCs w:val="24"/>
                    </w:rPr>
                    <w:lastRenderedPageBreak/>
                    <w:t>Фразеология</w:t>
                  </w:r>
                  <w:r w:rsidR="006D2A28">
                    <w:rPr>
                      <w:rFonts w:ascii="Times New Roman" w:hAnsi="Times New Roman" w:cs="Times New Roman"/>
                      <w:b/>
                      <w:bCs/>
                      <w:color w:val="000000"/>
                      <w:sz w:val="24"/>
                      <w:szCs w:val="24"/>
                    </w:rPr>
                    <w:t xml:space="preserve"> (7 ч.)</w:t>
                  </w:r>
                  <w:r w:rsidRPr="00713B89">
                    <w:rPr>
                      <w:rFonts w:ascii="Times New Roman" w:hAnsi="Times New Roman" w:cs="Times New Roman"/>
                      <w:b/>
                      <w:bCs/>
                      <w:color w:val="000000"/>
                      <w:sz w:val="24"/>
                      <w:szCs w:val="24"/>
                    </w:rPr>
                    <w:t xml:space="preserve"> </w:t>
                  </w:r>
                  <w:r w:rsidRPr="00713B89">
                    <w:rPr>
                      <w:rFonts w:ascii="Times New Roman" w:hAnsi="Times New Roman" w:cs="Times New Roman"/>
                      <w:color w:val="000000"/>
                      <w:sz w:val="24"/>
                      <w:szCs w:val="24"/>
                    </w:rPr>
                    <w:t xml:space="preserve">Фразеологизмы, их признаки и значение. Различия между свободными сочетаниями слов и фразеологическими оборотами. Стилистические свойства фразеологизмов. Нейтральные и стилистически окрашенные фразеологизмы, сферы их употребления в речи. Пословицы, поговорки, афоризмы, крылатые слова. Отражение во фразеологии материальной и духовной культуры русского народа. Фразеологические словари. Основные выразительные средства лексики и фразеологии </w:t>
                  </w:r>
                </w:p>
              </w:tc>
            </w:tr>
            <w:tr w:rsidR="00195ACA" w:rsidRPr="00713B89" w:rsidTr="006D2A28">
              <w:trPr>
                <w:gridBefore w:val="4"/>
                <w:gridAfter w:val="2"/>
                <w:wBefore w:w="250" w:type="dxa"/>
                <w:wAfter w:w="327" w:type="dxa"/>
                <w:trHeight w:val="1351"/>
              </w:trPr>
              <w:tc>
                <w:tcPr>
                  <w:tcW w:w="9490" w:type="dxa"/>
                  <w:gridSpan w:val="4"/>
                </w:tcPr>
                <w:p w:rsidR="00195ACA" w:rsidRPr="00713B89" w:rsidRDefault="00195ACA" w:rsidP="006D2A28">
                  <w:pPr>
                    <w:autoSpaceDE w:val="0"/>
                    <w:autoSpaceDN w:val="0"/>
                    <w:adjustRightInd w:val="0"/>
                    <w:spacing w:after="0" w:line="240" w:lineRule="auto"/>
                    <w:ind w:left="-108"/>
                    <w:jc w:val="both"/>
                    <w:rPr>
                      <w:rFonts w:ascii="Times New Roman" w:hAnsi="Times New Roman" w:cs="Times New Roman"/>
                      <w:color w:val="000000"/>
                      <w:sz w:val="24"/>
                      <w:szCs w:val="24"/>
                    </w:rPr>
                  </w:pPr>
                  <w:r w:rsidRPr="00713B89">
                    <w:rPr>
                      <w:rFonts w:ascii="Times New Roman" w:hAnsi="Times New Roman" w:cs="Times New Roman"/>
                      <w:b/>
                      <w:bCs/>
                      <w:color w:val="000000"/>
                      <w:sz w:val="24"/>
                      <w:szCs w:val="24"/>
                    </w:rPr>
                    <w:t>Морфемика. Словообразование</w:t>
                  </w:r>
                  <w:r w:rsidR="006D2A28">
                    <w:rPr>
                      <w:rFonts w:ascii="Times New Roman" w:hAnsi="Times New Roman" w:cs="Times New Roman"/>
                      <w:b/>
                      <w:bCs/>
                      <w:color w:val="000000"/>
                      <w:sz w:val="24"/>
                      <w:szCs w:val="24"/>
                    </w:rPr>
                    <w:t xml:space="preserve"> (29 ч.)</w:t>
                  </w:r>
                  <w:r w:rsidRPr="00713B89">
                    <w:rPr>
                      <w:rFonts w:ascii="Times New Roman" w:hAnsi="Times New Roman" w:cs="Times New Roman"/>
                      <w:b/>
                      <w:bCs/>
                      <w:color w:val="000000"/>
                      <w:sz w:val="24"/>
                      <w:szCs w:val="24"/>
                    </w:rPr>
                    <w:t xml:space="preserve"> </w:t>
                  </w:r>
                  <w:r w:rsidRPr="00713B89">
                    <w:rPr>
                      <w:rFonts w:ascii="Times New Roman" w:hAnsi="Times New Roman" w:cs="Times New Roman"/>
                      <w:color w:val="000000"/>
                      <w:sz w:val="24"/>
                      <w:szCs w:val="24"/>
                    </w:rPr>
                    <w:t>Морфема как минимальная значимая единица языка. Правописание корней слов. Словообразование как раздел лингвистики. Исходная (производящая) основа и словообразующая морфема. Словообразовательная пара. Словообразовательная цепочка. Основные способы образования слов. Образование слов с помощью морфем (приставочный, суффиксальный, приставочно-суф- фиксальный, бессуффиксный способы). Сложные слова. Сложение как способ словообразования. Переход слова из одной части речи в другую как один из способов образования слов. Сращение сочетания слов в слово. Словообразовательные и морфемные словари русского языка.</w:t>
                  </w:r>
                  <w:r w:rsidR="00C17D7A">
                    <w:rPr>
                      <w:rFonts w:ascii="Times New Roman" w:hAnsi="Times New Roman" w:cs="Times New Roman"/>
                      <w:color w:val="000000"/>
                      <w:sz w:val="24"/>
                      <w:szCs w:val="24"/>
                    </w:rPr>
                    <w:t xml:space="preserve"> </w:t>
                  </w:r>
                  <w:r w:rsidRPr="00713B89">
                    <w:rPr>
                      <w:rFonts w:ascii="Times New Roman" w:hAnsi="Times New Roman" w:cs="Times New Roman"/>
                      <w:color w:val="000000"/>
                      <w:sz w:val="24"/>
                      <w:szCs w:val="24"/>
                    </w:rPr>
                    <w:t xml:space="preserve">Основные выразительные средства морфемики и словообразования.Этимология как раздел языкознания. Разбор слова по составу и словообразовательный разбор </w:t>
                  </w:r>
                </w:p>
              </w:tc>
            </w:tr>
            <w:tr w:rsidR="00195ACA" w:rsidRPr="00713B89" w:rsidTr="006D2A28">
              <w:trPr>
                <w:gridBefore w:val="4"/>
                <w:gridAfter w:val="2"/>
                <w:wBefore w:w="250" w:type="dxa"/>
                <w:wAfter w:w="327" w:type="dxa"/>
                <w:trHeight w:val="109"/>
              </w:trPr>
              <w:tc>
                <w:tcPr>
                  <w:tcW w:w="9490" w:type="dxa"/>
                  <w:gridSpan w:val="4"/>
                </w:tcPr>
                <w:p w:rsidR="00195ACA" w:rsidRPr="00713B89" w:rsidRDefault="00024AAB" w:rsidP="00024AAB">
                  <w:pPr>
                    <w:autoSpaceDE w:val="0"/>
                    <w:autoSpaceDN w:val="0"/>
                    <w:adjustRightInd w:val="0"/>
                    <w:spacing w:after="0" w:line="240" w:lineRule="auto"/>
                    <w:ind w:left="-108"/>
                    <w:jc w:val="both"/>
                    <w:rPr>
                      <w:rFonts w:ascii="Times New Roman" w:hAnsi="Times New Roman" w:cs="Times New Roman"/>
                      <w:color w:val="000000"/>
                      <w:sz w:val="24"/>
                      <w:szCs w:val="24"/>
                    </w:rPr>
                  </w:pPr>
                  <w:r>
                    <w:rPr>
                      <w:rFonts w:ascii="Times New Roman" w:hAnsi="Times New Roman" w:cs="Times New Roman"/>
                      <w:b/>
                      <w:bCs/>
                      <w:color w:val="000000"/>
                      <w:sz w:val="24"/>
                      <w:szCs w:val="24"/>
                    </w:rPr>
                    <w:t>Морфология</w:t>
                  </w:r>
                  <w:r w:rsidR="00195ACA" w:rsidRPr="00713B8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(127 ч.)</w:t>
                  </w:r>
                  <w:r w:rsidR="00195ACA" w:rsidRPr="00713B89">
                    <w:rPr>
                      <w:rFonts w:ascii="Times New Roman" w:hAnsi="Times New Roman" w:cs="Times New Roman"/>
                      <w:color w:val="000000"/>
                      <w:sz w:val="24"/>
                      <w:szCs w:val="24"/>
                    </w:rPr>
                    <w:t xml:space="preserve">Морфология как раздел грамматики Система частей речи в русском языке </w:t>
                  </w:r>
                </w:p>
              </w:tc>
            </w:tr>
            <w:tr w:rsidR="00195ACA" w:rsidRPr="00713B89" w:rsidTr="006D2A28">
              <w:trPr>
                <w:gridBefore w:val="4"/>
                <w:gridAfter w:val="2"/>
                <w:wBefore w:w="250" w:type="dxa"/>
                <w:wAfter w:w="327" w:type="dxa"/>
                <w:trHeight w:val="799"/>
              </w:trPr>
              <w:tc>
                <w:tcPr>
                  <w:tcW w:w="9490" w:type="dxa"/>
                  <w:gridSpan w:val="4"/>
                </w:tcPr>
                <w:p w:rsidR="00195ACA" w:rsidRPr="00713B89" w:rsidRDefault="00024AAB" w:rsidP="006D2A28">
                  <w:pPr>
                    <w:autoSpaceDE w:val="0"/>
                    <w:autoSpaceDN w:val="0"/>
                    <w:adjustRightInd w:val="0"/>
                    <w:spacing w:after="0" w:line="240" w:lineRule="auto"/>
                    <w:ind w:left="-108"/>
                    <w:jc w:val="both"/>
                    <w:rPr>
                      <w:rFonts w:ascii="Times New Roman" w:hAnsi="Times New Roman" w:cs="Times New Roman"/>
                      <w:color w:val="000000"/>
                      <w:sz w:val="24"/>
                      <w:szCs w:val="24"/>
                    </w:rPr>
                  </w:pPr>
                  <w:r>
                    <w:rPr>
                      <w:rFonts w:ascii="Times New Roman" w:hAnsi="Times New Roman" w:cs="Times New Roman"/>
                      <w:b/>
                      <w:bCs/>
                      <w:color w:val="000000"/>
                      <w:sz w:val="24"/>
                      <w:szCs w:val="24"/>
                    </w:rPr>
                    <w:t>Имя существительное</w:t>
                  </w:r>
                  <w:r w:rsidR="00195ACA" w:rsidRPr="00713B8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(13 ч.)</w:t>
                  </w:r>
                  <w:r w:rsidR="00195ACA" w:rsidRPr="00713B89">
                    <w:rPr>
                      <w:rFonts w:ascii="Times New Roman" w:hAnsi="Times New Roman" w:cs="Times New Roman"/>
                      <w:color w:val="000000"/>
                      <w:sz w:val="24"/>
                      <w:szCs w:val="24"/>
                    </w:rPr>
                    <w:t xml:space="preserve">Имя существительное как часть речи, общее грамматическое значение, морфологические свойства, синтаксические функции. Род, число, падеж имени существительного. Имена существительные общего рода. Имена существительные, имеющие форму только единственного или только множественного числа. Типы склонений имен су Развитие речи.. Употребление в речи разносклоняемых и несклоняемых существительных. Описание помещения по личным впечатлениям </w:t>
                  </w:r>
                </w:p>
              </w:tc>
            </w:tr>
            <w:tr w:rsidR="00195ACA" w:rsidRPr="00713B89" w:rsidTr="006D2A28">
              <w:trPr>
                <w:gridBefore w:val="4"/>
                <w:gridAfter w:val="2"/>
                <w:wBefore w:w="250" w:type="dxa"/>
                <w:wAfter w:w="327" w:type="dxa"/>
                <w:trHeight w:val="799"/>
              </w:trPr>
              <w:tc>
                <w:tcPr>
                  <w:tcW w:w="9490" w:type="dxa"/>
                  <w:gridSpan w:val="4"/>
                </w:tcPr>
                <w:p w:rsidR="00195ACA" w:rsidRPr="00713B89" w:rsidRDefault="00024AAB" w:rsidP="006D2A28">
                  <w:pPr>
                    <w:autoSpaceDE w:val="0"/>
                    <w:autoSpaceDN w:val="0"/>
                    <w:adjustRightInd w:val="0"/>
                    <w:spacing w:after="0" w:line="240" w:lineRule="auto"/>
                    <w:ind w:left="-108"/>
                    <w:jc w:val="both"/>
                    <w:rPr>
                      <w:rFonts w:ascii="Times New Roman" w:hAnsi="Times New Roman" w:cs="Times New Roman"/>
                      <w:color w:val="000000"/>
                      <w:sz w:val="24"/>
                      <w:szCs w:val="24"/>
                    </w:rPr>
                  </w:pPr>
                  <w:r>
                    <w:rPr>
                      <w:rFonts w:ascii="Times New Roman" w:hAnsi="Times New Roman" w:cs="Times New Roman"/>
                      <w:b/>
                      <w:bCs/>
                      <w:color w:val="000000"/>
                      <w:sz w:val="24"/>
                      <w:szCs w:val="24"/>
                    </w:rPr>
                    <w:t>Имя прилагательное. (14 ч.)</w:t>
                  </w:r>
                  <w:r w:rsidR="00195ACA" w:rsidRPr="00713B89">
                    <w:rPr>
                      <w:rFonts w:ascii="Times New Roman" w:hAnsi="Times New Roman" w:cs="Times New Roman"/>
                      <w:b/>
                      <w:bCs/>
                      <w:color w:val="000000"/>
                      <w:sz w:val="24"/>
                      <w:szCs w:val="24"/>
                    </w:rPr>
                    <w:t xml:space="preserve"> </w:t>
                  </w:r>
                  <w:r w:rsidR="00195ACA" w:rsidRPr="00713B89">
                    <w:rPr>
                      <w:rFonts w:ascii="Times New Roman" w:hAnsi="Times New Roman" w:cs="Times New Roman"/>
                      <w:color w:val="000000"/>
                      <w:sz w:val="24"/>
                      <w:szCs w:val="24"/>
                    </w:rPr>
                    <w:t xml:space="preserve">Имя прилагательное как часть речи, общее грамматическое значение, морфологические свойства, синтаксические функции. Разряды прилагательных по значению. Степени сравнения качественных прилагательных, их образование и грамматические признаки. Полные и краткие качественные прилагательные, их грамматические признаки. Употребление прилагательных в речи. Развитие речи. Употребление в речи прилагательных. Описание природы. Выборочная работа с текстом. </w:t>
                  </w:r>
                </w:p>
              </w:tc>
            </w:tr>
            <w:tr w:rsidR="00195ACA" w:rsidRPr="00713B89" w:rsidTr="006D2A28">
              <w:trPr>
                <w:gridBefore w:val="4"/>
                <w:gridAfter w:val="2"/>
                <w:wBefore w:w="250" w:type="dxa"/>
                <w:wAfter w:w="327" w:type="dxa"/>
                <w:trHeight w:val="521"/>
              </w:trPr>
              <w:tc>
                <w:tcPr>
                  <w:tcW w:w="9490" w:type="dxa"/>
                  <w:gridSpan w:val="4"/>
                </w:tcPr>
                <w:p w:rsidR="00195ACA" w:rsidRPr="00713B89" w:rsidRDefault="00024AAB" w:rsidP="006D2A28">
                  <w:pPr>
                    <w:autoSpaceDE w:val="0"/>
                    <w:autoSpaceDN w:val="0"/>
                    <w:adjustRightInd w:val="0"/>
                    <w:spacing w:after="0" w:line="240" w:lineRule="auto"/>
                    <w:ind w:left="-108"/>
                    <w:jc w:val="both"/>
                    <w:rPr>
                      <w:rFonts w:ascii="Times New Roman" w:hAnsi="Times New Roman" w:cs="Times New Roman"/>
                      <w:color w:val="000000"/>
                      <w:sz w:val="24"/>
                      <w:szCs w:val="24"/>
                    </w:rPr>
                  </w:pPr>
                  <w:r>
                    <w:rPr>
                      <w:rFonts w:ascii="Times New Roman" w:hAnsi="Times New Roman" w:cs="Times New Roman"/>
                      <w:b/>
                      <w:bCs/>
                      <w:color w:val="000000"/>
                      <w:sz w:val="24"/>
                      <w:szCs w:val="24"/>
                    </w:rPr>
                    <w:t>Глагол. (17 ч.)</w:t>
                  </w:r>
                  <w:r w:rsidR="00195ACA" w:rsidRPr="00713B89">
                    <w:rPr>
                      <w:rFonts w:ascii="Times New Roman" w:hAnsi="Times New Roman" w:cs="Times New Roman"/>
                      <w:b/>
                      <w:bCs/>
                      <w:color w:val="000000"/>
                      <w:sz w:val="24"/>
                      <w:szCs w:val="24"/>
                    </w:rPr>
                    <w:t xml:space="preserve"> </w:t>
                  </w:r>
                  <w:r w:rsidR="00195ACA" w:rsidRPr="00713B89">
                    <w:rPr>
                      <w:rFonts w:ascii="Times New Roman" w:hAnsi="Times New Roman" w:cs="Times New Roman"/>
                      <w:color w:val="000000"/>
                      <w:sz w:val="24"/>
                      <w:szCs w:val="24"/>
                    </w:rPr>
                    <w:t>Глагол как часть речи. Морфологические свойства, синтаксические функции. Инфинитив. Глаголы совершенного и несовершенного вида. Переходные и непереходные глаголы. Безличные глаголы. Изъявительное, повелительное и условное (сослагательное) наклонения. Настоящее, будущее и прошедшее время глагола в изъявительном наклонении. Спряжение глаголов.</w:t>
                  </w:r>
                </w:p>
              </w:tc>
            </w:tr>
            <w:tr w:rsidR="00195ACA" w:rsidRPr="00713B89" w:rsidTr="006D2A28">
              <w:trPr>
                <w:gridBefore w:val="2"/>
                <w:gridAfter w:val="2"/>
                <w:wBefore w:w="142" w:type="dxa"/>
                <w:wAfter w:w="327" w:type="dxa"/>
                <w:trHeight w:val="2456"/>
              </w:trPr>
              <w:tc>
                <w:tcPr>
                  <w:tcW w:w="9598" w:type="dxa"/>
                  <w:gridSpan w:val="6"/>
                </w:tcPr>
                <w:p w:rsidR="00195ACA" w:rsidRPr="00713B89" w:rsidRDefault="00195ACA" w:rsidP="006D2A28">
                  <w:pPr>
                    <w:pStyle w:val="Default"/>
                    <w:tabs>
                      <w:tab w:val="left" w:pos="9491"/>
                    </w:tabs>
                    <w:ind w:left="-108"/>
                    <w:jc w:val="both"/>
                  </w:pPr>
                  <w:r w:rsidRPr="00713B89">
                    <w:t xml:space="preserve">Разноспрягаемые глаголы. Употребление глаголов в речи. Развитие речи. Употребление в речи глагола. Употребление наклонений глагола. Рассказ. Рассказ по рисункам. Рассказ на основе услышанного. </w:t>
                  </w:r>
                </w:p>
                <w:p w:rsidR="00195ACA" w:rsidRPr="00713B89" w:rsidRDefault="00195ACA" w:rsidP="006D2A28">
                  <w:pPr>
                    <w:pStyle w:val="Default"/>
                    <w:ind w:left="-108"/>
                    <w:jc w:val="both"/>
                  </w:pPr>
                  <w:r w:rsidRPr="00713B89">
                    <w:rPr>
                      <w:b/>
                      <w:bCs/>
                    </w:rPr>
                    <w:t>Местоимение.</w:t>
                  </w:r>
                  <w:r w:rsidR="00024AAB">
                    <w:rPr>
                      <w:b/>
                      <w:bCs/>
                    </w:rPr>
                    <w:t>(19 ч.)</w:t>
                  </w:r>
                  <w:r w:rsidRPr="00713B89">
                    <w:rPr>
                      <w:b/>
                      <w:bCs/>
                    </w:rPr>
                    <w:t xml:space="preserve"> </w:t>
                  </w:r>
                  <w:r w:rsidRPr="00713B89">
                    <w:t xml:space="preserve">Местоимение как часть речи, его общее грамматическое значение, морфологические свойства, синтаксические функции. Разряды местоимений по значению и грамматическим признакам. Склонение местоимений. Употребление местоимений в речи </w:t>
                  </w:r>
                  <w:r w:rsidR="00713B89">
                    <w:t>.</w:t>
                  </w:r>
                  <w:r w:rsidRPr="00713B89">
                    <w:t xml:space="preserve">Развитие речи. Употребление в речи местоимений. Рассказ по сюжетным рисункам. </w:t>
                  </w:r>
                </w:p>
                <w:p w:rsidR="00195ACA" w:rsidRPr="00713B89" w:rsidRDefault="00024AAB" w:rsidP="006D2A28">
                  <w:pPr>
                    <w:pStyle w:val="Default"/>
                    <w:ind w:left="-108"/>
                    <w:jc w:val="both"/>
                  </w:pPr>
                  <w:r>
                    <w:rPr>
                      <w:b/>
                      <w:bCs/>
                    </w:rPr>
                    <w:t>Имя числительное. (28 ч.)</w:t>
                  </w:r>
                  <w:r w:rsidR="00195ACA" w:rsidRPr="00713B89">
                    <w:rPr>
                      <w:b/>
                      <w:bCs/>
                    </w:rPr>
                    <w:t xml:space="preserve"> </w:t>
                  </w:r>
                  <w:r w:rsidR="00195ACA" w:rsidRPr="00713B89">
                    <w:t xml:space="preserve">Имя числительное как часть речи, его общее грамматическое значение, морфологические свойства, синтаксические функции. Разряды числительных по значению и строению. Грамматические признаки количественных и порядковых числительных. Склонение числительных разных разрядов. Употребление числительных в речи. Развитие речи. Употребление в речи прилагательных. Устное выступление. Выборочное изложение. </w:t>
                  </w:r>
                </w:p>
                <w:p w:rsidR="00195ACA" w:rsidRPr="00713B89" w:rsidRDefault="00195ACA" w:rsidP="006D2A28">
                  <w:pPr>
                    <w:pStyle w:val="Default"/>
                    <w:ind w:left="-108"/>
                    <w:jc w:val="both"/>
                  </w:pPr>
                  <w:r w:rsidRPr="00713B89">
                    <w:rPr>
                      <w:b/>
                      <w:bCs/>
                    </w:rPr>
                    <w:t>Наречие.</w:t>
                  </w:r>
                  <w:r w:rsidR="00024AAB">
                    <w:rPr>
                      <w:b/>
                      <w:bCs/>
                    </w:rPr>
                    <w:t xml:space="preserve"> (37 ч.)</w:t>
                  </w:r>
                  <w:r w:rsidRPr="00713B89">
                    <w:rPr>
                      <w:b/>
                      <w:bCs/>
                    </w:rPr>
                    <w:t xml:space="preserve"> </w:t>
                  </w:r>
                  <w:r w:rsidRPr="00713B89">
                    <w:t xml:space="preserve">Наречие как часть речи, его общее грамматическое значение, </w:t>
                  </w:r>
                  <w:r w:rsidRPr="00713B89">
                    <w:lastRenderedPageBreak/>
                    <w:t xml:space="preserve">морфологические признаки, синтаксическая функция. Разряды наречий. Степени сравнения наречий, их образование. Правописание наречий. Употребление наречий в речи. </w:t>
                  </w:r>
                </w:p>
                <w:p w:rsidR="00195ACA" w:rsidRPr="00585949" w:rsidRDefault="00195ACA" w:rsidP="00585949">
                  <w:pPr>
                    <w:pStyle w:val="Default"/>
                    <w:ind w:left="-108"/>
                    <w:jc w:val="both"/>
                    <w:rPr>
                      <w:b/>
                      <w:bCs/>
                    </w:rPr>
                  </w:pPr>
                  <w:r w:rsidRPr="00713B89">
                    <w:rPr>
                      <w:b/>
                      <w:bCs/>
                    </w:rPr>
                    <w:t xml:space="preserve">Повторение изученного </w:t>
                  </w:r>
                  <w:r w:rsidR="00024AAB">
                    <w:rPr>
                      <w:b/>
                      <w:bCs/>
                    </w:rPr>
                    <w:t>(8 ч.)</w:t>
                  </w:r>
                </w:p>
              </w:tc>
            </w:tr>
            <w:tr w:rsidR="00713B89" w:rsidRPr="00713B89" w:rsidTr="00713B89">
              <w:trPr>
                <w:gridBefore w:val="3"/>
                <w:wBefore w:w="216" w:type="dxa"/>
                <w:trHeight w:val="107"/>
              </w:trPr>
              <w:tc>
                <w:tcPr>
                  <w:tcW w:w="9851" w:type="dxa"/>
                  <w:gridSpan w:val="7"/>
                </w:tcPr>
                <w:p w:rsidR="00713B89" w:rsidRPr="00713B89" w:rsidRDefault="00713B89" w:rsidP="00713B89">
                  <w:pPr>
                    <w:pStyle w:val="Default"/>
                    <w:jc w:val="both"/>
                    <w:rPr>
                      <w:b/>
                      <w:bCs/>
                    </w:rPr>
                  </w:pPr>
                  <w:r w:rsidRPr="00713B89">
                    <w:rPr>
                      <w:b/>
                      <w:bCs/>
                    </w:rPr>
                    <w:lastRenderedPageBreak/>
                    <w:t xml:space="preserve">7 класс </w:t>
                  </w:r>
                  <w:r w:rsidR="0036359F">
                    <w:rPr>
                      <w:b/>
                      <w:bCs/>
                    </w:rPr>
                    <w:t>(105 ч.)</w:t>
                  </w:r>
                </w:p>
                <w:p w:rsidR="00713B89" w:rsidRPr="00713B89" w:rsidRDefault="00713B89" w:rsidP="00713B89">
                  <w:pPr>
                    <w:pStyle w:val="Default"/>
                    <w:jc w:val="both"/>
                  </w:pPr>
                  <w:r w:rsidRPr="00713B89">
                    <w:rPr>
                      <w:b/>
                      <w:bCs/>
                    </w:rPr>
                    <w:t xml:space="preserve">Русский язык в современном мире. Роль русского языка в современном мире </w:t>
                  </w:r>
                  <w:r w:rsidR="0036359F">
                    <w:rPr>
                      <w:b/>
                      <w:bCs/>
                    </w:rPr>
                    <w:t>(1 ч.)</w:t>
                  </w:r>
                </w:p>
              </w:tc>
            </w:tr>
            <w:tr w:rsidR="00713B89" w:rsidRPr="00713B89" w:rsidTr="00713B89">
              <w:trPr>
                <w:gridBefore w:val="3"/>
                <w:wBefore w:w="216" w:type="dxa"/>
                <w:trHeight w:val="661"/>
              </w:trPr>
              <w:tc>
                <w:tcPr>
                  <w:tcW w:w="9851" w:type="dxa"/>
                  <w:gridSpan w:val="7"/>
                </w:tcPr>
                <w:p w:rsidR="00713B89" w:rsidRPr="00713B89" w:rsidRDefault="0036359F" w:rsidP="00713B89">
                  <w:pPr>
                    <w:pStyle w:val="Default"/>
                    <w:jc w:val="both"/>
                  </w:pPr>
                  <w:r w:rsidRPr="0036359F">
                    <w:rPr>
                      <w:b/>
                    </w:rPr>
                    <w:t>Речь</w:t>
                  </w:r>
                  <w:r>
                    <w:t>.(21 ч.)</w:t>
                  </w:r>
                  <w:r w:rsidR="00713B89" w:rsidRPr="00713B89">
                    <w:t xml:space="preserve">Смысловая и композиционная цельность, связность текста. </w:t>
                  </w:r>
                </w:p>
                <w:p w:rsidR="00713B89" w:rsidRPr="00713B89" w:rsidRDefault="00713B89" w:rsidP="00713B89">
                  <w:pPr>
                    <w:pStyle w:val="Default"/>
                    <w:jc w:val="both"/>
                  </w:pPr>
                  <w:r w:rsidRPr="00713B89">
                    <w:t xml:space="preserve">Тема, коммуникативная установка, основная мысль текста. Микротема текста. Структура текста. Простой и сложный план текста. Абзац. Средства связи предложений и частей текста. </w:t>
                  </w:r>
                </w:p>
                <w:p w:rsidR="00713B89" w:rsidRPr="00713B89" w:rsidRDefault="00713B89" w:rsidP="00713B89">
                  <w:pPr>
                    <w:pStyle w:val="Default"/>
                    <w:jc w:val="both"/>
                  </w:pPr>
                  <w:r w:rsidRPr="00713B89">
                    <w:t xml:space="preserve">Чтение как вид деятельности. Функциональные стили: научный, публицистический. Их особенности </w:t>
                  </w:r>
                </w:p>
              </w:tc>
            </w:tr>
            <w:tr w:rsidR="00713B89" w:rsidRPr="00713B89" w:rsidTr="00713B89">
              <w:trPr>
                <w:gridBefore w:val="3"/>
                <w:wBefore w:w="216" w:type="dxa"/>
                <w:trHeight w:val="247"/>
              </w:trPr>
              <w:tc>
                <w:tcPr>
                  <w:tcW w:w="9851" w:type="dxa"/>
                  <w:gridSpan w:val="7"/>
                </w:tcPr>
                <w:p w:rsidR="00713B89" w:rsidRPr="00713B89" w:rsidRDefault="0036359F" w:rsidP="00713B89">
                  <w:pPr>
                    <w:pStyle w:val="Default"/>
                    <w:jc w:val="both"/>
                  </w:pPr>
                  <w:r w:rsidRPr="0036359F">
                    <w:rPr>
                      <w:b/>
                    </w:rPr>
                    <w:t>Повторение изученного в 5-6 классах. (10 ч.)</w:t>
                  </w:r>
                  <w:r w:rsidR="00713B89" w:rsidRPr="00713B89">
                    <w:t xml:space="preserve">Словосочетание. Предложение. Главные и второстепенные члены предложения. Буквы и звуки. Части речи. </w:t>
                  </w:r>
                </w:p>
              </w:tc>
            </w:tr>
            <w:tr w:rsidR="00713B89" w:rsidRPr="00713B89" w:rsidTr="00713B89">
              <w:trPr>
                <w:gridBefore w:val="3"/>
                <w:wBefore w:w="216" w:type="dxa"/>
                <w:trHeight w:val="1622"/>
              </w:trPr>
              <w:tc>
                <w:tcPr>
                  <w:tcW w:w="9851" w:type="dxa"/>
                  <w:gridSpan w:val="7"/>
                </w:tcPr>
                <w:p w:rsidR="0036359F" w:rsidRDefault="0036359F" w:rsidP="00713B89">
                  <w:pPr>
                    <w:pStyle w:val="Default"/>
                    <w:jc w:val="both"/>
                    <w:rPr>
                      <w:b/>
                      <w:bCs/>
                    </w:rPr>
                  </w:pPr>
                  <w:r>
                    <w:rPr>
                      <w:b/>
                      <w:bCs/>
                    </w:rPr>
                    <w:t>Морфология. (64 ч.)</w:t>
                  </w:r>
                </w:p>
                <w:p w:rsidR="00713B89" w:rsidRPr="00713B89" w:rsidRDefault="00713B89" w:rsidP="00713B89">
                  <w:pPr>
                    <w:pStyle w:val="Default"/>
                    <w:jc w:val="both"/>
                  </w:pPr>
                  <w:r w:rsidRPr="00713B89">
                    <w:rPr>
                      <w:b/>
                      <w:bCs/>
                    </w:rPr>
                    <w:t xml:space="preserve">Причастие </w:t>
                  </w:r>
                  <w:r w:rsidR="0036359F">
                    <w:rPr>
                      <w:b/>
                      <w:bCs/>
                    </w:rPr>
                    <w:t>(16 ч.)</w:t>
                  </w:r>
                </w:p>
                <w:p w:rsidR="00713B89" w:rsidRPr="00713B89" w:rsidRDefault="00713B89" w:rsidP="00713B89">
                  <w:pPr>
                    <w:pStyle w:val="Default"/>
                    <w:jc w:val="both"/>
                  </w:pPr>
                  <w:r w:rsidRPr="00713B89">
                    <w:t xml:space="preserve">Место причастия в системе частей речи. Причастие, его грамматические признаки. Действительные и страдательные причастия. Причастия настоящего и прошедшего времени. Образование причастий. Полные и краткие формы страдательных причастий. Синтаксическая функция причастия. Причастный оборот. Правописание </w:t>
                  </w:r>
                  <w:r w:rsidRPr="00713B89">
                    <w:rPr>
                      <w:b/>
                      <w:bCs/>
                      <w:i/>
                      <w:iCs/>
                    </w:rPr>
                    <w:t xml:space="preserve">н </w:t>
                  </w:r>
                  <w:r w:rsidRPr="00713B89">
                    <w:t xml:space="preserve">и </w:t>
                  </w:r>
                  <w:r w:rsidRPr="00713B89">
                    <w:rPr>
                      <w:b/>
                      <w:bCs/>
                      <w:i/>
                      <w:iCs/>
                    </w:rPr>
                    <w:t xml:space="preserve">нн </w:t>
                  </w:r>
                  <w:r w:rsidRPr="00713B89">
                    <w:t xml:space="preserve">в причастиях и отглагольных прилагательных. Слитное и раздельное написание </w:t>
                  </w:r>
                  <w:r w:rsidRPr="00713B89">
                    <w:rPr>
                      <w:b/>
                      <w:bCs/>
                      <w:i/>
                      <w:iCs/>
                    </w:rPr>
                    <w:t xml:space="preserve">не </w:t>
                  </w:r>
                  <w:r w:rsidRPr="00713B89">
                    <w:t xml:space="preserve">с причастиями. Употребление причастий в речи. </w:t>
                  </w:r>
                </w:p>
                <w:p w:rsidR="00713B89" w:rsidRPr="00713B89" w:rsidRDefault="00713B89" w:rsidP="00713B89">
                  <w:pPr>
                    <w:pStyle w:val="Default"/>
                    <w:jc w:val="both"/>
                  </w:pPr>
                  <w:r w:rsidRPr="00713B89">
                    <w:rPr>
                      <w:b/>
                      <w:bCs/>
                    </w:rPr>
                    <w:t xml:space="preserve">Деепричастие </w:t>
                  </w:r>
                  <w:r w:rsidR="0036359F">
                    <w:rPr>
                      <w:b/>
                      <w:bCs/>
                    </w:rPr>
                    <w:t>(15 ч.)</w:t>
                  </w:r>
                </w:p>
                <w:p w:rsidR="00713B89" w:rsidRPr="00713B89" w:rsidRDefault="00713B89" w:rsidP="00713B89">
                  <w:pPr>
                    <w:pStyle w:val="Default"/>
                    <w:jc w:val="both"/>
                  </w:pPr>
                  <w:r w:rsidRPr="00713B89">
                    <w:t xml:space="preserve">Место деепричастия в системе частей речи. Деепричастие, его грамматические признаки. Деепричастия совершенного и несовершенного вида. Образование деепричастий.Синтаксическая функция деепричастия. Деепричастный оборот.Употребление деепричастий в речи. </w:t>
                  </w:r>
                </w:p>
              </w:tc>
            </w:tr>
            <w:tr w:rsidR="00713B89" w:rsidRPr="00713B89" w:rsidTr="00713B89">
              <w:trPr>
                <w:gridBefore w:val="3"/>
                <w:wBefore w:w="216" w:type="dxa"/>
                <w:trHeight w:val="850"/>
              </w:trPr>
              <w:tc>
                <w:tcPr>
                  <w:tcW w:w="9851" w:type="dxa"/>
                  <w:gridSpan w:val="7"/>
                </w:tcPr>
                <w:p w:rsidR="00713B89" w:rsidRPr="00713B89" w:rsidRDefault="00713B89" w:rsidP="00713B89">
                  <w:pPr>
                    <w:pStyle w:val="Default"/>
                    <w:jc w:val="both"/>
                  </w:pPr>
                  <w:r w:rsidRPr="00713B89">
                    <w:rPr>
                      <w:b/>
                      <w:bCs/>
                    </w:rPr>
                    <w:t xml:space="preserve">Служебные части речи </w:t>
                  </w:r>
                  <w:r w:rsidR="0036359F">
                    <w:rPr>
                      <w:b/>
                      <w:bCs/>
                    </w:rPr>
                    <w:t>(33 ч.)</w:t>
                  </w:r>
                </w:p>
                <w:p w:rsidR="00713B89" w:rsidRPr="00713B89" w:rsidRDefault="00713B89" w:rsidP="00713B89">
                  <w:pPr>
                    <w:pStyle w:val="Default"/>
                    <w:jc w:val="both"/>
                  </w:pPr>
                  <w:r w:rsidRPr="00713B89">
                    <w:t xml:space="preserve">Общая характеристика служебных частей речи; их отличия от самостоятельных частей речи. </w:t>
                  </w:r>
                </w:p>
                <w:p w:rsidR="00713B89" w:rsidRPr="00713B89" w:rsidRDefault="00713B89" w:rsidP="00713B89">
                  <w:pPr>
                    <w:pStyle w:val="Default"/>
                    <w:jc w:val="both"/>
                  </w:pPr>
                  <w:r w:rsidRPr="00713B89">
                    <w:rPr>
                      <w:b/>
                      <w:bCs/>
                    </w:rPr>
                    <w:t xml:space="preserve">Предлог </w:t>
                  </w:r>
                  <w:r w:rsidRPr="00713B89">
                    <w:t xml:space="preserve">Предлог как часть речи. Разряды предлогов. Производные и непроизводные предлоги. Простые и составные предлоги. Правописание предлогов. Употребление предлогов в речи </w:t>
                  </w:r>
                </w:p>
                <w:p w:rsidR="00713B89" w:rsidRPr="00713B89" w:rsidRDefault="00713B89" w:rsidP="00713B89">
                  <w:pPr>
                    <w:pStyle w:val="Default"/>
                    <w:jc w:val="both"/>
                  </w:pPr>
                  <w:r w:rsidRPr="00713B89">
                    <w:rPr>
                      <w:b/>
                      <w:bCs/>
                    </w:rPr>
                    <w:t xml:space="preserve">Союз </w:t>
                  </w:r>
                  <w:r w:rsidRPr="00713B89">
                    <w:t xml:space="preserve">Союз как часть речи. Союзы сочинительные и подчинительные, их разряды. Союзы простые и составные.Правописание союзов.Употребление союзов в речи </w:t>
                  </w:r>
                </w:p>
                <w:p w:rsidR="00713B89" w:rsidRPr="00713B89" w:rsidRDefault="00713B89" w:rsidP="00713B89">
                  <w:pPr>
                    <w:pStyle w:val="Default"/>
                    <w:jc w:val="both"/>
                  </w:pPr>
                  <w:r w:rsidRPr="00713B89">
                    <w:rPr>
                      <w:b/>
                      <w:bCs/>
                    </w:rPr>
                    <w:t xml:space="preserve">Частица </w:t>
                  </w:r>
                  <w:r w:rsidRPr="00713B89">
                    <w:t xml:space="preserve">Частица как часть речи. Разряды частиц по значению и употреблению. Правописание частиц. Употребление частиц в речи. </w:t>
                  </w:r>
                </w:p>
                <w:p w:rsidR="00713B89" w:rsidRPr="00713B89" w:rsidRDefault="00713B89" w:rsidP="00713B89">
                  <w:pPr>
                    <w:pStyle w:val="Default"/>
                    <w:jc w:val="both"/>
                  </w:pPr>
                  <w:r w:rsidRPr="00713B89">
                    <w:rPr>
                      <w:b/>
                      <w:bCs/>
                    </w:rPr>
                    <w:t xml:space="preserve">Междометия и звукоподражательные слова </w:t>
                  </w:r>
                </w:p>
                <w:p w:rsidR="00713B89" w:rsidRPr="00713B89" w:rsidRDefault="00713B89" w:rsidP="00713B89">
                  <w:pPr>
                    <w:pStyle w:val="Default"/>
                    <w:jc w:val="both"/>
                  </w:pPr>
                  <w:r w:rsidRPr="00713B89">
                    <w:t xml:space="preserve">Междометие как особый разряд слов. Основные функции междометий. Семантические разряды междометий. Звукоподражательные слова. </w:t>
                  </w:r>
                </w:p>
              </w:tc>
            </w:tr>
            <w:tr w:rsidR="00713B89" w:rsidRPr="00713B89" w:rsidTr="00713B89">
              <w:trPr>
                <w:gridBefore w:val="1"/>
                <w:gridAfter w:val="1"/>
                <w:wBefore w:w="108" w:type="dxa"/>
                <w:wAfter w:w="42" w:type="dxa"/>
                <w:trHeight w:val="109"/>
              </w:trPr>
              <w:tc>
                <w:tcPr>
                  <w:tcW w:w="9917" w:type="dxa"/>
                  <w:gridSpan w:val="8"/>
                </w:tcPr>
                <w:p w:rsidR="00713B89" w:rsidRPr="00713B89" w:rsidRDefault="00713B89" w:rsidP="0036359F">
                  <w:pPr>
                    <w:pStyle w:val="Default"/>
                    <w:jc w:val="both"/>
                  </w:pPr>
                  <w:r w:rsidRPr="0036359F">
                    <w:rPr>
                      <w:b/>
                    </w:rPr>
                    <w:t>Повторение</w:t>
                  </w:r>
                  <w:r w:rsidRPr="00713B89">
                    <w:t xml:space="preserve"> </w:t>
                  </w:r>
                  <w:r w:rsidR="0036359F">
                    <w:t>(9 ч.)</w:t>
                  </w:r>
                </w:p>
              </w:tc>
            </w:tr>
            <w:tr w:rsidR="00713B89" w:rsidRPr="00713B89" w:rsidTr="00713B89">
              <w:trPr>
                <w:gridBefore w:val="1"/>
                <w:gridAfter w:val="1"/>
                <w:wBefore w:w="108" w:type="dxa"/>
                <w:wAfter w:w="42" w:type="dxa"/>
                <w:trHeight w:val="107"/>
              </w:trPr>
              <w:tc>
                <w:tcPr>
                  <w:tcW w:w="9917" w:type="dxa"/>
                  <w:gridSpan w:val="8"/>
                </w:tcPr>
                <w:p w:rsidR="00713B89" w:rsidRDefault="00713B89" w:rsidP="00713B89">
                  <w:pPr>
                    <w:pStyle w:val="Default"/>
                    <w:jc w:val="both"/>
                    <w:rPr>
                      <w:b/>
                    </w:rPr>
                  </w:pPr>
                </w:p>
                <w:p w:rsidR="00713B89" w:rsidRPr="00713B89" w:rsidRDefault="00713B89" w:rsidP="00713B89">
                  <w:pPr>
                    <w:pStyle w:val="Default"/>
                    <w:jc w:val="both"/>
                    <w:rPr>
                      <w:b/>
                    </w:rPr>
                  </w:pPr>
                  <w:r w:rsidRPr="00713B89">
                    <w:rPr>
                      <w:b/>
                    </w:rPr>
                    <w:t xml:space="preserve">8 класс </w:t>
                  </w:r>
                </w:p>
              </w:tc>
            </w:tr>
            <w:tr w:rsidR="0036359F" w:rsidRPr="00713B89" w:rsidTr="00713B89">
              <w:trPr>
                <w:gridBefore w:val="1"/>
                <w:gridAfter w:val="1"/>
                <w:wBefore w:w="108" w:type="dxa"/>
                <w:wAfter w:w="42" w:type="dxa"/>
                <w:trHeight w:val="391"/>
              </w:trPr>
              <w:tc>
                <w:tcPr>
                  <w:tcW w:w="9917" w:type="dxa"/>
                  <w:gridSpan w:val="8"/>
                </w:tcPr>
                <w:p w:rsidR="0036359F" w:rsidRPr="00E86234" w:rsidRDefault="0036359F" w:rsidP="008248C0">
                  <w:pPr>
                    <w:jc w:val="center"/>
                    <w:rPr>
                      <w:rFonts w:ascii="Times New Roman" w:hAnsi="Times New Roman" w:cs="Times New Roman"/>
                      <w:b/>
                      <w:sz w:val="24"/>
                      <w:szCs w:val="24"/>
                    </w:rPr>
                  </w:pPr>
                  <w:r w:rsidRPr="00E86234">
                    <w:rPr>
                      <w:rFonts w:ascii="Times New Roman" w:hAnsi="Times New Roman" w:cs="Times New Roman"/>
                      <w:b/>
                      <w:sz w:val="24"/>
                      <w:szCs w:val="24"/>
                    </w:rPr>
                    <w:t>Содержание учебного предмета</w:t>
                  </w:r>
                </w:p>
              </w:tc>
            </w:tr>
            <w:tr w:rsidR="0036359F" w:rsidRPr="00713B89" w:rsidTr="00713B89">
              <w:trPr>
                <w:gridBefore w:val="1"/>
                <w:gridAfter w:val="1"/>
                <w:wBefore w:w="108" w:type="dxa"/>
                <w:wAfter w:w="42" w:type="dxa"/>
                <w:trHeight w:val="529"/>
              </w:trPr>
              <w:tc>
                <w:tcPr>
                  <w:tcW w:w="9917" w:type="dxa"/>
                  <w:gridSpan w:val="8"/>
                </w:tcPr>
                <w:tbl>
                  <w:tblPr>
                    <w:tblStyle w:val="a3"/>
                    <w:tblW w:w="9139" w:type="dxa"/>
                    <w:tblInd w:w="279" w:type="dxa"/>
                    <w:tblLayout w:type="fixed"/>
                    <w:tblLook w:val="04A0" w:firstRow="1" w:lastRow="0" w:firstColumn="1" w:lastColumn="0" w:noHBand="0" w:noVBand="1"/>
                  </w:tblPr>
                  <w:tblGrid>
                    <w:gridCol w:w="2179"/>
                    <w:gridCol w:w="6042"/>
                    <w:gridCol w:w="918"/>
                  </w:tblGrid>
                  <w:tr w:rsidR="0036359F" w:rsidRPr="00E86234" w:rsidTr="00EC2C81">
                    <w:tc>
                      <w:tcPr>
                        <w:tcW w:w="2179" w:type="dxa"/>
                      </w:tcPr>
                      <w:p w:rsidR="0036359F" w:rsidRPr="00E86234" w:rsidRDefault="0036359F" w:rsidP="008248C0">
                        <w:pPr>
                          <w:rPr>
                            <w:rFonts w:ascii="Times New Roman" w:hAnsi="Times New Roman" w:cs="Times New Roman"/>
                            <w:b/>
                            <w:sz w:val="24"/>
                            <w:szCs w:val="24"/>
                          </w:rPr>
                        </w:pPr>
                        <w:r w:rsidRPr="00E86234">
                          <w:rPr>
                            <w:rFonts w:ascii="Times New Roman" w:hAnsi="Times New Roman" w:cs="Times New Roman"/>
                            <w:b/>
                            <w:sz w:val="24"/>
                            <w:szCs w:val="24"/>
                          </w:rPr>
                          <w:t>Название раздела</w:t>
                        </w:r>
                      </w:p>
                    </w:tc>
                    <w:tc>
                      <w:tcPr>
                        <w:tcW w:w="6042" w:type="dxa"/>
                      </w:tcPr>
                      <w:p w:rsidR="0036359F" w:rsidRPr="00E86234" w:rsidRDefault="0036359F" w:rsidP="008248C0">
                        <w:pPr>
                          <w:rPr>
                            <w:rFonts w:ascii="Times New Roman" w:hAnsi="Times New Roman" w:cs="Times New Roman"/>
                            <w:b/>
                            <w:sz w:val="24"/>
                            <w:szCs w:val="24"/>
                          </w:rPr>
                        </w:pPr>
                        <w:r w:rsidRPr="00E86234">
                          <w:rPr>
                            <w:rFonts w:ascii="Times New Roman" w:hAnsi="Times New Roman" w:cs="Times New Roman"/>
                            <w:b/>
                            <w:sz w:val="24"/>
                            <w:szCs w:val="24"/>
                          </w:rPr>
                          <w:t>Краткое содержание</w:t>
                        </w:r>
                      </w:p>
                    </w:tc>
                    <w:tc>
                      <w:tcPr>
                        <w:tcW w:w="918" w:type="dxa"/>
                      </w:tcPr>
                      <w:p w:rsidR="0036359F" w:rsidRPr="00E86234" w:rsidRDefault="0036359F" w:rsidP="008248C0">
                        <w:pPr>
                          <w:rPr>
                            <w:rFonts w:ascii="Times New Roman" w:hAnsi="Times New Roman" w:cs="Times New Roman"/>
                            <w:b/>
                            <w:sz w:val="24"/>
                            <w:szCs w:val="24"/>
                          </w:rPr>
                        </w:pPr>
                        <w:r w:rsidRPr="00E86234">
                          <w:rPr>
                            <w:rFonts w:ascii="Times New Roman" w:hAnsi="Times New Roman" w:cs="Times New Roman"/>
                            <w:b/>
                            <w:sz w:val="24"/>
                            <w:szCs w:val="24"/>
                          </w:rPr>
                          <w:t>Количество часов</w:t>
                        </w:r>
                      </w:p>
                    </w:tc>
                  </w:tr>
                  <w:tr w:rsidR="0036359F" w:rsidRPr="00E86234" w:rsidTr="00EC2C81">
                    <w:tc>
                      <w:tcPr>
                        <w:tcW w:w="2179" w:type="dxa"/>
                      </w:tcPr>
                      <w:p w:rsidR="0036359F" w:rsidRPr="00E86234" w:rsidRDefault="0036359F" w:rsidP="008248C0">
                        <w:pPr>
                          <w:rPr>
                            <w:rFonts w:ascii="Times New Roman" w:hAnsi="Times New Roman" w:cs="Times New Roman"/>
                            <w:b/>
                            <w:sz w:val="24"/>
                            <w:szCs w:val="24"/>
                          </w:rPr>
                        </w:pPr>
                        <w:r w:rsidRPr="00E86234">
                          <w:rPr>
                            <w:rFonts w:ascii="Times New Roman" w:hAnsi="Times New Roman" w:cs="Times New Roman"/>
                            <w:b/>
                            <w:sz w:val="24"/>
                            <w:szCs w:val="24"/>
                          </w:rPr>
                          <w:lastRenderedPageBreak/>
                          <w:t>Речь</w:t>
                        </w:r>
                      </w:p>
                    </w:tc>
                    <w:tc>
                      <w:tcPr>
                        <w:tcW w:w="6042"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 xml:space="preserve">Функции русского языка в современном мире. Разговорная и книжная речь (повторение). </w:t>
                        </w:r>
                      </w:p>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Типы речи. Повествование с элементами описания и рассуждение с элементами описания и повествования. Стили речи. Жанры</w:t>
                        </w:r>
                      </w:p>
                    </w:tc>
                    <w:tc>
                      <w:tcPr>
                        <w:tcW w:w="918"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11</w:t>
                        </w:r>
                      </w:p>
                    </w:tc>
                  </w:tr>
                  <w:tr w:rsidR="0036359F" w:rsidRPr="00E86234" w:rsidTr="00EC2C81">
                    <w:tc>
                      <w:tcPr>
                        <w:tcW w:w="2179" w:type="dxa"/>
                      </w:tcPr>
                      <w:p w:rsidR="0036359F" w:rsidRPr="00E86234" w:rsidRDefault="0036359F" w:rsidP="008248C0">
                        <w:pPr>
                          <w:rPr>
                            <w:rFonts w:ascii="Times New Roman" w:hAnsi="Times New Roman" w:cs="Times New Roman"/>
                            <w:b/>
                            <w:sz w:val="24"/>
                            <w:szCs w:val="24"/>
                          </w:rPr>
                        </w:pPr>
                        <w:r w:rsidRPr="00E86234">
                          <w:rPr>
                            <w:rFonts w:ascii="Times New Roman" w:hAnsi="Times New Roman" w:cs="Times New Roman"/>
                            <w:b/>
                            <w:bCs/>
                            <w:sz w:val="24"/>
                            <w:szCs w:val="24"/>
                          </w:rPr>
                          <w:t>Синтаксис и пунктуация Словосочетание и предложение</w:t>
                        </w:r>
                      </w:p>
                    </w:tc>
                    <w:tc>
                      <w:tcPr>
                        <w:tcW w:w="6042"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Словосочетание и  предложение – основные  единицы синтаксиса. Отличие словосочетания от предложения. Типы связи слов в словосочетании. Предложное и беспредложное управление. Виды предложений по цели высказывания и эмоциональной окраске (повторение).Грамматическая основа предложения (повторение).Предложения простые и сложные (повторение).</w:t>
                        </w:r>
                      </w:p>
                    </w:tc>
                    <w:tc>
                      <w:tcPr>
                        <w:tcW w:w="918"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12</w:t>
                        </w:r>
                      </w:p>
                    </w:tc>
                  </w:tr>
                  <w:tr w:rsidR="0036359F" w:rsidRPr="00E86234" w:rsidTr="00EC2C81">
                    <w:tc>
                      <w:tcPr>
                        <w:tcW w:w="2179" w:type="dxa"/>
                      </w:tcPr>
                      <w:p w:rsidR="0036359F" w:rsidRPr="00E86234" w:rsidRDefault="0036359F" w:rsidP="008248C0">
                        <w:pPr>
                          <w:rPr>
                            <w:rFonts w:ascii="Times New Roman" w:hAnsi="Times New Roman" w:cs="Times New Roman"/>
                            <w:b/>
                            <w:bCs/>
                            <w:sz w:val="24"/>
                            <w:szCs w:val="24"/>
                          </w:rPr>
                        </w:pPr>
                        <w:r w:rsidRPr="00E86234">
                          <w:rPr>
                            <w:rFonts w:ascii="Times New Roman" w:hAnsi="Times New Roman" w:cs="Times New Roman"/>
                            <w:b/>
                            <w:bCs/>
                            <w:sz w:val="24"/>
                            <w:szCs w:val="24"/>
                          </w:rPr>
                          <w:t>Двусоставные предложения.</w:t>
                        </w:r>
                      </w:p>
                      <w:p w:rsidR="0036359F" w:rsidRPr="00E86234" w:rsidRDefault="0036359F" w:rsidP="008248C0">
                        <w:pPr>
                          <w:rPr>
                            <w:rFonts w:ascii="Times New Roman" w:hAnsi="Times New Roman" w:cs="Times New Roman"/>
                            <w:b/>
                            <w:sz w:val="24"/>
                            <w:szCs w:val="24"/>
                          </w:rPr>
                        </w:pPr>
                      </w:p>
                    </w:tc>
                    <w:tc>
                      <w:tcPr>
                        <w:tcW w:w="6042"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Нераспространённые и распространённые предложения (повторение).</w:t>
                        </w:r>
                      </w:p>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 xml:space="preserve"> Подлежащее, способы его выражения. Сказуемое, способы его выражения. Простое и составное глагольные сказуемые. Согласование сказуемого и подлежащего в лице и числе. Составное именное сказуемое. Тире между подлежащим и сказуемым.</w:t>
                        </w:r>
                      </w:p>
                    </w:tc>
                    <w:tc>
                      <w:tcPr>
                        <w:tcW w:w="918"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37</w:t>
                        </w:r>
                      </w:p>
                    </w:tc>
                  </w:tr>
                  <w:tr w:rsidR="0036359F" w:rsidRPr="00E86234" w:rsidTr="00EC2C81">
                    <w:tc>
                      <w:tcPr>
                        <w:tcW w:w="2179" w:type="dxa"/>
                      </w:tcPr>
                      <w:p w:rsidR="0036359F" w:rsidRPr="00E86234" w:rsidRDefault="0036359F" w:rsidP="008248C0">
                        <w:pPr>
                          <w:rPr>
                            <w:rFonts w:ascii="Times New Roman" w:hAnsi="Times New Roman" w:cs="Times New Roman"/>
                            <w:b/>
                            <w:bCs/>
                            <w:sz w:val="24"/>
                            <w:szCs w:val="24"/>
                          </w:rPr>
                        </w:pPr>
                        <w:r w:rsidRPr="00E86234">
                          <w:rPr>
                            <w:rFonts w:ascii="Times New Roman" w:hAnsi="Times New Roman" w:cs="Times New Roman"/>
                            <w:b/>
                            <w:bCs/>
                            <w:sz w:val="24"/>
                            <w:szCs w:val="24"/>
                          </w:rPr>
                          <w:t>Односоставные предложения</w:t>
                        </w:r>
                      </w:p>
                      <w:p w:rsidR="0036359F" w:rsidRPr="00E86234" w:rsidRDefault="0036359F" w:rsidP="008248C0">
                        <w:pPr>
                          <w:rPr>
                            <w:rFonts w:ascii="Times New Roman" w:hAnsi="Times New Roman" w:cs="Times New Roman"/>
                            <w:b/>
                            <w:sz w:val="24"/>
                            <w:szCs w:val="24"/>
                          </w:rPr>
                        </w:pPr>
                      </w:p>
                    </w:tc>
                    <w:tc>
                      <w:tcPr>
                        <w:tcW w:w="6042"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Основные группы односоставных предложений. Предложения определённо-личные, неопределённо-личные, безличные (главный член-сказуемое),назывные(главный член- существительное).</w:t>
                        </w:r>
                      </w:p>
                    </w:tc>
                    <w:tc>
                      <w:tcPr>
                        <w:tcW w:w="918"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10</w:t>
                        </w:r>
                      </w:p>
                    </w:tc>
                  </w:tr>
                  <w:tr w:rsidR="0036359F" w:rsidRPr="00E86234" w:rsidTr="00EC2C81">
                    <w:trPr>
                      <w:trHeight w:val="273"/>
                    </w:trPr>
                    <w:tc>
                      <w:tcPr>
                        <w:tcW w:w="2179" w:type="dxa"/>
                      </w:tcPr>
                      <w:p w:rsidR="0036359F" w:rsidRPr="00E86234" w:rsidRDefault="0036359F" w:rsidP="008248C0">
                        <w:pPr>
                          <w:rPr>
                            <w:rFonts w:ascii="Times New Roman" w:hAnsi="Times New Roman" w:cs="Times New Roman"/>
                            <w:b/>
                            <w:bCs/>
                            <w:sz w:val="24"/>
                            <w:szCs w:val="24"/>
                          </w:rPr>
                        </w:pPr>
                        <w:r w:rsidRPr="00E86234">
                          <w:rPr>
                            <w:rFonts w:ascii="Times New Roman" w:hAnsi="Times New Roman" w:cs="Times New Roman"/>
                            <w:b/>
                            <w:bCs/>
                            <w:sz w:val="24"/>
                            <w:szCs w:val="24"/>
                          </w:rPr>
                          <w:t>Полные и неполные предложения</w:t>
                        </w:r>
                      </w:p>
                    </w:tc>
                    <w:tc>
                      <w:tcPr>
                        <w:tcW w:w="6042"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Понятие  о полных и неполных предложениях. Тире в неполном предложении.</w:t>
                        </w:r>
                      </w:p>
                    </w:tc>
                    <w:tc>
                      <w:tcPr>
                        <w:tcW w:w="918"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2</w:t>
                        </w:r>
                      </w:p>
                    </w:tc>
                  </w:tr>
                  <w:tr w:rsidR="0036359F" w:rsidRPr="00E86234" w:rsidTr="00EC2C81">
                    <w:tc>
                      <w:tcPr>
                        <w:tcW w:w="2179" w:type="dxa"/>
                      </w:tcPr>
                      <w:p w:rsidR="0036359F" w:rsidRPr="00E86234" w:rsidRDefault="0036359F" w:rsidP="008248C0">
                        <w:pPr>
                          <w:rPr>
                            <w:rFonts w:ascii="Times New Roman" w:hAnsi="Times New Roman" w:cs="Times New Roman"/>
                            <w:b/>
                            <w:sz w:val="24"/>
                            <w:szCs w:val="24"/>
                          </w:rPr>
                        </w:pPr>
                        <w:r w:rsidRPr="00E86234">
                          <w:rPr>
                            <w:rFonts w:ascii="Times New Roman" w:hAnsi="Times New Roman" w:cs="Times New Roman"/>
                            <w:b/>
                            <w:bCs/>
                            <w:sz w:val="24"/>
                            <w:szCs w:val="24"/>
                          </w:rPr>
                          <w:t>Предложения с однородными членами</w:t>
                        </w:r>
                      </w:p>
                    </w:tc>
                    <w:tc>
                      <w:tcPr>
                        <w:tcW w:w="6042"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Понятие об однородных членах предложения. Обобщающие слова  при однородных членах. Двоеточие и тире. Однородные члены, не соединенные союзами. Интонационные особенности  предложений с однородными членами; интонация перечисления при обобщающих словах. Союзы при однородных членах предложения  (соединительные, противительные, разделительные)</w:t>
                        </w:r>
                      </w:p>
                    </w:tc>
                    <w:tc>
                      <w:tcPr>
                        <w:tcW w:w="918"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10</w:t>
                        </w:r>
                      </w:p>
                    </w:tc>
                  </w:tr>
                  <w:tr w:rsidR="0036359F" w:rsidRPr="00E86234" w:rsidTr="00EC2C81">
                    <w:tc>
                      <w:tcPr>
                        <w:tcW w:w="2179" w:type="dxa"/>
                      </w:tcPr>
                      <w:p w:rsidR="0036359F" w:rsidRPr="00E86234" w:rsidRDefault="0036359F" w:rsidP="008248C0">
                        <w:pPr>
                          <w:rPr>
                            <w:rFonts w:ascii="Times New Roman" w:hAnsi="Times New Roman" w:cs="Times New Roman"/>
                            <w:b/>
                            <w:sz w:val="24"/>
                            <w:szCs w:val="24"/>
                          </w:rPr>
                        </w:pPr>
                        <w:r w:rsidRPr="00E86234">
                          <w:rPr>
                            <w:rFonts w:ascii="Times New Roman" w:hAnsi="Times New Roman" w:cs="Times New Roman"/>
                            <w:b/>
                            <w:bCs/>
                            <w:sz w:val="24"/>
                            <w:szCs w:val="24"/>
                          </w:rPr>
                          <w:t>Предложения с обособленными  второстепенными членами</w:t>
                        </w:r>
                      </w:p>
                      <w:p w:rsidR="0036359F" w:rsidRPr="00E86234" w:rsidRDefault="0036359F" w:rsidP="008248C0">
                        <w:pPr>
                          <w:rPr>
                            <w:rFonts w:ascii="Times New Roman" w:hAnsi="Times New Roman" w:cs="Times New Roman"/>
                            <w:b/>
                            <w:sz w:val="24"/>
                            <w:szCs w:val="24"/>
                          </w:rPr>
                        </w:pPr>
                      </w:p>
                    </w:tc>
                    <w:tc>
                      <w:tcPr>
                        <w:tcW w:w="6042"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Обособление обстоятельств, выраженных деепричастиями. Обособление  уточняющих членов предложения. Сравнительные обороты с союзом</w:t>
                        </w:r>
                        <w:r w:rsidRPr="00E86234">
                          <w:rPr>
                            <w:rFonts w:ascii="Times New Roman" w:hAnsi="Times New Roman" w:cs="Times New Roman"/>
                            <w:i/>
                            <w:iCs/>
                            <w:sz w:val="24"/>
                            <w:szCs w:val="24"/>
                          </w:rPr>
                          <w:t xml:space="preserve">  как , будто ,словно, как будто. </w:t>
                        </w:r>
                        <w:r w:rsidRPr="00E86234">
                          <w:rPr>
                            <w:rFonts w:ascii="Times New Roman" w:hAnsi="Times New Roman" w:cs="Times New Roman"/>
                            <w:sz w:val="24"/>
                            <w:szCs w:val="24"/>
                          </w:rPr>
                          <w:t>Знаки препинания при сравнительных оборотах.</w:t>
                        </w:r>
                      </w:p>
                    </w:tc>
                    <w:tc>
                      <w:tcPr>
                        <w:tcW w:w="918"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10</w:t>
                        </w:r>
                      </w:p>
                    </w:tc>
                  </w:tr>
                  <w:tr w:rsidR="0036359F" w:rsidRPr="00E86234" w:rsidTr="00EC2C81">
                    <w:tc>
                      <w:tcPr>
                        <w:tcW w:w="2179" w:type="dxa"/>
                      </w:tcPr>
                      <w:p w:rsidR="0036359F" w:rsidRPr="00E86234" w:rsidRDefault="0036359F" w:rsidP="008248C0">
                        <w:pPr>
                          <w:rPr>
                            <w:rFonts w:ascii="Times New Roman" w:hAnsi="Times New Roman" w:cs="Times New Roman"/>
                            <w:b/>
                            <w:bCs/>
                            <w:sz w:val="24"/>
                            <w:szCs w:val="24"/>
                          </w:rPr>
                        </w:pPr>
                        <w:r w:rsidRPr="00E86234">
                          <w:rPr>
                            <w:rFonts w:ascii="Times New Roman" w:hAnsi="Times New Roman" w:cs="Times New Roman"/>
                            <w:b/>
                            <w:bCs/>
                            <w:sz w:val="24"/>
                            <w:szCs w:val="24"/>
                          </w:rPr>
                          <w:t>Предложения с обращениями, вводными словами и вставными конструкциями</w:t>
                        </w:r>
                      </w:p>
                    </w:tc>
                    <w:tc>
                      <w:tcPr>
                        <w:tcW w:w="6042"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Обращение. Место обращения в предложении Вводные слова  Знаки препинания в предложении с обращениями, вводными словами</w:t>
                        </w:r>
                      </w:p>
                      <w:p w:rsidR="0036359F" w:rsidRPr="00E86234" w:rsidRDefault="0036359F" w:rsidP="008248C0">
                        <w:pPr>
                          <w:rPr>
                            <w:rFonts w:ascii="Times New Roman" w:hAnsi="Times New Roman" w:cs="Times New Roman"/>
                            <w:b/>
                            <w:sz w:val="24"/>
                            <w:szCs w:val="24"/>
                          </w:rPr>
                        </w:pPr>
                      </w:p>
                    </w:tc>
                    <w:tc>
                      <w:tcPr>
                        <w:tcW w:w="918"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8</w:t>
                        </w:r>
                      </w:p>
                    </w:tc>
                  </w:tr>
                  <w:tr w:rsidR="0036359F" w:rsidRPr="00E86234" w:rsidTr="00EC2C81">
                    <w:tc>
                      <w:tcPr>
                        <w:tcW w:w="2179" w:type="dxa"/>
                      </w:tcPr>
                      <w:p w:rsidR="0036359F" w:rsidRPr="00E86234" w:rsidRDefault="0036359F" w:rsidP="008248C0">
                        <w:pPr>
                          <w:rPr>
                            <w:rFonts w:ascii="Times New Roman" w:hAnsi="Times New Roman" w:cs="Times New Roman"/>
                            <w:b/>
                            <w:sz w:val="24"/>
                            <w:szCs w:val="24"/>
                          </w:rPr>
                        </w:pPr>
                        <w:r w:rsidRPr="00E86234">
                          <w:rPr>
                            <w:rFonts w:ascii="Times New Roman" w:hAnsi="Times New Roman" w:cs="Times New Roman"/>
                            <w:b/>
                            <w:sz w:val="24"/>
                            <w:szCs w:val="24"/>
                          </w:rPr>
                          <w:t>Повторение</w:t>
                        </w:r>
                      </w:p>
                    </w:tc>
                    <w:tc>
                      <w:tcPr>
                        <w:tcW w:w="6042"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Систематизация изученных тем</w:t>
                        </w:r>
                      </w:p>
                    </w:tc>
                    <w:tc>
                      <w:tcPr>
                        <w:tcW w:w="918"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2</w:t>
                        </w:r>
                      </w:p>
                    </w:tc>
                  </w:tr>
                  <w:tr w:rsidR="0036359F" w:rsidRPr="00E86234" w:rsidTr="00EC2C81">
                    <w:tc>
                      <w:tcPr>
                        <w:tcW w:w="2179" w:type="dxa"/>
                      </w:tcPr>
                      <w:p w:rsidR="0036359F" w:rsidRPr="00E86234" w:rsidRDefault="0036359F" w:rsidP="008248C0">
                        <w:pPr>
                          <w:rPr>
                            <w:rFonts w:ascii="Times New Roman" w:hAnsi="Times New Roman" w:cs="Times New Roman"/>
                            <w:b/>
                            <w:sz w:val="24"/>
                            <w:szCs w:val="24"/>
                          </w:rPr>
                        </w:pPr>
                        <w:r w:rsidRPr="00E86234">
                          <w:rPr>
                            <w:rFonts w:ascii="Times New Roman" w:hAnsi="Times New Roman" w:cs="Times New Roman"/>
                            <w:b/>
                            <w:sz w:val="24"/>
                            <w:szCs w:val="24"/>
                          </w:rPr>
                          <w:t>Итого</w:t>
                        </w:r>
                      </w:p>
                    </w:tc>
                    <w:tc>
                      <w:tcPr>
                        <w:tcW w:w="6042" w:type="dxa"/>
                      </w:tcPr>
                      <w:p w:rsidR="0036359F" w:rsidRPr="00E86234" w:rsidRDefault="0036359F" w:rsidP="008248C0">
                        <w:pPr>
                          <w:rPr>
                            <w:rFonts w:ascii="Times New Roman" w:hAnsi="Times New Roman" w:cs="Times New Roman"/>
                            <w:sz w:val="24"/>
                            <w:szCs w:val="24"/>
                          </w:rPr>
                        </w:pPr>
                      </w:p>
                    </w:tc>
                    <w:tc>
                      <w:tcPr>
                        <w:tcW w:w="918" w:type="dxa"/>
                      </w:tcPr>
                      <w:p w:rsidR="0036359F" w:rsidRPr="00E86234" w:rsidRDefault="0036359F" w:rsidP="008248C0">
                        <w:pPr>
                          <w:rPr>
                            <w:rFonts w:ascii="Times New Roman" w:hAnsi="Times New Roman" w:cs="Times New Roman"/>
                            <w:sz w:val="24"/>
                            <w:szCs w:val="24"/>
                          </w:rPr>
                        </w:pPr>
                        <w:r w:rsidRPr="00E86234">
                          <w:rPr>
                            <w:rFonts w:ascii="Times New Roman" w:hAnsi="Times New Roman" w:cs="Times New Roman"/>
                            <w:sz w:val="24"/>
                            <w:szCs w:val="24"/>
                          </w:rPr>
                          <w:t>102</w:t>
                        </w:r>
                      </w:p>
                    </w:tc>
                  </w:tr>
                </w:tbl>
                <w:p w:rsidR="0036359F" w:rsidRDefault="0036359F"/>
              </w:tc>
            </w:tr>
            <w:tr w:rsidR="0036359F" w:rsidRPr="00713B89" w:rsidTr="00713B89">
              <w:trPr>
                <w:gridBefore w:val="1"/>
                <w:gridAfter w:val="1"/>
                <w:wBefore w:w="108" w:type="dxa"/>
                <w:wAfter w:w="42" w:type="dxa"/>
                <w:trHeight w:val="1626"/>
              </w:trPr>
              <w:tc>
                <w:tcPr>
                  <w:tcW w:w="9917" w:type="dxa"/>
                  <w:gridSpan w:val="8"/>
                </w:tcPr>
                <w:p w:rsidR="00EC2C81" w:rsidRDefault="00EC2C81" w:rsidP="00EC2C81">
                  <w:pPr>
                    <w:autoSpaceDE w:val="0"/>
                    <w:autoSpaceDN w:val="0"/>
                    <w:adjustRightInd w:val="0"/>
                    <w:spacing w:after="0" w:line="240" w:lineRule="auto"/>
                    <w:ind w:right="-1"/>
                    <w:jc w:val="center"/>
                    <w:rPr>
                      <w:rFonts w:ascii="Times New Roman" w:eastAsia="Times New Roman" w:hAnsi="Times New Roman" w:cs="Times New Roman"/>
                      <w:b/>
                      <w:color w:val="000000"/>
                      <w:sz w:val="24"/>
                      <w:szCs w:val="24"/>
                    </w:rPr>
                  </w:pPr>
                </w:p>
                <w:p w:rsidR="00EC2C81" w:rsidRPr="00EC2C81" w:rsidRDefault="00EC2C81" w:rsidP="00EC2C81">
                  <w:pPr>
                    <w:autoSpaceDE w:val="0"/>
                    <w:autoSpaceDN w:val="0"/>
                    <w:adjustRightInd w:val="0"/>
                    <w:spacing w:after="0" w:line="240" w:lineRule="auto"/>
                    <w:ind w:right="-1"/>
                    <w:jc w:val="center"/>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 xml:space="preserve">9 класс </w:t>
                  </w:r>
                  <w:r w:rsidRPr="00EC2C81">
                    <w:rPr>
                      <w:rFonts w:ascii="Times New Roman" w:eastAsia="Times New Roman" w:hAnsi="Times New Roman" w:cs="Times New Roman"/>
                      <w:b/>
                      <w:bCs/>
                      <w:color w:val="000000"/>
                      <w:sz w:val="24"/>
                      <w:szCs w:val="24"/>
                    </w:rPr>
                    <w:t>(102ч.)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 xml:space="preserve">Русский язык как развивающееся явление </w:t>
                  </w:r>
                  <w:r w:rsidRPr="00EC2C81">
                    <w:rPr>
                      <w:rFonts w:ascii="Times New Roman" w:eastAsia="Times New Roman" w:hAnsi="Times New Roman" w:cs="Times New Roman"/>
                      <w:b/>
                      <w:bCs/>
                      <w:color w:val="000000"/>
                      <w:sz w:val="24"/>
                      <w:szCs w:val="24"/>
                    </w:rPr>
                    <w:t>(1ч.)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EC2C81">
                    <w:rPr>
                      <w:rFonts w:ascii="Times New Roman" w:eastAsia="Times New Roman" w:hAnsi="Times New Roman" w:cs="Times New Roman"/>
                      <w:color w:val="000000"/>
                      <w:sz w:val="24"/>
                      <w:szCs w:val="24"/>
                    </w:rPr>
                    <w:t>Формы функционирования современного русского языка.</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 xml:space="preserve">Речь </w:t>
                  </w:r>
                  <w:r w:rsidRPr="00EC2C81">
                    <w:rPr>
                      <w:rFonts w:ascii="Times New Roman" w:eastAsia="Times New Roman" w:hAnsi="Times New Roman" w:cs="Times New Roman"/>
                      <w:b/>
                      <w:bCs/>
                      <w:color w:val="000000"/>
                      <w:sz w:val="24"/>
                      <w:szCs w:val="24"/>
                    </w:rPr>
                    <w:t>(7ч.)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EC2C81">
                    <w:rPr>
                      <w:rFonts w:ascii="Times New Roman" w:eastAsia="Times New Roman" w:hAnsi="Times New Roman" w:cs="Times New Roman"/>
                      <w:color w:val="000000"/>
                      <w:sz w:val="24"/>
                      <w:szCs w:val="24"/>
                    </w:rPr>
                    <w:t>Углубление знаний: текст, типы речи. Способы и средства связи предложений в тексте. План и тезисы как виды информационной переработки текста. Конспект, реферат.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Сообщение, доклад как жанры научного стиля. Их особенности. Основные жанры публицистического стиля: выступление, статья, эссе, интервью. Их особенности.</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 xml:space="preserve">Повторение изученного в 5-8 классах </w:t>
                  </w:r>
                  <w:r w:rsidRPr="00EC2C81">
                    <w:rPr>
                      <w:rFonts w:ascii="Times New Roman" w:eastAsia="Times New Roman" w:hAnsi="Times New Roman" w:cs="Times New Roman"/>
                      <w:b/>
                      <w:bCs/>
                      <w:color w:val="000000"/>
                      <w:sz w:val="24"/>
                      <w:szCs w:val="24"/>
                    </w:rPr>
                    <w:t>(5ч.)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Синтаксис и пунктуация:</w:t>
                  </w:r>
                  <w:r>
                    <w:rPr>
                      <w:rFonts w:ascii="Times New Roman" w:eastAsia="Times New Roman" w:hAnsi="Times New Roman" w:cs="Times New Roman"/>
                      <w:b/>
                      <w:color w:val="000000"/>
                      <w:sz w:val="24"/>
                      <w:szCs w:val="24"/>
                    </w:rPr>
                    <w:t xml:space="preserve"> (84 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 xml:space="preserve">Сложное предложение: </w:t>
                  </w:r>
                  <w:r w:rsidRPr="00EC2C81">
                    <w:rPr>
                      <w:rFonts w:ascii="Times New Roman" w:eastAsia="Times New Roman" w:hAnsi="Times New Roman" w:cs="Times New Roman"/>
                      <w:b/>
                      <w:bCs/>
                      <w:color w:val="000000"/>
                      <w:sz w:val="24"/>
                      <w:szCs w:val="24"/>
                    </w:rPr>
                    <w:t>(4ч.)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EC2C81">
                    <w:rPr>
                      <w:rFonts w:ascii="Times New Roman" w:eastAsia="Times New Roman" w:hAnsi="Times New Roman" w:cs="Times New Roman"/>
                      <w:color w:val="000000"/>
                      <w:sz w:val="24"/>
                      <w:szCs w:val="24"/>
                    </w:rPr>
                    <w:t>Сложное предложение и его виды. Смысловое, структурное и интонационное единство частей сложного предложения. Основные средства синтаксической связи между частями сложного предложения: интонация, союзы, самостоятельные части речи (союзные слова). Бессоюзные и союзные (сложносочинённые и сложноподчинённые) предложения. Знаки препинания в сложном предложении. Правила пунктуации, связанные с постановкой знаков препинания в сложном предложении.</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 xml:space="preserve">Сложносочинённое предложение </w:t>
                  </w:r>
                  <w:r w:rsidRPr="00EC2C81">
                    <w:rPr>
                      <w:rFonts w:ascii="Times New Roman" w:eastAsia="Times New Roman" w:hAnsi="Times New Roman" w:cs="Times New Roman"/>
                      <w:b/>
                      <w:bCs/>
                      <w:color w:val="000000"/>
                      <w:sz w:val="24"/>
                      <w:szCs w:val="24"/>
                    </w:rPr>
                    <w:t>(9ч.)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EC2C81">
                    <w:rPr>
                      <w:rFonts w:ascii="Times New Roman" w:eastAsia="Times New Roman" w:hAnsi="Times New Roman" w:cs="Times New Roman"/>
                      <w:color w:val="000000"/>
                      <w:sz w:val="24"/>
                      <w:szCs w:val="24"/>
                    </w:rPr>
                    <w:t>Средства связи частей сложносочинённого предложения. Смысловые отношения между частями сложносочинённого предложения. Виды сложносочинённых предложений. Интонационные особенности сложносочинённых предложений с разными типами смысловых отношений между частями.</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 xml:space="preserve">Сложноподчинённое предложение </w:t>
                  </w:r>
                  <w:r w:rsidRPr="00EC2C81">
                    <w:rPr>
                      <w:rFonts w:ascii="Times New Roman" w:eastAsia="Times New Roman" w:hAnsi="Times New Roman" w:cs="Times New Roman"/>
                      <w:b/>
                      <w:bCs/>
                      <w:color w:val="000000"/>
                      <w:sz w:val="24"/>
                      <w:szCs w:val="24"/>
                    </w:rPr>
                    <w:t>(39ч.)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EC2C81">
                    <w:rPr>
                      <w:rFonts w:ascii="Times New Roman" w:eastAsia="Times New Roman" w:hAnsi="Times New Roman" w:cs="Times New Roman"/>
                      <w:color w:val="000000"/>
                      <w:sz w:val="24"/>
                      <w:szCs w:val="24"/>
                    </w:rPr>
                    <w:t xml:space="preserve">Сложноподчинённое предложение, его строение. Главная и придаточная части предложения. Средства связи частей сложноподчинённого предложения: интонация, подчинительные союзы, союзные слова, указательные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по структуре, синтаксическим средствам связи. Вопрос о классификации сложноподчинённых предложений. Сложноподчинённые предложения с придаточной частью определительной, изъяснительной и обстоятельственной (времени, места, образа действия, меры и степени, сравнения, условия, уступки, причины, следствия, цели). Различные формы выражения значения сравнения в русском языке. </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Сложноподчинённые предложения с несколькими придаточными. Однородное и последовательное подчинение придаточных частей.</w:t>
                  </w:r>
                  <w:r w:rsidRPr="00EC2C81">
                    <w:rPr>
                      <w:rFonts w:ascii="Times New Roman" w:eastAsia="Times New Roman" w:hAnsi="Times New Roman" w:cs="Times New Roman"/>
                      <w:b/>
                      <w:bCs/>
                      <w:color w:val="000000"/>
                      <w:sz w:val="24"/>
                      <w:szCs w:val="24"/>
                    </w:rPr>
                    <w:t xml:space="preserve"> (8ч.)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 xml:space="preserve">Бессоюзное сложное предложение </w:t>
                  </w:r>
                  <w:r w:rsidRPr="00EC2C81">
                    <w:rPr>
                      <w:rFonts w:ascii="Times New Roman" w:eastAsia="Times New Roman" w:hAnsi="Times New Roman" w:cs="Times New Roman"/>
                      <w:b/>
                      <w:bCs/>
                      <w:color w:val="000000"/>
                      <w:sz w:val="24"/>
                      <w:szCs w:val="24"/>
                    </w:rPr>
                    <w:t>(6ч.)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EC2C81">
                    <w:rPr>
                      <w:rFonts w:ascii="Times New Roman" w:eastAsia="Times New Roman" w:hAnsi="Times New Roman" w:cs="Times New Roman"/>
                      <w:color w:val="000000"/>
                      <w:sz w:val="24"/>
                      <w:szCs w:val="24"/>
                    </w:rPr>
                    <w:t>Смысловые отношения между частями бессоюзного сложного предложения, интонационное и пунктуационное выражение этих отношений.</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 xml:space="preserve">Сложное предложение с разными видами союзной и бессоюзной связи </w:t>
                  </w:r>
                  <w:r w:rsidRPr="00EC2C81">
                    <w:rPr>
                      <w:rFonts w:ascii="Times New Roman" w:eastAsia="Times New Roman" w:hAnsi="Times New Roman" w:cs="Times New Roman"/>
                      <w:b/>
                      <w:bCs/>
                      <w:color w:val="000000"/>
                      <w:sz w:val="24"/>
                      <w:szCs w:val="24"/>
                    </w:rPr>
                    <w:t>(9ч.)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EC2C81">
                    <w:rPr>
                      <w:rFonts w:ascii="Times New Roman" w:eastAsia="Times New Roman" w:hAnsi="Times New Roman" w:cs="Times New Roman"/>
                      <w:color w:val="000000"/>
                      <w:sz w:val="24"/>
                      <w:szCs w:val="24"/>
                    </w:rPr>
                    <w:t>Типы сложных предложений с разными видами связи: сочинением и подчинением; сочинением и бессоюзием; сочинением, подчинением и бессоюзием; подчинением и бессоюзием.</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b/>
                      <w:color w:val="000000"/>
                      <w:sz w:val="24"/>
                      <w:szCs w:val="24"/>
                    </w:rPr>
                  </w:pPr>
                  <w:r w:rsidRPr="00EC2C81">
                    <w:rPr>
                      <w:rFonts w:ascii="Times New Roman" w:eastAsia="Times New Roman" w:hAnsi="Times New Roman" w:cs="Times New Roman"/>
                      <w:b/>
                      <w:color w:val="000000"/>
                      <w:sz w:val="24"/>
                      <w:szCs w:val="24"/>
                    </w:rPr>
                    <w:t xml:space="preserve">Чужая речь и способы её передачи </w:t>
                  </w:r>
                  <w:r w:rsidRPr="00EC2C81">
                    <w:rPr>
                      <w:rFonts w:ascii="Times New Roman" w:eastAsia="Times New Roman" w:hAnsi="Times New Roman" w:cs="Times New Roman"/>
                      <w:b/>
                      <w:bCs/>
                      <w:color w:val="000000"/>
                      <w:sz w:val="24"/>
                      <w:szCs w:val="24"/>
                    </w:rPr>
                    <w:t>(9ч.)</w:t>
                  </w:r>
                </w:p>
                <w:p w:rsidR="00EC2C81" w:rsidRPr="00EC2C81" w:rsidRDefault="00EC2C81" w:rsidP="00EC2C81">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EC2C81">
                    <w:rPr>
                      <w:rFonts w:ascii="Times New Roman" w:eastAsia="Times New Roman" w:hAnsi="Times New Roman" w:cs="Times New Roman"/>
                      <w:color w:val="000000"/>
                      <w:sz w:val="24"/>
                      <w:szCs w:val="24"/>
                    </w:rPr>
                    <w:t>Синтаксические конструкции с чужой речью. Способы передачи чужой речи: прямая и косвенная речь. Синонимия предложений с прямой и косвенной речью. Диалог. Цитирование. Способы включения цитат в высказывание.</w:t>
                  </w:r>
                </w:p>
                <w:tbl>
                  <w:tblPr>
                    <w:tblW w:w="0" w:type="auto"/>
                    <w:tblBorders>
                      <w:top w:val="nil"/>
                      <w:left w:val="nil"/>
                      <w:bottom w:val="nil"/>
                      <w:right w:val="nil"/>
                    </w:tblBorders>
                    <w:tblLayout w:type="fixed"/>
                    <w:tblLook w:val="0000" w:firstRow="0" w:lastRow="0" w:firstColumn="0" w:lastColumn="0" w:noHBand="0" w:noVBand="0"/>
                  </w:tblPr>
                  <w:tblGrid>
                    <w:gridCol w:w="5359"/>
                  </w:tblGrid>
                  <w:tr w:rsidR="00EC2C81" w:rsidRPr="00EC2C81">
                    <w:trPr>
                      <w:trHeight w:val="242"/>
                    </w:trPr>
                    <w:tc>
                      <w:tcPr>
                        <w:tcW w:w="5359" w:type="dxa"/>
                      </w:tcPr>
                      <w:p w:rsidR="00EC2C81" w:rsidRPr="00EC2C81" w:rsidRDefault="00EC2C81" w:rsidP="00EC2C81">
                        <w:pPr>
                          <w:autoSpaceDE w:val="0"/>
                          <w:autoSpaceDN w:val="0"/>
                          <w:adjustRightInd w:val="0"/>
                          <w:spacing w:after="0" w:line="240" w:lineRule="auto"/>
                          <w:rPr>
                            <w:rFonts w:ascii="Times New Roman" w:hAnsi="Times New Roman" w:cs="Times New Roman"/>
                            <w:color w:val="000000"/>
                            <w:sz w:val="23"/>
                            <w:szCs w:val="23"/>
                          </w:rPr>
                        </w:pPr>
                        <w:r w:rsidRPr="00EC2C81">
                          <w:rPr>
                            <w:rFonts w:ascii="Times New Roman" w:hAnsi="Times New Roman" w:cs="Times New Roman"/>
                            <w:b/>
                            <w:bCs/>
                            <w:color w:val="000000"/>
                            <w:sz w:val="23"/>
                            <w:szCs w:val="23"/>
                          </w:rPr>
                          <w:t xml:space="preserve">Повторение изученного в 5—9 классах </w:t>
                        </w:r>
                        <w:r>
                          <w:rPr>
                            <w:rFonts w:ascii="Times New Roman" w:hAnsi="Times New Roman" w:cs="Times New Roman"/>
                            <w:b/>
                            <w:bCs/>
                            <w:color w:val="000000"/>
                            <w:sz w:val="23"/>
                            <w:szCs w:val="23"/>
                          </w:rPr>
                          <w:t>(5 ч.)</w:t>
                        </w:r>
                      </w:p>
                      <w:p w:rsidR="00EC2C81" w:rsidRPr="00EC2C81" w:rsidRDefault="00EC2C81" w:rsidP="00EC2C81">
                        <w:pPr>
                          <w:autoSpaceDE w:val="0"/>
                          <w:autoSpaceDN w:val="0"/>
                          <w:adjustRightInd w:val="0"/>
                          <w:spacing w:after="0" w:line="240" w:lineRule="auto"/>
                          <w:rPr>
                            <w:rFonts w:ascii="Times New Roman" w:hAnsi="Times New Roman" w:cs="Times New Roman"/>
                            <w:color w:val="000000"/>
                            <w:sz w:val="23"/>
                            <w:szCs w:val="23"/>
                          </w:rPr>
                        </w:pPr>
                        <w:r w:rsidRPr="00EC2C81">
                          <w:rPr>
                            <w:rFonts w:ascii="Times New Roman" w:hAnsi="Times New Roman" w:cs="Times New Roman"/>
                            <w:color w:val="000000"/>
                            <w:sz w:val="23"/>
                            <w:szCs w:val="23"/>
                          </w:rPr>
                          <w:t xml:space="preserve">Языковой анализ текста. </w:t>
                        </w:r>
                      </w:p>
                    </w:tc>
                  </w:tr>
                </w:tbl>
                <w:p w:rsidR="0036359F" w:rsidRPr="00EC2C81" w:rsidRDefault="0036359F" w:rsidP="00EC2C81">
                  <w:pPr>
                    <w:autoSpaceDE w:val="0"/>
                    <w:autoSpaceDN w:val="0"/>
                    <w:adjustRightInd w:val="0"/>
                    <w:spacing w:after="0" w:line="240" w:lineRule="auto"/>
                    <w:ind w:right="-1"/>
                    <w:jc w:val="both"/>
                    <w:rPr>
                      <w:rFonts w:ascii="Times New Roman" w:hAnsi="Times New Roman" w:cs="Times New Roman"/>
                      <w:sz w:val="24"/>
                      <w:szCs w:val="24"/>
                    </w:rPr>
                  </w:pPr>
                </w:p>
              </w:tc>
            </w:tr>
          </w:tbl>
          <w:p w:rsidR="00195ACA" w:rsidRPr="00713B89" w:rsidRDefault="00195ACA" w:rsidP="00713B89">
            <w:pPr>
              <w:pStyle w:val="Default"/>
              <w:jc w:val="both"/>
            </w:pPr>
          </w:p>
        </w:tc>
      </w:tr>
    </w:tbl>
    <w:p w:rsidR="004F6633" w:rsidRPr="00172575" w:rsidRDefault="004F6633" w:rsidP="00172575">
      <w:pPr>
        <w:pStyle w:val="Default"/>
        <w:jc w:val="both"/>
      </w:pPr>
    </w:p>
    <w:p w:rsidR="0045484E" w:rsidRDefault="0045484E" w:rsidP="00172575">
      <w:pPr>
        <w:pStyle w:val="Default"/>
        <w:jc w:val="both"/>
        <w:rPr>
          <w:b/>
          <w:bCs/>
        </w:rPr>
      </w:pPr>
    </w:p>
    <w:p w:rsidR="004F6633" w:rsidRPr="00172575" w:rsidRDefault="004F6633" w:rsidP="00172575">
      <w:pPr>
        <w:pStyle w:val="Default"/>
        <w:jc w:val="both"/>
      </w:pPr>
      <w:r w:rsidRPr="00172575">
        <w:rPr>
          <w:b/>
          <w:bCs/>
        </w:rPr>
        <w:lastRenderedPageBreak/>
        <w:t xml:space="preserve">2.2.2.2.Литература </w:t>
      </w:r>
    </w:p>
    <w:p w:rsidR="004F6633" w:rsidRPr="00585949" w:rsidRDefault="004F6633" w:rsidP="00172575">
      <w:pPr>
        <w:pStyle w:val="Default"/>
        <w:jc w:val="both"/>
        <w:rPr>
          <w:color w:val="auto"/>
        </w:rPr>
      </w:pPr>
      <w:r w:rsidRPr="00585949">
        <w:rPr>
          <w:b/>
          <w:bCs/>
          <w:color w:val="auto"/>
        </w:rPr>
        <w:t xml:space="preserve">Цели и задачи литературного образования </w:t>
      </w:r>
    </w:p>
    <w:p w:rsidR="004F6633" w:rsidRPr="00585949" w:rsidRDefault="004F6633" w:rsidP="00172575">
      <w:pPr>
        <w:pStyle w:val="Default"/>
        <w:jc w:val="both"/>
        <w:rPr>
          <w:color w:val="auto"/>
        </w:rPr>
      </w:pPr>
      <w:r w:rsidRPr="00585949">
        <w:rPr>
          <w:color w:val="auto"/>
        </w:rPr>
        <w:t xml:space="preserve">Литература - учебный предмет, освоение содержания которого направлено: </w:t>
      </w:r>
    </w:p>
    <w:p w:rsidR="004F6633" w:rsidRPr="00585949" w:rsidRDefault="004F6633" w:rsidP="00172575">
      <w:pPr>
        <w:pStyle w:val="Default"/>
        <w:jc w:val="both"/>
        <w:rPr>
          <w:color w:val="auto"/>
        </w:rPr>
      </w:pPr>
      <w:r w:rsidRPr="00585949">
        <w:rPr>
          <w:color w:val="auto"/>
        </w:rPr>
        <w:t xml:space="preserve">• на последовательное формирование читательской культуры через приобщение к чтению художественной литературы; </w:t>
      </w:r>
    </w:p>
    <w:p w:rsidR="004F6633" w:rsidRPr="00585949" w:rsidRDefault="004F6633" w:rsidP="00172575">
      <w:pPr>
        <w:pStyle w:val="Default"/>
        <w:jc w:val="both"/>
        <w:rPr>
          <w:color w:val="auto"/>
        </w:rPr>
      </w:pPr>
      <w:r w:rsidRPr="00585949">
        <w:rPr>
          <w:color w:val="auto"/>
        </w:rPr>
        <w:t xml:space="preserve">• на освоение общекультурных навыков чтения, восприятия художественного языка и понимания художественного смысла литературных произведений; </w:t>
      </w:r>
    </w:p>
    <w:p w:rsidR="004F6633" w:rsidRPr="00585949" w:rsidRDefault="004F6633" w:rsidP="00172575">
      <w:pPr>
        <w:pStyle w:val="Default"/>
        <w:jc w:val="both"/>
        <w:rPr>
          <w:color w:val="auto"/>
        </w:rPr>
      </w:pPr>
      <w:r w:rsidRPr="00585949">
        <w:rPr>
          <w:color w:val="auto"/>
        </w:rPr>
        <w:t xml:space="preserve">• на развитие эмоциональной сферы личности, образного, ассоциативного и логического мышления; </w:t>
      </w:r>
    </w:p>
    <w:p w:rsidR="004F6633" w:rsidRPr="00585949" w:rsidRDefault="004F6633" w:rsidP="00172575">
      <w:pPr>
        <w:pStyle w:val="Default"/>
        <w:jc w:val="both"/>
        <w:rPr>
          <w:color w:val="auto"/>
        </w:rPr>
      </w:pPr>
      <w:r w:rsidRPr="00585949">
        <w:rPr>
          <w:color w:val="auto"/>
        </w:rPr>
        <w:t xml:space="preserve">• 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 </w:t>
      </w:r>
    </w:p>
    <w:p w:rsidR="004F6633" w:rsidRPr="00172575" w:rsidRDefault="004F6633" w:rsidP="00172575">
      <w:pPr>
        <w:pStyle w:val="Default"/>
        <w:jc w:val="both"/>
      </w:pPr>
      <w:r w:rsidRPr="00585949">
        <w:rPr>
          <w:color w:val="auto"/>
        </w:rPr>
        <w:t xml:space="preserve">• на формирование </w:t>
      </w:r>
      <w:r w:rsidRPr="00172575">
        <w:t>потребности и спосо</w:t>
      </w:r>
      <w:r w:rsidR="00585949">
        <w:t xml:space="preserve">бности выражения себя в слове. </w:t>
      </w:r>
    </w:p>
    <w:p w:rsidR="004F6633" w:rsidRPr="00172575" w:rsidRDefault="004F6633" w:rsidP="00172575">
      <w:pPr>
        <w:pStyle w:val="Default"/>
        <w:jc w:val="both"/>
      </w:pPr>
      <w:r w:rsidRPr="00172575">
        <w:t xml:space="preserve">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 </w:t>
      </w:r>
    </w:p>
    <w:p w:rsidR="004F6633" w:rsidRPr="00172575" w:rsidRDefault="004F6633" w:rsidP="00172575">
      <w:pPr>
        <w:pStyle w:val="Default"/>
        <w:jc w:val="both"/>
      </w:pPr>
      <w:r w:rsidRPr="00172575">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4F6633" w:rsidRPr="00172575" w:rsidRDefault="004F6633" w:rsidP="00172575">
      <w:pPr>
        <w:pStyle w:val="Default"/>
        <w:jc w:val="both"/>
      </w:pPr>
      <w:r w:rsidRPr="00172575">
        <w:rPr>
          <w:b/>
          <w:bCs/>
        </w:rPr>
        <w:t xml:space="preserve">Стратегическая цель изучения литературы </w:t>
      </w:r>
      <w:r w:rsidRPr="00172575">
        <w:t xml:space="preserve">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4F6633" w:rsidRPr="00172575" w:rsidRDefault="004F6633" w:rsidP="00172575">
      <w:pPr>
        <w:pStyle w:val="Default"/>
        <w:jc w:val="both"/>
      </w:pPr>
      <w:r w:rsidRPr="00172575">
        <w:t xml:space="preserve">Изучение литературы в основной школе (5-9 классы) закладывает необходимый фундамент для достижения перечисленных целей. </w:t>
      </w:r>
    </w:p>
    <w:p w:rsidR="004F6633" w:rsidRPr="00172575" w:rsidRDefault="004F6633" w:rsidP="00172575">
      <w:pPr>
        <w:pStyle w:val="Default"/>
        <w:jc w:val="both"/>
      </w:pPr>
      <w:r w:rsidRPr="00172575">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 </w:t>
      </w:r>
    </w:p>
    <w:p w:rsidR="004F6633" w:rsidRPr="00172575" w:rsidRDefault="004F6633" w:rsidP="00172575">
      <w:pPr>
        <w:pStyle w:val="Default"/>
        <w:jc w:val="both"/>
      </w:pPr>
      <w:r w:rsidRPr="00172575">
        <w:t xml:space="preserve">Изучение литературы в школе решает следующие образовательные </w:t>
      </w:r>
      <w:r w:rsidRPr="00172575">
        <w:rPr>
          <w:b/>
          <w:bCs/>
        </w:rPr>
        <w:t>задачи</w:t>
      </w:r>
      <w:r w:rsidRPr="00172575">
        <w:t xml:space="preserve">: </w:t>
      </w:r>
    </w:p>
    <w:p w:rsidR="004F6633" w:rsidRPr="00172575" w:rsidRDefault="004F6633" w:rsidP="00172575">
      <w:pPr>
        <w:pStyle w:val="Default"/>
        <w:jc w:val="both"/>
      </w:pPr>
      <w:r w:rsidRPr="00172575">
        <w:t xml:space="preserve">• 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 </w:t>
      </w:r>
    </w:p>
    <w:p w:rsidR="004F6633" w:rsidRPr="00172575" w:rsidRDefault="004F6633" w:rsidP="00172575">
      <w:pPr>
        <w:pStyle w:val="Default"/>
        <w:jc w:val="both"/>
      </w:pPr>
      <w:r w:rsidRPr="00172575">
        <w:t xml:space="preserve">• формирование и развитие представлений о литературном произведении как о художественном мире, особым образом построенном автором; </w:t>
      </w:r>
    </w:p>
    <w:p w:rsidR="004F6633" w:rsidRPr="00172575" w:rsidRDefault="004F6633" w:rsidP="00172575">
      <w:pPr>
        <w:pStyle w:val="Default"/>
        <w:jc w:val="both"/>
      </w:pPr>
      <w:r w:rsidRPr="00172575">
        <w:t xml:space="preserve">• 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 </w:t>
      </w:r>
    </w:p>
    <w:p w:rsidR="004F6633" w:rsidRPr="00172575" w:rsidRDefault="004F6633" w:rsidP="00172575">
      <w:pPr>
        <w:pStyle w:val="Default"/>
        <w:jc w:val="both"/>
      </w:pPr>
      <w:r w:rsidRPr="00172575">
        <w:t xml:space="preserve">•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 </w:t>
      </w:r>
    </w:p>
    <w:p w:rsidR="004F6633" w:rsidRPr="00172575" w:rsidRDefault="004F6633" w:rsidP="00172575">
      <w:pPr>
        <w:pStyle w:val="Default"/>
        <w:jc w:val="both"/>
      </w:pPr>
      <w:r w:rsidRPr="00172575">
        <w:t xml:space="preserve">• формирование отношения к литературе </w:t>
      </w:r>
      <w:r w:rsidR="00E7599D" w:rsidRPr="00172575">
        <w:t xml:space="preserve">как к особому способу познания </w:t>
      </w:r>
      <w:r w:rsidRPr="00172575">
        <w:t xml:space="preserve">жизни; </w:t>
      </w:r>
    </w:p>
    <w:p w:rsidR="004F6633" w:rsidRPr="00172575" w:rsidRDefault="004F6633" w:rsidP="00172575">
      <w:pPr>
        <w:pStyle w:val="Default"/>
        <w:jc w:val="both"/>
      </w:pPr>
      <w:r w:rsidRPr="00172575">
        <w:lastRenderedPageBreak/>
        <w:t xml:space="preserve">• воспитание у читателя культуры выражения собственной позиции, способности аргументировать свое мнение и оформлять его </w:t>
      </w:r>
      <w:r w:rsidR="00E7599D" w:rsidRPr="00172575">
        <w:t xml:space="preserve">словесно в устных и письменных </w:t>
      </w:r>
    </w:p>
    <w:p w:rsidR="004F6633" w:rsidRPr="00172575" w:rsidRDefault="004F6633" w:rsidP="00172575">
      <w:pPr>
        <w:pStyle w:val="Default"/>
        <w:jc w:val="both"/>
      </w:pPr>
      <w:r w:rsidRPr="00172575">
        <w:t xml:space="preserve">высказываниях разных жанров, создавать развернутые высказывания творческого, аналитического и интерпретирующего характера; </w:t>
      </w:r>
    </w:p>
    <w:p w:rsidR="004F6633" w:rsidRPr="00172575" w:rsidRDefault="004F6633" w:rsidP="00172575">
      <w:pPr>
        <w:pStyle w:val="Default"/>
        <w:jc w:val="both"/>
      </w:pPr>
      <w:r w:rsidRPr="00172575">
        <w:t xml:space="preserve">• воспитание культуры понимания «чужой» позиции, а также уважительного отношения к ценностям других людей, к культуре </w:t>
      </w:r>
    </w:p>
    <w:p w:rsidR="004F6633" w:rsidRPr="00172575" w:rsidRDefault="004F6633" w:rsidP="00172575">
      <w:pPr>
        <w:pStyle w:val="Default"/>
        <w:jc w:val="both"/>
      </w:pPr>
      <w:r w:rsidRPr="00172575">
        <w:t xml:space="preserve">других эпох и народов; развитие способности понимать литературные художественные произведения, отражающие разные этнокультурные традиции; </w:t>
      </w:r>
    </w:p>
    <w:p w:rsidR="004F6633" w:rsidRPr="00172575" w:rsidRDefault="004F6633" w:rsidP="00172575">
      <w:pPr>
        <w:pStyle w:val="Default"/>
        <w:jc w:val="both"/>
      </w:pPr>
      <w:r w:rsidRPr="00172575">
        <w:t xml:space="preserve">• воспитание квалифицированного читателя со сформированным эстетическим вкусом; </w:t>
      </w:r>
    </w:p>
    <w:p w:rsidR="004F6633" w:rsidRPr="00172575" w:rsidRDefault="004F6633" w:rsidP="00172575">
      <w:pPr>
        <w:pStyle w:val="Default"/>
        <w:jc w:val="both"/>
      </w:pPr>
      <w:r w:rsidRPr="00172575">
        <w:t xml:space="preserve">• формирование отношения к литературе как к одной из основных культурных ценностей народа; </w:t>
      </w:r>
    </w:p>
    <w:p w:rsidR="004F6633" w:rsidRPr="00172575" w:rsidRDefault="004F6633" w:rsidP="00172575">
      <w:pPr>
        <w:pStyle w:val="Default"/>
        <w:jc w:val="both"/>
      </w:pPr>
      <w:r w:rsidRPr="00172575">
        <w:t xml:space="preserve">• обеспечение через чтение и изучение классической и современной литературы культурной самоидентификации; </w:t>
      </w:r>
    </w:p>
    <w:p w:rsidR="004F6633" w:rsidRPr="00172575" w:rsidRDefault="004F6633" w:rsidP="00172575">
      <w:pPr>
        <w:pStyle w:val="Default"/>
        <w:jc w:val="both"/>
      </w:pPr>
      <w:r w:rsidRPr="00172575">
        <w:t xml:space="preserve">• осознание значимости чтения и изучения литературы для своего дальнейшего развития; </w:t>
      </w:r>
    </w:p>
    <w:p w:rsidR="004F6633" w:rsidRPr="00172575" w:rsidRDefault="004F6633" w:rsidP="00172575">
      <w:pPr>
        <w:pStyle w:val="Default"/>
        <w:jc w:val="both"/>
      </w:pPr>
      <w:r w:rsidRPr="00172575">
        <w:t xml:space="preserve">• формирование у школьника стремления сознательно планировать свое досуговое чтение. </w:t>
      </w:r>
    </w:p>
    <w:p w:rsidR="004F6633" w:rsidRDefault="004F6633" w:rsidP="00172575">
      <w:pPr>
        <w:pStyle w:val="Default"/>
        <w:jc w:val="both"/>
      </w:pPr>
      <w:r w:rsidRPr="00172575">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 </w:t>
      </w:r>
    </w:p>
    <w:p w:rsidR="00EC2C81" w:rsidRDefault="00EC2C81" w:rsidP="00EC2C81">
      <w:pPr>
        <w:pStyle w:val="Default"/>
        <w:jc w:val="both"/>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EC2C81" w:rsidRDefault="00EC2C81" w:rsidP="00EC2C81">
      <w:pPr>
        <w:pStyle w:val="Default"/>
        <w:jc w:val="both"/>
      </w:pPr>
      <w: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EC2C81" w:rsidRDefault="00EC2C81" w:rsidP="00EC2C81">
      <w:pPr>
        <w:pStyle w:val="Default"/>
        <w:jc w:val="both"/>
      </w:pPr>
      <w:r w:rsidRPr="00EC2C81">
        <w:rPr>
          <w:b/>
        </w:rPr>
        <w:t>Список А</w:t>
      </w:r>
      <w:r>
        <w:t xml:space="preserve"> представляет собой перечень конкретных произведений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EC2C81" w:rsidRDefault="00EC2C81" w:rsidP="00EC2C81">
      <w:pPr>
        <w:pStyle w:val="Default"/>
        <w:jc w:val="both"/>
      </w:pPr>
      <w:r w:rsidRPr="00EC2C81">
        <w:rPr>
          <w:b/>
        </w:rPr>
        <w:t>Список В</w:t>
      </w:r>
      <w:r>
        <w:t xml:space="preserve">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спискеВавторов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спискеВ фигурой автора.</w:t>
      </w:r>
    </w:p>
    <w:p w:rsidR="00EC2C81" w:rsidRDefault="00EC2C81" w:rsidP="00EC2C81">
      <w:pPr>
        <w:pStyle w:val="Default"/>
        <w:jc w:val="both"/>
      </w:pPr>
      <w:r w:rsidRPr="00EC2C81">
        <w:rPr>
          <w:b/>
        </w:rPr>
        <w:t>Список С</w:t>
      </w:r>
      <w:r>
        <w:t xml:space="preserve">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EC2C81" w:rsidRDefault="00EC2C81" w:rsidP="00EC2C81">
      <w:pPr>
        <w:pStyle w:val="Default"/>
        <w:jc w:val="both"/>
      </w:pPr>
      <w: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EC2C81" w:rsidRDefault="00EC2C81" w:rsidP="00EC2C81">
      <w:pPr>
        <w:pStyle w:val="Default"/>
        <w:jc w:val="both"/>
      </w:pPr>
      <w:r>
        <w:lastRenderedPageBreak/>
        <w:t>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A06117" w:rsidRDefault="00EC2C81" w:rsidP="00A06117">
      <w:pPr>
        <w:pStyle w:val="Default"/>
        <w:jc w:val="both"/>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r w:rsidR="00A06117">
        <w:t xml:space="preserve"> 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A06117" w:rsidRDefault="00A06117" w:rsidP="00A06117">
      <w:pPr>
        <w:pStyle w:val="Default"/>
        <w:jc w:val="both"/>
      </w:pPr>
      <w: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A06117" w:rsidRDefault="00A06117" w:rsidP="00A06117">
      <w:pPr>
        <w:pStyle w:val="Default"/>
        <w:jc w:val="both"/>
      </w:pPr>
      <w: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w:t>
      </w:r>
    </w:p>
    <w:p w:rsidR="00EC2C81" w:rsidRDefault="00A06117" w:rsidP="00A06117">
      <w:pPr>
        <w:pStyle w:val="Default"/>
        <w:jc w:val="both"/>
      </w:pPr>
      <w: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A06117" w:rsidRDefault="00A06117" w:rsidP="00172575">
      <w:pPr>
        <w:pStyle w:val="Default"/>
        <w:jc w:val="both"/>
        <w:rPr>
          <w:b/>
          <w:bCs/>
          <w:color w:val="FF0000"/>
        </w:rPr>
      </w:pPr>
    </w:p>
    <w:p w:rsidR="004F6633" w:rsidRPr="00A06117" w:rsidRDefault="004F6633" w:rsidP="00172575">
      <w:pPr>
        <w:pStyle w:val="Default"/>
        <w:jc w:val="both"/>
        <w:rPr>
          <w:b/>
          <w:bCs/>
          <w:color w:val="auto"/>
        </w:rPr>
      </w:pPr>
      <w:r w:rsidRPr="00A06117">
        <w:rPr>
          <w:b/>
          <w:bCs/>
          <w:color w:val="auto"/>
        </w:rPr>
        <w:t xml:space="preserve">5 класс </w:t>
      </w:r>
    </w:p>
    <w:p w:rsidR="009C31D6" w:rsidRPr="00EC2C81" w:rsidRDefault="009C31D6" w:rsidP="00172575">
      <w:pPr>
        <w:pStyle w:val="Default"/>
        <w:jc w:val="both"/>
        <w:rPr>
          <w:b/>
          <w:bCs/>
          <w:color w:val="FF0000"/>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3685"/>
        <w:gridCol w:w="3686"/>
      </w:tblGrid>
      <w:tr w:rsidR="009C31D6" w:rsidRPr="009C31D6" w:rsidTr="001F5E6A">
        <w:trPr>
          <w:trHeight w:val="275"/>
        </w:trPr>
        <w:tc>
          <w:tcPr>
            <w:tcW w:w="2694" w:type="dxa"/>
          </w:tcPr>
          <w:p w:rsidR="009C31D6" w:rsidRPr="009C31D6" w:rsidRDefault="009C31D6" w:rsidP="009C31D6">
            <w:pPr>
              <w:spacing w:line="256" w:lineRule="exact"/>
              <w:ind w:left="869"/>
              <w:jc w:val="center"/>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А</w:t>
            </w:r>
          </w:p>
        </w:tc>
        <w:tc>
          <w:tcPr>
            <w:tcW w:w="3685" w:type="dxa"/>
          </w:tcPr>
          <w:p w:rsidR="009C31D6" w:rsidRPr="009C31D6" w:rsidRDefault="009C31D6" w:rsidP="009C31D6">
            <w:pPr>
              <w:spacing w:line="256" w:lineRule="exact"/>
              <w:ind w:left="872"/>
              <w:jc w:val="center"/>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В</w:t>
            </w:r>
          </w:p>
        </w:tc>
        <w:tc>
          <w:tcPr>
            <w:tcW w:w="3686" w:type="dxa"/>
          </w:tcPr>
          <w:p w:rsidR="009C31D6" w:rsidRPr="009C31D6" w:rsidRDefault="009C31D6" w:rsidP="009C31D6">
            <w:pPr>
              <w:spacing w:line="256" w:lineRule="exact"/>
              <w:ind w:left="1877"/>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С</w:t>
            </w:r>
          </w:p>
        </w:tc>
      </w:tr>
      <w:tr w:rsidR="009C31D6" w:rsidRPr="009C31D6" w:rsidTr="001F5E6A">
        <w:trPr>
          <w:trHeight w:val="275"/>
        </w:trPr>
        <w:tc>
          <w:tcPr>
            <w:tcW w:w="10065" w:type="dxa"/>
            <w:gridSpan w:val="3"/>
          </w:tcPr>
          <w:p w:rsidR="009C31D6" w:rsidRPr="009C31D6" w:rsidRDefault="009C31D6" w:rsidP="009C31D6">
            <w:pPr>
              <w:spacing w:line="256" w:lineRule="exact"/>
              <w:ind w:left="4041"/>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РУССКАЯ ЛИТЕРАТУРА</w:t>
            </w:r>
          </w:p>
        </w:tc>
      </w:tr>
      <w:tr w:rsidR="009C31D6" w:rsidRPr="009C31D6" w:rsidTr="00A06117">
        <w:trPr>
          <w:trHeight w:val="1128"/>
        </w:trPr>
        <w:tc>
          <w:tcPr>
            <w:tcW w:w="2694" w:type="dxa"/>
          </w:tcPr>
          <w:p w:rsidR="009C31D6" w:rsidRPr="009C31D6" w:rsidRDefault="009C31D6" w:rsidP="009C31D6">
            <w:pPr>
              <w:rPr>
                <w:rFonts w:ascii="Times New Roman" w:eastAsia="Times New Roman" w:hAnsi="Times New Roman" w:cs="Times New Roman"/>
                <w:sz w:val="24"/>
                <w:lang w:eastAsia="ru-RU" w:bidi="ru-RU"/>
              </w:rPr>
            </w:pPr>
          </w:p>
        </w:tc>
        <w:tc>
          <w:tcPr>
            <w:tcW w:w="3685" w:type="dxa"/>
          </w:tcPr>
          <w:p w:rsidR="009C31D6" w:rsidRPr="008248C0" w:rsidRDefault="008248C0" w:rsidP="009C31D6">
            <w:pPr>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 xml:space="preserve"> Из «Повести временных лет»</w:t>
            </w:r>
            <w:r w:rsidR="00A25585">
              <w:rPr>
                <w:rFonts w:ascii="Times New Roman" w:eastAsia="Times New Roman" w:hAnsi="Times New Roman" w:cs="Times New Roman"/>
                <w:sz w:val="24"/>
                <w:lang w:val="ru-RU" w:eastAsia="ru-RU" w:bidi="ru-RU"/>
              </w:rPr>
              <w:t>. «Расселение славян», «Кий, Щек и Хорив», «Дань хазарам»</w:t>
            </w:r>
          </w:p>
        </w:tc>
        <w:tc>
          <w:tcPr>
            <w:tcW w:w="3686" w:type="dxa"/>
          </w:tcPr>
          <w:p w:rsidR="009C31D6" w:rsidRPr="009C31D6" w:rsidRDefault="009C31D6" w:rsidP="00A06117">
            <w:pPr>
              <w:tabs>
                <w:tab w:val="left" w:pos="2116"/>
              </w:tabs>
              <w:ind w:right="9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Русский фольклор: </w:t>
            </w:r>
            <w:r w:rsidR="00A06117">
              <w:rPr>
                <w:rFonts w:ascii="Times New Roman" w:eastAsia="Times New Roman" w:hAnsi="Times New Roman" w:cs="Times New Roman"/>
                <w:i/>
                <w:sz w:val="24"/>
                <w:lang w:val="ru-RU" w:eastAsia="ru-RU" w:bidi="ru-RU"/>
              </w:rPr>
              <w:t>сказки,</w:t>
            </w:r>
            <w:r w:rsidRPr="009C31D6">
              <w:rPr>
                <w:rFonts w:ascii="Times New Roman" w:eastAsia="Times New Roman" w:hAnsi="Times New Roman" w:cs="Times New Roman"/>
                <w:i/>
                <w:sz w:val="24"/>
                <w:lang w:val="ru-RU" w:eastAsia="ru-RU" w:bidi="ru-RU"/>
              </w:rPr>
              <w:t>загадки,</w:t>
            </w:r>
          </w:p>
          <w:p w:rsidR="009C31D6" w:rsidRPr="009C31D6" w:rsidRDefault="009C31D6" w:rsidP="009C31D6">
            <w:pPr>
              <w:spacing w:line="270" w:lineRule="atLeast"/>
              <w:ind w:left="107" w:right="663"/>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пословицы, поговорки,прибаутки, считалки, потешки.</w:t>
            </w:r>
          </w:p>
        </w:tc>
      </w:tr>
      <w:tr w:rsidR="009C31D6" w:rsidRPr="009C31D6" w:rsidTr="001F5E6A">
        <w:trPr>
          <w:trHeight w:val="1103"/>
        </w:trPr>
        <w:tc>
          <w:tcPr>
            <w:tcW w:w="2694" w:type="dxa"/>
          </w:tcPr>
          <w:p w:rsidR="009C31D6" w:rsidRPr="009C31D6" w:rsidRDefault="009C31D6" w:rsidP="009C31D6">
            <w:pPr>
              <w:rPr>
                <w:rFonts w:ascii="Times New Roman" w:eastAsia="Times New Roman" w:hAnsi="Times New Roman" w:cs="Times New Roman"/>
                <w:sz w:val="24"/>
                <w:lang w:val="ru-RU" w:eastAsia="ru-RU" w:bidi="ru-RU"/>
              </w:rPr>
            </w:pPr>
          </w:p>
        </w:tc>
        <w:tc>
          <w:tcPr>
            <w:tcW w:w="3685" w:type="dxa"/>
          </w:tcPr>
          <w:p w:rsidR="009C31D6" w:rsidRPr="009C31D6" w:rsidRDefault="009C31D6" w:rsidP="00A06117">
            <w:pPr>
              <w:ind w:left="92" w:right="97" w:hanging="92"/>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И.А. Крылов – 3 басни по выбору: «Волк на  псарне» (1812), «Ворона и лисица»</w:t>
            </w:r>
            <w:r w:rsidRPr="009C31D6">
              <w:rPr>
                <w:rFonts w:ascii="Times New Roman" w:eastAsia="Times New Roman" w:hAnsi="Times New Roman" w:cs="Times New Roman"/>
                <w:i/>
                <w:spacing w:val="12"/>
                <w:sz w:val="24"/>
                <w:lang w:val="ru-RU" w:eastAsia="ru-RU" w:bidi="ru-RU"/>
              </w:rPr>
              <w:t xml:space="preserve"> </w:t>
            </w:r>
            <w:r w:rsidRPr="009C31D6">
              <w:rPr>
                <w:rFonts w:ascii="Times New Roman" w:eastAsia="Times New Roman" w:hAnsi="Times New Roman" w:cs="Times New Roman"/>
                <w:i/>
                <w:sz w:val="24"/>
                <w:lang w:val="ru-RU" w:eastAsia="ru-RU" w:bidi="ru-RU"/>
              </w:rPr>
              <w:t>(1807),</w:t>
            </w:r>
          </w:p>
          <w:p w:rsidR="009C31D6" w:rsidRPr="009C31D6" w:rsidRDefault="009C31D6" w:rsidP="009C31D6">
            <w:pPr>
              <w:spacing w:line="268" w:lineRule="exact"/>
              <w:ind w:left="92"/>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«Зеркало и обезьяна» (1816).</w:t>
            </w:r>
          </w:p>
        </w:tc>
        <w:tc>
          <w:tcPr>
            <w:tcW w:w="3686" w:type="dxa"/>
          </w:tcPr>
          <w:p w:rsidR="009C31D6" w:rsidRPr="009C31D6" w:rsidRDefault="009C31D6" w:rsidP="009C31D6">
            <w:pPr>
              <w:rPr>
                <w:rFonts w:ascii="Times New Roman" w:eastAsia="Times New Roman" w:hAnsi="Times New Roman" w:cs="Times New Roman"/>
                <w:sz w:val="24"/>
                <w:lang w:eastAsia="ru-RU" w:bidi="ru-RU"/>
              </w:rPr>
            </w:pPr>
          </w:p>
        </w:tc>
      </w:tr>
      <w:tr w:rsidR="009C31D6" w:rsidRPr="009C31D6" w:rsidTr="00A06117">
        <w:trPr>
          <w:trHeight w:val="1428"/>
        </w:trPr>
        <w:tc>
          <w:tcPr>
            <w:tcW w:w="2694" w:type="dxa"/>
          </w:tcPr>
          <w:p w:rsidR="00A06117" w:rsidRDefault="00A06117" w:rsidP="00A06117">
            <w:pPr>
              <w:ind w:right="1078"/>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А.С.</w:t>
            </w:r>
            <w:r w:rsidR="009C31D6" w:rsidRPr="00A06117">
              <w:rPr>
                <w:rFonts w:ascii="Times New Roman" w:eastAsia="Times New Roman" w:hAnsi="Times New Roman" w:cs="Times New Roman"/>
                <w:sz w:val="24"/>
                <w:lang w:val="ru-RU" w:eastAsia="ru-RU" w:bidi="ru-RU"/>
              </w:rPr>
              <w:t>Пушкин</w:t>
            </w:r>
          </w:p>
          <w:p w:rsidR="009C31D6" w:rsidRPr="00A06117" w:rsidRDefault="00A06117" w:rsidP="00A06117">
            <w:pPr>
              <w:ind w:right="1078"/>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Стихотворения</w:t>
            </w:r>
          </w:p>
          <w:p w:rsidR="009C31D6" w:rsidRPr="00A06117" w:rsidRDefault="009C31D6" w:rsidP="009C31D6">
            <w:pPr>
              <w:ind w:left="107"/>
              <w:rPr>
                <w:rFonts w:ascii="Times New Roman" w:eastAsia="Times New Roman" w:hAnsi="Times New Roman" w:cs="Times New Roman"/>
                <w:sz w:val="24"/>
                <w:lang w:val="ru-RU" w:eastAsia="ru-RU" w:bidi="ru-RU"/>
              </w:rPr>
            </w:pPr>
            <w:r w:rsidRPr="00A06117">
              <w:rPr>
                <w:rFonts w:ascii="Times New Roman" w:eastAsia="Times New Roman" w:hAnsi="Times New Roman" w:cs="Times New Roman"/>
                <w:sz w:val="24"/>
                <w:lang w:val="ru-RU" w:eastAsia="ru-RU" w:bidi="ru-RU"/>
              </w:rPr>
              <w:t>«Зимний вечер» (1825)</w:t>
            </w:r>
          </w:p>
        </w:tc>
        <w:tc>
          <w:tcPr>
            <w:tcW w:w="3685" w:type="dxa"/>
          </w:tcPr>
          <w:p w:rsidR="009C31D6" w:rsidRPr="009C31D6" w:rsidRDefault="009C31D6" w:rsidP="009C31D6">
            <w:pPr>
              <w:spacing w:line="264" w:lineRule="exact"/>
              <w:ind w:left="492"/>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А.С. Пушкин</w:t>
            </w:r>
          </w:p>
          <w:p w:rsidR="009C31D6" w:rsidRPr="009C31D6" w:rsidRDefault="009C31D6" w:rsidP="009C31D6">
            <w:pPr>
              <w:ind w:left="49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«Няне» (1826)</w:t>
            </w:r>
          </w:p>
          <w:p w:rsidR="009C31D6" w:rsidRPr="009C31D6" w:rsidRDefault="009C31D6" w:rsidP="00A06117">
            <w:pPr>
              <w:ind w:left="92" w:right="99"/>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Сказки – 1 по выбору, например: «Сказка о мертвой царевне и о семи богатырях» .</w:t>
            </w:r>
          </w:p>
        </w:tc>
        <w:tc>
          <w:tcPr>
            <w:tcW w:w="3686" w:type="dxa"/>
          </w:tcPr>
          <w:p w:rsidR="009C31D6" w:rsidRPr="009C31D6" w:rsidRDefault="009C31D6" w:rsidP="009C31D6">
            <w:pPr>
              <w:rPr>
                <w:rFonts w:ascii="Times New Roman" w:eastAsia="Times New Roman" w:hAnsi="Times New Roman" w:cs="Times New Roman"/>
                <w:sz w:val="24"/>
                <w:lang w:val="ru-RU" w:eastAsia="ru-RU" w:bidi="ru-RU"/>
              </w:rPr>
            </w:pPr>
          </w:p>
        </w:tc>
      </w:tr>
      <w:tr w:rsidR="009C31D6" w:rsidRPr="009C31D6" w:rsidTr="001F5E6A">
        <w:trPr>
          <w:trHeight w:val="1380"/>
        </w:trPr>
        <w:tc>
          <w:tcPr>
            <w:tcW w:w="2694" w:type="dxa"/>
          </w:tcPr>
          <w:p w:rsidR="009C31D6" w:rsidRPr="009C31D6" w:rsidRDefault="009C31D6" w:rsidP="009C31D6">
            <w:pPr>
              <w:ind w:left="107" w:right="109"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М.Ю. Лермонтов , Стихотворения: «Парус», (1832), «Родина» (1841),</w:t>
            </w:r>
          </w:p>
          <w:p w:rsidR="009C31D6" w:rsidRPr="009C31D6" w:rsidRDefault="009C31D6" w:rsidP="009C31D6">
            <w:pPr>
              <w:ind w:left="107"/>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«Бородино» (1837)</w:t>
            </w:r>
          </w:p>
        </w:tc>
        <w:tc>
          <w:tcPr>
            <w:tcW w:w="3685" w:type="dxa"/>
          </w:tcPr>
          <w:p w:rsidR="009C31D6" w:rsidRPr="009C31D6" w:rsidRDefault="009C31D6" w:rsidP="009C31D6">
            <w:pPr>
              <w:rPr>
                <w:rFonts w:ascii="Times New Roman" w:eastAsia="Times New Roman" w:hAnsi="Times New Roman" w:cs="Times New Roman"/>
                <w:sz w:val="24"/>
                <w:lang w:eastAsia="ru-RU" w:bidi="ru-RU"/>
              </w:rPr>
            </w:pPr>
          </w:p>
        </w:tc>
        <w:tc>
          <w:tcPr>
            <w:tcW w:w="3686" w:type="dxa"/>
          </w:tcPr>
          <w:p w:rsidR="009C31D6" w:rsidRPr="009C31D6" w:rsidRDefault="009C31D6" w:rsidP="009C31D6">
            <w:pPr>
              <w:ind w:left="107" w:right="97"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 xml:space="preserve">Литературные сказки </w:t>
            </w:r>
            <w:r w:rsidRPr="009C31D6">
              <w:rPr>
                <w:rFonts w:ascii="Times New Roman" w:eastAsia="Times New Roman" w:hAnsi="Times New Roman" w:cs="Times New Roman"/>
                <w:i/>
                <w:sz w:val="24"/>
                <w:lang w:eastAsia="ru-RU" w:bidi="ru-RU"/>
              </w:rPr>
              <w:t>XIX</w:t>
            </w:r>
            <w:r w:rsidRPr="009C31D6">
              <w:rPr>
                <w:rFonts w:ascii="Times New Roman" w:eastAsia="Times New Roman" w:hAnsi="Times New Roman" w:cs="Times New Roman"/>
                <w:i/>
                <w:sz w:val="24"/>
                <w:lang w:val="ru-RU" w:eastAsia="ru-RU" w:bidi="ru-RU"/>
              </w:rPr>
              <w:t>-ХХ века</w:t>
            </w:r>
            <w:r w:rsidRPr="009C31D6">
              <w:rPr>
                <w:rFonts w:ascii="Times New Roman" w:eastAsia="Times New Roman" w:hAnsi="Times New Roman" w:cs="Times New Roman"/>
                <w:sz w:val="24"/>
                <w:lang w:val="ru-RU" w:eastAsia="ru-RU" w:bidi="ru-RU"/>
              </w:rPr>
              <w:t>, например:</w:t>
            </w:r>
          </w:p>
          <w:p w:rsidR="009C31D6" w:rsidRPr="009C31D6" w:rsidRDefault="009C31D6" w:rsidP="009C31D6">
            <w:pPr>
              <w:tabs>
                <w:tab w:val="left" w:pos="1550"/>
              </w:tabs>
              <w:ind w:left="508"/>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А.</w:t>
            </w:r>
            <w:r w:rsidRPr="009C31D6">
              <w:rPr>
                <w:rFonts w:ascii="Times New Roman" w:eastAsia="Times New Roman" w:hAnsi="Times New Roman" w:cs="Times New Roman"/>
                <w:i/>
                <w:sz w:val="24"/>
                <w:lang w:val="ru-RU" w:eastAsia="ru-RU" w:bidi="ru-RU"/>
              </w:rPr>
              <w:tab/>
              <w:t>Погорельский</w:t>
            </w:r>
          </w:p>
          <w:p w:rsidR="009C31D6" w:rsidRPr="009C31D6" w:rsidRDefault="009C31D6" w:rsidP="009C31D6">
            <w:pPr>
              <w:tabs>
                <w:tab w:val="left" w:pos="1261"/>
                <w:tab w:val="left" w:pos="2609"/>
              </w:tabs>
              <w:spacing w:line="270" w:lineRule="atLeast"/>
              <w:ind w:left="107" w:right="96"/>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«Черная</w:t>
            </w:r>
            <w:r w:rsidRPr="009C31D6">
              <w:rPr>
                <w:rFonts w:ascii="Times New Roman" w:eastAsia="Times New Roman" w:hAnsi="Times New Roman" w:cs="Times New Roman"/>
                <w:i/>
                <w:sz w:val="24"/>
                <w:lang w:val="ru-RU" w:eastAsia="ru-RU" w:bidi="ru-RU"/>
              </w:rPr>
              <w:tab/>
              <w:t>курица,</w:t>
            </w:r>
            <w:r w:rsidRPr="009C31D6">
              <w:rPr>
                <w:rFonts w:ascii="Times New Roman" w:eastAsia="Times New Roman" w:hAnsi="Times New Roman" w:cs="Times New Roman"/>
                <w:i/>
                <w:sz w:val="24"/>
                <w:lang w:val="ru-RU" w:eastAsia="ru-RU" w:bidi="ru-RU"/>
              </w:rPr>
              <w:tab/>
              <w:t>или подземные жители»</w:t>
            </w:r>
            <w:r w:rsidRPr="009C31D6">
              <w:rPr>
                <w:rFonts w:ascii="Times New Roman" w:eastAsia="Times New Roman" w:hAnsi="Times New Roman" w:cs="Times New Roman"/>
                <w:i/>
                <w:spacing w:val="-9"/>
                <w:sz w:val="24"/>
                <w:lang w:val="ru-RU" w:eastAsia="ru-RU" w:bidi="ru-RU"/>
              </w:rPr>
              <w:t xml:space="preserve"> </w:t>
            </w:r>
            <w:r w:rsidRPr="009C31D6">
              <w:rPr>
                <w:rFonts w:ascii="Times New Roman" w:eastAsia="Times New Roman" w:hAnsi="Times New Roman" w:cs="Times New Roman"/>
                <w:i/>
                <w:sz w:val="24"/>
                <w:lang w:val="ru-RU" w:eastAsia="ru-RU" w:bidi="ru-RU"/>
              </w:rPr>
              <w:t>(1829)</w:t>
            </w:r>
          </w:p>
        </w:tc>
      </w:tr>
      <w:tr w:rsidR="009C31D6" w:rsidRPr="009C31D6" w:rsidTr="001F5E6A">
        <w:trPr>
          <w:trHeight w:val="1103"/>
        </w:trPr>
        <w:tc>
          <w:tcPr>
            <w:tcW w:w="2694" w:type="dxa"/>
          </w:tcPr>
          <w:p w:rsidR="009C31D6" w:rsidRPr="009C31D6" w:rsidRDefault="009C31D6" w:rsidP="009C31D6">
            <w:pPr>
              <w:rPr>
                <w:rFonts w:ascii="Times New Roman" w:eastAsia="Times New Roman" w:hAnsi="Times New Roman" w:cs="Times New Roman"/>
                <w:sz w:val="24"/>
                <w:lang w:val="ru-RU" w:eastAsia="ru-RU" w:bidi="ru-RU"/>
              </w:rPr>
            </w:pPr>
          </w:p>
        </w:tc>
        <w:tc>
          <w:tcPr>
            <w:tcW w:w="3685" w:type="dxa"/>
          </w:tcPr>
          <w:p w:rsidR="009C31D6" w:rsidRPr="009C31D6" w:rsidRDefault="009C31D6" w:rsidP="009C31D6">
            <w:pPr>
              <w:tabs>
                <w:tab w:val="left" w:pos="1445"/>
                <w:tab w:val="left" w:pos="2655"/>
              </w:tabs>
              <w:spacing w:line="266" w:lineRule="exact"/>
              <w:ind w:left="49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Н.В.</w:t>
            </w:r>
            <w:r w:rsidRPr="009C31D6">
              <w:rPr>
                <w:rFonts w:ascii="Times New Roman" w:eastAsia="Times New Roman" w:hAnsi="Times New Roman" w:cs="Times New Roman"/>
                <w:sz w:val="24"/>
                <w:lang w:val="ru-RU" w:eastAsia="ru-RU" w:bidi="ru-RU"/>
              </w:rPr>
              <w:tab/>
              <w:t>Гоголь</w:t>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i/>
                <w:sz w:val="24"/>
                <w:lang w:val="ru-RU" w:eastAsia="ru-RU" w:bidi="ru-RU"/>
              </w:rPr>
              <w:t>Повесть</w:t>
            </w:r>
          </w:p>
          <w:p w:rsidR="009C31D6" w:rsidRPr="009C31D6" w:rsidRDefault="009C31D6" w:rsidP="009C31D6">
            <w:pPr>
              <w:ind w:left="9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«Заколдованное   место» </w:t>
            </w:r>
            <w:r w:rsidRPr="009C31D6">
              <w:rPr>
                <w:rFonts w:ascii="Times New Roman" w:eastAsia="Times New Roman" w:hAnsi="Times New Roman" w:cs="Times New Roman"/>
                <w:i/>
                <w:spacing w:val="40"/>
                <w:sz w:val="24"/>
                <w:lang w:val="ru-RU" w:eastAsia="ru-RU" w:bidi="ru-RU"/>
              </w:rPr>
              <w:t xml:space="preserve"> </w:t>
            </w:r>
            <w:r w:rsidRPr="009C31D6">
              <w:rPr>
                <w:rFonts w:ascii="Times New Roman" w:eastAsia="Times New Roman" w:hAnsi="Times New Roman" w:cs="Times New Roman"/>
                <w:i/>
                <w:sz w:val="24"/>
                <w:lang w:val="ru-RU" w:eastAsia="ru-RU" w:bidi="ru-RU"/>
              </w:rPr>
              <w:t>(1832),</w:t>
            </w:r>
          </w:p>
          <w:p w:rsidR="009C31D6" w:rsidRPr="009C31D6" w:rsidRDefault="009C31D6" w:rsidP="009C31D6">
            <w:pPr>
              <w:tabs>
                <w:tab w:val="left" w:pos="953"/>
                <w:tab w:val="left" w:pos="1749"/>
                <w:tab w:val="left" w:pos="3467"/>
              </w:tabs>
              <w:spacing w:before="5" w:line="274" w:lineRule="exact"/>
              <w:ind w:left="92" w:right="99"/>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«Ночь</w:t>
            </w:r>
            <w:r w:rsidRPr="009C31D6">
              <w:rPr>
                <w:rFonts w:ascii="Times New Roman" w:eastAsia="Times New Roman" w:hAnsi="Times New Roman" w:cs="Times New Roman"/>
                <w:i/>
                <w:sz w:val="24"/>
                <w:lang w:eastAsia="ru-RU" w:bidi="ru-RU"/>
              </w:rPr>
              <w:tab/>
              <w:t>перед</w:t>
            </w:r>
            <w:r w:rsidRPr="009C31D6">
              <w:rPr>
                <w:rFonts w:ascii="Times New Roman" w:eastAsia="Times New Roman" w:hAnsi="Times New Roman" w:cs="Times New Roman"/>
                <w:i/>
                <w:sz w:val="24"/>
                <w:lang w:eastAsia="ru-RU" w:bidi="ru-RU"/>
              </w:rPr>
              <w:tab/>
              <w:t>Рождеством»</w:t>
            </w:r>
            <w:r w:rsidRPr="009C31D6">
              <w:rPr>
                <w:rFonts w:ascii="Times New Roman" w:eastAsia="Times New Roman" w:hAnsi="Times New Roman" w:cs="Times New Roman"/>
                <w:i/>
                <w:sz w:val="24"/>
                <w:lang w:eastAsia="ru-RU" w:bidi="ru-RU"/>
              </w:rPr>
              <w:tab/>
              <w:t>( 1831).</w:t>
            </w:r>
          </w:p>
        </w:tc>
        <w:tc>
          <w:tcPr>
            <w:tcW w:w="3686" w:type="dxa"/>
          </w:tcPr>
          <w:p w:rsidR="009C31D6" w:rsidRPr="009C31D6" w:rsidRDefault="009C31D6" w:rsidP="009C31D6">
            <w:pPr>
              <w:rPr>
                <w:rFonts w:ascii="Times New Roman" w:eastAsia="Times New Roman" w:hAnsi="Times New Roman" w:cs="Times New Roman"/>
                <w:sz w:val="24"/>
                <w:lang w:eastAsia="ru-RU" w:bidi="ru-RU"/>
              </w:rPr>
            </w:pPr>
          </w:p>
        </w:tc>
      </w:tr>
      <w:tr w:rsidR="009C31D6" w:rsidRPr="009C31D6" w:rsidTr="001F5E6A">
        <w:trPr>
          <w:trHeight w:val="3590"/>
        </w:trPr>
        <w:tc>
          <w:tcPr>
            <w:tcW w:w="2694" w:type="dxa"/>
          </w:tcPr>
          <w:p w:rsidR="009C31D6" w:rsidRPr="009C31D6" w:rsidRDefault="009C31D6" w:rsidP="009C31D6">
            <w:pPr>
              <w:ind w:left="107" w:right="109"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lastRenderedPageBreak/>
              <w:t>Ф.И. Тютчев – Стихотворения:</w:t>
            </w:r>
          </w:p>
          <w:p w:rsidR="009C31D6" w:rsidRPr="009C31D6" w:rsidRDefault="009C31D6" w:rsidP="009C31D6">
            <w:pPr>
              <w:tabs>
                <w:tab w:val="left" w:pos="2465"/>
              </w:tabs>
              <w:ind w:left="107" w:right="106" w:firstLine="465"/>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«Весенняя</w:t>
            </w:r>
            <w:r w:rsidRPr="009C31D6">
              <w:rPr>
                <w:rFonts w:ascii="Times New Roman" w:eastAsia="Times New Roman" w:hAnsi="Times New Roman" w:cs="Times New Roman"/>
                <w:sz w:val="24"/>
                <w:lang w:val="ru-RU" w:eastAsia="ru-RU" w:bidi="ru-RU"/>
              </w:rPr>
              <w:tab/>
              <w:t>гроза» («Люблю грозу в начале мая…») (1828, нач.</w:t>
            </w:r>
            <w:r w:rsidRPr="009C31D6">
              <w:rPr>
                <w:rFonts w:ascii="Times New Roman" w:eastAsia="Times New Roman" w:hAnsi="Times New Roman" w:cs="Times New Roman"/>
                <w:spacing w:val="-1"/>
                <w:sz w:val="24"/>
                <w:lang w:val="ru-RU" w:eastAsia="ru-RU" w:bidi="ru-RU"/>
              </w:rPr>
              <w:t xml:space="preserve"> </w:t>
            </w:r>
            <w:r w:rsidRPr="009C31D6">
              <w:rPr>
                <w:rFonts w:ascii="Times New Roman" w:eastAsia="Times New Roman" w:hAnsi="Times New Roman" w:cs="Times New Roman"/>
                <w:sz w:val="24"/>
                <w:lang w:val="ru-RU" w:eastAsia="ru-RU" w:bidi="ru-RU"/>
              </w:rPr>
              <w:t>1850-х).</w:t>
            </w:r>
          </w:p>
          <w:p w:rsidR="009C31D6" w:rsidRPr="009C31D6" w:rsidRDefault="009C31D6" w:rsidP="009C31D6">
            <w:pPr>
              <w:ind w:left="508"/>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Н.А.</w:t>
            </w:r>
            <w:r w:rsidRPr="009C31D6">
              <w:rPr>
                <w:rFonts w:ascii="Times New Roman" w:eastAsia="Times New Roman" w:hAnsi="Times New Roman" w:cs="Times New Roman"/>
                <w:spacing w:val="-8"/>
                <w:sz w:val="24"/>
                <w:lang w:val="ru-RU" w:eastAsia="ru-RU" w:bidi="ru-RU"/>
              </w:rPr>
              <w:t xml:space="preserve"> </w:t>
            </w:r>
            <w:r w:rsidRPr="009C31D6">
              <w:rPr>
                <w:rFonts w:ascii="Times New Roman" w:eastAsia="Times New Roman" w:hAnsi="Times New Roman" w:cs="Times New Roman"/>
                <w:sz w:val="24"/>
                <w:lang w:val="ru-RU" w:eastAsia="ru-RU" w:bidi="ru-RU"/>
              </w:rPr>
              <w:t>Некрасов.</w:t>
            </w:r>
          </w:p>
          <w:p w:rsidR="009C31D6" w:rsidRPr="003F21FE" w:rsidRDefault="00A06117" w:rsidP="00A06117">
            <w:pPr>
              <w:ind w:left="107" w:right="158"/>
              <w:jc w:val="both"/>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Стихотворения:«Крестья</w:t>
            </w:r>
            <w:r w:rsidR="009C31D6" w:rsidRPr="003F21FE">
              <w:rPr>
                <w:rFonts w:ascii="Times New Roman" w:eastAsia="Times New Roman" w:hAnsi="Times New Roman" w:cs="Times New Roman"/>
                <w:sz w:val="24"/>
                <w:lang w:val="ru-RU" w:eastAsia="ru-RU" w:bidi="ru-RU"/>
              </w:rPr>
              <w:t>нские дети»</w:t>
            </w:r>
            <w:r w:rsidR="009C31D6" w:rsidRPr="003F21FE">
              <w:rPr>
                <w:rFonts w:ascii="Times New Roman" w:eastAsia="Times New Roman" w:hAnsi="Times New Roman" w:cs="Times New Roman"/>
                <w:spacing w:val="-9"/>
                <w:sz w:val="24"/>
                <w:lang w:val="ru-RU" w:eastAsia="ru-RU" w:bidi="ru-RU"/>
              </w:rPr>
              <w:t xml:space="preserve"> </w:t>
            </w:r>
            <w:r w:rsidR="009C31D6" w:rsidRPr="003F21FE">
              <w:rPr>
                <w:rFonts w:ascii="Times New Roman" w:eastAsia="Times New Roman" w:hAnsi="Times New Roman" w:cs="Times New Roman"/>
                <w:sz w:val="24"/>
                <w:lang w:val="ru-RU" w:eastAsia="ru-RU" w:bidi="ru-RU"/>
              </w:rPr>
              <w:t>(1861)</w:t>
            </w:r>
          </w:p>
        </w:tc>
        <w:tc>
          <w:tcPr>
            <w:tcW w:w="3685" w:type="dxa"/>
          </w:tcPr>
          <w:p w:rsidR="009C31D6" w:rsidRPr="009C31D6" w:rsidRDefault="009C31D6" w:rsidP="009C31D6">
            <w:pPr>
              <w:ind w:left="92" w:right="98"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Ф.И. Тютчев </w:t>
            </w:r>
            <w:r w:rsidRPr="009C31D6">
              <w:rPr>
                <w:rFonts w:ascii="Times New Roman" w:eastAsia="Times New Roman" w:hAnsi="Times New Roman" w:cs="Times New Roman"/>
                <w:i/>
                <w:sz w:val="24"/>
                <w:lang w:val="ru-RU" w:eastAsia="ru-RU" w:bidi="ru-RU"/>
              </w:rPr>
              <w:t>стихотворения по выбору,</w:t>
            </w:r>
          </w:p>
          <w:p w:rsidR="009C31D6" w:rsidRPr="009C31D6" w:rsidRDefault="009C31D6" w:rsidP="009C31D6">
            <w:pPr>
              <w:tabs>
                <w:tab w:val="left" w:pos="2009"/>
                <w:tab w:val="left" w:pos="2975"/>
              </w:tabs>
              <w:ind w:left="92" w:right="100"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«Есть</w:t>
            </w:r>
            <w:r w:rsidRPr="009C31D6">
              <w:rPr>
                <w:rFonts w:ascii="Times New Roman" w:eastAsia="Times New Roman" w:hAnsi="Times New Roman" w:cs="Times New Roman"/>
                <w:i/>
                <w:sz w:val="24"/>
                <w:lang w:val="ru-RU" w:eastAsia="ru-RU" w:bidi="ru-RU"/>
              </w:rPr>
              <w:tab/>
              <w:t>в</w:t>
            </w:r>
            <w:r w:rsidRPr="009C31D6">
              <w:rPr>
                <w:rFonts w:ascii="Times New Roman" w:eastAsia="Times New Roman" w:hAnsi="Times New Roman" w:cs="Times New Roman"/>
                <w:i/>
                <w:sz w:val="24"/>
                <w:lang w:val="ru-RU" w:eastAsia="ru-RU" w:bidi="ru-RU"/>
              </w:rPr>
              <w:tab/>
              <w:t>осени первоначальной…» (1857), « Еще в   полях   белеет   снег»   (</w:t>
            </w:r>
            <w:r w:rsidRPr="009C31D6">
              <w:rPr>
                <w:rFonts w:ascii="Times New Roman" w:eastAsia="Times New Roman" w:hAnsi="Times New Roman" w:cs="Times New Roman"/>
                <w:i/>
                <w:spacing w:val="32"/>
                <w:sz w:val="24"/>
                <w:lang w:val="ru-RU" w:eastAsia="ru-RU" w:bidi="ru-RU"/>
              </w:rPr>
              <w:t xml:space="preserve"> </w:t>
            </w:r>
            <w:r w:rsidRPr="009C31D6">
              <w:rPr>
                <w:rFonts w:ascii="Times New Roman" w:eastAsia="Times New Roman" w:hAnsi="Times New Roman" w:cs="Times New Roman"/>
                <w:i/>
                <w:sz w:val="24"/>
                <w:lang w:val="ru-RU" w:eastAsia="ru-RU" w:bidi="ru-RU"/>
              </w:rPr>
              <w:t>1830),</w:t>
            </w:r>
          </w:p>
          <w:p w:rsidR="009C31D6" w:rsidRPr="009C31D6" w:rsidRDefault="009C31D6" w:rsidP="009C31D6">
            <w:pPr>
              <w:ind w:left="9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«Зима  недаром  злтся»  (   1836),</w:t>
            </w:r>
          </w:p>
          <w:p w:rsidR="009C31D6" w:rsidRPr="009C31D6" w:rsidRDefault="009C31D6" w:rsidP="009C31D6">
            <w:pPr>
              <w:ind w:left="9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«Весенние воды» (1832)</w:t>
            </w:r>
          </w:p>
          <w:p w:rsidR="009C31D6" w:rsidRPr="009C31D6" w:rsidRDefault="009C31D6" w:rsidP="009C31D6">
            <w:pPr>
              <w:ind w:left="92" w:right="96"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А.А. Фет - </w:t>
            </w:r>
            <w:r w:rsidRPr="009C31D6">
              <w:rPr>
                <w:rFonts w:ascii="Times New Roman" w:eastAsia="Times New Roman" w:hAnsi="Times New Roman" w:cs="Times New Roman"/>
                <w:i/>
                <w:sz w:val="24"/>
                <w:lang w:val="ru-RU" w:eastAsia="ru-RU" w:bidi="ru-RU"/>
              </w:rPr>
              <w:t>например: «Я пришел к тебе с приветом…» (1843),  «Чудная  картина»</w:t>
            </w:r>
            <w:r w:rsidRPr="009C31D6">
              <w:rPr>
                <w:rFonts w:ascii="Times New Roman" w:eastAsia="Times New Roman" w:hAnsi="Times New Roman" w:cs="Times New Roman"/>
                <w:i/>
                <w:spacing w:val="20"/>
                <w:sz w:val="24"/>
                <w:lang w:val="ru-RU" w:eastAsia="ru-RU" w:bidi="ru-RU"/>
              </w:rPr>
              <w:t xml:space="preserve"> </w:t>
            </w:r>
            <w:r w:rsidRPr="009C31D6">
              <w:rPr>
                <w:rFonts w:ascii="Times New Roman" w:eastAsia="Times New Roman" w:hAnsi="Times New Roman" w:cs="Times New Roman"/>
                <w:i/>
                <w:sz w:val="24"/>
                <w:lang w:val="ru-RU" w:eastAsia="ru-RU" w:bidi="ru-RU"/>
              </w:rPr>
              <w:t>(1842</w:t>
            </w:r>
          </w:p>
          <w:p w:rsidR="009C31D6" w:rsidRPr="009C31D6" w:rsidRDefault="009C31D6" w:rsidP="009C31D6">
            <w:pPr>
              <w:tabs>
                <w:tab w:val="left" w:pos="480"/>
                <w:tab w:val="left" w:pos="1780"/>
                <w:tab w:val="left" w:pos="2849"/>
              </w:tabs>
              <w:ind w:left="9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w:t>
            </w:r>
            <w:r w:rsidRPr="009C31D6">
              <w:rPr>
                <w:rFonts w:ascii="Times New Roman" w:eastAsia="Times New Roman" w:hAnsi="Times New Roman" w:cs="Times New Roman"/>
                <w:i/>
                <w:sz w:val="24"/>
                <w:lang w:val="ru-RU" w:eastAsia="ru-RU" w:bidi="ru-RU"/>
              </w:rPr>
              <w:tab/>
              <w:t>«Вессений</w:t>
            </w:r>
            <w:r w:rsidRPr="009C31D6">
              <w:rPr>
                <w:rFonts w:ascii="Times New Roman" w:eastAsia="Times New Roman" w:hAnsi="Times New Roman" w:cs="Times New Roman"/>
                <w:i/>
                <w:sz w:val="24"/>
                <w:lang w:val="ru-RU" w:eastAsia="ru-RU" w:bidi="ru-RU"/>
              </w:rPr>
              <w:tab/>
              <w:t>дождь»</w:t>
            </w:r>
            <w:r w:rsidRPr="009C31D6">
              <w:rPr>
                <w:rFonts w:ascii="Times New Roman" w:eastAsia="Times New Roman" w:hAnsi="Times New Roman" w:cs="Times New Roman"/>
                <w:i/>
                <w:sz w:val="24"/>
                <w:lang w:val="ru-RU" w:eastAsia="ru-RU" w:bidi="ru-RU"/>
              </w:rPr>
              <w:tab/>
              <w:t>(1857),</w:t>
            </w:r>
          </w:p>
          <w:p w:rsidR="009C31D6" w:rsidRPr="009C31D6" w:rsidRDefault="009C31D6" w:rsidP="009C31D6">
            <w:pPr>
              <w:spacing w:line="270" w:lineRule="atLeast"/>
              <w:ind w:left="92" w:right="101"/>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val="ru-RU" w:eastAsia="ru-RU" w:bidi="ru-RU"/>
              </w:rPr>
              <w:t xml:space="preserve">«Задрожали листья, облетая…» </w:t>
            </w:r>
            <w:r w:rsidRPr="009C31D6">
              <w:rPr>
                <w:rFonts w:ascii="Times New Roman" w:eastAsia="Times New Roman" w:hAnsi="Times New Roman" w:cs="Times New Roman"/>
                <w:i/>
                <w:sz w:val="24"/>
                <w:lang w:eastAsia="ru-RU" w:bidi="ru-RU"/>
              </w:rPr>
              <w:t>( 1887)</w:t>
            </w:r>
          </w:p>
        </w:tc>
        <w:tc>
          <w:tcPr>
            <w:tcW w:w="3686" w:type="dxa"/>
          </w:tcPr>
          <w:p w:rsidR="009C31D6" w:rsidRPr="009C31D6" w:rsidRDefault="009C31D6" w:rsidP="009C31D6">
            <w:pPr>
              <w:rPr>
                <w:rFonts w:ascii="Times New Roman" w:eastAsia="Times New Roman" w:hAnsi="Times New Roman" w:cs="Times New Roman"/>
                <w:sz w:val="24"/>
                <w:lang w:eastAsia="ru-RU" w:bidi="ru-RU"/>
              </w:rPr>
            </w:pPr>
          </w:p>
        </w:tc>
      </w:tr>
      <w:tr w:rsidR="009C31D6" w:rsidRPr="009C31D6" w:rsidTr="00A06117">
        <w:trPr>
          <w:trHeight w:val="827"/>
        </w:trPr>
        <w:tc>
          <w:tcPr>
            <w:tcW w:w="2694" w:type="dxa"/>
          </w:tcPr>
          <w:p w:rsidR="009C31D6" w:rsidRPr="009C31D6" w:rsidRDefault="009C31D6" w:rsidP="009C31D6">
            <w:pPr>
              <w:rPr>
                <w:rFonts w:ascii="Times New Roman" w:eastAsia="Times New Roman" w:hAnsi="Times New Roman" w:cs="Times New Roman"/>
                <w:sz w:val="24"/>
                <w:lang w:eastAsia="ru-RU" w:bidi="ru-RU"/>
              </w:rPr>
            </w:pPr>
          </w:p>
        </w:tc>
        <w:tc>
          <w:tcPr>
            <w:tcW w:w="3685" w:type="dxa"/>
          </w:tcPr>
          <w:p w:rsidR="009C31D6" w:rsidRPr="009C31D6" w:rsidRDefault="009C31D6" w:rsidP="009C31D6">
            <w:pPr>
              <w:spacing w:line="264" w:lineRule="exact"/>
              <w:ind w:left="492"/>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Л.Н. Толстой</w:t>
            </w:r>
          </w:p>
          <w:p w:rsidR="009C31D6" w:rsidRPr="009C31D6" w:rsidRDefault="009C31D6" w:rsidP="00A06117">
            <w:pPr>
              <w:spacing w:line="270" w:lineRule="atLeast"/>
              <w:ind w:left="92" w:right="98"/>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- 1 повесть по выбору, например: «Кавказский пленник» (1872)</w:t>
            </w:r>
          </w:p>
        </w:tc>
        <w:tc>
          <w:tcPr>
            <w:tcW w:w="3686" w:type="dxa"/>
          </w:tcPr>
          <w:p w:rsidR="009C31D6" w:rsidRPr="009C31D6" w:rsidRDefault="009C31D6" w:rsidP="009C31D6">
            <w:pPr>
              <w:rPr>
                <w:rFonts w:ascii="Times New Roman" w:eastAsia="Times New Roman" w:hAnsi="Times New Roman" w:cs="Times New Roman"/>
                <w:sz w:val="24"/>
                <w:lang w:val="ru-RU" w:eastAsia="ru-RU" w:bidi="ru-RU"/>
              </w:rPr>
            </w:pPr>
          </w:p>
        </w:tc>
      </w:tr>
      <w:tr w:rsidR="009C31D6" w:rsidRPr="009C31D6" w:rsidTr="00A06117">
        <w:trPr>
          <w:trHeight w:val="2119"/>
        </w:trPr>
        <w:tc>
          <w:tcPr>
            <w:tcW w:w="2694" w:type="dxa"/>
          </w:tcPr>
          <w:p w:rsidR="009C31D6" w:rsidRPr="009C31D6" w:rsidRDefault="009C31D6" w:rsidP="009C31D6">
            <w:pPr>
              <w:rPr>
                <w:rFonts w:ascii="Times New Roman" w:eastAsia="Times New Roman" w:hAnsi="Times New Roman" w:cs="Times New Roman"/>
                <w:sz w:val="24"/>
                <w:lang w:val="ru-RU" w:eastAsia="ru-RU" w:bidi="ru-RU"/>
              </w:rPr>
            </w:pPr>
          </w:p>
        </w:tc>
        <w:tc>
          <w:tcPr>
            <w:tcW w:w="3685" w:type="dxa"/>
          </w:tcPr>
          <w:p w:rsidR="009C31D6" w:rsidRPr="009C31D6" w:rsidRDefault="009C31D6" w:rsidP="009C31D6">
            <w:pPr>
              <w:spacing w:line="264" w:lineRule="exact"/>
              <w:ind w:left="492"/>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С.А. Есенин</w:t>
            </w:r>
          </w:p>
          <w:p w:rsidR="009C31D6" w:rsidRPr="009C31D6" w:rsidRDefault="009C31D6" w:rsidP="009C31D6">
            <w:pPr>
              <w:ind w:left="49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- 1 стихотворение по выбору</w:t>
            </w:r>
          </w:p>
          <w:p w:rsidR="009C31D6" w:rsidRPr="009C31D6" w:rsidRDefault="009C31D6" w:rsidP="009C31D6">
            <w:pPr>
              <w:ind w:left="92" w:firstLine="400"/>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«Я покинул дом родимый» (1918)</w:t>
            </w:r>
          </w:p>
        </w:tc>
        <w:tc>
          <w:tcPr>
            <w:tcW w:w="3686" w:type="dxa"/>
          </w:tcPr>
          <w:p w:rsidR="009C31D6" w:rsidRPr="009C31D6" w:rsidRDefault="009C31D6" w:rsidP="009C31D6">
            <w:pPr>
              <w:ind w:left="107" w:right="96"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Проза конца </w:t>
            </w:r>
            <w:r w:rsidRPr="009C31D6">
              <w:rPr>
                <w:rFonts w:ascii="Times New Roman" w:eastAsia="Times New Roman" w:hAnsi="Times New Roman" w:cs="Times New Roman"/>
                <w:i/>
                <w:sz w:val="24"/>
                <w:lang w:eastAsia="ru-RU" w:bidi="ru-RU"/>
              </w:rPr>
              <w:t>XIX</w:t>
            </w:r>
            <w:r w:rsidRPr="009C31D6">
              <w:rPr>
                <w:rFonts w:ascii="Times New Roman" w:eastAsia="Times New Roman" w:hAnsi="Times New Roman" w:cs="Times New Roman"/>
                <w:i/>
                <w:sz w:val="24"/>
                <w:lang w:val="ru-RU" w:eastAsia="ru-RU" w:bidi="ru-RU"/>
              </w:rPr>
              <w:t xml:space="preserve"> – начала </w:t>
            </w:r>
            <w:r w:rsidRPr="009C31D6">
              <w:rPr>
                <w:rFonts w:ascii="Times New Roman" w:eastAsia="Times New Roman" w:hAnsi="Times New Roman" w:cs="Times New Roman"/>
                <w:i/>
                <w:sz w:val="24"/>
                <w:lang w:eastAsia="ru-RU" w:bidi="ru-RU"/>
              </w:rPr>
              <w:t>XX</w:t>
            </w:r>
            <w:r w:rsidRPr="009C31D6">
              <w:rPr>
                <w:rFonts w:ascii="Times New Roman" w:eastAsia="Times New Roman" w:hAnsi="Times New Roman" w:cs="Times New Roman"/>
                <w:i/>
                <w:sz w:val="24"/>
                <w:lang w:val="ru-RU" w:eastAsia="ru-RU" w:bidi="ru-RU"/>
              </w:rPr>
              <w:t xml:space="preserve"> вв.,</w:t>
            </w:r>
            <w:r w:rsidRPr="009C31D6">
              <w:rPr>
                <w:rFonts w:ascii="Times New Roman" w:eastAsia="Times New Roman" w:hAnsi="Times New Roman" w:cs="Times New Roman"/>
                <w:i/>
                <w:spacing w:val="58"/>
                <w:sz w:val="24"/>
                <w:lang w:val="ru-RU" w:eastAsia="ru-RU" w:bidi="ru-RU"/>
              </w:rPr>
              <w:t xml:space="preserve"> </w:t>
            </w:r>
            <w:r w:rsidRPr="009C31D6">
              <w:rPr>
                <w:rFonts w:ascii="Times New Roman" w:eastAsia="Times New Roman" w:hAnsi="Times New Roman" w:cs="Times New Roman"/>
                <w:i/>
                <w:sz w:val="24"/>
                <w:lang w:val="ru-RU" w:eastAsia="ru-RU" w:bidi="ru-RU"/>
              </w:rPr>
              <w:t>например:</w:t>
            </w:r>
          </w:p>
          <w:p w:rsidR="009C31D6" w:rsidRPr="009C31D6" w:rsidRDefault="009C31D6" w:rsidP="009C31D6">
            <w:pPr>
              <w:ind w:left="107" w:right="97" w:firstLine="461"/>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И.А. Бунин «Косцы» (1921)</w:t>
            </w:r>
          </w:p>
          <w:p w:rsidR="009C31D6" w:rsidRPr="009C31D6" w:rsidRDefault="009C31D6" w:rsidP="009C31D6">
            <w:pPr>
              <w:ind w:left="107" w:right="93"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Поэзия конца </w:t>
            </w:r>
            <w:r w:rsidRPr="009C31D6">
              <w:rPr>
                <w:rFonts w:ascii="Times New Roman" w:eastAsia="Times New Roman" w:hAnsi="Times New Roman" w:cs="Times New Roman"/>
                <w:i/>
                <w:sz w:val="24"/>
                <w:lang w:eastAsia="ru-RU" w:bidi="ru-RU"/>
              </w:rPr>
              <w:t>XIX</w:t>
            </w:r>
            <w:r w:rsidRPr="009C31D6">
              <w:rPr>
                <w:rFonts w:ascii="Times New Roman" w:eastAsia="Times New Roman" w:hAnsi="Times New Roman" w:cs="Times New Roman"/>
                <w:i/>
                <w:sz w:val="24"/>
                <w:lang w:val="ru-RU" w:eastAsia="ru-RU" w:bidi="ru-RU"/>
              </w:rPr>
              <w:t xml:space="preserve"> – начала </w:t>
            </w:r>
            <w:r w:rsidRPr="009C31D6">
              <w:rPr>
                <w:rFonts w:ascii="Times New Roman" w:eastAsia="Times New Roman" w:hAnsi="Times New Roman" w:cs="Times New Roman"/>
                <w:i/>
                <w:sz w:val="24"/>
                <w:lang w:eastAsia="ru-RU" w:bidi="ru-RU"/>
              </w:rPr>
              <w:t>XX</w:t>
            </w:r>
            <w:r w:rsidRPr="009C31D6">
              <w:rPr>
                <w:rFonts w:ascii="Times New Roman" w:eastAsia="Times New Roman" w:hAnsi="Times New Roman" w:cs="Times New Roman"/>
                <w:i/>
                <w:sz w:val="24"/>
                <w:lang w:val="ru-RU" w:eastAsia="ru-RU" w:bidi="ru-RU"/>
              </w:rPr>
              <w:t xml:space="preserve"> вв., например:</w:t>
            </w:r>
          </w:p>
          <w:p w:rsidR="009C31D6" w:rsidRPr="009C31D6" w:rsidRDefault="009C31D6" w:rsidP="009C31D6">
            <w:pPr>
              <w:ind w:left="107" w:right="92"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И.А. Бунин «Помню- долгий зимний вечер»» (1877 ),</w:t>
            </w:r>
          </w:p>
          <w:p w:rsidR="009C31D6" w:rsidRPr="009C31D6" w:rsidRDefault="009C31D6" w:rsidP="009C31D6">
            <w:pPr>
              <w:spacing w:line="268" w:lineRule="exact"/>
              <w:ind w:left="508"/>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Художественная проза</w:t>
            </w:r>
          </w:p>
        </w:tc>
      </w:tr>
      <w:tr w:rsidR="009C31D6" w:rsidRPr="009C31D6" w:rsidTr="00A06117">
        <w:trPr>
          <w:trHeight w:val="2825"/>
        </w:trPr>
        <w:tc>
          <w:tcPr>
            <w:tcW w:w="2694" w:type="dxa"/>
          </w:tcPr>
          <w:p w:rsidR="009C31D6" w:rsidRPr="009C31D6" w:rsidRDefault="009C31D6" w:rsidP="009C31D6">
            <w:pPr>
              <w:rPr>
                <w:rFonts w:ascii="Times New Roman" w:eastAsia="Times New Roman" w:hAnsi="Times New Roman" w:cs="Times New Roman"/>
                <w:sz w:val="24"/>
                <w:lang w:val="ru-RU" w:eastAsia="ru-RU" w:bidi="ru-RU"/>
              </w:rPr>
            </w:pPr>
          </w:p>
        </w:tc>
        <w:tc>
          <w:tcPr>
            <w:tcW w:w="3685" w:type="dxa"/>
          </w:tcPr>
          <w:p w:rsidR="009C31D6" w:rsidRPr="009C31D6" w:rsidRDefault="009C31D6" w:rsidP="009C31D6">
            <w:pPr>
              <w:rPr>
                <w:rFonts w:ascii="Times New Roman" w:eastAsia="Times New Roman" w:hAnsi="Times New Roman" w:cs="Times New Roman"/>
                <w:sz w:val="24"/>
                <w:lang w:eastAsia="ru-RU" w:bidi="ru-RU"/>
              </w:rPr>
            </w:pPr>
          </w:p>
        </w:tc>
        <w:tc>
          <w:tcPr>
            <w:tcW w:w="3686" w:type="dxa"/>
          </w:tcPr>
          <w:p w:rsidR="009C31D6" w:rsidRPr="009C31D6" w:rsidRDefault="009C31D6" w:rsidP="009C31D6">
            <w:pPr>
              <w:ind w:left="107" w:right="9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о человеке и природе, их взаимоотношениях, например:</w:t>
            </w:r>
          </w:p>
          <w:p w:rsidR="009C31D6" w:rsidRPr="009C31D6" w:rsidRDefault="009C31D6" w:rsidP="009C31D6">
            <w:pPr>
              <w:tabs>
                <w:tab w:val="left" w:pos="1593"/>
              </w:tabs>
              <w:ind w:left="508"/>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К.Г.</w:t>
            </w:r>
            <w:r w:rsidRPr="009C31D6">
              <w:rPr>
                <w:rFonts w:ascii="Times New Roman" w:eastAsia="Times New Roman" w:hAnsi="Times New Roman" w:cs="Times New Roman"/>
                <w:i/>
                <w:sz w:val="24"/>
                <w:lang w:val="ru-RU" w:eastAsia="ru-RU" w:bidi="ru-RU"/>
              </w:rPr>
              <w:tab/>
              <w:t>Паустовский</w:t>
            </w:r>
          </w:p>
          <w:p w:rsidR="009C31D6" w:rsidRPr="009C31D6" w:rsidRDefault="00A06117" w:rsidP="00A06117">
            <w:pPr>
              <w:tabs>
                <w:tab w:val="left" w:pos="0"/>
              </w:tabs>
              <w:ind w:right="97" w:firstLine="107"/>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 xml:space="preserve">«Теплый хлеб» (1954) Проза </w:t>
            </w:r>
            <w:r w:rsidR="009C31D6" w:rsidRPr="009C31D6">
              <w:rPr>
                <w:rFonts w:ascii="Times New Roman" w:eastAsia="Times New Roman" w:hAnsi="Times New Roman" w:cs="Times New Roman"/>
                <w:i/>
                <w:sz w:val="24"/>
                <w:lang w:val="ru-RU" w:eastAsia="ru-RU" w:bidi="ru-RU"/>
              </w:rPr>
              <w:t>о</w:t>
            </w:r>
            <w:r w:rsidR="009C31D6" w:rsidRPr="009C31D6">
              <w:rPr>
                <w:rFonts w:ascii="Times New Roman" w:eastAsia="Times New Roman" w:hAnsi="Times New Roman" w:cs="Times New Roman"/>
                <w:i/>
                <w:sz w:val="24"/>
                <w:lang w:val="ru-RU" w:eastAsia="ru-RU" w:bidi="ru-RU"/>
              </w:rPr>
              <w:tab/>
            </w:r>
            <w:r w:rsidR="009C31D6" w:rsidRPr="009C31D6">
              <w:rPr>
                <w:rFonts w:ascii="Times New Roman" w:eastAsia="Times New Roman" w:hAnsi="Times New Roman" w:cs="Times New Roman"/>
                <w:i/>
                <w:spacing w:val="-1"/>
                <w:sz w:val="24"/>
                <w:lang w:val="ru-RU" w:eastAsia="ru-RU" w:bidi="ru-RU"/>
              </w:rPr>
              <w:t>детях,</w:t>
            </w:r>
            <w:r>
              <w:rPr>
                <w:rFonts w:ascii="Times New Roman" w:eastAsia="Times New Roman" w:hAnsi="Times New Roman" w:cs="Times New Roman"/>
                <w:i/>
                <w:sz w:val="24"/>
                <w:lang w:val="ru-RU" w:eastAsia="ru-RU" w:bidi="ru-RU"/>
              </w:rPr>
              <w:t xml:space="preserve"> </w:t>
            </w:r>
            <w:r w:rsidR="009C31D6" w:rsidRPr="009C31D6">
              <w:rPr>
                <w:rFonts w:ascii="Times New Roman" w:eastAsia="Times New Roman" w:hAnsi="Times New Roman" w:cs="Times New Roman"/>
                <w:i/>
                <w:sz w:val="24"/>
                <w:lang w:val="ru-RU" w:eastAsia="ru-RU" w:bidi="ru-RU"/>
              </w:rPr>
              <w:t>например:</w:t>
            </w:r>
          </w:p>
          <w:p w:rsidR="009C31D6" w:rsidRPr="009C31D6" w:rsidRDefault="009C31D6" w:rsidP="009C31D6">
            <w:pPr>
              <w:tabs>
                <w:tab w:val="left" w:pos="1917"/>
              </w:tabs>
              <w:ind w:left="508"/>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В.П.</w:t>
            </w:r>
            <w:r w:rsidRPr="009C31D6">
              <w:rPr>
                <w:rFonts w:ascii="Times New Roman" w:eastAsia="Times New Roman" w:hAnsi="Times New Roman" w:cs="Times New Roman"/>
                <w:i/>
                <w:sz w:val="24"/>
                <w:lang w:val="ru-RU" w:eastAsia="ru-RU" w:bidi="ru-RU"/>
              </w:rPr>
              <w:tab/>
              <w:t>Астафьев</w:t>
            </w:r>
          </w:p>
          <w:p w:rsidR="009C31D6" w:rsidRPr="009C31D6" w:rsidRDefault="009C31D6" w:rsidP="009C31D6">
            <w:pPr>
              <w:tabs>
                <w:tab w:val="left" w:pos="1446"/>
                <w:tab w:val="left" w:pos="1982"/>
              </w:tabs>
              <w:ind w:left="508" w:right="97" w:hanging="401"/>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«Васюткино озеро» (1956) Поэзия</w:t>
            </w:r>
            <w:r w:rsidRPr="009C31D6">
              <w:rPr>
                <w:rFonts w:ascii="Times New Roman" w:eastAsia="Times New Roman" w:hAnsi="Times New Roman" w:cs="Times New Roman"/>
                <w:i/>
                <w:sz w:val="24"/>
                <w:lang w:val="ru-RU" w:eastAsia="ru-RU" w:bidi="ru-RU"/>
              </w:rPr>
              <w:tab/>
              <w:t>2-й</w:t>
            </w:r>
            <w:r w:rsidRPr="009C31D6">
              <w:rPr>
                <w:rFonts w:ascii="Times New Roman" w:eastAsia="Times New Roman" w:hAnsi="Times New Roman" w:cs="Times New Roman"/>
                <w:i/>
                <w:sz w:val="24"/>
                <w:lang w:val="ru-RU" w:eastAsia="ru-RU" w:bidi="ru-RU"/>
              </w:rPr>
              <w:tab/>
              <w:t>половины</w:t>
            </w:r>
          </w:p>
          <w:p w:rsidR="009C31D6" w:rsidRPr="009C31D6" w:rsidRDefault="00A06117" w:rsidP="009C31D6">
            <w:pPr>
              <w:tabs>
                <w:tab w:val="left" w:pos="2095"/>
              </w:tabs>
              <w:spacing w:line="270" w:lineRule="atLeast"/>
              <w:ind w:left="107" w:right="93"/>
              <w:jc w:val="both"/>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ХХ в., например: Н.М. Рубцов</w:t>
            </w:r>
            <w:r w:rsidR="009C31D6" w:rsidRPr="009C31D6">
              <w:rPr>
                <w:rFonts w:ascii="Times New Roman" w:eastAsia="Times New Roman" w:hAnsi="Times New Roman" w:cs="Times New Roman"/>
                <w:i/>
                <w:sz w:val="24"/>
                <w:lang w:val="ru-RU" w:eastAsia="ru-RU" w:bidi="ru-RU"/>
              </w:rPr>
              <w:t>«Родная деревня»(1970)</w:t>
            </w:r>
          </w:p>
        </w:tc>
      </w:tr>
      <w:tr w:rsidR="009C31D6" w:rsidRPr="009C31D6" w:rsidTr="001F5E6A">
        <w:trPr>
          <w:trHeight w:val="275"/>
        </w:trPr>
        <w:tc>
          <w:tcPr>
            <w:tcW w:w="10065" w:type="dxa"/>
            <w:gridSpan w:val="3"/>
          </w:tcPr>
          <w:p w:rsidR="009C31D6" w:rsidRPr="009C31D6" w:rsidRDefault="009C31D6" w:rsidP="009C31D6">
            <w:pPr>
              <w:spacing w:line="256" w:lineRule="exact"/>
              <w:ind w:left="508"/>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Зарубежная литература</w:t>
            </w:r>
          </w:p>
        </w:tc>
      </w:tr>
      <w:tr w:rsidR="009C31D6" w:rsidRPr="009C31D6" w:rsidTr="0072361D">
        <w:trPr>
          <w:trHeight w:val="4385"/>
        </w:trPr>
        <w:tc>
          <w:tcPr>
            <w:tcW w:w="2694" w:type="dxa"/>
          </w:tcPr>
          <w:p w:rsidR="009C31D6" w:rsidRPr="009C31D6" w:rsidRDefault="009C31D6" w:rsidP="009C31D6">
            <w:pPr>
              <w:rPr>
                <w:rFonts w:ascii="Times New Roman" w:eastAsia="Times New Roman" w:hAnsi="Times New Roman" w:cs="Times New Roman"/>
                <w:sz w:val="24"/>
                <w:lang w:eastAsia="ru-RU" w:bidi="ru-RU"/>
              </w:rPr>
            </w:pPr>
          </w:p>
        </w:tc>
        <w:tc>
          <w:tcPr>
            <w:tcW w:w="3685" w:type="dxa"/>
          </w:tcPr>
          <w:p w:rsidR="009C31D6" w:rsidRPr="009C31D6" w:rsidRDefault="009C31D6" w:rsidP="009C31D6">
            <w:pPr>
              <w:spacing w:line="264" w:lineRule="exact"/>
              <w:ind w:left="519"/>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Г.Х.Андерсен </w:t>
            </w:r>
            <w:r w:rsidRPr="009C31D6">
              <w:rPr>
                <w:rFonts w:ascii="Times New Roman" w:eastAsia="Times New Roman" w:hAnsi="Times New Roman" w:cs="Times New Roman"/>
                <w:i/>
                <w:sz w:val="24"/>
                <w:lang w:val="ru-RU" w:eastAsia="ru-RU" w:bidi="ru-RU"/>
              </w:rPr>
              <w:t>Сказка</w:t>
            </w:r>
          </w:p>
          <w:p w:rsidR="009C31D6" w:rsidRPr="009C31D6" w:rsidRDefault="009C31D6" w:rsidP="009C31D6">
            <w:pPr>
              <w:ind w:left="519"/>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Снежная королева» (1844)</w:t>
            </w:r>
          </w:p>
        </w:tc>
        <w:tc>
          <w:tcPr>
            <w:tcW w:w="3686" w:type="dxa"/>
          </w:tcPr>
          <w:p w:rsidR="009C31D6" w:rsidRPr="009C31D6" w:rsidRDefault="009C31D6" w:rsidP="0072361D">
            <w:pPr>
              <w:tabs>
                <w:tab w:val="left" w:pos="1460"/>
              </w:tabs>
              <w:ind w:left="107" w:right="93"/>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Зарубежный фольклор,</w:t>
            </w:r>
            <w:r w:rsidR="0072361D">
              <w:rPr>
                <w:rFonts w:ascii="Times New Roman" w:eastAsia="Times New Roman" w:hAnsi="Times New Roman" w:cs="Times New Roman"/>
                <w:i/>
                <w:sz w:val="24"/>
                <w:lang w:val="ru-RU" w:eastAsia="ru-RU" w:bidi="ru-RU"/>
              </w:rPr>
              <w:t xml:space="preserve"> легенды, баллады</w:t>
            </w:r>
            <w:proofErr w:type="gramStart"/>
            <w:r w:rsidR="0072361D">
              <w:rPr>
                <w:rFonts w:ascii="Times New Roman" w:eastAsia="Times New Roman" w:hAnsi="Times New Roman" w:cs="Times New Roman"/>
                <w:i/>
                <w:sz w:val="24"/>
                <w:lang w:val="ru-RU" w:eastAsia="ru-RU" w:bidi="ru-RU"/>
              </w:rPr>
              <w:t>,с</w:t>
            </w:r>
            <w:proofErr w:type="gramEnd"/>
            <w:r w:rsidR="0072361D">
              <w:rPr>
                <w:rFonts w:ascii="Times New Roman" w:eastAsia="Times New Roman" w:hAnsi="Times New Roman" w:cs="Times New Roman"/>
                <w:i/>
                <w:sz w:val="24"/>
                <w:lang w:val="ru-RU" w:eastAsia="ru-RU" w:bidi="ru-RU"/>
              </w:rPr>
              <w:t xml:space="preserve">аги, </w:t>
            </w:r>
            <w:r w:rsidR="00A06117">
              <w:rPr>
                <w:rFonts w:ascii="Times New Roman" w:eastAsia="Times New Roman" w:hAnsi="Times New Roman" w:cs="Times New Roman"/>
                <w:i/>
                <w:sz w:val="24"/>
                <w:lang w:val="ru-RU" w:eastAsia="ru-RU" w:bidi="ru-RU"/>
              </w:rPr>
              <w:t>песни:</w:t>
            </w:r>
            <w:r w:rsidR="0072361D">
              <w:rPr>
                <w:rFonts w:ascii="Times New Roman" w:eastAsia="Times New Roman" w:hAnsi="Times New Roman" w:cs="Times New Roman"/>
                <w:i/>
                <w:sz w:val="24"/>
                <w:lang w:val="ru-RU" w:eastAsia="ru-RU" w:bidi="ru-RU"/>
              </w:rPr>
              <w:t xml:space="preserve"> </w:t>
            </w:r>
            <w:r w:rsidRPr="009C31D6">
              <w:rPr>
                <w:rFonts w:ascii="Times New Roman" w:eastAsia="Times New Roman" w:hAnsi="Times New Roman" w:cs="Times New Roman"/>
                <w:i/>
                <w:sz w:val="24"/>
                <w:lang w:val="ru-RU" w:eastAsia="ru-RU" w:bidi="ru-RU"/>
              </w:rPr>
              <w:t>«</w:t>
            </w:r>
            <w:proofErr w:type="gramStart"/>
            <w:r w:rsidRPr="009C31D6">
              <w:rPr>
                <w:rFonts w:ascii="Times New Roman" w:eastAsia="Times New Roman" w:hAnsi="Times New Roman" w:cs="Times New Roman"/>
                <w:i/>
                <w:sz w:val="24"/>
                <w:lang w:val="ru-RU" w:eastAsia="ru-RU" w:bidi="ru-RU"/>
              </w:rPr>
              <w:t>Приклю</w:t>
            </w:r>
            <w:r w:rsidR="0072361D">
              <w:rPr>
                <w:rFonts w:ascii="Times New Roman" w:eastAsia="Times New Roman" w:hAnsi="Times New Roman" w:cs="Times New Roman"/>
                <w:i/>
                <w:sz w:val="24"/>
                <w:lang w:val="ru-RU" w:eastAsia="ru-RU" w:bidi="ru-RU"/>
              </w:rPr>
              <w:t>-</w:t>
            </w:r>
            <w:r w:rsidRPr="009C31D6">
              <w:rPr>
                <w:rFonts w:ascii="Times New Roman" w:eastAsia="Times New Roman" w:hAnsi="Times New Roman" w:cs="Times New Roman"/>
                <w:i/>
                <w:sz w:val="24"/>
                <w:lang w:val="ru-RU" w:eastAsia="ru-RU" w:bidi="ru-RU"/>
              </w:rPr>
              <w:t>чения</w:t>
            </w:r>
            <w:proofErr w:type="gramEnd"/>
            <w:r w:rsidRPr="009C31D6">
              <w:rPr>
                <w:rFonts w:ascii="Times New Roman" w:eastAsia="Times New Roman" w:hAnsi="Times New Roman" w:cs="Times New Roman"/>
                <w:i/>
                <w:sz w:val="24"/>
                <w:lang w:val="ru-RU" w:eastAsia="ru-RU" w:bidi="ru-RU"/>
              </w:rPr>
              <w:t xml:space="preserve"> Робин</w:t>
            </w:r>
            <w:r w:rsidRPr="009C31D6">
              <w:rPr>
                <w:rFonts w:ascii="Times New Roman" w:eastAsia="Times New Roman" w:hAnsi="Times New Roman" w:cs="Times New Roman"/>
                <w:i/>
                <w:spacing w:val="-1"/>
                <w:sz w:val="24"/>
                <w:lang w:val="ru-RU" w:eastAsia="ru-RU" w:bidi="ru-RU"/>
              </w:rPr>
              <w:t xml:space="preserve"> </w:t>
            </w:r>
            <w:r w:rsidRPr="009C31D6">
              <w:rPr>
                <w:rFonts w:ascii="Times New Roman" w:eastAsia="Times New Roman" w:hAnsi="Times New Roman" w:cs="Times New Roman"/>
                <w:i/>
                <w:sz w:val="24"/>
                <w:lang w:val="ru-RU" w:eastAsia="ru-RU" w:bidi="ru-RU"/>
              </w:rPr>
              <w:t>Гуда»(1956)</w:t>
            </w:r>
          </w:p>
          <w:p w:rsidR="009C31D6" w:rsidRPr="009C31D6" w:rsidRDefault="009C31D6" w:rsidP="0072361D">
            <w:pPr>
              <w:tabs>
                <w:tab w:val="left" w:pos="2006"/>
                <w:tab w:val="left" w:pos="2399"/>
              </w:tabs>
              <w:ind w:left="107" w:right="9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Зарубежная сказочная и фан</w:t>
            </w:r>
            <w:r w:rsidR="0072361D">
              <w:rPr>
                <w:rFonts w:ascii="Times New Roman" w:eastAsia="Times New Roman" w:hAnsi="Times New Roman" w:cs="Times New Roman"/>
                <w:i/>
                <w:sz w:val="24"/>
                <w:lang w:val="ru-RU" w:eastAsia="ru-RU" w:bidi="ru-RU"/>
              </w:rPr>
              <w:t>-</w:t>
            </w:r>
            <w:r w:rsidRPr="009C31D6">
              <w:rPr>
                <w:rFonts w:ascii="Times New Roman" w:eastAsia="Times New Roman" w:hAnsi="Times New Roman" w:cs="Times New Roman"/>
                <w:i/>
                <w:sz w:val="24"/>
                <w:lang w:val="ru-RU" w:eastAsia="ru-RU" w:bidi="ru-RU"/>
              </w:rPr>
              <w:t>тастическая проза, например</w:t>
            </w:r>
            <w:proofErr w:type="gramStart"/>
            <w:r w:rsidRPr="009C31D6">
              <w:rPr>
                <w:rFonts w:ascii="Times New Roman" w:eastAsia="Times New Roman" w:hAnsi="Times New Roman" w:cs="Times New Roman"/>
                <w:i/>
                <w:sz w:val="24"/>
                <w:lang w:val="ru-RU" w:eastAsia="ru-RU" w:bidi="ru-RU"/>
              </w:rPr>
              <w:t>:</w:t>
            </w:r>
            <w:r w:rsidRPr="009C31D6">
              <w:rPr>
                <w:rFonts w:ascii="Times New Roman" w:eastAsia="Times New Roman" w:hAnsi="Times New Roman" w:cs="Times New Roman"/>
                <w:sz w:val="24"/>
                <w:lang w:val="ru-RU" w:eastAsia="ru-RU" w:bidi="ru-RU"/>
              </w:rPr>
              <w:t>Л</w:t>
            </w:r>
            <w:proofErr w:type="gramEnd"/>
            <w:r w:rsidRPr="009C31D6">
              <w:rPr>
                <w:rFonts w:ascii="Times New Roman" w:eastAsia="Times New Roman" w:hAnsi="Times New Roman" w:cs="Times New Roman"/>
                <w:sz w:val="24"/>
                <w:lang w:val="ru-RU" w:eastAsia="ru-RU" w:bidi="ru-RU"/>
              </w:rPr>
              <w:t>. Кэрролл«Алиса</w:t>
            </w:r>
            <w:r w:rsidRPr="009C31D6">
              <w:rPr>
                <w:rFonts w:ascii="Times New Roman" w:eastAsia="Times New Roman" w:hAnsi="Times New Roman" w:cs="Times New Roman"/>
                <w:sz w:val="24"/>
                <w:lang w:val="ru-RU" w:eastAsia="ru-RU" w:bidi="ru-RU"/>
              </w:rPr>
              <w:tab/>
              <w:t>в</w:t>
            </w:r>
            <w:r w:rsidRPr="009C31D6">
              <w:rPr>
                <w:rFonts w:ascii="Times New Roman" w:eastAsia="Times New Roman" w:hAnsi="Times New Roman" w:cs="Times New Roman"/>
                <w:sz w:val="24"/>
                <w:lang w:val="ru-RU" w:eastAsia="ru-RU" w:bidi="ru-RU"/>
              </w:rPr>
              <w:tab/>
              <w:t>стане чудес» (1865), Р.</w:t>
            </w:r>
            <w:r w:rsidRPr="009C31D6">
              <w:rPr>
                <w:rFonts w:ascii="Times New Roman" w:eastAsia="Times New Roman" w:hAnsi="Times New Roman" w:cs="Times New Roman"/>
                <w:spacing w:val="23"/>
                <w:sz w:val="24"/>
                <w:lang w:val="ru-RU" w:eastAsia="ru-RU" w:bidi="ru-RU"/>
              </w:rPr>
              <w:t xml:space="preserve"> </w:t>
            </w:r>
            <w:r w:rsidRPr="009C31D6">
              <w:rPr>
                <w:rFonts w:ascii="Times New Roman" w:eastAsia="Times New Roman" w:hAnsi="Times New Roman" w:cs="Times New Roman"/>
                <w:sz w:val="24"/>
                <w:lang w:val="ru-RU" w:eastAsia="ru-RU" w:bidi="ru-RU"/>
              </w:rPr>
              <w:t>Льюис</w:t>
            </w:r>
          </w:p>
          <w:p w:rsidR="009C31D6" w:rsidRPr="009C31D6" w:rsidRDefault="0072361D" w:rsidP="009C31D6">
            <w:pPr>
              <w:ind w:left="508" w:right="1006" w:hanging="401"/>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«Вересковый мед»</w:t>
            </w:r>
            <w:r w:rsidR="009C31D6" w:rsidRPr="009C31D6">
              <w:rPr>
                <w:rFonts w:ascii="Times New Roman" w:eastAsia="Times New Roman" w:hAnsi="Times New Roman" w:cs="Times New Roman"/>
                <w:sz w:val="24"/>
                <w:lang w:val="ru-RU" w:eastAsia="ru-RU" w:bidi="ru-RU"/>
              </w:rPr>
              <w:t>(1880)</w:t>
            </w:r>
          </w:p>
          <w:p w:rsidR="009C31D6" w:rsidRPr="0072361D" w:rsidRDefault="009C31D6" w:rsidP="0072361D">
            <w:pPr>
              <w:ind w:left="107" w:right="97"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Зарубежная проза </w:t>
            </w:r>
            <w:r w:rsidR="0072361D">
              <w:rPr>
                <w:rFonts w:ascii="Times New Roman" w:eastAsia="Times New Roman" w:hAnsi="Times New Roman" w:cs="Times New Roman"/>
                <w:i/>
                <w:sz w:val="24"/>
                <w:lang w:val="ru-RU" w:eastAsia="ru-RU" w:bidi="ru-RU"/>
              </w:rPr>
              <w:t>о детях и подростках, например</w:t>
            </w:r>
            <w:proofErr w:type="gramStart"/>
            <w:r w:rsidR="0072361D">
              <w:rPr>
                <w:rFonts w:ascii="Times New Roman" w:eastAsia="Times New Roman" w:hAnsi="Times New Roman" w:cs="Times New Roman"/>
                <w:i/>
                <w:sz w:val="24"/>
                <w:lang w:val="ru-RU" w:eastAsia="ru-RU" w:bidi="ru-RU"/>
              </w:rPr>
              <w:t>,</w:t>
            </w:r>
            <w:r w:rsidR="0072361D">
              <w:rPr>
                <w:rFonts w:ascii="Times New Roman" w:eastAsia="Times New Roman" w:hAnsi="Times New Roman" w:cs="Times New Roman"/>
                <w:sz w:val="24"/>
                <w:lang w:val="ru-RU" w:eastAsia="ru-RU" w:bidi="ru-RU"/>
              </w:rPr>
              <w:t>М</w:t>
            </w:r>
            <w:proofErr w:type="gramEnd"/>
            <w:r w:rsidR="0072361D">
              <w:rPr>
                <w:rFonts w:ascii="Times New Roman" w:eastAsia="Times New Roman" w:hAnsi="Times New Roman" w:cs="Times New Roman"/>
                <w:sz w:val="24"/>
                <w:lang w:val="ru-RU" w:eastAsia="ru-RU" w:bidi="ru-RU"/>
              </w:rPr>
              <w:t>.Твен« Приключения</w:t>
            </w:r>
            <w:r w:rsidR="0072361D">
              <w:rPr>
                <w:rFonts w:ascii="Times New Roman" w:eastAsia="Times New Roman" w:hAnsi="Times New Roman" w:cs="Times New Roman"/>
                <w:sz w:val="24"/>
                <w:lang w:val="ru-RU" w:eastAsia="ru-RU" w:bidi="ru-RU"/>
              </w:rPr>
              <w:tab/>
            </w:r>
            <w:r w:rsidR="0072361D">
              <w:rPr>
                <w:rFonts w:ascii="Times New Roman" w:eastAsia="Times New Roman" w:hAnsi="Times New Roman" w:cs="Times New Roman"/>
                <w:sz w:val="24"/>
                <w:lang w:val="ru-RU" w:eastAsia="ru-RU" w:bidi="ru-RU"/>
              </w:rPr>
              <w:tab/>
              <w:t xml:space="preserve">Тома </w:t>
            </w:r>
            <w:r w:rsidRPr="009C31D6">
              <w:rPr>
                <w:rFonts w:ascii="Times New Roman" w:eastAsia="Times New Roman" w:hAnsi="Times New Roman" w:cs="Times New Roman"/>
                <w:sz w:val="24"/>
                <w:lang w:val="ru-RU" w:eastAsia="ru-RU" w:bidi="ru-RU"/>
              </w:rPr>
              <w:t>Сойера»</w:t>
            </w:r>
            <w:r w:rsidR="0072361D">
              <w:rPr>
                <w:rFonts w:ascii="Times New Roman" w:eastAsia="Times New Roman" w:hAnsi="Times New Roman" w:cs="Times New Roman"/>
                <w:sz w:val="24"/>
                <w:lang w:val="ru-RU" w:eastAsia="ru-RU" w:bidi="ru-RU"/>
              </w:rPr>
              <w:t xml:space="preserve">  </w:t>
            </w:r>
            <w:r w:rsidRPr="009C31D6">
              <w:rPr>
                <w:rFonts w:ascii="Times New Roman" w:eastAsia="Times New Roman" w:hAnsi="Times New Roman" w:cs="Times New Roman"/>
                <w:sz w:val="24"/>
                <w:lang w:val="ru-RU" w:eastAsia="ru-RU" w:bidi="ru-RU"/>
              </w:rPr>
              <w:t xml:space="preserve"> (</w:t>
            </w:r>
            <w:r w:rsidRPr="009C31D6">
              <w:rPr>
                <w:rFonts w:ascii="Times New Roman" w:eastAsia="Times New Roman" w:hAnsi="Times New Roman" w:cs="Times New Roman"/>
                <w:spacing w:val="-8"/>
                <w:sz w:val="24"/>
                <w:lang w:val="ru-RU" w:eastAsia="ru-RU" w:bidi="ru-RU"/>
              </w:rPr>
              <w:t xml:space="preserve"> </w:t>
            </w:r>
            <w:r w:rsidRPr="009C31D6">
              <w:rPr>
                <w:rFonts w:ascii="Times New Roman" w:eastAsia="Times New Roman" w:hAnsi="Times New Roman" w:cs="Times New Roman"/>
                <w:sz w:val="24"/>
                <w:lang w:val="ru-RU" w:eastAsia="ru-RU" w:bidi="ru-RU"/>
              </w:rPr>
              <w:t>1876).</w:t>
            </w:r>
          </w:p>
          <w:p w:rsidR="009C31D6" w:rsidRPr="0072361D" w:rsidRDefault="009C31D6" w:rsidP="0072361D">
            <w:pPr>
              <w:tabs>
                <w:tab w:val="left" w:pos="2834"/>
              </w:tabs>
              <w:ind w:left="108" w:right="96"/>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Зарубежная проза о животных</w:t>
            </w:r>
            <w:r w:rsidR="0072361D">
              <w:rPr>
                <w:rFonts w:ascii="Times New Roman" w:eastAsia="Times New Roman" w:hAnsi="Times New Roman" w:cs="Times New Roman"/>
                <w:i/>
                <w:sz w:val="24"/>
                <w:lang w:val="ru-RU" w:eastAsia="ru-RU" w:bidi="ru-RU"/>
              </w:rPr>
              <w:t xml:space="preserve"> </w:t>
            </w:r>
            <w:r w:rsidRPr="009C31D6">
              <w:rPr>
                <w:rFonts w:ascii="Times New Roman" w:eastAsia="Times New Roman" w:hAnsi="Times New Roman" w:cs="Times New Roman"/>
                <w:i/>
                <w:sz w:val="24"/>
                <w:lang w:val="ru-RU" w:eastAsia="ru-RU" w:bidi="ru-RU"/>
              </w:rPr>
              <w:t>и</w:t>
            </w:r>
            <w:r w:rsidR="0072361D">
              <w:rPr>
                <w:rFonts w:ascii="Times New Roman" w:eastAsia="Times New Roman" w:hAnsi="Times New Roman" w:cs="Times New Roman"/>
                <w:i/>
                <w:sz w:val="24"/>
                <w:lang w:val="ru-RU" w:eastAsia="ru-RU" w:bidi="ru-RU"/>
              </w:rPr>
              <w:t xml:space="preserve"> </w:t>
            </w:r>
            <w:r w:rsidRPr="009C31D6">
              <w:rPr>
                <w:rFonts w:ascii="Times New Roman" w:eastAsia="Times New Roman" w:hAnsi="Times New Roman" w:cs="Times New Roman"/>
                <w:i/>
                <w:sz w:val="24"/>
                <w:lang w:val="ru-RU" w:eastAsia="ru-RU" w:bidi="ru-RU"/>
              </w:rPr>
              <w:t xml:space="preserve">взаимоотношениях </w:t>
            </w:r>
            <w:r w:rsidR="0072361D">
              <w:rPr>
                <w:rFonts w:ascii="Times New Roman" w:eastAsia="Times New Roman" w:hAnsi="Times New Roman" w:cs="Times New Roman"/>
                <w:i/>
                <w:sz w:val="24"/>
                <w:lang w:val="ru-RU" w:eastAsia="ru-RU" w:bidi="ru-RU"/>
              </w:rPr>
              <w:t>человека и природы, например</w:t>
            </w:r>
            <w:proofErr w:type="gramStart"/>
            <w:r w:rsidR="0072361D">
              <w:rPr>
                <w:rFonts w:ascii="Times New Roman" w:eastAsia="Times New Roman" w:hAnsi="Times New Roman" w:cs="Times New Roman"/>
                <w:i/>
                <w:sz w:val="24"/>
                <w:lang w:val="ru-RU" w:eastAsia="ru-RU" w:bidi="ru-RU"/>
              </w:rPr>
              <w:t>,</w:t>
            </w:r>
            <w:r w:rsidRPr="009C31D6">
              <w:rPr>
                <w:rFonts w:ascii="Times New Roman" w:eastAsia="Times New Roman" w:hAnsi="Times New Roman" w:cs="Times New Roman"/>
                <w:sz w:val="24"/>
                <w:lang w:val="ru-RU" w:eastAsia="ru-RU" w:bidi="ru-RU"/>
              </w:rPr>
              <w:t>Р</w:t>
            </w:r>
            <w:proofErr w:type="gramEnd"/>
            <w:r w:rsidRPr="009C31D6">
              <w:rPr>
                <w:rFonts w:ascii="Times New Roman" w:eastAsia="Times New Roman" w:hAnsi="Times New Roman" w:cs="Times New Roman"/>
                <w:sz w:val="24"/>
                <w:lang w:val="ru-RU" w:eastAsia="ru-RU" w:bidi="ru-RU"/>
              </w:rPr>
              <w:t>.Киплинг</w:t>
            </w:r>
          </w:p>
          <w:p w:rsidR="009C31D6" w:rsidRPr="009C31D6" w:rsidRDefault="009C31D6" w:rsidP="009C31D6">
            <w:pPr>
              <w:spacing w:line="268" w:lineRule="exact"/>
              <w:ind w:left="107"/>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«Маугли» (1893-1893)</w:t>
            </w:r>
          </w:p>
        </w:tc>
      </w:tr>
    </w:tbl>
    <w:p w:rsidR="009C31D6" w:rsidRDefault="009C31D6" w:rsidP="009C31D6">
      <w:pPr>
        <w:widowControl w:val="0"/>
        <w:autoSpaceDE w:val="0"/>
        <w:autoSpaceDN w:val="0"/>
        <w:spacing w:after="0" w:line="268" w:lineRule="exact"/>
        <w:rPr>
          <w:rFonts w:ascii="Times New Roman" w:eastAsia="Times New Roman" w:hAnsi="Times New Roman" w:cs="Times New Roman"/>
          <w:sz w:val="24"/>
          <w:lang w:eastAsia="ru-RU" w:bidi="ru-RU"/>
        </w:rPr>
      </w:pPr>
    </w:p>
    <w:p w:rsidR="00047755" w:rsidRPr="009C31D6" w:rsidRDefault="00047755" w:rsidP="00047755">
      <w:pPr>
        <w:widowControl w:val="0"/>
        <w:autoSpaceDE w:val="0"/>
        <w:autoSpaceDN w:val="0"/>
        <w:spacing w:before="90" w:after="0" w:line="240" w:lineRule="auto"/>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lastRenderedPageBreak/>
        <w:t>Основные теоретико-литературные понятия.</w:t>
      </w:r>
    </w:p>
    <w:p w:rsidR="00047755" w:rsidRPr="009C31D6" w:rsidRDefault="00047755" w:rsidP="00047755">
      <w:pPr>
        <w:widowControl w:val="0"/>
        <w:tabs>
          <w:tab w:val="left" w:pos="10064"/>
        </w:tabs>
        <w:autoSpaceDE w:val="0"/>
        <w:autoSpaceDN w:val="0"/>
        <w:spacing w:after="0" w:line="240" w:lineRule="auto"/>
        <w:ind w:right="-1"/>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Художественная литература как искусство слова. Художественный образ. Устное народное творчество. Жанры фольклора.</w:t>
      </w:r>
    </w:p>
    <w:p w:rsidR="00047755" w:rsidRPr="009C31D6" w:rsidRDefault="00047755" w:rsidP="00047755">
      <w:pPr>
        <w:widowControl w:val="0"/>
        <w:tabs>
          <w:tab w:val="left" w:pos="10064"/>
        </w:tabs>
        <w:autoSpaceDE w:val="0"/>
        <w:autoSpaceDN w:val="0"/>
        <w:spacing w:after="0" w:line="240" w:lineRule="auto"/>
        <w:ind w:right="-1"/>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Литературные роды (эпос, лирика, драма) и жанры (эпос, повесть, рассказ, басня, баллада). Форма и содержание литературного произведения: читатель; персонаж; пейзаж, интерьер.</w:t>
      </w:r>
    </w:p>
    <w:p w:rsidR="00047755" w:rsidRPr="00047755" w:rsidRDefault="00047755" w:rsidP="00047755">
      <w:pPr>
        <w:widowControl w:val="0"/>
        <w:tabs>
          <w:tab w:val="left" w:pos="1868"/>
          <w:tab w:val="left" w:pos="4050"/>
          <w:tab w:val="left" w:pos="5921"/>
          <w:tab w:val="left" w:pos="9620"/>
          <w:tab w:val="left" w:pos="10064"/>
          <w:tab w:val="left" w:pos="10906"/>
        </w:tabs>
        <w:autoSpaceDE w:val="0"/>
        <w:autoSpaceDN w:val="0"/>
        <w:spacing w:after="0" w:line="240" w:lineRule="auto"/>
        <w:ind w:right="-1"/>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Язык </w:t>
      </w:r>
      <w:r w:rsidRPr="009C31D6">
        <w:rPr>
          <w:rFonts w:ascii="Times New Roman" w:eastAsia="Times New Roman" w:hAnsi="Times New Roman" w:cs="Times New Roman"/>
          <w:sz w:val="24"/>
          <w:szCs w:val="24"/>
          <w:lang w:eastAsia="ru-RU" w:bidi="ru-RU"/>
        </w:rPr>
        <w:t>художест</w:t>
      </w:r>
      <w:r>
        <w:rPr>
          <w:rFonts w:ascii="Times New Roman" w:eastAsia="Times New Roman" w:hAnsi="Times New Roman" w:cs="Times New Roman"/>
          <w:sz w:val="24"/>
          <w:szCs w:val="24"/>
          <w:lang w:eastAsia="ru-RU" w:bidi="ru-RU"/>
        </w:rPr>
        <w:t xml:space="preserve">венного </w:t>
      </w:r>
      <w:r w:rsidRPr="009C31D6">
        <w:rPr>
          <w:rFonts w:ascii="Times New Roman" w:eastAsia="Times New Roman" w:hAnsi="Times New Roman" w:cs="Times New Roman"/>
          <w:sz w:val="24"/>
          <w:szCs w:val="24"/>
          <w:lang w:eastAsia="ru-RU" w:bidi="ru-RU"/>
        </w:rPr>
        <w:t>произведени</w:t>
      </w:r>
      <w:r>
        <w:rPr>
          <w:rFonts w:ascii="Times New Roman" w:eastAsia="Times New Roman" w:hAnsi="Times New Roman" w:cs="Times New Roman"/>
          <w:sz w:val="24"/>
          <w:szCs w:val="24"/>
          <w:lang w:eastAsia="ru-RU" w:bidi="ru-RU"/>
        </w:rPr>
        <w:t>я.</w:t>
      </w:r>
      <w:r>
        <w:rPr>
          <w:rFonts w:ascii="Times New Roman" w:eastAsia="Times New Roman" w:hAnsi="Times New Roman" w:cs="Times New Roman"/>
          <w:sz w:val="24"/>
          <w:szCs w:val="24"/>
          <w:lang w:eastAsia="ru-RU" w:bidi="ru-RU"/>
        </w:rPr>
        <w:tab/>
        <w:t xml:space="preserve">Изобразительно-выразительные средства </w:t>
      </w:r>
      <w:r w:rsidRPr="009C31D6">
        <w:rPr>
          <w:rFonts w:ascii="Times New Roman" w:eastAsia="Times New Roman" w:hAnsi="Times New Roman" w:cs="Times New Roman"/>
          <w:sz w:val="24"/>
          <w:szCs w:val="24"/>
          <w:lang w:eastAsia="ru-RU" w:bidi="ru-RU"/>
        </w:rPr>
        <w:t>в художественном произведении: эпитет, метафора, сравнение, литота.</w:t>
      </w:r>
      <w:r w:rsidRPr="009C31D6">
        <w:rPr>
          <w:rFonts w:ascii="Times New Roman" w:eastAsia="Times New Roman" w:hAnsi="Times New Roman" w:cs="Times New Roman"/>
          <w:spacing w:val="-6"/>
          <w:sz w:val="24"/>
          <w:szCs w:val="24"/>
          <w:lang w:eastAsia="ru-RU" w:bidi="ru-RU"/>
        </w:rPr>
        <w:t xml:space="preserve"> </w:t>
      </w:r>
      <w:r>
        <w:rPr>
          <w:rFonts w:ascii="Times New Roman" w:eastAsia="Times New Roman" w:hAnsi="Times New Roman" w:cs="Times New Roman"/>
          <w:sz w:val="24"/>
          <w:szCs w:val="24"/>
          <w:lang w:eastAsia="ru-RU" w:bidi="ru-RU"/>
        </w:rPr>
        <w:t>Аллегория.</w:t>
      </w:r>
    </w:p>
    <w:p w:rsidR="00047755" w:rsidRDefault="00047755" w:rsidP="00047755">
      <w:pPr>
        <w:widowControl w:val="0"/>
        <w:autoSpaceDE w:val="0"/>
        <w:autoSpaceDN w:val="0"/>
        <w:spacing w:after="0" w:line="268" w:lineRule="exact"/>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Стих и проза. Основы сти</w:t>
      </w:r>
      <w:r>
        <w:rPr>
          <w:rFonts w:ascii="Times New Roman" w:eastAsia="Times New Roman" w:hAnsi="Times New Roman" w:cs="Times New Roman"/>
          <w:sz w:val="24"/>
          <w:szCs w:val="24"/>
          <w:lang w:eastAsia="ru-RU" w:bidi="ru-RU"/>
        </w:rPr>
        <w:t>хосложения: ритм, рифма, строфа</w:t>
      </w:r>
    </w:p>
    <w:p w:rsidR="00047755" w:rsidRDefault="00047755" w:rsidP="00047755">
      <w:pPr>
        <w:widowControl w:val="0"/>
        <w:autoSpaceDE w:val="0"/>
        <w:autoSpaceDN w:val="0"/>
        <w:spacing w:after="0" w:line="268" w:lineRule="exact"/>
        <w:rPr>
          <w:rFonts w:ascii="Times New Roman" w:eastAsia="Times New Roman" w:hAnsi="Times New Roman" w:cs="Times New Roman"/>
          <w:sz w:val="24"/>
          <w:szCs w:val="24"/>
          <w:lang w:eastAsia="ru-RU" w:bidi="ru-RU"/>
        </w:rPr>
      </w:pPr>
    </w:p>
    <w:p w:rsidR="00047755" w:rsidRDefault="00047755" w:rsidP="00047755">
      <w:pPr>
        <w:widowControl w:val="0"/>
        <w:autoSpaceDE w:val="0"/>
        <w:autoSpaceDN w:val="0"/>
        <w:spacing w:after="0" w:line="268" w:lineRule="exact"/>
        <w:rPr>
          <w:rFonts w:ascii="Times New Roman" w:eastAsia="Times New Roman" w:hAnsi="Times New Roman" w:cs="Times New Roman"/>
          <w:sz w:val="24"/>
          <w:szCs w:val="24"/>
          <w:lang w:eastAsia="ru-RU" w:bidi="ru-RU"/>
        </w:rPr>
      </w:pPr>
    </w:p>
    <w:p w:rsidR="00047755" w:rsidRDefault="00047755" w:rsidP="00047755">
      <w:pPr>
        <w:widowControl w:val="0"/>
        <w:autoSpaceDE w:val="0"/>
        <w:autoSpaceDN w:val="0"/>
        <w:spacing w:after="0" w:line="268" w:lineRule="exact"/>
        <w:rPr>
          <w:rFonts w:ascii="Times New Roman" w:eastAsia="Times New Roman" w:hAnsi="Times New Roman" w:cs="Times New Roman"/>
          <w:b/>
          <w:sz w:val="24"/>
          <w:szCs w:val="24"/>
          <w:lang w:eastAsia="ru-RU" w:bidi="ru-RU"/>
        </w:rPr>
      </w:pPr>
      <w:r w:rsidRPr="00047755">
        <w:rPr>
          <w:rFonts w:ascii="Times New Roman" w:eastAsia="Times New Roman" w:hAnsi="Times New Roman" w:cs="Times New Roman"/>
          <w:b/>
          <w:sz w:val="24"/>
          <w:szCs w:val="24"/>
          <w:lang w:eastAsia="ru-RU" w:bidi="ru-RU"/>
        </w:rPr>
        <w:t>6 класс</w:t>
      </w:r>
    </w:p>
    <w:p w:rsidR="00047755" w:rsidRDefault="00047755" w:rsidP="00047755">
      <w:pPr>
        <w:widowControl w:val="0"/>
        <w:autoSpaceDE w:val="0"/>
        <w:autoSpaceDN w:val="0"/>
        <w:spacing w:after="0" w:line="268" w:lineRule="exact"/>
        <w:rPr>
          <w:rFonts w:ascii="Times New Roman" w:eastAsia="Times New Roman" w:hAnsi="Times New Roman" w:cs="Times New Roman"/>
          <w:b/>
          <w:sz w:val="24"/>
          <w:lang w:eastAsia="ru-RU" w:bidi="ru-RU"/>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3260"/>
        <w:gridCol w:w="3969"/>
        <w:gridCol w:w="142"/>
      </w:tblGrid>
      <w:tr w:rsidR="00047755" w:rsidRPr="009C31D6" w:rsidTr="0072361D">
        <w:trPr>
          <w:trHeight w:val="275"/>
        </w:trPr>
        <w:tc>
          <w:tcPr>
            <w:tcW w:w="2694" w:type="dxa"/>
          </w:tcPr>
          <w:p w:rsidR="00047755" w:rsidRPr="009C31D6" w:rsidRDefault="00047755" w:rsidP="008248C0">
            <w:pPr>
              <w:spacing w:line="256" w:lineRule="exact"/>
              <w:ind w:left="869"/>
              <w:jc w:val="center"/>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А</w:t>
            </w:r>
          </w:p>
        </w:tc>
        <w:tc>
          <w:tcPr>
            <w:tcW w:w="3260" w:type="dxa"/>
            <w:tcBorders>
              <w:right w:val="single" w:sz="4" w:space="0" w:color="auto"/>
            </w:tcBorders>
          </w:tcPr>
          <w:p w:rsidR="00047755" w:rsidRPr="00047755" w:rsidRDefault="00047755" w:rsidP="00047755">
            <w:pPr>
              <w:spacing w:line="256" w:lineRule="exact"/>
              <w:jc w:val="center"/>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В</w:t>
            </w:r>
          </w:p>
        </w:tc>
        <w:tc>
          <w:tcPr>
            <w:tcW w:w="4111" w:type="dxa"/>
            <w:gridSpan w:val="2"/>
            <w:tcBorders>
              <w:left w:val="single" w:sz="4" w:space="0" w:color="auto"/>
            </w:tcBorders>
          </w:tcPr>
          <w:p w:rsidR="00047755" w:rsidRPr="00047755" w:rsidRDefault="00047755" w:rsidP="00047755">
            <w:pPr>
              <w:spacing w:line="256" w:lineRule="exact"/>
              <w:jc w:val="center"/>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С</w:t>
            </w:r>
          </w:p>
        </w:tc>
      </w:tr>
      <w:tr w:rsidR="00047755" w:rsidRPr="009C31D6" w:rsidTr="0072361D">
        <w:trPr>
          <w:trHeight w:val="275"/>
        </w:trPr>
        <w:tc>
          <w:tcPr>
            <w:tcW w:w="10065" w:type="dxa"/>
            <w:gridSpan w:val="4"/>
          </w:tcPr>
          <w:p w:rsidR="00047755" w:rsidRPr="009C31D6" w:rsidRDefault="00047755" w:rsidP="008248C0">
            <w:pPr>
              <w:spacing w:line="256" w:lineRule="exact"/>
              <w:ind w:left="4041"/>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РУССКАЯ ЛИТЕРАТУРА</w:t>
            </w:r>
          </w:p>
        </w:tc>
      </w:tr>
      <w:tr w:rsidR="0072361D" w:rsidRPr="00047755" w:rsidTr="0072361D">
        <w:trPr>
          <w:gridAfter w:val="1"/>
          <w:wAfter w:w="142" w:type="dxa"/>
          <w:trHeight w:val="1065"/>
        </w:trPr>
        <w:tc>
          <w:tcPr>
            <w:tcW w:w="2694" w:type="dxa"/>
            <w:tcBorders>
              <w:top w:val="single" w:sz="4" w:space="0" w:color="auto"/>
              <w:bottom w:val="single" w:sz="4" w:space="0" w:color="auto"/>
            </w:tcBorders>
          </w:tcPr>
          <w:p w:rsidR="0072361D" w:rsidRPr="009C31D6" w:rsidRDefault="0072361D" w:rsidP="00FF1ED3">
            <w:pPr>
              <w:rPr>
                <w:rFonts w:ascii="Times New Roman" w:eastAsia="Times New Roman" w:hAnsi="Times New Roman" w:cs="Times New Roman"/>
                <w:sz w:val="24"/>
                <w:lang w:eastAsia="ru-RU" w:bidi="ru-RU"/>
              </w:rPr>
            </w:pPr>
          </w:p>
        </w:tc>
        <w:tc>
          <w:tcPr>
            <w:tcW w:w="3260" w:type="dxa"/>
            <w:tcBorders>
              <w:top w:val="single" w:sz="4" w:space="0" w:color="auto"/>
              <w:bottom w:val="single" w:sz="4" w:space="0" w:color="auto"/>
            </w:tcBorders>
          </w:tcPr>
          <w:p w:rsidR="0072361D" w:rsidRPr="00047755" w:rsidRDefault="0072361D" w:rsidP="00FF1ED3">
            <w:pPr>
              <w:tabs>
                <w:tab w:val="left" w:pos="1916"/>
                <w:tab w:val="left" w:pos="3031"/>
              </w:tabs>
              <w:spacing w:line="270" w:lineRule="atLeast"/>
              <w:ind w:left="105" w:right="98"/>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Древнерусская литература. «Повесть временных лет» (1113), «Сказание о белгородском киселе»</w:t>
            </w:r>
          </w:p>
        </w:tc>
        <w:tc>
          <w:tcPr>
            <w:tcW w:w="3969" w:type="dxa"/>
            <w:tcBorders>
              <w:top w:val="single" w:sz="4" w:space="0" w:color="auto"/>
              <w:bottom w:val="single" w:sz="4" w:space="0" w:color="auto"/>
            </w:tcBorders>
          </w:tcPr>
          <w:p w:rsidR="0072361D" w:rsidRPr="00047755" w:rsidRDefault="0072361D" w:rsidP="00FF1ED3">
            <w:pPr>
              <w:pStyle w:val="TableParagraph"/>
              <w:spacing w:line="270" w:lineRule="exact"/>
              <w:jc w:val="both"/>
              <w:rPr>
                <w:i/>
                <w:sz w:val="24"/>
                <w:lang w:val="ru-RU"/>
              </w:rPr>
            </w:pPr>
            <w:r w:rsidRPr="00047755">
              <w:rPr>
                <w:i/>
                <w:sz w:val="24"/>
                <w:lang w:val="ru-RU"/>
              </w:rPr>
              <w:t>Русский фольклор:</w:t>
            </w:r>
            <w:r>
              <w:rPr>
                <w:i/>
                <w:sz w:val="24"/>
                <w:lang w:val="ru-RU"/>
              </w:rPr>
              <w:t xml:space="preserve"> </w:t>
            </w:r>
            <w:r w:rsidRPr="00047755">
              <w:rPr>
                <w:i/>
                <w:sz w:val="24"/>
                <w:lang w:val="ru-RU"/>
              </w:rPr>
              <w:t>загадки,</w:t>
            </w:r>
            <w:r w:rsidRPr="00047755">
              <w:rPr>
                <w:i/>
                <w:sz w:val="24"/>
                <w:lang w:val="ru-RU"/>
              </w:rPr>
              <w:tab/>
            </w:r>
            <w:r w:rsidRPr="00047755">
              <w:rPr>
                <w:i/>
                <w:spacing w:val="-1"/>
                <w:sz w:val="24"/>
                <w:lang w:val="ru-RU"/>
              </w:rPr>
              <w:t xml:space="preserve">пословицы, </w:t>
            </w:r>
            <w:r w:rsidRPr="00047755">
              <w:rPr>
                <w:i/>
                <w:sz w:val="24"/>
                <w:lang w:val="ru-RU"/>
              </w:rPr>
              <w:t>поговорки</w:t>
            </w:r>
            <w:proofErr w:type="gramStart"/>
            <w:r w:rsidRPr="00047755">
              <w:rPr>
                <w:i/>
                <w:sz w:val="24"/>
                <w:lang w:val="ru-RU"/>
              </w:rPr>
              <w:t>,п</w:t>
            </w:r>
            <w:proofErr w:type="gramEnd"/>
            <w:r w:rsidRPr="00047755">
              <w:rPr>
                <w:i/>
                <w:sz w:val="24"/>
                <w:lang w:val="ru-RU"/>
              </w:rPr>
              <w:t>есни</w:t>
            </w:r>
          </w:p>
        </w:tc>
      </w:tr>
      <w:tr w:rsidR="0072361D" w:rsidRPr="004C3E5B" w:rsidTr="0072361D">
        <w:trPr>
          <w:gridAfter w:val="1"/>
          <w:wAfter w:w="142" w:type="dxa"/>
          <w:trHeight w:val="300"/>
        </w:trPr>
        <w:tc>
          <w:tcPr>
            <w:tcW w:w="2694" w:type="dxa"/>
            <w:tcBorders>
              <w:top w:val="single" w:sz="4" w:space="0" w:color="auto"/>
            </w:tcBorders>
          </w:tcPr>
          <w:p w:rsidR="0072361D" w:rsidRPr="004C3E5B" w:rsidRDefault="0072361D" w:rsidP="00FF1ED3">
            <w:pPr>
              <w:rPr>
                <w:rFonts w:ascii="Times New Roman" w:eastAsia="Times New Roman" w:hAnsi="Times New Roman" w:cs="Times New Roman"/>
                <w:sz w:val="24"/>
                <w:lang w:val="ru-RU" w:eastAsia="ru-RU" w:bidi="ru-RU"/>
              </w:rPr>
            </w:pPr>
          </w:p>
        </w:tc>
        <w:tc>
          <w:tcPr>
            <w:tcW w:w="3260" w:type="dxa"/>
            <w:tcBorders>
              <w:top w:val="single" w:sz="4" w:space="0" w:color="auto"/>
            </w:tcBorders>
          </w:tcPr>
          <w:p w:rsidR="0072361D" w:rsidRPr="009C31D6" w:rsidRDefault="0072361D" w:rsidP="00FF1ED3">
            <w:pPr>
              <w:spacing w:line="264" w:lineRule="exact"/>
              <w:ind w:left="105"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И.А. Крылов</w:t>
            </w:r>
            <w:proofErr w:type="gramStart"/>
            <w:r w:rsidRPr="009C31D6">
              <w:rPr>
                <w:rFonts w:ascii="Times New Roman" w:eastAsia="Times New Roman" w:hAnsi="Times New Roman" w:cs="Times New Roman"/>
                <w:i/>
                <w:sz w:val="24"/>
                <w:lang w:val="ru-RU" w:eastAsia="ru-RU" w:bidi="ru-RU"/>
              </w:rPr>
              <w:t xml:space="preserve"> </w:t>
            </w:r>
            <w:r w:rsidRPr="009C31D6">
              <w:rPr>
                <w:rFonts w:ascii="Times New Roman" w:eastAsia="Times New Roman" w:hAnsi="Times New Roman" w:cs="Times New Roman"/>
                <w:sz w:val="24"/>
                <w:lang w:val="ru-RU" w:eastAsia="ru-RU" w:bidi="ru-RU"/>
              </w:rPr>
              <w:t>.</w:t>
            </w:r>
            <w:proofErr w:type="gramEnd"/>
            <w:r w:rsidRPr="009C31D6">
              <w:rPr>
                <w:rFonts w:ascii="Times New Roman" w:eastAsia="Times New Roman" w:hAnsi="Times New Roman" w:cs="Times New Roman"/>
                <w:sz w:val="24"/>
                <w:lang w:val="ru-RU" w:eastAsia="ru-RU" w:bidi="ru-RU"/>
              </w:rPr>
              <w:t xml:space="preserve"> «Листы и</w:t>
            </w:r>
          </w:p>
          <w:p w:rsidR="0072361D" w:rsidRPr="004C3E5B" w:rsidRDefault="0072361D" w:rsidP="00FF1ED3">
            <w:pPr>
              <w:tabs>
                <w:tab w:val="left" w:pos="1916"/>
                <w:tab w:val="left" w:pos="3031"/>
              </w:tabs>
              <w:spacing w:line="270" w:lineRule="atLeast"/>
              <w:ind w:left="105" w:right="98"/>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корни»</w:t>
            </w:r>
            <w:r w:rsidRPr="009C31D6">
              <w:rPr>
                <w:rFonts w:ascii="Times New Roman" w:eastAsia="Times New Roman" w:hAnsi="Times New Roman" w:cs="Times New Roman"/>
                <w:i/>
                <w:sz w:val="24"/>
                <w:lang w:val="ru-RU" w:eastAsia="ru-RU" w:bidi="ru-RU"/>
              </w:rPr>
              <w:t>(1811)</w:t>
            </w:r>
            <w:r w:rsidRPr="009C31D6">
              <w:rPr>
                <w:rFonts w:ascii="Times New Roman" w:eastAsia="Times New Roman" w:hAnsi="Times New Roman" w:cs="Times New Roman"/>
                <w:i/>
                <w:sz w:val="24"/>
                <w:lang w:val="ru-RU" w:eastAsia="ru-RU" w:bidi="ru-RU"/>
              </w:rPr>
              <w:tab/>
              <w:t>,«Осел</w:t>
            </w:r>
            <w:r w:rsidRPr="009C31D6">
              <w:rPr>
                <w:rFonts w:ascii="Times New Roman" w:eastAsia="Times New Roman" w:hAnsi="Times New Roman" w:cs="Times New Roman"/>
                <w:i/>
                <w:sz w:val="24"/>
                <w:lang w:val="ru-RU" w:eastAsia="ru-RU" w:bidi="ru-RU"/>
              </w:rPr>
              <w:tab/>
              <w:t>и Соловей»</w:t>
            </w:r>
            <w:r w:rsidRPr="009C31D6">
              <w:rPr>
                <w:rFonts w:ascii="Times New Roman" w:eastAsia="Times New Roman" w:hAnsi="Times New Roman" w:cs="Times New Roman"/>
                <w:i/>
                <w:spacing w:val="-1"/>
                <w:sz w:val="24"/>
                <w:lang w:val="ru-RU" w:eastAsia="ru-RU" w:bidi="ru-RU"/>
              </w:rPr>
              <w:t xml:space="preserve"> </w:t>
            </w:r>
            <w:r w:rsidRPr="009C31D6">
              <w:rPr>
                <w:rFonts w:ascii="Times New Roman" w:eastAsia="Times New Roman" w:hAnsi="Times New Roman" w:cs="Times New Roman"/>
                <w:i/>
                <w:sz w:val="24"/>
                <w:lang w:val="ru-RU" w:eastAsia="ru-RU" w:bidi="ru-RU"/>
              </w:rPr>
              <w:t>(1811)</w:t>
            </w:r>
          </w:p>
        </w:tc>
        <w:tc>
          <w:tcPr>
            <w:tcW w:w="3969" w:type="dxa"/>
            <w:tcBorders>
              <w:top w:val="single" w:sz="4" w:space="0" w:color="auto"/>
            </w:tcBorders>
          </w:tcPr>
          <w:p w:rsidR="0072361D" w:rsidRPr="004C3E5B" w:rsidRDefault="0072361D" w:rsidP="00FF1ED3">
            <w:pPr>
              <w:pStyle w:val="TableParagraph"/>
              <w:spacing w:line="270" w:lineRule="exact"/>
              <w:jc w:val="both"/>
              <w:rPr>
                <w:i/>
                <w:sz w:val="24"/>
                <w:lang w:val="ru-RU"/>
              </w:rPr>
            </w:pPr>
          </w:p>
        </w:tc>
      </w:tr>
      <w:tr w:rsidR="0072361D" w:rsidRPr="009C31D6" w:rsidTr="0072361D">
        <w:trPr>
          <w:gridAfter w:val="1"/>
          <w:wAfter w:w="142" w:type="dxa"/>
          <w:trHeight w:val="2207"/>
        </w:trPr>
        <w:tc>
          <w:tcPr>
            <w:tcW w:w="2694" w:type="dxa"/>
          </w:tcPr>
          <w:p w:rsidR="0072361D" w:rsidRPr="009C31D6" w:rsidRDefault="0072361D" w:rsidP="00FF1ED3">
            <w:pPr>
              <w:tabs>
                <w:tab w:val="left" w:pos="1770"/>
              </w:tabs>
              <w:spacing w:line="264" w:lineRule="exact"/>
              <w:ind w:left="508"/>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А.С.</w:t>
            </w:r>
            <w:r w:rsidRPr="009C31D6">
              <w:rPr>
                <w:rFonts w:ascii="Times New Roman" w:eastAsia="Times New Roman" w:hAnsi="Times New Roman" w:cs="Times New Roman"/>
                <w:sz w:val="24"/>
                <w:lang w:val="ru-RU" w:eastAsia="ru-RU" w:bidi="ru-RU"/>
              </w:rPr>
              <w:tab/>
              <w:t>Пушкин</w:t>
            </w:r>
          </w:p>
          <w:p w:rsidR="0072361D" w:rsidRPr="009C31D6" w:rsidRDefault="0072361D" w:rsidP="00FF1ED3">
            <w:pPr>
              <w:ind w:left="107"/>
              <w:rPr>
                <w:rFonts w:ascii="Times New Roman" w:eastAsia="Times New Roman" w:hAnsi="Times New Roman" w:cs="Times New Roman"/>
                <w:sz w:val="24"/>
                <w:lang w:val="ru-RU" w:eastAsia="ru-RU" w:bidi="ru-RU"/>
              </w:rPr>
            </w:pPr>
            <w:proofErr w:type="gramStart"/>
            <w:r w:rsidRPr="009C31D6">
              <w:rPr>
                <w:rFonts w:ascii="Times New Roman" w:eastAsia="Times New Roman" w:hAnsi="Times New Roman" w:cs="Times New Roman"/>
                <w:sz w:val="24"/>
                <w:lang w:val="ru-RU" w:eastAsia="ru-RU" w:bidi="ru-RU"/>
              </w:rPr>
              <w:t>«Дубровский»  (1832</w:t>
            </w:r>
            <w:r w:rsidRPr="009C31D6">
              <w:rPr>
                <w:rFonts w:ascii="Times New Roman" w:eastAsia="Times New Roman" w:hAnsi="Times New Roman" w:cs="Times New Roman"/>
                <w:spacing w:val="51"/>
                <w:sz w:val="24"/>
                <w:lang w:val="ru-RU" w:eastAsia="ru-RU" w:bidi="ru-RU"/>
              </w:rPr>
              <w:t xml:space="preserve"> </w:t>
            </w:r>
            <w:r w:rsidRPr="009C31D6">
              <w:rPr>
                <w:rFonts w:ascii="Times New Roman" w:eastAsia="Times New Roman" w:hAnsi="Times New Roman" w:cs="Times New Roman"/>
                <w:sz w:val="24"/>
                <w:lang w:val="ru-RU" w:eastAsia="ru-RU" w:bidi="ru-RU"/>
              </w:rPr>
              <w:t>—</w:t>
            </w:r>
            <w:proofErr w:type="gramEnd"/>
          </w:p>
          <w:p w:rsidR="0072361D" w:rsidRPr="009C31D6" w:rsidRDefault="0072361D" w:rsidP="00FF1ED3">
            <w:pPr>
              <w:ind w:left="107"/>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1833) (6-7 кл),</w:t>
            </w:r>
          </w:p>
          <w:p w:rsidR="0072361D" w:rsidRPr="009C31D6" w:rsidRDefault="0072361D" w:rsidP="00FF1ED3">
            <w:pPr>
              <w:ind w:left="107" w:right="99" w:firstLine="400"/>
              <w:jc w:val="both"/>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val="ru-RU" w:eastAsia="ru-RU" w:bidi="ru-RU"/>
              </w:rPr>
              <w:t>Стихотворения: «</w:t>
            </w:r>
            <w:proofErr w:type="gramStart"/>
            <w:r w:rsidRPr="009C31D6">
              <w:rPr>
                <w:rFonts w:ascii="Times New Roman" w:eastAsia="Times New Roman" w:hAnsi="Times New Roman" w:cs="Times New Roman"/>
                <w:sz w:val="24"/>
                <w:lang w:val="ru-RU" w:eastAsia="ru-RU" w:bidi="ru-RU"/>
              </w:rPr>
              <w:t>Во</w:t>
            </w:r>
            <w:proofErr w:type="gramEnd"/>
            <w:r w:rsidRPr="009C31D6">
              <w:rPr>
                <w:rFonts w:ascii="Times New Roman" w:eastAsia="Times New Roman" w:hAnsi="Times New Roman" w:cs="Times New Roman"/>
                <w:sz w:val="24"/>
                <w:lang w:val="ru-RU" w:eastAsia="ru-RU" w:bidi="ru-RU"/>
              </w:rPr>
              <w:t xml:space="preserve"> глубине сибирских руд…» </w:t>
            </w:r>
            <w:r w:rsidRPr="009C31D6">
              <w:rPr>
                <w:rFonts w:ascii="Times New Roman" w:eastAsia="Times New Roman" w:hAnsi="Times New Roman" w:cs="Times New Roman"/>
                <w:sz w:val="24"/>
                <w:lang w:eastAsia="ru-RU" w:bidi="ru-RU"/>
              </w:rPr>
              <w:t>(1827), «Зимнее</w:t>
            </w:r>
          </w:p>
          <w:p w:rsidR="0072361D" w:rsidRPr="009C31D6" w:rsidRDefault="0072361D" w:rsidP="00FF1ED3">
            <w:pPr>
              <w:ind w:left="107"/>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утро» (1829),</w:t>
            </w:r>
          </w:p>
        </w:tc>
        <w:tc>
          <w:tcPr>
            <w:tcW w:w="3260" w:type="dxa"/>
          </w:tcPr>
          <w:p w:rsidR="0072361D" w:rsidRPr="009C31D6" w:rsidRDefault="0072361D" w:rsidP="00FF1ED3">
            <w:pPr>
              <w:spacing w:line="264" w:lineRule="exact"/>
              <w:ind w:left="5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А.С. Пушкин -</w:t>
            </w:r>
          </w:p>
          <w:p w:rsidR="0072361D" w:rsidRPr="009C31D6" w:rsidRDefault="0072361D" w:rsidP="00FF1ED3">
            <w:pPr>
              <w:ind w:left="505"/>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«Узник»</w:t>
            </w:r>
            <w:r w:rsidRPr="009C31D6">
              <w:rPr>
                <w:rFonts w:ascii="Times New Roman" w:eastAsia="Times New Roman" w:hAnsi="Times New Roman" w:cs="Times New Roman"/>
                <w:i/>
                <w:sz w:val="24"/>
                <w:lang w:val="ru-RU" w:eastAsia="ru-RU" w:bidi="ru-RU"/>
              </w:rPr>
              <w:t>(1822),«19</w:t>
            </w:r>
          </w:p>
          <w:p w:rsidR="0072361D" w:rsidRPr="009C31D6" w:rsidRDefault="0072361D" w:rsidP="00FF1ED3">
            <w:pPr>
              <w:ind w:left="105" w:right="97"/>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октября» («Роняет лес багряный свой убор…») (1825),      «Зимняя    </w:t>
            </w:r>
            <w:r w:rsidRPr="009C31D6">
              <w:rPr>
                <w:rFonts w:ascii="Times New Roman" w:eastAsia="Times New Roman" w:hAnsi="Times New Roman" w:cs="Times New Roman"/>
                <w:i/>
                <w:spacing w:val="14"/>
                <w:sz w:val="24"/>
                <w:lang w:val="ru-RU" w:eastAsia="ru-RU" w:bidi="ru-RU"/>
              </w:rPr>
              <w:t xml:space="preserve"> </w:t>
            </w:r>
            <w:r w:rsidRPr="009C31D6">
              <w:rPr>
                <w:rFonts w:ascii="Times New Roman" w:eastAsia="Times New Roman" w:hAnsi="Times New Roman" w:cs="Times New Roman"/>
                <w:i/>
                <w:sz w:val="24"/>
                <w:lang w:val="ru-RU" w:eastAsia="ru-RU" w:bidi="ru-RU"/>
              </w:rPr>
              <w:t>дорога»</w:t>
            </w:r>
          </w:p>
          <w:p w:rsidR="0072361D" w:rsidRPr="009C31D6" w:rsidRDefault="0072361D" w:rsidP="00FF1ED3">
            <w:pPr>
              <w:ind w:left="105"/>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(1826),       «И.И.     </w:t>
            </w:r>
            <w:r w:rsidRPr="009C31D6">
              <w:rPr>
                <w:rFonts w:ascii="Times New Roman" w:eastAsia="Times New Roman" w:hAnsi="Times New Roman" w:cs="Times New Roman"/>
                <w:i/>
                <w:spacing w:val="46"/>
                <w:sz w:val="24"/>
                <w:lang w:val="ru-RU" w:eastAsia="ru-RU" w:bidi="ru-RU"/>
              </w:rPr>
              <w:t xml:space="preserve"> </w:t>
            </w:r>
            <w:r w:rsidRPr="009C31D6">
              <w:rPr>
                <w:rFonts w:ascii="Times New Roman" w:eastAsia="Times New Roman" w:hAnsi="Times New Roman" w:cs="Times New Roman"/>
                <w:i/>
                <w:sz w:val="24"/>
                <w:lang w:val="ru-RU" w:eastAsia="ru-RU" w:bidi="ru-RU"/>
              </w:rPr>
              <w:t>Пущину»</w:t>
            </w:r>
          </w:p>
          <w:p w:rsidR="0072361D" w:rsidRPr="009C31D6" w:rsidRDefault="0072361D" w:rsidP="00FF1ED3">
            <w:pPr>
              <w:ind w:left="105"/>
              <w:jc w:val="both"/>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(1826),   «Тучи»   (1835</w:t>
            </w:r>
            <w:proofErr w:type="gramStart"/>
            <w:r w:rsidRPr="009C31D6">
              <w:rPr>
                <w:rFonts w:ascii="Times New Roman" w:eastAsia="Times New Roman" w:hAnsi="Times New Roman" w:cs="Times New Roman"/>
                <w:i/>
                <w:sz w:val="24"/>
                <w:lang w:eastAsia="ru-RU" w:bidi="ru-RU"/>
              </w:rPr>
              <w:t>),   .</w:t>
            </w:r>
            <w:proofErr w:type="gramEnd"/>
            <w:r w:rsidRPr="009C31D6">
              <w:rPr>
                <w:rFonts w:ascii="Times New Roman" w:eastAsia="Times New Roman" w:hAnsi="Times New Roman" w:cs="Times New Roman"/>
                <w:i/>
                <w:spacing w:val="-12"/>
                <w:sz w:val="24"/>
                <w:lang w:eastAsia="ru-RU" w:bidi="ru-RU"/>
              </w:rPr>
              <w:t xml:space="preserve"> </w:t>
            </w:r>
            <w:r w:rsidRPr="009C31D6">
              <w:rPr>
                <w:rFonts w:ascii="Times New Roman" w:eastAsia="Times New Roman" w:hAnsi="Times New Roman" w:cs="Times New Roman"/>
                <w:i/>
                <w:sz w:val="24"/>
                <w:lang w:eastAsia="ru-RU" w:bidi="ru-RU"/>
              </w:rPr>
              <w:t>«К</w:t>
            </w:r>
          </w:p>
          <w:p w:rsidR="0072361D" w:rsidRPr="009C31D6" w:rsidRDefault="0072361D" w:rsidP="00FF1ED3">
            <w:pPr>
              <w:spacing w:line="268" w:lineRule="exact"/>
              <w:ind w:left="105"/>
              <w:jc w:val="both"/>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Чаадаеву»(1818)</w:t>
            </w:r>
          </w:p>
        </w:tc>
        <w:tc>
          <w:tcPr>
            <w:tcW w:w="3969" w:type="dxa"/>
          </w:tcPr>
          <w:p w:rsidR="0072361D" w:rsidRPr="009C31D6" w:rsidRDefault="0072361D" w:rsidP="00FF1ED3">
            <w:pPr>
              <w:ind w:left="107" w:right="97" w:firstLine="400"/>
              <w:jc w:val="both"/>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val="ru-RU" w:eastAsia="ru-RU" w:bidi="ru-RU"/>
              </w:rPr>
              <w:t>Поэзия пушкинской эпохи, например</w:t>
            </w:r>
            <w:proofErr w:type="gramStart"/>
            <w:r w:rsidRPr="009C31D6">
              <w:rPr>
                <w:rFonts w:ascii="Times New Roman" w:eastAsia="Times New Roman" w:hAnsi="Times New Roman" w:cs="Times New Roman"/>
                <w:sz w:val="24"/>
                <w:lang w:val="ru-RU" w:eastAsia="ru-RU" w:bidi="ru-RU"/>
              </w:rPr>
              <w:t>:Е</w:t>
            </w:r>
            <w:proofErr w:type="gramEnd"/>
            <w:r w:rsidRPr="009C31D6">
              <w:rPr>
                <w:rFonts w:ascii="Times New Roman" w:eastAsia="Times New Roman" w:hAnsi="Times New Roman" w:cs="Times New Roman"/>
                <w:sz w:val="24"/>
                <w:lang w:val="ru-RU" w:eastAsia="ru-RU" w:bidi="ru-RU"/>
              </w:rPr>
              <w:t xml:space="preserve">.А. Баратынский «Весна, весна! </w:t>
            </w:r>
            <w:r w:rsidRPr="009C31D6">
              <w:rPr>
                <w:rFonts w:ascii="Times New Roman" w:eastAsia="Times New Roman" w:hAnsi="Times New Roman" w:cs="Times New Roman"/>
                <w:sz w:val="24"/>
                <w:lang w:eastAsia="ru-RU" w:bidi="ru-RU"/>
              </w:rPr>
              <w:t>Как воздух чист…»(1831- 1835), «Чудный град…»(1829)</w:t>
            </w:r>
          </w:p>
        </w:tc>
      </w:tr>
      <w:tr w:rsidR="0072361D" w:rsidRPr="009C31D6" w:rsidTr="0072361D">
        <w:trPr>
          <w:gridAfter w:val="1"/>
          <w:wAfter w:w="142" w:type="dxa"/>
          <w:trHeight w:val="1656"/>
        </w:trPr>
        <w:tc>
          <w:tcPr>
            <w:tcW w:w="2694" w:type="dxa"/>
          </w:tcPr>
          <w:p w:rsidR="0072361D" w:rsidRPr="009C31D6" w:rsidRDefault="0072361D" w:rsidP="00FF1ED3">
            <w:pPr>
              <w:ind w:left="107" w:right="97"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М.Ю. Лермонтов Стихотворения «Тучи» (1840), «Утес» (1841),</w:t>
            </w:r>
          </w:p>
          <w:p w:rsidR="0072361D" w:rsidRPr="009C31D6" w:rsidRDefault="0072361D" w:rsidP="00FF1ED3">
            <w:pPr>
              <w:ind w:left="107"/>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«Узник» (1837)</w:t>
            </w:r>
          </w:p>
        </w:tc>
        <w:tc>
          <w:tcPr>
            <w:tcW w:w="3260" w:type="dxa"/>
          </w:tcPr>
          <w:p w:rsidR="0072361D" w:rsidRPr="009C31D6" w:rsidRDefault="0072361D" w:rsidP="00FF1ED3">
            <w:pPr>
              <w:spacing w:line="264" w:lineRule="exact"/>
              <w:ind w:left="5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М.Ю. Лермонтов</w:t>
            </w:r>
          </w:p>
          <w:p w:rsidR="0072361D" w:rsidRPr="009C31D6" w:rsidRDefault="0072361D" w:rsidP="00FF1ED3">
            <w:pPr>
              <w:tabs>
                <w:tab w:val="left" w:pos="1311"/>
                <w:tab w:val="left" w:pos="2454"/>
              </w:tabs>
              <w:ind w:left="565"/>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«Три</w:t>
            </w:r>
            <w:r w:rsidRPr="009C31D6">
              <w:rPr>
                <w:rFonts w:ascii="Times New Roman" w:eastAsia="Times New Roman" w:hAnsi="Times New Roman" w:cs="Times New Roman"/>
                <w:i/>
                <w:sz w:val="24"/>
                <w:lang w:val="ru-RU" w:eastAsia="ru-RU" w:bidi="ru-RU"/>
              </w:rPr>
              <w:tab/>
              <w:t>пальмы»</w:t>
            </w:r>
            <w:r w:rsidRPr="009C31D6">
              <w:rPr>
                <w:rFonts w:ascii="Times New Roman" w:eastAsia="Times New Roman" w:hAnsi="Times New Roman" w:cs="Times New Roman"/>
                <w:i/>
                <w:sz w:val="24"/>
                <w:lang w:val="ru-RU" w:eastAsia="ru-RU" w:bidi="ru-RU"/>
              </w:rPr>
              <w:tab/>
              <w:t>(1838),</w:t>
            </w:r>
          </w:p>
          <w:p w:rsidR="0072361D" w:rsidRPr="009C31D6" w:rsidRDefault="0072361D" w:rsidP="00FF1ED3">
            <w:pPr>
              <w:ind w:left="105" w:right="9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 xml:space="preserve">«Листок» (1841) </w:t>
            </w:r>
            <w:r w:rsidRPr="009C31D6">
              <w:rPr>
                <w:rFonts w:ascii="Times New Roman" w:eastAsia="Times New Roman" w:hAnsi="Times New Roman" w:cs="Times New Roman"/>
                <w:spacing w:val="-3"/>
                <w:sz w:val="24"/>
                <w:lang w:val="ru-RU" w:eastAsia="ru-RU" w:bidi="ru-RU"/>
              </w:rPr>
              <w:t xml:space="preserve">«На </w:t>
            </w:r>
            <w:r w:rsidRPr="009C31D6">
              <w:rPr>
                <w:rFonts w:ascii="Times New Roman" w:eastAsia="Times New Roman" w:hAnsi="Times New Roman" w:cs="Times New Roman"/>
                <w:sz w:val="24"/>
                <w:lang w:val="ru-RU" w:eastAsia="ru-RU" w:bidi="ru-RU"/>
              </w:rPr>
              <w:t xml:space="preserve">севере диком…»(1841)   «Как </w:t>
            </w:r>
            <w:r w:rsidRPr="009C31D6">
              <w:rPr>
                <w:rFonts w:ascii="Times New Roman" w:eastAsia="Times New Roman" w:hAnsi="Times New Roman" w:cs="Times New Roman"/>
                <w:spacing w:val="36"/>
                <w:sz w:val="24"/>
                <w:lang w:val="ru-RU" w:eastAsia="ru-RU" w:bidi="ru-RU"/>
              </w:rPr>
              <w:t xml:space="preserve"> </w:t>
            </w:r>
            <w:r w:rsidRPr="009C31D6">
              <w:rPr>
                <w:rFonts w:ascii="Times New Roman" w:eastAsia="Times New Roman" w:hAnsi="Times New Roman" w:cs="Times New Roman"/>
                <w:sz w:val="24"/>
                <w:lang w:val="ru-RU" w:eastAsia="ru-RU" w:bidi="ru-RU"/>
              </w:rPr>
              <w:t>часто</w:t>
            </w:r>
          </w:p>
          <w:p w:rsidR="0072361D" w:rsidRPr="009C31D6" w:rsidRDefault="0072361D" w:rsidP="00FF1ED3">
            <w:pPr>
              <w:tabs>
                <w:tab w:val="left" w:pos="2379"/>
              </w:tabs>
              <w:spacing w:line="270" w:lineRule="atLeast"/>
              <w:ind w:left="105" w:right="95"/>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пёстрою</w:t>
            </w:r>
            <w:r w:rsidRPr="009C31D6">
              <w:rPr>
                <w:rFonts w:ascii="Times New Roman" w:eastAsia="Times New Roman" w:hAnsi="Times New Roman" w:cs="Times New Roman"/>
                <w:sz w:val="24"/>
                <w:lang w:eastAsia="ru-RU" w:bidi="ru-RU"/>
              </w:rPr>
              <w:tab/>
              <w:t>толпою окружён…»(1841)</w:t>
            </w:r>
          </w:p>
        </w:tc>
        <w:tc>
          <w:tcPr>
            <w:tcW w:w="3969" w:type="dxa"/>
          </w:tcPr>
          <w:p w:rsidR="0072361D" w:rsidRPr="009C31D6" w:rsidRDefault="0072361D" w:rsidP="00FF1ED3">
            <w:pPr>
              <w:rPr>
                <w:rFonts w:ascii="Times New Roman" w:eastAsia="Times New Roman" w:hAnsi="Times New Roman" w:cs="Times New Roman"/>
                <w:sz w:val="24"/>
                <w:lang w:eastAsia="ru-RU" w:bidi="ru-RU"/>
              </w:rPr>
            </w:pPr>
          </w:p>
        </w:tc>
      </w:tr>
      <w:tr w:rsidR="0072361D" w:rsidRPr="009C31D6" w:rsidTr="0072361D">
        <w:trPr>
          <w:gridAfter w:val="1"/>
          <w:wAfter w:w="142" w:type="dxa"/>
          <w:trHeight w:val="1103"/>
        </w:trPr>
        <w:tc>
          <w:tcPr>
            <w:tcW w:w="2694" w:type="dxa"/>
          </w:tcPr>
          <w:p w:rsidR="0072361D" w:rsidRPr="009C31D6" w:rsidRDefault="0072361D" w:rsidP="00FF1ED3">
            <w:pPr>
              <w:rPr>
                <w:rFonts w:ascii="Times New Roman" w:eastAsia="Times New Roman" w:hAnsi="Times New Roman" w:cs="Times New Roman"/>
                <w:sz w:val="24"/>
                <w:lang w:eastAsia="ru-RU" w:bidi="ru-RU"/>
              </w:rPr>
            </w:pPr>
          </w:p>
        </w:tc>
        <w:tc>
          <w:tcPr>
            <w:tcW w:w="3260" w:type="dxa"/>
          </w:tcPr>
          <w:p w:rsidR="0072361D" w:rsidRPr="009C31D6" w:rsidRDefault="0072361D" w:rsidP="00FF1ED3">
            <w:pPr>
              <w:tabs>
                <w:tab w:val="left" w:pos="2094"/>
              </w:tabs>
              <w:spacing w:line="264" w:lineRule="exact"/>
              <w:ind w:left="5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Н</w:t>
            </w:r>
            <w:proofErr w:type="gramStart"/>
            <w:r w:rsidRPr="009C31D6">
              <w:rPr>
                <w:rFonts w:ascii="Times New Roman" w:eastAsia="Times New Roman" w:hAnsi="Times New Roman" w:cs="Times New Roman"/>
                <w:sz w:val="24"/>
                <w:lang w:val="ru-RU" w:eastAsia="ru-RU" w:bidi="ru-RU"/>
              </w:rPr>
              <w:t>,В</w:t>
            </w:r>
            <w:proofErr w:type="gramEnd"/>
            <w:r w:rsidRPr="009C31D6">
              <w:rPr>
                <w:rFonts w:ascii="Times New Roman" w:eastAsia="Times New Roman" w:hAnsi="Times New Roman" w:cs="Times New Roman"/>
                <w:sz w:val="24"/>
                <w:lang w:val="ru-RU" w:eastAsia="ru-RU" w:bidi="ru-RU"/>
              </w:rPr>
              <w:t>.Гоголь,</w:t>
            </w:r>
            <w:r w:rsidRPr="009C31D6">
              <w:rPr>
                <w:rFonts w:ascii="Times New Roman" w:eastAsia="Times New Roman" w:hAnsi="Times New Roman" w:cs="Times New Roman"/>
                <w:sz w:val="24"/>
                <w:lang w:val="ru-RU" w:eastAsia="ru-RU" w:bidi="ru-RU"/>
              </w:rPr>
              <w:tab/>
              <w:t>например:</w:t>
            </w:r>
          </w:p>
          <w:p w:rsidR="0072361D" w:rsidRPr="009C31D6" w:rsidRDefault="0072361D" w:rsidP="00FF1ED3">
            <w:pPr>
              <w:spacing w:line="270" w:lineRule="atLeast"/>
              <w:ind w:left="105" w:right="99"/>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«Повесть о том, как поссорился Иван Иванович с Иваном Никифоровичем»</w:t>
            </w:r>
          </w:p>
        </w:tc>
        <w:tc>
          <w:tcPr>
            <w:tcW w:w="3969" w:type="dxa"/>
          </w:tcPr>
          <w:p w:rsidR="0072361D" w:rsidRPr="009C31D6" w:rsidRDefault="0072361D" w:rsidP="00FF1ED3">
            <w:pPr>
              <w:rPr>
                <w:rFonts w:ascii="Times New Roman" w:eastAsia="Times New Roman" w:hAnsi="Times New Roman" w:cs="Times New Roman"/>
                <w:sz w:val="24"/>
                <w:lang w:val="ru-RU" w:eastAsia="ru-RU" w:bidi="ru-RU"/>
              </w:rPr>
            </w:pPr>
          </w:p>
        </w:tc>
      </w:tr>
      <w:tr w:rsidR="0072361D" w:rsidRPr="004C3E5B" w:rsidTr="0072361D">
        <w:trPr>
          <w:gridAfter w:val="1"/>
          <w:wAfter w:w="142" w:type="dxa"/>
          <w:trHeight w:val="1583"/>
        </w:trPr>
        <w:tc>
          <w:tcPr>
            <w:tcW w:w="2694" w:type="dxa"/>
          </w:tcPr>
          <w:p w:rsidR="0072361D" w:rsidRPr="009C31D6" w:rsidRDefault="0072361D" w:rsidP="00FF1ED3">
            <w:pPr>
              <w:rPr>
                <w:rFonts w:ascii="Times New Roman" w:eastAsia="Times New Roman" w:hAnsi="Times New Roman" w:cs="Times New Roman"/>
                <w:sz w:val="24"/>
                <w:lang w:val="ru-RU" w:eastAsia="ru-RU" w:bidi="ru-RU"/>
              </w:rPr>
            </w:pPr>
          </w:p>
        </w:tc>
        <w:tc>
          <w:tcPr>
            <w:tcW w:w="3260" w:type="dxa"/>
            <w:tcBorders>
              <w:bottom w:val="single" w:sz="4" w:space="0" w:color="auto"/>
            </w:tcBorders>
          </w:tcPr>
          <w:p w:rsidR="0072361D" w:rsidRPr="009C31D6" w:rsidRDefault="0072361D" w:rsidP="0072361D">
            <w:pPr>
              <w:spacing w:line="264" w:lineRule="exact"/>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Ф.И.Тютчев</w:t>
            </w:r>
            <w:proofErr w:type="gramStart"/>
            <w:r w:rsidRPr="009C31D6">
              <w:rPr>
                <w:rFonts w:ascii="Times New Roman" w:eastAsia="Times New Roman" w:hAnsi="Times New Roman" w:cs="Times New Roman"/>
                <w:sz w:val="24"/>
                <w:lang w:val="ru-RU" w:eastAsia="ru-RU" w:bidi="ru-RU"/>
              </w:rPr>
              <w:t>.С</w:t>
            </w:r>
            <w:proofErr w:type="gramEnd"/>
            <w:r w:rsidRPr="009C31D6">
              <w:rPr>
                <w:rFonts w:ascii="Times New Roman" w:eastAsia="Times New Roman" w:hAnsi="Times New Roman" w:cs="Times New Roman"/>
                <w:sz w:val="24"/>
                <w:lang w:val="ru-RU" w:eastAsia="ru-RU" w:bidi="ru-RU"/>
              </w:rPr>
              <w:t>тихотворен</w:t>
            </w:r>
            <w:r>
              <w:rPr>
                <w:rFonts w:ascii="Times New Roman" w:eastAsia="Times New Roman" w:hAnsi="Times New Roman" w:cs="Times New Roman"/>
                <w:sz w:val="24"/>
                <w:lang w:val="ru-RU" w:eastAsia="ru-RU" w:bidi="ru-RU"/>
              </w:rPr>
              <w:t>ия. «Неохотно</w:t>
            </w:r>
            <w:r>
              <w:rPr>
                <w:rFonts w:ascii="Times New Roman" w:eastAsia="Times New Roman" w:hAnsi="Times New Roman" w:cs="Times New Roman"/>
                <w:sz w:val="24"/>
                <w:lang w:val="ru-RU" w:eastAsia="ru-RU" w:bidi="ru-RU"/>
              </w:rPr>
              <w:tab/>
              <w:t xml:space="preserve">и </w:t>
            </w:r>
            <w:r w:rsidRPr="009C31D6">
              <w:rPr>
                <w:rFonts w:ascii="Times New Roman" w:eastAsia="Times New Roman" w:hAnsi="Times New Roman" w:cs="Times New Roman"/>
                <w:sz w:val="24"/>
                <w:lang w:val="ru-RU" w:eastAsia="ru-RU" w:bidi="ru-RU"/>
              </w:rPr>
              <w:t>несмело…»</w:t>
            </w:r>
            <w:r>
              <w:rPr>
                <w:rFonts w:ascii="Times New Roman" w:eastAsia="Times New Roman" w:hAnsi="Times New Roman" w:cs="Times New Roman"/>
                <w:sz w:val="24"/>
                <w:lang w:val="ru-RU" w:eastAsia="ru-RU" w:bidi="ru-RU"/>
              </w:rPr>
              <w:t xml:space="preserve"> (1849).</w:t>
            </w:r>
            <w:r>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spacing w:val="-4"/>
                <w:sz w:val="24"/>
                <w:lang w:val="ru-RU" w:eastAsia="ru-RU" w:bidi="ru-RU"/>
              </w:rPr>
              <w:t xml:space="preserve">«С </w:t>
            </w:r>
            <w:r w:rsidRPr="009C31D6">
              <w:rPr>
                <w:rFonts w:ascii="Times New Roman" w:eastAsia="Times New Roman" w:hAnsi="Times New Roman" w:cs="Times New Roman"/>
                <w:sz w:val="24"/>
                <w:lang w:val="ru-RU" w:eastAsia="ru-RU" w:bidi="ru-RU"/>
              </w:rPr>
              <w:t>поляны</w:t>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spacing w:val="-1"/>
                <w:sz w:val="24"/>
                <w:lang w:val="ru-RU" w:eastAsia="ru-RU" w:bidi="ru-RU"/>
              </w:rPr>
              <w:t>коршун</w:t>
            </w:r>
          </w:p>
          <w:p w:rsidR="0072361D" w:rsidRPr="004C3E5B" w:rsidRDefault="0072361D" w:rsidP="00FF1ED3">
            <w:pPr>
              <w:spacing w:line="270" w:lineRule="atLeast"/>
              <w:ind w:left="105"/>
              <w:rPr>
                <w:rFonts w:ascii="Times New Roman" w:eastAsia="Times New Roman" w:hAnsi="Times New Roman" w:cs="Times New Roman"/>
                <w:sz w:val="24"/>
                <w:lang w:val="ru-RU" w:eastAsia="ru-RU" w:bidi="ru-RU"/>
              </w:rPr>
            </w:pPr>
            <w:r w:rsidRPr="004C3E5B">
              <w:rPr>
                <w:rFonts w:ascii="Times New Roman" w:eastAsia="Times New Roman" w:hAnsi="Times New Roman" w:cs="Times New Roman"/>
                <w:sz w:val="24"/>
                <w:lang w:val="ru-RU" w:eastAsia="ru-RU" w:bidi="ru-RU"/>
              </w:rPr>
              <w:t>«поднялся…», (1835),«Листья»(1830)</w:t>
            </w:r>
          </w:p>
        </w:tc>
        <w:tc>
          <w:tcPr>
            <w:tcW w:w="3969" w:type="dxa"/>
            <w:tcBorders>
              <w:bottom w:val="single" w:sz="4" w:space="0" w:color="auto"/>
            </w:tcBorders>
          </w:tcPr>
          <w:p w:rsidR="0072361D" w:rsidRPr="004C3E5B" w:rsidRDefault="0072361D" w:rsidP="00FF1ED3">
            <w:pPr>
              <w:rPr>
                <w:rFonts w:ascii="Times New Roman" w:eastAsia="Times New Roman" w:hAnsi="Times New Roman" w:cs="Times New Roman"/>
                <w:sz w:val="24"/>
                <w:lang w:val="ru-RU" w:eastAsia="ru-RU" w:bidi="ru-RU"/>
              </w:rPr>
            </w:pPr>
          </w:p>
        </w:tc>
      </w:tr>
      <w:tr w:rsidR="0072361D" w:rsidRPr="003F21FE" w:rsidTr="0072361D">
        <w:trPr>
          <w:gridAfter w:val="1"/>
          <w:wAfter w:w="142" w:type="dxa"/>
          <w:trHeight w:val="3312"/>
        </w:trPr>
        <w:tc>
          <w:tcPr>
            <w:tcW w:w="2694" w:type="dxa"/>
          </w:tcPr>
          <w:p w:rsidR="0072361D" w:rsidRPr="009C31D6" w:rsidRDefault="0072361D" w:rsidP="00FF1ED3">
            <w:pPr>
              <w:spacing w:line="264" w:lineRule="exact"/>
              <w:ind w:left="508"/>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lastRenderedPageBreak/>
              <w:t>А.А. Фет</w:t>
            </w:r>
          </w:p>
          <w:p w:rsidR="0072361D" w:rsidRPr="009C31D6" w:rsidRDefault="0072361D" w:rsidP="00FF1ED3">
            <w:pPr>
              <w:ind w:left="508"/>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Стихотворение:</w:t>
            </w:r>
          </w:p>
          <w:p w:rsidR="0072361D" w:rsidRPr="009C31D6" w:rsidRDefault="0072361D" w:rsidP="00FF1ED3">
            <w:pPr>
              <w:tabs>
                <w:tab w:val="left" w:pos="1914"/>
              </w:tabs>
              <w:ind w:left="107" w:right="99"/>
              <w:rPr>
                <w:rFonts w:ascii="Times New Roman" w:eastAsia="Times New Roman" w:hAnsi="Times New Roman" w:cs="Times New Roman"/>
                <w:sz w:val="24"/>
                <w:lang w:val="ru-RU" w:eastAsia="ru-RU" w:bidi="ru-RU"/>
              </w:rPr>
            </w:pPr>
            <w:r>
              <w:rPr>
                <w:rFonts w:ascii="Times New Roman" w:eastAsia="Times New Roman" w:hAnsi="Times New Roman" w:cs="Times New Roman"/>
                <w:sz w:val="24"/>
                <w:lang w:val="ru-RU" w:eastAsia="ru-RU" w:bidi="ru-RU"/>
              </w:rPr>
              <w:t>«Шепот</w:t>
            </w:r>
            <w:proofErr w:type="gramStart"/>
            <w:r>
              <w:rPr>
                <w:rFonts w:ascii="Times New Roman" w:eastAsia="Times New Roman" w:hAnsi="Times New Roman" w:cs="Times New Roman"/>
                <w:sz w:val="24"/>
                <w:lang w:val="ru-RU" w:eastAsia="ru-RU" w:bidi="ru-RU"/>
              </w:rPr>
              <w:t>,</w:t>
            </w:r>
            <w:r w:rsidRPr="009C31D6">
              <w:rPr>
                <w:rFonts w:ascii="Times New Roman" w:eastAsia="Times New Roman" w:hAnsi="Times New Roman" w:cs="Times New Roman"/>
                <w:sz w:val="24"/>
                <w:lang w:val="ru-RU" w:eastAsia="ru-RU" w:bidi="ru-RU"/>
              </w:rPr>
              <w:t>р</w:t>
            </w:r>
            <w:proofErr w:type="gramEnd"/>
            <w:r w:rsidRPr="009C31D6">
              <w:rPr>
                <w:rFonts w:ascii="Times New Roman" w:eastAsia="Times New Roman" w:hAnsi="Times New Roman" w:cs="Times New Roman"/>
                <w:sz w:val="24"/>
                <w:lang w:val="ru-RU" w:eastAsia="ru-RU" w:bidi="ru-RU"/>
              </w:rPr>
              <w:t>обкое дыханье»(1850)</w:t>
            </w:r>
          </w:p>
        </w:tc>
        <w:tc>
          <w:tcPr>
            <w:tcW w:w="3260" w:type="dxa"/>
            <w:tcBorders>
              <w:top w:val="single" w:sz="4" w:space="0" w:color="auto"/>
            </w:tcBorders>
          </w:tcPr>
          <w:p w:rsidR="0072361D" w:rsidRPr="009C31D6" w:rsidRDefault="0072361D" w:rsidP="0072361D">
            <w:pPr>
              <w:spacing w:line="264" w:lineRule="exact"/>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А.А. Фет</w:t>
            </w:r>
            <w:r>
              <w:rPr>
                <w:rFonts w:ascii="Times New Roman" w:eastAsia="Times New Roman" w:hAnsi="Times New Roman" w:cs="Times New Roman"/>
                <w:sz w:val="24"/>
                <w:lang w:val="ru-RU" w:eastAsia="ru-RU" w:bidi="ru-RU"/>
              </w:rPr>
              <w:t xml:space="preserve">. </w:t>
            </w:r>
            <w:r w:rsidRPr="009C31D6">
              <w:rPr>
                <w:rFonts w:ascii="Times New Roman" w:eastAsia="Times New Roman" w:hAnsi="Times New Roman" w:cs="Times New Roman"/>
                <w:sz w:val="24"/>
                <w:lang w:val="ru-RU" w:eastAsia="ru-RU" w:bidi="ru-RU"/>
              </w:rPr>
              <w:t>Стихотворения: «Ель рукавом мне тропинку завесила...».</w:t>
            </w:r>
          </w:p>
          <w:p w:rsidR="0072361D" w:rsidRPr="0072361D" w:rsidRDefault="0072361D" w:rsidP="0072361D">
            <w:pPr>
              <w:tabs>
                <w:tab w:val="left" w:pos="2912"/>
              </w:tabs>
              <w:ind w:left="105" w:right="97"/>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Стихотворения</w:t>
            </w:r>
            <w:r w:rsidRPr="009C31D6">
              <w:rPr>
                <w:rFonts w:ascii="Times New Roman" w:eastAsia="Times New Roman" w:hAnsi="Times New Roman" w:cs="Times New Roman"/>
                <w:i/>
                <w:sz w:val="24"/>
                <w:lang w:val="ru-RU" w:eastAsia="ru-RU" w:bidi="ru-RU"/>
              </w:rPr>
              <w:tab/>
              <w:t>по выбору, например</w:t>
            </w:r>
            <w:r w:rsidRPr="009C31D6">
              <w:rPr>
                <w:rFonts w:ascii="Times New Roman" w:eastAsia="Times New Roman" w:hAnsi="Times New Roman" w:cs="Times New Roman"/>
                <w:sz w:val="24"/>
                <w:lang w:val="ru-RU" w:eastAsia="ru-RU" w:bidi="ru-RU"/>
              </w:rPr>
              <w:t xml:space="preserve">: </w:t>
            </w:r>
            <w:r w:rsidRPr="009C31D6">
              <w:rPr>
                <w:rFonts w:ascii="Times New Roman" w:eastAsia="Times New Roman" w:hAnsi="Times New Roman" w:cs="Times New Roman"/>
                <w:i/>
                <w:sz w:val="24"/>
                <w:lang w:val="ru-RU" w:eastAsia="ru-RU" w:bidi="ru-RU"/>
              </w:rPr>
              <w:t xml:space="preserve">«Учись у них – у дуба, у березы…» </w:t>
            </w:r>
            <w:r w:rsidRPr="0072361D">
              <w:rPr>
                <w:rFonts w:ascii="Times New Roman" w:eastAsia="Times New Roman" w:hAnsi="Times New Roman" w:cs="Times New Roman"/>
                <w:i/>
                <w:sz w:val="24"/>
                <w:lang w:val="ru-RU" w:eastAsia="ru-RU" w:bidi="ru-RU"/>
              </w:rPr>
              <w:t xml:space="preserve">(1883), </w:t>
            </w:r>
            <w:r w:rsidRPr="0072361D">
              <w:rPr>
                <w:rFonts w:ascii="Times New Roman" w:eastAsia="Times New Roman" w:hAnsi="Times New Roman" w:cs="Times New Roman"/>
                <w:sz w:val="24"/>
                <w:lang w:val="ru-RU" w:eastAsia="ru-RU" w:bidi="ru-RU"/>
              </w:rPr>
              <w:t>«Ещё майская ночь»(1857).</w:t>
            </w:r>
          </w:p>
          <w:p w:rsidR="0072361D" w:rsidRPr="003F21FE" w:rsidRDefault="0072361D" w:rsidP="00FF1ED3">
            <w:pPr>
              <w:spacing w:line="270" w:lineRule="atLeast"/>
              <w:ind w:left="105" w:firstLine="400"/>
              <w:rPr>
                <w:rFonts w:ascii="Times New Roman" w:eastAsia="Times New Roman" w:hAnsi="Times New Roman" w:cs="Times New Roman"/>
                <w:sz w:val="24"/>
                <w:lang w:val="ru-RU" w:eastAsia="ru-RU" w:bidi="ru-RU"/>
              </w:rPr>
            </w:pPr>
            <w:r w:rsidRPr="003F21FE">
              <w:rPr>
                <w:rFonts w:ascii="Times New Roman" w:eastAsia="Times New Roman" w:hAnsi="Times New Roman" w:cs="Times New Roman"/>
                <w:sz w:val="24"/>
                <w:lang w:val="ru-RU" w:eastAsia="ru-RU" w:bidi="ru-RU"/>
              </w:rPr>
              <w:t xml:space="preserve">Н.А.Некрасов </w:t>
            </w:r>
            <w:r w:rsidRPr="003F21FE">
              <w:rPr>
                <w:rFonts w:ascii="Times New Roman" w:eastAsia="Times New Roman" w:hAnsi="Times New Roman" w:cs="Times New Roman"/>
                <w:i/>
                <w:sz w:val="24"/>
                <w:lang w:val="ru-RU" w:eastAsia="ru-RU" w:bidi="ru-RU"/>
              </w:rPr>
              <w:t>стихотворение</w:t>
            </w:r>
            <w:proofErr w:type="gramStart"/>
            <w:r w:rsidRPr="003F21FE">
              <w:rPr>
                <w:rFonts w:ascii="Times New Roman" w:eastAsia="Times New Roman" w:hAnsi="Times New Roman" w:cs="Times New Roman"/>
                <w:i/>
                <w:sz w:val="24"/>
                <w:lang w:val="ru-RU" w:eastAsia="ru-RU" w:bidi="ru-RU"/>
              </w:rPr>
              <w:t xml:space="preserve"> :</w:t>
            </w:r>
            <w:proofErr w:type="gramEnd"/>
            <w:r w:rsidRPr="003F21FE">
              <w:rPr>
                <w:rFonts w:ascii="Times New Roman" w:eastAsia="Times New Roman" w:hAnsi="Times New Roman" w:cs="Times New Roman"/>
                <w:i/>
                <w:sz w:val="24"/>
                <w:lang w:val="ru-RU" w:eastAsia="ru-RU" w:bidi="ru-RU"/>
              </w:rPr>
              <w:t xml:space="preserve"> </w:t>
            </w:r>
            <w:r w:rsidRPr="003F21FE">
              <w:rPr>
                <w:rFonts w:ascii="Times New Roman" w:eastAsia="Times New Roman" w:hAnsi="Times New Roman" w:cs="Times New Roman"/>
                <w:sz w:val="24"/>
                <w:lang w:val="ru-RU" w:eastAsia="ru-RU" w:bidi="ru-RU"/>
              </w:rPr>
              <w:t>«Железная дорога»(1864).</w:t>
            </w:r>
          </w:p>
        </w:tc>
        <w:tc>
          <w:tcPr>
            <w:tcW w:w="3969" w:type="dxa"/>
            <w:tcBorders>
              <w:top w:val="single" w:sz="4" w:space="0" w:color="auto"/>
            </w:tcBorders>
          </w:tcPr>
          <w:p w:rsidR="0072361D" w:rsidRPr="003F21FE" w:rsidRDefault="0072361D" w:rsidP="00FF1ED3">
            <w:pPr>
              <w:rPr>
                <w:rFonts w:ascii="Times New Roman" w:eastAsia="Times New Roman" w:hAnsi="Times New Roman" w:cs="Times New Roman"/>
                <w:sz w:val="2"/>
                <w:szCs w:val="2"/>
                <w:lang w:val="ru-RU" w:eastAsia="ru-RU" w:bidi="ru-RU"/>
              </w:rPr>
            </w:pPr>
          </w:p>
        </w:tc>
      </w:tr>
      <w:tr w:rsidR="0072361D" w:rsidRPr="009C31D6" w:rsidTr="0072361D">
        <w:trPr>
          <w:gridAfter w:val="1"/>
          <w:wAfter w:w="142" w:type="dxa"/>
          <w:trHeight w:val="2762"/>
        </w:trPr>
        <w:tc>
          <w:tcPr>
            <w:tcW w:w="2694" w:type="dxa"/>
          </w:tcPr>
          <w:p w:rsidR="0072361D" w:rsidRPr="003F21FE" w:rsidRDefault="0072361D" w:rsidP="00FF1ED3">
            <w:pPr>
              <w:rPr>
                <w:rFonts w:ascii="Times New Roman" w:eastAsia="Times New Roman" w:hAnsi="Times New Roman" w:cs="Times New Roman"/>
                <w:sz w:val="24"/>
                <w:lang w:val="ru-RU" w:eastAsia="ru-RU" w:bidi="ru-RU"/>
              </w:rPr>
            </w:pPr>
          </w:p>
        </w:tc>
        <w:tc>
          <w:tcPr>
            <w:tcW w:w="3260" w:type="dxa"/>
          </w:tcPr>
          <w:p w:rsidR="0072361D" w:rsidRPr="009C31D6" w:rsidRDefault="0072361D" w:rsidP="00FF1ED3">
            <w:pPr>
              <w:spacing w:line="264" w:lineRule="exact"/>
              <w:ind w:left="5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И.С. Тургенев</w:t>
            </w:r>
          </w:p>
          <w:p w:rsidR="0072361D" w:rsidRPr="009C31D6" w:rsidRDefault="0072361D" w:rsidP="00FF1ED3">
            <w:pPr>
              <w:ind w:left="105" w:right="97"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 xml:space="preserve">1 рассказ по выбору, например: </w:t>
            </w:r>
            <w:proofErr w:type="gramStart"/>
            <w:r w:rsidRPr="009C31D6">
              <w:rPr>
                <w:rFonts w:ascii="Times New Roman" w:eastAsia="Times New Roman" w:hAnsi="Times New Roman" w:cs="Times New Roman"/>
                <w:i/>
                <w:sz w:val="24"/>
                <w:lang w:val="ru-RU" w:eastAsia="ru-RU" w:bidi="ru-RU"/>
              </w:rPr>
              <w:t xml:space="preserve">«Муму» (1852, </w:t>
            </w:r>
            <w:r w:rsidRPr="009C31D6">
              <w:rPr>
                <w:rFonts w:ascii="Times New Roman" w:eastAsia="Times New Roman" w:hAnsi="Times New Roman" w:cs="Times New Roman"/>
                <w:sz w:val="24"/>
                <w:lang w:val="ru-RU" w:eastAsia="ru-RU" w:bidi="ru-RU"/>
              </w:rPr>
              <w:t>Н.С. Лесков</w:t>
            </w:r>
            <w:proofErr w:type="gramEnd"/>
          </w:p>
          <w:p w:rsidR="0072361D" w:rsidRPr="009C31D6" w:rsidRDefault="0072361D" w:rsidP="00FF1ED3">
            <w:pPr>
              <w:numPr>
                <w:ilvl w:val="0"/>
                <w:numId w:val="54"/>
              </w:numPr>
              <w:tabs>
                <w:tab w:val="left" w:pos="730"/>
              </w:tabs>
              <w:ind w:right="98"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1 повесть по выбору, Повест</w:t>
            </w:r>
            <w:proofErr w:type="gramStart"/>
            <w:r w:rsidRPr="009C31D6">
              <w:rPr>
                <w:rFonts w:ascii="Times New Roman" w:eastAsia="Times New Roman" w:hAnsi="Times New Roman" w:cs="Times New Roman"/>
                <w:i/>
                <w:sz w:val="24"/>
                <w:lang w:val="ru-RU" w:eastAsia="ru-RU" w:bidi="ru-RU"/>
              </w:rPr>
              <w:t>ь«</w:t>
            </w:r>
            <w:proofErr w:type="gramEnd"/>
            <w:r w:rsidRPr="009C31D6">
              <w:rPr>
                <w:rFonts w:ascii="Times New Roman" w:eastAsia="Times New Roman" w:hAnsi="Times New Roman" w:cs="Times New Roman"/>
                <w:i/>
                <w:sz w:val="24"/>
                <w:lang w:val="ru-RU" w:eastAsia="ru-RU" w:bidi="ru-RU"/>
              </w:rPr>
              <w:t>Левша» (1881),</w:t>
            </w:r>
          </w:p>
          <w:p w:rsidR="0072361D" w:rsidRPr="009C31D6" w:rsidRDefault="0072361D" w:rsidP="00FF1ED3">
            <w:pPr>
              <w:ind w:left="505"/>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А.П. Чехов</w:t>
            </w:r>
          </w:p>
          <w:p w:rsidR="0072361D" w:rsidRPr="009C31D6" w:rsidRDefault="0072361D" w:rsidP="00FF1ED3">
            <w:pPr>
              <w:numPr>
                <w:ilvl w:val="0"/>
                <w:numId w:val="54"/>
              </w:numPr>
              <w:tabs>
                <w:tab w:val="left" w:pos="828"/>
              </w:tabs>
              <w:spacing w:line="270" w:lineRule="atLeast"/>
              <w:ind w:right="97"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Рассказ по выбору, например: «Толстый и тонкий»</w:t>
            </w:r>
            <w:r w:rsidRPr="009C31D6">
              <w:rPr>
                <w:rFonts w:ascii="Times New Roman" w:eastAsia="Times New Roman" w:hAnsi="Times New Roman" w:cs="Times New Roman"/>
                <w:i/>
                <w:spacing w:val="-1"/>
                <w:sz w:val="24"/>
                <w:lang w:val="ru-RU" w:eastAsia="ru-RU" w:bidi="ru-RU"/>
              </w:rPr>
              <w:t xml:space="preserve"> </w:t>
            </w:r>
            <w:r w:rsidRPr="009C31D6">
              <w:rPr>
                <w:rFonts w:ascii="Times New Roman" w:eastAsia="Times New Roman" w:hAnsi="Times New Roman" w:cs="Times New Roman"/>
                <w:i/>
                <w:sz w:val="24"/>
                <w:lang w:val="ru-RU" w:eastAsia="ru-RU" w:bidi="ru-RU"/>
              </w:rPr>
              <w:t>(1883),</w:t>
            </w:r>
          </w:p>
        </w:tc>
        <w:tc>
          <w:tcPr>
            <w:tcW w:w="3969" w:type="dxa"/>
          </w:tcPr>
          <w:p w:rsidR="0072361D" w:rsidRPr="009C31D6" w:rsidRDefault="0072361D" w:rsidP="00FF1ED3">
            <w:pPr>
              <w:ind w:left="508" w:right="633"/>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Поэзия 2-й половины </w:t>
            </w:r>
            <w:r w:rsidRPr="009C31D6">
              <w:rPr>
                <w:rFonts w:ascii="Times New Roman" w:eastAsia="Times New Roman" w:hAnsi="Times New Roman" w:cs="Times New Roman"/>
                <w:i/>
                <w:sz w:val="24"/>
                <w:lang w:eastAsia="ru-RU" w:bidi="ru-RU"/>
              </w:rPr>
              <w:t>XIX</w:t>
            </w:r>
            <w:r w:rsidRPr="009C31D6">
              <w:rPr>
                <w:rFonts w:ascii="Times New Roman" w:eastAsia="Times New Roman" w:hAnsi="Times New Roman" w:cs="Times New Roman"/>
                <w:i/>
                <w:sz w:val="24"/>
                <w:lang w:val="ru-RU" w:eastAsia="ru-RU" w:bidi="ru-RU"/>
              </w:rPr>
              <w:t xml:space="preserve"> в., Я.П.Полонский</w:t>
            </w:r>
          </w:p>
          <w:p w:rsidR="0072361D" w:rsidRPr="009C31D6" w:rsidRDefault="0072361D" w:rsidP="00FF1ED3">
            <w:pPr>
              <w:ind w:left="107" w:right="92" w:firstLine="465"/>
              <w:jc w:val="both"/>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val="ru-RU" w:eastAsia="ru-RU" w:bidi="ru-RU"/>
              </w:rPr>
              <w:t xml:space="preserve">«По горам две хмурых тучи…», (1856) «Посмотри – какая мгла…» </w:t>
            </w:r>
            <w:r w:rsidRPr="009C31D6">
              <w:rPr>
                <w:rFonts w:ascii="Times New Roman" w:eastAsia="Times New Roman" w:hAnsi="Times New Roman" w:cs="Times New Roman"/>
                <w:sz w:val="24"/>
                <w:lang w:eastAsia="ru-RU" w:bidi="ru-RU"/>
              </w:rPr>
              <w:t>(1844)</w:t>
            </w:r>
          </w:p>
        </w:tc>
      </w:tr>
      <w:tr w:rsidR="0072361D" w:rsidRPr="00DD03D0" w:rsidTr="0072361D">
        <w:trPr>
          <w:gridAfter w:val="1"/>
          <w:wAfter w:w="142" w:type="dxa"/>
          <w:trHeight w:val="4734"/>
        </w:trPr>
        <w:tc>
          <w:tcPr>
            <w:tcW w:w="2694" w:type="dxa"/>
            <w:vMerge w:val="restart"/>
          </w:tcPr>
          <w:p w:rsidR="0072361D" w:rsidRPr="009C31D6" w:rsidRDefault="0072361D" w:rsidP="00FF1ED3">
            <w:pPr>
              <w:rPr>
                <w:rFonts w:ascii="Times New Roman" w:eastAsia="Times New Roman" w:hAnsi="Times New Roman" w:cs="Times New Roman"/>
                <w:sz w:val="24"/>
                <w:lang w:eastAsia="ru-RU" w:bidi="ru-RU"/>
              </w:rPr>
            </w:pPr>
          </w:p>
        </w:tc>
        <w:tc>
          <w:tcPr>
            <w:tcW w:w="3260" w:type="dxa"/>
            <w:vMerge w:val="restart"/>
          </w:tcPr>
          <w:p w:rsidR="0072361D" w:rsidRPr="009C31D6" w:rsidRDefault="0072361D" w:rsidP="00FF1ED3">
            <w:pPr>
              <w:spacing w:before="10"/>
              <w:rPr>
                <w:rFonts w:ascii="Times New Roman" w:eastAsia="Times New Roman" w:hAnsi="Times New Roman" w:cs="Times New Roman"/>
                <w:lang w:val="ru-RU" w:eastAsia="ru-RU" w:bidi="ru-RU"/>
              </w:rPr>
            </w:pPr>
          </w:p>
          <w:p w:rsidR="0072361D" w:rsidRPr="009C31D6" w:rsidRDefault="0072361D" w:rsidP="00FF1ED3">
            <w:pPr>
              <w:ind w:left="5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С.А. Есенин</w:t>
            </w:r>
          </w:p>
          <w:p w:rsidR="0072361D" w:rsidRPr="009C31D6" w:rsidRDefault="0072361D" w:rsidP="00FF1ED3">
            <w:pPr>
              <w:tabs>
                <w:tab w:val="left" w:pos="789"/>
                <w:tab w:val="left" w:pos="1112"/>
                <w:tab w:val="left" w:pos="2911"/>
              </w:tabs>
              <w:ind w:left="105" w:right="97" w:firstLine="400"/>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w:t>
            </w:r>
            <w:r w:rsidRPr="009C31D6">
              <w:rPr>
                <w:rFonts w:ascii="Times New Roman" w:eastAsia="Times New Roman" w:hAnsi="Times New Roman" w:cs="Times New Roman"/>
                <w:i/>
                <w:sz w:val="24"/>
                <w:lang w:val="ru-RU" w:eastAsia="ru-RU" w:bidi="ru-RU"/>
              </w:rPr>
              <w:tab/>
              <w:t>1</w:t>
            </w:r>
            <w:r w:rsidRPr="009C31D6">
              <w:rPr>
                <w:rFonts w:ascii="Times New Roman" w:eastAsia="Times New Roman" w:hAnsi="Times New Roman" w:cs="Times New Roman"/>
                <w:i/>
                <w:sz w:val="24"/>
                <w:lang w:val="ru-RU" w:eastAsia="ru-RU" w:bidi="ru-RU"/>
              </w:rPr>
              <w:tab/>
              <w:t>стихотворение</w:t>
            </w:r>
            <w:r w:rsidRPr="009C31D6">
              <w:rPr>
                <w:rFonts w:ascii="Times New Roman" w:eastAsia="Times New Roman" w:hAnsi="Times New Roman" w:cs="Times New Roman"/>
                <w:i/>
                <w:sz w:val="24"/>
                <w:lang w:val="ru-RU" w:eastAsia="ru-RU" w:bidi="ru-RU"/>
              </w:rPr>
              <w:tab/>
              <w:t>по выбору,</w:t>
            </w:r>
            <w:r w:rsidRPr="009C31D6">
              <w:rPr>
                <w:rFonts w:ascii="Times New Roman" w:eastAsia="Times New Roman" w:hAnsi="Times New Roman" w:cs="Times New Roman"/>
                <w:i/>
                <w:spacing w:val="-1"/>
                <w:sz w:val="24"/>
                <w:lang w:val="ru-RU" w:eastAsia="ru-RU" w:bidi="ru-RU"/>
              </w:rPr>
              <w:t xml:space="preserve"> </w:t>
            </w:r>
            <w:r w:rsidRPr="009C31D6">
              <w:rPr>
                <w:rFonts w:ascii="Times New Roman" w:eastAsia="Times New Roman" w:hAnsi="Times New Roman" w:cs="Times New Roman"/>
                <w:i/>
                <w:sz w:val="24"/>
                <w:lang w:val="ru-RU" w:eastAsia="ru-RU" w:bidi="ru-RU"/>
              </w:rPr>
              <w:t>например:</w:t>
            </w:r>
          </w:p>
          <w:p w:rsidR="0072361D" w:rsidRPr="009C31D6" w:rsidRDefault="0072361D" w:rsidP="00FF1ED3">
            <w:pPr>
              <w:tabs>
                <w:tab w:val="left" w:pos="1283"/>
                <w:tab w:val="left" w:pos="1959"/>
                <w:tab w:val="left" w:pos="2767"/>
              </w:tabs>
              <w:spacing w:before="1"/>
              <w:ind w:left="105" w:right="97" w:firstLine="400"/>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«Гой</w:t>
            </w:r>
            <w:r w:rsidRPr="009C31D6">
              <w:rPr>
                <w:rFonts w:ascii="Times New Roman" w:eastAsia="Times New Roman" w:hAnsi="Times New Roman" w:cs="Times New Roman"/>
                <w:i/>
                <w:sz w:val="24"/>
                <w:lang w:val="ru-RU" w:eastAsia="ru-RU" w:bidi="ru-RU"/>
              </w:rPr>
              <w:tab/>
              <w:t>ты,</w:t>
            </w:r>
            <w:r w:rsidRPr="009C31D6">
              <w:rPr>
                <w:rFonts w:ascii="Times New Roman" w:eastAsia="Times New Roman" w:hAnsi="Times New Roman" w:cs="Times New Roman"/>
                <w:i/>
                <w:sz w:val="24"/>
                <w:lang w:val="ru-RU" w:eastAsia="ru-RU" w:bidi="ru-RU"/>
              </w:rPr>
              <w:tab/>
              <w:t>Русь,</w:t>
            </w:r>
            <w:r w:rsidRPr="009C31D6">
              <w:rPr>
                <w:rFonts w:ascii="Times New Roman" w:eastAsia="Times New Roman" w:hAnsi="Times New Roman" w:cs="Times New Roman"/>
                <w:i/>
                <w:sz w:val="24"/>
                <w:lang w:val="ru-RU" w:eastAsia="ru-RU" w:bidi="ru-RU"/>
              </w:rPr>
              <w:tab/>
              <w:t>моя родная…»</w:t>
            </w:r>
            <w:r w:rsidRPr="009C31D6">
              <w:rPr>
                <w:rFonts w:ascii="Times New Roman" w:eastAsia="Times New Roman" w:hAnsi="Times New Roman" w:cs="Times New Roman"/>
                <w:i/>
                <w:spacing w:val="-2"/>
                <w:sz w:val="24"/>
                <w:lang w:val="ru-RU" w:eastAsia="ru-RU" w:bidi="ru-RU"/>
              </w:rPr>
              <w:t xml:space="preserve"> </w:t>
            </w:r>
            <w:r w:rsidRPr="009C31D6">
              <w:rPr>
                <w:rFonts w:ascii="Times New Roman" w:eastAsia="Times New Roman" w:hAnsi="Times New Roman" w:cs="Times New Roman"/>
                <w:i/>
                <w:sz w:val="24"/>
                <w:lang w:val="ru-RU" w:eastAsia="ru-RU" w:bidi="ru-RU"/>
              </w:rPr>
              <w:t>(1914),</w:t>
            </w:r>
          </w:p>
          <w:p w:rsidR="0072361D" w:rsidRPr="009C31D6" w:rsidRDefault="0072361D" w:rsidP="00FF1ED3">
            <w:pPr>
              <w:ind w:left="105" w:right="91"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А.П.Платонов</w:t>
            </w:r>
            <w:proofErr w:type="gramStart"/>
            <w:r w:rsidRPr="009C31D6">
              <w:rPr>
                <w:rFonts w:ascii="Times New Roman" w:eastAsia="Times New Roman" w:hAnsi="Times New Roman" w:cs="Times New Roman"/>
                <w:sz w:val="24"/>
                <w:lang w:val="ru-RU" w:eastAsia="ru-RU" w:bidi="ru-RU"/>
              </w:rPr>
              <w:t>«Н</w:t>
            </w:r>
            <w:proofErr w:type="gramEnd"/>
            <w:r w:rsidRPr="009C31D6">
              <w:rPr>
                <w:rFonts w:ascii="Times New Roman" w:eastAsia="Times New Roman" w:hAnsi="Times New Roman" w:cs="Times New Roman"/>
                <w:sz w:val="24"/>
                <w:lang w:val="ru-RU" w:eastAsia="ru-RU" w:bidi="ru-RU"/>
              </w:rPr>
              <w:t>еизвестн ый цветок» (1950)</w:t>
            </w:r>
          </w:p>
          <w:p w:rsidR="0072361D" w:rsidRPr="009C31D6" w:rsidRDefault="0072361D" w:rsidP="00FF1ED3">
            <w:pPr>
              <w:tabs>
                <w:tab w:val="left" w:pos="2381"/>
              </w:tabs>
              <w:ind w:left="5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М.М.Зощенко</w:t>
            </w:r>
            <w:r w:rsidRPr="009C31D6">
              <w:rPr>
                <w:rFonts w:ascii="Times New Roman" w:eastAsia="Times New Roman" w:hAnsi="Times New Roman" w:cs="Times New Roman"/>
                <w:sz w:val="24"/>
                <w:lang w:val="ru-RU" w:eastAsia="ru-RU" w:bidi="ru-RU"/>
              </w:rPr>
              <w:tab/>
              <w:t>Рассказ</w:t>
            </w:r>
          </w:p>
          <w:p w:rsidR="0072361D" w:rsidRPr="009C31D6" w:rsidRDefault="0072361D" w:rsidP="00FF1ED3">
            <w:pPr>
              <w:ind w:left="1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«Баня» (1920)</w:t>
            </w:r>
          </w:p>
        </w:tc>
        <w:tc>
          <w:tcPr>
            <w:tcW w:w="3969" w:type="dxa"/>
          </w:tcPr>
          <w:p w:rsidR="0072361D" w:rsidRPr="009C31D6" w:rsidRDefault="0072361D" w:rsidP="00FF1ED3">
            <w:pPr>
              <w:ind w:left="107" w:right="94" w:firstLine="400"/>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Проза конца </w:t>
            </w:r>
            <w:r w:rsidRPr="009C31D6">
              <w:rPr>
                <w:rFonts w:ascii="Times New Roman" w:eastAsia="Times New Roman" w:hAnsi="Times New Roman" w:cs="Times New Roman"/>
                <w:i/>
                <w:sz w:val="24"/>
                <w:lang w:eastAsia="ru-RU" w:bidi="ru-RU"/>
              </w:rPr>
              <w:t>XIX</w:t>
            </w:r>
            <w:r w:rsidRPr="009C31D6">
              <w:rPr>
                <w:rFonts w:ascii="Times New Roman" w:eastAsia="Times New Roman" w:hAnsi="Times New Roman" w:cs="Times New Roman"/>
                <w:i/>
                <w:sz w:val="24"/>
                <w:lang w:val="ru-RU" w:eastAsia="ru-RU" w:bidi="ru-RU"/>
              </w:rPr>
              <w:t xml:space="preserve"> – начала </w:t>
            </w:r>
            <w:r w:rsidRPr="009C31D6">
              <w:rPr>
                <w:rFonts w:ascii="Times New Roman" w:eastAsia="Times New Roman" w:hAnsi="Times New Roman" w:cs="Times New Roman"/>
                <w:i/>
                <w:sz w:val="24"/>
                <w:lang w:eastAsia="ru-RU" w:bidi="ru-RU"/>
              </w:rPr>
              <w:t>XX</w:t>
            </w:r>
            <w:r w:rsidRPr="009C31D6">
              <w:rPr>
                <w:rFonts w:ascii="Times New Roman" w:eastAsia="Times New Roman" w:hAnsi="Times New Roman" w:cs="Times New Roman"/>
                <w:i/>
                <w:sz w:val="24"/>
                <w:lang w:val="ru-RU" w:eastAsia="ru-RU" w:bidi="ru-RU"/>
              </w:rPr>
              <w:t xml:space="preserve"> вв., например:</w:t>
            </w:r>
          </w:p>
          <w:p w:rsidR="0072361D" w:rsidRPr="009C31D6" w:rsidRDefault="0072361D" w:rsidP="00FF1ED3">
            <w:pPr>
              <w:ind w:left="107" w:right="1181"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А.Грин</w:t>
            </w:r>
            <w:proofErr w:type="gramStart"/>
            <w:r w:rsidRPr="009C31D6">
              <w:rPr>
                <w:rFonts w:ascii="Times New Roman" w:eastAsia="Times New Roman" w:hAnsi="Times New Roman" w:cs="Times New Roman"/>
                <w:sz w:val="24"/>
                <w:lang w:val="ru-RU" w:eastAsia="ru-RU" w:bidi="ru-RU"/>
              </w:rPr>
              <w:t>.П</w:t>
            </w:r>
            <w:proofErr w:type="gramEnd"/>
            <w:r w:rsidRPr="009C31D6">
              <w:rPr>
                <w:rFonts w:ascii="Times New Roman" w:eastAsia="Times New Roman" w:hAnsi="Times New Roman" w:cs="Times New Roman"/>
                <w:sz w:val="24"/>
                <w:lang w:val="ru-RU" w:eastAsia="ru-RU" w:bidi="ru-RU"/>
              </w:rPr>
              <w:t>овесть«Алые паруса».(1916-1922)</w:t>
            </w:r>
          </w:p>
          <w:p w:rsidR="0072361D" w:rsidRPr="009C31D6" w:rsidRDefault="0072361D" w:rsidP="00FF1ED3">
            <w:pPr>
              <w:ind w:left="107"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А.И.Куприн</w:t>
            </w:r>
            <w:proofErr w:type="gramStart"/>
            <w:r w:rsidRPr="009C31D6">
              <w:rPr>
                <w:rFonts w:ascii="Times New Roman" w:eastAsia="Times New Roman" w:hAnsi="Times New Roman" w:cs="Times New Roman"/>
                <w:sz w:val="24"/>
                <w:lang w:val="ru-RU" w:eastAsia="ru-RU" w:bidi="ru-RU"/>
              </w:rPr>
              <w:t>.Р</w:t>
            </w:r>
            <w:proofErr w:type="gramEnd"/>
            <w:r w:rsidRPr="009C31D6">
              <w:rPr>
                <w:rFonts w:ascii="Times New Roman" w:eastAsia="Times New Roman" w:hAnsi="Times New Roman" w:cs="Times New Roman"/>
                <w:sz w:val="24"/>
                <w:lang w:val="ru-RU" w:eastAsia="ru-RU" w:bidi="ru-RU"/>
              </w:rPr>
              <w:t>ассказ «Чудесный доктор».(1897)</w:t>
            </w:r>
          </w:p>
          <w:p w:rsidR="0072361D" w:rsidRPr="00123CB0" w:rsidRDefault="0072361D" w:rsidP="00FF1ED3">
            <w:pPr>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Поэзия конца</w:t>
            </w:r>
            <w:r w:rsidRPr="009C31D6">
              <w:rPr>
                <w:rFonts w:ascii="Times New Roman" w:eastAsia="Times New Roman" w:hAnsi="Times New Roman" w:cs="Times New Roman"/>
                <w:i/>
                <w:sz w:val="24"/>
                <w:lang w:eastAsia="ru-RU" w:bidi="ru-RU"/>
              </w:rPr>
              <w:t>XIX</w:t>
            </w:r>
            <w:r>
              <w:rPr>
                <w:rFonts w:ascii="Times New Roman" w:eastAsia="Times New Roman" w:hAnsi="Times New Roman" w:cs="Times New Roman"/>
                <w:i/>
                <w:sz w:val="24"/>
                <w:lang w:val="ru-RU" w:eastAsia="ru-RU" w:bidi="ru-RU"/>
              </w:rPr>
              <w:t xml:space="preserve"> –</w:t>
            </w:r>
            <w:r w:rsidRPr="009C31D6">
              <w:rPr>
                <w:rFonts w:ascii="Times New Roman" w:eastAsia="Times New Roman" w:hAnsi="Times New Roman" w:cs="Times New Roman"/>
                <w:i/>
                <w:sz w:val="24"/>
                <w:lang w:val="ru-RU" w:eastAsia="ru-RU" w:bidi="ru-RU"/>
              </w:rPr>
              <w:t xml:space="preserve">начала </w:t>
            </w:r>
            <w:r w:rsidRPr="009C31D6">
              <w:rPr>
                <w:rFonts w:ascii="Times New Roman" w:eastAsia="Times New Roman" w:hAnsi="Times New Roman" w:cs="Times New Roman"/>
                <w:i/>
                <w:sz w:val="24"/>
                <w:lang w:eastAsia="ru-RU" w:bidi="ru-RU"/>
              </w:rPr>
              <w:t>XX</w:t>
            </w:r>
            <w:r w:rsidRPr="009C31D6">
              <w:rPr>
                <w:rFonts w:ascii="Times New Roman" w:eastAsia="Times New Roman" w:hAnsi="Times New Roman" w:cs="Times New Roman"/>
                <w:i/>
                <w:sz w:val="24"/>
                <w:lang w:val="ru-RU" w:eastAsia="ru-RU" w:bidi="ru-RU"/>
              </w:rPr>
              <w:t xml:space="preserve"> </w:t>
            </w:r>
            <w:proofErr w:type="gramStart"/>
            <w:r w:rsidRPr="009C31D6">
              <w:rPr>
                <w:rFonts w:ascii="Times New Roman" w:eastAsia="Times New Roman" w:hAnsi="Times New Roman" w:cs="Times New Roman"/>
                <w:i/>
                <w:sz w:val="24"/>
                <w:lang w:val="ru-RU" w:eastAsia="ru-RU" w:bidi="ru-RU"/>
              </w:rPr>
              <w:t>вв</w:t>
            </w:r>
            <w:proofErr w:type="gramEnd"/>
            <w:r w:rsidRPr="009C31D6">
              <w:rPr>
                <w:rFonts w:ascii="Times New Roman" w:eastAsia="Times New Roman" w:hAnsi="Times New Roman" w:cs="Times New Roman"/>
                <w:sz w:val="24"/>
                <w:lang w:val="ru-RU" w:eastAsia="ru-RU" w:bidi="ru-RU"/>
              </w:rPr>
              <w:t>, например:</w:t>
            </w:r>
          </w:p>
          <w:p w:rsidR="0072361D" w:rsidRPr="009C31D6" w:rsidRDefault="0072361D" w:rsidP="00FF1ED3">
            <w:pPr>
              <w:ind w:right="438"/>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К.Д.Бальмонт «Осень» (1899) </w:t>
            </w:r>
            <w:r w:rsidRPr="009C31D6">
              <w:rPr>
                <w:rFonts w:ascii="Times New Roman" w:eastAsia="Times New Roman" w:hAnsi="Times New Roman" w:cs="Times New Roman"/>
                <w:i/>
                <w:sz w:val="24"/>
                <w:lang w:val="ru-RU" w:eastAsia="ru-RU" w:bidi="ru-RU"/>
              </w:rPr>
              <w:t>Проза о детях, например: В.Г. Распутин</w:t>
            </w:r>
            <w:proofErr w:type="gramStart"/>
            <w:r w:rsidRPr="009C31D6">
              <w:rPr>
                <w:rFonts w:ascii="Times New Roman" w:eastAsia="Times New Roman" w:hAnsi="Times New Roman" w:cs="Times New Roman"/>
                <w:i/>
                <w:sz w:val="24"/>
                <w:lang w:val="ru-RU" w:eastAsia="ru-RU" w:bidi="ru-RU"/>
              </w:rPr>
              <w:t>.Р</w:t>
            </w:r>
            <w:proofErr w:type="gramEnd"/>
            <w:r w:rsidRPr="009C31D6">
              <w:rPr>
                <w:rFonts w:ascii="Times New Roman" w:eastAsia="Times New Roman" w:hAnsi="Times New Roman" w:cs="Times New Roman"/>
                <w:i/>
                <w:sz w:val="24"/>
                <w:lang w:val="ru-RU" w:eastAsia="ru-RU" w:bidi="ru-RU"/>
              </w:rPr>
              <w:t>ассказ</w:t>
            </w:r>
          </w:p>
          <w:p w:rsidR="0072361D" w:rsidRPr="009C31D6" w:rsidRDefault="0072361D" w:rsidP="00FF1ED3">
            <w:pPr>
              <w:ind w:right="96"/>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«Уроки французского» (1973)</w:t>
            </w:r>
            <w:r w:rsidRPr="009C31D6">
              <w:rPr>
                <w:rFonts w:ascii="Times New Roman" w:eastAsia="Times New Roman" w:hAnsi="Times New Roman" w:cs="Times New Roman"/>
                <w:i/>
                <w:position w:val="-5"/>
                <w:sz w:val="24"/>
                <w:lang w:val="ru-RU" w:eastAsia="ru-RU" w:bidi="ru-RU"/>
              </w:rPr>
              <w:t xml:space="preserve">, </w:t>
            </w:r>
            <w:r w:rsidRPr="009C31D6">
              <w:rPr>
                <w:rFonts w:ascii="Times New Roman" w:eastAsia="Times New Roman" w:hAnsi="Times New Roman" w:cs="Times New Roman"/>
                <w:i/>
                <w:sz w:val="24"/>
                <w:lang w:val="ru-RU" w:eastAsia="ru-RU" w:bidi="ru-RU"/>
              </w:rPr>
              <w:t>Ф.А.Искандер</w:t>
            </w:r>
            <w:proofErr w:type="gramStart"/>
            <w:r w:rsidRPr="009C31D6">
              <w:rPr>
                <w:rFonts w:ascii="Times New Roman" w:eastAsia="Times New Roman" w:hAnsi="Times New Roman" w:cs="Times New Roman"/>
                <w:i/>
                <w:sz w:val="24"/>
                <w:lang w:val="ru-RU" w:eastAsia="ru-RU" w:bidi="ru-RU"/>
              </w:rPr>
              <w:t>.Р</w:t>
            </w:r>
            <w:proofErr w:type="gramEnd"/>
            <w:r w:rsidRPr="009C31D6">
              <w:rPr>
                <w:rFonts w:ascii="Times New Roman" w:eastAsia="Times New Roman" w:hAnsi="Times New Roman" w:cs="Times New Roman"/>
                <w:i/>
                <w:sz w:val="24"/>
                <w:lang w:val="ru-RU" w:eastAsia="ru-RU" w:bidi="ru-RU"/>
              </w:rPr>
              <w:t>ассказ</w:t>
            </w:r>
            <w:r>
              <w:rPr>
                <w:rFonts w:ascii="Times New Roman" w:eastAsia="Times New Roman" w:hAnsi="Times New Roman" w:cs="Times New Roman"/>
                <w:i/>
                <w:sz w:val="24"/>
                <w:lang w:val="ru-RU" w:eastAsia="ru-RU" w:bidi="ru-RU"/>
              </w:rPr>
              <w:t xml:space="preserve"> </w:t>
            </w:r>
            <w:r w:rsidRPr="009C31D6">
              <w:rPr>
                <w:rFonts w:ascii="Times New Roman" w:eastAsia="Times New Roman" w:hAnsi="Times New Roman" w:cs="Times New Roman"/>
                <w:sz w:val="24"/>
                <w:lang w:val="ru-RU" w:eastAsia="ru-RU" w:bidi="ru-RU"/>
              </w:rPr>
              <w:t>«Тринадцатый подвиг Геракла» (1964)</w:t>
            </w:r>
          </w:p>
          <w:p w:rsidR="0072361D" w:rsidRPr="009C31D6" w:rsidRDefault="0072361D" w:rsidP="00FF1ED3">
            <w:pPr>
              <w:tabs>
                <w:tab w:val="left" w:pos="1986"/>
                <w:tab w:val="left" w:pos="3178"/>
                <w:tab w:val="left" w:pos="3689"/>
              </w:tabs>
              <w:ind w:right="97"/>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Поэзия</w:t>
            </w:r>
            <w:r>
              <w:rPr>
                <w:rFonts w:ascii="Times New Roman" w:eastAsia="Times New Roman" w:hAnsi="Times New Roman" w:cs="Times New Roman"/>
                <w:i/>
                <w:sz w:val="24"/>
                <w:lang w:val="ru-RU" w:eastAsia="ru-RU" w:bidi="ru-RU"/>
              </w:rPr>
              <w:tab/>
              <w:t xml:space="preserve">2-й </w:t>
            </w:r>
            <w:r w:rsidRPr="009C31D6">
              <w:rPr>
                <w:rFonts w:ascii="Times New Roman" w:eastAsia="Times New Roman" w:hAnsi="Times New Roman" w:cs="Times New Roman"/>
                <w:i/>
                <w:sz w:val="24"/>
                <w:lang w:val="ru-RU" w:eastAsia="ru-RU" w:bidi="ru-RU"/>
              </w:rPr>
              <w:t>половины</w:t>
            </w:r>
            <w:r w:rsidRPr="009C31D6">
              <w:rPr>
                <w:rFonts w:ascii="Times New Roman" w:eastAsia="Times New Roman" w:hAnsi="Times New Roman" w:cs="Times New Roman"/>
                <w:i/>
                <w:sz w:val="24"/>
                <w:lang w:val="ru-RU" w:eastAsia="ru-RU" w:bidi="ru-RU"/>
              </w:rPr>
              <w:tab/>
              <w:t>ХХ</w:t>
            </w:r>
            <w:r w:rsidRPr="009C31D6">
              <w:rPr>
                <w:rFonts w:ascii="Times New Roman" w:eastAsia="Times New Roman" w:hAnsi="Times New Roman" w:cs="Times New Roman"/>
                <w:i/>
                <w:sz w:val="24"/>
                <w:lang w:val="ru-RU" w:eastAsia="ru-RU" w:bidi="ru-RU"/>
              </w:rPr>
              <w:tab/>
            </w:r>
            <w:proofErr w:type="gramStart"/>
            <w:r w:rsidRPr="009C31D6">
              <w:rPr>
                <w:rFonts w:ascii="Times New Roman" w:eastAsia="Times New Roman" w:hAnsi="Times New Roman" w:cs="Times New Roman"/>
                <w:i/>
                <w:sz w:val="24"/>
                <w:lang w:val="ru-RU" w:eastAsia="ru-RU" w:bidi="ru-RU"/>
              </w:rPr>
              <w:t>в</w:t>
            </w:r>
            <w:proofErr w:type="gramEnd"/>
            <w:r w:rsidRPr="009C31D6">
              <w:rPr>
                <w:rFonts w:ascii="Times New Roman" w:eastAsia="Times New Roman" w:hAnsi="Times New Roman" w:cs="Times New Roman"/>
                <w:i/>
                <w:sz w:val="24"/>
                <w:lang w:val="ru-RU" w:eastAsia="ru-RU" w:bidi="ru-RU"/>
              </w:rPr>
              <w:t>., например:</w:t>
            </w:r>
          </w:p>
          <w:p w:rsidR="0072361D" w:rsidRPr="00DD03D0" w:rsidRDefault="0072361D" w:rsidP="00FF1ED3">
            <w:pPr>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eastAsia="ru-RU" w:bidi="ru-RU"/>
              </w:rPr>
              <w:t>Д.С.</w:t>
            </w:r>
            <w:r w:rsidRPr="009C31D6">
              <w:rPr>
                <w:rFonts w:ascii="Times New Roman" w:eastAsia="Times New Roman" w:hAnsi="Times New Roman" w:cs="Times New Roman"/>
                <w:i/>
                <w:sz w:val="24"/>
                <w:lang w:eastAsia="ru-RU" w:bidi="ru-RU"/>
              </w:rPr>
              <w:t>Самойлов</w:t>
            </w:r>
            <w:r>
              <w:rPr>
                <w:rFonts w:ascii="Times New Roman" w:eastAsia="Times New Roman" w:hAnsi="Times New Roman" w:cs="Times New Roman"/>
                <w:sz w:val="24"/>
                <w:lang w:eastAsia="ru-RU" w:bidi="ru-RU"/>
              </w:rPr>
              <w:t>«Сороковые»(1961)</w:t>
            </w:r>
          </w:p>
        </w:tc>
      </w:tr>
      <w:tr w:rsidR="0072361D" w:rsidRPr="00DD03D0" w:rsidTr="0072361D">
        <w:trPr>
          <w:gridAfter w:val="1"/>
          <w:wAfter w:w="142" w:type="dxa"/>
          <w:trHeight w:val="2023"/>
        </w:trPr>
        <w:tc>
          <w:tcPr>
            <w:tcW w:w="2694" w:type="dxa"/>
            <w:vMerge/>
            <w:tcBorders>
              <w:top w:val="nil"/>
              <w:bottom w:val="single" w:sz="4" w:space="0" w:color="auto"/>
            </w:tcBorders>
          </w:tcPr>
          <w:p w:rsidR="0072361D" w:rsidRPr="009C31D6" w:rsidRDefault="0072361D" w:rsidP="00FF1ED3">
            <w:pPr>
              <w:rPr>
                <w:rFonts w:ascii="Times New Roman" w:eastAsia="Times New Roman" w:hAnsi="Times New Roman" w:cs="Times New Roman"/>
                <w:sz w:val="2"/>
                <w:szCs w:val="2"/>
                <w:lang w:eastAsia="ru-RU" w:bidi="ru-RU"/>
              </w:rPr>
            </w:pPr>
          </w:p>
        </w:tc>
        <w:tc>
          <w:tcPr>
            <w:tcW w:w="3260" w:type="dxa"/>
            <w:vMerge/>
            <w:tcBorders>
              <w:top w:val="nil"/>
              <w:bottom w:val="single" w:sz="4" w:space="0" w:color="auto"/>
            </w:tcBorders>
          </w:tcPr>
          <w:p w:rsidR="0072361D" w:rsidRPr="009C31D6" w:rsidRDefault="0072361D" w:rsidP="00FF1ED3">
            <w:pPr>
              <w:rPr>
                <w:rFonts w:ascii="Times New Roman" w:eastAsia="Times New Roman" w:hAnsi="Times New Roman" w:cs="Times New Roman"/>
                <w:sz w:val="2"/>
                <w:szCs w:val="2"/>
                <w:lang w:eastAsia="ru-RU" w:bidi="ru-RU"/>
              </w:rPr>
            </w:pPr>
          </w:p>
        </w:tc>
        <w:tc>
          <w:tcPr>
            <w:tcW w:w="3969" w:type="dxa"/>
            <w:tcBorders>
              <w:bottom w:val="single" w:sz="4" w:space="0" w:color="auto"/>
            </w:tcBorders>
          </w:tcPr>
          <w:p w:rsidR="0072361D" w:rsidRPr="009C31D6" w:rsidRDefault="0072361D" w:rsidP="00FF1ED3">
            <w:pPr>
              <w:tabs>
                <w:tab w:val="left" w:pos="944"/>
                <w:tab w:val="left" w:pos="2215"/>
                <w:tab w:val="left" w:pos="2877"/>
              </w:tabs>
              <w:ind w:left="107" w:right="99"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Проза о Великой Отечественной войне,</w:t>
            </w:r>
            <w:r w:rsidRPr="009C31D6">
              <w:rPr>
                <w:rFonts w:ascii="Times New Roman" w:eastAsia="Times New Roman" w:hAnsi="Times New Roman" w:cs="Times New Roman"/>
                <w:i/>
                <w:sz w:val="24"/>
                <w:lang w:val="ru-RU" w:eastAsia="ru-RU" w:bidi="ru-RU"/>
              </w:rPr>
              <w:tab/>
              <w:t>например:</w:t>
            </w:r>
            <w:r w:rsidRPr="009C31D6">
              <w:rPr>
                <w:rFonts w:ascii="Times New Roman" w:eastAsia="Times New Roman" w:hAnsi="Times New Roman" w:cs="Times New Roman"/>
                <w:i/>
                <w:sz w:val="24"/>
                <w:lang w:val="ru-RU" w:eastAsia="ru-RU" w:bidi="ru-RU"/>
              </w:rPr>
              <w:tab/>
            </w:r>
            <w:r w:rsidRPr="009C31D6">
              <w:rPr>
                <w:rFonts w:ascii="Times New Roman" w:eastAsia="Times New Roman" w:hAnsi="Times New Roman" w:cs="Times New Roman"/>
                <w:sz w:val="24"/>
                <w:lang w:val="ru-RU" w:eastAsia="ru-RU" w:bidi="ru-RU"/>
              </w:rPr>
              <w:t>В.П.</w:t>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spacing w:val="-1"/>
                <w:sz w:val="24"/>
                <w:lang w:val="ru-RU" w:eastAsia="ru-RU" w:bidi="ru-RU"/>
              </w:rPr>
              <w:t>Астафьев.</w:t>
            </w:r>
          </w:p>
          <w:p w:rsidR="0072361D" w:rsidRPr="009C31D6" w:rsidRDefault="0072361D" w:rsidP="00FF1ED3">
            <w:pPr>
              <w:ind w:left="107"/>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«Конь с розовой гривой».(1963)</w:t>
            </w:r>
          </w:p>
          <w:p w:rsidR="0072361D" w:rsidRPr="009C31D6" w:rsidRDefault="0072361D" w:rsidP="00FF1ED3">
            <w:pPr>
              <w:tabs>
                <w:tab w:val="left" w:pos="1547"/>
                <w:tab w:val="left" w:pos="2233"/>
                <w:tab w:val="left" w:pos="2753"/>
                <w:tab w:val="left" w:pos="3687"/>
                <w:tab w:val="left" w:pos="3792"/>
              </w:tabs>
              <w:ind w:left="107" w:right="97" w:hanging="107"/>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 xml:space="preserve">Художественная </w:t>
            </w:r>
            <w:r w:rsidRPr="009C31D6">
              <w:rPr>
                <w:rFonts w:ascii="Times New Roman" w:eastAsia="Times New Roman" w:hAnsi="Times New Roman" w:cs="Times New Roman"/>
                <w:i/>
                <w:sz w:val="24"/>
                <w:lang w:val="ru-RU" w:eastAsia="ru-RU" w:bidi="ru-RU"/>
              </w:rPr>
              <w:t>проза</w:t>
            </w:r>
            <w:r w:rsidRPr="009C31D6">
              <w:rPr>
                <w:rFonts w:ascii="Times New Roman" w:eastAsia="Times New Roman" w:hAnsi="Times New Roman" w:cs="Times New Roman"/>
                <w:i/>
                <w:sz w:val="24"/>
                <w:lang w:val="ru-RU" w:eastAsia="ru-RU" w:bidi="ru-RU"/>
              </w:rPr>
              <w:tab/>
            </w:r>
            <w:r w:rsidRPr="009C31D6">
              <w:rPr>
                <w:rFonts w:ascii="Times New Roman" w:eastAsia="Times New Roman" w:hAnsi="Times New Roman" w:cs="Times New Roman"/>
                <w:i/>
                <w:sz w:val="24"/>
                <w:lang w:val="ru-RU" w:eastAsia="ru-RU" w:bidi="ru-RU"/>
              </w:rPr>
              <w:tab/>
              <w:t>о человеке</w:t>
            </w:r>
            <w:r w:rsidRPr="009C31D6">
              <w:rPr>
                <w:rFonts w:ascii="Times New Roman" w:eastAsia="Times New Roman" w:hAnsi="Times New Roman" w:cs="Times New Roman"/>
                <w:i/>
                <w:sz w:val="24"/>
                <w:lang w:val="ru-RU" w:eastAsia="ru-RU" w:bidi="ru-RU"/>
              </w:rPr>
              <w:tab/>
              <w:t>и</w:t>
            </w:r>
            <w:r w:rsidRPr="009C31D6">
              <w:rPr>
                <w:rFonts w:ascii="Times New Roman" w:eastAsia="Times New Roman" w:hAnsi="Times New Roman" w:cs="Times New Roman"/>
                <w:i/>
                <w:sz w:val="24"/>
                <w:lang w:val="ru-RU" w:eastAsia="ru-RU" w:bidi="ru-RU"/>
              </w:rPr>
              <w:tab/>
              <w:t>природе,</w:t>
            </w:r>
            <w:r w:rsidRPr="009C31D6">
              <w:rPr>
                <w:rFonts w:ascii="Times New Roman" w:eastAsia="Times New Roman" w:hAnsi="Times New Roman" w:cs="Times New Roman"/>
                <w:i/>
                <w:sz w:val="24"/>
                <w:lang w:val="ru-RU" w:eastAsia="ru-RU" w:bidi="ru-RU"/>
              </w:rPr>
              <w:tab/>
              <w:t>их взаимоотношениях, например</w:t>
            </w:r>
            <w:proofErr w:type="gramStart"/>
            <w:r w:rsidRPr="009C31D6">
              <w:rPr>
                <w:rFonts w:ascii="Times New Roman" w:eastAsia="Times New Roman" w:hAnsi="Times New Roman" w:cs="Times New Roman"/>
                <w:i/>
                <w:sz w:val="24"/>
                <w:lang w:val="ru-RU" w:eastAsia="ru-RU" w:bidi="ru-RU"/>
              </w:rPr>
              <w:t>:М</w:t>
            </w:r>
            <w:proofErr w:type="gramEnd"/>
            <w:r w:rsidRPr="009C31D6">
              <w:rPr>
                <w:rFonts w:ascii="Times New Roman" w:eastAsia="Times New Roman" w:hAnsi="Times New Roman" w:cs="Times New Roman"/>
                <w:i/>
                <w:sz w:val="24"/>
                <w:lang w:val="ru-RU" w:eastAsia="ru-RU" w:bidi="ru-RU"/>
              </w:rPr>
              <w:t>.М.Пришвин</w:t>
            </w:r>
          </w:p>
          <w:p w:rsidR="0072361D" w:rsidRPr="00DD03D0" w:rsidRDefault="0072361D" w:rsidP="00FF1ED3">
            <w:pPr>
              <w:spacing w:line="268" w:lineRule="exact"/>
              <w:ind w:left="573"/>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eastAsia="ru-RU" w:bidi="ru-RU"/>
              </w:rPr>
              <w:t>«Кладовая солнца» (1945)</w:t>
            </w:r>
          </w:p>
        </w:tc>
      </w:tr>
    </w:tbl>
    <w:p w:rsidR="00047755" w:rsidRPr="00047755" w:rsidRDefault="00047755" w:rsidP="00047755">
      <w:pPr>
        <w:widowControl w:val="0"/>
        <w:autoSpaceDE w:val="0"/>
        <w:autoSpaceDN w:val="0"/>
        <w:spacing w:after="0" w:line="268" w:lineRule="exact"/>
        <w:rPr>
          <w:rFonts w:ascii="Times New Roman" w:eastAsia="Times New Roman" w:hAnsi="Times New Roman" w:cs="Times New Roman"/>
          <w:b/>
          <w:sz w:val="24"/>
          <w:lang w:eastAsia="ru-RU" w:bidi="ru-RU"/>
        </w:rPr>
        <w:sectPr w:rsidR="00047755" w:rsidRPr="00047755" w:rsidSect="001F5E6A">
          <w:pgSz w:w="11910" w:h="16840"/>
          <w:pgMar w:top="840" w:right="428" w:bottom="1060" w:left="1418" w:header="0" w:footer="875" w:gutter="0"/>
          <w:cols w:space="720"/>
        </w:sectPr>
      </w:pPr>
    </w:p>
    <w:p w:rsidR="009C31D6" w:rsidRPr="00DD03D0" w:rsidRDefault="009C31D6" w:rsidP="00DD03D0">
      <w:pPr>
        <w:widowControl w:val="0"/>
        <w:autoSpaceDE w:val="0"/>
        <w:autoSpaceDN w:val="0"/>
        <w:spacing w:before="1" w:after="0" w:line="480" w:lineRule="auto"/>
        <w:ind w:right="4430"/>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59264" behindDoc="0" locked="0" layoutInCell="1" allowOverlap="1" wp14:anchorId="11786CF7" wp14:editId="53F8F335">
                <wp:simplePos x="0" y="0"/>
                <wp:positionH relativeFrom="page">
                  <wp:posOffset>840740</wp:posOffset>
                </wp:positionH>
                <wp:positionV relativeFrom="paragraph">
                  <wp:posOffset>215900</wp:posOffset>
                </wp:positionV>
                <wp:extent cx="6370320" cy="901065"/>
                <wp:effectExtent l="0" t="0" r="11430" b="13335"/>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320" cy="90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83C" w:rsidRDefault="0059683C" w:rsidP="009C31D6">
                            <w:pPr>
                              <w:pStyle w:val="a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margin-left:66.2pt;margin-top:17pt;width:501.6pt;height:70.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rTarwIAAKs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" filled="f" stroked="f">
                <v:textbox inset="0,0,0,0">
                  <w:txbxContent>
                    <w:p w:rsidR="0059683C" w:rsidRDefault="0059683C" w:rsidP="009C31D6">
                      <w:pPr>
                        <w:pStyle w:val="ad"/>
                      </w:pPr>
                    </w:p>
                  </w:txbxContent>
                </v:textbox>
                <w10:wrap anchorx="page"/>
              </v:shape>
            </w:pict>
          </mc:Fallback>
        </mc:AlternateContent>
      </w:r>
    </w:p>
    <w:tbl>
      <w:tblPr>
        <w:tblStyle w:val="TableNormal"/>
        <w:tblW w:w="8829" w:type="dxa"/>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3262"/>
        <w:gridCol w:w="2835"/>
      </w:tblGrid>
      <w:tr w:rsidR="009C31D6" w:rsidRPr="009C31D6" w:rsidTr="00123CB0">
        <w:trPr>
          <w:trHeight w:val="2762"/>
        </w:trPr>
        <w:tc>
          <w:tcPr>
            <w:tcW w:w="2732" w:type="dxa"/>
          </w:tcPr>
          <w:p w:rsidR="009C31D6" w:rsidRPr="003F21FE" w:rsidRDefault="009C31D6" w:rsidP="009C31D6">
            <w:pPr>
              <w:rPr>
                <w:rFonts w:ascii="Times New Roman" w:eastAsia="Times New Roman" w:hAnsi="Times New Roman" w:cs="Times New Roman"/>
                <w:sz w:val="24"/>
                <w:lang w:val="ru-RU" w:eastAsia="ru-RU" w:bidi="ru-RU"/>
              </w:rPr>
            </w:pPr>
          </w:p>
        </w:tc>
        <w:tc>
          <w:tcPr>
            <w:tcW w:w="3262" w:type="dxa"/>
          </w:tcPr>
          <w:p w:rsidR="009C31D6" w:rsidRPr="009C31D6" w:rsidRDefault="009C31D6" w:rsidP="009C31D6">
            <w:pPr>
              <w:spacing w:line="264" w:lineRule="exact"/>
              <w:ind w:left="5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И.С. Тургенев</w:t>
            </w:r>
          </w:p>
          <w:p w:rsidR="009C31D6" w:rsidRPr="009C31D6" w:rsidRDefault="009C31D6" w:rsidP="009C31D6">
            <w:pPr>
              <w:ind w:left="105" w:right="97"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 xml:space="preserve">1 рассказ по выбору, например: «Муму» (1852, </w:t>
            </w:r>
            <w:r w:rsidRPr="009C31D6">
              <w:rPr>
                <w:rFonts w:ascii="Times New Roman" w:eastAsia="Times New Roman" w:hAnsi="Times New Roman" w:cs="Times New Roman"/>
                <w:sz w:val="24"/>
                <w:lang w:val="ru-RU" w:eastAsia="ru-RU" w:bidi="ru-RU"/>
              </w:rPr>
              <w:t>Н.С. Лесков</w:t>
            </w:r>
          </w:p>
          <w:p w:rsidR="009C31D6" w:rsidRPr="009C31D6" w:rsidRDefault="009C31D6" w:rsidP="001542A3">
            <w:pPr>
              <w:numPr>
                <w:ilvl w:val="0"/>
                <w:numId w:val="54"/>
              </w:numPr>
              <w:tabs>
                <w:tab w:val="left" w:pos="730"/>
              </w:tabs>
              <w:ind w:right="98"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1 повесть по выбору, Повесть«Левша» (1881),</w:t>
            </w:r>
          </w:p>
          <w:p w:rsidR="009C31D6" w:rsidRPr="009C31D6" w:rsidRDefault="009C31D6" w:rsidP="009C31D6">
            <w:pPr>
              <w:ind w:left="505"/>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А.П. Чехов</w:t>
            </w:r>
          </w:p>
          <w:p w:rsidR="009C31D6" w:rsidRPr="009C31D6" w:rsidRDefault="009C31D6" w:rsidP="001542A3">
            <w:pPr>
              <w:numPr>
                <w:ilvl w:val="0"/>
                <w:numId w:val="54"/>
              </w:numPr>
              <w:tabs>
                <w:tab w:val="left" w:pos="828"/>
              </w:tabs>
              <w:spacing w:line="270" w:lineRule="atLeast"/>
              <w:ind w:right="97"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Рассказ по выбору, например: «Толстый и тонкий»</w:t>
            </w:r>
            <w:r w:rsidRPr="009C31D6">
              <w:rPr>
                <w:rFonts w:ascii="Times New Roman" w:eastAsia="Times New Roman" w:hAnsi="Times New Roman" w:cs="Times New Roman"/>
                <w:i/>
                <w:spacing w:val="-1"/>
                <w:sz w:val="24"/>
                <w:lang w:val="ru-RU" w:eastAsia="ru-RU" w:bidi="ru-RU"/>
              </w:rPr>
              <w:t xml:space="preserve"> </w:t>
            </w:r>
            <w:r w:rsidRPr="009C31D6">
              <w:rPr>
                <w:rFonts w:ascii="Times New Roman" w:eastAsia="Times New Roman" w:hAnsi="Times New Roman" w:cs="Times New Roman"/>
                <w:i/>
                <w:sz w:val="24"/>
                <w:lang w:val="ru-RU" w:eastAsia="ru-RU" w:bidi="ru-RU"/>
              </w:rPr>
              <w:t>(1883),</w:t>
            </w:r>
          </w:p>
        </w:tc>
        <w:tc>
          <w:tcPr>
            <w:tcW w:w="2835" w:type="dxa"/>
          </w:tcPr>
          <w:p w:rsidR="009C31D6" w:rsidRPr="009C31D6" w:rsidRDefault="009C31D6" w:rsidP="009C31D6">
            <w:pPr>
              <w:ind w:left="508" w:right="633"/>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Поэзия 2-й половины </w:t>
            </w:r>
            <w:r w:rsidRPr="009C31D6">
              <w:rPr>
                <w:rFonts w:ascii="Times New Roman" w:eastAsia="Times New Roman" w:hAnsi="Times New Roman" w:cs="Times New Roman"/>
                <w:i/>
                <w:sz w:val="24"/>
                <w:lang w:eastAsia="ru-RU" w:bidi="ru-RU"/>
              </w:rPr>
              <w:t>XIX</w:t>
            </w:r>
            <w:r w:rsidRPr="009C31D6">
              <w:rPr>
                <w:rFonts w:ascii="Times New Roman" w:eastAsia="Times New Roman" w:hAnsi="Times New Roman" w:cs="Times New Roman"/>
                <w:i/>
                <w:sz w:val="24"/>
                <w:lang w:val="ru-RU" w:eastAsia="ru-RU" w:bidi="ru-RU"/>
              </w:rPr>
              <w:t xml:space="preserve"> в., Я.П.Полонский</w:t>
            </w:r>
          </w:p>
          <w:p w:rsidR="009C31D6" w:rsidRPr="009C31D6" w:rsidRDefault="009C31D6" w:rsidP="009C31D6">
            <w:pPr>
              <w:ind w:left="107" w:right="92" w:firstLine="465"/>
              <w:jc w:val="both"/>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val="ru-RU" w:eastAsia="ru-RU" w:bidi="ru-RU"/>
              </w:rPr>
              <w:t xml:space="preserve">«По горам две хмурых тучи…», (1856) «Посмотри – какая мгла…» </w:t>
            </w:r>
            <w:r w:rsidRPr="009C31D6">
              <w:rPr>
                <w:rFonts w:ascii="Times New Roman" w:eastAsia="Times New Roman" w:hAnsi="Times New Roman" w:cs="Times New Roman"/>
                <w:sz w:val="24"/>
                <w:lang w:eastAsia="ru-RU" w:bidi="ru-RU"/>
              </w:rPr>
              <w:t>(1844)</w:t>
            </w:r>
          </w:p>
        </w:tc>
      </w:tr>
      <w:tr w:rsidR="00DD03D0" w:rsidRPr="009C31D6" w:rsidTr="00123CB0">
        <w:trPr>
          <w:trHeight w:val="240"/>
        </w:trPr>
        <w:tc>
          <w:tcPr>
            <w:tcW w:w="8829" w:type="dxa"/>
            <w:gridSpan w:val="3"/>
            <w:tcBorders>
              <w:top w:val="single" w:sz="4" w:space="0" w:color="auto"/>
            </w:tcBorders>
          </w:tcPr>
          <w:p w:rsidR="00DD03D0" w:rsidRPr="009C31D6" w:rsidRDefault="00DD03D0" w:rsidP="009C31D6">
            <w:pPr>
              <w:spacing w:line="268" w:lineRule="exact"/>
              <w:ind w:left="573"/>
              <w:rPr>
                <w:rFonts w:ascii="Times New Roman" w:eastAsia="Times New Roman" w:hAnsi="Times New Roman" w:cs="Times New Roman"/>
                <w:i/>
                <w:sz w:val="24"/>
                <w:lang w:eastAsia="ru-RU" w:bidi="ru-RU"/>
              </w:rPr>
            </w:pPr>
            <w:r w:rsidRPr="009C31D6">
              <w:rPr>
                <w:rFonts w:ascii="Times New Roman" w:eastAsia="Times New Roman" w:hAnsi="Times New Roman" w:cs="Times New Roman"/>
                <w:sz w:val="24"/>
                <w:lang w:eastAsia="ru-RU" w:bidi="ru-RU"/>
              </w:rPr>
              <w:t>Литература народов России</w:t>
            </w:r>
          </w:p>
        </w:tc>
      </w:tr>
      <w:tr w:rsidR="00DD03D0" w:rsidRPr="009C31D6" w:rsidTr="00123CB0">
        <w:trPr>
          <w:trHeight w:val="869"/>
        </w:trPr>
        <w:tc>
          <w:tcPr>
            <w:tcW w:w="2732" w:type="dxa"/>
          </w:tcPr>
          <w:p w:rsidR="00DD03D0" w:rsidRPr="009C31D6" w:rsidRDefault="00DD03D0" w:rsidP="00DD03D0">
            <w:pPr>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                </w:t>
            </w:r>
          </w:p>
        </w:tc>
        <w:tc>
          <w:tcPr>
            <w:tcW w:w="3262" w:type="dxa"/>
          </w:tcPr>
          <w:p w:rsidR="00DD03D0" w:rsidRPr="009C31D6" w:rsidRDefault="00DD03D0" w:rsidP="008248C0">
            <w:pPr>
              <w:rPr>
                <w:rFonts w:ascii="Times New Roman" w:eastAsia="Times New Roman" w:hAnsi="Times New Roman" w:cs="Times New Roman"/>
                <w:sz w:val="24"/>
                <w:lang w:eastAsia="ru-RU" w:bidi="ru-RU"/>
              </w:rPr>
            </w:pPr>
          </w:p>
        </w:tc>
        <w:tc>
          <w:tcPr>
            <w:tcW w:w="2835" w:type="dxa"/>
          </w:tcPr>
          <w:p w:rsidR="00DD03D0" w:rsidRPr="00123CB0" w:rsidRDefault="00DD03D0" w:rsidP="00123CB0">
            <w:pPr>
              <w:spacing w:line="264" w:lineRule="exact"/>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Г. Тукай «Родная деревня» (1909</w:t>
            </w:r>
            <w:r w:rsidR="00123CB0">
              <w:rPr>
                <w:rFonts w:ascii="Times New Roman" w:eastAsia="Times New Roman" w:hAnsi="Times New Roman" w:cs="Times New Roman"/>
                <w:i/>
                <w:sz w:val="24"/>
                <w:lang w:val="ru-RU" w:eastAsia="ru-RU" w:bidi="ru-RU"/>
              </w:rPr>
              <w:t>)</w:t>
            </w:r>
            <w:r w:rsidRPr="009C31D6">
              <w:rPr>
                <w:rFonts w:ascii="Times New Roman" w:eastAsia="Times New Roman" w:hAnsi="Times New Roman" w:cs="Times New Roman"/>
                <w:i/>
                <w:sz w:val="24"/>
                <w:lang w:val="ru-RU" w:eastAsia="ru-RU" w:bidi="ru-RU"/>
              </w:rPr>
              <w:t xml:space="preserve">,  </w:t>
            </w:r>
            <w:r w:rsidRPr="009C31D6">
              <w:rPr>
                <w:rFonts w:ascii="Times New Roman" w:eastAsia="Times New Roman" w:hAnsi="Times New Roman" w:cs="Times New Roman"/>
                <w:i/>
                <w:spacing w:val="13"/>
                <w:sz w:val="24"/>
                <w:lang w:val="ru-RU" w:eastAsia="ru-RU" w:bidi="ru-RU"/>
              </w:rPr>
              <w:t xml:space="preserve"> </w:t>
            </w:r>
            <w:r w:rsidRPr="009C31D6">
              <w:rPr>
                <w:rFonts w:ascii="Times New Roman" w:eastAsia="Times New Roman" w:hAnsi="Times New Roman" w:cs="Times New Roman"/>
                <w:i/>
                <w:sz w:val="24"/>
                <w:lang w:val="ru-RU" w:eastAsia="ru-RU" w:bidi="ru-RU"/>
              </w:rPr>
              <w:t xml:space="preserve">К.  </w:t>
            </w:r>
            <w:r w:rsidRPr="009C31D6">
              <w:rPr>
                <w:rFonts w:ascii="Times New Roman" w:eastAsia="Times New Roman" w:hAnsi="Times New Roman" w:cs="Times New Roman"/>
                <w:i/>
                <w:spacing w:val="13"/>
                <w:sz w:val="24"/>
                <w:lang w:val="ru-RU" w:eastAsia="ru-RU" w:bidi="ru-RU"/>
              </w:rPr>
              <w:t xml:space="preserve"> </w:t>
            </w:r>
            <w:r w:rsidR="00123CB0">
              <w:rPr>
                <w:rFonts w:ascii="Times New Roman" w:eastAsia="Times New Roman" w:hAnsi="Times New Roman" w:cs="Times New Roman"/>
                <w:i/>
                <w:sz w:val="24"/>
                <w:lang w:val="ru-RU" w:eastAsia="ru-RU" w:bidi="ru-RU"/>
              </w:rPr>
              <w:t xml:space="preserve">Кулиев. </w:t>
            </w:r>
            <w:r w:rsidRPr="009C31D6">
              <w:rPr>
                <w:rFonts w:ascii="Times New Roman" w:eastAsia="Times New Roman" w:hAnsi="Times New Roman" w:cs="Times New Roman"/>
                <w:sz w:val="24"/>
                <w:lang w:val="ru-RU" w:eastAsia="ru-RU" w:bidi="ru-RU"/>
              </w:rPr>
              <w:t>«Когда на меня навалилась беда…»</w:t>
            </w:r>
            <w:r w:rsidRPr="009C31D6">
              <w:rPr>
                <w:rFonts w:ascii="Times New Roman" w:eastAsia="Times New Roman" w:hAnsi="Times New Roman" w:cs="Times New Roman"/>
                <w:spacing w:val="-6"/>
                <w:sz w:val="24"/>
                <w:lang w:val="ru-RU" w:eastAsia="ru-RU" w:bidi="ru-RU"/>
              </w:rPr>
              <w:t xml:space="preserve"> </w:t>
            </w:r>
            <w:r w:rsidRPr="009C31D6">
              <w:rPr>
                <w:rFonts w:ascii="Times New Roman" w:eastAsia="Times New Roman" w:hAnsi="Times New Roman" w:cs="Times New Roman"/>
                <w:sz w:val="24"/>
                <w:lang w:eastAsia="ru-RU" w:bidi="ru-RU"/>
              </w:rPr>
              <w:t>(1967)</w:t>
            </w:r>
            <w:r w:rsidRPr="009C31D6">
              <w:rPr>
                <w:rFonts w:ascii="Times New Roman" w:eastAsia="Times New Roman" w:hAnsi="Times New Roman" w:cs="Times New Roman"/>
                <w:i/>
                <w:sz w:val="24"/>
                <w:lang w:eastAsia="ru-RU" w:bidi="ru-RU"/>
              </w:rPr>
              <w:t>)</w:t>
            </w:r>
          </w:p>
        </w:tc>
      </w:tr>
      <w:tr w:rsidR="00DD03D0" w:rsidRPr="009C31D6" w:rsidTr="00123CB0">
        <w:trPr>
          <w:trHeight w:val="275"/>
        </w:trPr>
        <w:tc>
          <w:tcPr>
            <w:tcW w:w="8829" w:type="dxa"/>
            <w:gridSpan w:val="3"/>
          </w:tcPr>
          <w:p w:rsidR="00DD03D0" w:rsidRPr="009C31D6" w:rsidRDefault="00DD03D0" w:rsidP="008248C0">
            <w:pPr>
              <w:spacing w:line="256" w:lineRule="exact"/>
              <w:ind w:left="508"/>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Зарубежная литература</w:t>
            </w:r>
          </w:p>
        </w:tc>
      </w:tr>
      <w:tr w:rsidR="00DD03D0" w:rsidRPr="009C31D6" w:rsidTr="00123CB0">
        <w:trPr>
          <w:trHeight w:val="556"/>
        </w:trPr>
        <w:tc>
          <w:tcPr>
            <w:tcW w:w="2732" w:type="dxa"/>
          </w:tcPr>
          <w:p w:rsidR="00DD03D0" w:rsidRPr="009C31D6" w:rsidRDefault="00DD03D0" w:rsidP="008248C0">
            <w:pPr>
              <w:rPr>
                <w:rFonts w:ascii="Times New Roman" w:eastAsia="Times New Roman" w:hAnsi="Times New Roman" w:cs="Times New Roman"/>
                <w:sz w:val="24"/>
                <w:lang w:eastAsia="ru-RU" w:bidi="ru-RU"/>
              </w:rPr>
            </w:pPr>
          </w:p>
        </w:tc>
        <w:tc>
          <w:tcPr>
            <w:tcW w:w="3262" w:type="dxa"/>
          </w:tcPr>
          <w:p w:rsidR="00DD03D0" w:rsidRPr="009C31D6" w:rsidRDefault="00DD03D0" w:rsidP="008248C0">
            <w:pPr>
              <w:tabs>
                <w:tab w:val="left" w:pos="1434"/>
                <w:tab w:val="left" w:pos="2727"/>
              </w:tabs>
              <w:spacing w:line="264" w:lineRule="exact"/>
              <w:ind w:left="505"/>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Гомер</w:t>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i/>
                <w:sz w:val="24"/>
                <w:lang w:val="ru-RU" w:eastAsia="ru-RU" w:bidi="ru-RU"/>
              </w:rPr>
              <w:t>«Илиада»</w:t>
            </w:r>
            <w:r w:rsidRPr="009C31D6">
              <w:rPr>
                <w:rFonts w:ascii="Times New Roman" w:eastAsia="Times New Roman" w:hAnsi="Times New Roman" w:cs="Times New Roman"/>
                <w:i/>
                <w:sz w:val="24"/>
                <w:lang w:val="ru-RU" w:eastAsia="ru-RU" w:bidi="ru-RU"/>
              </w:rPr>
              <w:tab/>
              <w:t>(или</w:t>
            </w:r>
          </w:p>
          <w:p w:rsidR="00DD03D0" w:rsidRPr="009C31D6" w:rsidRDefault="00DD03D0" w:rsidP="008248C0">
            <w:pPr>
              <w:ind w:left="105"/>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«Одиссея») (фрагменты по выбору)</w:t>
            </w:r>
          </w:p>
          <w:p w:rsidR="00DD03D0" w:rsidRPr="009C31D6" w:rsidRDefault="00DD03D0" w:rsidP="008248C0">
            <w:pPr>
              <w:tabs>
                <w:tab w:val="left" w:pos="2060"/>
              </w:tabs>
              <w:spacing w:line="270" w:lineRule="atLeast"/>
              <w:ind w:left="105" w:right="99" w:firstLine="400"/>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Д.Дефо</w:t>
            </w:r>
            <w:r w:rsidRPr="009C31D6">
              <w:rPr>
                <w:rFonts w:ascii="Times New Roman" w:eastAsia="Times New Roman" w:hAnsi="Times New Roman" w:cs="Times New Roman"/>
                <w:sz w:val="24"/>
                <w:lang w:eastAsia="ru-RU" w:bidi="ru-RU"/>
              </w:rPr>
              <w:tab/>
            </w:r>
            <w:r w:rsidRPr="009C31D6">
              <w:rPr>
                <w:rFonts w:ascii="Times New Roman" w:eastAsia="Times New Roman" w:hAnsi="Times New Roman" w:cs="Times New Roman"/>
                <w:spacing w:val="-1"/>
                <w:sz w:val="24"/>
                <w:lang w:eastAsia="ru-RU" w:bidi="ru-RU"/>
              </w:rPr>
              <w:t xml:space="preserve">«Робинзон </w:t>
            </w:r>
            <w:r w:rsidRPr="009C31D6">
              <w:rPr>
                <w:rFonts w:ascii="Times New Roman" w:eastAsia="Times New Roman" w:hAnsi="Times New Roman" w:cs="Times New Roman"/>
                <w:sz w:val="24"/>
                <w:lang w:eastAsia="ru-RU" w:bidi="ru-RU"/>
              </w:rPr>
              <w:t>Крузо»</w:t>
            </w:r>
            <w:r w:rsidRPr="009C31D6">
              <w:rPr>
                <w:rFonts w:ascii="Times New Roman" w:eastAsia="Times New Roman" w:hAnsi="Times New Roman" w:cs="Times New Roman"/>
                <w:spacing w:val="-7"/>
                <w:sz w:val="24"/>
                <w:lang w:eastAsia="ru-RU" w:bidi="ru-RU"/>
              </w:rPr>
              <w:t xml:space="preserve"> </w:t>
            </w:r>
            <w:r w:rsidRPr="009C31D6">
              <w:rPr>
                <w:rFonts w:ascii="Times New Roman" w:eastAsia="Times New Roman" w:hAnsi="Times New Roman" w:cs="Times New Roman"/>
                <w:sz w:val="24"/>
                <w:lang w:eastAsia="ru-RU" w:bidi="ru-RU"/>
              </w:rPr>
              <w:t>(1719)</w:t>
            </w:r>
          </w:p>
        </w:tc>
        <w:tc>
          <w:tcPr>
            <w:tcW w:w="2835" w:type="dxa"/>
          </w:tcPr>
          <w:p w:rsidR="00DD03D0" w:rsidRPr="009C31D6" w:rsidRDefault="00DD03D0" w:rsidP="008248C0">
            <w:pPr>
              <w:ind w:left="107" w:right="97"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Зарубежная проза о животных и взаимоотношениях человека и природы.</w:t>
            </w:r>
          </w:p>
          <w:p w:rsidR="00DD03D0" w:rsidRPr="009C31D6" w:rsidRDefault="00DD03D0" w:rsidP="008248C0">
            <w:pPr>
              <w:spacing w:line="270" w:lineRule="atLeast"/>
              <w:ind w:left="107" w:right="97"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Джек Лондон «Любовь к жизни»</w:t>
            </w:r>
            <w:r w:rsidRPr="009C31D6">
              <w:rPr>
                <w:rFonts w:ascii="Times New Roman" w:eastAsia="Times New Roman" w:hAnsi="Times New Roman" w:cs="Times New Roman"/>
                <w:i/>
                <w:spacing w:val="-1"/>
                <w:sz w:val="24"/>
                <w:lang w:val="ru-RU" w:eastAsia="ru-RU" w:bidi="ru-RU"/>
              </w:rPr>
              <w:t xml:space="preserve"> </w:t>
            </w:r>
            <w:r w:rsidRPr="009C31D6">
              <w:rPr>
                <w:rFonts w:ascii="Times New Roman" w:eastAsia="Times New Roman" w:hAnsi="Times New Roman" w:cs="Times New Roman"/>
                <w:i/>
                <w:sz w:val="24"/>
                <w:lang w:val="ru-RU" w:eastAsia="ru-RU" w:bidi="ru-RU"/>
              </w:rPr>
              <w:t>(1905)</w:t>
            </w:r>
          </w:p>
        </w:tc>
      </w:tr>
      <w:tr w:rsidR="00DD03D0" w:rsidRPr="009C31D6" w:rsidTr="00123CB0">
        <w:trPr>
          <w:trHeight w:val="551"/>
        </w:trPr>
        <w:tc>
          <w:tcPr>
            <w:tcW w:w="2732" w:type="dxa"/>
          </w:tcPr>
          <w:p w:rsidR="00DD03D0" w:rsidRPr="009C31D6" w:rsidRDefault="00DD03D0" w:rsidP="008248C0">
            <w:pPr>
              <w:rPr>
                <w:rFonts w:ascii="Times New Roman" w:eastAsia="Times New Roman" w:hAnsi="Times New Roman" w:cs="Times New Roman"/>
                <w:sz w:val="24"/>
                <w:lang w:val="ru-RU" w:eastAsia="ru-RU" w:bidi="ru-RU"/>
              </w:rPr>
            </w:pPr>
          </w:p>
        </w:tc>
        <w:tc>
          <w:tcPr>
            <w:tcW w:w="3262" w:type="dxa"/>
          </w:tcPr>
          <w:p w:rsidR="00DD03D0" w:rsidRPr="009C31D6" w:rsidRDefault="00DD03D0" w:rsidP="008248C0">
            <w:pPr>
              <w:rPr>
                <w:rFonts w:ascii="Times New Roman" w:eastAsia="Times New Roman" w:hAnsi="Times New Roman" w:cs="Times New Roman"/>
                <w:sz w:val="24"/>
                <w:lang w:val="ru-RU" w:eastAsia="ru-RU" w:bidi="ru-RU"/>
              </w:rPr>
            </w:pPr>
          </w:p>
        </w:tc>
        <w:tc>
          <w:tcPr>
            <w:tcW w:w="2835" w:type="dxa"/>
          </w:tcPr>
          <w:p w:rsidR="00DD03D0" w:rsidRPr="009C31D6" w:rsidRDefault="00123CB0" w:rsidP="00123CB0">
            <w:pPr>
              <w:tabs>
                <w:tab w:val="left" w:pos="2273"/>
                <w:tab w:val="left" w:pos="3792"/>
              </w:tabs>
              <w:ind w:left="107" w:right="98" w:hanging="107"/>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 xml:space="preserve">Зарубежная </w:t>
            </w:r>
            <w:r w:rsidR="00DD03D0" w:rsidRPr="009C31D6">
              <w:rPr>
                <w:rFonts w:ascii="Times New Roman" w:eastAsia="Times New Roman" w:hAnsi="Times New Roman" w:cs="Times New Roman"/>
                <w:i/>
                <w:sz w:val="24"/>
                <w:lang w:val="ru-RU" w:eastAsia="ru-RU" w:bidi="ru-RU"/>
              </w:rPr>
              <w:t>сказочная</w:t>
            </w:r>
            <w:r w:rsidR="00DD03D0" w:rsidRPr="009C31D6">
              <w:rPr>
                <w:rFonts w:ascii="Times New Roman" w:eastAsia="Times New Roman" w:hAnsi="Times New Roman" w:cs="Times New Roman"/>
                <w:i/>
                <w:sz w:val="24"/>
                <w:lang w:val="ru-RU" w:eastAsia="ru-RU" w:bidi="ru-RU"/>
              </w:rPr>
              <w:tab/>
              <w:t>и фантастическая</w:t>
            </w:r>
            <w:r w:rsidR="00DD03D0" w:rsidRPr="009C31D6">
              <w:rPr>
                <w:rFonts w:ascii="Times New Roman" w:eastAsia="Times New Roman" w:hAnsi="Times New Roman" w:cs="Times New Roman"/>
                <w:i/>
                <w:spacing w:val="-1"/>
                <w:sz w:val="24"/>
                <w:lang w:val="ru-RU" w:eastAsia="ru-RU" w:bidi="ru-RU"/>
              </w:rPr>
              <w:t xml:space="preserve"> </w:t>
            </w:r>
            <w:r w:rsidR="00DD03D0" w:rsidRPr="009C31D6">
              <w:rPr>
                <w:rFonts w:ascii="Times New Roman" w:eastAsia="Times New Roman" w:hAnsi="Times New Roman" w:cs="Times New Roman"/>
                <w:i/>
                <w:sz w:val="24"/>
                <w:lang w:val="ru-RU" w:eastAsia="ru-RU" w:bidi="ru-RU"/>
              </w:rPr>
              <w:t>проза:</w:t>
            </w:r>
          </w:p>
          <w:p w:rsidR="00DD03D0" w:rsidRPr="009C31D6" w:rsidRDefault="00DD03D0" w:rsidP="008248C0">
            <w:pPr>
              <w:spacing w:line="268" w:lineRule="exact"/>
              <w:ind w:left="508"/>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Гофман Э.</w:t>
            </w:r>
          </w:p>
        </w:tc>
      </w:tr>
      <w:tr w:rsidR="00DD03D0" w:rsidRPr="009C31D6" w:rsidTr="00123CB0">
        <w:trPr>
          <w:trHeight w:val="875"/>
        </w:trPr>
        <w:tc>
          <w:tcPr>
            <w:tcW w:w="2732" w:type="dxa"/>
          </w:tcPr>
          <w:p w:rsidR="00DD03D0" w:rsidRPr="009C31D6" w:rsidRDefault="00DD03D0" w:rsidP="008248C0">
            <w:pPr>
              <w:ind w:left="107" w:right="98"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 де Сент- Экзюпери «Маленький принц» (1943)</w:t>
            </w:r>
          </w:p>
        </w:tc>
        <w:tc>
          <w:tcPr>
            <w:tcW w:w="3262" w:type="dxa"/>
          </w:tcPr>
          <w:p w:rsidR="00DD03D0" w:rsidRPr="009C31D6" w:rsidRDefault="00DD03D0" w:rsidP="008248C0">
            <w:pPr>
              <w:rPr>
                <w:rFonts w:ascii="Times New Roman" w:eastAsia="Times New Roman" w:hAnsi="Times New Roman" w:cs="Times New Roman"/>
                <w:sz w:val="24"/>
                <w:lang w:val="ru-RU" w:eastAsia="ru-RU" w:bidi="ru-RU"/>
              </w:rPr>
            </w:pPr>
          </w:p>
        </w:tc>
        <w:tc>
          <w:tcPr>
            <w:tcW w:w="2835" w:type="dxa"/>
          </w:tcPr>
          <w:p w:rsidR="00DD03D0" w:rsidRPr="009C31D6" w:rsidRDefault="00DD03D0" w:rsidP="008248C0">
            <w:pPr>
              <w:rPr>
                <w:rFonts w:ascii="Times New Roman" w:eastAsia="Times New Roman" w:hAnsi="Times New Roman" w:cs="Times New Roman"/>
                <w:sz w:val="24"/>
                <w:lang w:val="ru-RU" w:eastAsia="ru-RU" w:bidi="ru-RU"/>
              </w:rPr>
            </w:pPr>
          </w:p>
        </w:tc>
      </w:tr>
    </w:tbl>
    <w:p w:rsidR="009C31D6" w:rsidRPr="009C31D6" w:rsidRDefault="009C31D6" w:rsidP="00DD03D0">
      <w:pPr>
        <w:widowControl w:val="0"/>
        <w:autoSpaceDE w:val="0"/>
        <w:autoSpaceDN w:val="0"/>
        <w:spacing w:after="0" w:line="240" w:lineRule="auto"/>
        <w:ind w:left="1134" w:right="513"/>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 xml:space="preserve"> Основные теоретико- литературные понятия, требующие освоения в основной школе</w:t>
      </w:r>
    </w:p>
    <w:p w:rsidR="009C31D6" w:rsidRPr="009C31D6" w:rsidRDefault="009C31D6" w:rsidP="001542A3">
      <w:pPr>
        <w:widowControl w:val="0"/>
        <w:numPr>
          <w:ilvl w:val="1"/>
          <w:numId w:val="55"/>
        </w:numPr>
        <w:tabs>
          <w:tab w:val="left" w:pos="1948"/>
          <w:tab w:val="left" w:pos="1949"/>
        </w:tabs>
        <w:autoSpaceDE w:val="0"/>
        <w:autoSpaceDN w:val="0"/>
        <w:spacing w:after="0" w:line="293" w:lineRule="exact"/>
        <w:ind w:left="1134" w:right="513" w:firstLine="0"/>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Устное народное творчество. Жанры фольклора. Миф и</w:t>
      </w:r>
      <w:r w:rsidRPr="009C31D6">
        <w:rPr>
          <w:rFonts w:ascii="Times New Roman" w:eastAsia="Times New Roman" w:hAnsi="Times New Roman" w:cs="Times New Roman"/>
          <w:spacing w:val="-3"/>
          <w:sz w:val="24"/>
          <w:lang w:eastAsia="ru-RU" w:bidi="ru-RU"/>
        </w:rPr>
        <w:t xml:space="preserve"> </w:t>
      </w:r>
      <w:r w:rsidRPr="009C31D6">
        <w:rPr>
          <w:rFonts w:ascii="Times New Roman" w:eastAsia="Times New Roman" w:hAnsi="Times New Roman" w:cs="Times New Roman"/>
          <w:sz w:val="24"/>
          <w:lang w:eastAsia="ru-RU" w:bidi="ru-RU"/>
        </w:rPr>
        <w:t>фольклор.</w:t>
      </w:r>
    </w:p>
    <w:p w:rsidR="009C31D6" w:rsidRPr="009C31D6" w:rsidRDefault="009C31D6" w:rsidP="001542A3">
      <w:pPr>
        <w:widowControl w:val="0"/>
        <w:numPr>
          <w:ilvl w:val="1"/>
          <w:numId w:val="55"/>
        </w:numPr>
        <w:tabs>
          <w:tab w:val="left" w:pos="1948"/>
          <w:tab w:val="left" w:pos="1949"/>
        </w:tabs>
        <w:autoSpaceDE w:val="0"/>
        <w:autoSpaceDN w:val="0"/>
        <w:spacing w:after="0" w:line="293" w:lineRule="exact"/>
        <w:ind w:left="1134" w:right="513" w:firstLine="0"/>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Литературные роды и жанры (роман,</w:t>
      </w:r>
      <w:r w:rsidRPr="009C31D6">
        <w:rPr>
          <w:rFonts w:ascii="Times New Roman" w:eastAsia="Times New Roman" w:hAnsi="Times New Roman" w:cs="Times New Roman"/>
          <w:spacing w:val="-3"/>
          <w:sz w:val="24"/>
          <w:lang w:eastAsia="ru-RU" w:bidi="ru-RU"/>
        </w:rPr>
        <w:t xml:space="preserve"> </w:t>
      </w:r>
      <w:r w:rsidRPr="009C31D6">
        <w:rPr>
          <w:rFonts w:ascii="Times New Roman" w:eastAsia="Times New Roman" w:hAnsi="Times New Roman" w:cs="Times New Roman"/>
          <w:sz w:val="24"/>
          <w:lang w:eastAsia="ru-RU" w:bidi="ru-RU"/>
        </w:rPr>
        <w:t>притча)</w:t>
      </w:r>
    </w:p>
    <w:p w:rsidR="009C31D6" w:rsidRPr="009C31D6" w:rsidRDefault="009C31D6" w:rsidP="001542A3">
      <w:pPr>
        <w:widowControl w:val="0"/>
        <w:numPr>
          <w:ilvl w:val="1"/>
          <w:numId w:val="55"/>
        </w:numPr>
        <w:tabs>
          <w:tab w:val="left" w:pos="1949"/>
        </w:tabs>
        <w:autoSpaceDE w:val="0"/>
        <w:autoSpaceDN w:val="0"/>
        <w:spacing w:after="0" w:line="240" w:lineRule="auto"/>
        <w:ind w:left="1134" w:right="513" w:firstLine="0"/>
        <w:jc w:val="both"/>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Форма и содержание литературного произведения: тема , проблематика, идея, автор- повествователь, герой-рассказчик, точка зрения, адресат, герой, лирический герой, система образов персанажей, композиция, стадии развития действия, экспозиция, завязка, развитие действия, кульминация,</w:t>
      </w:r>
      <w:r w:rsidRPr="009C31D6">
        <w:rPr>
          <w:rFonts w:ascii="Times New Roman" w:eastAsia="Times New Roman" w:hAnsi="Times New Roman" w:cs="Times New Roman"/>
          <w:spacing w:val="-1"/>
          <w:sz w:val="24"/>
          <w:lang w:eastAsia="ru-RU" w:bidi="ru-RU"/>
        </w:rPr>
        <w:t xml:space="preserve"> </w:t>
      </w:r>
      <w:r w:rsidRPr="009C31D6">
        <w:rPr>
          <w:rFonts w:ascii="Times New Roman" w:eastAsia="Times New Roman" w:hAnsi="Times New Roman" w:cs="Times New Roman"/>
          <w:sz w:val="24"/>
          <w:lang w:eastAsia="ru-RU" w:bidi="ru-RU"/>
        </w:rPr>
        <w:t>развязка.</w:t>
      </w:r>
    </w:p>
    <w:p w:rsidR="009C31D6" w:rsidRPr="009C31D6" w:rsidRDefault="009C31D6" w:rsidP="001542A3">
      <w:pPr>
        <w:widowControl w:val="0"/>
        <w:numPr>
          <w:ilvl w:val="1"/>
          <w:numId w:val="55"/>
        </w:numPr>
        <w:tabs>
          <w:tab w:val="left" w:pos="1948"/>
          <w:tab w:val="left" w:pos="1949"/>
          <w:tab w:val="left" w:pos="10906"/>
        </w:tabs>
        <w:autoSpaceDE w:val="0"/>
        <w:autoSpaceDN w:val="0"/>
        <w:spacing w:after="0" w:line="240" w:lineRule="auto"/>
        <w:ind w:left="1134" w:right="513" w:firstLine="0"/>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 xml:space="preserve">Язык   художественного   произведения.  </w:t>
      </w:r>
      <w:r w:rsidRPr="009C31D6">
        <w:rPr>
          <w:rFonts w:ascii="Times New Roman" w:eastAsia="Times New Roman" w:hAnsi="Times New Roman" w:cs="Times New Roman"/>
          <w:spacing w:val="43"/>
          <w:sz w:val="24"/>
          <w:lang w:eastAsia="ru-RU" w:bidi="ru-RU"/>
        </w:rPr>
        <w:t xml:space="preserve"> </w:t>
      </w:r>
      <w:r w:rsidRPr="009C31D6">
        <w:rPr>
          <w:rFonts w:ascii="Times New Roman" w:eastAsia="Times New Roman" w:hAnsi="Times New Roman" w:cs="Times New Roman"/>
          <w:sz w:val="24"/>
          <w:lang w:eastAsia="ru-RU" w:bidi="ru-RU"/>
        </w:rPr>
        <w:t xml:space="preserve">Изобразительно-выразительные  </w:t>
      </w:r>
      <w:r w:rsidRPr="009C31D6">
        <w:rPr>
          <w:rFonts w:ascii="Times New Roman" w:eastAsia="Times New Roman" w:hAnsi="Times New Roman" w:cs="Times New Roman"/>
          <w:spacing w:val="14"/>
          <w:sz w:val="24"/>
          <w:lang w:eastAsia="ru-RU" w:bidi="ru-RU"/>
        </w:rPr>
        <w:t xml:space="preserve"> </w:t>
      </w:r>
      <w:r w:rsidRPr="009C31D6">
        <w:rPr>
          <w:rFonts w:ascii="Times New Roman" w:eastAsia="Times New Roman" w:hAnsi="Times New Roman" w:cs="Times New Roman"/>
          <w:sz w:val="24"/>
          <w:lang w:eastAsia="ru-RU" w:bidi="ru-RU"/>
        </w:rPr>
        <w:t>средства</w:t>
      </w:r>
      <w:r w:rsidRPr="009C31D6">
        <w:rPr>
          <w:rFonts w:ascii="Times New Roman" w:eastAsia="Times New Roman" w:hAnsi="Times New Roman" w:cs="Times New Roman"/>
          <w:sz w:val="24"/>
          <w:lang w:eastAsia="ru-RU" w:bidi="ru-RU"/>
        </w:rPr>
        <w:tab/>
        <w:t>в художественном произведении: метафора. Гипербола,</w:t>
      </w:r>
      <w:r w:rsidRPr="009C31D6">
        <w:rPr>
          <w:rFonts w:ascii="Times New Roman" w:eastAsia="Times New Roman" w:hAnsi="Times New Roman" w:cs="Times New Roman"/>
          <w:spacing w:val="-2"/>
          <w:sz w:val="24"/>
          <w:lang w:eastAsia="ru-RU" w:bidi="ru-RU"/>
        </w:rPr>
        <w:t xml:space="preserve"> </w:t>
      </w:r>
      <w:r w:rsidRPr="009C31D6">
        <w:rPr>
          <w:rFonts w:ascii="Times New Roman" w:eastAsia="Times New Roman" w:hAnsi="Times New Roman" w:cs="Times New Roman"/>
          <w:sz w:val="24"/>
          <w:lang w:eastAsia="ru-RU" w:bidi="ru-RU"/>
        </w:rPr>
        <w:t>литота.</w:t>
      </w:r>
    </w:p>
    <w:p w:rsidR="009C31D6" w:rsidRPr="009C31D6" w:rsidRDefault="009C31D6" w:rsidP="001542A3">
      <w:pPr>
        <w:widowControl w:val="0"/>
        <w:numPr>
          <w:ilvl w:val="1"/>
          <w:numId w:val="55"/>
        </w:numPr>
        <w:tabs>
          <w:tab w:val="left" w:pos="1948"/>
          <w:tab w:val="left" w:pos="1949"/>
        </w:tabs>
        <w:autoSpaceDE w:val="0"/>
        <w:autoSpaceDN w:val="0"/>
        <w:spacing w:after="0" w:line="293" w:lineRule="exact"/>
        <w:ind w:left="1948" w:hanging="564"/>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Стих и проза. Основы стихосложения: стихотворный метр и</w:t>
      </w:r>
      <w:r w:rsidRPr="009C31D6">
        <w:rPr>
          <w:rFonts w:ascii="Times New Roman" w:eastAsia="Times New Roman" w:hAnsi="Times New Roman" w:cs="Times New Roman"/>
          <w:spacing w:val="-4"/>
          <w:sz w:val="24"/>
          <w:lang w:eastAsia="ru-RU" w:bidi="ru-RU"/>
        </w:rPr>
        <w:t xml:space="preserve"> </w:t>
      </w:r>
      <w:r w:rsidRPr="009C31D6">
        <w:rPr>
          <w:rFonts w:ascii="Times New Roman" w:eastAsia="Times New Roman" w:hAnsi="Times New Roman" w:cs="Times New Roman"/>
          <w:sz w:val="24"/>
          <w:lang w:eastAsia="ru-RU" w:bidi="ru-RU"/>
        </w:rPr>
        <w:t>размер.</w:t>
      </w:r>
    </w:p>
    <w:p w:rsidR="009C31D6" w:rsidRPr="009C31D6" w:rsidRDefault="009C31D6" w:rsidP="009C31D6">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9C31D6" w:rsidRPr="009C31D6" w:rsidRDefault="009C31D6" w:rsidP="009C31D6">
      <w:pPr>
        <w:widowControl w:val="0"/>
        <w:autoSpaceDE w:val="0"/>
        <w:autoSpaceDN w:val="0"/>
        <w:spacing w:after="6" w:line="240" w:lineRule="auto"/>
        <w:ind w:left="2778" w:right="1941"/>
        <w:jc w:val="center"/>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7 класс</w:t>
      </w:r>
    </w:p>
    <w:tbl>
      <w:tblPr>
        <w:tblStyle w:val="TableNormal"/>
        <w:tblW w:w="9538" w:type="dxa"/>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1"/>
        <w:gridCol w:w="44"/>
        <w:gridCol w:w="864"/>
        <w:gridCol w:w="450"/>
        <w:gridCol w:w="1287"/>
        <w:gridCol w:w="710"/>
        <w:gridCol w:w="46"/>
        <w:gridCol w:w="2387"/>
        <w:gridCol w:w="709"/>
      </w:tblGrid>
      <w:tr w:rsidR="009C31D6" w:rsidRPr="009C31D6" w:rsidTr="00123CB0">
        <w:trPr>
          <w:trHeight w:val="275"/>
        </w:trPr>
        <w:tc>
          <w:tcPr>
            <w:tcW w:w="3085" w:type="dxa"/>
            <w:gridSpan w:val="2"/>
          </w:tcPr>
          <w:p w:rsidR="009C31D6" w:rsidRPr="009C31D6" w:rsidRDefault="009C31D6" w:rsidP="009C31D6">
            <w:pPr>
              <w:spacing w:line="256" w:lineRule="exact"/>
              <w:ind w:left="812"/>
              <w:jc w:val="center"/>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А</w:t>
            </w:r>
          </w:p>
        </w:tc>
        <w:tc>
          <w:tcPr>
            <w:tcW w:w="3311" w:type="dxa"/>
            <w:gridSpan w:val="4"/>
          </w:tcPr>
          <w:p w:rsidR="009C31D6" w:rsidRPr="009C31D6" w:rsidRDefault="009C31D6" w:rsidP="009C31D6">
            <w:pPr>
              <w:spacing w:line="256" w:lineRule="exact"/>
              <w:ind w:left="856"/>
              <w:jc w:val="center"/>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В</w:t>
            </w:r>
          </w:p>
        </w:tc>
        <w:tc>
          <w:tcPr>
            <w:tcW w:w="3142" w:type="dxa"/>
            <w:gridSpan w:val="3"/>
          </w:tcPr>
          <w:p w:rsidR="009C31D6" w:rsidRPr="009C31D6" w:rsidRDefault="009C31D6" w:rsidP="009C31D6">
            <w:pPr>
              <w:spacing w:line="256" w:lineRule="exact"/>
              <w:ind w:left="902"/>
              <w:jc w:val="center"/>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С</w:t>
            </w:r>
          </w:p>
        </w:tc>
      </w:tr>
      <w:tr w:rsidR="009C31D6" w:rsidRPr="009C31D6" w:rsidTr="00123CB0">
        <w:trPr>
          <w:trHeight w:val="275"/>
        </w:trPr>
        <w:tc>
          <w:tcPr>
            <w:tcW w:w="9538" w:type="dxa"/>
            <w:gridSpan w:val="9"/>
          </w:tcPr>
          <w:p w:rsidR="009C31D6" w:rsidRPr="009C31D6" w:rsidRDefault="009C31D6" w:rsidP="009C31D6">
            <w:pPr>
              <w:spacing w:line="256" w:lineRule="exact"/>
              <w:ind w:left="4041"/>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РУССКАЯ ЛИТЕРАТУРА</w:t>
            </w:r>
          </w:p>
        </w:tc>
      </w:tr>
      <w:tr w:rsidR="009C31D6" w:rsidRPr="009C31D6" w:rsidTr="00123CB0">
        <w:trPr>
          <w:trHeight w:val="1384"/>
        </w:trPr>
        <w:tc>
          <w:tcPr>
            <w:tcW w:w="3085" w:type="dxa"/>
            <w:gridSpan w:val="2"/>
            <w:tcBorders>
              <w:right w:val="double" w:sz="1" w:space="0" w:color="000000"/>
            </w:tcBorders>
          </w:tcPr>
          <w:p w:rsidR="009C31D6" w:rsidRPr="009C31D6" w:rsidRDefault="009C31D6" w:rsidP="009C31D6">
            <w:pPr>
              <w:rPr>
                <w:rFonts w:ascii="Times New Roman" w:eastAsia="Times New Roman" w:hAnsi="Times New Roman" w:cs="Times New Roman"/>
                <w:sz w:val="24"/>
                <w:lang w:eastAsia="ru-RU" w:bidi="ru-RU"/>
              </w:rPr>
            </w:pPr>
          </w:p>
        </w:tc>
        <w:tc>
          <w:tcPr>
            <w:tcW w:w="3311" w:type="dxa"/>
            <w:gridSpan w:val="4"/>
            <w:tcBorders>
              <w:left w:val="double" w:sz="1" w:space="0" w:color="000000"/>
              <w:bottom w:val="single" w:sz="8" w:space="0" w:color="000000"/>
              <w:right w:val="double" w:sz="1" w:space="0" w:color="000000"/>
            </w:tcBorders>
            <w:shd w:val="clear" w:color="auto" w:fill="D7D7D7"/>
          </w:tcPr>
          <w:p w:rsidR="009C31D6" w:rsidRPr="009C31D6" w:rsidRDefault="009C31D6" w:rsidP="00123CB0">
            <w:pPr>
              <w:shd w:val="clear" w:color="auto" w:fill="FFFFFF" w:themeFill="background1"/>
              <w:ind w:left="258" w:right="238" w:firstLine="1065"/>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Древнерусская литература –</w:t>
            </w:r>
            <w:r w:rsidRPr="009C31D6">
              <w:rPr>
                <w:rFonts w:ascii="Times New Roman" w:eastAsia="Times New Roman" w:hAnsi="Times New Roman" w:cs="Times New Roman"/>
                <w:i/>
                <w:spacing w:val="54"/>
                <w:sz w:val="24"/>
                <w:lang w:val="ru-RU" w:eastAsia="ru-RU" w:bidi="ru-RU"/>
              </w:rPr>
              <w:t xml:space="preserve"> </w:t>
            </w:r>
            <w:r w:rsidRPr="009C31D6">
              <w:rPr>
                <w:rFonts w:ascii="Times New Roman" w:eastAsia="Times New Roman" w:hAnsi="Times New Roman" w:cs="Times New Roman"/>
                <w:i/>
                <w:sz w:val="24"/>
                <w:lang w:val="ru-RU" w:eastAsia="ru-RU" w:bidi="ru-RU"/>
              </w:rPr>
              <w:t>«Поучение»</w:t>
            </w:r>
          </w:p>
          <w:p w:rsidR="009C31D6" w:rsidRPr="009C31D6" w:rsidRDefault="009C31D6" w:rsidP="00123CB0">
            <w:pPr>
              <w:shd w:val="clear" w:color="auto" w:fill="FFFFFF" w:themeFill="background1"/>
              <w:ind w:left="490"/>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Владимира Мономаха,</w:t>
            </w:r>
          </w:p>
          <w:p w:rsidR="009C31D6" w:rsidRPr="009C31D6" w:rsidRDefault="009C31D6" w:rsidP="00123CB0">
            <w:pPr>
              <w:shd w:val="clear" w:color="auto" w:fill="FFFFFF" w:themeFill="background1"/>
              <w:spacing w:line="270" w:lineRule="atLeast"/>
              <w:ind w:left="56" w:right="48"/>
              <w:jc w:val="center"/>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«Повесть о Петре и Февронии Муромских»,</w:t>
            </w:r>
          </w:p>
        </w:tc>
        <w:tc>
          <w:tcPr>
            <w:tcW w:w="3142" w:type="dxa"/>
            <w:gridSpan w:val="3"/>
            <w:tcBorders>
              <w:left w:val="double" w:sz="1" w:space="0" w:color="000000"/>
            </w:tcBorders>
          </w:tcPr>
          <w:p w:rsidR="009C31D6" w:rsidRPr="009C31D6" w:rsidRDefault="009C31D6" w:rsidP="00123CB0">
            <w:pPr>
              <w:ind w:left="23" w:right="474"/>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Русский фольклор: Былины, пословицы,</w:t>
            </w:r>
          </w:p>
          <w:p w:rsidR="009C31D6" w:rsidRPr="009C31D6" w:rsidRDefault="009C31D6" w:rsidP="009C31D6">
            <w:pPr>
              <w:ind w:left="141"/>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поговорки, придания</w:t>
            </w:r>
          </w:p>
        </w:tc>
      </w:tr>
      <w:tr w:rsidR="009C31D6" w:rsidRPr="009C31D6" w:rsidTr="00123CB0">
        <w:trPr>
          <w:trHeight w:val="549"/>
        </w:trPr>
        <w:tc>
          <w:tcPr>
            <w:tcW w:w="3085" w:type="dxa"/>
            <w:gridSpan w:val="2"/>
          </w:tcPr>
          <w:p w:rsidR="009C31D6" w:rsidRPr="009C31D6" w:rsidRDefault="009C31D6" w:rsidP="009C31D6">
            <w:pPr>
              <w:rPr>
                <w:rFonts w:ascii="Times New Roman" w:eastAsia="Times New Roman" w:hAnsi="Times New Roman" w:cs="Times New Roman"/>
                <w:sz w:val="24"/>
                <w:lang w:val="ru-RU" w:eastAsia="ru-RU" w:bidi="ru-RU"/>
              </w:rPr>
            </w:pPr>
          </w:p>
        </w:tc>
        <w:tc>
          <w:tcPr>
            <w:tcW w:w="3311" w:type="dxa"/>
            <w:gridSpan w:val="4"/>
            <w:tcBorders>
              <w:top w:val="single" w:sz="8" w:space="0" w:color="000000"/>
            </w:tcBorders>
          </w:tcPr>
          <w:p w:rsidR="009C31D6" w:rsidRPr="009C31D6" w:rsidRDefault="009C31D6" w:rsidP="009C31D6">
            <w:pPr>
              <w:spacing w:line="268" w:lineRule="exact"/>
              <w:ind w:left="61"/>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В.А.Жуковский «Светлана»</w:t>
            </w:r>
          </w:p>
          <w:p w:rsidR="009C31D6" w:rsidRPr="009C31D6" w:rsidRDefault="009C31D6" w:rsidP="009C31D6">
            <w:pPr>
              <w:spacing w:line="261" w:lineRule="exact"/>
              <w:ind w:left="61"/>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(1812)</w:t>
            </w:r>
          </w:p>
        </w:tc>
        <w:tc>
          <w:tcPr>
            <w:tcW w:w="3142" w:type="dxa"/>
            <w:gridSpan w:val="3"/>
          </w:tcPr>
          <w:p w:rsidR="009C31D6" w:rsidRPr="009C31D6" w:rsidRDefault="009C31D6" w:rsidP="009C31D6">
            <w:pPr>
              <w:rPr>
                <w:rFonts w:ascii="Times New Roman" w:eastAsia="Times New Roman" w:hAnsi="Times New Roman" w:cs="Times New Roman"/>
                <w:sz w:val="24"/>
                <w:lang w:eastAsia="ru-RU" w:bidi="ru-RU"/>
              </w:rPr>
            </w:pPr>
          </w:p>
        </w:tc>
      </w:tr>
      <w:tr w:rsidR="009C31D6" w:rsidRPr="009C31D6" w:rsidTr="00123CB0">
        <w:trPr>
          <w:trHeight w:val="2208"/>
        </w:trPr>
        <w:tc>
          <w:tcPr>
            <w:tcW w:w="3085" w:type="dxa"/>
            <w:gridSpan w:val="2"/>
          </w:tcPr>
          <w:p w:rsidR="009C31D6" w:rsidRPr="009C31D6" w:rsidRDefault="009C31D6" w:rsidP="009C31D6">
            <w:pPr>
              <w:ind w:left="959" w:right="463"/>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lastRenderedPageBreak/>
              <w:t>А.С. Пушкин Стихотворения:</w:t>
            </w:r>
          </w:p>
          <w:p w:rsidR="009C31D6" w:rsidRPr="009C31D6" w:rsidRDefault="009C31D6" w:rsidP="009C31D6">
            <w:pPr>
              <w:ind w:left="107"/>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«Песнь о вещем Олеге» (1822),</w:t>
            </w:r>
          </w:p>
        </w:tc>
        <w:tc>
          <w:tcPr>
            <w:tcW w:w="3311" w:type="dxa"/>
            <w:gridSpan w:val="4"/>
          </w:tcPr>
          <w:p w:rsidR="009C31D6" w:rsidRPr="009C31D6" w:rsidRDefault="009C31D6" w:rsidP="009C31D6">
            <w:pPr>
              <w:spacing w:line="270" w:lineRule="exact"/>
              <w:ind w:left="188"/>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А.С. Пушкин Стихотворение</w:t>
            </w:r>
          </w:p>
          <w:p w:rsidR="009C31D6" w:rsidRPr="009C31D6" w:rsidRDefault="009C31D6" w:rsidP="009C31D6">
            <w:pPr>
              <w:ind w:left="61" w:right="4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 xml:space="preserve">«В начале жизни школу помню я…(1830). «Повести Белкина» (1830) : «Станционный смотритель», «Метель» Поэмы – «Медный всадник» (1833) (Вступление) </w:t>
            </w:r>
            <w:r w:rsidRPr="009C31D6">
              <w:rPr>
                <w:rFonts w:ascii="Times New Roman" w:eastAsia="Times New Roman" w:hAnsi="Times New Roman" w:cs="Times New Roman"/>
                <w:sz w:val="24"/>
                <w:lang w:val="ru-RU" w:eastAsia="ru-RU" w:bidi="ru-RU"/>
              </w:rPr>
              <w:t>«Борис</w:t>
            </w:r>
          </w:p>
          <w:p w:rsidR="009C31D6" w:rsidRPr="009C31D6" w:rsidRDefault="009C31D6" w:rsidP="009C31D6">
            <w:pPr>
              <w:spacing w:line="261" w:lineRule="exact"/>
              <w:ind w:left="61"/>
              <w:rPr>
                <w:rFonts w:ascii="Times New Roman" w:eastAsia="Times New Roman" w:hAnsi="Times New Roman" w:cs="Times New Roman"/>
                <w:i/>
                <w:sz w:val="24"/>
                <w:lang w:eastAsia="ru-RU" w:bidi="ru-RU"/>
              </w:rPr>
            </w:pPr>
            <w:r w:rsidRPr="009C31D6">
              <w:rPr>
                <w:rFonts w:ascii="Times New Roman" w:eastAsia="Times New Roman" w:hAnsi="Times New Roman" w:cs="Times New Roman"/>
                <w:sz w:val="24"/>
                <w:lang w:eastAsia="ru-RU" w:bidi="ru-RU"/>
              </w:rPr>
              <w:t xml:space="preserve">Годунов» , </w:t>
            </w:r>
            <w:r w:rsidRPr="009C31D6">
              <w:rPr>
                <w:rFonts w:ascii="Times New Roman" w:eastAsia="Times New Roman" w:hAnsi="Times New Roman" w:cs="Times New Roman"/>
                <w:i/>
                <w:sz w:val="24"/>
                <w:lang w:eastAsia="ru-RU" w:bidi="ru-RU"/>
              </w:rPr>
              <w:t>«Полтава».</w:t>
            </w:r>
          </w:p>
        </w:tc>
        <w:tc>
          <w:tcPr>
            <w:tcW w:w="3142" w:type="dxa"/>
            <w:gridSpan w:val="3"/>
          </w:tcPr>
          <w:p w:rsidR="009C31D6" w:rsidRPr="009C31D6" w:rsidRDefault="009C31D6" w:rsidP="009C31D6">
            <w:pPr>
              <w:rPr>
                <w:rFonts w:ascii="Times New Roman" w:eastAsia="Times New Roman" w:hAnsi="Times New Roman" w:cs="Times New Roman"/>
                <w:sz w:val="24"/>
                <w:lang w:eastAsia="ru-RU" w:bidi="ru-RU"/>
              </w:rPr>
            </w:pPr>
          </w:p>
        </w:tc>
      </w:tr>
      <w:tr w:rsidR="009C31D6" w:rsidRPr="009C31D6" w:rsidTr="00123CB0">
        <w:trPr>
          <w:trHeight w:val="275"/>
        </w:trPr>
        <w:tc>
          <w:tcPr>
            <w:tcW w:w="3085" w:type="dxa"/>
            <w:gridSpan w:val="2"/>
            <w:vMerge w:val="restart"/>
          </w:tcPr>
          <w:p w:rsidR="009C31D6" w:rsidRPr="009C31D6" w:rsidRDefault="009C31D6" w:rsidP="009C31D6">
            <w:pPr>
              <w:rPr>
                <w:rFonts w:ascii="Times New Roman" w:eastAsia="Times New Roman" w:hAnsi="Times New Roman" w:cs="Times New Roman"/>
                <w:sz w:val="24"/>
                <w:lang w:eastAsia="ru-RU" w:bidi="ru-RU"/>
              </w:rPr>
            </w:pPr>
          </w:p>
        </w:tc>
        <w:tc>
          <w:tcPr>
            <w:tcW w:w="3311" w:type="dxa"/>
            <w:gridSpan w:val="4"/>
            <w:tcBorders>
              <w:left w:val="double" w:sz="1" w:space="0" w:color="000000"/>
              <w:right w:val="double" w:sz="1" w:space="0" w:color="000000"/>
            </w:tcBorders>
            <w:shd w:val="clear" w:color="auto" w:fill="D7D7D7"/>
          </w:tcPr>
          <w:p w:rsidR="009C31D6" w:rsidRPr="009C31D6" w:rsidRDefault="009C31D6" w:rsidP="009C31D6">
            <w:pPr>
              <w:spacing w:line="256" w:lineRule="exact"/>
              <w:ind w:left="894"/>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М.Ю. Лермонтов</w:t>
            </w:r>
          </w:p>
        </w:tc>
        <w:tc>
          <w:tcPr>
            <w:tcW w:w="3142" w:type="dxa"/>
            <w:gridSpan w:val="3"/>
            <w:tcBorders>
              <w:left w:val="double" w:sz="1" w:space="0" w:color="000000"/>
              <w:bottom w:val="nil"/>
            </w:tcBorders>
          </w:tcPr>
          <w:p w:rsidR="009C31D6" w:rsidRPr="009C31D6" w:rsidRDefault="009C31D6" w:rsidP="009C31D6">
            <w:pPr>
              <w:rPr>
                <w:rFonts w:ascii="Times New Roman" w:eastAsia="Times New Roman" w:hAnsi="Times New Roman" w:cs="Times New Roman"/>
                <w:sz w:val="20"/>
                <w:lang w:eastAsia="ru-RU" w:bidi="ru-RU"/>
              </w:rPr>
            </w:pPr>
          </w:p>
        </w:tc>
      </w:tr>
      <w:tr w:rsidR="009C31D6" w:rsidRPr="009C31D6" w:rsidTr="00123CB0">
        <w:trPr>
          <w:trHeight w:val="1655"/>
        </w:trPr>
        <w:tc>
          <w:tcPr>
            <w:tcW w:w="3085" w:type="dxa"/>
            <w:gridSpan w:val="2"/>
            <w:vMerge/>
            <w:tcBorders>
              <w:top w:val="nil"/>
            </w:tcBorders>
          </w:tcPr>
          <w:p w:rsidR="009C31D6" w:rsidRPr="009C31D6" w:rsidRDefault="009C31D6" w:rsidP="009C31D6">
            <w:pPr>
              <w:rPr>
                <w:rFonts w:ascii="Times New Roman" w:eastAsia="Times New Roman" w:hAnsi="Times New Roman" w:cs="Times New Roman"/>
                <w:sz w:val="2"/>
                <w:szCs w:val="2"/>
                <w:lang w:eastAsia="ru-RU" w:bidi="ru-RU"/>
              </w:rPr>
            </w:pPr>
          </w:p>
        </w:tc>
        <w:tc>
          <w:tcPr>
            <w:tcW w:w="3311" w:type="dxa"/>
            <w:gridSpan w:val="4"/>
          </w:tcPr>
          <w:p w:rsidR="009C31D6" w:rsidRPr="009C31D6" w:rsidRDefault="009C31D6" w:rsidP="009C31D6">
            <w:pPr>
              <w:tabs>
                <w:tab w:val="left" w:pos="1097"/>
                <w:tab w:val="left" w:pos="2568"/>
              </w:tabs>
              <w:ind w:left="61" w:right="55" w:firstLine="268"/>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«Ангел» (1831), «Молитва» («В</w:t>
            </w:r>
            <w:r w:rsidRPr="009C31D6">
              <w:rPr>
                <w:rFonts w:ascii="Times New Roman" w:eastAsia="Times New Roman" w:hAnsi="Times New Roman" w:cs="Times New Roman"/>
                <w:i/>
                <w:sz w:val="24"/>
                <w:lang w:val="ru-RU" w:eastAsia="ru-RU" w:bidi="ru-RU"/>
              </w:rPr>
              <w:tab/>
              <w:t>минуту</w:t>
            </w:r>
            <w:r w:rsidRPr="009C31D6">
              <w:rPr>
                <w:rFonts w:ascii="Times New Roman" w:eastAsia="Times New Roman" w:hAnsi="Times New Roman" w:cs="Times New Roman"/>
                <w:i/>
                <w:sz w:val="24"/>
                <w:lang w:val="ru-RU" w:eastAsia="ru-RU" w:bidi="ru-RU"/>
              </w:rPr>
              <w:tab/>
              <w:t xml:space="preserve">жизни трудную…»)    (1839),  </w:t>
            </w:r>
            <w:r w:rsidRPr="009C31D6">
              <w:rPr>
                <w:rFonts w:ascii="Times New Roman" w:eastAsia="Times New Roman" w:hAnsi="Times New Roman" w:cs="Times New Roman"/>
                <w:i/>
                <w:spacing w:val="24"/>
                <w:sz w:val="24"/>
                <w:lang w:val="ru-RU" w:eastAsia="ru-RU" w:bidi="ru-RU"/>
              </w:rPr>
              <w:t xml:space="preserve"> </w:t>
            </w:r>
            <w:r w:rsidRPr="009C31D6">
              <w:rPr>
                <w:rFonts w:ascii="Times New Roman" w:eastAsia="Times New Roman" w:hAnsi="Times New Roman" w:cs="Times New Roman"/>
                <w:i/>
                <w:sz w:val="24"/>
                <w:lang w:val="ru-RU" w:eastAsia="ru-RU" w:bidi="ru-RU"/>
              </w:rPr>
              <w:t>(1840),</w:t>
            </w:r>
          </w:p>
          <w:p w:rsidR="009C31D6" w:rsidRPr="009C31D6" w:rsidRDefault="00123CB0" w:rsidP="009C31D6">
            <w:pPr>
              <w:tabs>
                <w:tab w:val="left" w:pos="2192"/>
              </w:tabs>
              <w:ind w:left="61"/>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 xml:space="preserve">«Когда </w:t>
            </w:r>
            <w:r w:rsidR="009C31D6" w:rsidRPr="009C31D6">
              <w:rPr>
                <w:rFonts w:ascii="Times New Roman" w:eastAsia="Times New Roman" w:hAnsi="Times New Roman" w:cs="Times New Roman"/>
                <w:i/>
                <w:sz w:val="24"/>
                <w:lang w:val="ru-RU" w:eastAsia="ru-RU" w:bidi="ru-RU"/>
              </w:rPr>
              <w:t>волнуется</w:t>
            </w:r>
          </w:p>
          <w:p w:rsidR="009C31D6" w:rsidRPr="009C31D6" w:rsidRDefault="00123CB0" w:rsidP="009C31D6">
            <w:pPr>
              <w:tabs>
                <w:tab w:val="left" w:pos="2386"/>
              </w:tabs>
              <w:ind w:left="61"/>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 xml:space="preserve">Желтеющая </w:t>
            </w:r>
            <w:r w:rsidR="009C31D6" w:rsidRPr="009C31D6">
              <w:rPr>
                <w:rFonts w:ascii="Times New Roman" w:eastAsia="Times New Roman" w:hAnsi="Times New Roman" w:cs="Times New Roman"/>
                <w:i/>
                <w:sz w:val="24"/>
                <w:lang w:val="ru-RU" w:eastAsia="ru-RU" w:bidi="ru-RU"/>
              </w:rPr>
              <w:t>нива…»,</w:t>
            </w:r>
          </w:p>
          <w:p w:rsidR="009C31D6" w:rsidRPr="009C31D6" w:rsidRDefault="009C31D6" w:rsidP="009C31D6">
            <w:pPr>
              <w:spacing w:line="261" w:lineRule="exact"/>
              <w:ind w:left="61"/>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«Дума»(1838)</w:t>
            </w:r>
          </w:p>
        </w:tc>
        <w:tc>
          <w:tcPr>
            <w:tcW w:w="3142" w:type="dxa"/>
            <w:gridSpan w:val="3"/>
            <w:tcBorders>
              <w:top w:val="nil"/>
            </w:tcBorders>
          </w:tcPr>
          <w:p w:rsidR="009C31D6" w:rsidRPr="009C31D6" w:rsidRDefault="009C31D6" w:rsidP="009C31D6">
            <w:pPr>
              <w:rPr>
                <w:rFonts w:ascii="Times New Roman" w:eastAsia="Times New Roman" w:hAnsi="Times New Roman" w:cs="Times New Roman"/>
                <w:sz w:val="24"/>
                <w:lang w:val="ru-RU" w:eastAsia="ru-RU" w:bidi="ru-RU"/>
              </w:rPr>
            </w:pPr>
          </w:p>
        </w:tc>
      </w:tr>
      <w:tr w:rsidR="009C31D6" w:rsidRPr="009C31D6" w:rsidTr="00123CB0">
        <w:trPr>
          <w:trHeight w:val="556"/>
        </w:trPr>
        <w:tc>
          <w:tcPr>
            <w:tcW w:w="3085" w:type="dxa"/>
            <w:gridSpan w:val="2"/>
            <w:tcBorders>
              <w:right w:val="double" w:sz="1" w:space="0" w:color="000000"/>
            </w:tcBorders>
          </w:tcPr>
          <w:p w:rsidR="009C31D6" w:rsidRPr="009C31D6" w:rsidRDefault="009C31D6" w:rsidP="009C31D6">
            <w:pPr>
              <w:rPr>
                <w:rFonts w:ascii="Times New Roman" w:eastAsia="Times New Roman" w:hAnsi="Times New Roman" w:cs="Times New Roman"/>
                <w:sz w:val="24"/>
                <w:lang w:val="ru-RU" w:eastAsia="ru-RU" w:bidi="ru-RU"/>
              </w:rPr>
            </w:pPr>
          </w:p>
        </w:tc>
        <w:tc>
          <w:tcPr>
            <w:tcW w:w="3311" w:type="dxa"/>
            <w:gridSpan w:val="4"/>
            <w:tcBorders>
              <w:left w:val="double" w:sz="1" w:space="0" w:color="000000"/>
              <w:bottom w:val="single" w:sz="8" w:space="0" w:color="000000"/>
              <w:right w:val="double" w:sz="1" w:space="0" w:color="000000"/>
            </w:tcBorders>
            <w:shd w:val="clear" w:color="auto" w:fill="D7D7D7"/>
          </w:tcPr>
          <w:p w:rsidR="009C31D6" w:rsidRPr="009C31D6" w:rsidRDefault="009C31D6" w:rsidP="009C31D6">
            <w:pPr>
              <w:spacing w:line="270" w:lineRule="exact"/>
              <w:ind w:left="57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Н.В. Гоголь </w:t>
            </w:r>
            <w:r w:rsidRPr="009C31D6">
              <w:rPr>
                <w:rFonts w:ascii="Times New Roman" w:eastAsia="Times New Roman" w:hAnsi="Times New Roman" w:cs="Times New Roman"/>
                <w:i/>
                <w:sz w:val="24"/>
                <w:lang w:val="ru-RU" w:eastAsia="ru-RU" w:bidi="ru-RU"/>
              </w:rPr>
              <w:t>Повесть –</w:t>
            </w:r>
          </w:p>
          <w:p w:rsidR="009C31D6" w:rsidRPr="009C31D6" w:rsidRDefault="009C31D6" w:rsidP="009C31D6">
            <w:pPr>
              <w:spacing w:line="266" w:lineRule="exact"/>
              <w:ind w:left="462"/>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«Тарас Бульба» (1835),</w:t>
            </w:r>
          </w:p>
        </w:tc>
        <w:tc>
          <w:tcPr>
            <w:tcW w:w="3142" w:type="dxa"/>
            <w:gridSpan w:val="3"/>
            <w:tcBorders>
              <w:left w:val="double" w:sz="1" w:space="0" w:color="000000"/>
            </w:tcBorders>
          </w:tcPr>
          <w:p w:rsidR="009C31D6" w:rsidRPr="009C31D6" w:rsidRDefault="009C31D6" w:rsidP="009C31D6">
            <w:pPr>
              <w:rPr>
                <w:rFonts w:ascii="Times New Roman" w:eastAsia="Times New Roman" w:hAnsi="Times New Roman" w:cs="Times New Roman"/>
                <w:sz w:val="24"/>
                <w:lang w:val="ru-RU" w:eastAsia="ru-RU" w:bidi="ru-RU"/>
              </w:rPr>
            </w:pPr>
          </w:p>
        </w:tc>
      </w:tr>
      <w:tr w:rsidR="009C31D6" w:rsidRPr="009C31D6" w:rsidTr="00123CB0">
        <w:trPr>
          <w:trHeight w:val="546"/>
        </w:trPr>
        <w:tc>
          <w:tcPr>
            <w:tcW w:w="3085" w:type="dxa"/>
            <w:gridSpan w:val="2"/>
          </w:tcPr>
          <w:p w:rsidR="009C31D6" w:rsidRPr="009C31D6" w:rsidRDefault="009C31D6" w:rsidP="009C31D6">
            <w:pPr>
              <w:tabs>
                <w:tab w:val="left" w:pos="2221"/>
              </w:tabs>
              <w:ind w:left="107" w:right="143"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Ф.И.Тютчев</w:t>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spacing w:val="-1"/>
                <w:sz w:val="24"/>
                <w:lang w:val="ru-RU" w:eastAsia="ru-RU" w:bidi="ru-RU"/>
              </w:rPr>
              <w:t xml:space="preserve">«Умом </w:t>
            </w:r>
            <w:r w:rsidRPr="009C31D6">
              <w:rPr>
                <w:rFonts w:ascii="Times New Roman" w:eastAsia="Times New Roman" w:hAnsi="Times New Roman" w:cs="Times New Roman"/>
                <w:sz w:val="24"/>
                <w:lang w:val="ru-RU" w:eastAsia="ru-RU" w:bidi="ru-RU"/>
              </w:rPr>
              <w:t>Россию не понять»</w:t>
            </w:r>
            <w:r w:rsidRPr="009C31D6">
              <w:rPr>
                <w:rFonts w:ascii="Times New Roman" w:eastAsia="Times New Roman" w:hAnsi="Times New Roman" w:cs="Times New Roman"/>
                <w:spacing w:val="-10"/>
                <w:sz w:val="24"/>
                <w:lang w:val="ru-RU" w:eastAsia="ru-RU" w:bidi="ru-RU"/>
              </w:rPr>
              <w:t xml:space="preserve"> </w:t>
            </w:r>
            <w:r w:rsidRPr="009C31D6">
              <w:rPr>
                <w:rFonts w:ascii="Times New Roman" w:eastAsia="Times New Roman" w:hAnsi="Times New Roman" w:cs="Times New Roman"/>
                <w:sz w:val="24"/>
                <w:lang w:val="ru-RU" w:eastAsia="ru-RU" w:bidi="ru-RU"/>
              </w:rPr>
              <w:t>(1866)</w:t>
            </w:r>
          </w:p>
        </w:tc>
        <w:tc>
          <w:tcPr>
            <w:tcW w:w="3311" w:type="dxa"/>
            <w:gridSpan w:val="4"/>
            <w:tcBorders>
              <w:top w:val="single" w:sz="8" w:space="0" w:color="000000"/>
            </w:tcBorders>
          </w:tcPr>
          <w:p w:rsidR="009C31D6" w:rsidRPr="009C31D6" w:rsidRDefault="009C31D6" w:rsidP="009C31D6">
            <w:pPr>
              <w:spacing w:line="265" w:lineRule="exact"/>
              <w:ind w:left="462"/>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Н.А. Некрасов</w:t>
            </w:r>
          </w:p>
          <w:p w:rsidR="009C31D6" w:rsidRPr="009C31D6" w:rsidRDefault="009C31D6" w:rsidP="009C31D6">
            <w:pPr>
              <w:tabs>
                <w:tab w:val="left" w:pos="3137"/>
              </w:tabs>
              <w:ind w:left="61" w:right="54" w:firstLine="460"/>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«Размышления</w:t>
            </w:r>
            <w:r w:rsidRPr="009C31D6">
              <w:rPr>
                <w:rFonts w:ascii="Times New Roman" w:eastAsia="Times New Roman" w:hAnsi="Times New Roman" w:cs="Times New Roman"/>
                <w:i/>
                <w:sz w:val="24"/>
                <w:lang w:val="ru-RU" w:eastAsia="ru-RU" w:bidi="ru-RU"/>
              </w:rPr>
              <w:tab/>
              <w:t>у парадного подъезда»</w:t>
            </w:r>
            <w:r w:rsidRPr="009C31D6">
              <w:rPr>
                <w:rFonts w:ascii="Times New Roman" w:eastAsia="Times New Roman" w:hAnsi="Times New Roman" w:cs="Times New Roman"/>
                <w:i/>
                <w:spacing w:val="-2"/>
                <w:sz w:val="24"/>
                <w:lang w:val="ru-RU" w:eastAsia="ru-RU" w:bidi="ru-RU"/>
              </w:rPr>
              <w:t xml:space="preserve"> </w:t>
            </w:r>
            <w:r w:rsidRPr="009C31D6">
              <w:rPr>
                <w:rFonts w:ascii="Times New Roman" w:eastAsia="Times New Roman" w:hAnsi="Times New Roman" w:cs="Times New Roman"/>
                <w:i/>
                <w:sz w:val="24"/>
                <w:lang w:val="ru-RU" w:eastAsia="ru-RU" w:bidi="ru-RU"/>
              </w:rPr>
              <w:t>(1858)</w:t>
            </w:r>
          </w:p>
        </w:tc>
        <w:tc>
          <w:tcPr>
            <w:tcW w:w="3142" w:type="dxa"/>
            <w:gridSpan w:val="3"/>
          </w:tcPr>
          <w:p w:rsidR="009C31D6" w:rsidRPr="009C31D6" w:rsidRDefault="009C31D6" w:rsidP="00123CB0">
            <w:pPr>
              <w:ind w:right="92"/>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pacing w:val="-4"/>
                <w:sz w:val="24"/>
                <w:lang w:val="ru-RU" w:eastAsia="ru-RU" w:bidi="ru-RU"/>
              </w:rPr>
              <w:t>Поэзия</w:t>
            </w:r>
            <w:r w:rsidR="00123CB0">
              <w:rPr>
                <w:rFonts w:ascii="Times New Roman" w:eastAsia="Times New Roman" w:hAnsi="Times New Roman" w:cs="Times New Roman"/>
                <w:spacing w:val="-4"/>
                <w:sz w:val="24"/>
                <w:lang w:val="ru-RU" w:eastAsia="ru-RU" w:bidi="ru-RU"/>
              </w:rPr>
              <w:t xml:space="preserve"> </w:t>
            </w:r>
            <w:r w:rsidRPr="009C31D6">
              <w:rPr>
                <w:rFonts w:ascii="Times New Roman" w:eastAsia="Times New Roman" w:hAnsi="Times New Roman" w:cs="Times New Roman"/>
                <w:spacing w:val="-4"/>
                <w:sz w:val="24"/>
                <w:lang w:val="ru-RU" w:eastAsia="ru-RU" w:bidi="ru-RU"/>
              </w:rPr>
              <w:tab/>
              <w:t>второй</w:t>
            </w:r>
            <w:r w:rsidRPr="009C31D6">
              <w:rPr>
                <w:rFonts w:ascii="Times New Roman" w:eastAsia="Times New Roman" w:hAnsi="Times New Roman" w:cs="Times New Roman"/>
                <w:spacing w:val="-4"/>
                <w:sz w:val="24"/>
                <w:lang w:val="ru-RU" w:eastAsia="ru-RU" w:bidi="ru-RU"/>
              </w:rPr>
              <w:tab/>
              <w:t>половины</w:t>
            </w:r>
            <w:r w:rsidR="00123CB0">
              <w:rPr>
                <w:rFonts w:ascii="Times New Roman" w:eastAsia="Times New Roman" w:hAnsi="Times New Roman" w:cs="Times New Roman"/>
                <w:spacing w:val="-4"/>
                <w:sz w:val="24"/>
                <w:lang w:val="ru-RU" w:eastAsia="ru-RU" w:bidi="ru-RU"/>
              </w:rPr>
              <w:t xml:space="preserve"> </w:t>
            </w:r>
            <w:r w:rsidRPr="009C31D6">
              <w:rPr>
                <w:rFonts w:ascii="Times New Roman" w:eastAsia="Times New Roman" w:hAnsi="Times New Roman" w:cs="Times New Roman"/>
                <w:spacing w:val="-4"/>
                <w:sz w:val="24"/>
                <w:lang w:val="ru-RU" w:eastAsia="ru-RU" w:bidi="ru-RU"/>
              </w:rPr>
              <w:t xml:space="preserve"> </w:t>
            </w:r>
            <w:r w:rsidRPr="009C31D6">
              <w:rPr>
                <w:rFonts w:ascii="Times New Roman" w:eastAsia="Times New Roman" w:hAnsi="Times New Roman" w:cs="Times New Roman"/>
                <w:spacing w:val="-4"/>
                <w:sz w:val="24"/>
                <w:lang w:eastAsia="ru-RU" w:bidi="ru-RU"/>
              </w:rPr>
              <w:t>XIX</w:t>
            </w:r>
            <w:r w:rsidRPr="009C31D6">
              <w:rPr>
                <w:rFonts w:ascii="Times New Roman" w:eastAsia="Times New Roman" w:hAnsi="Times New Roman" w:cs="Times New Roman"/>
                <w:spacing w:val="-4"/>
                <w:sz w:val="24"/>
                <w:lang w:val="ru-RU" w:eastAsia="ru-RU" w:bidi="ru-RU"/>
              </w:rPr>
              <w:t>в.</w:t>
            </w:r>
          </w:p>
          <w:p w:rsidR="009C31D6" w:rsidRPr="009C31D6" w:rsidRDefault="009C31D6" w:rsidP="009C31D6">
            <w:pPr>
              <w:spacing w:line="270" w:lineRule="atLeast"/>
              <w:ind w:left="151" w:right="73"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pacing w:val="-3"/>
                <w:sz w:val="24"/>
                <w:lang w:val="ru-RU" w:eastAsia="ru-RU" w:bidi="ru-RU"/>
              </w:rPr>
              <w:t xml:space="preserve">А. К. </w:t>
            </w:r>
            <w:r w:rsidRPr="009C31D6">
              <w:rPr>
                <w:rFonts w:ascii="Times New Roman" w:eastAsia="Times New Roman" w:hAnsi="Times New Roman" w:cs="Times New Roman"/>
                <w:spacing w:val="-4"/>
                <w:sz w:val="24"/>
                <w:lang w:val="ru-RU" w:eastAsia="ru-RU" w:bidi="ru-RU"/>
              </w:rPr>
              <w:t xml:space="preserve">Толстой. </w:t>
            </w:r>
            <w:r w:rsidRPr="009C31D6">
              <w:rPr>
                <w:rFonts w:ascii="Times New Roman" w:eastAsia="Times New Roman" w:hAnsi="Times New Roman" w:cs="Times New Roman"/>
                <w:spacing w:val="-5"/>
                <w:sz w:val="24"/>
                <w:lang w:val="ru-RU" w:eastAsia="ru-RU" w:bidi="ru-RU"/>
              </w:rPr>
              <w:t xml:space="preserve">«Край </w:t>
            </w:r>
            <w:r w:rsidRPr="009C31D6">
              <w:rPr>
                <w:rFonts w:ascii="Times New Roman" w:eastAsia="Times New Roman" w:hAnsi="Times New Roman" w:cs="Times New Roman"/>
                <w:sz w:val="24"/>
                <w:lang w:val="ru-RU" w:eastAsia="ru-RU" w:bidi="ru-RU"/>
              </w:rPr>
              <w:t xml:space="preserve">ты </w:t>
            </w:r>
            <w:r w:rsidRPr="009C31D6">
              <w:rPr>
                <w:rFonts w:ascii="Times New Roman" w:eastAsia="Times New Roman" w:hAnsi="Times New Roman" w:cs="Times New Roman"/>
                <w:spacing w:val="-4"/>
                <w:sz w:val="24"/>
                <w:lang w:val="ru-RU" w:eastAsia="ru-RU" w:bidi="ru-RU"/>
              </w:rPr>
              <w:t xml:space="preserve">мой, </w:t>
            </w:r>
            <w:r w:rsidRPr="009C31D6">
              <w:rPr>
                <w:rFonts w:ascii="Times New Roman" w:eastAsia="Times New Roman" w:hAnsi="Times New Roman" w:cs="Times New Roman"/>
                <w:spacing w:val="-5"/>
                <w:sz w:val="24"/>
                <w:lang w:val="ru-RU" w:eastAsia="ru-RU" w:bidi="ru-RU"/>
              </w:rPr>
              <w:t xml:space="preserve">родимый </w:t>
            </w:r>
            <w:r w:rsidRPr="009C31D6">
              <w:rPr>
                <w:rFonts w:ascii="Times New Roman" w:eastAsia="Times New Roman" w:hAnsi="Times New Roman" w:cs="Times New Roman"/>
                <w:spacing w:val="-4"/>
                <w:sz w:val="24"/>
                <w:lang w:val="ru-RU" w:eastAsia="ru-RU" w:bidi="ru-RU"/>
              </w:rPr>
              <w:t xml:space="preserve">край...», </w:t>
            </w:r>
            <w:r w:rsidRPr="009C31D6">
              <w:rPr>
                <w:rFonts w:ascii="Times New Roman" w:eastAsia="Times New Roman" w:hAnsi="Times New Roman" w:cs="Times New Roman"/>
                <w:spacing w:val="-5"/>
                <w:sz w:val="24"/>
                <w:lang w:val="ru-RU" w:eastAsia="ru-RU" w:bidi="ru-RU"/>
              </w:rPr>
              <w:t>«Благовест».</w:t>
            </w:r>
          </w:p>
        </w:tc>
      </w:tr>
      <w:tr w:rsidR="009C31D6" w:rsidRPr="009C31D6" w:rsidTr="00123CB0">
        <w:trPr>
          <w:trHeight w:val="3861"/>
        </w:trPr>
        <w:tc>
          <w:tcPr>
            <w:tcW w:w="3085" w:type="dxa"/>
            <w:gridSpan w:val="2"/>
          </w:tcPr>
          <w:p w:rsidR="009C31D6" w:rsidRPr="009C31D6" w:rsidRDefault="009C31D6" w:rsidP="009C31D6">
            <w:pPr>
              <w:rPr>
                <w:rFonts w:ascii="Times New Roman" w:eastAsia="Times New Roman" w:hAnsi="Times New Roman" w:cs="Times New Roman"/>
                <w:sz w:val="24"/>
                <w:lang w:val="ru-RU" w:eastAsia="ru-RU" w:bidi="ru-RU"/>
              </w:rPr>
            </w:pPr>
          </w:p>
        </w:tc>
        <w:tc>
          <w:tcPr>
            <w:tcW w:w="3311" w:type="dxa"/>
            <w:gridSpan w:val="4"/>
          </w:tcPr>
          <w:p w:rsidR="009C31D6" w:rsidRPr="009C31D6" w:rsidRDefault="009C31D6" w:rsidP="009C31D6">
            <w:pPr>
              <w:ind w:left="61" w:right="52"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И.С. Тургенев. </w:t>
            </w:r>
            <w:r w:rsidRPr="009C31D6">
              <w:rPr>
                <w:rFonts w:ascii="Times New Roman" w:eastAsia="Times New Roman" w:hAnsi="Times New Roman" w:cs="Times New Roman"/>
                <w:i/>
                <w:sz w:val="24"/>
                <w:lang w:val="ru-RU" w:eastAsia="ru-RU" w:bidi="ru-RU"/>
              </w:rPr>
              <w:t xml:space="preserve">«Два богача»      (1878),     </w:t>
            </w:r>
            <w:r w:rsidRPr="009C31D6">
              <w:rPr>
                <w:rFonts w:ascii="Times New Roman" w:eastAsia="Times New Roman" w:hAnsi="Times New Roman" w:cs="Times New Roman"/>
                <w:i/>
                <w:spacing w:val="9"/>
                <w:sz w:val="24"/>
                <w:lang w:val="ru-RU" w:eastAsia="ru-RU" w:bidi="ru-RU"/>
              </w:rPr>
              <w:t xml:space="preserve"> </w:t>
            </w:r>
            <w:r w:rsidRPr="009C31D6">
              <w:rPr>
                <w:rFonts w:ascii="Times New Roman" w:eastAsia="Times New Roman" w:hAnsi="Times New Roman" w:cs="Times New Roman"/>
                <w:i/>
                <w:sz w:val="24"/>
                <w:lang w:val="ru-RU" w:eastAsia="ru-RU" w:bidi="ru-RU"/>
              </w:rPr>
              <w:t>«Русский</w:t>
            </w:r>
          </w:p>
          <w:p w:rsidR="009C31D6" w:rsidRPr="009C31D6" w:rsidRDefault="009C31D6" w:rsidP="009C31D6">
            <w:pPr>
              <w:ind w:left="61"/>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язык»  (1882) и  др.   1</w:t>
            </w:r>
            <w:r w:rsidRPr="009C31D6">
              <w:rPr>
                <w:rFonts w:ascii="Times New Roman" w:eastAsia="Times New Roman" w:hAnsi="Times New Roman" w:cs="Times New Roman"/>
                <w:i/>
                <w:spacing w:val="-5"/>
                <w:sz w:val="24"/>
                <w:lang w:val="ru-RU" w:eastAsia="ru-RU" w:bidi="ru-RU"/>
              </w:rPr>
              <w:t xml:space="preserve"> </w:t>
            </w:r>
            <w:r w:rsidRPr="009C31D6">
              <w:rPr>
                <w:rFonts w:ascii="Times New Roman" w:eastAsia="Times New Roman" w:hAnsi="Times New Roman" w:cs="Times New Roman"/>
                <w:i/>
                <w:sz w:val="24"/>
                <w:lang w:val="ru-RU" w:eastAsia="ru-RU" w:bidi="ru-RU"/>
              </w:rPr>
              <w:t>рассказ:</w:t>
            </w:r>
          </w:p>
          <w:p w:rsidR="009C31D6" w:rsidRPr="009C31D6" w:rsidRDefault="009C31D6" w:rsidP="009C31D6">
            <w:pPr>
              <w:ind w:left="61"/>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«Бежин луг» (1846,1874)</w:t>
            </w:r>
          </w:p>
          <w:p w:rsidR="009C31D6" w:rsidRPr="009C31D6" w:rsidRDefault="009C31D6" w:rsidP="009C31D6">
            <w:pPr>
              <w:ind w:left="462"/>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М.Е. Салтыков-Щедрин</w:t>
            </w:r>
          </w:p>
          <w:p w:rsidR="009C31D6" w:rsidRPr="009C31D6" w:rsidRDefault="009C31D6" w:rsidP="009C31D6">
            <w:pPr>
              <w:ind w:left="61" w:right="52" w:firstLine="46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«Повесть о том, как один мужик двух генералов прокормил» (1869), «Дикий помещик»(1869)</w:t>
            </w:r>
          </w:p>
          <w:p w:rsidR="009C31D6" w:rsidRPr="009C31D6" w:rsidRDefault="009C31D6" w:rsidP="009C31D6">
            <w:pPr>
              <w:ind w:left="61" w:right="52"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 xml:space="preserve">Л.Н. Толстой. </w:t>
            </w:r>
            <w:r w:rsidRPr="009C31D6">
              <w:rPr>
                <w:rFonts w:ascii="Times New Roman" w:eastAsia="Times New Roman" w:hAnsi="Times New Roman" w:cs="Times New Roman"/>
                <w:i/>
                <w:sz w:val="24"/>
                <w:lang w:val="ru-RU" w:eastAsia="ru-RU" w:bidi="ru-RU"/>
              </w:rPr>
              <w:t xml:space="preserve">«Детство» (1852), </w:t>
            </w:r>
            <w:r w:rsidRPr="009C31D6">
              <w:rPr>
                <w:rFonts w:ascii="Times New Roman" w:eastAsia="Times New Roman" w:hAnsi="Times New Roman" w:cs="Times New Roman"/>
                <w:sz w:val="24"/>
                <w:lang w:val="ru-RU" w:eastAsia="ru-RU" w:bidi="ru-RU"/>
              </w:rPr>
              <w:t>А.П. Чехов</w:t>
            </w:r>
          </w:p>
          <w:p w:rsidR="009C31D6" w:rsidRPr="009C31D6" w:rsidRDefault="009C31D6" w:rsidP="009C31D6">
            <w:pPr>
              <w:tabs>
                <w:tab w:val="left" w:pos="2607"/>
              </w:tabs>
              <w:ind w:left="522"/>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«Хамелеон»</w:t>
            </w:r>
            <w:r w:rsidRPr="009C31D6">
              <w:rPr>
                <w:rFonts w:ascii="Times New Roman" w:eastAsia="Times New Roman" w:hAnsi="Times New Roman" w:cs="Times New Roman"/>
                <w:i/>
                <w:sz w:val="24"/>
                <w:lang w:eastAsia="ru-RU" w:bidi="ru-RU"/>
              </w:rPr>
              <w:tab/>
              <w:t>(1884)</w:t>
            </w:r>
          </w:p>
          <w:p w:rsidR="009C31D6" w:rsidRPr="009C31D6" w:rsidRDefault="009C31D6" w:rsidP="009C31D6">
            <w:pPr>
              <w:tabs>
                <w:tab w:val="left" w:pos="2546"/>
              </w:tabs>
              <w:ind w:left="61"/>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«Злоумышленник»</w:t>
            </w:r>
            <w:r w:rsidRPr="009C31D6">
              <w:rPr>
                <w:rFonts w:ascii="Times New Roman" w:eastAsia="Times New Roman" w:hAnsi="Times New Roman" w:cs="Times New Roman"/>
                <w:i/>
                <w:sz w:val="24"/>
                <w:lang w:eastAsia="ru-RU" w:bidi="ru-RU"/>
              </w:rPr>
              <w:tab/>
              <w:t>(1885),</w:t>
            </w:r>
          </w:p>
          <w:p w:rsidR="009C31D6" w:rsidRPr="009C31D6" w:rsidRDefault="009C31D6" w:rsidP="009C31D6">
            <w:pPr>
              <w:spacing w:line="264" w:lineRule="exact"/>
              <w:ind w:left="61"/>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«Смерть чиновника»(1883)</w:t>
            </w:r>
          </w:p>
        </w:tc>
        <w:tc>
          <w:tcPr>
            <w:tcW w:w="3142" w:type="dxa"/>
            <w:gridSpan w:val="3"/>
          </w:tcPr>
          <w:p w:rsidR="009C31D6" w:rsidRPr="009C31D6" w:rsidRDefault="009C31D6" w:rsidP="009C31D6">
            <w:pPr>
              <w:rPr>
                <w:rFonts w:ascii="Times New Roman" w:eastAsia="Times New Roman" w:hAnsi="Times New Roman" w:cs="Times New Roman"/>
                <w:sz w:val="24"/>
                <w:lang w:eastAsia="ru-RU" w:bidi="ru-RU"/>
              </w:rPr>
            </w:pPr>
          </w:p>
        </w:tc>
      </w:tr>
      <w:tr w:rsidR="009C31D6" w:rsidRPr="009C31D6" w:rsidTr="00123CB0">
        <w:trPr>
          <w:trHeight w:val="1832"/>
        </w:trPr>
        <w:tc>
          <w:tcPr>
            <w:tcW w:w="3041" w:type="dxa"/>
          </w:tcPr>
          <w:p w:rsidR="009C31D6" w:rsidRPr="009C31D6" w:rsidRDefault="009C31D6" w:rsidP="009C31D6">
            <w:pPr>
              <w:spacing w:line="264" w:lineRule="exact"/>
              <w:ind w:left="508"/>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А.А.Фет</w:t>
            </w:r>
          </w:p>
          <w:p w:rsidR="009C31D6" w:rsidRPr="009C31D6" w:rsidRDefault="009C31D6" w:rsidP="009C31D6">
            <w:pPr>
              <w:ind w:left="107"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«Как беден наш язык! Хочу и не могу…»(1887)</w:t>
            </w:r>
          </w:p>
          <w:p w:rsidR="009C31D6" w:rsidRPr="009C31D6" w:rsidRDefault="009C31D6" w:rsidP="009C31D6">
            <w:pPr>
              <w:tabs>
                <w:tab w:val="left" w:pos="1282"/>
                <w:tab w:val="left" w:pos="2047"/>
              </w:tabs>
              <w:ind w:left="107" w:right="103"/>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val="ru-RU" w:eastAsia="ru-RU" w:bidi="ru-RU"/>
              </w:rPr>
              <w:t>«Вечер»,</w:t>
            </w:r>
            <w:r w:rsidRPr="009C31D6">
              <w:rPr>
                <w:rFonts w:ascii="Times New Roman" w:eastAsia="Times New Roman" w:hAnsi="Times New Roman" w:cs="Times New Roman"/>
                <w:sz w:val="24"/>
                <w:lang w:val="ru-RU" w:eastAsia="ru-RU" w:bidi="ru-RU"/>
              </w:rPr>
              <w:tab/>
              <w:t>«Это</w:t>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spacing w:val="-1"/>
                <w:sz w:val="24"/>
                <w:lang w:val="ru-RU" w:eastAsia="ru-RU" w:bidi="ru-RU"/>
              </w:rPr>
              <w:t xml:space="preserve">утро…». </w:t>
            </w:r>
            <w:r w:rsidRPr="009C31D6">
              <w:rPr>
                <w:rFonts w:ascii="Times New Roman" w:eastAsia="Times New Roman" w:hAnsi="Times New Roman" w:cs="Times New Roman"/>
                <w:sz w:val="24"/>
                <w:lang w:eastAsia="ru-RU" w:bidi="ru-RU"/>
              </w:rPr>
              <w:t>(1881)</w:t>
            </w:r>
          </w:p>
        </w:tc>
        <w:tc>
          <w:tcPr>
            <w:tcW w:w="3401" w:type="dxa"/>
            <w:gridSpan w:val="6"/>
          </w:tcPr>
          <w:p w:rsidR="009C31D6" w:rsidRPr="009C31D6" w:rsidRDefault="009C31D6" w:rsidP="009C31D6">
            <w:pPr>
              <w:tabs>
                <w:tab w:val="left" w:pos="1593"/>
                <w:tab w:val="left" w:pos="3211"/>
              </w:tabs>
              <w:spacing w:line="264" w:lineRule="exact"/>
              <w:ind w:left="506"/>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А.А.</w:t>
            </w:r>
            <w:r w:rsidRPr="009C31D6">
              <w:rPr>
                <w:rFonts w:ascii="Times New Roman" w:eastAsia="Times New Roman" w:hAnsi="Times New Roman" w:cs="Times New Roman"/>
                <w:sz w:val="24"/>
                <w:lang w:val="ru-RU" w:eastAsia="ru-RU" w:bidi="ru-RU"/>
              </w:rPr>
              <w:tab/>
              <w:t>Ахматова</w:t>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i/>
                <w:sz w:val="24"/>
                <w:lang w:val="ru-RU" w:eastAsia="ru-RU" w:bidi="ru-RU"/>
              </w:rPr>
              <w:t>-</w:t>
            </w:r>
          </w:p>
          <w:p w:rsidR="009C31D6" w:rsidRPr="009C31D6" w:rsidRDefault="009C31D6" w:rsidP="009C31D6">
            <w:pPr>
              <w:tabs>
                <w:tab w:val="left" w:pos="1245"/>
                <w:tab w:val="left" w:pos="1491"/>
                <w:tab w:val="left" w:pos="2541"/>
                <w:tab w:val="left" w:pos="2810"/>
              </w:tabs>
              <w:ind w:left="105" w:right="97"/>
              <w:jc w:val="right"/>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«Смуглый отрок</w:t>
            </w:r>
            <w:r w:rsidRPr="009C31D6">
              <w:rPr>
                <w:rFonts w:ascii="Times New Roman" w:eastAsia="Times New Roman" w:hAnsi="Times New Roman" w:cs="Times New Roman"/>
                <w:i/>
                <w:spacing w:val="14"/>
                <w:sz w:val="24"/>
                <w:lang w:val="ru-RU" w:eastAsia="ru-RU" w:bidi="ru-RU"/>
              </w:rPr>
              <w:t xml:space="preserve"> </w:t>
            </w:r>
            <w:r w:rsidRPr="009C31D6">
              <w:rPr>
                <w:rFonts w:ascii="Times New Roman" w:eastAsia="Times New Roman" w:hAnsi="Times New Roman" w:cs="Times New Roman"/>
                <w:i/>
                <w:sz w:val="24"/>
                <w:lang w:val="ru-RU" w:eastAsia="ru-RU" w:bidi="ru-RU"/>
              </w:rPr>
              <w:t>бродил</w:t>
            </w:r>
            <w:r w:rsidRPr="009C31D6">
              <w:rPr>
                <w:rFonts w:ascii="Times New Roman" w:eastAsia="Times New Roman" w:hAnsi="Times New Roman" w:cs="Times New Roman"/>
                <w:i/>
                <w:spacing w:val="9"/>
                <w:sz w:val="24"/>
                <w:lang w:val="ru-RU" w:eastAsia="ru-RU" w:bidi="ru-RU"/>
              </w:rPr>
              <w:t xml:space="preserve"> </w:t>
            </w:r>
            <w:r w:rsidRPr="009C31D6">
              <w:rPr>
                <w:rFonts w:ascii="Times New Roman" w:eastAsia="Times New Roman" w:hAnsi="Times New Roman" w:cs="Times New Roman"/>
                <w:i/>
                <w:sz w:val="24"/>
                <w:lang w:val="ru-RU" w:eastAsia="ru-RU" w:bidi="ru-RU"/>
              </w:rPr>
              <w:t>по аллеям…»</w:t>
            </w:r>
            <w:r w:rsidRPr="009C31D6">
              <w:rPr>
                <w:rFonts w:ascii="Times New Roman" w:eastAsia="Times New Roman" w:hAnsi="Times New Roman" w:cs="Times New Roman"/>
                <w:i/>
                <w:sz w:val="24"/>
                <w:lang w:val="ru-RU" w:eastAsia="ru-RU" w:bidi="ru-RU"/>
              </w:rPr>
              <w:tab/>
            </w:r>
            <w:r w:rsidRPr="009C31D6">
              <w:rPr>
                <w:rFonts w:ascii="Times New Roman" w:eastAsia="Times New Roman" w:hAnsi="Times New Roman" w:cs="Times New Roman"/>
                <w:i/>
                <w:sz w:val="24"/>
                <w:lang w:val="ru-RU" w:eastAsia="ru-RU" w:bidi="ru-RU"/>
              </w:rPr>
              <w:tab/>
              <w:t>(1911),</w:t>
            </w:r>
            <w:r w:rsidRPr="009C31D6">
              <w:rPr>
                <w:rFonts w:ascii="Times New Roman" w:eastAsia="Times New Roman" w:hAnsi="Times New Roman" w:cs="Times New Roman"/>
                <w:i/>
                <w:sz w:val="24"/>
                <w:lang w:val="ru-RU" w:eastAsia="ru-RU" w:bidi="ru-RU"/>
              </w:rPr>
              <w:tab/>
            </w:r>
            <w:r w:rsidRPr="009C31D6">
              <w:rPr>
                <w:rFonts w:ascii="Times New Roman" w:eastAsia="Times New Roman" w:hAnsi="Times New Roman" w:cs="Times New Roman"/>
                <w:i/>
                <w:spacing w:val="-1"/>
                <w:sz w:val="24"/>
                <w:lang w:val="ru-RU" w:eastAsia="ru-RU" w:bidi="ru-RU"/>
              </w:rPr>
              <w:t xml:space="preserve">«Перед </w:t>
            </w:r>
            <w:r w:rsidRPr="009C31D6">
              <w:rPr>
                <w:rFonts w:ascii="Times New Roman" w:eastAsia="Times New Roman" w:hAnsi="Times New Roman" w:cs="Times New Roman"/>
                <w:i/>
                <w:sz w:val="24"/>
                <w:lang w:val="ru-RU" w:eastAsia="ru-RU" w:bidi="ru-RU"/>
              </w:rPr>
              <w:t>весной бывают</w:t>
            </w:r>
            <w:r w:rsidRPr="009C31D6">
              <w:rPr>
                <w:rFonts w:ascii="Times New Roman" w:eastAsia="Times New Roman" w:hAnsi="Times New Roman" w:cs="Times New Roman"/>
                <w:i/>
                <w:spacing w:val="36"/>
                <w:sz w:val="24"/>
                <w:lang w:val="ru-RU" w:eastAsia="ru-RU" w:bidi="ru-RU"/>
              </w:rPr>
              <w:t xml:space="preserve"> </w:t>
            </w:r>
            <w:r w:rsidRPr="009C31D6">
              <w:rPr>
                <w:rFonts w:ascii="Times New Roman" w:eastAsia="Times New Roman" w:hAnsi="Times New Roman" w:cs="Times New Roman"/>
                <w:i/>
                <w:sz w:val="24"/>
                <w:lang w:val="ru-RU" w:eastAsia="ru-RU" w:bidi="ru-RU"/>
              </w:rPr>
              <w:t>дни</w:t>
            </w:r>
            <w:r w:rsidRPr="009C31D6">
              <w:rPr>
                <w:rFonts w:ascii="Times New Roman" w:eastAsia="Times New Roman" w:hAnsi="Times New Roman" w:cs="Times New Roman"/>
                <w:i/>
                <w:spacing w:val="49"/>
                <w:sz w:val="24"/>
                <w:lang w:val="ru-RU" w:eastAsia="ru-RU" w:bidi="ru-RU"/>
              </w:rPr>
              <w:t xml:space="preserve"> </w:t>
            </w:r>
            <w:r w:rsidRPr="009C31D6">
              <w:rPr>
                <w:rFonts w:ascii="Times New Roman" w:eastAsia="Times New Roman" w:hAnsi="Times New Roman" w:cs="Times New Roman"/>
                <w:i/>
                <w:sz w:val="24"/>
                <w:lang w:val="ru-RU" w:eastAsia="ru-RU" w:bidi="ru-RU"/>
              </w:rPr>
              <w:t>такие…» (1915), «Родная</w:t>
            </w:r>
            <w:r w:rsidRPr="009C31D6">
              <w:rPr>
                <w:rFonts w:ascii="Times New Roman" w:eastAsia="Times New Roman" w:hAnsi="Times New Roman" w:cs="Times New Roman"/>
                <w:i/>
                <w:spacing w:val="-8"/>
                <w:sz w:val="24"/>
                <w:lang w:val="ru-RU" w:eastAsia="ru-RU" w:bidi="ru-RU"/>
              </w:rPr>
              <w:t xml:space="preserve"> </w:t>
            </w:r>
            <w:r w:rsidRPr="009C31D6">
              <w:rPr>
                <w:rFonts w:ascii="Times New Roman" w:eastAsia="Times New Roman" w:hAnsi="Times New Roman" w:cs="Times New Roman"/>
                <w:i/>
                <w:sz w:val="24"/>
                <w:lang w:val="ru-RU" w:eastAsia="ru-RU" w:bidi="ru-RU"/>
              </w:rPr>
              <w:t>земля»</w:t>
            </w:r>
            <w:r w:rsidRPr="009C31D6">
              <w:rPr>
                <w:rFonts w:ascii="Times New Roman" w:eastAsia="Times New Roman" w:hAnsi="Times New Roman" w:cs="Times New Roman"/>
                <w:i/>
                <w:spacing w:val="-1"/>
                <w:sz w:val="24"/>
                <w:lang w:val="ru-RU" w:eastAsia="ru-RU" w:bidi="ru-RU"/>
              </w:rPr>
              <w:t xml:space="preserve"> </w:t>
            </w:r>
            <w:r w:rsidRPr="009C31D6">
              <w:rPr>
                <w:rFonts w:ascii="Times New Roman" w:eastAsia="Times New Roman" w:hAnsi="Times New Roman" w:cs="Times New Roman"/>
                <w:i/>
                <w:sz w:val="24"/>
                <w:lang w:val="ru-RU" w:eastAsia="ru-RU" w:bidi="ru-RU"/>
              </w:rPr>
              <w:t xml:space="preserve">(1961). </w:t>
            </w:r>
            <w:r w:rsidRPr="009C31D6">
              <w:rPr>
                <w:rFonts w:ascii="Times New Roman" w:eastAsia="Times New Roman" w:hAnsi="Times New Roman" w:cs="Times New Roman"/>
                <w:sz w:val="24"/>
                <w:lang w:val="ru-RU" w:eastAsia="ru-RU" w:bidi="ru-RU"/>
              </w:rPr>
              <w:t>Н.С.</w:t>
            </w:r>
            <w:r w:rsidRPr="009C31D6">
              <w:rPr>
                <w:rFonts w:ascii="Times New Roman" w:eastAsia="Times New Roman" w:hAnsi="Times New Roman" w:cs="Times New Roman"/>
                <w:sz w:val="24"/>
                <w:lang w:val="ru-RU" w:eastAsia="ru-RU" w:bidi="ru-RU"/>
              </w:rPr>
              <w:tab/>
              <w:t>Гумилев</w:t>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i/>
                <w:sz w:val="24"/>
                <w:lang w:val="ru-RU" w:eastAsia="ru-RU" w:bidi="ru-RU"/>
              </w:rPr>
              <w:t>-</w:t>
            </w:r>
          </w:p>
          <w:p w:rsidR="009C31D6" w:rsidRPr="009C31D6" w:rsidRDefault="009C31D6" w:rsidP="009C31D6">
            <w:pPr>
              <w:ind w:left="105"/>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«Капитаны»   (1912),</w:t>
            </w:r>
            <w:r w:rsidRPr="009C31D6">
              <w:rPr>
                <w:rFonts w:ascii="Times New Roman" w:eastAsia="Times New Roman" w:hAnsi="Times New Roman" w:cs="Times New Roman"/>
                <w:i/>
                <w:spacing w:val="54"/>
                <w:sz w:val="24"/>
                <w:lang w:val="ru-RU" w:eastAsia="ru-RU" w:bidi="ru-RU"/>
              </w:rPr>
              <w:t xml:space="preserve"> </w:t>
            </w:r>
            <w:r w:rsidRPr="009C31D6">
              <w:rPr>
                <w:rFonts w:ascii="Times New Roman" w:eastAsia="Times New Roman" w:hAnsi="Times New Roman" w:cs="Times New Roman"/>
                <w:i/>
                <w:sz w:val="24"/>
                <w:lang w:val="ru-RU" w:eastAsia="ru-RU" w:bidi="ru-RU"/>
              </w:rPr>
              <w:t>«Слово»</w:t>
            </w:r>
          </w:p>
          <w:p w:rsidR="009C31D6" w:rsidRPr="009C31D6" w:rsidRDefault="009C31D6" w:rsidP="009C31D6">
            <w:pPr>
              <w:ind w:left="105"/>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(1921).</w:t>
            </w:r>
          </w:p>
          <w:p w:rsidR="009C31D6" w:rsidRPr="009C31D6" w:rsidRDefault="009C31D6" w:rsidP="009C31D6">
            <w:pPr>
              <w:ind w:left="105" w:right="100"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М.И. Цветаева </w:t>
            </w:r>
            <w:r w:rsidRPr="009C31D6">
              <w:rPr>
                <w:rFonts w:ascii="Times New Roman" w:eastAsia="Times New Roman" w:hAnsi="Times New Roman" w:cs="Times New Roman"/>
                <w:i/>
                <w:sz w:val="24"/>
                <w:lang w:val="ru-RU" w:eastAsia="ru-RU" w:bidi="ru-RU"/>
              </w:rPr>
              <w:t>- : «Моим стихам, написанным так рано…» (1913)</w:t>
            </w:r>
          </w:p>
          <w:p w:rsidR="009C31D6" w:rsidRPr="009C31D6" w:rsidRDefault="009C31D6" w:rsidP="009C31D6">
            <w:pPr>
              <w:ind w:left="105" w:right="98"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О.Э. Мандельштам </w:t>
            </w:r>
            <w:r w:rsidRPr="009C31D6">
              <w:rPr>
                <w:rFonts w:ascii="Times New Roman" w:eastAsia="Times New Roman" w:hAnsi="Times New Roman" w:cs="Times New Roman"/>
                <w:i/>
                <w:sz w:val="24"/>
                <w:lang w:val="ru-RU" w:eastAsia="ru-RU" w:bidi="ru-RU"/>
              </w:rPr>
              <w:t>- «Звук осторожный и глухой…» (1908),</w:t>
            </w:r>
          </w:p>
          <w:p w:rsidR="009C31D6" w:rsidRPr="009C31D6" w:rsidRDefault="009C31D6" w:rsidP="009C31D6">
            <w:pPr>
              <w:ind w:left="50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В.В. Маяковский</w:t>
            </w:r>
          </w:p>
          <w:p w:rsidR="009C31D6" w:rsidRPr="009C31D6" w:rsidRDefault="009C31D6" w:rsidP="009C31D6">
            <w:pPr>
              <w:tabs>
                <w:tab w:val="left" w:pos="1797"/>
                <w:tab w:val="left" w:pos="2589"/>
                <w:tab w:val="left" w:pos="3176"/>
              </w:tabs>
              <w:ind w:left="105" w:right="100" w:firstLine="460"/>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«Хорошее</w:t>
            </w:r>
            <w:r w:rsidRPr="009C31D6">
              <w:rPr>
                <w:rFonts w:ascii="Times New Roman" w:eastAsia="Times New Roman" w:hAnsi="Times New Roman" w:cs="Times New Roman"/>
                <w:i/>
                <w:sz w:val="24"/>
                <w:lang w:val="ru-RU" w:eastAsia="ru-RU" w:bidi="ru-RU"/>
              </w:rPr>
              <w:tab/>
              <w:t>отношение</w:t>
            </w:r>
            <w:r w:rsidRPr="009C31D6">
              <w:rPr>
                <w:rFonts w:ascii="Times New Roman" w:eastAsia="Times New Roman" w:hAnsi="Times New Roman" w:cs="Times New Roman"/>
                <w:i/>
                <w:sz w:val="24"/>
                <w:lang w:val="ru-RU" w:eastAsia="ru-RU" w:bidi="ru-RU"/>
              </w:rPr>
              <w:tab/>
              <w:t xml:space="preserve">к </w:t>
            </w:r>
            <w:r w:rsidRPr="009C31D6">
              <w:rPr>
                <w:rFonts w:ascii="Times New Roman" w:eastAsia="Times New Roman" w:hAnsi="Times New Roman" w:cs="Times New Roman"/>
                <w:i/>
                <w:sz w:val="24"/>
                <w:lang w:val="ru-RU" w:eastAsia="ru-RU" w:bidi="ru-RU"/>
              </w:rPr>
              <w:lastRenderedPageBreak/>
              <w:t>лошадям»</w:t>
            </w:r>
            <w:r w:rsidRPr="009C31D6">
              <w:rPr>
                <w:rFonts w:ascii="Times New Roman" w:eastAsia="Times New Roman" w:hAnsi="Times New Roman" w:cs="Times New Roman"/>
                <w:i/>
                <w:sz w:val="24"/>
                <w:lang w:val="ru-RU" w:eastAsia="ru-RU" w:bidi="ru-RU"/>
              </w:rPr>
              <w:tab/>
            </w:r>
            <w:r w:rsidRPr="009C31D6">
              <w:rPr>
                <w:rFonts w:ascii="Times New Roman" w:eastAsia="Times New Roman" w:hAnsi="Times New Roman" w:cs="Times New Roman"/>
                <w:i/>
                <w:sz w:val="24"/>
                <w:lang w:val="ru-RU" w:eastAsia="ru-RU" w:bidi="ru-RU"/>
              </w:rPr>
              <w:tab/>
              <w:t>(1918),</w:t>
            </w:r>
          </w:p>
          <w:p w:rsidR="009C31D6" w:rsidRPr="009C31D6" w:rsidRDefault="009C31D6" w:rsidP="009C31D6">
            <w:pPr>
              <w:spacing w:before="1"/>
              <w:ind w:left="105" w:right="99"/>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«Необычайное приключение, бывшее с Владимиром Маяковским летом на даче» (1920) и др.</w:t>
            </w:r>
          </w:p>
          <w:p w:rsidR="009C31D6" w:rsidRPr="009C31D6" w:rsidRDefault="009C31D6" w:rsidP="009C31D6">
            <w:pPr>
              <w:ind w:left="50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А.П.</w:t>
            </w:r>
          </w:p>
          <w:p w:rsidR="009C31D6" w:rsidRPr="009C31D6" w:rsidRDefault="009C31D6" w:rsidP="009C31D6">
            <w:pPr>
              <w:ind w:left="105"/>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Платонов«Юшка»</w:t>
            </w:r>
            <w:r w:rsidRPr="009C31D6">
              <w:rPr>
                <w:rFonts w:ascii="Times New Roman" w:eastAsia="Times New Roman" w:hAnsi="Times New Roman" w:cs="Times New Roman"/>
                <w:i/>
                <w:sz w:val="24"/>
                <w:lang w:val="ru-RU" w:eastAsia="ru-RU" w:bidi="ru-RU"/>
              </w:rPr>
              <w:t>(1935)</w:t>
            </w:r>
          </w:p>
          <w:p w:rsidR="009C31D6" w:rsidRPr="009C31D6" w:rsidRDefault="009C31D6" w:rsidP="009C31D6">
            <w:pPr>
              <w:tabs>
                <w:tab w:val="left" w:pos="1367"/>
                <w:tab w:val="left" w:pos="2582"/>
              </w:tabs>
              <w:ind w:left="105" w:right="93"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М.М.</w:t>
            </w:r>
            <w:r w:rsidRPr="009C31D6">
              <w:rPr>
                <w:rFonts w:ascii="Times New Roman" w:eastAsia="Times New Roman" w:hAnsi="Times New Roman" w:cs="Times New Roman"/>
                <w:sz w:val="24"/>
                <w:lang w:val="ru-RU" w:eastAsia="ru-RU" w:bidi="ru-RU"/>
              </w:rPr>
              <w:tab/>
              <w:t>Зощенко</w:t>
            </w:r>
            <w:r w:rsidRPr="009C31D6">
              <w:rPr>
                <w:rFonts w:ascii="Times New Roman" w:eastAsia="Times New Roman" w:hAnsi="Times New Roman" w:cs="Times New Roman"/>
                <w:sz w:val="24"/>
                <w:lang w:val="ru-RU" w:eastAsia="ru-RU" w:bidi="ru-RU"/>
              </w:rPr>
              <w:tab/>
              <w:t>«Беда» (1923)</w:t>
            </w:r>
          </w:p>
          <w:p w:rsidR="009C31D6" w:rsidRPr="009C31D6" w:rsidRDefault="009C31D6" w:rsidP="009C31D6">
            <w:pPr>
              <w:spacing w:line="274" w:lineRule="exact"/>
              <w:ind w:left="506"/>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В.М.Шукшин</w:t>
            </w:r>
          </w:p>
          <w:p w:rsidR="009C31D6" w:rsidRPr="009C31D6" w:rsidRDefault="009C31D6" w:rsidP="009C31D6">
            <w:pPr>
              <w:ind w:left="105"/>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«Чудик»(1967)</w:t>
            </w:r>
          </w:p>
        </w:tc>
        <w:tc>
          <w:tcPr>
            <w:tcW w:w="3096" w:type="dxa"/>
            <w:gridSpan w:val="2"/>
          </w:tcPr>
          <w:p w:rsidR="009C31D6" w:rsidRPr="009C31D6" w:rsidRDefault="009C31D6" w:rsidP="009C31D6">
            <w:pPr>
              <w:ind w:left="105" w:right="97"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lastRenderedPageBreak/>
              <w:t xml:space="preserve">Проза конца </w:t>
            </w:r>
            <w:r w:rsidRPr="009C31D6">
              <w:rPr>
                <w:rFonts w:ascii="Times New Roman" w:eastAsia="Times New Roman" w:hAnsi="Times New Roman" w:cs="Times New Roman"/>
                <w:i/>
                <w:sz w:val="24"/>
                <w:lang w:eastAsia="ru-RU" w:bidi="ru-RU"/>
              </w:rPr>
              <w:t>XIX</w:t>
            </w:r>
            <w:r w:rsidRPr="009C31D6">
              <w:rPr>
                <w:rFonts w:ascii="Times New Roman" w:eastAsia="Times New Roman" w:hAnsi="Times New Roman" w:cs="Times New Roman"/>
                <w:i/>
                <w:sz w:val="24"/>
                <w:lang w:val="ru-RU" w:eastAsia="ru-RU" w:bidi="ru-RU"/>
              </w:rPr>
              <w:t xml:space="preserve"> – начала </w:t>
            </w:r>
            <w:r w:rsidRPr="009C31D6">
              <w:rPr>
                <w:rFonts w:ascii="Times New Roman" w:eastAsia="Times New Roman" w:hAnsi="Times New Roman" w:cs="Times New Roman"/>
                <w:i/>
                <w:sz w:val="24"/>
                <w:lang w:eastAsia="ru-RU" w:bidi="ru-RU"/>
              </w:rPr>
              <w:t>XX</w:t>
            </w:r>
            <w:r w:rsidRPr="009C31D6">
              <w:rPr>
                <w:rFonts w:ascii="Times New Roman" w:eastAsia="Times New Roman" w:hAnsi="Times New Roman" w:cs="Times New Roman"/>
                <w:i/>
                <w:sz w:val="24"/>
                <w:lang w:val="ru-RU" w:eastAsia="ru-RU" w:bidi="ru-RU"/>
              </w:rPr>
              <w:t xml:space="preserve"> вв.,</w:t>
            </w:r>
            <w:r w:rsidRPr="009C31D6">
              <w:rPr>
                <w:rFonts w:ascii="Times New Roman" w:eastAsia="Times New Roman" w:hAnsi="Times New Roman" w:cs="Times New Roman"/>
                <w:i/>
                <w:spacing w:val="58"/>
                <w:sz w:val="24"/>
                <w:lang w:val="ru-RU" w:eastAsia="ru-RU" w:bidi="ru-RU"/>
              </w:rPr>
              <w:t xml:space="preserve"> </w:t>
            </w:r>
            <w:r w:rsidRPr="009C31D6">
              <w:rPr>
                <w:rFonts w:ascii="Times New Roman" w:eastAsia="Times New Roman" w:hAnsi="Times New Roman" w:cs="Times New Roman"/>
                <w:i/>
                <w:sz w:val="24"/>
                <w:lang w:val="ru-RU" w:eastAsia="ru-RU" w:bidi="ru-RU"/>
              </w:rPr>
              <w:t>например:</w:t>
            </w:r>
          </w:p>
          <w:p w:rsidR="009C31D6" w:rsidRPr="009C31D6" w:rsidRDefault="009C31D6" w:rsidP="009C31D6">
            <w:pPr>
              <w:ind w:left="506"/>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Максим Горький.Рассказ.</w:t>
            </w:r>
          </w:p>
          <w:p w:rsidR="009C31D6" w:rsidRPr="009C31D6" w:rsidRDefault="009C31D6" w:rsidP="009C31D6">
            <w:pPr>
              <w:ind w:left="506"/>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«Детство».(1893)</w:t>
            </w:r>
          </w:p>
          <w:p w:rsidR="009C31D6" w:rsidRPr="009C31D6" w:rsidRDefault="009C31D6" w:rsidP="009C31D6">
            <w:pPr>
              <w:tabs>
                <w:tab w:val="left" w:pos="2597"/>
              </w:tabs>
              <w:ind w:left="506"/>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Л.Н.</w:t>
            </w:r>
            <w:r w:rsidRPr="009C31D6">
              <w:rPr>
                <w:rFonts w:ascii="Times New Roman" w:eastAsia="Times New Roman" w:hAnsi="Times New Roman" w:cs="Times New Roman"/>
                <w:i/>
                <w:sz w:val="24"/>
                <w:lang w:val="ru-RU" w:eastAsia="ru-RU" w:bidi="ru-RU"/>
              </w:rPr>
              <w:tab/>
              <w:t>Андреев</w:t>
            </w:r>
          </w:p>
          <w:p w:rsidR="009C31D6" w:rsidRPr="009C31D6" w:rsidRDefault="009C31D6" w:rsidP="009C31D6">
            <w:pPr>
              <w:ind w:left="105"/>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«Кусака».(1901)</w:t>
            </w:r>
          </w:p>
          <w:p w:rsidR="009C31D6" w:rsidRPr="009C31D6" w:rsidRDefault="009C31D6" w:rsidP="009C31D6">
            <w:pPr>
              <w:ind w:left="506"/>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И. А. Бунин. «Цифры». Поэзия конца </w:t>
            </w:r>
            <w:r w:rsidRPr="009C31D6">
              <w:rPr>
                <w:rFonts w:ascii="Times New Roman" w:eastAsia="Times New Roman" w:hAnsi="Times New Roman" w:cs="Times New Roman"/>
                <w:i/>
                <w:sz w:val="24"/>
                <w:lang w:eastAsia="ru-RU" w:bidi="ru-RU"/>
              </w:rPr>
              <w:t>XIX</w:t>
            </w:r>
            <w:r w:rsidRPr="009C31D6">
              <w:rPr>
                <w:rFonts w:ascii="Times New Roman" w:eastAsia="Times New Roman" w:hAnsi="Times New Roman" w:cs="Times New Roman"/>
                <w:i/>
                <w:sz w:val="24"/>
                <w:lang w:val="ru-RU" w:eastAsia="ru-RU" w:bidi="ru-RU"/>
              </w:rPr>
              <w:t xml:space="preserve"> – начала</w:t>
            </w:r>
          </w:p>
          <w:p w:rsidR="009C31D6" w:rsidRPr="009C31D6" w:rsidRDefault="009C31D6" w:rsidP="009C31D6">
            <w:pPr>
              <w:tabs>
                <w:tab w:val="left" w:pos="2531"/>
              </w:tabs>
              <w:ind w:left="105" w:right="99"/>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eastAsia="ru-RU" w:bidi="ru-RU"/>
              </w:rPr>
              <w:t>XX</w:t>
            </w:r>
            <w:r w:rsidRPr="009C31D6">
              <w:rPr>
                <w:rFonts w:ascii="Times New Roman" w:eastAsia="Times New Roman" w:hAnsi="Times New Roman" w:cs="Times New Roman"/>
                <w:i/>
                <w:sz w:val="24"/>
                <w:lang w:val="ru-RU" w:eastAsia="ru-RU" w:bidi="ru-RU"/>
              </w:rPr>
              <w:t xml:space="preserve"> вв., например:И.А.Бунин стихотворение</w:t>
            </w:r>
            <w:r w:rsidRPr="009C31D6">
              <w:rPr>
                <w:rFonts w:ascii="Times New Roman" w:eastAsia="Times New Roman" w:hAnsi="Times New Roman" w:cs="Times New Roman"/>
                <w:i/>
                <w:sz w:val="24"/>
                <w:lang w:val="ru-RU" w:eastAsia="ru-RU" w:bidi="ru-RU"/>
              </w:rPr>
              <w:tab/>
              <w:t>«Высоко полный месяц стоит»</w:t>
            </w:r>
            <w:r w:rsidRPr="009C31D6">
              <w:rPr>
                <w:rFonts w:ascii="Times New Roman" w:eastAsia="Times New Roman" w:hAnsi="Times New Roman" w:cs="Times New Roman"/>
                <w:i/>
                <w:spacing w:val="-3"/>
                <w:sz w:val="24"/>
                <w:lang w:val="ru-RU" w:eastAsia="ru-RU" w:bidi="ru-RU"/>
              </w:rPr>
              <w:t xml:space="preserve"> </w:t>
            </w:r>
            <w:r w:rsidRPr="009C31D6">
              <w:rPr>
                <w:rFonts w:ascii="Times New Roman" w:eastAsia="Times New Roman" w:hAnsi="Times New Roman" w:cs="Times New Roman"/>
                <w:i/>
                <w:sz w:val="24"/>
                <w:lang w:val="ru-RU" w:eastAsia="ru-RU" w:bidi="ru-RU"/>
              </w:rPr>
              <w:lastRenderedPageBreak/>
              <w:t>(1887)</w:t>
            </w:r>
          </w:p>
          <w:p w:rsidR="009C31D6" w:rsidRPr="009C31D6" w:rsidRDefault="009C31D6" w:rsidP="009C31D6">
            <w:pPr>
              <w:ind w:left="105" w:right="101"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М.Волошин «Мир закутан плотно» (1905)</w:t>
            </w:r>
          </w:p>
          <w:p w:rsidR="009C31D6" w:rsidRPr="009C31D6" w:rsidRDefault="009C31D6" w:rsidP="009C31D6">
            <w:pPr>
              <w:ind w:left="105" w:right="100"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Поэзия 20-50-х годов ХХ в., Б.Л.Пастернак «Июль» (1956)</w:t>
            </w:r>
          </w:p>
          <w:p w:rsidR="009C31D6" w:rsidRPr="009C31D6" w:rsidRDefault="009C31D6" w:rsidP="009C31D6">
            <w:pPr>
              <w:tabs>
                <w:tab w:val="left" w:pos="1876"/>
                <w:tab w:val="left" w:pos="2715"/>
              </w:tabs>
              <w:ind w:left="105" w:right="98"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Проза</w:t>
            </w:r>
            <w:r w:rsidRPr="009C31D6">
              <w:rPr>
                <w:rFonts w:ascii="Times New Roman" w:eastAsia="Times New Roman" w:hAnsi="Times New Roman" w:cs="Times New Roman"/>
                <w:i/>
                <w:sz w:val="24"/>
                <w:lang w:val="ru-RU" w:eastAsia="ru-RU" w:bidi="ru-RU"/>
              </w:rPr>
              <w:tab/>
              <w:t>о</w:t>
            </w:r>
            <w:r w:rsidRPr="009C31D6">
              <w:rPr>
                <w:rFonts w:ascii="Times New Roman" w:eastAsia="Times New Roman" w:hAnsi="Times New Roman" w:cs="Times New Roman"/>
                <w:i/>
                <w:sz w:val="24"/>
                <w:lang w:val="ru-RU" w:eastAsia="ru-RU" w:bidi="ru-RU"/>
              </w:rPr>
              <w:tab/>
              <w:t xml:space="preserve">детях. </w:t>
            </w:r>
            <w:r w:rsidRPr="009C31D6">
              <w:rPr>
                <w:rFonts w:ascii="Times New Roman" w:eastAsia="Times New Roman" w:hAnsi="Times New Roman" w:cs="Times New Roman"/>
                <w:sz w:val="24"/>
                <w:lang w:val="ru-RU" w:eastAsia="ru-RU" w:bidi="ru-RU"/>
              </w:rPr>
              <w:t>Ю.П.Казаков</w:t>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i/>
                <w:sz w:val="24"/>
                <w:lang w:val="ru-RU" w:eastAsia="ru-RU" w:bidi="ru-RU"/>
              </w:rPr>
              <w:t>«Тихое утро»(1954);</w:t>
            </w:r>
          </w:p>
          <w:p w:rsidR="009C31D6" w:rsidRPr="009C31D6" w:rsidRDefault="009C31D6" w:rsidP="009C31D6">
            <w:pPr>
              <w:ind w:left="105" w:right="97"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 xml:space="preserve">Поэзия второй половины </w:t>
            </w:r>
            <w:r w:rsidRPr="009C31D6">
              <w:rPr>
                <w:rFonts w:ascii="Times New Roman" w:eastAsia="Times New Roman" w:hAnsi="Times New Roman" w:cs="Times New Roman"/>
                <w:i/>
                <w:sz w:val="24"/>
                <w:lang w:eastAsia="ru-RU" w:bidi="ru-RU"/>
              </w:rPr>
              <w:t>XX</w:t>
            </w:r>
            <w:r w:rsidRPr="009C31D6">
              <w:rPr>
                <w:rFonts w:ascii="Times New Roman" w:eastAsia="Times New Roman" w:hAnsi="Times New Roman" w:cs="Times New Roman"/>
                <w:i/>
                <w:sz w:val="24"/>
                <w:lang w:val="ru-RU" w:eastAsia="ru-RU" w:bidi="ru-RU"/>
              </w:rPr>
              <w:t xml:space="preserve"> века. Б.Ш.Окуджава </w:t>
            </w:r>
            <w:r w:rsidRPr="009C31D6">
              <w:rPr>
                <w:rFonts w:ascii="Times New Roman" w:eastAsia="Times New Roman" w:hAnsi="Times New Roman" w:cs="Times New Roman"/>
                <w:sz w:val="24"/>
                <w:lang w:val="ru-RU" w:eastAsia="ru-RU" w:bidi="ru-RU"/>
              </w:rPr>
              <w:t>"Веселый барабанщик»</w:t>
            </w:r>
            <w:r w:rsidRPr="009C31D6">
              <w:rPr>
                <w:rFonts w:ascii="Times New Roman" w:eastAsia="Times New Roman" w:hAnsi="Times New Roman" w:cs="Times New Roman"/>
                <w:spacing w:val="-7"/>
                <w:sz w:val="24"/>
                <w:lang w:val="ru-RU" w:eastAsia="ru-RU" w:bidi="ru-RU"/>
              </w:rPr>
              <w:t xml:space="preserve"> </w:t>
            </w:r>
            <w:r w:rsidRPr="009C31D6">
              <w:rPr>
                <w:rFonts w:ascii="Times New Roman" w:eastAsia="Times New Roman" w:hAnsi="Times New Roman" w:cs="Times New Roman"/>
                <w:sz w:val="24"/>
                <w:lang w:val="ru-RU" w:eastAsia="ru-RU" w:bidi="ru-RU"/>
              </w:rPr>
              <w:t>(1957)</w:t>
            </w:r>
          </w:p>
          <w:p w:rsidR="009C31D6" w:rsidRPr="009C31D6" w:rsidRDefault="009C31D6" w:rsidP="009C31D6">
            <w:pPr>
              <w:tabs>
                <w:tab w:val="left" w:pos="2154"/>
              </w:tabs>
              <w:ind w:left="105" w:right="97"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Проза и поэзия о подрос</w:t>
            </w:r>
            <w:r w:rsidR="00123CB0">
              <w:rPr>
                <w:rFonts w:ascii="Times New Roman" w:eastAsia="Times New Roman" w:hAnsi="Times New Roman" w:cs="Times New Roman"/>
                <w:sz w:val="24"/>
                <w:lang w:val="ru-RU" w:eastAsia="ru-RU" w:bidi="ru-RU"/>
              </w:rPr>
              <w:t xml:space="preserve">тках и для подростков последних </w:t>
            </w:r>
            <w:r w:rsidRPr="009C31D6">
              <w:rPr>
                <w:rFonts w:ascii="Times New Roman" w:eastAsia="Times New Roman" w:hAnsi="Times New Roman" w:cs="Times New Roman"/>
                <w:sz w:val="24"/>
                <w:lang w:val="ru-RU" w:eastAsia="ru-RU" w:bidi="ru-RU"/>
              </w:rPr>
              <w:t>десятилетий авторо</w:t>
            </w:r>
            <w:r w:rsidR="00123CB0">
              <w:rPr>
                <w:rFonts w:ascii="Times New Roman" w:eastAsia="Times New Roman" w:hAnsi="Times New Roman" w:cs="Times New Roman"/>
                <w:sz w:val="24"/>
                <w:lang w:val="ru-RU" w:eastAsia="ru-RU" w:bidi="ru-RU"/>
              </w:rPr>
              <w:t xml:space="preserve">в –лауреатов премий и конкурсов </w:t>
            </w:r>
            <w:r w:rsidRPr="009C31D6">
              <w:rPr>
                <w:rFonts w:ascii="Times New Roman" w:eastAsia="Times New Roman" w:hAnsi="Times New Roman" w:cs="Times New Roman"/>
                <w:sz w:val="24"/>
                <w:lang w:val="ru-RU" w:eastAsia="ru-RU" w:bidi="ru-RU"/>
              </w:rPr>
              <w:t>( «Книгуру», премия им.Владислава Крапивина, Премия Детгиза, «Лучшая детская книга издательства « РОСМЭН» и</w:t>
            </w:r>
            <w:r w:rsidRPr="009C31D6">
              <w:rPr>
                <w:rFonts w:ascii="Times New Roman" w:eastAsia="Times New Roman" w:hAnsi="Times New Roman" w:cs="Times New Roman"/>
                <w:spacing w:val="-8"/>
                <w:sz w:val="24"/>
                <w:lang w:val="ru-RU" w:eastAsia="ru-RU" w:bidi="ru-RU"/>
              </w:rPr>
              <w:t xml:space="preserve"> </w:t>
            </w:r>
            <w:r w:rsidRPr="009C31D6">
              <w:rPr>
                <w:rFonts w:ascii="Times New Roman" w:eastAsia="Times New Roman" w:hAnsi="Times New Roman" w:cs="Times New Roman"/>
                <w:sz w:val="24"/>
                <w:lang w:val="ru-RU" w:eastAsia="ru-RU" w:bidi="ru-RU"/>
              </w:rPr>
              <w:t>др.</w:t>
            </w:r>
          </w:p>
          <w:p w:rsidR="009C31D6" w:rsidRPr="009C31D6" w:rsidRDefault="009C31D6" w:rsidP="009C31D6">
            <w:pPr>
              <w:spacing w:line="274" w:lineRule="exact"/>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А.Гиваргизов«Педсовет»(2016).</w:t>
            </w:r>
          </w:p>
        </w:tc>
      </w:tr>
      <w:tr w:rsidR="009C31D6" w:rsidRPr="009C31D6" w:rsidTr="00123CB0">
        <w:trPr>
          <w:trHeight w:val="830"/>
        </w:trPr>
        <w:tc>
          <w:tcPr>
            <w:tcW w:w="3041" w:type="dxa"/>
          </w:tcPr>
          <w:p w:rsidR="009C31D6" w:rsidRPr="009C31D6" w:rsidRDefault="009C31D6" w:rsidP="009C31D6">
            <w:pPr>
              <w:rPr>
                <w:rFonts w:ascii="Times New Roman" w:eastAsia="Times New Roman" w:hAnsi="Times New Roman" w:cs="Times New Roman"/>
                <w:sz w:val="24"/>
                <w:lang w:eastAsia="ru-RU" w:bidi="ru-RU"/>
              </w:rPr>
            </w:pPr>
          </w:p>
        </w:tc>
        <w:tc>
          <w:tcPr>
            <w:tcW w:w="3401" w:type="dxa"/>
            <w:gridSpan w:val="6"/>
          </w:tcPr>
          <w:p w:rsidR="009C31D6" w:rsidRPr="009C31D6" w:rsidRDefault="009C31D6" w:rsidP="009C31D6">
            <w:pPr>
              <w:tabs>
                <w:tab w:val="left" w:pos="1859"/>
                <w:tab w:val="left" w:pos="2350"/>
                <w:tab w:val="left" w:pos="2806"/>
              </w:tabs>
              <w:ind w:left="506" w:right="98"/>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Литература народов мира Р.Гамзатов</w:t>
            </w:r>
            <w:r w:rsidRPr="009C31D6">
              <w:rPr>
                <w:rFonts w:ascii="Times New Roman" w:eastAsia="Times New Roman" w:hAnsi="Times New Roman" w:cs="Times New Roman"/>
                <w:sz w:val="24"/>
                <w:lang w:val="ru-RU" w:eastAsia="ru-RU" w:bidi="ru-RU"/>
              </w:rPr>
              <w:tab/>
            </w:r>
            <w:r w:rsidRPr="009C31D6">
              <w:rPr>
                <w:rFonts w:ascii="Times New Roman" w:eastAsia="Times New Roman" w:hAnsi="Times New Roman" w:cs="Times New Roman"/>
                <w:spacing w:val="-4"/>
                <w:sz w:val="24"/>
                <w:lang w:val="ru-RU" w:eastAsia="ru-RU" w:bidi="ru-RU"/>
              </w:rPr>
              <w:t>«Я</w:t>
            </w:r>
            <w:r w:rsidRPr="009C31D6">
              <w:rPr>
                <w:rFonts w:ascii="Times New Roman" w:eastAsia="Times New Roman" w:hAnsi="Times New Roman" w:cs="Times New Roman"/>
                <w:spacing w:val="-4"/>
                <w:sz w:val="24"/>
                <w:lang w:val="ru-RU" w:eastAsia="ru-RU" w:bidi="ru-RU"/>
              </w:rPr>
              <w:tab/>
            </w:r>
            <w:r w:rsidRPr="009C31D6">
              <w:rPr>
                <w:rFonts w:ascii="Times New Roman" w:eastAsia="Times New Roman" w:hAnsi="Times New Roman" w:cs="Times New Roman"/>
                <w:sz w:val="24"/>
                <w:lang w:val="ru-RU" w:eastAsia="ru-RU" w:bidi="ru-RU"/>
              </w:rPr>
              <w:t>не</w:t>
            </w:r>
            <w:r w:rsidRPr="009C31D6">
              <w:rPr>
                <w:rFonts w:ascii="Times New Roman" w:eastAsia="Times New Roman" w:hAnsi="Times New Roman" w:cs="Times New Roman"/>
                <w:sz w:val="24"/>
                <w:lang w:val="ru-RU" w:eastAsia="ru-RU" w:bidi="ru-RU"/>
              </w:rPr>
              <w:tab/>
              <w:t>хочу</w:t>
            </w:r>
          </w:p>
          <w:p w:rsidR="009C31D6" w:rsidRPr="009C31D6" w:rsidRDefault="009C31D6" w:rsidP="009C31D6">
            <w:pPr>
              <w:spacing w:line="268" w:lineRule="exact"/>
              <w:ind w:left="105"/>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войны»</w:t>
            </w:r>
          </w:p>
        </w:tc>
        <w:tc>
          <w:tcPr>
            <w:tcW w:w="3096" w:type="dxa"/>
            <w:gridSpan w:val="2"/>
          </w:tcPr>
          <w:p w:rsidR="009C31D6" w:rsidRPr="009C31D6" w:rsidRDefault="009C31D6" w:rsidP="009C31D6">
            <w:pPr>
              <w:rPr>
                <w:rFonts w:ascii="Times New Roman" w:eastAsia="Times New Roman" w:hAnsi="Times New Roman" w:cs="Times New Roman"/>
                <w:sz w:val="24"/>
                <w:lang w:eastAsia="ru-RU" w:bidi="ru-RU"/>
              </w:rPr>
            </w:pPr>
          </w:p>
        </w:tc>
      </w:tr>
      <w:tr w:rsidR="009C31D6" w:rsidRPr="009C31D6" w:rsidTr="00123CB0">
        <w:trPr>
          <w:trHeight w:val="275"/>
        </w:trPr>
        <w:tc>
          <w:tcPr>
            <w:tcW w:w="9538" w:type="dxa"/>
            <w:gridSpan w:val="9"/>
          </w:tcPr>
          <w:p w:rsidR="009C31D6" w:rsidRPr="009C31D6" w:rsidRDefault="009C31D6" w:rsidP="009C31D6">
            <w:pPr>
              <w:spacing w:line="256" w:lineRule="exact"/>
              <w:ind w:left="508"/>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Зарубежная литература</w:t>
            </w:r>
          </w:p>
        </w:tc>
      </w:tr>
      <w:tr w:rsidR="009C31D6" w:rsidRPr="009C31D6" w:rsidTr="00123CB0">
        <w:trPr>
          <w:trHeight w:val="827"/>
        </w:trPr>
        <w:tc>
          <w:tcPr>
            <w:tcW w:w="3041" w:type="dxa"/>
          </w:tcPr>
          <w:p w:rsidR="009C31D6" w:rsidRPr="009C31D6" w:rsidRDefault="009C31D6" w:rsidP="009C31D6">
            <w:pPr>
              <w:rPr>
                <w:rFonts w:ascii="Times New Roman" w:eastAsia="Times New Roman" w:hAnsi="Times New Roman" w:cs="Times New Roman"/>
                <w:sz w:val="24"/>
                <w:lang w:eastAsia="ru-RU" w:bidi="ru-RU"/>
              </w:rPr>
            </w:pPr>
          </w:p>
        </w:tc>
        <w:tc>
          <w:tcPr>
            <w:tcW w:w="908" w:type="dxa"/>
            <w:gridSpan w:val="2"/>
            <w:tcBorders>
              <w:right w:val="nil"/>
            </w:tcBorders>
          </w:tcPr>
          <w:p w:rsidR="009C31D6" w:rsidRPr="009C31D6" w:rsidRDefault="009C31D6" w:rsidP="009C31D6">
            <w:pPr>
              <w:spacing w:line="264" w:lineRule="exact"/>
              <w:ind w:left="506"/>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М</w:t>
            </w:r>
          </w:p>
          <w:p w:rsidR="009C31D6" w:rsidRPr="009C31D6" w:rsidRDefault="009C31D6" w:rsidP="009C31D6">
            <w:pPr>
              <w:ind w:left="105"/>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Кихот»</w:t>
            </w:r>
          </w:p>
        </w:tc>
        <w:tc>
          <w:tcPr>
            <w:tcW w:w="450" w:type="dxa"/>
            <w:tcBorders>
              <w:left w:val="nil"/>
              <w:right w:val="nil"/>
            </w:tcBorders>
          </w:tcPr>
          <w:p w:rsidR="009C31D6" w:rsidRPr="009C31D6" w:rsidRDefault="009C31D6" w:rsidP="009C31D6">
            <w:pPr>
              <w:spacing w:line="264" w:lineRule="exact"/>
              <w:ind w:left="49"/>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.де</w:t>
            </w:r>
          </w:p>
        </w:tc>
        <w:tc>
          <w:tcPr>
            <w:tcW w:w="1287" w:type="dxa"/>
            <w:tcBorders>
              <w:left w:val="nil"/>
              <w:right w:val="nil"/>
            </w:tcBorders>
          </w:tcPr>
          <w:p w:rsidR="009C31D6" w:rsidRPr="009C31D6" w:rsidRDefault="009C31D6" w:rsidP="009C31D6">
            <w:pPr>
              <w:spacing w:line="264" w:lineRule="exact"/>
              <w:ind w:left="120"/>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Сервантес</w:t>
            </w:r>
          </w:p>
        </w:tc>
        <w:tc>
          <w:tcPr>
            <w:tcW w:w="756" w:type="dxa"/>
            <w:gridSpan w:val="2"/>
            <w:tcBorders>
              <w:left w:val="nil"/>
            </w:tcBorders>
          </w:tcPr>
          <w:p w:rsidR="009C31D6" w:rsidRPr="009C31D6" w:rsidRDefault="009C31D6" w:rsidP="009C31D6">
            <w:pPr>
              <w:spacing w:line="264" w:lineRule="exact"/>
              <w:ind w:left="121"/>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«Дон</w:t>
            </w:r>
          </w:p>
        </w:tc>
        <w:tc>
          <w:tcPr>
            <w:tcW w:w="2387" w:type="dxa"/>
            <w:tcBorders>
              <w:right w:val="nil"/>
            </w:tcBorders>
          </w:tcPr>
          <w:p w:rsidR="009C31D6" w:rsidRPr="009C31D6" w:rsidRDefault="00123CB0" w:rsidP="00123CB0">
            <w:pPr>
              <w:tabs>
                <w:tab w:val="left" w:pos="119"/>
              </w:tabs>
              <w:ind w:left="105" w:right="-81"/>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Зарубежный фоль-клор :песни</w:t>
            </w:r>
          </w:p>
          <w:p w:rsidR="009C31D6" w:rsidRPr="009C31D6" w:rsidRDefault="009C31D6" w:rsidP="00123CB0">
            <w:pPr>
              <w:tabs>
                <w:tab w:val="left" w:pos="119"/>
              </w:tabs>
              <w:spacing w:line="268" w:lineRule="exact"/>
              <w:ind w:right="-81"/>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Песнь о Роланде</w:t>
            </w:r>
          </w:p>
        </w:tc>
        <w:tc>
          <w:tcPr>
            <w:tcW w:w="709" w:type="dxa"/>
            <w:tcBorders>
              <w:left w:val="nil"/>
            </w:tcBorders>
          </w:tcPr>
          <w:p w:rsidR="009C31D6" w:rsidRPr="00123CB0" w:rsidRDefault="009C31D6" w:rsidP="00123CB0">
            <w:pPr>
              <w:tabs>
                <w:tab w:val="left" w:pos="119"/>
              </w:tabs>
              <w:spacing w:line="264" w:lineRule="exact"/>
              <w:ind w:right="-81"/>
              <w:rPr>
                <w:rFonts w:ascii="Times New Roman" w:eastAsia="Times New Roman" w:hAnsi="Times New Roman" w:cs="Times New Roman"/>
                <w:i/>
                <w:sz w:val="24"/>
                <w:lang w:val="ru-RU" w:eastAsia="ru-RU" w:bidi="ru-RU"/>
              </w:rPr>
            </w:pPr>
          </w:p>
        </w:tc>
      </w:tr>
      <w:tr w:rsidR="009C31D6" w:rsidRPr="009C31D6" w:rsidTr="00123CB0">
        <w:trPr>
          <w:trHeight w:val="2484"/>
        </w:trPr>
        <w:tc>
          <w:tcPr>
            <w:tcW w:w="3041" w:type="dxa"/>
          </w:tcPr>
          <w:p w:rsidR="009C31D6" w:rsidRPr="004C3E5B" w:rsidRDefault="009C31D6" w:rsidP="009C31D6">
            <w:pPr>
              <w:rPr>
                <w:rFonts w:ascii="Times New Roman" w:eastAsia="Times New Roman" w:hAnsi="Times New Roman" w:cs="Times New Roman"/>
                <w:sz w:val="24"/>
                <w:lang w:val="ru-RU" w:eastAsia="ru-RU" w:bidi="ru-RU"/>
              </w:rPr>
            </w:pPr>
          </w:p>
        </w:tc>
        <w:tc>
          <w:tcPr>
            <w:tcW w:w="3401" w:type="dxa"/>
            <w:gridSpan w:val="6"/>
          </w:tcPr>
          <w:p w:rsidR="009C31D6" w:rsidRPr="009C31D6" w:rsidRDefault="009C31D6" w:rsidP="009C31D6">
            <w:pPr>
              <w:ind w:left="105" w:firstLine="400"/>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Д.Ж.Свифт «Путешествия Гулливера</w:t>
            </w:r>
            <w:r w:rsidRPr="009C31D6">
              <w:rPr>
                <w:rFonts w:ascii="Times New Roman" w:eastAsia="Times New Roman" w:hAnsi="Times New Roman" w:cs="Times New Roman"/>
                <w:i/>
                <w:sz w:val="24"/>
                <w:lang w:val="ru-RU" w:eastAsia="ru-RU" w:bidi="ru-RU"/>
              </w:rPr>
              <w:t>»</w:t>
            </w:r>
          </w:p>
        </w:tc>
        <w:tc>
          <w:tcPr>
            <w:tcW w:w="3096" w:type="dxa"/>
            <w:gridSpan w:val="2"/>
          </w:tcPr>
          <w:p w:rsidR="009C31D6" w:rsidRPr="009C31D6" w:rsidRDefault="009C31D6" w:rsidP="009C31D6">
            <w:pPr>
              <w:ind w:left="105" w:right="96"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Зарубежная новеллистика, например: О. Генри. «Дары волхвов».</w:t>
            </w:r>
          </w:p>
          <w:p w:rsidR="009C31D6" w:rsidRPr="009C31D6" w:rsidRDefault="009C31D6" w:rsidP="009C31D6">
            <w:pPr>
              <w:ind w:left="105" w:right="100"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Зарубежная проза о детях и подростках, например:</w:t>
            </w:r>
          </w:p>
          <w:p w:rsidR="009C31D6" w:rsidRPr="009C31D6" w:rsidRDefault="009C31D6" w:rsidP="009C31D6">
            <w:pPr>
              <w:ind w:left="50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Р.Брэдбери «Каникулы».</w:t>
            </w:r>
          </w:p>
          <w:p w:rsidR="009C31D6" w:rsidRPr="009C31D6" w:rsidRDefault="009C31D6" w:rsidP="00123CB0">
            <w:pPr>
              <w:spacing w:line="270" w:lineRule="atLeast"/>
              <w:ind w:left="105" w:right="105"/>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Современная зарубежная проза. Д.Гросман  «Бывают дети зигзаги»</w:t>
            </w:r>
          </w:p>
        </w:tc>
      </w:tr>
    </w:tbl>
    <w:p w:rsidR="009C31D6" w:rsidRPr="009C31D6" w:rsidRDefault="009C31D6" w:rsidP="009C31D6">
      <w:pPr>
        <w:widowControl w:val="0"/>
        <w:autoSpaceDE w:val="0"/>
        <w:autoSpaceDN w:val="0"/>
        <w:spacing w:before="1" w:after="0" w:line="240" w:lineRule="auto"/>
        <w:rPr>
          <w:rFonts w:ascii="Times New Roman" w:eastAsia="Times New Roman" w:hAnsi="Times New Roman" w:cs="Times New Roman"/>
          <w:sz w:val="15"/>
          <w:szCs w:val="24"/>
          <w:lang w:eastAsia="ru-RU" w:bidi="ru-RU"/>
        </w:rPr>
      </w:pPr>
    </w:p>
    <w:p w:rsidR="009C31D6" w:rsidRPr="009C31D6" w:rsidRDefault="009C31D6" w:rsidP="009C31D6">
      <w:pPr>
        <w:widowControl w:val="0"/>
        <w:autoSpaceDE w:val="0"/>
        <w:autoSpaceDN w:val="0"/>
        <w:spacing w:before="90" w:after="0" w:line="240" w:lineRule="auto"/>
        <w:ind w:left="532" w:firstLine="400"/>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Основные теоретико-литературные понятия, требующие освоения в Основные теоретико- литературные понятия, требующие освоения в основной школе</w:t>
      </w:r>
    </w:p>
    <w:p w:rsidR="009C31D6" w:rsidRPr="00123CB0" w:rsidRDefault="009C31D6" w:rsidP="00123CB0">
      <w:pPr>
        <w:widowControl w:val="0"/>
        <w:autoSpaceDE w:val="0"/>
        <w:autoSpaceDN w:val="0"/>
        <w:spacing w:after="0" w:line="240" w:lineRule="auto"/>
        <w:ind w:left="932"/>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Литературные ро</w:t>
      </w:r>
      <w:r w:rsidR="00123CB0">
        <w:rPr>
          <w:rFonts w:ascii="Times New Roman" w:eastAsia="Times New Roman" w:hAnsi="Times New Roman" w:cs="Times New Roman"/>
          <w:sz w:val="24"/>
          <w:szCs w:val="24"/>
          <w:lang w:eastAsia="ru-RU" w:bidi="ru-RU"/>
        </w:rPr>
        <w:t>ды и жанры (новелла).</w:t>
      </w:r>
    </w:p>
    <w:p w:rsidR="009C31D6" w:rsidRPr="009C31D6" w:rsidRDefault="009C31D6" w:rsidP="009C31D6">
      <w:pPr>
        <w:widowControl w:val="0"/>
        <w:autoSpaceDE w:val="0"/>
        <w:autoSpaceDN w:val="0"/>
        <w:spacing w:before="68" w:after="0" w:line="240" w:lineRule="auto"/>
        <w:ind w:left="532" w:right="547" w:firstLine="400"/>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Форма и содержание литературного произведения: сюжет, фабула , конфликт, художественная деталь, диалог, монолог, авторское отступление, лирическое отступление.</w:t>
      </w:r>
    </w:p>
    <w:p w:rsidR="009C31D6" w:rsidRDefault="009C31D6" w:rsidP="009C31D6">
      <w:pPr>
        <w:widowControl w:val="0"/>
        <w:autoSpaceDE w:val="0"/>
        <w:autoSpaceDN w:val="0"/>
        <w:spacing w:after="0" w:line="240" w:lineRule="auto"/>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9C31D6">
        <w:rPr>
          <w:rFonts w:ascii="Times New Roman" w:eastAsia="Times New Roman" w:hAnsi="Times New Roman" w:cs="Times New Roman"/>
          <w:sz w:val="24"/>
          <w:szCs w:val="24"/>
          <w:lang w:eastAsia="ru-RU" w:bidi="ru-RU"/>
        </w:rPr>
        <w:t>Язык художественного произведения. Ирония, юмор, сатира</w:t>
      </w:r>
    </w:p>
    <w:p w:rsidR="009C31D6" w:rsidRDefault="009C31D6" w:rsidP="009C31D6">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9C31D6" w:rsidRDefault="00123CB0" w:rsidP="00123CB0">
      <w:pPr>
        <w:widowControl w:val="0"/>
        <w:autoSpaceDE w:val="0"/>
        <w:autoSpaceDN w:val="0"/>
        <w:spacing w:after="0" w:line="240" w:lineRule="auto"/>
        <w:rPr>
          <w:rFonts w:ascii="Times New Roman" w:eastAsia="Times New Roman" w:hAnsi="Times New Roman" w:cs="Times New Roman"/>
          <w:b/>
          <w:sz w:val="24"/>
          <w:szCs w:val="24"/>
          <w:lang w:eastAsia="ru-RU" w:bidi="ru-RU"/>
        </w:rPr>
      </w:pPr>
      <w:r>
        <w:rPr>
          <w:rFonts w:ascii="Times New Roman" w:eastAsia="Times New Roman" w:hAnsi="Times New Roman" w:cs="Times New Roman"/>
          <w:sz w:val="24"/>
          <w:szCs w:val="24"/>
          <w:lang w:eastAsia="ru-RU" w:bidi="ru-RU"/>
        </w:rPr>
        <w:t xml:space="preserve">            </w:t>
      </w:r>
      <w:r w:rsidRPr="00123CB0">
        <w:rPr>
          <w:rFonts w:ascii="Times New Roman" w:eastAsia="Times New Roman" w:hAnsi="Times New Roman" w:cs="Times New Roman"/>
          <w:b/>
          <w:sz w:val="24"/>
          <w:szCs w:val="24"/>
          <w:lang w:eastAsia="ru-RU" w:bidi="ru-RU"/>
        </w:rPr>
        <w:t>8 класс</w:t>
      </w:r>
    </w:p>
    <w:p w:rsidR="00123CB0" w:rsidRDefault="00123CB0" w:rsidP="00123CB0">
      <w:pPr>
        <w:widowControl w:val="0"/>
        <w:autoSpaceDE w:val="0"/>
        <w:autoSpaceDN w:val="0"/>
        <w:spacing w:after="0" w:line="240" w:lineRule="auto"/>
        <w:rPr>
          <w:rFonts w:ascii="Times New Roman" w:eastAsia="Times New Roman" w:hAnsi="Times New Roman" w:cs="Times New Roman"/>
          <w:b/>
          <w:sz w:val="24"/>
          <w:szCs w:val="24"/>
          <w:lang w:eastAsia="ru-RU" w:bidi="ru-RU"/>
        </w:r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350"/>
        <w:gridCol w:w="52"/>
        <w:gridCol w:w="3119"/>
      </w:tblGrid>
      <w:tr w:rsidR="00123CB0" w:rsidTr="00101D3A">
        <w:trPr>
          <w:trHeight w:val="275"/>
        </w:trPr>
        <w:tc>
          <w:tcPr>
            <w:tcW w:w="2977" w:type="dxa"/>
          </w:tcPr>
          <w:p w:rsidR="00123CB0" w:rsidRDefault="00123CB0" w:rsidP="008248C0">
            <w:pPr>
              <w:pStyle w:val="TableParagraph"/>
              <w:spacing w:line="256" w:lineRule="exact"/>
              <w:ind w:left="508"/>
              <w:rPr>
                <w:sz w:val="24"/>
              </w:rPr>
            </w:pPr>
            <w:r>
              <w:rPr>
                <w:sz w:val="24"/>
              </w:rPr>
              <w:t>А</w:t>
            </w:r>
          </w:p>
        </w:tc>
        <w:tc>
          <w:tcPr>
            <w:tcW w:w="3402" w:type="dxa"/>
            <w:gridSpan w:val="2"/>
          </w:tcPr>
          <w:p w:rsidR="00123CB0" w:rsidRDefault="00123CB0" w:rsidP="008248C0">
            <w:pPr>
              <w:pStyle w:val="TableParagraph"/>
              <w:spacing w:line="256" w:lineRule="exact"/>
              <w:ind w:left="508"/>
              <w:rPr>
                <w:sz w:val="24"/>
              </w:rPr>
            </w:pPr>
            <w:r>
              <w:rPr>
                <w:sz w:val="24"/>
              </w:rPr>
              <w:t>В</w:t>
            </w:r>
          </w:p>
        </w:tc>
        <w:tc>
          <w:tcPr>
            <w:tcW w:w="3119" w:type="dxa"/>
          </w:tcPr>
          <w:p w:rsidR="00123CB0" w:rsidRDefault="00123CB0" w:rsidP="008248C0">
            <w:pPr>
              <w:pStyle w:val="TableParagraph"/>
              <w:spacing w:line="256" w:lineRule="exact"/>
              <w:ind w:left="507"/>
              <w:rPr>
                <w:sz w:val="24"/>
              </w:rPr>
            </w:pPr>
            <w:r>
              <w:rPr>
                <w:sz w:val="24"/>
              </w:rPr>
              <w:t>С</w:t>
            </w:r>
          </w:p>
        </w:tc>
      </w:tr>
      <w:tr w:rsidR="00123CB0" w:rsidTr="00101D3A">
        <w:trPr>
          <w:trHeight w:val="275"/>
        </w:trPr>
        <w:tc>
          <w:tcPr>
            <w:tcW w:w="9498" w:type="dxa"/>
            <w:gridSpan w:val="4"/>
          </w:tcPr>
          <w:p w:rsidR="00123CB0" w:rsidRDefault="00123CB0" w:rsidP="008248C0">
            <w:pPr>
              <w:pStyle w:val="TableParagraph"/>
              <w:spacing w:line="256" w:lineRule="exact"/>
              <w:ind w:left="508"/>
              <w:rPr>
                <w:sz w:val="24"/>
              </w:rPr>
            </w:pPr>
            <w:r>
              <w:rPr>
                <w:sz w:val="24"/>
              </w:rPr>
              <w:t>РУССКАЯ ЛИТЕРАТУРА</w:t>
            </w:r>
          </w:p>
        </w:tc>
      </w:tr>
      <w:tr w:rsidR="00123CB0" w:rsidTr="00101D3A">
        <w:trPr>
          <w:trHeight w:val="825"/>
        </w:trPr>
        <w:tc>
          <w:tcPr>
            <w:tcW w:w="2977" w:type="dxa"/>
            <w:tcBorders>
              <w:bottom w:val="single" w:sz="4" w:space="0" w:color="auto"/>
            </w:tcBorders>
          </w:tcPr>
          <w:p w:rsidR="00123CB0" w:rsidRDefault="00123CB0" w:rsidP="00123CB0">
            <w:pPr>
              <w:pStyle w:val="TableParagraph"/>
              <w:spacing w:line="270" w:lineRule="exact"/>
              <w:ind w:left="508"/>
              <w:rPr>
                <w:sz w:val="24"/>
              </w:rPr>
            </w:pPr>
            <w:r>
              <w:rPr>
                <w:sz w:val="24"/>
              </w:rPr>
              <w:t>Д.И</w:t>
            </w:r>
            <w:r>
              <w:rPr>
                <w:sz w:val="24"/>
                <w:lang w:val="ru-RU"/>
              </w:rPr>
              <w:t>.</w:t>
            </w:r>
            <w:r>
              <w:rPr>
                <w:sz w:val="24"/>
              </w:rPr>
              <w:t>Фонвизин</w:t>
            </w:r>
          </w:p>
          <w:p w:rsidR="00123CB0" w:rsidRDefault="00123CB0" w:rsidP="008248C0">
            <w:pPr>
              <w:pStyle w:val="TableParagraph"/>
              <w:spacing w:line="270" w:lineRule="atLeast"/>
              <w:ind w:left="107" w:right="577"/>
              <w:rPr>
                <w:sz w:val="24"/>
              </w:rPr>
            </w:pPr>
            <w:r>
              <w:rPr>
                <w:sz w:val="24"/>
              </w:rPr>
              <w:t>«Недоросль» (1778 – 1782)</w:t>
            </w:r>
          </w:p>
        </w:tc>
        <w:tc>
          <w:tcPr>
            <w:tcW w:w="3402" w:type="dxa"/>
            <w:gridSpan w:val="2"/>
            <w:tcBorders>
              <w:bottom w:val="single" w:sz="4" w:space="0" w:color="auto"/>
            </w:tcBorders>
          </w:tcPr>
          <w:p w:rsidR="00123CB0" w:rsidRPr="00123CB0" w:rsidRDefault="00123CB0" w:rsidP="008248C0">
            <w:pPr>
              <w:pStyle w:val="TableParagraph"/>
              <w:ind w:left="107" w:right="100" w:firstLine="401"/>
              <w:jc w:val="both"/>
              <w:rPr>
                <w:sz w:val="24"/>
                <w:lang w:val="ru-RU"/>
              </w:rPr>
            </w:pPr>
            <w:r w:rsidRPr="004C3E5B">
              <w:rPr>
                <w:sz w:val="24"/>
                <w:lang w:val="ru-RU"/>
              </w:rPr>
              <w:t>Древнерусская литература. «Житие протопопа Аввакума, им самим написанное»</w:t>
            </w:r>
          </w:p>
        </w:tc>
        <w:tc>
          <w:tcPr>
            <w:tcW w:w="3119" w:type="dxa"/>
            <w:tcBorders>
              <w:bottom w:val="single" w:sz="4" w:space="0" w:color="auto"/>
            </w:tcBorders>
          </w:tcPr>
          <w:p w:rsidR="00123CB0" w:rsidRPr="004C3E5B" w:rsidRDefault="00123CB0" w:rsidP="008248C0">
            <w:pPr>
              <w:pStyle w:val="TableParagraph"/>
              <w:rPr>
                <w:sz w:val="24"/>
                <w:lang w:val="ru-RU"/>
              </w:rPr>
            </w:pPr>
          </w:p>
        </w:tc>
      </w:tr>
      <w:tr w:rsidR="00123CB0" w:rsidTr="00101D3A">
        <w:trPr>
          <w:trHeight w:val="540"/>
        </w:trPr>
        <w:tc>
          <w:tcPr>
            <w:tcW w:w="2977" w:type="dxa"/>
            <w:tcBorders>
              <w:top w:val="single" w:sz="4" w:space="0" w:color="auto"/>
            </w:tcBorders>
          </w:tcPr>
          <w:p w:rsidR="00123CB0" w:rsidRPr="00123CB0" w:rsidRDefault="00123CB0" w:rsidP="00123CB0">
            <w:pPr>
              <w:pStyle w:val="TableParagraph"/>
              <w:spacing w:line="270" w:lineRule="exact"/>
              <w:ind w:left="508"/>
              <w:rPr>
                <w:sz w:val="24"/>
                <w:lang w:val="ru-RU"/>
              </w:rPr>
            </w:pPr>
            <w:r w:rsidRPr="00123CB0">
              <w:rPr>
                <w:sz w:val="24"/>
                <w:lang w:val="ru-RU"/>
              </w:rPr>
              <w:t xml:space="preserve">А.С. </w:t>
            </w:r>
            <w:r w:rsidRPr="00123CB0">
              <w:rPr>
                <w:spacing w:val="26"/>
                <w:sz w:val="24"/>
                <w:lang w:val="ru-RU"/>
              </w:rPr>
              <w:t xml:space="preserve"> </w:t>
            </w:r>
            <w:r w:rsidRPr="00123CB0">
              <w:rPr>
                <w:sz w:val="24"/>
                <w:lang w:val="ru-RU"/>
              </w:rPr>
              <w:t>Пушкин</w:t>
            </w:r>
          </w:p>
          <w:p w:rsidR="00123CB0" w:rsidRPr="00123CB0" w:rsidRDefault="00123CB0" w:rsidP="00101D3A">
            <w:pPr>
              <w:pStyle w:val="TableParagraph"/>
              <w:ind w:left="107" w:right="83"/>
              <w:rPr>
                <w:sz w:val="24"/>
                <w:lang w:val="ru-RU"/>
              </w:rPr>
            </w:pPr>
            <w:r w:rsidRPr="00123CB0">
              <w:rPr>
                <w:sz w:val="24"/>
                <w:lang w:val="ru-RU"/>
              </w:rPr>
              <w:t xml:space="preserve">«Капитанская дочка»   (1832 </w:t>
            </w:r>
            <w:r w:rsidRPr="00123CB0">
              <w:rPr>
                <w:spacing w:val="48"/>
                <w:sz w:val="24"/>
                <w:lang w:val="ru-RU"/>
              </w:rPr>
              <w:t xml:space="preserve"> </w:t>
            </w:r>
            <w:r w:rsidRPr="00123CB0">
              <w:rPr>
                <w:sz w:val="24"/>
                <w:lang w:val="ru-RU"/>
              </w:rPr>
              <w:t>—1836)</w:t>
            </w:r>
          </w:p>
          <w:p w:rsidR="00123CB0" w:rsidRPr="00101D3A" w:rsidRDefault="00101D3A" w:rsidP="00101D3A">
            <w:pPr>
              <w:pStyle w:val="TableParagraph"/>
              <w:tabs>
                <w:tab w:val="left" w:pos="1170"/>
              </w:tabs>
              <w:ind w:left="107" w:right="97"/>
              <w:jc w:val="both"/>
              <w:rPr>
                <w:sz w:val="24"/>
                <w:lang w:val="ru-RU"/>
              </w:rPr>
            </w:pPr>
            <w:r>
              <w:rPr>
                <w:sz w:val="24"/>
                <w:lang w:val="ru-RU"/>
              </w:rPr>
              <w:t>Стихотворения:</w:t>
            </w:r>
            <w:r w:rsidR="00123CB0" w:rsidRPr="00123CB0">
              <w:rPr>
                <w:spacing w:val="-1"/>
                <w:sz w:val="24"/>
                <w:lang w:val="ru-RU"/>
              </w:rPr>
              <w:t xml:space="preserve">«Редеет </w:t>
            </w:r>
            <w:r w:rsidR="00123CB0" w:rsidRPr="00123CB0">
              <w:rPr>
                <w:sz w:val="24"/>
                <w:lang w:val="ru-RU"/>
              </w:rPr>
              <w:t xml:space="preserve">облаков летучая пора»        </w:t>
            </w:r>
            <w:r w:rsidR="00123CB0" w:rsidRPr="00123CB0">
              <w:rPr>
                <w:spacing w:val="18"/>
                <w:sz w:val="24"/>
                <w:lang w:val="ru-RU"/>
              </w:rPr>
              <w:t xml:space="preserve"> </w:t>
            </w:r>
            <w:r w:rsidR="00123CB0" w:rsidRPr="00123CB0">
              <w:rPr>
                <w:sz w:val="24"/>
                <w:lang w:val="ru-RU"/>
              </w:rPr>
              <w:t xml:space="preserve">(1820),«Погасло дневное светило…» (1820),   </w:t>
            </w:r>
            <w:r w:rsidR="00123CB0" w:rsidRPr="00123CB0">
              <w:rPr>
                <w:spacing w:val="-3"/>
                <w:sz w:val="24"/>
                <w:lang w:val="ru-RU"/>
              </w:rPr>
              <w:t xml:space="preserve">«Не </w:t>
            </w:r>
            <w:r w:rsidR="00123CB0" w:rsidRPr="00123CB0">
              <w:rPr>
                <w:spacing w:val="27"/>
                <w:sz w:val="24"/>
                <w:lang w:val="ru-RU"/>
              </w:rPr>
              <w:t xml:space="preserve"> </w:t>
            </w:r>
            <w:r w:rsidR="00123CB0" w:rsidRPr="00123CB0">
              <w:rPr>
                <w:sz w:val="24"/>
                <w:lang w:val="ru-RU"/>
              </w:rPr>
              <w:t>пой,</w:t>
            </w:r>
            <w:r w:rsidR="00123CB0">
              <w:rPr>
                <w:sz w:val="24"/>
              </w:rPr>
              <w:t>красавица,</w:t>
            </w:r>
            <w:r w:rsidR="00123CB0">
              <w:rPr>
                <w:sz w:val="24"/>
              </w:rPr>
              <w:tab/>
              <w:t>при мне…»</w:t>
            </w:r>
            <w:r w:rsidR="00123CB0">
              <w:rPr>
                <w:spacing w:val="-6"/>
                <w:sz w:val="24"/>
              </w:rPr>
              <w:t xml:space="preserve"> </w:t>
            </w:r>
            <w:r w:rsidR="00123CB0">
              <w:rPr>
                <w:sz w:val="24"/>
              </w:rPr>
              <w:t>(1828)</w:t>
            </w:r>
          </w:p>
        </w:tc>
        <w:tc>
          <w:tcPr>
            <w:tcW w:w="3402" w:type="dxa"/>
            <w:gridSpan w:val="2"/>
            <w:tcBorders>
              <w:top w:val="single" w:sz="4" w:space="0" w:color="auto"/>
            </w:tcBorders>
          </w:tcPr>
          <w:p w:rsidR="00123CB0" w:rsidRDefault="00123CB0" w:rsidP="008248C0">
            <w:pPr>
              <w:pStyle w:val="TableParagraph"/>
              <w:ind w:left="107" w:right="100" w:firstLine="401"/>
              <w:jc w:val="both"/>
              <w:rPr>
                <w:sz w:val="24"/>
                <w:lang w:val="ru-RU"/>
              </w:rPr>
            </w:pPr>
          </w:p>
          <w:p w:rsidR="00123CB0" w:rsidRDefault="00123CB0" w:rsidP="008248C0">
            <w:pPr>
              <w:pStyle w:val="TableParagraph"/>
              <w:ind w:left="107" w:right="100" w:firstLine="401"/>
              <w:jc w:val="both"/>
              <w:rPr>
                <w:sz w:val="24"/>
              </w:rPr>
            </w:pPr>
          </w:p>
        </w:tc>
        <w:tc>
          <w:tcPr>
            <w:tcW w:w="3119" w:type="dxa"/>
            <w:tcBorders>
              <w:top w:val="single" w:sz="4" w:space="0" w:color="auto"/>
            </w:tcBorders>
          </w:tcPr>
          <w:p w:rsidR="00123CB0" w:rsidRDefault="00123CB0" w:rsidP="008248C0">
            <w:pPr>
              <w:pStyle w:val="TableParagraph"/>
              <w:rPr>
                <w:sz w:val="24"/>
              </w:rPr>
            </w:pPr>
          </w:p>
        </w:tc>
      </w:tr>
      <w:tr w:rsidR="00123CB0" w:rsidTr="00101D3A">
        <w:trPr>
          <w:trHeight w:val="1103"/>
        </w:trPr>
        <w:tc>
          <w:tcPr>
            <w:tcW w:w="2977" w:type="dxa"/>
          </w:tcPr>
          <w:p w:rsidR="00123CB0" w:rsidRDefault="00123CB0" w:rsidP="008248C0">
            <w:pPr>
              <w:pStyle w:val="TableParagraph"/>
              <w:rPr>
                <w:sz w:val="24"/>
              </w:rPr>
            </w:pPr>
          </w:p>
        </w:tc>
        <w:tc>
          <w:tcPr>
            <w:tcW w:w="3402" w:type="dxa"/>
            <w:gridSpan w:val="2"/>
          </w:tcPr>
          <w:p w:rsidR="00101D3A" w:rsidRDefault="00123CB0" w:rsidP="00101D3A">
            <w:pPr>
              <w:pStyle w:val="TableParagraph"/>
              <w:spacing w:line="270" w:lineRule="exact"/>
              <w:rPr>
                <w:sz w:val="24"/>
                <w:lang w:val="ru-RU"/>
              </w:rPr>
            </w:pPr>
            <w:r w:rsidRPr="00101D3A">
              <w:rPr>
                <w:sz w:val="24"/>
                <w:lang w:val="ru-RU"/>
              </w:rPr>
              <w:t>М.Ю. Лермонтов</w:t>
            </w:r>
            <w:r w:rsidR="00101D3A">
              <w:rPr>
                <w:sz w:val="24"/>
                <w:lang w:val="ru-RU"/>
              </w:rPr>
              <w:t>.</w:t>
            </w:r>
            <w:r w:rsidR="00101D3A">
              <w:rPr>
                <w:i/>
                <w:sz w:val="24"/>
                <w:lang w:val="ru-RU"/>
              </w:rPr>
              <w:t xml:space="preserve">Поэма </w:t>
            </w:r>
            <w:r w:rsidRPr="00101D3A">
              <w:rPr>
                <w:i/>
                <w:sz w:val="24"/>
                <w:lang w:val="ru-RU"/>
              </w:rPr>
              <w:t>«</w:t>
            </w:r>
            <w:r w:rsidRPr="00101D3A">
              <w:rPr>
                <w:sz w:val="24"/>
                <w:lang w:val="ru-RU"/>
              </w:rPr>
              <w:t>Мцыри»(1839),</w:t>
            </w:r>
          </w:p>
          <w:p w:rsidR="00123CB0" w:rsidRPr="00101D3A" w:rsidRDefault="00101D3A" w:rsidP="00101D3A">
            <w:pPr>
              <w:pStyle w:val="TableParagraph"/>
              <w:spacing w:line="270" w:lineRule="exact"/>
              <w:rPr>
                <w:sz w:val="24"/>
                <w:lang w:val="ru-RU"/>
              </w:rPr>
            </w:pPr>
            <w:r>
              <w:rPr>
                <w:sz w:val="24"/>
                <w:lang w:val="ru-RU"/>
              </w:rPr>
              <w:t xml:space="preserve"> </w:t>
            </w:r>
            <w:r w:rsidR="00123CB0">
              <w:rPr>
                <w:sz w:val="24"/>
              </w:rPr>
              <w:t>Стихотворение</w:t>
            </w:r>
            <w:r w:rsidR="00123CB0">
              <w:rPr>
                <w:sz w:val="24"/>
              </w:rPr>
              <w:tab/>
              <w:t>«Пророк» (1841).</w:t>
            </w:r>
          </w:p>
        </w:tc>
        <w:tc>
          <w:tcPr>
            <w:tcW w:w="3119" w:type="dxa"/>
          </w:tcPr>
          <w:p w:rsidR="00123CB0" w:rsidRDefault="00123CB0" w:rsidP="008248C0">
            <w:pPr>
              <w:pStyle w:val="TableParagraph"/>
              <w:rPr>
                <w:sz w:val="24"/>
              </w:rPr>
            </w:pPr>
          </w:p>
        </w:tc>
      </w:tr>
      <w:tr w:rsidR="00123CB0" w:rsidTr="00101D3A">
        <w:trPr>
          <w:trHeight w:val="557"/>
        </w:trPr>
        <w:tc>
          <w:tcPr>
            <w:tcW w:w="2977" w:type="dxa"/>
          </w:tcPr>
          <w:p w:rsidR="00123CB0" w:rsidRDefault="00123CB0" w:rsidP="008248C0">
            <w:pPr>
              <w:pStyle w:val="TableParagraph"/>
              <w:spacing w:line="270" w:lineRule="exact"/>
              <w:ind w:left="508"/>
              <w:rPr>
                <w:sz w:val="24"/>
              </w:rPr>
            </w:pPr>
            <w:r>
              <w:rPr>
                <w:sz w:val="24"/>
              </w:rPr>
              <w:t>Н.В. Гоголь</w:t>
            </w:r>
          </w:p>
          <w:p w:rsidR="00123CB0" w:rsidRDefault="00123CB0" w:rsidP="008248C0">
            <w:pPr>
              <w:pStyle w:val="TableParagraph"/>
              <w:ind w:left="107" w:right="480" w:firstLine="400"/>
              <w:rPr>
                <w:sz w:val="24"/>
              </w:rPr>
            </w:pPr>
            <w:r>
              <w:rPr>
                <w:sz w:val="24"/>
              </w:rPr>
              <w:t>«Ревизор» (1835)</w:t>
            </w:r>
          </w:p>
        </w:tc>
        <w:tc>
          <w:tcPr>
            <w:tcW w:w="3402" w:type="dxa"/>
            <w:gridSpan w:val="2"/>
          </w:tcPr>
          <w:p w:rsidR="00123CB0" w:rsidRPr="004C3E5B" w:rsidRDefault="00123CB0" w:rsidP="008248C0">
            <w:pPr>
              <w:pStyle w:val="TableParagraph"/>
              <w:spacing w:line="270" w:lineRule="exact"/>
              <w:ind w:left="508"/>
              <w:rPr>
                <w:sz w:val="24"/>
                <w:lang w:val="ru-RU"/>
              </w:rPr>
            </w:pPr>
            <w:r w:rsidRPr="004C3E5B">
              <w:rPr>
                <w:sz w:val="24"/>
                <w:lang w:val="ru-RU"/>
              </w:rPr>
              <w:t>Н.В. Гоголь. Повесть «Шинель»</w:t>
            </w:r>
          </w:p>
        </w:tc>
        <w:tc>
          <w:tcPr>
            <w:tcW w:w="3119" w:type="dxa"/>
          </w:tcPr>
          <w:p w:rsidR="00123CB0" w:rsidRPr="004C3E5B" w:rsidRDefault="00123CB0" w:rsidP="008248C0">
            <w:pPr>
              <w:pStyle w:val="TableParagraph"/>
              <w:rPr>
                <w:sz w:val="24"/>
                <w:lang w:val="ru-RU"/>
              </w:rPr>
            </w:pPr>
          </w:p>
        </w:tc>
      </w:tr>
      <w:tr w:rsidR="00123CB0" w:rsidTr="00101D3A">
        <w:trPr>
          <w:trHeight w:val="827"/>
        </w:trPr>
        <w:tc>
          <w:tcPr>
            <w:tcW w:w="2977" w:type="dxa"/>
          </w:tcPr>
          <w:p w:rsidR="00123CB0" w:rsidRPr="004C3E5B" w:rsidRDefault="00123CB0" w:rsidP="008248C0">
            <w:pPr>
              <w:pStyle w:val="TableParagraph"/>
              <w:rPr>
                <w:sz w:val="24"/>
                <w:lang w:val="ru-RU"/>
              </w:rPr>
            </w:pPr>
          </w:p>
        </w:tc>
        <w:tc>
          <w:tcPr>
            <w:tcW w:w="3402" w:type="dxa"/>
            <w:gridSpan w:val="2"/>
          </w:tcPr>
          <w:p w:rsidR="00123CB0" w:rsidRPr="004C3E5B" w:rsidRDefault="00101D3A" w:rsidP="00101D3A">
            <w:pPr>
              <w:pStyle w:val="TableParagraph"/>
              <w:tabs>
                <w:tab w:val="left" w:pos="1199"/>
                <w:tab w:val="left" w:pos="2183"/>
                <w:tab w:val="left" w:pos="2505"/>
              </w:tabs>
              <w:spacing w:line="270" w:lineRule="exact"/>
              <w:ind w:left="107"/>
              <w:rPr>
                <w:sz w:val="24"/>
                <w:lang w:val="ru-RU"/>
              </w:rPr>
            </w:pPr>
            <w:r w:rsidRPr="004C3E5B">
              <w:rPr>
                <w:sz w:val="24"/>
                <w:lang w:val="ru-RU"/>
              </w:rPr>
              <w:t>Ф.И.</w:t>
            </w:r>
            <w:r w:rsidR="00123CB0" w:rsidRPr="004C3E5B">
              <w:rPr>
                <w:sz w:val="24"/>
                <w:lang w:val="ru-RU"/>
              </w:rPr>
              <w:t>Тютчев</w:t>
            </w:r>
            <w:r>
              <w:rPr>
                <w:sz w:val="24"/>
                <w:lang w:val="ru-RU"/>
              </w:rPr>
              <w:t>.</w:t>
            </w:r>
            <w:r w:rsidRPr="004C3E5B">
              <w:rPr>
                <w:sz w:val="24"/>
                <w:lang w:val="ru-RU"/>
              </w:rPr>
              <w:t>«</w:t>
            </w:r>
            <w:r w:rsidR="00123CB0">
              <w:rPr>
                <w:sz w:val="24"/>
              </w:rPr>
              <w:t>Silentium</w:t>
            </w:r>
            <w:r w:rsidR="00123CB0" w:rsidRPr="004C3E5B">
              <w:rPr>
                <w:sz w:val="24"/>
                <w:lang w:val="ru-RU"/>
              </w:rPr>
              <w:t>»(1829,</w:t>
            </w:r>
          </w:p>
          <w:p w:rsidR="00123CB0" w:rsidRDefault="00123CB0" w:rsidP="008248C0">
            <w:pPr>
              <w:pStyle w:val="TableParagraph"/>
              <w:spacing w:line="270" w:lineRule="atLeast"/>
              <w:ind w:left="107"/>
              <w:rPr>
                <w:sz w:val="24"/>
              </w:rPr>
            </w:pPr>
            <w:r w:rsidRPr="004C3E5B">
              <w:rPr>
                <w:sz w:val="24"/>
                <w:lang w:val="ru-RU"/>
              </w:rPr>
              <w:t xml:space="preserve">нач. 1830-х), «Я встретил вас - и все былое…» </w:t>
            </w:r>
            <w:r>
              <w:rPr>
                <w:sz w:val="24"/>
              </w:rPr>
              <w:t>(1870)</w:t>
            </w:r>
          </w:p>
        </w:tc>
        <w:tc>
          <w:tcPr>
            <w:tcW w:w="3119" w:type="dxa"/>
          </w:tcPr>
          <w:p w:rsidR="00123CB0" w:rsidRDefault="00123CB0" w:rsidP="008248C0">
            <w:pPr>
              <w:pStyle w:val="TableParagraph"/>
              <w:rPr>
                <w:sz w:val="24"/>
              </w:rPr>
            </w:pPr>
          </w:p>
        </w:tc>
      </w:tr>
      <w:tr w:rsidR="00123CB0" w:rsidTr="00101D3A">
        <w:trPr>
          <w:trHeight w:val="553"/>
        </w:trPr>
        <w:tc>
          <w:tcPr>
            <w:tcW w:w="2977" w:type="dxa"/>
          </w:tcPr>
          <w:p w:rsidR="00123CB0" w:rsidRDefault="00123CB0" w:rsidP="008248C0">
            <w:pPr>
              <w:pStyle w:val="TableParagraph"/>
              <w:rPr>
                <w:sz w:val="24"/>
              </w:rPr>
            </w:pPr>
          </w:p>
        </w:tc>
        <w:tc>
          <w:tcPr>
            <w:tcW w:w="3402" w:type="dxa"/>
            <w:gridSpan w:val="2"/>
          </w:tcPr>
          <w:p w:rsidR="00123CB0" w:rsidRPr="00101D3A" w:rsidRDefault="00123CB0" w:rsidP="00101D3A">
            <w:pPr>
              <w:pStyle w:val="TableParagraph"/>
              <w:spacing w:line="273" w:lineRule="exact"/>
              <w:rPr>
                <w:sz w:val="24"/>
                <w:lang w:val="ru-RU"/>
              </w:rPr>
            </w:pPr>
            <w:r w:rsidRPr="00101D3A">
              <w:rPr>
                <w:sz w:val="24"/>
                <w:lang w:val="ru-RU"/>
              </w:rPr>
              <w:t>Л.Н. Толстой</w:t>
            </w:r>
            <w:r w:rsidR="00101D3A">
              <w:rPr>
                <w:sz w:val="24"/>
                <w:lang w:val="ru-RU"/>
              </w:rPr>
              <w:t>.</w:t>
            </w:r>
            <w:r w:rsidRPr="00101D3A">
              <w:rPr>
                <w:sz w:val="24"/>
                <w:lang w:val="ru-RU"/>
              </w:rPr>
              <w:t xml:space="preserve"> Рассказ «После бала» (1903)</w:t>
            </w:r>
          </w:p>
        </w:tc>
        <w:tc>
          <w:tcPr>
            <w:tcW w:w="3119" w:type="dxa"/>
          </w:tcPr>
          <w:p w:rsidR="00123CB0" w:rsidRPr="00101D3A" w:rsidRDefault="00123CB0" w:rsidP="008248C0">
            <w:pPr>
              <w:pStyle w:val="TableParagraph"/>
              <w:rPr>
                <w:sz w:val="24"/>
                <w:lang w:val="ru-RU"/>
              </w:rPr>
            </w:pPr>
          </w:p>
        </w:tc>
      </w:tr>
      <w:tr w:rsidR="00123CB0" w:rsidTr="00101D3A">
        <w:trPr>
          <w:trHeight w:val="3864"/>
        </w:trPr>
        <w:tc>
          <w:tcPr>
            <w:tcW w:w="2977" w:type="dxa"/>
          </w:tcPr>
          <w:p w:rsidR="00123CB0" w:rsidRPr="00101D3A" w:rsidRDefault="00123CB0" w:rsidP="008248C0">
            <w:pPr>
              <w:pStyle w:val="TableParagraph"/>
              <w:rPr>
                <w:sz w:val="24"/>
                <w:lang w:val="ru-RU"/>
              </w:rPr>
            </w:pPr>
          </w:p>
        </w:tc>
        <w:tc>
          <w:tcPr>
            <w:tcW w:w="3402" w:type="dxa"/>
            <w:gridSpan w:val="2"/>
          </w:tcPr>
          <w:p w:rsidR="00123CB0" w:rsidRPr="00101D3A" w:rsidRDefault="00123CB0" w:rsidP="00101D3A">
            <w:pPr>
              <w:pStyle w:val="TableParagraph"/>
              <w:spacing w:line="270" w:lineRule="exact"/>
              <w:rPr>
                <w:sz w:val="24"/>
                <w:lang w:val="ru-RU"/>
              </w:rPr>
            </w:pPr>
            <w:r w:rsidRPr="00101D3A">
              <w:rPr>
                <w:sz w:val="24"/>
                <w:lang w:val="ru-RU"/>
              </w:rPr>
              <w:t>М.А.Булгаков</w:t>
            </w:r>
            <w:r w:rsidR="00101D3A">
              <w:rPr>
                <w:sz w:val="24"/>
                <w:lang w:val="ru-RU"/>
              </w:rPr>
              <w:t>.</w:t>
            </w:r>
            <w:r w:rsidRPr="00101D3A">
              <w:rPr>
                <w:sz w:val="24"/>
                <w:lang w:val="ru-RU"/>
              </w:rPr>
              <w:t>«Собачье сердце» ( 1925)</w:t>
            </w:r>
          </w:p>
          <w:p w:rsidR="00123CB0" w:rsidRPr="00101D3A" w:rsidRDefault="00123CB0" w:rsidP="00101D3A">
            <w:pPr>
              <w:pStyle w:val="TableParagraph"/>
              <w:tabs>
                <w:tab w:val="left" w:pos="3029"/>
              </w:tabs>
              <w:ind w:left="107" w:right="100"/>
              <w:rPr>
                <w:sz w:val="24"/>
                <w:lang w:val="ru-RU"/>
              </w:rPr>
            </w:pPr>
            <w:r w:rsidRPr="00101D3A">
              <w:rPr>
                <w:sz w:val="24"/>
                <w:lang w:val="ru-RU"/>
              </w:rPr>
              <w:t>А.И.Солженицын</w:t>
            </w:r>
            <w:r w:rsidR="00101D3A">
              <w:rPr>
                <w:sz w:val="24"/>
                <w:lang w:val="ru-RU"/>
              </w:rPr>
              <w:t>.</w:t>
            </w:r>
            <w:r w:rsidRPr="00101D3A">
              <w:rPr>
                <w:spacing w:val="-1"/>
                <w:sz w:val="24"/>
                <w:lang w:val="ru-RU"/>
              </w:rPr>
              <w:t xml:space="preserve">«Матренин </w:t>
            </w:r>
            <w:r w:rsidRPr="00101D3A">
              <w:rPr>
                <w:sz w:val="24"/>
                <w:lang w:val="ru-RU"/>
              </w:rPr>
              <w:t>двор»</w:t>
            </w:r>
            <w:r w:rsidRPr="00101D3A">
              <w:rPr>
                <w:spacing w:val="-8"/>
                <w:sz w:val="24"/>
                <w:lang w:val="ru-RU"/>
              </w:rPr>
              <w:t xml:space="preserve"> </w:t>
            </w:r>
            <w:r w:rsidRPr="00101D3A">
              <w:rPr>
                <w:sz w:val="24"/>
                <w:lang w:val="ru-RU"/>
              </w:rPr>
              <w:t>(1959)</w:t>
            </w:r>
          </w:p>
          <w:p w:rsidR="00123CB0" w:rsidRPr="00101D3A" w:rsidRDefault="00123CB0" w:rsidP="00101D3A">
            <w:pPr>
              <w:pStyle w:val="TableParagraph"/>
              <w:rPr>
                <w:sz w:val="24"/>
                <w:lang w:val="ru-RU"/>
              </w:rPr>
            </w:pPr>
            <w:r w:rsidRPr="00101D3A">
              <w:rPr>
                <w:sz w:val="24"/>
                <w:lang w:val="ru-RU"/>
              </w:rPr>
              <w:t>А.Т. Твардовский</w:t>
            </w:r>
            <w:r w:rsidR="00101D3A">
              <w:rPr>
                <w:sz w:val="24"/>
                <w:lang w:val="ru-RU"/>
              </w:rPr>
              <w:t>.</w:t>
            </w:r>
            <w:r w:rsidRPr="00101D3A">
              <w:rPr>
                <w:sz w:val="24"/>
                <w:lang w:val="ru-RU"/>
              </w:rPr>
              <w:t>«Василий Теркин» («Книга про бойца») (1942-1945) – главы по выбору.</w:t>
            </w:r>
          </w:p>
        </w:tc>
        <w:tc>
          <w:tcPr>
            <w:tcW w:w="3119" w:type="dxa"/>
          </w:tcPr>
          <w:p w:rsidR="00123CB0" w:rsidRPr="00101D3A" w:rsidRDefault="00123CB0" w:rsidP="00101D3A">
            <w:pPr>
              <w:pStyle w:val="TableParagraph"/>
              <w:ind w:left="106" w:right="99"/>
              <w:jc w:val="both"/>
              <w:rPr>
                <w:sz w:val="24"/>
                <w:lang w:val="ru-RU"/>
              </w:rPr>
            </w:pPr>
            <w:r w:rsidRPr="00101D3A">
              <w:rPr>
                <w:i/>
                <w:sz w:val="24"/>
                <w:lang w:val="ru-RU"/>
              </w:rPr>
              <w:t xml:space="preserve">Поэзия 20-50-х годов ХХ в:Н.А. Заболоцкий </w:t>
            </w:r>
            <w:r w:rsidRPr="00101D3A">
              <w:rPr>
                <w:sz w:val="24"/>
                <w:lang w:val="ru-RU"/>
              </w:rPr>
              <w:t>«Вечер на Оке», «Уступи мне, скворец, уголок…»;</w:t>
            </w:r>
          </w:p>
          <w:p w:rsidR="00123CB0" w:rsidRPr="00101D3A" w:rsidRDefault="00123CB0" w:rsidP="00101D3A">
            <w:pPr>
              <w:pStyle w:val="TableParagraph"/>
              <w:ind w:left="106" w:right="97"/>
              <w:jc w:val="both"/>
              <w:rPr>
                <w:i/>
                <w:sz w:val="24"/>
                <w:lang w:val="ru-RU"/>
              </w:rPr>
            </w:pPr>
            <w:r w:rsidRPr="00101D3A">
              <w:rPr>
                <w:i/>
                <w:sz w:val="24"/>
                <w:lang w:val="ru-RU"/>
              </w:rPr>
              <w:t>Проза о детях, , В.П.Астафьев. «Фотография, на которой меня нет»</w:t>
            </w:r>
          </w:p>
          <w:p w:rsidR="00123CB0" w:rsidRPr="00101D3A" w:rsidRDefault="00123CB0" w:rsidP="00101D3A">
            <w:pPr>
              <w:pStyle w:val="TableParagraph"/>
              <w:rPr>
                <w:i/>
                <w:sz w:val="24"/>
                <w:lang w:val="ru-RU"/>
              </w:rPr>
            </w:pPr>
            <w:r w:rsidRPr="00101D3A">
              <w:rPr>
                <w:i/>
                <w:sz w:val="24"/>
                <w:lang w:val="ru-RU"/>
              </w:rPr>
              <w:t>Поэзия 2-й половины ХХ в.</w:t>
            </w:r>
          </w:p>
          <w:p w:rsidR="00123CB0" w:rsidRPr="00101D3A" w:rsidRDefault="00101D3A" w:rsidP="00101D3A">
            <w:pPr>
              <w:pStyle w:val="TableParagraph"/>
              <w:tabs>
                <w:tab w:val="left" w:pos="1740"/>
                <w:tab w:val="left" w:pos="3147"/>
              </w:tabs>
              <w:ind w:right="99"/>
              <w:jc w:val="both"/>
              <w:rPr>
                <w:sz w:val="24"/>
                <w:lang w:val="ru-RU"/>
              </w:rPr>
            </w:pPr>
            <w:r>
              <w:rPr>
                <w:i/>
                <w:sz w:val="24"/>
                <w:lang w:val="ru-RU"/>
              </w:rPr>
              <w:t>Н.М.</w:t>
            </w:r>
            <w:r w:rsidR="00123CB0" w:rsidRPr="00101D3A">
              <w:rPr>
                <w:i/>
                <w:sz w:val="24"/>
                <w:lang w:val="ru-RU"/>
              </w:rPr>
              <w:t>Рубцов</w:t>
            </w:r>
            <w:r>
              <w:rPr>
                <w:i/>
                <w:sz w:val="24"/>
                <w:lang w:val="ru-RU"/>
              </w:rPr>
              <w:t>.</w:t>
            </w:r>
            <w:r w:rsidR="00123CB0" w:rsidRPr="00101D3A">
              <w:rPr>
                <w:spacing w:val="-3"/>
                <w:sz w:val="24"/>
                <w:lang w:val="ru-RU"/>
              </w:rPr>
              <w:t xml:space="preserve">«По </w:t>
            </w:r>
            <w:r w:rsidR="00123CB0" w:rsidRPr="00101D3A">
              <w:rPr>
                <w:sz w:val="24"/>
                <w:lang w:val="ru-RU"/>
              </w:rPr>
              <w:t>вечерам»,«Встреча», «Привет, Россия…»</w:t>
            </w:r>
          </w:p>
          <w:p w:rsidR="00123CB0" w:rsidRPr="004C3E5B" w:rsidRDefault="00123CB0" w:rsidP="00101D3A">
            <w:pPr>
              <w:pStyle w:val="TableParagraph"/>
              <w:ind w:right="100"/>
              <w:rPr>
                <w:sz w:val="24"/>
                <w:lang w:val="ru-RU"/>
              </w:rPr>
            </w:pPr>
            <w:r w:rsidRPr="00101D3A">
              <w:rPr>
                <w:i/>
                <w:sz w:val="24"/>
                <w:lang w:val="ru-RU"/>
              </w:rPr>
              <w:t xml:space="preserve">Проза русской эмиграции И.С. Шмелев. </w:t>
            </w:r>
            <w:r w:rsidRPr="004C3E5B">
              <w:rPr>
                <w:sz w:val="24"/>
                <w:lang w:val="ru-RU"/>
              </w:rPr>
              <w:t>«Как я стал</w:t>
            </w:r>
          </w:p>
          <w:p w:rsidR="00123CB0" w:rsidRPr="004C3E5B" w:rsidRDefault="00123CB0" w:rsidP="008248C0">
            <w:pPr>
              <w:pStyle w:val="TableParagraph"/>
              <w:spacing w:line="261" w:lineRule="exact"/>
              <w:ind w:left="106"/>
              <w:rPr>
                <w:sz w:val="24"/>
                <w:lang w:val="ru-RU"/>
              </w:rPr>
            </w:pPr>
            <w:r w:rsidRPr="004C3E5B">
              <w:rPr>
                <w:sz w:val="24"/>
                <w:lang w:val="ru-RU"/>
              </w:rPr>
              <w:t>писателем»: путь к творчеству.</w:t>
            </w:r>
          </w:p>
        </w:tc>
      </w:tr>
      <w:tr w:rsidR="00123CB0" w:rsidTr="00101D3A">
        <w:trPr>
          <w:trHeight w:val="275"/>
        </w:trPr>
        <w:tc>
          <w:tcPr>
            <w:tcW w:w="9498" w:type="dxa"/>
            <w:gridSpan w:val="4"/>
          </w:tcPr>
          <w:p w:rsidR="00123CB0" w:rsidRDefault="00123CB0" w:rsidP="008248C0">
            <w:pPr>
              <w:pStyle w:val="TableParagraph"/>
              <w:spacing w:line="256" w:lineRule="exact"/>
              <w:ind w:left="508"/>
              <w:rPr>
                <w:sz w:val="24"/>
              </w:rPr>
            </w:pPr>
            <w:r>
              <w:rPr>
                <w:sz w:val="24"/>
              </w:rPr>
              <w:t>Зарубежная литература</w:t>
            </w:r>
          </w:p>
        </w:tc>
      </w:tr>
      <w:tr w:rsidR="009C31D6" w:rsidRPr="009C31D6" w:rsidTr="008248C0">
        <w:trPr>
          <w:trHeight w:val="1104"/>
        </w:trPr>
        <w:tc>
          <w:tcPr>
            <w:tcW w:w="2977" w:type="dxa"/>
          </w:tcPr>
          <w:p w:rsidR="009C31D6" w:rsidRPr="009C31D6" w:rsidRDefault="009C31D6" w:rsidP="009C31D6">
            <w:pPr>
              <w:tabs>
                <w:tab w:val="left" w:pos="1017"/>
              </w:tabs>
              <w:spacing w:line="264" w:lineRule="exact"/>
              <w:ind w:left="508"/>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В.</w:t>
            </w:r>
            <w:r w:rsidRPr="009C31D6">
              <w:rPr>
                <w:rFonts w:ascii="Times New Roman" w:eastAsia="Times New Roman" w:hAnsi="Times New Roman" w:cs="Times New Roman"/>
                <w:sz w:val="24"/>
                <w:lang w:val="ru-RU" w:eastAsia="ru-RU" w:bidi="ru-RU"/>
              </w:rPr>
              <w:tab/>
              <w:t>Шекспир</w:t>
            </w:r>
          </w:p>
          <w:p w:rsidR="009C31D6" w:rsidRPr="009C31D6" w:rsidRDefault="009C31D6" w:rsidP="009C31D6">
            <w:pPr>
              <w:tabs>
                <w:tab w:val="left" w:pos="1835"/>
              </w:tabs>
              <w:ind w:left="107"/>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«Ромео</w:t>
            </w:r>
            <w:r w:rsidRPr="009C31D6">
              <w:rPr>
                <w:rFonts w:ascii="Times New Roman" w:eastAsia="Times New Roman" w:hAnsi="Times New Roman" w:cs="Times New Roman"/>
                <w:sz w:val="24"/>
                <w:lang w:val="ru-RU" w:eastAsia="ru-RU" w:bidi="ru-RU"/>
              </w:rPr>
              <w:tab/>
              <w:t>и</w:t>
            </w:r>
          </w:p>
          <w:p w:rsidR="009C31D6" w:rsidRPr="009C31D6" w:rsidRDefault="009C31D6" w:rsidP="009C31D6">
            <w:pPr>
              <w:ind w:left="107"/>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Джульетта»</w:t>
            </w:r>
            <w:r w:rsidRPr="009C31D6">
              <w:rPr>
                <w:rFonts w:ascii="Times New Roman" w:eastAsia="Times New Roman" w:hAnsi="Times New Roman" w:cs="Times New Roman"/>
                <w:spacing w:val="9"/>
                <w:sz w:val="24"/>
                <w:lang w:val="ru-RU" w:eastAsia="ru-RU" w:bidi="ru-RU"/>
              </w:rPr>
              <w:t xml:space="preserve"> </w:t>
            </w:r>
            <w:r w:rsidRPr="009C31D6">
              <w:rPr>
                <w:rFonts w:ascii="Times New Roman" w:eastAsia="Times New Roman" w:hAnsi="Times New Roman" w:cs="Times New Roman"/>
                <w:sz w:val="24"/>
                <w:lang w:val="ru-RU" w:eastAsia="ru-RU" w:bidi="ru-RU"/>
              </w:rPr>
              <w:t>(1594</w:t>
            </w:r>
          </w:p>
          <w:p w:rsidR="009C31D6" w:rsidRPr="009C31D6" w:rsidRDefault="009C31D6" w:rsidP="009C31D6">
            <w:pPr>
              <w:spacing w:line="268" w:lineRule="exact"/>
              <w:ind w:left="107"/>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 1595).</w:t>
            </w:r>
          </w:p>
        </w:tc>
        <w:tc>
          <w:tcPr>
            <w:tcW w:w="3350" w:type="dxa"/>
          </w:tcPr>
          <w:p w:rsidR="009C31D6" w:rsidRPr="009C31D6" w:rsidRDefault="008248C0" w:rsidP="008248C0">
            <w:pPr>
              <w:tabs>
                <w:tab w:val="left" w:pos="1574"/>
                <w:tab w:val="left" w:pos="1897"/>
                <w:tab w:val="left" w:pos="2277"/>
                <w:tab w:val="left" w:pos="2614"/>
                <w:tab w:val="left" w:pos="2964"/>
                <w:tab w:val="left" w:pos="3067"/>
                <w:tab w:val="left" w:pos="3266"/>
                <w:tab w:val="left" w:pos="3971"/>
              </w:tabs>
              <w:ind w:right="98"/>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Сонеты«Его</w:t>
            </w:r>
            <w:r>
              <w:rPr>
                <w:rFonts w:ascii="Times New Roman" w:eastAsia="Times New Roman" w:hAnsi="Times New Roman" w:cs="Times New Roman"/>
                <w:i/>
                <w:sz w:val="24"/>
                <w:lang w:val="ru-RU" w:eastAsia="ru-RU" w:bidi="ru-RU"/>
              </w:rPr>
              <w:tab/>
              <w:t>лицо</w:t>
            </w:r>
            <w:r>
              <w:rPr>
                <w:rFonts w:ascii="Times New Roman" w:eastAsia="Times New Roman" w:hAnsi="Times New Roman" w:cs="Times New Roman"/>
                <w:i/>
                <w:sz w:val="24"/>
                <w:lang w:val="ru-RU" w:eastAsia="ru-RU" w:bidi="ru-RU"/>
              </w:rPr>
              <w:tab/>
              <w:t>-</w:t>
            </w:r>
            <w:r w:rsidR="009C31D6" w:rsidRPr="009C31D6">
              <w:rPr>
                <w:rFonts w:ascii="Times New Roman" w:eastAsia="Times New Roman" w:hAnsi="Times New Roman" w:cs="Times New Roman"/>
                <w:i/>
                <w:sz w:val="24"/>
                <w:lang w:val="ru-RU" w:eastAsia="ru-RU" w:bidi="ru-RU"/>
              </w:rPr>
              <w:t>одно</w:t>
            </w:r>
            <w:r w:rsidR="009C31D6" w:rsidRPr="009C31D6">
              <w:rPr>
                <w:rFonts w:ascii="Times New Roman" w:eastAsia="Times New Roman" w:hAnsi="Times New Roman" w:cs="Times New Roman"/>
                <w:i/>
                <w:sz w:val="24"/>
                <w:lang w:val="ru-RU" w:eastAsia="ru-RU" w:bidi="ru-RU"/>
              </w:rPr>
              <w:tab/>
            </w:r>
            <w:r w:rsidR="009C31D6" w:rsidRPr="009C31D6">
              <w:rPr>
                <w:rFonts w:ascii="Times New Roman" w:eastAsia="Times New Roman" w:hAnsi="Times New Roman" w:cs="Times New Roman"/>
                <w:i/>
                <w:spacing w:val="-1"/>
                <w:sz w:val="24"/>
                <w:lang w:val="ru-RU" w:eastAsia="ru-RU" w:bidi="ru-RU"/>
              </w:rPr>
              <w:t xml:space="preserve">из </w:t>
            </w:r>
            <w:r>
              <w:rPr>
                <w:rFonts w:ascii="Times New Roman" w:eastAsia="Times New Roman" w:hAnsi="Times New Roman" w:cs="Times New Roman"/>
                <w:i/>
                <w:sz w:val="24"/>
                <w:lang w:val="ru-RU" w:eastAsia="ru-RU" w:bidi="ru-RU"/>
              </w:rPr>
              <w:t>отражений…»</w:t>
            </w:r>
            <w:r>
              <w:rPr>
                <w:rFonts w:ascii="Times New Roman" w:eastAsia="Times New Roman" w:hAnsi="Times New Roman" w:cs="Times New Roman"/>
                <w:i/>
                <w:sz w:val="24"/>
                <w:lang w:val="ru-RU" w:eastAsia="ru-RU" w:bidi="ru-RU"/>
              </w:rPr>
              <w:tab/>
              <w:t>(пер. С.</w:t>
            </w:r>
            <w:r w:rsidR="009C31D6" w:rsidRPr="009C31D6">
              <w:rPr>
                <w:rFonts w:ascii="Times New Roman" w:eastAsia="Times New Roman" w:hAnsi="Times New Roman" w:cs="Times New Roman"/>
                <w:i/>
                <w:sz w:val="24"/>
                <w:lang w:val="ru-RU" w:eastAsia="ru-RU" w:bidi="ru-RU"/>
              </w:rPr>
              <w:t>Маршака),</w:t>
            </w:r>
          </w:p>
          <w:p w:rsidR="009C31D6" w:rsidRPr="008248C0" w:rsidRDefault="008248C0" w:rsidP="009C31D6">
            <w:pPr>
              <w:tabs>
                <w:tab w:val="left" w:pos="980"/>
                <w:tab w:val="left" w:pos="1640"/>
                <w:tab w:val="left" w:pos="2458"/>
                <w:tab w:val="left" w:pos="2985"/>
                <w:tab w:val="left" w:pos="3954"/>
              </w:tabs>
              <w:spacing w:line="276" w:lineRule="exact"/>
              <w:ind w:left="107" w:right="100"/>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№130</w:t>
            </w:r>
            <w:r>
              <w:rPr>
                <w:rFonts w:ascii="Times New Roman" w:eastAsia="Times New Roman" w:hAnsi="Times New Roman" w:cs="Times New Roman"/>
                <w:i/>
                <w:sz w:val="24"/>
                <w:lang w:val="ru-RU" w:eastAsia="ru-RU" w:bidi="ru-RU"/>
              </w:rPr>
              <w:tab/>
              <w:t>«Ее</w:t>
            </w:r>
            <w:r>
              <w:rPr>
                <w:rFonts w:ascii="Times New Roman" w:eastAsia="Times New Roman" w:hAnsi="Times New Roman" w:cs="Times New Roman"/>
                <w:i/>
                <w:sz w:val="24"/>
                <w:lang w:val="ru-RU" w:eastAsia="ru-RU" w:bidi="ru-RU"/>
              </w:rPr>
              <w:tab/>
              <w:t>глаза</w:t>
            </w:r>
            <w:r>
              <w:rPr>
                <w:rFonts w:ascii="Times New Roman" w:eastAsia="Times New Roman" w:hAnsi="Times New Roman" w:cs="Times New Roman"/>
                <w:i/>
                <w:sz w:val="24"/>
                <w:lang w:val="ru-RU" w:eastAsia="ru-RU" w:bidi="ru-RU"/>
              </w:rPr>
              <w:tab/>
              <w:t xml:space="preserve">на </w:t>
            </w:r>
            <w:r w:rsidR="009C31D6" w:rsidRPr="009C31D6">
              <w:rPr>
                <w:rFonts w:ascii="Times New Roman" w:eastAsia="Times New Roman" w:hAnsi="Times New Roman" w:cs="Times New Roman"/>
                <w:i/>
                <w:sz w:val="24"/>
                <w:lang w:val="ru-RU" w:eastAsia="ru-RU" w:bidi="ru-RU"/>
              </w:rPr>
              <w:t>звезды</w:t>
            </w:r>
            <w:r w:rsidR="009C31D6" w:rsidRPr="009C31D6">
              <w:rPr>
                <w:rFonts w:ascii="Times New Roman" w:eastAsia="Times New Roman" w:hAnsi="Times New Roman" w:cs="Times New Roman"/>
                <w:i/>
                <w:sz w:val="24"/>
                <w:lang w:val="ru-RU" w:eastAsia="ru-RU" w:bidi="ru-RU"/>
              </w:rPr>
              <w:tab/>
              <w:t xml:space="preserve">не похожи…» </w:t>
            </w:r>
            <w:r w:rsidR="009C31D6" w:rsidRPr="008248C0">
              <w:rPr>
                <w:rFonts w:ascii="Times New Roman" w:eastAsia="Times New Roman" w:hAnsi="Times New Roman" w:cs="Times New Roman"/>
                <w:i/>
                <w:sz w:val="24"/>
                <w:lang w:val="ru-RU" w:eastAsia="ru-RU" w:bidi="ru-RU"/>
              </w:rPr>
              <w:t>(пер. С. Маршака).</w:t>
            </w:r>
          </w:p>
        </w:tc>
        <w:tc>
          <w:tcPr>
            <w:tcW w:w="3171" w:type="dxa"/>
            <w:gridSpan w:val="2"/>
          </w:tcPr>
          <w:p w:rsidR="009C31D6" w:rsidRPr="008248C0" w:rsidRDefault="009C31D6" w:rsidP="009C31D6">
            <w:pPr>
              <w:rPr>
                <w:rFonts w:ascii="Times New Roman" w:eastAsia="Times New Roman" w:hAnsi="Times New Roman" w:cs="Times New Roman"/>
                <w:sz w:val="24"/>
                <w:lang w:val="ru-RU" w:eastAsia="ru-RU" w:bidi="ru-RU"/>
              </w:rPr>
            </w:pPr>
          </w:p>
        </w:tc>
      </w:tr>
      <w:tr w:rsidR="009C31D6" w:rsidRPr="009C31D6" w:rsidTr="008248C0">
        <w:trPr>
          <w:trHeight w:val="827"/>
        </w:trPr>
        <w:tc>
          <w:tcPr>
            <w:tcW w:w="2977" w:type="dxa"/>
          </w:tcPr>
          <w:p w:rsidR="009C31D6" w:rsidRPr="008248C0" w:rsidRDefault="009C31D6" w:rsidP="009C31D6">
            <w:pPr>
              <w:rPr>
                <w:rFonts w:ascii="Times New Roman" w:eastAsia="Times New Roman" w:hAnsi="Times New Roman" w:cs="Times New Roman"/>
                <w:sz w:val="24"/>
                <w:lang w:val="ru-RU" w:eastAsia="ru-RU" w:bidi="ru-RU"/>
              </w:rPr>
            </w:pPr>
          </w:p>
        </w:tc>
        <w:tc>
          <w:tcPr>
            <w:tcW w:w="3350" w:type="dxa"/>
          </w:tcPr>
          <w:p w:rsidR="009C31D6" w:rsidRPr="009C31D6" w:rsidRDefault="009C31D6" w:rsidP="009C31D6">
            <w:pPr>
              <w:spacing w:line="264" w:lineRule="exact"/>
              <w:ind w:left="508"/>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Ж-Б. Мольер </w:t>
            </w:r>
            <w:r w:rsidRPr="009C31D6">
              <w:rPr>
                <w:rFonts w:ascii="Times New Roman" w:eastAsia="Times New Roman" w:hAnsi="Times New Roman" w:cs="Times New Roman"/>
                <w:i/>
                <w:sz w:val="24"/>
                <w:lang w:val="ru-RU" w:eastAsia="ru-RU" w:bidi="ru-RU"/>
              </w:rPr>
              <w:t>Коиедия</w:t>
            </w:r>
          </w:p>
          <w:p w:rsidR="009C31D6" w:rsidRPr="009C31D6" w:rsidRDefault="009C31D6" w:rsidP="009C31D6">
            <w:pPr>
              <w:ind w:left="568"/>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«Мещанин во дворянстве» (1670).</w:t>
            </w:r>
          </w:p>
        </w:tc>
        <w:tc>
          <w:tcPr>
            <w:tcW w:w="3171" w:type="dxa"/>
            <w:gridSpan w:val="2"/>
          </w:tcPr>
          <w:p w:rsidR="009C31D6" w:rsidRPr="009C31D6" w:rsidRDefault="009C31D6" w:rsidP="009C31D6">
            <w:pPr>
              <w:tabs>
                <w:tab w:val="left" w:pos="2169"/>
              </w:tabs>
              <w:ind w:left="106" w:right="101" w:firstLine="400"/>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Зарубежная</w:t>
            </w:r>
            <w:r w:rsidRPr="009C31D6">
              <w:rPr>
                <w:rFonts w:ascii="Times New Roman" w:eastAsia="Times New Roman" w:hAnsi="Times New Roman" w:cs="Times New Roman"/>
                <w:i/>
                <w:sz w:val="24"/>
                <w:lang w:val="ru-RU" w:eastAsia="ru-RU" w:bidi="ru-RU"/>
              </w:rPr>
              <w:tab/>
              <w:t xml:space="preserve">романистика </w:t>
            </w:r>
            <w:r w:rsidRPr="009C31D6">
              <w:rPr>
                <w:rFonts w:ascii="Times New Roman" w:eastAsia="Times New Roman" w:hAnsi="Times New Roman" w:cs="Times New Roman"/>
                <w:i/>
                <w:sz w:val="24"/>
                <w:lang w:eastAsia="ru-RU" w:bidi="ru-RU"/>
              </w:rPr>
              <w:t>XIX</w:t>
            </w:r>
            <w:r w:rsidRPr="009C31D6">
              <w:rPr>
                <w:rFonts w:ascii="Times New Roman" w:eastAsia="Times New Roman" w:hAnsi="Times New Roman" w:cs="Times New Roman"/>
                <w:sz w:val="24"/>
                <w:lang w:val="ru-RU" w:eastAsia="ru-RU" w:bidi="ru-RU"/>
              </w:rPr>
              <w:t xml:space="preserve">– </w:t>
            </w:r>
            <w:r w:rsidRPr="009C31D6">
              <w:rPr>
                <w:rFonts w:ascii="Times New Roman" w:eastAsia="Times New Roman" w:hAnsi="Times New Roman" w:cs="Times New Roman"/>
                <w:i/>
                <w:sz w:val="24"/>
                <w:lang w:val="ru-RU" w:eastAsia="ru-RU" w:bidi="ru-RU"/>
              </w:rPr>
              <w:t>ХХ</w:t>
            </w:r>
            <w:r w:rsidRPr="009C31D6">
              <w:rPr>
                <w:rFonts w:ascii="Times New Roman" w:eastAsia="Times New Roman" w:hAnsi="Times New Roman" w:cs="Times New Roman"/>
                <w:i/>
                <w:spacing w:val="-1"/>
                <w:sz w:val="24"/>
                <w:lang w:val="ru-RU" w:eastAsia="ru-RU" w:bidi="ru-RU"/>
              </w:rPr>
              <w:t xml:space="preserve"> </w:t>
            </w:r>
            <w:r w:rsidRPr="009C31D6">
              <w:rPr>
                <w:rFonts w:ascii="Times New Roman" w:eastAsia="Times New Roman" w:hAnsi="Times New Roman" w:cs="Times New Roman"/>
                <w:i/>
                <w:sz w:val="24"/>
                <w:lang w:val="ru-RU" w:eastAsia="ru-RU" w:bidi="ru-RU"/>
              </w:rPr>
              <w:t>века,</w:t>
            </w:r>
          </w:p>
          <w:p w:rsidR="009C31D6" w:rsidRPr="008248C0" w:rsidRDefault="009C31D6" w:rsidP="009C31D6">
            <w:pPr>
              <w:spacing w:line="268" w:lineRule="exact"/>
              <w:ind w:left="507"/>
              <w:rPr>
                <w:rFonts w:ascii="Times New Roman" w:eastAsia="Times New Roman" w:hAnsi="Times New Roman" w:cs="Times New Roman"/>
                <w:sz w:val="24"/>
                <w:lang w:val="ru-RU" w:eastAsia="ru-RU" w:bidi="ru-RU"/>
              </w:rPr>
            </w:pPr>
            <w:r w:rsidRPr="008248C0">
              <w:rPr>
                <w:rFonts w:ascii="Times New Roman" w:eastAsia="Times New Roman" w:hAnsi="Times New Roman" w:cs="Times New Roman"/>
                <w:sz w:val="24"/>
                <w:lang w:val="ru-RU" w:eastAsia="ru-RU" w:bidi="ru-RU"/>
              </w:rPr>
              <w:t>В. Скотт «Айвенго»</w:t>
            </w:r>
          </w:p>
        </w:tc>
      </w:tr>
    </w:tbl>
    <w:p w:rsidR="009C31D6" w:rsidRPr="009C31D6" w:rsidRDefault="009C31D6" w:rsidP="009C31D6">
      <w:pPr>
        <w:widowControl w:val="0"/>
        <w:autoSpaceDE w:val="0"/>
        <w:autoSpaceDN w:val="0"/>
        <w:spacing w:after="0" w:line="264" w:lineRule="exact"/>
        <w:ind w:left="932"/>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Основные теоретико-литературные понятия, требующие освоения</w:t>
      </w:r>
    </w:p>
    <w:p w:rsidR="009C31D6" w:rsidRPr="009C31D6" w:rsidRDefault="009C31D6" w:rsidP="009C31D6">
      <w:pPr>
        <w:widowControl w:val="0"/>
        <w:autoSpaceDE w:val="0"/>
        <w:autoSpaceDN w:val="0"/>
        <w:spacing w:after="0" w:line="240" w:lineRule="auto"/>
        <w:ind w:left="932" w:right="2422"/>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Форма и содержание литературного произведения:действующее лицо, эпиграф. Литературные роды и жанры (поэма, комедия)</w:t>
      </w:r>
    </w:p>
    <w:p w:rsidR="009C31D6" w:rsidRPr="009C31D6" w:rsidRDefault="009C31D6" w:rsidP="00101D3A">
      <w:pPr>
        <w:widowControl w:val="0"/>
        <w:autoSpaceDE w:val="0"/>
        <w:autoSpaceDN w:val="0"/>
        <w:spacing w:after="0" w:line="240" w:lineRule="auto"/>
        <w:ind w:left="1134"/>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Язык художественного произведени</w:t>
      </w:r>
      <w:r w:rsidR="00AB1A20">
        <w:rPr>
          <w:rFonts w:ascii="Times New Roman" w:eastAsia="Times New Roman" w:hAnsi="Times New Roman" w:cs="Times New Roman"/>
          <w:sz w:val="24"/>
          <w:szCs w:val="24"/>
          <w:lang w:eastAsia="ru-RU" w:bidi="ru-RU"/>
        </w:rPr>
        <w:t>я</w:t>
      </w:r>
      <w:r w:rsidRPr="009C31D6">
        <w:rPr>
          <w:rFonts w:ascii="Times New Roman" w:eastAsia="Times New Roman" w:hAnsi="Times New Roman" w:cs="Times New Roman"/>
          <w:sz w:val="24"/>
          <w:szCs w:val="24"/>
          <w:lang w:eastAsia="ru-RU" w:bidi="ru-RU"/>
        </w:rPr>
        <w:t>. Изобразительно-выразительные средства в художественном произведении: антитеза, оксюморон. Анафора. Звукопись, аллитерация, ассонанс.</w:t>
      </w:r>
    </w:p>
    <w:p w:rsidR="009C31D6" w:rsidRPr="009C31D6" w:rsidRDefault="009C31D6" w:rsidP="009C31D6">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9C31D6" w:rsidRPr="009C31D6" w:rsidRDefault="009C31D6" w:rsidP="009C31D6">
      <w:pPr>
        <w:widowControl w:val="0"/>
        <w:autoSpaceDE w:val="0"/>
        <w:autoSpaceDN w:val="0"/>
        <w:spacing w:after="6" w:line="240" w:lineRule="auto"/>
        <w:ind w:left="932"/>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9 класс</w:t>
      </w:r>
    </w:p>
    <w:tbl>
      <w:tblPr>
        <w:tblStyle w:val="TableNormal"/>
        <w:tblW w:w="0" w:type="auto"/>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8"/>
        <w:gridCol w:w="3067"/>
        <w:gridCol w:w="3509"/>
      </w:tblGrid>
      <w:tr w:rsidR="009C31D6" w:rsidRPr="009C31D6" w:rsidTr="00101D3A">
        <w:trPr>
          <w:trHeight w:val="275"/>
        </w:trPr>
        <w:tc>
          <w:tcPr>
            <w:tcW w:w="2818" w:type="dxa"/>
          </w:tcPr>
          <w:p w:rsidR="009C31D6" w:rsidRPr="009C31D6" w:rsidRDefault="009C31D6" w:rsidP="009C31D6">
            <w:pPr>
              <w:spacing w:line="256" w:lineRule="exact"/>
              <w:ind w:left="506"/>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А</w:t>
            </w:r>
          </w:p>
        </w:tc>
        <w:tc>
          <w:tcPr>
            <w:tcW w:w="3067" w:type="dxa"/>
          </w:tcPr>
          <w:p w:rsidR="009C31D6" w:rsidRPr="009C31D6" w:rsidRDefault="009C31D6" w:rsidP="009C31D6">
            <w:pPr>
              <w:spacing w:line="256" w:lineRule="exact"/>
              <w:ind w:left="508"/>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В</w:t>
            </w:r>
          </w:p>
        </w:tc>
        <w:tc>
          <w:tcPr>
            <w:tcW w:w="3509" w:type="dxa"/>
          </w:tcPr>
          <w:p w:rsidR="009C31D6" w:rsidRPr="009C31D6" w:rsidRDefault="009C31D6" w:rsidP="009C31D6">
            <w:pPr>
              <w:spacing w:line="256" w:lineRule="exact"/>
              <w:ind w:left="506"/>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С</w:t>
            </w:r>
          </w:p>
        </w:tc>
      </w:tr>
      <w:tr w:rsidR="009C31D6" w:rsidRPr="009C31D6" w:rsidTr="00101D3A">
        <w:trPr>
          <w:trHeight w:val="275"/>
        </w:trPr>
        <w:tc>
          <w:tcPr>
            <w:tcW w:w="9394" w:type="dxa"/>
            <w:gridSpan w:val="3"/>
          </w:tcPr>
          <w:p w:rsidR="009C31D6" w:rsidRPr="009C31D6" w:rsidRDefault="009C31D6" w:rsidP="009C31D6">
            <w:pPr>
              <w:spacing w:line="256" w:lineRule="exact"/>
              <w:ind w:left="506"/>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РУССКАЯ ЛИТЕРАТУРА</w:t>
            </w:r>
          </w:p>
        </w:tc>
      </w:tr>
      <w:tr w:rsidR="009C31D6" w:rsidRPr="009C31D6" w:rsidTr="00101D3A">
        <w:trPr>
          <w:trHeight w:val="552"/>
        </w:trPr>
        <w:tc>
          <w:tcPr>
            <w:tcW w:w="2818" w:type="dxa"/>
          </w:tcPr>
          <w:p w:rsidR="009C31D6" w:rsidRPr="009C31D6" w:rsidRDefault="009C31D6" w:rsidP="009C31D6">
            <w:pPr>
              <w:tabs>
                <w:tab w:val="left" w:pos="1619"/>
                <w:tab w:val="left" w:pos="2101"/>
              </w:tabs>
              <w:spacing w:line="270" w:lineRule="exact"/>
              <w:ind w:left="50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«Слово</w:t>
            </w:r>
            <w:r w:rsidRPr="009C31D6">
              <w:rPr>
                <w:rFonts w:ascii="Times New Roman" w:eastAsia="Times New Roman" w:hAnsi="Times New Roman" w:cs="Times New Roman"/>
                <w:sz w:val="24"/>
                <w:lang w:val="ru-RU" w:eastAsia="ru-RU" w:bidi="ru-RU"/>
              </w:rPr>
              <w:tab/>
              <w:t>о</w:t>
            </w:r>
            <w:r w:rsidRPr="009C31D6">
              <w:rPr>
                <w:rFonts w:ascii="Times New Roman" w:eastAsia="Times New Roman" w:hAnsi="Times New Roman" w:cs="Times New Roman"/>
                <w:sz w:val="24"/>
                <w:lang w:val="ru-RU" w:eastAsia="ru-RU" w:bidi="ru-RU"/>
              </w:rPr>
              <w:tab/>
              <w:t>полку</w:t>
            </w:r>
          </w:p>
          <w:p w:rsidR="009C31D6" w:rsidRPr="009C31D6" w:rsidRDefault="009C31D6" w:rsidP="009C31D6">
            <w:pPr>
              <w:spacing w:line="261" w:lineRule="exact"/>
              <w:ind w:left="1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 xml:space="preserve">Игореве» (к. </w:t>
            </w:r>
            <w:r w:rsidRPr="009C31D6">
              <w:rPr>
                <w:rFonts w:ascii="Times New Roman" w:eastAsia="Times New Roman" w:hAnsi="Times New Roman" w:cs="Times New Roman"/>
                <w:sz w:val="24"/>
                <w:lang w:eastAsia="ru-RU" w:bidi="ru-RU"/>
              </w:rPr>
              <w:t>XII</w:t>
            </w:r>
            <w:r w:rsidRPr="009C31D6">
              <w:rPr>
                <w:rFonts w:ascii="Times New Roman" w:eastAsia="Times New Roman" w:hAnsi="Times New Roman" w:cs="Times New Roman"/>
                <w:sz w:val="24"/>
                <w:lang w:val="ru-RU" w:eastAsia="ru-RU" w:bidi="ru-RU"/>
              </w:rPr>
              <w:t xml:space="preserve"> в.)</w:t>
            </w:r>
          </w:p>
        </w:tc>
        <w:tc>
          <w:tcPr>
            <w:tcW w:w="3067" w:type="dxa"/>
          </w:tcPr>
          <w:p w:rsidR="009C31D6" w:rsidRPr="009C31D6" w:rsidRDefault="009C31D6" w:rsidP="009C31D6">
            <w:pPr>
              <w:rPr>
                <w:rFonts w:ascii="Times New Roman" w:eastAsia="Times New Roman" w:hAnsi="Times New Roman" w:cs="Times New Roman"/>
                <w:sz w:val="24"/>
                <w:lang w:val="ru-RU" w:eastAsia="ru-RU" w:bidi="ru-RU"/>
              </w:rPr>
            </w:pPr>
          </w:p>
        </w:tc>
        <w:tc>
          <w:tcPr>
            <w:tcW w:w="3509" w:type="dxa"/>
          </w:tcPr>
          <w:p w:rsidR="009C31D6" w:rsidRPr="009C31D6" w:rsidRDefault="009C31D6" w:rsidP="009C31D6">
            <w:pPr>
              <w:rPr>
                <w:rFonts w:ascii="Times New Roman" w:eastAsia="Times New Roman" w:hAnsi="Times New Roman" w:cs="Times New Roman"/>
                <w:sz w:val="24"/>
                <w:lang w:val="ru-RU" w:eastAsia="ru-RU" w:bidi="ru-RU"/>
              </w:rPr>
            </w:pPr>
          </w:p>
        </w:tc>
      </w:tr>
      <w:tr w:rsidR="009C31D6" w:rsidRPr="009C31D6" w:rsidTr="00101D3A">
        <w:trPr>
          <w:trHeight w:val="4384"/>
        </w:trPr>
        <w:tc>
          <w:tcPr>
            <w:tcW w:w="2818" w:type="dxa"/>
          </w:tcPr>
          <w:p w:rsidR="009C31D6" w:rsidRPr="009C31D6" w:rsidRDefault="009C31D6" w:rsidP="009C31D6">
            <w:pPr>
              <w:tabs>
                <w:tab w:val="left" w:pos="1710"/>
              </w:tabs>
              <w:spacing w:line="273" w:lineRule="exact"/>
              <w:ind w:left="50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Н.М.</w:t>
            </w:r>
            <w:r w:rsidRPr="009C31D6">
              <w:rPr>
                <w:rFonts w:ascii="Times New Roman" w:eastAsia="Times New Roman" w:hAnsi="Times New Roman" w:cs="Times New Roman"/>
                <w:sz w:val="24"/>
                <w:lang w:val="ru-RU" w:eastAsia="ru-RU" w:bidi="ru-RU"/>
              </w:rPr>
              <w:tab/>
              <w:t>Карамзин</w:t>
            </w:r>
          </w:p>
          <w:p w:rsidR="009C31D6" w:rsidRPr="009C31D6" w:rsidRDefault="009C31D6" w:rsidP="009C31D6">
            <w:pPr>
              <w:ind w:left="1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«Бедная Лиза» (1792)</w:t>
            </w:r>
          </w:p>
        </w:tc>
        <w:tc>
          <w:tcPr>
            <w:tcW w:w="3067" w:type="dxa"/>
          </w:tcPr>
          <w:p w:rsidR="009C31D6" w:rsidRPr="009C31D6" w:rsidRDefault="009C31D6" w:rsidP="00101D3A">
            <w:pPr>
              <w:tabs>
                <w:tab w:val="left" w:pos="2718"/>
              </w:tabs>
              <w:ind w:left="107" w:right="95"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М.В. Ломоносов – Стихотворения «Вечернее размышление о Божием Величии при случае великого северного сияния» (1743), «Ода на день восшествия</w:t>
            </w:r>
            <w:r w:rsidRPr="009C31D6">
              <w:rPr>
                <w:rFonts w:ascii="Times New Roman" w:eastAsia="Times New Roman" w:hAnsi="Times New Roman" w:cs="Times New Roman"/>
                <w:i/>
                <w:sz w:val="24"/>
                <w:lang w:val="ru-RU" w:eastAsia="ru-RU" w:bidi="ru-RU"/>
              </w:rPr>
              <w:tab/>
              <w:t>на Всероссийский престол Ея Ве</w:t>
            </w:r>
            <w:r w:rsidR="00101D3A">
              <w:rPr>
                <w:rFonts w:ascii="Times New Roman" w:eastAsia="Times New Roman" w:hAnsi="Times New Roman" w:cs="Times New Roman"/>
                <w:i/>
                <w:sz w:val="24"/>
                <w:lang w:val="ru-RU" w:eastAsia="ru-RU" w:bidi="ru-RU"/>
              </w:rPr>
              <w:t xml:space="preserve">личества Государыни Императрицы </w:t>
            </w:r>
            <w:r w:rsidRPr="009C31D6">
              <w:rPr>
                <w:rFonts w:ascii="Times New Roman" w:eastAsia="Times New Roman" w:hAnsi="Times New Roman" w:cs="Times New Roman"/>
                <w:i/>
                <w:sz w:val="24"/>
                <w:lang w:val="ru-RU" w:eastAsia="ru-RU" w:bidi="ru-RU"/>
              </w:rPr>
              <w:t>Елисаветы Петровны 1747 года» и</w:t>
            </w:r>
            <w:r w:rsidRPr="009C31D6">
              <w:rPr>
                <w:rFonts w:ascii="Times New Roman" w:eastAsia="Times New Roman" w:hAnsi="Times New Roman" w:cs="Times New Roman"/>
                <w:i/>
                <w:spacing w:val="-1"/>
                <w:sz w:val="24"/>
                <w:lang w:val="ru-RU" w:eastAsia="ru-RU" w:bidi="ru-RU"/>
              </w:rPr>
              <w:t xml:space="preserve"> </w:t>
            </w:r>
            <w:r w:rsidRPr="009C31D6">
              <w:rPr>
                <w:rFonts w:ascii="Times New Roman" w:eastAsia="Times New Roman" w:hAnsi="Times New Roman" w:cs="Times New Roman"/>
                <w:i/>
                <w:sz w:val="24"/>
                <w:lang w:val="ru-RU" w:eastAsia="ru-RU" w:bidi="ru-RU"/>
              </w:rPr>
              <w:t>др.</w:t>
            </w:r>
          </w:p>
          <w:p w:rsidR="009C31D6" w:rsidRPr="009C31D6" w:rsidRDefault="009C31D6" w:rsidP="00101D3A">
            <w:pPr>
              <w:ind w:left="107" w:right="93"/>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Г.Р. Державин – Стихотворения</w:t>
            </w:r>
          </w:p>
          <w:p w:rsidR="009C31D6" w:rsidRPr="009C31D6" w:rsidRDefault="009C31D6" w:rsidP="009C31D6">
            <w:pPr>
              <w:tabs>
                <w:tab w:val="left" w:pos="2260"/>
              </w:tabs>
              <w:ind w:left="107"/>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«Памятник»</w:t>
            </w:r>
            <w:r w:rsidRPr="009C31D6">
              <w:rPr>
                <w:rFonts w:ascii="Times New Roman" w:eastAsia="Times New Roman" w:hAnsi="Times New Roman" w:cs="Times New Roman"/>
                <w:i/>
                <w:sz w:val="24"/>
                <w:lang w:val="ru-RU" w:eastAsia="ru-RU" w:bidi="ru-RU"/>
              </w:rPr>
              <w:tab/>
              <w:t>(1795),</w:t>
            </w:r>
          </w:p>
          <w:p w:rsidR="009C31D6" w:rsidRPr="009C31D6" w:rsidRDefault="009C31D6" w:rsidP="009C31D6">
            <w:pPr>
              <w:tabs>
                <w:tab w:val="left" w:pos="2260"/>
              </w:tabs>
              <w:ind w:left="107"/>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«Фелица»</w:t>
            </w:r>
            <w:r w:rsidRPr="009C31D6">
              <w:rPr>
                <w:rFonts w:ascii="Times New Roman" w:eastAsia="Times New Roman" w:hAnsi="Times New Roman" w:cs="Times New Roman"/>
                <w:i/>
                <w:sz w:val="24"/>
                <w:lang w:eastAsia="ru-RU" w:bidi="ru-RU"/>
              </w:rPr>
              <w:tab/>
              <w:t>(1782),</w:t>
            </w:r>
          </w:p>
          <w:p w:rsidR="009C31D6" w:rsidRPr="009C31D6" w:rsidRDefault="009C31D6" w:rsidP="009C31D6">
            <w:pPr>
              <w:spacing w:line="261" w:lineRule="exact"/>
              <w:ind w:left="107"/>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«Снигирь» (1800)</w:t>
            </w:r>
          </w:p>
        </w:tc>
        <w:tc>
          <w:tcPr>
            <w:tcW w:w="3509" w:type="dxa"/>
          </w:tcPr>
          <w:p w:rsidR="009C31D6" w:rsidRPr="009C31D6" w:rsidRDefault="009C31D6" w:rsidP="009C31D6">
            <w:pPr>
              <w:rPr>
                <w:rFonts w:ascii="Times New Roman" w:eastAsia="Times New Roman" w:hAnsi="Times New Roman" w:cs="Times New Roman"/>
                <w:sz w:val="24"/>
                <w:lang w:eastAsia="ru-RU" w:bidi="ru-RU"/>
              </w:rPr>
            </w:pPr>
          </w:p>
        </w:tc>
      </w:tr>
      <w:tr w:rsidR="009C31D6" w:rsidRPr="009C31D6" w:rsidTr="00101D3A">
        <w:trPr>
          <w:trHeight w:val="751"/>
        </w:trPr>
        <w:tc>
          <w:tcPr>
            <w:tcW w:w="2818" w:type="dxa"/>
          </w:tcPr>
          <w:p w:rsidR="009C31D6" w:rsidRPr="009C31D6" w:rsidRDefault="009C31D6" w:rsidP="009C31D6">
            <w:pPr>
              <w:tabs>
                <w:tab w:val="left" w:pos="1616"/>
              </w:tabs>
              <w:spacing w:line="273" w:lineRule="exact"/>
              <w:ind w:left="50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А.С.</w:t>
            </w:r>
            <w:r w:rsidRPr="009C31D6">
              <w:rPr>
                <w:rFonts w:ascii="Times New Roman" w:eastAsia="Times New Roman" w:hAnsi="Times New Roman" w:cs="Times New Roman"/>
                <w:sz w:val="24"/>
                <w:lang w:val="ru-RU" w:eastAsia="ru-RU" w:bidi="ru-RU"/>
              </w:rPr>
              <w:tab/>
              <w:t>Грибоедов</w:t>
            </w:r>
          </w:p>
          <w:p w:rsidR="009C31D6" w:rsidRPr="009C31D6" w:rsidRDefault="009C31D6" w:rsidP="009C31D6">
            <w:pPr>
              <w:ind w:left="1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«Горе от ума» (1821 – 1824)</w:t>
            </w:r>
          </w:p>
        </w:tc>
        <w:tc>
          <w:tcPr>
            <w:tcW w:w="3067" w:type="dxa"/>
          </w:tcPr>
          <w:p w:rsidR="009C31D6" w:rsidRPr="009C31D6" w:rsidRDefault="009C31D6" w:rsidP="009C31D6">
            <w:pPr>
              <w:ind w:left="107" w:right="95"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В.А. Жуковский – Элегии «Невыразимое» (1819), «Море» (1822)</w:t>
            </w:r>
          </w:p>
        </w:tc>
        <w:tc>
          <w:tcPr>
            <w:tcW w:w="3509" w:type="dxa"/>
          </w:tcPr>
          <w:p w:rsidR="009C31D6" w:rsidRPr="009C31D6" w:rsidRDefault="009C31D6" w:rsidP="009C31D6">
            <w:pPr>
              <w:rPr>
                <w:rFonts w:ascii="Times New Roman" w:eastAsia="Times New Roman" w:hAnsi="Times New Roman" w:cs="Times New Roman"/>
                <w:sz w:val="24"/>
                <w:lang w:val="ru-RU" w:eastAsia="ru-RU" w:bidi="ru-RU"/>
              </w:rPr>
            </w:pPr>
          </w:p>
        </w:tc>
      </w:tr>
      <w:tr w:rsidR="009C31D6" w:rsidRPr="009C31D6" w:rsidTr="00101D3A">
        <w:trPr>
          <w:trHeight w:val="3588"/>
        </w:trPr>
        <w:tc>
          <w:tcPr>
            <w:tcW w:w="2818" w:type="dxa"/>
          </w:tcPr>
          <w:p w:rsidR="009C31D6" w:rsidRPr="009C31D6" w:rsidRDefault="009C31D6" w:rsidP="009C31D6">
            <w:pPr>
              <w:tabs>
                <w:tab w:val="left" w:pos="1856"/>
              </w:tabs>
              <w:spacing w:line="270" w:lineRule="exact"/>
              <w:ind w:left="50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А.С.</w:t>
            </w:r>
            <w:r w:rsidRPr="009C31D6">
              <w:rPr>
                <w:rFonts w:ascii="Times New Roman" w:eastAsia="Times New Roman" w:hAnsi="Times New Roman" w:cs="Times New Roman"/>
                <w:sz w:val="24"/>
                <w:lang w:val="ru-RU" w:eastAsia="ru-RU" w:bidi="ru-RU"/>
              </w:rPr>
              <w:tab/>
              <w:t>Пушкин</w:t>
            </w:r>
          </w:p>
          <w:p w:rsidR="009C31D6" w:rsidRPr="009C31D6" w:rsidRDefault="009C31D6" w:rsidP="009C31D6">
            <w:pPr>
              <w:ind w:left="1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«Евгений  Онегин»</w:t>
            </w:r>
            <w:r w:rsidRPr="009C31D6">
              <w:rPr>
                <w:rFonts w:ascii="Times New Roman" w:eastAsia="Times New Roman" w:hAnsi="Times New Roman" w:cs="Times New Roman"/>
                <w:spacing w:val="-2"/>
                <w:sz w:val="24"/>
                <w:lang w:val="ru-RU" w:eastAsia="ru-RU" w:bidi="ru-RU"/>
              </w:rPr>
              <w:t xml:space="preserve"> </w:t>
            </w:r>
            <w:r w:rsidRPr="009C31D6">
              <w:rPr>
                <w:rFonts w:ascii="Times New Roman" w:eastAsia="Times New Roman" w:hAnsi="Times New Roman" w:cs="Times New Roman"/>
                <w:sz w:val="24"/>
                <w:lang w:val="ru-RU" w:eastAsia="ru-RU" w:bidi="ru-RU"/>
              </w:rPr>
              <w:t>(1823</w:t>
            </w:r>
          </w:p>
          <w:p w:rsidR="009C31D6" w:rsidRPr="009C31D6" w:rsidRDefault="009C31D6" w:rsidP="009C31D6">
            <w:pPr>
              <w:ind w:left="1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—1831)</w:t>
            </w:r>
          </w:p>
          <w:p w:rsidR="009C31D6" w:rsidRPr="009C31D6" w:rsidRDefault="009C31D6" w:rsidP="009C31D6">
            <w:pPr>
              <w:tabs>
                <w:tab w:val="left" w:pos="1990"/>
              </w:tabs>
              <w:ind w:left="105" w:right="96"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 xml:space="preserve">Стихотворения: </w:t>
            </w:r>
            <w:r w:rsidRPr="009C31D6">
              <w:rPr>
                <w:rFonts w:ascii="Times New Roman" w:eastAsia="Times New Roman" w:hAnsi="Times New Roman" w:cs="Times New Roman"/>
                <w:spacing w:val="-4"/>
                <w:sz w:val="24"/>
                <w:lang w:val="ru-RU" w:eastAsia="ru-RU" w:bidi="ru-RU"/>
              </w:rPr>
              <w:t xml:space="preserve">«Я </w:t>
            </w:r>
            <w:r w:rsidRPr="009C31D6">
              <w:rPr>
                <w:rFonts w:ascii="Times New Roman" w:eastAsia="Times New Roman" w:hAnsi="Times New Roman" w:cs="Times New Roman"/>
                <w:sz w:val="24"/>
                <w:lang w:val="ru-RU" w:eastAsia="ru-RU" w:bidi="ru-RU"/>
              </w:rPr>
              <w:t>помню</w:t>
            </w:r>
            <w:r w:rsidRPr="009C31D6">
              <w:rPr>
                <w:rFonts w:ascii="Times New Roman" w:eastAsia="Times New Roman" w:hAnsi="Times New Roman" w:cs="Times New Roman"/>
                <w:sz w:val="24"/>
                <w:lang w:val="ru-RU" w:eastAsia="ru-RU" w:bidi="ru-RU"/>
              </w:rPr>
              <w:tab/>
              <w:t>чудное мгновенье» ( 1825), «Я вас любил: любовь еще, быть может…»(1829)</w:t>
            </w:r>
            <w:r w:rsidRPr="009C31D6">
              <w:rPr>
                <w:rFonts w:ascii="Times New Roman" w:eastAsia="Times New Roman" w:hAnsi="Times New Roman" w:cs="Times New Roman"/>
                <w:spacing w:val="32"/>
                <w:sz w:val="24"/>
                <w:lang w:val="ru-RU" w:eastAsia="ru-RU" w:bidi="ru-RU"/>
              </w:rPr>
              <w:t xml:space="preserve"> </w:t>
            </w:r>
            <w:r w:rsidRPr="009C31D6">
              <w:rPr>
                <w:rFonts w:ascii="Times New Roman" w:eastAsia="Times New Roman" w:hAnsi="Times New Roman" w:cs="Times New Roman"/>
                <w:sz w:val="24"/>
                <w:lang w:val="ru-RU" w:eastAsia="ru-RU" w:bidi="ru-RU"/>
              </w:rPr>
              <w:t>,</w:t>
            </w:r>
          </w:p>
          <w:p w:rsidR="009C31D6" w:rsidRPr="009C31D6" w:rsidRDefault="009C31D6" w:rsidP="009C31D6">
            <w:pPr>
              <w:tabs>
                <w:tab w:val="left" w:pos="834"/>
                <w:tab w:val="left" w:pos="2263"/>
              </w:tabs>
              <w:ind w:left="105" w:right="100"/>
              <w:rPr>
                <w:rFonts w:ascii="Times New Roman" w:eastAsia="Times New Roman" w:hAnsi="Times New Roman" w:cs="Times New Roman"/>
                <w:sz w:val="24"/>
                <w:lang w:eastAsia="ru-RU" w:bidi="ru-RU"/>
              </w:rPr>
            </w:pPr>
            <w:r w:rsidRPr="009C31D6">
              <w:rPr>
                <w:rFonts w:ascii="Times New Roman" w:eastAsia="Times New Roman" w:hAnsi="Times New Roman" w:cs="Times New Roman"/>
                <w:spacing w:val="-3"/>
                <w:sz w:val="24"/>
                <w:lang w:val="ru-RU" w:eastAsia="ru-RU" w:bidi="ru-RU"/>
              </w:rPr>
              <w:t>«Я</w:t>
            </w:r>
            <w:r w:rsidRPr="009C31D6">
              <w:rPr>
                <w:rFonts w:ascii="Times New Roman" w:eastAsia="Times New Roman" w:hAnsi="Times New Roman" w:cs="Times New Roman"/>
                <w:spacing w:val="-3"/>
                <w:sz w:val="24"/>
                <w:lang w:val="ru-RU" w:eastAsia="ru-RU" w:bidi="ru-RU"/>
              </w:rPr>
              <w:tab/>
            </w:r>
            <w:r w:rsidRPr="009C31D6">
              <w:rPr>
                <w:rFonts w:ascii="Times New Roman" w:eastAsia="Times New Roman" w:hAnsi="Times New Roman" w:cs="Times New Roman"/>
                <w:sz w:val="24"/>
                <w:lang w:val="ru-RU" w:eastAsia="ru-RU" w:bidi="ru-RU"/>
              </w:rPr>
              <w:t>памятник</w:t>
            </w:r>
            <w:r w:rsidRPr="009C31D6">
              <w:rPr>
                <w:rFonts w:ascii="Times New Roman" w:eastAsia="Times New Roman" w:hAnsi="Times New Roman" w:cs="Times New Roman"/>
                <w:sz w:val="24"/>
                <w:lang w:val="ru-RU" w:eastAsia="ru-RU" w:bidi="ru-RU"/>
              </w:rPr>
              <w:tab/>
              <w:t xml:space="preserve">себе воздвиг нерукотворный…» </w:t>
            </w:r>
            <w:r w:rsidRPr="009C31D6">
              <w:rPr>
                <w:rFonts w:ascii="Times New Roman" w:eastAsia="Times New Roman" w:hAnsi="Times New Roman" w:cs="Times New Roman"/>
                <w:sz w:val="24"/>
                <w:lang w:eastAsia="ru-RU" w:bidi="ru-RU"/>
              </w:rPr>
              <w:t>(1836), «Пророк» (</w:t>
            </w:r>
            <w:r w:rsidRPr="009C31D6">
              <w:rPr>
                <w:rFonts w:ascii="Times New Roman" w:eastAsia="Times New Roman" w:hAnsi="Times New Roman" w:cs="Times New Roman"/>
                <w:spacing w:val="-5"/>
                <w:sz w:val="24"/>
                <w:lang w:eastAsia="ru-RU" w:bidi="ru-RU"/>
              </w:rPr>
              <w:t xml:space="preserve"> </w:t>
            </w:r>
            <w:r w:rsidRPr="009C31D6">
              <w:rPr>
                <w:rFonts w:ascii="Times New Roman" w:eastAsia="Times New Roman" w:hAnsi="Times New Roman" w:cs="Times New Roman"/>
                <w:sz w:val="24"/>
                <w:lang w:eastAsia="ru-RU" w:bidi="ru-RU"/>
              </w:rPr>
              <w:t>1826)</w:t>
            </w:r>
          </w:p>
        </w:tc>
        <w:tc>
          <w:tcPr>
            <w:tcW w:w="3067" w:type="dxa"/>
          </w:tcPr>
          <w:p w:rsidR="009C31D6" w:rsidRPr="00101D3A" w:rsidRDefault="009C31D6" w:rsidP="00101D3A">
            <w:pPr>
              <w:spacing w:line="270" w:lineRule="exact"/>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А.С. Пушкин</w:t>
            </w:r>
            <w:r w:rsidR="00101D3A">
              <w:rPr>
                <w:rFonts w:ascii="Times New Roman" w:eastAsia="Times New Roman" w:hAnsi="Times New Roman" w:cs="Times New Roman"/>
                <w:sz w:val="24"/>
                <w:lang w:val="ru-RU" w:eastAsia="ru-RU" w:bidi="ru-RU"/>
              </w:rPr>
              <w:t xml:space="preserve">. </w:t>
            </w:r>
            <w:r w:rsidR="00101D3A">
              <w:rPr>
                <w:rFonts w:ascii="Times New Roman" w:eastAsia="Times New Roman" w:hAnsi="Times New Roman" w:cs="Times New Roman"/>
                <w:i/>
                <w:sz w:val="24"/>
                <w:lang w:val="ru-RU" w:eastAsia="ru-RU" w:bidi="ru-RU"/>
              </w:rPr>
              <w:t>«Воспоминанияв Царском селе»</w:t>
            </w:r>
            <w:r w:rsidR="00101D3A">
              <w:rPr>
                <w:rFonts w:ascii="Times New Roman" w:eastAsia="Times New Roman" w:hAnsi="Times New Roman" w:cs="Times New Roman"/>
                <w:i/>
                <w:sz w:val="24"/>
                <w:lang w:val="ru-RU" w:eastAsia="ru-RU" w:bidi="ru-RU"/>
              </w:rPr>
              <w:tab/>
              <w:t>(</w:t>
            </w:r>
            <w:r w:rsidRPr="009C31D6">
              <w:rPr>
                <w:rFonts w:ascii="Times New Roman" w:eastAsia="Times New Roman" w:hAnsi="Times New Roman" w:cs="Times New Roman"/>
                <w:i/>
                <w:sz w:val="24"/>
                <w:lang w:val="ru-RU" w:eastAsia="ru-RU" w:bidi="ru-RU"/>
              </w:rPr>
              <w:t>1814),</w:t>
            </w:r>
            <w:r w:rsidR="00101D3A">
              <w:rPr>
                <w:rFonts w:ascii="Times New Roman" w:eastAsia="Times New Roman" w:hAnsi="Times New Roman" w:cs="Times New Roman"/>
                <w:i/>
                <w:sz w:val="24"/>
                <w:lang w:val="ru-RU" w:eastAsia="ru-RU" w:bidi="ru-RU"/>
              </w:rPr>
              <w:t xml:space="preserve">«Деревня» </w:t>
            </w:r>
            <w:r w:rsidRPr="009C31D6">
              <w:rPr>
                <w:rFonts w:ascii="Times New Roman" w:eastAsia="Times New Roman" w:hAnsi="Times New Roman" w:cs="Times New Roman"/>
                <w:i/>
                <w:sz w:val="24"/>
                <w:lang w:val="ru-RU" w:eastAsia="ru-RU" w:bidi="ru-RU"/>
              </w:rPr>
              <w:t>(1811),</w:t>
            </w:r>
          </w:p>
          <w:p w:rsidR="009C31D6" w:rsidRPr="00101D3A" w:rsidRDefault="009C31D6" w:rsidP="009C31D6">
            <w:pPr>
              <w:ind w:left="107" w:right="94"/>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 xml:space="preserve">«Вольность» ( 1817), «К морю» (1824), «Анчар» (1828), «На холмах Грузии лежит ночная мгла…» </w:t>
            </w:r>
            <w:r w:rsidRPr="00101D3A">
              <w:rPr>
                <w:rFonts w:ascii="Times New Roman" w:eastAsia="Times New Roman" w:hAnsi="Times New Roman" w:cs="Times New Roman"/>
                <w:i/>
                <w:sz w:val="24"/>
                <w:lang w:val="ru-RU" w:eastAsia="ru-RU" w:bidi="ru-RU"/>
              </w:rPr>
              <w:t xml:space="preserve">(1829),     «Поэту»  </w:t>
            </w:r>
            <w:r w:rsidRPr="00101D3A">
              <w:rPr>
                <w:rFonts w:ascii="Times New Roman" w:eastAsia="Times New Roman" w:hAnsi="Times New Roman" w:cs="Times New Roman"/>
                <w:i/>
                <w:spacing w:val="44"/>
                <w:sz w:val="24"/>
                <w:lang w:val="ru-RU" w:eastAsia="ru-RU" w:bidi="ru-RU"/>
              </w:rPr>
              <w:t xml:space="preserve"> </w:t>
            </w:r>
            <w:r w:rsidRPr="00101D3A">
              <w:rPr>
                <w:rFonts w:ascii="Times New Roman" w:eastAsia="Times New Roman" w:hAnsi="Times New Roman" w:cs="Times New Roman"/>
                <w:i/>
                <w:sz w:val="24"/>
                <w:lang w:val="ru-RU" w:eastAsia="ru-RU" w:bidi="ru-RU"/>
              </w:rPr>
              <w:t>(1830),</w:t>
            </w:r>
          </w:p>
          <w:p w:rsidR="009C31D6" w:rsidRPr="003F21FE" w:rsidRDefault="009C31D6" w:rsidP="009C31D6">
            <w:pPr>
              <w:spacing w:before="1"/>
              <w:ind w:left="107"/>
              <w:jc w:val="both"/>
              <w:rPr>
                <w:rFonts w:ascii="Times New Roman" w:eastAsia="Times New Roman" w:hAnsi="Times New Roman" w:cs="Times New Roman"/>
                <w:i/>
                <w:sz w:val="24"/>
                <w:lang w:val="ru-RU" w:eastAsia="ru-RU" w:bidi="ru-RU"/>
              </w:rPr>
            </w:pPr>
            <w:r w:rsidRPr="003F21FE">
              <w:rPr>
                <w:rFonts w:ascii="Times New Roman" w:eastAsia="Times New Roman" w:hAnsi="Times New Roman" w:cs="Times New Roman"/>
                <w:i/>
                <w:sz w:val="24"/>
                <w:lang w:val="ru-RU" w:eastAsia="ru-RU" w:bidi="ru-RU"/>
              </w:rPr>
              <w:t>«Бесы»  (1830),</w:t>
            </w:r>
            <w:r w:rsidRPr="003F21FE">
              <w:rPr>
                <w:rFonts w:ascii="Times New Roman" w:eastAsia="Times New Roman" w:hAnsi="Times New Roman" w:cs="Times New Roman"/>
                <w:i/>
                <w:spacing w:val="-11"/>
                <w:sz w:val="24"/>
                <w:lang w:val="ru-RU" w:eastAsia="ru-RU" w:bidi="ru-RU"/>
              </w:rPr>
              <w:t xml:space="preserve"> </w:t>
            </w:r>
            <w:r w:rsidRPr="003F21FE">
              <w:rPr>
                <w:rFonts w:ascii="Times New Roman" w:eastAsia="Times New Roman" w:hAnsi="Times New Roman" w:cs="Times New Roman"/>
                <w:i/>
                <w:sz w:val="24"/>
                <w:lang w:val="ru-RU" w:eastAsia="ru-RU" w:bidi="ru-RU"/>
              </w:rPr>
              <w:t>«Маленькие</w:t>
            </w:r>
          </w:p>
          <w:p w:rsidR="009C31D6" w:rsidRPr="003F21FE" w:rsidRDefault="009C31D6" w:rsidP="009C31D6">
            <w:pPr>
              <w:tabs>
                <w:tab w:val="left" w:pos="2319"/>
              </w:tabs>
              <w:ind w:left="107"/>
              <w:jc w:val="both"/>
              <w:rPr>
                <w:rFonts w:ascii="Times New Roman" w:eastAsia="Times New Roman" w:hAnsi="Times New Roman" w:cs="Times New Roman"/>
                <w:i/>
                <w:sz w:val="24"/>
                <w:lang w:val="ru-RU" w:eastAsia="ru-RU" w:bidi="ru-RU"/>
              </w:rPr>
            </w:pPr>
            <w:r w:rsidRPr="003F21FE">
              <w:rPr>
                <w:rFonts w:ascii="Times New Roman" w:eastAsia="Times New Roman" w:hAnsi="Times New Roman" w:cs="Times New Roman"/>
                <w:i/>
                <w:sz w:val="24"/>
                <w:lang w:val="ru-RU" w:eastAsia="ru-RU" w:bidi="ru-RU"/>
              </w:rPr>
              <w:t>трагедии»</w:t>
            </w:r>
            <w:r w:rsidRPr="003F21FE">
              <w:rPr>
                <w:rFonts w:ascii="Times New Roman" w:eastAsia="Times New Roman" w:hAnsi="Times New Roman" w:cs="Times New Roman"/>
                <w:i/>
                <w:sz w:val="24"/>
                <w:lang w:val="ru-RU" w:eastAsia="ru-RU" w:bidi="ru-RU"/>
              </w:rPr>
              <w:tab/>
              <w:t>(1830)</w:t>
            </w:r>
          </w:p>
          <w:p w:rsidR="009C31D6" w:rsidRPr="003F21FE" w:rsidRDefault="009C31D6" w:rsidP="009C31D6">
            <w:pPr>
              <w:ind w:left="107"/>
              <w:jc w:val="both"/>
              <w:rPr>
                <w:rFonts w:ascii="Times New Roman" w:eastAsia="Times New Roman" w:hAnsi="Times New Roman" w:cs="Times New Roman"/>
                <w:i/>
                <w:sz w:val="24"/>
                <w:lang w:val="ru-RU" w:eastAsia="ru-RU" w:bidi="ru-RU"/>
              </w:rPr>
            </w:pPr>
            <w:r w:rsidRPr="003F21FE">
              <w:rPr>
                <w:rFonts w:ascii="Times New Roman" w:eastAsia="Times New Roman" w:hAnsi="Times New Roman" w:cs="Times New Roman"/>
                <w:i/>
                <w:sz w:val="24"/>
                <w:lang w:val="ru-RU" w:eastAsia="ru-RU" w:bidi="ru-RU"/>
              </w:rPr>
              <w:t xml:space="preserve">«Моцарт      и     </w:t>
            </w:r>
            <w:r w:rsidRPr="003F21FE">
              <w:rPr>
                <w:rFonts w:ascii="Times New Roman" w:eastAsia="Times New Roman" w:hAnsi="Times New Roman" w:cs="Times New Roman"/>
                <w:i/>
                <w:spacing w:val="12"/>
                <w:sz w:val="24"/>
                <w:lang w:val="ru-RU" w:eastAsia="ru-RU" w:bidi="ru-RU"/>
              </w:rPr>
              <w:t xml:space="preserve"> </w:t>
            </w:r>
            <w:r w:rsidRPr="003F21FE">
              <w:rPr>
                <w:rFonts w:ascii="Times New Roman" w:eastAsia="Times New Roman" w:hAnsi="Times New Roman" w:cs="Times New Roman"/>
                <w:i/>
                <w:sz w:val="24"/>
                <w:lang w:val="ru-RU" w:eastAsia="ru-RU" w:bidi="ru-RU"/>
              </w:rPr>
              <w:t>Сальери»,</w:t>
            </w:r>
          </w:p>
          <w:p w:rsidR="009C31D6" w:rsidRPr="00101D3A" w:rsidRDefault="009C31D6" w:rsidP="009C31D6">
            <w:pPr>
              <w:spacing w:line="261" w:lineRule="exact"/>
              <w:ind w:left="107"/>
              <w:jc w:val="both"/>
              <w:rPr>
                <w:rFonts w:ascii="Times New Roman" w:eastAsia="Times New Roman" w:hAnsi="Times New Roman" w:cs="Times New Roman"/>
                <w:i/>
                <w:sz w:val="24"/>
                <w:lang w:val="ru-RU" w:eastAsia="ru-RU" w:bidi="ru-RU"/>
              </w:rPr>
            </w:pPr>
            <w:r w:rsidRPr="00101D3A">
              <w:rPr>
                <w:rFonts w:ascii="Times New Roman" w:eastAsia="Times New Roman" w:hAnsi="Times New Roman" w:cs="Times New Roman"/>
                <w:i/>
                <w:sz w:val="24"/>
                <w:lang w:val="ru-RU" w:eastAsia="ru-RU" w:bidi="ru-RU"/>
              </w:rPr>
              <w:t>«Каменный гость».</w:t>
            </w:r>
          </w:p>
        </w:tc>
        <w:tc>
          <w:tcPr>
            <w:tcW w:w="3509" w:type="dxa"/>
          </w:tcPr>
          <w:p w:rsidR="009C31D6" w:rsidRPr="00101D3A" w:rsidRDefault="009C31D6" w:rsidP="009C31D6">
            <w:pPr>
              <w:rPr>
                <w:rFonts w:ascii="Times New Roman" w:eastAsia="Times New Roman" w:hAnsi="Times New Roman" w:cs="Times New Roman"/>
                <w:sz w:val="24"/>
                <w:lang w:val="ru-RU" w:eastAsia="ru-RU" w:bidi="ru-RU"/>
              </w:rPr>
            </w:pPr>
          </w:p>
        </w:tc>
      </w:tr>
      <w:tr w:rsidR="009C31D6" w:rsidRPr="009C31D6" w:rsidTr="00101D3A">
        <w:trPr>
          <w:trHeight w:val="288"/>
        </w:trPr>
        <w:tc>
          <w:tcPr>
            <w:tcW w:w="2818" w:type="dxa"/>
            <w:tcBorders>
              <w:bottom w:val="single" w:sz="4" w:space="0" w:color="auto"/>
            </w:tcBorders>
          </w:tcPr>
          <w:p w:rsidR="00101D3A" w:rsidRPr="00101D3A" w:rsidRDefault="009C31D6" w:rsidP="009C31D6">
            <w:pPr>
              <w:tabs>
                <w:tab w:val="left" w:pos="1580"/>
              </w:tabs>
              <w:spacing w:line="256" w:lineRule="exact"/>
              <w:ind w:left="506"/>
              <w:rPr>
                <w:rFonts w:ascii="Times New Roman" w:eastAsia="Times New Roman" w:hAnsi="Times New Roman" w:cs="Times New Roman"/>
                <w:sz w:val="24"/>
                <w:lang w:val="ru-RU" w:eastAsia="ru-RU" w:bidi="ru-RU"/>
              </w:rPr>
            </w:pPr>
            <w:r w:rsidRPr="00101D3A">
              <w:rPr>
                <w:rFonts w:ascii="Times New Roman" w:eastAsia="Times New Roman" w:hAnsi="Times New Roman" w:cs="Times New Roman"/>
                <w:sz w:val="24"/>
                <w:lang w:val="ru-RU" w:eastAsia="ru-RU" w:bidi="ru-RU"/>
              </w:rPr>
              <w:t>М.Ю.</w:t>
            </w:r>
            <w:r w:rsidRPr="00101D3A">
              <w:rPr>
                <w:rFonts w:ascii="Times New Roman" w:eastAsia="Times New Roman" w:hAnsi="Times New Roman" w:cs="Times New Roman"/>
                <w:sz w:val="24"/>
                <w:lang w:val="ru-RU" w:eastAsia="ru-RU" w:bidi="ru-RU"/>
              </w:rPr>
              <w:tab/>
              <w:t>Лермонтов</w:t>
            </w:r>
          </w:p>
        </w:tc>
        <w:tc>
          <w:tcPr>
            <w:tcW w:w="3067" w:type="dxa"/>
            <w:tcBorders>
              <w:bottom w:val="single" w:sz="4" w:space="0" w:color="auto"/>
            </w:tcBorders>
          </w:tcPr>
          <w:p w:rsidR="009C31D6" w:rsidRPr="009C31D6" w:rsidRDefault="009C31D6" w:rsidP="009C31D6">
            <w:pPr>
              <w:spacing w:line="256" w:lineRule="exact"/>
              <w:ind w:left="508"/>
              <w:rPr>
                <w:rFonts w:ascii="Times New Roman" w:eastAsia="Times New Roman" w:hAnsi="Times New Roman" w:cs="Times New Roman"/>
                <w:i/>
                <w:sz w:val="24"/>
                <w:lang w:eastAsia="ru-RU" w:bidi="ru-RU"/>
              </w:rPr>
            </w:pPr>
            <w:r w:rsidRPr="00101D3A">
              <w:rPr>
                <w:rFonts w:ascii="Times New Roman" w:eastAsia="Times New Roman" w:hAnsi="Times New Roman" w:cs="Times New Roman"/>
                <w:sz w:val="24"/>
                <w:lang w:val="ru-RU" w:eastAsia="ru-RU" w:bidi="ru-RU"/>
              </w:rPr>
              <w:t>М.Ю. Л</w:t>
            </w:r>
            <w:r w:rsidRPr="009C31D6">
              <w:rPr>
                <w:rFonts w:ascii="Times New Roman" w:eastAsia="Times New Roman" w:hAnsi="Times New Roman" w:cs="Times New Roman"/>
                <w:sz w:val="24"/>
                <w:lang w:eastAsia="ru-RU" w:bidi="ru-RU"/>
              </w:rPr>
              <w:t>ермонтов -</w:t>
            </w:r>
            <w:r w:rsidRPr="009C31D6">
              <w:rPr>
                <w:rFonts w:ascii="Times New Roman" w:eastAsia="Times New Roman" w:hAnsi="Times New Roman" w:cs="Times New Roman"/>
                <w:i/>
                <w:sz w:val="24"/>
                <w:lang w:eastAsia="ru-RU" w:bidi="ru-RU"/>
              </w:rPr>
              <w:t>, «И</w:t>
            </w:r>
          </w:p>
        </w:tc>
        <w:tc>
          <w:tcPr>
            <w:tcW w:w="3509" w:type="dxa"/>
            <w:tcBorders>
              <w:bottom w:val="single" w:sz="4" w:space="0" w:color="auto"/>
            </w:tcBorders>
          </w:tcPr>
          <w:p w:rsidR="009C31D6" w:rsidRPr="009C31D6" w:rsidRDefault="009C31D6" w:rsidP="009C31D6">
            <w:pPr>
              <w:rPr>
                <w:rFonts w:ascii="Times New Roman" w:eastAsia="Times New Roman" w:hAnsi="Times New Roman" w:cs="Times New Roman"/>
                <w:sz w:val="20"/>
                <w:lang w:eastAsia="ru-RU" w:bidi="ru-RU"/>
              </w:rPr>
            </w:pPr>
          </w:p>
        </w:tc>
      </w:tr>
      <w:tr w:rsidR="00101D3A" w:rsidRPr="009C31D6" w:rsidTr="00101D3A">
        <w:trPr>
          <w:trHeight w:val="1665"/>
        </w:trPr>
        <w:tc>
          <w:tcPr>
            <w:tcW w:w="2818" w:type="dxa"/>
            <w:tcBorders>
              <w:top w:val="single" w:sz="4" w:space="0" w:color="auto"/>
              <w:bottom w:val="single" w:sz="4" w:space="0" w:color="auto"/>
            </w:tcBorders>
          </w:tcPr>
          <w:p w:rsidR="00101D3A" w:rsidRPr="009C31D6" w:rsidRDefault="00101D3A" w:rsidP="008248C0">
            <w:pPr>
              <w:ind w:left="1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lastRenderedPageBreak/>
              <w:t>«Герой нашего времени» (1838 — 1840).</w:t>
            </w:r>
          </w:p>
          <w:p w:rsidR="00101D3A" w:rsidRPr="009C31D6" w:rsidRDefault="00101D3A" w:rsidP="008248C0">
            <w:pPr>
              <w:ind w:left="50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Стихотворения:</w:t>
            </w:r>
          </w:p>
          <w:p w:rsidR="00101D3A" w:rsidRPr="009C31D6" w:rsidRDefault="00101D3A" w:rsidP="008248C0">
            <w:pPr>
              <w:ind w:left="105"/>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«Смерть Поэта»</w:t>
            </w:r>
            <w:r w:rsidRPr="009C31D6">
              <w:rPr>
                <w:rFonts w:ascii="Times New Roman" w:eastAsia="Times New Roman" w:hAnsi="Times New Roman" w:cs="Times New Roman"/>
                <w:spacing w:val="55"/>
                <w:sz w:val="24"/>
                <w:lang w:val="ru-RU" w:eastAsia="ru-RU" w:bidi="ru-RU"/>
              </w:rPr>
              <w:t xml:space="preserve"> </w:t>
            </w:r>
            <w:r w:rsidRPr="009C31D6">
              <w:rPr>
                <w:rFonts w:ascii="Times New Roman" w:eastAsia="Times New Roman" w:hAnsi="Times New Roman" w:cs="Times New Roman"/>
                <w:sz w:val="24"/>
                <w:lang w:val="ru-RU" w:eastAsia="ru-RU" w:bidi="ru-RU"/>
              </w:rPr>
              <w:t>(1837),</w:t>
            </w:r>
          </w:p>
          <w:p w:rsidR="00101D3A" w:rsidRPr="00101D3A" w:rsidRDefault="00101D3A" w:rsidP="008248C0">
            <w:pPr>
              <w:tabs>
                <w:tab w:val="left" w:pos="1333"/>
                <w:tab w:val="left" w:pos="2098"/>
                <w:tab w:val="left" w:pos="2470"/>
              </w:tabs>
              <w:spacing w:line="270" w:lineRule="atLeast"/>
              <w:ind w:left="105" w:right="99"/>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«Выхожу</w:t>
            </w:r>
            <w:r w:rsidRPr="009C31D6">
              <w:rPr>
                <w:rFonts w:ascii="Times New Roman" w:eastAsia="Times New Roman" w:hAnsi="Times New Roman" w:cs="Times New Roman"/>
                <w:sz w:val="24"/>
                <w:lang w:val="ru-RU" w:eastAsia="ru-RU" w:bidi="ru-RU"/>
              </w:rPr>
              <w:tab/>
              <w:t>один</w:t>
            </w:r>
            <w:r w:rsidRPr="009C31D6">
              <w:rPr>
                <w:rFonts w:ascii="Times New Roman" w:eastAsia="Times New Roman" w:hAnsi="Times New Roman" w:cs="Times New Roman"/>
                <w:sz w:val="24"/>
                <w:lang w:val="ru-RU" w:eastAsia="ru-RU" w:bidi="ru-RU"/>
              </w:rPr>
              <w:tab/>
              <w:t>я</w:t>
            </w:r>
            <w:r w:rsidRPr="009C31D6">
              <w:rPr>
                <w:rFonts w:ascii="Times New Roman" w:eastAsia="Times New Roman" w:hAnsi="Times New Roman" w:cs="Times New Roman"/>
                <w:sz w:val="24"/>
                <w:lang w:val="ru-RU" w:eastAsia="ru-RU" w:bidi="ru-RU"/>
              </w:rPr>
              <w:tab/>
              <w:t>на дорогу...»</w:t>
            </w:r>
            <w:r w:rsidRPr="009C31D6">
              <w:rPr>
                <w:rFonts w:ascii="Times New Roman" w:eastAsia="Times New Roman" w:hAnsi="Times New Roman" w:cs="Times New Roman"/>
                <w:spacing w:val="-6"/>
                <w:sz w:val="24"/>
                <w:lang w:val="ru-RU" w:eastAsia="ru-RU" w:bidi="ru-RU"/>
              </w:rPr>
              <w:t xml:space="preserve"> </w:t>
            </w:r>
            <w:r w:rsidRPr="009C31D6">
              <w:rPr>
                <w:rFonts w:ascii="Times New Roman" w:eastAsia="Times New Roman" w:hAnsi="Times New Roman" w:cs="Times New Roman"/>
                <w:sz w:val="24"/>
                <w:lang w:eastAsia="ru-RU" w:bidi="ru-RU"/>
              </w:rPr>
              <w:t>(1841).</w:t>
            </w:r>
          </w:p>
        </w:tc>
        <w:tc>
          <w:tcPr>
            <w:tcW w:w="3067" w:type="dxa"/>
            <w:tcBorders>
              <w:top w:val="single" w:sz="4" w:space="0" w:color="auto"/>
              <w:bottom w:val="single" w:sz="4" w:space="0" w:color="auto"/>
            </w:tcBorders>
          </w:tcPr>
          <w:p w:rsidR="00101D3A" w:rsidRPr="009C31D6" w:rsidRDefault="00101D3A" w:rsidP="008248C0">
            <w:pPr>
              <w:spacing w:line="264" w:lineRule="exact"/>
              <w:ind w:left="107"/>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скучно и грустно» (1840),</w:t>
            </w:r>
          </w:p>
          <w:p w:rsidR="00101D3A" w:rsidRPr="009C31D6" w:rsidRDefault="00101D3A" w:rsidP="008248C0">
            <w:pPr>
              <w:ind w:left="107"/>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val="ru-RU" w:eastAsia="ru-RU" w:bidi="ru-RU"/>
              </w:rPr>
              <w:t xml:space="preserve">«Нет, не тебя так пылко я люблю…» </w:t>
            </w:r>
            <w:r w:rsidRPr="009C31D6">
              <w:rPr>
                <w:rFonts w:ascii="Times New Roman" w:eastAsia="Times New Roman" w:hAnsi="Times New Roman" w:cs="Times New Roman"/>
                <w:i/>
                <w:sz w:val="24"/>
                <w:lang w:eastAsia="ru-RU" w:bidi="ru-RU"/>
              </w:rPr>
              <w:t>(1841)</w:t>
            </w:r>
          </w:p>
        </w:tc>
        <w:tc>
          <w:tcPr>
            <w:tcW w:w="3509" w:type="dxa"/>
            <w:tcBorders>
              <w:top w:val="single" w:sz="4" w:space="0" w:color="auto"/>
              <w:bottom w:val="single" w:sz="4" w:space="0" w:color="auto"/>
            </w:tcBorders>
          </w:tcPr>
          <w:p w:rsidR="00101D3A" w:rsidRPr="009C31D6" w:rsidRDefault="00101D3A" w:rsidP="008248C0">
            <w:pPr>
              <w:rPr>
                <w:rFonts w:ascii="Times New Roman" w:eastAsia="Times New Roman" w:hAnsi="Times New Roman" w:cs="Times New Roman"/>
                <w:sz w:val="24"/>
                <w:lang w:eastAsia="ru-RU" w:bidi="ru-RU"/>
              </w:rPr>
            </w:pPr>
          </w:p>
        </w:tc>
      </w:tr>
      <w:tr w:rsidR="00101D3A" w:rsidRPr="009C31D6" w:rsidTr="00101D3A">
        <w:trPr>
          <w:trHeight w:val="1035"/>
        </w:trPr>
        <w:tc>
          <w:tcPr>
            <w:tcW w:w="2818" w:type="dxa"/>
            <w:tcBorders>
              <w:top w:val="single" w:sz="4" w:space="0" w:color="auto"/>
              <w:bottom w:val="single" w:sz="4" w:space="0" w:color="auto"/>
            </w:tcBorders>
          </w:tcPr>
          <w:p w:rsidR="00101D3A" w:rsidRPr="009C31D6" w:rsidRDefault="00101D3A" w:rsidP="008248C0">
            <w:pPr>
              <w:spacing w:line="264" w:lineRule="exact"/>
              <w:ind w:left="506"/>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Н.В. Гоголь</w:t>
            </w:r>
          </w:p>
          <w:p w:rsidR="00101D3A" w:rsidRPr="009C31D6" w:rsidRDefault="00101D3A" w:rsidP="008248C0">
            <w:pPr>
              <w:tabs>
                <w:tab w:val="left" w:pos="2029"/>
              </w:tabs>
              <w:ind w:left="105" w:right="95" w:firstLine="400"/>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«Мертвые</w:t>
            </w:r>
            <w:r w:rsidRPr="009C31D6">
              <w:rPr>
                <w:rFonts w:ascii="Times New Roman" w:eastAsia="Times New Roman" w:hAnsi="Times New Roman" w:cs="Times New Roman"/>
                <w:sz w:val="24"/>
                <w:lang w:val="ru-RU" w:eastAsia="ru-RU" w:bidi="ru-RU"/>
              </w:rPr>
              <w:tab/>
              <w:t>души» (1835 –</w:t>
            </w:r>
            <w:r w:rsidRPr="009C31D6">
              <w:rPr>
                <w:rFonts w:ascii="Times New Roman" w:eastAsia="Times New Roman" w:hAnsi="Times New Roman" w:cs="Times New Roman"/>
                <w:spacing w:val="-1"/>
                <w:sz w:val="24"/>
                <w:lang w:val="ru-RU" w:eastAsia="ru-RU" w:bidi="ru-RU"/>
              </w:rPr>
              <w:t xml:space="preserve"> </w:t>
            </w:r>
            <w:r w:rsidRPr="009C31D6">
              <w:rPr>
                <w:rFonts w:ascii="Times New Roman" w:eastAsia="Times New Roman" w:hAnsi="Times New Roman" w:cs="Times New Roman"/>
                <w:sz w:val="24"/>
                <w:lang w:val="ru-RU" w:eastAsia="ru-RU" w:bidi="ru-RU"/>
              </w:rPr>
              <w:t>1841)</w:t>
            </w:r>
          </w:p>
        </w:tc>
        <w:tc>
          <w:tcPr>
            <w:tcW w:w="3067" w:type="dxa"/>
            <w:tcBorders>
              <w:top w:val="single" w:sz="4" w:space="0" w:color="auto"/>
              <w:bottom w:val="single" w:sz="4" w:space="0" w:color="auto"/>
            </w:tcBorders>
          </w:tcPr>
          <w:p w:rsidR="00101D3A" w:rsidRPr="009C31D6" w:rsidRDefault="00101D3A" w:rsidP="008248C0">
            <w:pPr>
              <w:ind w:left="107" w:firstLine="400"/>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Н.В. Гоголь </w:t>
            </w:r>
            <w:r w:rsidRPr="009C31D6">
              <w:rPr>
                <w:rFonts w:ascii="Times New Roman" w:eastAsia="Times New Roman" w:hAnsi="Times New Roman" w:cs="Times New Roman"/>
                <w:i/>
                <w:sz w:val="24"/>
                <w:lang w:val="ru-RU" w:eastAsia="ru-RU" w:bidi="ru-RU"/>
              </w:rPr>
              <w:t>«Невский проспект» (1833 – 1834),</w:t>
            </w:r>
          </w:p>
          <w:p w:rsidR="00101D3A" w:rsidRPr="00101D3A" w:rsidRDefault="00101D3A" w:rsidP="008248C0">
            <w:pPr>
              <w:spacing w:line="270" w:lineRule="atLeast"/>
              <w:ind w:left="107" w:right="1180"/>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eastAsia="ru-RU" w:bidi="ru-RU"/>
              </w:rPr>
              <w:t>«Старосветские помещики»</w:t>
            </w:r>
          </w:p>
        </w:tc>
        <w:tc>
          <w:tcPr>
            <w:tcW w:w="3509" w:type="dxa"/>
            <w:tcBorders>
              <w:top w:val="single" w:sz="4" w:space="0" w:color="auto"/>
              <w:bottom w:val="single" w:sz="4" w:space="0" w:color="auto"/>
            </w:tcBorders>
          </w:tcPr>
          <w:p w:rsidR="00101D3A" w:rsidRPr="009C31D6" w:rsidRDefault="00101D3A" w:rsidP="008248C0">
            <w:pPr>
              <w:rPr>
                <w:rFonts w:ascii="Times New Roman" w:eastAsia="Times New Roman" w:hAnsi="Times New Roman" w:cs="Times New Roman"/>
                <w:sz w:val="24"/>
                <w:lang w:eastAsia="ru-RU" w:bidi="ru-RU"/>
              </w:rPr>
            </w:pPr>
          </w:p>
        </w:tc>
      </w:tr>
      <w:tr w:rsidR="00101D3A" w:rsidRPr="009C31D6" w:rsidTr="00101D3A">
        <w:trPr>
          <w:trHeight w:val="330"/>
        </w:trPr>
        <w:tc>
          <w:tcPr>
            <w:tcW w:w="2818" w:type="dxa"/>
            <w:tcBorders>
              <w:top w:val="single" w:sz="4" w:space="0" w:color="auto"/>
            </w:tcBorders>
          </w:tcPr>
          <w:p w:rsidR="00101D3A" w:rsidRPr="009C31D6" w:rsidRDefault="00101D3A" w:rsidP="008248C0">
            <w:pPr>
              <w:rPr>
                <w:rFonts w:ascii="Times New Roman" w:eastAsia="Times New Roman" w:hAnsi="Times New Roman" w:cs="Times New Roman"/>
                <w:sz w:val="24"/>
                <w:lang w:eastAsia="ru-RU" w:bidi="ru-RU"/>
              </w:rPr>
            </w:pPr>
          </w:p>
        </w:tc>
        <w:tc>
          <w:tcPr>
            <w:tcW w:w="3067" w:type="dxa"/>
            <w:tcBorders>
              <w:top w:val="single" w:sz="4" w:space="0" w:color="auto"/>
            </w:tcBorders>
          </w:tcPr>
          <w:p w:rsidR="00101D3A" w:rsidRPr="009C31D6" w:rsidRDefault="00101D3A" w:rsidP="008248C0">
            <w:pPr>
              <w:spacing w:line="263" w:lineRule="exact"/>
              <w:ind w:left="508"/>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А.А. Блок</w:t>
            </w:r>
          </w:p>
          <w:p w:rsidR="00101D3A" w:rsidRPr="009C31D6" w:rsidRDefault="00101D3A" w:rsidP="008248C0">
            <w:pPr>
              <w:ind w:left="508"/>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Стихотворения</w:t>
            </w:r>
          </w:p>
          <w:p w:rsidR="00101D3A" w:rsidRPr="009C31D6" w:rsidRDefault="00101D3A" w:rsidP="008248C0">
            <w:pPr>
              <w:tabs>
                <w:tab w:val="left" w:pos="1060"/>
                <w:tab w:val="left" w:pos="1933"/>
                <w:tab w:val="left" w:pos="2259"/>
              </w:tabs>
              <w:ind w:left="107"/>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i/>
                <w:sz w:val="24"/>
                <w:lang w:val="ru-RU" w:eastAsia="ru-RU" w:bidi="ru-RU"/>
              </w:rPr>
              <w:t>«Перед</w:t>
            </w:r>
            <w:r w:rsidRPr="009C31D6">
              <w:rPr>
                <w:rFonts w:ascii="Times New Roman" w:eastAsia="Times New Roman" w:hAnsi="Times New Roman" w:cs="Times New Roman"/>
                <w:i/>
                <w:sz w:val="24"/>
                <w:lang w:val="ru-RU" w:eastAsia="ru-RU" w:bidi="ru-RU"/>
              </w:rPr>
              <w:tab/>
              <w:t>грозой</w:t>
            </w:r>
            <w:r w:rsidRPr="009C31D6">
              <w:rPr>
                <w:rFonts w:ascii="Times New Roman" w:eastAsia="Times New Roman" w:hAnsi="Times New Roman" w:cs="Times New Roman"/>
                <w:i/>
                <w:sz w:val="24"/>
                <w:lang w:val="ru-RU" w:eastAsia="ru-RU" w:bidi="ru-RU"/>
              </w:rPr>
              <w:tab/>
              <w:t>«</w:t>
            </w:r>
            <w:r w:rsidRPr="009C31D6">
              <w:rPr>
                <w:rFonts w:ascii="Times New Roman" w:eastAsia="Times New Roman" w:hAnsi="Times New Roman" w:cs="Times New Roman"/>
                <w:i/>
                <w:sz w:val="24"/>
                <w:lang w:val="ru-RU" w:eastAsia="ru-RU" w:bidi="ru-RU"/>
              </w:rPr>
              <w:tab/>
              <w:t>(1899),</w:t>
            </w:r>
          </w:p>
          <w:p w:rsidR="00101D3A" w:rsidRPr="009C31D6" w:rsidRDefault="00101D3A" w:rsidP="008248C0">
            <w:pPr>
              <w:spacing w:line="268" w:lineRule="exact"/>
              <w:ind w:left="107"/>
              <w:rPr>
                <w:rFonts w:ascii="Times New Roman" w:eastAsia="Times New Roman" w:hAnsi="Times New Roman" w:cs="Times New Roman"/>
                <w:i/>
                <w:sz w:val="24"/>
                <w:lang w:eastAsia="ru-RU" w:bidi="ru-RU"/>
              </w:rPr>
            </w:pPr>
            <w:r w:rsidRPr="009C31D6">
              <w:rPr>
                <w:rFonts w:ascii="Times New Roman" w:eastAsia="Times New Roman" w:hAnsi="Times New Roman" w:cs="Times New Roman"/>
                <w:i/>
                <w:sz w:val="24"/>
                <w:lang w:eastAsia="ru-RU" w:bidi="ru-RU"/>
              </w:rPr>
              <w:t>«После грозы» (1900)</w:t>
            </w:r>
          </w:p>
        </w:tc>
        <w:tc>
          <w:tcPr>
            <w:tcW w:w="3509" w:type="dxa"/>
            <w:tcBorders>
              <w:top w:val="single" w:sz="4" w:space="0" w:color="auto"/>
            </w:tcBorders>
          </w:tcPr>
          <w:p w:rsidR="00101D3A" w:rsidRPr="009C31D6" w:rsidRDefault="00101D3A" w:rsidP="008248C0">
            <w:pPr>
              <w:tabs>
                <w:tab w:val="left" w:pos="2209"/>
                <w:tab w:val="left" w:pos="2440"/>
              </w:tabs>
              <w:ind w:left="106" w:right="99" w:firstLine="400"/>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i/>
                <w:sz w:val="24"/>
                <w:lang w:val="ru-RU" w:eastAsia="ru-RU" w:bidi="ru-RU"/>
              </w:rPr>
              <w:t>Проза о Великой Отечественной</w:t>
            </w:r>
            <w:r w:rsidRPr="009C31D6">
              <w:rPr>
                <w:rFonts w:ascii="Times New Roman" w:eastAsia="Times New Roman" w:hAnsi="Times New Roman" w:cs="Times New Roman"/>
                <w:i/>
                <w:sz w:val="24"/>
                <w:lang w:val="ru-RU" w:eastAsia="ru-RU" w:bidi="ru-RU"/>
              </w:rPr>
              <w:tab/>
            </w:r>
            <w:r w:rsidRPr="009C31D6">
              <w:rPr>
                <w:rFonts w:ascii="Times New Roman" w:eastAsia="Times New Roman" w:hAnsi="Times New Roman" w:cs="Times New Roman"/>
                <w:i/>
                <w:sz w:val="24"/>
                <w:lang w:val="ru-RU" w:eastAsia="ru-RU" w:bidi="ru-RU"/>
              </w:rPr>
              <w:tab/>
              <w:t>войне, М.А.Шолохов</w:t>
            </w:r>
            <w:r w:rsidRPr="009C31D6">
              <w:rPr>
                <w:rFonts w:ascii="Times New Roman" w:eastAsia="Times New Roman" w:hAnsi="Times New Roman" w:cs="Times New Roman"/>
                <w:i/>
                <w:sz w:val="24"/>
                <w:lang w:val="ru-RU" w:eastAsia="ru-RU" w:bidi="ru-RU"/>
              </w:rPr>
              <w:tab/>
              <w:t>«</w:t>
            </w:r>
            <w:r w:rsidRPr="009C31D6">
              <w:rPr>
                <w:rFonts w:ascii="Times New Roman" w:eastAsia="Times New Roman" w:hAnsi="Times New Roman" w:cs="Times New Roman"/>
                <w:sz w:val="24"/>
                <w:lang w:val="ru-RU" w:eastAsia="ru-RU" w:bidi="ru-RU"/>
              </w:rPr>
              <w:t>Судьба</w:t>
            </w:r>
          </w:p>
          <w:p w:rsidR="00101D3A" w:rsidRPr="009C31D6" w:rsidRDefault="00101D3A" w:rsidP="008248C0">
            <w:pPr>
              <w:spacing w:line="268" w:lineRule="exact"/>
              <w:ind w:left="106"/>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человека»</w:t>
            </w:r>
          </w:p>
        </w:tc>
      </w:tr>
    </w:tbl>
    <w:p w:rsidR="00426DCC" w:rsidRPr="009C31D6" w:rsidRDefault="00426DCC" w:rsidP="009C31D6">
      <w:pPr>
        <w:widowControl w:val="0"/>
        <w:autoSpaceDE w:val="0"/>
        <w:autoSpaceDN w:val="0"/>
        <w:spacing w:after="0" w:line="240" w:lineRule="auto"/>
        <w:rPr>
          <w:rFonts w:ascii="Times New Roman" w:eastAsia="Times New Roman" w:hAnsi="Times New Roman" w:cs="Times New Roman"/>
          <w:sz w:val="20"/>
          <w:lang w:eastAsia="ru-RU" w:bidi="ru-RU"/>
        </w:rPr>
      </w:pPr>
      <w:r>
        <w:rPr>
          <w:rFonts w:ascii="Times New Roman" w:eastAsia="Times New Roman" w:hAnsi="Times New Roman" w:cs="Times New Roman"/>
          <w:sz w:val="20"/>
          <w:lang w:eastAsia="ru-RU" w:bidi="ru-RU"/>
        </w:rPr>
        <w:t xml:space="preserve">                         </w:t>
      </w:r>
    </w:p>
    <w:tbl>
      <w:tblPr>
        <w:tblStyle w:val="TableNormal"/>
        <w:tblW w:w="9356"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3067"/>
        <w:gridCol w:w="3509"/>
      </w:tblGrid>
      <w:tr w:rsidR="00426DCC" w:rsidRPr="009C31D6" w:rsidTr="00426DCC">
        <w:trPr>
          <w:trHeight w:val="275"/>
        </w:trPr>
        <w:tc>
          <w:tcPr>
            <w:tcW w:w="9356" w:type="dxa"/>
            <w:gridSpan w:val="3"/>
          </w:tcPr>
          <w:p w:rsidR="00426DCC" w:rsidRPr="009C31D6" w:rsidRDefault="00426DCC" w:rsidP="00FF1ED3">
            <w:pPr>
              <w:spacing w:line="256" w:lineRule="exact"/>
              <w:ind w:left="506"/>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Зарубежная литература</w:t>
            </w:r>
          </w:p>
        </w:tc>
      </w:tr>
      <w:tr w:rsidR="00426DCC" w:rsidRPr="009C31D6" w:rsidTr="00426DCC">
        <w:trPr>
          <w:trHeight w:val="1656"/>
        </w:trPr>
        <w:tc>
          <w:tcPr>
            <w:tcW w:w="2780" w:type="dxa"/>
          </w:tcPr>
          <w:p w:rsidR="00426DCC" w:rsidRPr="009C31D6" w:rsidRDefault="00426DCC" w:rsidP="00FF1ED3">
            <w:pPr>
              <w:rPr>
                <w:rFonts w:ascii="Times New Roman" w:eastAsia="Times New Roman" w:hAnsi="Times New Roman" w:cs="Times New Roman"/>
                <w:sz w:val="24"/>
                <w:lang w:eastAsia="ru-RU" w:bidi="ru-RU"/>
              </w:rPr>
            </w:pPr>
          </w:p>
        </w:tc>
        <w:tc>
          <w:tcPr>
            <w:tcW w:w="3067" w:type="dxa"/>
          </w:tcPr>
          <w:p w:rsidR="00426DCC" w:rsidRPr="009C31D6" w:rsidRDefault="00426DCC" w:rsidP="00FF1ED3">
            <w:pPr>
              <w:ind w:left="107" w:right="95" w:firstLine="400"/>
              <w:jc w:val="both"/>
              <w:rPr>
                <w:rFonts w:ascii="Times New Roman" w:eastAsia="Times New Roman" w:hAnsi="Times New Roman" w:cs="Times New Roman"/>
                <w:i/>
                <w:sz w:val="24"/>
                <w:lang w:val="ru-RU" w:eastAsia="ru-RU" w:bidi="ru-RU"/>
              </w:rPr>
            </w:pPr>
            <w:r w:rsidRPr="009C31D6">
              <w:rPr>
                <w:rFonts w:ascii="Times New Roman" w:eastAsia="Times New Roman" w:hAnsi="Times New Roman" w:cs="Times New Roman"/>
                <w:sz w:val="24"/>
                <w:lang w:val="ru-RU" w:eastAsia="ru-RU" w:bidi="ru-RU"/>
              </w:rPr>
              <w:t xml:space="preserve">Данте. </w:t>
            </w:r>
            <w:r w:rsidRPr="009C31D6">
              <w:rPr>
                <w:rFonts w:ascii="Times New Roman" w:eastAsia="Times New Roman" w:hAnsi="Times New Roman" w:cs="Times New Roman"/>
                <w:i/>
                <w:sz w:val="24"/>
                <w:lang w:val="ru-RU" w:eastAsia="ru-RU" w:bidi="ru-RU"/>
              </w:rPr>
              <w:t>«Божественная комедия» (фрагменты по выбору)</w:t>
            </w:r>
          </w:p>
        </w:tc>
        <w:tc>
          <w:tcPr>
            <w:tcW w:w="3509" w:type="dxa"/>
          </w:tcPr>
          <w:p w:rsidR="00426DCC" w:rsidRPr="009C31D6" w:rsidRDefault="00426DCC" w:rsidP="00FF1ED3">
            <w:pPr>
              <w:tabs>
                <w:tab w:val="left" w:pos="1684"/>
                <w:tab w:val="left" w:pos="2032"/>
              </w:tabs>
              <w:ind w:left="106" w:right="98" w:firstLine="400"/>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Зарубежная новелистика</w:t>
            </w:r>
            <w:proofErr w:type="gramStart"/>
            <w:r>
              <w:rPr>
                <w:rFonts w:ascii="Times New Roman" w:eastAsia="Times New Roman" w:hAnsi="Times New Roman" w:cs="Times New Roman"/>
                <w:i/>
                <w:sz w:val="24"/>
                <w:lang w:val="ru-RU" w:eastAsia="ru-RU" w:bidi="ru-RU"/>
              </w:rPr>
              <w:t>,</w:t>
            </w:r>
            <w:r w:rsidRPr="009C31D6">
              <w:rPr>
                <w:rFonts w:ascii="Times New Roman" w:eastAsia="Times New Roman" w:hAnsi="Times New Roman" w:cs="Times New Roman"/>
                <w:i/>
                <w:sz w:val="24"/>
                <w:lang w:val="ru-RU" w:eastAsia="ru-RU" w:bidi="ru-RU"/>
              </w:rPr>
              <w:t>н</w:t>
            </w:r>
            <w:proofErr w:type="gramEnd"/>
            <w:r w:rsidRPr="009C31D6">
              <w:rPr>
                <w:rFonts w:ascii="Times New Roman" w:eastAsia="Times New Roman" w:hAnsi="Times New Roman" w:cs="Times New Roman"/>
                <w:i/>
                <w:sz w:val="24"/>
                <w:lang w:val="ru-RU" w:eastAsia="ru-RU" w:bidi="ru-RU"/>
              </w:rPr>
              <w:t>апример, Зарубежна</w:t>
            </w:r>
            <w:r>
              <w:rPr>
                <w:rFonts w:ascii="Times New Roman" w:eastAsia="Times New Roman" w:hAnsi="Times New Roman" w:cs="Times New Roman"/>
                <w:i/>
                <w:sz w:val="24"/>
                <w:lang w:val="ru-RU" w:eastAsia="ru-RU" w:bidi="ru-RU"/>
              </w:rPr>
              <w:t xml:space="preserve">я </w:t>
            </w:r>
            <w:r w:rsidRPr="009C31D6">
              <w:rPr>
                <w:rFonts w:ascii="Times New Roman" w:eastAsia="Times New Roman" w:hAnsi="Times New Roman" w:cs="Times New Roman"/>
                <w:i/>
                <w:sz w:val="24"/>
                <w:lang w:val="ru-RU" w:eastAsia="ru-RU" w:bidi="ru-RU"/>
              </w:rPr>
              <w:t xml:space="preserve">романистика </w:t>
            </w:r>
            <w:r w:rsidRPr="009C31D6">
              <w:rPr>
                <w:rFonts w:ascii="Times New Roman" w:eastAsia="Times New Roman" w:hAnsi="Times New Roman" w:cs="Times New Roman"/>
                <w:i/>
                <w:sz w:val="24"/>
                <w:lang w:eastAsia="ru-RU" w:bidi="ru-RU"/>
              </w:rPr>
              <w:t>XIX</w:t>
            </w:r>
            <w:r w:rsidRPr="009C31D6">
              <w:rPr>
                <w:rFonts w:ascii="Times New Roman" w:eastAsia="Times New Roman" w:hAnsi="Times New Roman" w:cs="Times New Roman"/>
                <w:i/>
                <w:sz w:val="24"/>
                <w:lang w:val="ru-RU" w:eastAsia="ru-RU" w:bidi="ru-RU"/>
              </w:rPr>
              <w:t>-</w:t>
            </w:r>
            <w:r w:rsidRPr="009C31D6">
              <w:rPr>
                <w:rFonts w:ascii="Times New Roman" w:eastAsia="Times New Roman" w:hAnsi="Times New Roman" w:cs="Times New Roman"/>
                <w:i/>
                <w:sz w:val="24"/>
                <w:lang w:eastAsia="ru-RU" w:bidi="ru-RU"/>
              </w:rPr>
              <w:t>XX</w:t>
            </w:r>
            <w:r w:rsidRPr="009C31D6">
              <w:rPr>
                <w:rFonts w:ascii="Times New Roman" w:eastAsia="Times New Roman" w:hAnsi="Times New Roman" w:cs="Times New Roman"/>
                <w:i/>
                <w:spacing w:val="-2"/>
                <w:sz w:val="24"/>
                <w:lang w:val="ru-RU" w:eastAsia="ru-RU" w:bidi="ru-RU"/>
              </w:rPr>
              <w:t xml:space="preserve"> </w:t>
            </w:r>
            <w:r w:rsidRPr="009C31D6">
              <w:rPr>
                <w:rFonts w:ascii="Times New Roman" w:eastAsia="Times New Roman" w:hAnsi="Times New Roman" w:cs="Times New Roman"/>
                <w:i/>
                <w:sz w:val="24"/>
                <w:lang w:val="ru-RU" w:eastAsia="ru-RU" w:bidi="ru-RU"/>
              </w:rPr>
              <w:t>века</w:t>
            </w:r>
          </w:p>
          <w:p w:rsidR="00426DCC" w:rsidRPr="009C31D6" w:rsidRDefault="00426DCC" w:rsidP="00FF1ED3">
            <w:pPr>
              <w:spacing w:line="270" w:lineRule="atLeast"/>
              <w:ind w:left="106" w:firstLine="400"/>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Ж.Верн. «Таинственный остров»</w:t>
            </w:r>
          </w:p>
        </w:tc>
      </w:tr>
      <w:tr w:rsidR="00426DCC" w:rsidRPr="009C31D6" w:rsidTr="00426DCC">
        <w:trPr>
          <w:trHeight w:val="2159"/>
        </w:trPr>
        <w:tc>
          <w:tcPr>
            <w:tcW w:w="2780" w:type="dxa"/>
          </w:tcPr>
          <w:p w:rsidR="00426DCC" w:rsidRPr="009C31D6" w:rsidRDefault="00426DCC" w:rsidP="00FF1ED3">
            <w:pPr>
              <w:rPr>
                <w:rFonts w:ascii="Times New Roman" w:eastAsia="Times New Roman" w:hAnsi="Times New Roman" w:cs="Times New Roman"/>
                <w:sz w:val="24"/>
                <w:lang w:eastAsia="ru-RU" w:bidi="ru-RU"/>
              </w:rPr>
            </w:pPr>
          </w:p>
        </w:tc>
        <w:tc>
          <w:tcPr>
            <w:tcW w:w="3067" w:type="dxa"/>
          </w:tcPr>
          <w:p w:rsidR="00426DCC" w:rsidRPr="00101D3A" w:rsidRDefault="00426DCC" w:rsidP="00FF1ED3">
            <w:pPr>
              <w:ind w:left="107" w:right="97"/>
              <w:jc w:val="both"/>
              <w:rPr>
                <w:rFonts w:ascii="Times New Roman" w:eastAsia="Times New Roman" w:hAnsi="Times New Roman" w:cs="Times New Roman"/>
                <w:sz w:val="24"/>
                <w:lang w:val="ru-RU" w:eastAsia="ru-RU" w:bidi="ru-RU"/>
              </w:rPr>
            </w:pPr>
            <w:r w:rsidRPr="009C31D6">
              <w:rPr>
                <w:rFonts w:ascii="Times New Roman" w:eastAsia="Times New Roman" w:hAnsi="Times New Roman" w:cs="Times New Roman"/>
                <w:sz w:val="24"/>
                <w:lang w:val="ru-RU" w:eastAsia="ru-RU" w:bidi="ru-RU"/>
              </w:rPr>
              <w:t xml:space="preserve">И.-В. Гете </w:t>
            </w:r>
            <w:r w:rsidRPr="009C31D6">
              <w:rPr>
                <w:rFonts w:ascii="Times New Roman" w:eastAsia="Times New Roman" w:hAnsi="Times New Roman" w:cs="Times New Roman"/>
                <w:i/>
                <w:sz w:val="24"/>
                <w:lang w:val="ru-RU" w:eastAsia="ru-RU" w:bidi="ru-RU"/>
              </w:rPr>
              <w:t>«Фауст» (1774 – 1832) (фрагменты по выбору)</w:t>
            </w:r>
            <w:proofErr w:type="gramStart"/>
            <w:r w:rsidRPr="009C31D6">
              <w:rPr>
                <w:rFonts w:ascii="Times New Roman" w:eastAsia="Times New Roman" w:hAnsi="Times New Roman" w:cs="Times New Roman"/>
                <w:i/>
                <w:sz w:val="24"/>
                <w:lang w:val="ru-RU" w:eastAsia="ru-RU" w:bidi="ru-RU"/>
              </w:rPr>
              <w:t>.</w:t>
            </w:r>
            <w:r w:rsidRPr="009C31D6">
              <w:rPr>
                <w:rFonts w:ascii="Times New Roman" w:eastAsia="Times New Roman" w:hAnsi="Times New Roman" w:cs="Times New Roman"/>
                <w:sz w:val="24"/>
                <w:lang w:val="ru-RU" w:eastAsia="ru-RU" w:bidi="ru-RU"/>
              </w:rPr>
              <w:t>Д</w:t>
            </w:r>
            <w:proofErr w:type="gramEnd"/>
            <w:r w:rsidRPr="009C31D6">
              <w:rPr>
                <w:rFonts w:ascii="Times New Roman" w:eastAsia="Times New Roman" w:hAnsi="Times New Roman" w:cs="Times New Roman"/>
                <w:sz w:val="24"/>
                <w:lang w:val="ru-RU" w:eastAsia="ru-RU" w:bidi="ru-RU"/>
              </w:rPr>
              <w:t>ж. Г. Байрон</w:t>
            </w:r>
            <w:r w:rsidRPr="009C31D6">
              <w:rPr>
                <w:rFonts w:ascii="Times New Roman" w:eastAsia="Times New Roman" w:hAnsi="Times New Roman" w:cs="Times New Roman"/>
                <w:i/>
                <w:sz w:val="24"/>
                <w:lang w:val="ru-RU" w:eastAsia="ru-RU" w:bidi="ru-RU"/>
              </w:rPr>
              <w:t>, «Душа моя мрачна. Скорей, певец, скоре!» (1814)</w:t>
            </w:r>
          </w:p>
          <w:p w:rsidR="00426DCC" w:rsidRPr="00101D3A" w:rsidRDefault="00426DCC" w:rsidP="00FF1ED3">
            <w:pPr>
              <w:rPr>
                <w:rFonts w:ascii="Times New Roman" w:eastAsia="Times New Roman" w:hAnsi="Times New Roman" w:cs="Times New Roman"/>
                <w:i/>
                <w:sz w:val="24"/>
                <w:lang w:val="ru-RU" w:eastAsia="ru-RU" w:bidi="ru-RU"/>
              </w:rPr>
            </w:pPr>
            <w:r>
              <w:rPr>
                <w:rFonts w:ascii="Times New Roman" w:eastAsia="Times New Roman" w:hAnsi="Times New Roman" w:cs="Times New Roman"/>
                <w:i/>
                <w:sz w:val="24"/>
                <w:lang w:val="ru-RU" w:eastAsia="ru-RU" w:bidi="ru-RU"/>
              </w:rPr>
              <w:t xml:space="preserve">Поэма </w:t>
            </w:r>
            <w:r w:rsidRPr="009C31D6">
              <w:rPr>
                <w:rFonts w:ascii="Times New Roman" w:eastAsia="Times New Roman" w:hAnsi="Times New Roman" w:cs="Times New Roman"/>
                <w:i/>
                <w:sz w:val="24"/>
                <w:lang w:val="ru-RU" w:eastAsia="ru-RU" w:bidi="ru-RU"/>
              </w:rPr>
              <w:t xml:space="preserve">«Паломничество </w:t>
            </w:r>
            <w:proofErr w:type="gramStart"/>
            <w:r w:rsidRPr="009C31D6">
              <w:rPr>
                <w:rFonts w:ascii="Times New Roman" w:eastAsia="Times New Roman" w:hAnsi="Times New Roman" w:cs="Times New Roman"/>
                <w:i/>
                <w:sz w:val="24"/>
                <w:lang w:val="ru-RU" w:eastAsia="ru-RU" w:bidi="ru-RU"/>
              </w:rPr>
              <w:t>Чайльд Гарольда</w:t>
            </w:r>
            <w:proofErr w:type="gramEnd"/>
            <w:r w:rsidRPr="009C31D6">
              <w:rPr>
                <w:rFonts w:ascii="Times New Roman" w:eastAsia="Times New Roman" w:hAnsi="Times New Roman" w:cs="Times New Roman"/>
                <w:i/>
                <w:sz w:val="24"/>
                <w:lang w:val="ru-RU" w:eastAsia="ru-RU" w:bidi="ru-RU"/>
              </w:rPr>
              <w:t xml:space="preserve">» (1809 – 1811) (пер. </w:t>
            </w:r>
            <w:r w:rsidRPr="00101D3A">
              <w:rPr>
                <w:rFonts w:ascii="Times New Roman" w:eastAsia="Times New Roman" w:hAnsi="Times New Roman" w:cs="Times New Roman"/>
                <w:i/>
                <w:sz w:val="24"/>
                <w:lang w:val="ru-RU" w:eastAsia="ru-RU" w:bidi="ru-RU"/>
              </w:rPr>
              <w:t>В. Левика).</w:t>
            </w:r>
          </w:p>
        </w:tc>
        <w:tc>
          <w:tcPr>
            <w:tcW w:w="3509" w:type="dxa"/>
          </w:tcPr>
          <w:p w:rsidR="00426DCC" w:rsidRPr="00101D3A" w:rsidRDefault="00426DCC" w:rsidP="00FF1ED3">
            <w:pPr>
              <w:rPr>
                <w:rFonts w:ascii="Times New Roman" w:eastAsia="Times New Roman" w:hAnsi="Times New Roman" w:cs="Times New Roman"/>
                <w:sz w:val="24"/>
                <w:lang w:val="ru-RU" w:eastAsia="ru-RU" w:bidi="ru-RU"/>
              </w:rPr>
            </w:pPr>
          </w:p>
        </w:tc>
      </w:tr>
    </w:tbl>
    <w:p w:rsidR="00426DCC" w:rsidRPr="009C31D6" w:rsidRDefault="00426DCC" w:rsidP="00426DCC">
      <w:pPr>
        <w:widowControl w:val="0"/>
        <w:autoSpaceDE w:val="0"/>
        <w:autoSpaceDN w:val="0"/>
        <w:spacing w:after="0" w:line="264" w:lineRule="exact"/>
        <w:ind w:left="932"/>
        <w:rPr>
          <w:rFonts w:ascii="Times New Roman" w:eastAsia="Times New Roman" w:hAnsi="Times New Roman" w:cs="Times New Roman"/>
          <w:sz w:val="24"/>
          <w:szCs w:val="24"/>
          <w:lang w:eastAsia="ru-RU" w:bidi="ru-RU"/>
        </w:rPr>
      </w:pPr>
      <w:r w:rsidRPr="009C31D6">
        <w:rPr>
          <w:rFonts w:ascii="Times New Roman" w:eastAsia="Times New Roman" w:hAnsi="Times New Roman" w:cs="Times New Roman"/>
          <w:sz w:val="24"/>
          <w:szCs w:val="24"/>
          <w:lang w:eastAsia="ru-RU" w:bidi="ru-RU"/>
        </w:rPr>
        <w:t>Основные теоретико-литературные понятия, требующие освоения</w:t>
      </w:r>
    </w:p>
    <w:p w:rsidR="00426DCC" w:rsidRPr="009C31D6" w:rsidRDefault="00426DCC" w:rsidP="00426DCC">
      <w:pPr>
        <w:widowControl w:val="0"/>
        <w:numPr>
          <w:ilvl w:val="0"/>
          <w:numId w:val="53"/>
        </w:numPr>
        <w:tabs>
          <w:tab w:val="left" w:pos="1948"/>
          <w:tab w:val="left" w:pos="1949"/>
        </w:tabs>
        <w:autoSpaceDE w:val="0"/>
        <w:autoSpaceDN w:val="0"/>
        <w:spacing w:after="0" w:line="294" w:lineRule="exact"/>
        <w:ind w:firstLine="852"/>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 xml:space="preserve">Литературные роды и жанры </w:t>
      </w:r>
      <w:proofErr w:type="gramStart"/>
      <w:r w:rsidRPr="009C31D6">
        <w:rPr>
          <w:rFonts w:ascii="Times New Roman" w:eastAsia="Times New Roman" w:hAnsi="Times New Roman" w:cs="Times New Roman"/>
          <w:sz w:val="24"/>
          <w:lang w:eastAsia="ru-RU" w:bidi="ru-RU"/>
        </w:rPr>
        <w:t xml:space="preserve">( </w:t>
      </w:r>
      <w:proofErr w:type="gramEnd"/>
      <w:r w:rsidRPr="009C31D6">
        <w:rPr>
          <w:rFonts w:ascii="Times New Roman" w:eastAsia="Times New Roman" w:hAnsi="Times New Roman" w:cs="Times New Roman"/>
          <w:sz w:val="24"/>
          <w:lang w:eastAsia="ru-RU" w:bidi="ru-RU"/>
        </w:rPr>
        <w:t>ода, послание, элегия, драма,</w:t>
      </w:r>
      <w:r w:rsidRPr="009C31D6">
        <w:rPr>
          <w:rFonts w:ascii="Times New Roman" w:eastAsia="Times New Roman" w:hAnsi="Times New Roman" w:cs="Times New Roman"/>
          <w:spacing w:val="-9"/>
          <w:sz w:val="24"/>
          <w:lang w:eastAsia="ru-RU" w:bidi="ru-RU"/>
        </w:rPr>
        <w:t xml:space="preserve"> </w:t>
      </w:r>
      <w:r w:rsidRPr="009C31D6">
        <w:rPr>
          <w:rFonts w:ascii="Times New Roman" w:eastAsia="Times New Roman" w:hAnsi="Times New Roman" w:cs="Times New Roman"/>
          <w:sz w:val="24"/>
          <w:lang w:eastAsia="ru-RU" w:bidi="ru-RU"/>
        </w:rPr>
        <w:t>трагедия)</w:t>
      </w:r>
    </w:p>
    <w:p w:rsidR="009C31D6" w:rsidRDefault="00426DCC" w:rsidP="009C31D6">
      <w:pPr>
        <w:widowControl w:val="0"/>
        <w:numPr>
          <w:ilvl w:val="0"/>
          <w:numId w:val="53"/>
        </w:numPr>
        <w:tabs>
          <w:tab w:val="left" w:pos="1948"/>
          <w:tab w:val="left" w:pos="1949"/>
          <w:tab w:val="left" w:pos="3205"/>
          <w:tab w:val="left" w:pos="4850"/>
          <w:tab w:val="left" w:pos="6435"/>
          <w:tab w:val="left" w:pos="7902"/>
          <w:tab w:val="left" w:pos="9850"/>
        </w:tabs>
        <w:autoSpaceDE w:val="0"/>
        <w:autoSpaceDN w:val="0"/>
        <w:spacing w:before="1" w:after="0" w:line="240" w:lineRule="auto"/>
        <w:ind w:right="548" w:firstLine="852"/>
        <w:rPr>
          <w:rFonts w:ascii="Times New Roman" w:eastAsia="Times New Roman" w:hAnsi="Times New Roman" w:cs="Times New Roman"/>
          <w:sz w:val="24"/>
          <w:lang w:eastAsia="ru-RU" w:bidi="ru-RU"/>
        </w:rPr>
      </w:pPr>
      <w:r w:rsidRPr="009C31D6">
        <w:rPr>
          <w:rFonts w:ascii="Times New Roman" w:eastAsia="Times New Roman" w:hAnsi="Times New Roman" w:cs="Times New Roman"/>
          <w:sz w:val="24"/>
          <w:lang w:eastAsia="ru-RU" w:bidi="ru-RU"/>
        </w:rPr>
        <w:t>Основные</w:t>
      </w:r>
      <w:r w:rsidRPr="009C31D6">
        <w:rPr>
          <w:rFonts w:ascii="Times New Roman" w:eastAsia="Times New Roman" w:hAnsi="Times New Roman" w:cs="Times New Roman"/>
          <w:sz w:val="24"/>
          <w:lang w:eastAsia="ru-RU" w:bidi="ru-RU"/>
        </w:rPr>
        <w:tab/>
        <w:t>литературные</w:t>
      </w:r>
      <w:r w:rsidRPr="009C31D6">
        <w:rPr>
          <w:rFonts w:ascii="Times New Roman" w:eastAsia="Times New Roman" w:hAnsi="Times New Roman" w:cs="Times New Roman"/>
          <w:sz w:val="24"/>
          <w:lang w:eastAsia="ru-RU" w:bidi="ru-RU"/>
        </w:rPr>
        <w:tab/>
        <w:t>направления:</w:t>
      </w:r>
      <w:r w:rsidRPr="009C31D6">
        <w:rPr>
          <w:rFonts w:ascii="Times New Roman" w:eastAsia="Times New Roman" w:hAnsi="Times New Roman" w:cs="Times New Roman"/>
          <w:sz w:val="24"/>
          <w:lang w:eastAsia="ru-RU" w:bidi="ru-RU"/>
        </w:rPr>
        <w:tab/>
        <w:t>классицизм,</w:t>
      </w:r>
      <w:r w:rsidRPr="009C31D6">
        <w:rPr>
          <w:rFonts w:ascii="Times New Roman" w:eastAsia="Times New Roman" w:hAnsi="Times New Roman" w:cs="Times New Roman"/>
          <w:sz w:val="24"/>
          <w:lang w:eastAsia="ru-RU" w:bidi="ru-RU"/>
        </w:rPr>
        <w:tab/>
        <w:t>сентиментализм,</w:t>
      </w:r>
      <w:r w:rsidRPr="009C31D6">
        <w:rPr>
          <w:rFonts w:ascii="Times New Roman" w:eastAsia="Times New Roman" w:hAnsi="Times New Roman" w:cs="Times New Roman"/>
          <w:sz w:val="24"/>
          <w:lang w:eastAsia="ru-RU" w:bidi="ru-RU"/>
        </w:rPr>
        <w:tab/>
        <w:t>романтизм, реализм,</w:t>
      </w:r>
      <w:r w:rsidRPr="009C31D6">
        <w:rPr>
          <w:rFonts w:ascii="Times New Roman" w:eastAsia="Times New Roman" w:hAnsi="Times New Roman" w:cs="Times New Roman"/>
          <w:spacing w:val="-1"/>
          <w:sz w:val="24"/>
          <w:lang w:eastAsia="ru-RU" w:bidi="ru-RU"/>
        </w:rPr>
        <w:t xml:space="preserve"> </w:t>
      </w:r>
      <w:r>
        <w:rPr>
          <w:rFonts w:ascii="Times New Roman" w:eastAsia="Times New Roman" w:hAnsi="Times New Roman" w:cs="Times New Roman"/>
          <w:sz w:val="24"/>
          <w:lang w:eastAsia="ru-RU" w:bidi="ru-RU"/>
        </w:rPr>
        <w:t>модернизм</w:t>
      </w:r>
    </w:p>
    <w:p w:rsidR="00426DCC" w:rsidRDefault="00426DCC" w:rsidP="00426DCC">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right="548"/>
        <w:rPr>
          <w:rFonts w:ascii="Times New Roman" w:eastAsia="Times New Roman" w:hAnsi="Times New Roman" w:cs="Times New Roman"/>
          <w:sz w:val="24"/>
          <w:lang w:eastAsia="ru-RU" w:bidi="ru-RU"/>
        </w:rPr>
      </w:pPr>
    </w:p>
    <w:p w:rsidR="00426DCC" w:rsidRDefault="00426DCC" w:rsidP="00426DCC">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right="548"/>
        <w:rPr>
          <w:rFonts w:ascii="Times New Roman" w:eastAsia="Times New Roman" w:hAnsi="Times New Roman" w:cs="Times New Roman"/>
          <w:sz w:val="24"/>
          <w:lang w:eastAsia="ru-RU" w:bidi="ru-RU"/>
        </w:rPr>
      </w:pPr>
    </w:p>
    <w:p w:rsidR="00426DCC" w:rsidRDefault="00426DCC" w:rsidP="00426DCC">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right="548"/>
        <w:rPr>
          <w:rFonts w:ascii="Times New Roman" w:eastAsia="Times New Roman" w:hAnsi="Times New Roman" w:cs="Times New Roman"/>
          <w:sz w:val="24"/>
          <w:lang w:eastAsia="ru-RU" w:bidi="ru-RU"/>
        </w:rPr>
      </w:pPr>
    </w:p>
    <w:p w:rsidR="00426DCC" w:rsidRPr="008248C0" w:rsidRDefault="00426DCC" w:rsidP="00426DCC">
      <w:pPr>
        <w:suppressAutoHyphens/>
        <w:spacing w:after="0" w:line="240" w:lineRule="auto"/>
        <w:ind w:left="-180"/>
        <w:jc w:val="center"/>
        <w:rPr>
          <w:rFonts w:ascii="Times New Roman" w:eastAsia="Times New Roman" w:hAnsi="Times New Roman" w:cs="Times New Roman"/>
          <w:b/>
          <w:sz w:val="24"/>
          <w:szCs w:val="24"/>
          <w:lang w:eastAsia="ar-SA"/>
        </w:rPr>
      </w:pPr>
      <w:r w:rsidRPr="008248C0">
        <w:rPr>
          <w:rFonts w:ascii="Times New Roman" w:eastAsia="Times New Roman" w:hAnsi="Times New Roman" w:cs="Times New Roman"/>
          <w:b/>
          <w:sz w:val="24"/>
          <w:szCs w:val="24"/>
          <w:lang w:eastAsia="ar-SA"/>
        </w:rPr>
        <w:t>Содержание тем учебного предмета</w:t>
      </w:r>
    </w:p>
    <w:p w:rsidR="00426DCC" w:rsidRPr="008248C0" w:rsidRDefault="00426DCC" w:rsidP="00426DCC">
      <w:pPr>
        <w:suppressAutoHyphens/>
        <w:autoSpaceDE w:val="0"/>
        <w:spacing w:before="34" w:after="0" w:line="240" w:lineRule="auto"/>
        <w:ind w:right="2626" w:firstLine="350"/>
        <w:jc w:val="center"/>
        <w:rPr>
          <w:rFonts w:ascii="Times New Roman" w:eastAsia="Times New Roman" w:hAnsi="Times New Roman" w:cs="Times New Roman"/>
          <w:sz w:val="24"/>
          <w:szCs w:val="24"/>
          <w:lang w:eastAsia="ar-SA"/>
        </w:rPr>
      </w:pPr>
    </w:p>
    <w:p w:rsidR="00426DCC" w:rsidRPr="008248C0" w:rsidRDefault="00426DCC" w:rsidP="00426DCC">
      <w:pPr>
        <w:suppressAutoHyphens/>
        <w:autoSpaceDE w:val="0"/>
        <w:spacing w:before="34" w:after="0" w:line="240" w:lineRule="auto"/>
        <w:ind w:right="2626" w:firstLine="2310"/>
        <w:jc w:val="center"/>
        <w:rPr>
          <w:rFonts w:ascii="Times New Roman" w:eastAsia="Times New Roman" w:hAnsi="Times New Roman" w:cs="Times New Roman"/>
          <w:b/>
          <w:spacing w:val="60"/>
          <w:sz w:val="24"/>
          <w:szCs w:val="24"/>
          <w:lang w:eastAsia="ar-SA"/>
        </w:rPr>
      </w:pPr>
      <w:r w:rsidRPr="008248C0">
        <w:rPr>
          <w:rFonts w:ascii="Times New Roman" w:eastAsia="Times New Roman" w:hAnsi="Times New Roman" w:cs="Times New Roman"/>
          <w:b/>
          <w:spacing w:val="60"/>
          <w:sz w:val="24"/>
          <w:szCs w:val="24"/>
          <w:lang w:eastAsia="ar-SA"/>
        </w:rPr>
        <w:t>5</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60"/>
          <w:sz w:val="24"/>
          <w:szCs w:val="24"/>
          <w:lang w:eastAsia="ar-SA"/>
        </w:rPr>
        <w:t>класс</w:t>
      </w:r>
    </w:p>
    <w:p w:rsidR="00426DCC" w:rsidRPr="008248C0" w:rsidRDefault="00426DCC" w:rsidP="00426DCC">
      <w:pPr>
        <w:suppressAutoHyphens/>
        <w:autoSpaceDE w:val="0"/>
        <w:spacing w:before="34" w:after="0" w:line="240" w:lineRule="auto"/>
        <w:ind w:left="993" w:right="2626"/>
        <w:rPr>
          <w:rFonts w:ascii="Times New Roman" w:eastAsia="Times New Roman" w:hAnsi="Times New Roman" w:cs="Times New Roman"/>
          <w:b/>
          <w:bCs/>
          <w:spacing w:val="50"/>
          <w:sz w:val="24"/>
          <w:szCs w:val="24"/>
          <w:lang w:eastAsia="ar-SA"/>
        </w:rPr>
      </w:pPr>
      <w:r w:rsidRPr="008248C0">
        <w:rPr>
          <w:rFonts w:ascii="Times New Roman" w:eastAsia="Times New Roman" w:hAnsi="Times New Roman" w:cs="Times New Roman"/>
          <w:b/>
          <w:bCs/>
          <w:spacing w:val="50"/>
          <w:sz w:val="24"/>
          <w:szCs w:val="24"/>
          <w:lang w:eastAsia="ar-SA"/>
        </w:rPr>
        <w:t>Введение</w:t>
      </w:r>
      <w:r>
        <w:rPr>
          <w:rFonts w:ascii="Times New Roman" w:eastAsia="Times New Roman" w:hAnsi="Times New Roman" w:cs="Times New Roman"/>
          <w:b/>
          <w:bCs/>
          <w:spacing w:val="50"/>
          <w:sz w:val="24"/>
          <w:szCs w:val="24"/>
          <w:lang w:eastAsia="ar-SA"/>
        </w:rPr>
        <w:t>(1 ч.)</w:t>
      </w:r>
    </w:p>
    <w:p w:rsidR="00426DCC" w:rsidRPr="008248C0" w:rsidRDefault="00426DCC" w:rsidP="00426DCC">
      <w:pPr>
        <w:suppressAutoHyphens/>
        <w:autoSpaceDE w:val="0"/>
        <w:spacing w:before="202" w:after="0" w:line="240" w:lineRule="auto"/>
        <w:ind w:left="567" w:hanging="17"/>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 xml:space="preserve">Книга </w:t>
      </w:r>
      <w:r w:rsidRPr="008248C0">
        <w:rPr>
          <w:rFonts w:ascii="Times New Roman" w:eastAsia="Times New Roman" w:hAnsi="Times New Roman" w:cs="Times New Roman"/>
          <w:sz w:val="24"/>
          <w:szCs w:val="24"/>
          <w:lang w:eastAsia="ar-SA"/>
        </w:rPr>
        <w:t xml:space="preserve">– </w:t>
      </w:r>
      <w:r w:rsidRPr="008248C0">
        <w:rPr>
          <w:rFonts w:ascii="Times New Roman" w:eastAsia="Times New Roman" w:hAnsi="Times New Roman" w:cs="Times New Roman"/>
          <w:bCs/>
          <w:sz w:val="24"/>
          <w:szCs w:val="24"/>
          <w:lang w:eastAsia="ar-SA"/>
        </w:rPr>
        <w:t>твой друг. Книга и ее роль в духовной жизни чело</w:t>
      </w:r>
      <w:r w:rsidRPr="008248C0">
        <w:rPr>
          <w:rFonts w:ascii="Times New Roman" w:eastAsia="Times New Roman" w:hAnsi="Times New Roman" w:cs="Times New Roman"/>
          <w:bCs/>
          <w:sz w:val="24"/>
          <w:szCs w:val="24"/>
          <w:lang w:eastAsia="ar-SA"/>
        </w:rPr>
        <w:softHyphen/>
        <w:t xml:space="preserve">века и общества (родина, край, искусство, нравственная память). Литература как искусство слова. Писатель </w:t>
      </w:r>
      <w:r w:rsidRPr="008248C0">
        <w:rPr>
          <w:rFonts w:ascii="Times New Roman" w:eastAsia="Times New Roman" w:hAnsi="Times New Roman" w:cs="Times New Roman"/>
          <w:sz w:val="24"/>
          <w:szCs w:val="24"/>
          <w:lang w:eastAsia="ar-SA"/>
        </w:rPr>
        <w:t xml:space="preserve">– </w:t>
      </w:r>
      <w:r w:rsidRPr="008248C0">
        <w:rPr>
          <w:rFonts w:ascii="Times New Roman" w:eastAsia="Times New Roman" w:hAnsi="Times New Roman" w:cs="Times New Roman"/>
          <w:bCs/>
          <w:sz w:val="24"/>
          <w:szCs w:val="24"/>
          <w:lang w:eastAsia="ar-SA"/>
        </w:rPr>
        <w:t xml:space="preserve">книга </w:t>
      </w:r>
      <w:r w:rsidRPr="008248C0">
        <w:rPr>
          <w:rFonts w:ascii="Times New Roman" w:eastAsia="Times New Roman" w:hAnsi="Times New Roman" w:cs="Times New Roman"/>
          <w:sz w:val="24"/>
          <w:szCs w:val="24"/>
          <w:lang w:eastAsia="ar-SA"/>
        </w:rPr>
        <w:t xml:space="preserve">– </w:t>
      </w:r>
      <w:r w:rsidRPr="008248C0">
        <w:rPr>
          <w:rFonts w:ascii="Times New Roman" w:eastAsia="Times New Roman" w:hAnsi="Times New Roman" w:cs="Times New Roman"/>
          <w:bCs/>
          <w:sz w:val="24"/>
          <w:szCs w:val="24"/>
          <w:lang w:eastAsia="ar-SA"/>
        </w:rPr>
        <w:t>читатель. Книга художественная и учебная.</w:t>
      </w:r>
    </w:p>
    <w:p w:rsidR="00426DCC" w:rsidRPr="008248C0" w:rsidRDefault="00426DCC" w:rsidP="00426DCC">
      <w:pPr>
        <w:suppressAutoHyphens/>
        <w:autoSpaceDE w:val="0"/>
        <w:spacing w:after="0" w:line="240" w:lineRule="auto"/>
        <w:ind w:left="567" w:hanging="17"/>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Особенности работы с учебной хрестоматией (сведения о писателях, художественные произведения, вопросы и задания, статьи, справочный аппарат, иллюстрации и т. д.).</w:t>
      </w:r>
    </w:p>
    <w:p w:rsidR="00426DCC" w:rsidRPr="008248C0" w:rsidRDefault="00426DCC" w:rsidP="00426DCC">
      <w:pPr>
        <w:suppressAutoHyphens/>
        <w:autoSpaceDE w:val="0"/>
        <w:spacing w:before="14" w:after="0" w:line="240" w:lineRule="auto"/>
        <w:ind w:left="567" w:hanging="17"/>
        <w:jc w:val="both"/>
        <w:rPr>
          <w:rFonts w:ascii="Times New Roman" w:eastAsia="Times New Roman" w:hAnsi="Times New Roman" w:cs="Times New Roman"/>
          <w:sz w:val="24"/>
          <w:szCs w:val="24"/>
          <w:lang w:eastAsia="ar-SA"/>
        </w:rPr>
      </w:pPr>
    </w:p>
    <w:p w:rsidR="00426DCC" w:rsidRPr="008248C0" w:rsidRDefault="00426DCC" w:rsidP="00426DCC">
      <w:pPr>
        <w:suppressAutoHyphens/>
        <w:autoSpaceDE w:val="0"/>
        <w:spacing w:before="14" w:after="0" w:line="240" w:lineRule="auto"/>
        <w:ind w:firstLine="567"/>
        <w:jc w:val="both"/>
        <w:rPr>
          <w:rFonts w:ascii="Times New Roman" w:eastAsia="Times New Roman" w:hAnsi="Times New Roman" w:cs="Times New Roman"/>
          <w:b/>
          <w:bCs/>
          <w:spacing w:val="50"/>
          <w:sz w:val="24"/>
          <w:szCs w:val="24"/>
          <w:lang w:eastAsia="ar-SA"/>
        </w:rPr>
      </w:pPr>
      <w:r w:rsidRPr="008248C0">
        <w:rPr>
          <w:rFonts w:ascii="Times New Roman" w:eastAsia="Times New Roman" w:hAnsi="Times New Roman" w:cs="Times New Roman"/>
          <w:b/>
          <w:bCs/>
          <w:spacing w:val="50"/>
          <w:sz w:val="24"/>
          <w:szCs w:val="24"/>
          <w:lang w:eastAsia="ar-SA"/>
        </w:rPr>
        <w:t>Из</w:t>
      </w:r>
      <w:r w:rsidRPr="008248C0">
        <w:rPr>
          <w:rFonts w:ascii="Times New Roman" w:eastAsia="Times New Roman" w:hAnsi="Times New Roman" w:cs="Times New Roman"/>
          <w:b/>
          <w:bCs/>
          <w:sz w:val="24"/>
          <w:szCs w:val="24"/>
          <w:lang w:eastAsia="ar-SA"/>
        </w:rPr>
        <w:t xml:space="preserve"> </w:t>
      </w:r>
      <w:r w:rsidRPr="008248C0">
        <w:rPr>
          <w:rFonts w:ascii="Times New Roman" w:eastAsia="Times New Roman" w:hAnsi="Times New Roman" w:cs="Times New Roman"/>
          <w:b/>
          <w:bCs/>
          <w:spacing w:val="50"/>
          <w:sz w:val="24"/>
          <w:szCs w:val="24"/>
          <w:lang w:eastAsia="ar-SA"/>
        </w:rPr>
        <w:t>мифологии</w:t>
      </w:r>
      <w:r>
        <w:rPr>
          <w:rFonts w:ascii="Times New Roman" w:eastAsia="Times New Roman" w:hAnsi="Times New Roman" w:cs="Times New Roman"/>
          <w:b/>
          <w:bCs/>
          <w:spacing w:val="50"/>
          <w:sz w:val="24"/>
          <w:szCs w:val="24"/>
          <w:lang w:eastAsia="ar-SA"/>
        </w:rPr>
        <w:t>(3ч.)</w:t>
      </w:r>
    </w:p>
    <w:p w:rsidR="00426DCC" w:rsidRPr="008248C0" w:rsidRDefault="00426DCC" w:rsidP="007A2F81">
      <w:pPr>
        <w:suppressAutoHyphens/>
        <w:autoSpaceDE w:val="0"/>
        <w:spacing w:before="144" w:after="0" w:line="240" w:lineRule="auto"/>
        <w:ind w:left="567" w:hanging="17"/>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lastRenderedPageBreak/>
        <w:t xml:space="preserve">Рассказ о мифе и мифологии. Миф </w:t>
      </w:r>
      <w:r w:rsidRPr="008248C0">
        <w:rPr>
          <w:rFonts w:ascii="Times New Roman" w:eastAsia="Times New Roman" w:hAnsi="Times New Roman" w:cs="Times New Roman"/>
          <w:sz w:val="24"/>
          <w:szCs w:val="24"/>
          <w:lang w:eastAsia="ar-SA"/>
        </w:rPr>
        <w:t xml:space="preserve">– </w:t>
      </w:r>
      <w:r w:rsidRPr="008248C0">
        <w:rPr>
          <w:rFonts w:ascii="Times New Roman" w:eastAsia="Times New Roman" w:hAnsi="Times New Roman" w:cs="Times New Roman"/>
          <w:bCs/>
          <w:sz w:val="24"/>
          <w:szCs w:val="24"/>
          <w:lang w:eastAsia="ar-SA"/>
        </w:rPr>
        <w:t>своеобразная форма мироощущения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426DCC" w:rsidRPr="008248C0" w:rsidRDefault="00426DCC" w:rsidP="007A2F81">
      <w:pPr>
        <w:suppressAutoHyphens/>
        <w:autoSpaceDE w:val="0"/>
        <w:spacing w:after="0" w:line="240" w:lineRule="auto"/>
        <w:ind w:left="567" w:hanging="17"/>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 xml:space="preserve">Античный миф: происхождение мира и богов: </w:t>
      </w:r>
      <w:r w:rsidRPr="008248C0">
        <w:rPr>
          <w:rFonts w:ascii="Times New Roman" w:eastAsia="Times New Roman" w:hAnsi="Times New Roman" w:cs="Times New Roman"/>
          <w:sz w:val="24"/>
          <w:szCs w:val="24"/>
          <w:lang w:eastAsia="ar-SA"/>
        </w:rPr>
        <w:t xml:space="preserve">«Рождение Зевса», «Олимп». </w:t>
      </w:r>
      <w:r w:rsidRPr="008248C0">
        <w:rPr>
          <w:rFonts w:ascii="Times New Roman" w:eastAsia="Times New Roman" w:hAnsi="Times New Roman" w:cs="Times New Roman"/>
          <w:bCs/>
          <w:sz w:val="24"/>
          <w:szCs w:val="24"/>
          <w:lang w:eastAsia="ar-SA"/>
        </w:rPr>
        <w:t xml:space="preserve">Представления древних греков о сотворении Вселенной, богов и героев. Гомер. </w:t>
      </w:r>
      <w:proofErr w:type="gramStart"/>
      <w:r w:rsidRPr="008248C0">
        <w:rPr>
          <w:rFonts w:ascii="Times New Roman" w:eastAsia="Times New Roman" w:hAnsi="Times New Roman" w:cs="Times New Roman"/>
          <w:sz w:val="24"/>
          <w:szCs w:val="24"/>
          <w:lang w:eastAsia="ar-SA"/>
        </w:rPr>
        <w:t>«Одиссея» («Одиссей на острове циклопов.</w:t>
      </w:r>
      <w:proofErr w:type="gramEnd"/>
      <w:r w:rsidRPr="008248C0">
        <w:rPr>
          <w:rFonts w:ascii="Times New Roman" w:eastAsia="Times New Roman" w:hAnsi="Times New Roman" w:cs="Times New Roman"/>
          <w:sz w:val="24"/>
          <w:szCs w:val="24"/>
          <w:lang w:eastAsia="ar-SA"/>
        </w:rPr>
        <w:t xml:space="preserve"> </w:t>
      </w:r>
      <w:proofErr w:type="gramStart"/>
      <w:r w:rsidRPr="008248C0">
        <w:rPr>
          <w:rFonts w:ascii="Times New Roman" w:eastAsia="Times New Roman" w:hAnsi="Times New Roman" w:cs="Times New Roman"/>
          <w:sz w:val="24"/>
          <w:szCs w:val="24"/>
          <w:lang w:eastAsia="ar-SA"/>
        </w:rPr>
        <w:t>Полифем»).</w:t>
      </w:r>
      <w:proofErr w:type="gramEnd"/>
      <w:r w:rsidRPr="008248C0">
        <w:rPr>
          <w:rFonts w:ascii="Times New Roman" w:eastAsia="Times New Roman" w:hAnsi="Times New Roman" w:cs="Times New Roman"/>
          <w:sz w:val="24"/>
          <w:szCs w:val="24"/>
          <w:lang w:eastAsia="ar-SA"/>
        </w:rPr>
        <w:t xml:space="preserve"> </w:t>
      </w:r>
      <w:r w:rsidRPr="008248C0">
        <w:rPr>
          <w:rFonts w:ascii="Times New Roman" w:eastAsia="Times New Roman" w:hAnsi="Times New Roman" w:cs="Times New Roman"/>
          <w:bCs/>
          <w:sz w:val="24"/>
          <w:szCs w:val="24"/>
          <w:lang w:eastAsia="ar-SA"/>
        </w:rPr>
        <w:t>Рассказ о Гомере. Сюжет мифа. Образы Одиссея и Полифема.</w:t>
      </w:r>
    </w:p>
    <w:p w:rsidR="00426DCC" w:rsidRPr="008248C0" w:rsidRDefault="00426DCC" w:rsidP="007A2F81">
      <w:pPr>
        <w:suppressAutoHyphens/>
        <w:autoSpaceDE w:val="0"/>
        <w:spacing w:after="0" w:line="240" w:lineRule="auto"/>
        <w:ind w:left="567" w:hanging="17"/>
        <w:jc w:val="both"/>
        <w:rPr>
          <w:rFonts w:ascii="Times New Roman" w:eastAsia="Times New Roman" w:hAnsi="Times New Roman" w:cs="Times New Roman"/>
          <w:bCs/>
          <w:sz w:val="24"/>
          <w:szCs w:val="24"/>
          <w:lang w:eastAsia="ar-SA"/>
        </w:rPr>
      </w:pPr>
      <w:proofErr w:type="gramStart"/>
      <w:r w:rsidRPr="008248C0">
        <w:rPr>
          <w:rFonts w:ascii="Times New Roman" w:eastAsia="Times New Roman" w:hAnsi="Times New Roman" w:cs="Times New Roman"/>
          <w:bCs/>
          <w:i/>
          <w:sz w:val="24"/>
          <w:szCs w:val="24"/>
          <w:lang w:eastAsia="ar-SA"/>
        </w:rPr>
        <w:t>Теория литературы</w:t>
      </w:r>
      <w:r w:rsidRPr="008248C0">
        <w:rPr>
          <w:rFonts w:ascii="Times New Roman" w:eastAsia="Times New Roman" w:hAnsi="Times New Roman" w:cs="Times New Roman"/>
          <w:bCs/>
          <w:sz w:val="24"/>
          <w:szCs w:val="24"/>
          <w:lang w:eastAsia="ar-SA"/>
        </w:rPr>
        <w:t>: миф, легенда, предание; мифологиче</w:t>
      </w:r>
      <w:r w:rsidRPr="008248C0">
        <w:rPr>
          <w:rFonts w:ascii="Times New Roman" w:eastAsia="Times New Roman" w:hAnsi="Times New Roman" w:cs="Times New Roman"/>
          <w:bCs/>
          <w:sz w:val="24"/>
          <w:szCs w:val="24"/>
          <w:lang w:eastAsia="ar-SA"/>
        </w:rPr>
        <w:softHyphen/>
        <w:t>ский сюжет; мифологический герой; мифологический персонаж.</w:t>
      </w:r>
      <w:proofErr w:type="gramEnd"/>
    </w:p>
    <w:p w:rsidR="00426DCC" w:rsidRPr="008248C0" w:rsidRDefault="00426DCC" w:rsidP="007A2F81">
      <w:pPr>
        <w:suppressAutoHyphens/>
        <w:autoSpaceDE w:val="0"/>
        <w:spacing w:after="0" w:line="240" w:lineRule="auto"/>
        <w:ind w:left="567" w:hanging="17"/>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Развитие речи:</w:t>
      </w:r>
      <w:r w:rsidRPr="008248C0">
        <w:rPr>
          <w:rFonts w:ascii="Times New Roman" w:eastAsia="Times New Roman" w:hAnsi="Times New Roman" w:cs="Times New Roman"/>
          <w:bCs/>
          <w:sz w:val="24"/>
          <w:szCs w:val="24"/>
          <w:lang w:eastAsia="ar-SA"/>
        </w:rPr>
        <w:t xml:space="preserve"> подбор ключевых слов и словосочетаний, различные виды пересказа, словесное рисование, выборочное чтение отдельных эпизодов и их пересказ.</w:t>
      </w:r>
    </w:p>
    <w:p w:rsidR="00426DCC" w:rsidRPr="008248C0" w:rsidRDefault="00426DCC" w:rsidP="007A2F81">
      <w:pPr>
        <w:suppressAutoHyphens/>
        <w:autoSpaceDE w:val="0"/>
        <w:spacing w:after="0" w:line="240" w:lineRule="auto"/>
        <w:ind w:left="567" w:hanging="17"/>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Связь с другими искусствами:</w:t>
      </w:r>
      <w:r w:rsidRPr="008248C0">
        <w:rPr>
          <w:rFonts w:ascii="Times New Roman" w:eastAsia="Times New Roman" w:hAnsi="Times New Roman" w:cs="Times New Roman"/>
          <w:bCs/>
          <w:sz w:val="24"/>
          <w:szCs w:val="24"/>
          <w:lang w:eastAsia="ar-SA"/>
        </w:rPr>
        <w:t xml:space="preserve"> гомеровские сюжеты в изо</w:t>
      </w:r>
      <w:r w:rsidRPr="008248C0">
        <w:rPr>
          <w:rFonts w:ascii="Times New Roman" w:eastAsia="Times New Roman" w:hAnsi="Times New Roman" w:cs="Times New Roman"/>
          <w:bCs/>
          <w:sz w:val="24"/>
          <w:szCs w:val="24"/>
          <w:lang w:eastAsia="ar-SA"/>
        </w:rPr>
        <w:softHyphen/>
        <w:t>бразительном искусстве и книжной графике.</w:t>
      </w:r>
    </w:p>
    <w:p w:rsidR="00426DCC" w:rsidRPr="008248C0" w:rsidRDefault="00426DCC" w:rsidP="007A2F81">
      <w:pPr>
        <w:suppressAutoHyphens/>
        <w:autoSpaceDE w:val="0"/>
        <w:spacing w:after="0" w:line="240" w:lineRule="auto"/>
        <w:ind w:left="567" w:hanging="17"/>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Краеведение:</w:t>
      </w:r>
      <w:r w:rsidRPr="008248C0">
        <w:rPr>
          <w:rFonts w:ascii="Times New Roman" w:eastAsia="Times New Roman" w:hAnsi="Times New Roman" w:cs="Times New Roman"/>
          <w:bCs/>
          <w:sz w:val="24"/>
          <w:szCs w:val="24"/>
          <w:lang w:eastAsia="ar-SA"/>
        </w:rPr>
        <w:t xml:space="preserve"> легенды, мифы и предания в регионе.</w:t>
      </w:r>
    </w:p>
    <w:p w:rsidR="00426DCC" w:rsidRDefault="00426DCC" w:rsidP="007A2F81">
      <w:pPr>
        <w:suppressAutoHyphens/>
        <w:autoSpaceDE w:val="0"/>
        <w:spacing w:after="0" w:line="240" w:lineRule="auto"/>
        <w:ind w:left="567" w:hanging="17"/>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Возможные виды внеурочной деятельности</w:t>
      </w:r>
      <w:r w:rsidRPr="008248C0">
        <w:rPr>
          <w:rFonts w:ascii="Times New Roman" w:eastAsia="Times New Roman" w:hAnsi="Times New Roman" w:cs="Times New Roman"/>
          <w:bCs/>
          <w:sz w:val="24"/>
          <w:szCs w:val="24"/>
          <w:lang w:eastAsia="ar-SA"/>
        </w:rPr>
        <w:t>: час поэзии (или вечер одного стихотворения) — чтение наизусть ст</w:t>
      </w:r>
      <w:r w:rsidR="007A2F81">
        <w:rPr>
          <w:rFonts w:ascii="Times New Roman" w:eastAsia="Times New Roman" w:hAnsi="Times New Roman" w:cs="Times New Roman"/>
          <w:bCs/>
          <w:sz w:val="24"/>
          <w:szCs w:val="24"/>
          <w:lang w:eastAsia="ar-SA"/>
        </w:rPr>
        <w:t>ихотворений из античной поэзии.</w:t>
      </w:r>
    </w:p>
    <w:p w:rsidR="007A2F81" w:rsidRPr="008248C0" w:rsidRDefault="007A2F81" w:rsidP="007A2F81">
      <w:pPr>
        <w:suppressAutoHyphens/>
        <w:autoSpaceDE w:val="0"/>
        <w:spacing w:after="0" w:line="240" w:lineRule="auto"/>
        <w:jc w:val="both"/>
        <w:rPr>
          <w:rFonts w:ascii="Times New Roman" w:eastAsia="Times New Roman" w:hAnsi="Times New Roman" w:cs="Times New Roman"/>
          <w:sz w:val="24"/>
          <w:szCs w:val="24"/>
          <w:lang w:eastAsia="ar-SA"/>
        </w:rPr>
      </w:pPr>
    </w:p>
    <w:p w:rsidR="007A2F81" w:rsidRPr="008248C0" w:rsidRDefault="007A2F81" w:rsidP="007A2F81">
      <w:pPr>
        <w:suppressAutoHyphens/>
        <w:autoSpaceDE w:val="0"/>
        <w:spacing w:before="58" w:after="0" w:line="240" w:lineRule="auto"/>
        <w:ind w:left="709"/>
        <w:jc w:val="both"/>
        <w:rPr>
          <w:rFonts w:ascii="Times New Roman" w:eastAsia="Times New Roman" w:hAnsi="Times New Roman" w:cs="Times New Roman"/>
          <w:b/>
          <w:spacing w:val="50"/>
          <w:sz w:val="24"/>
          <w:szCs w:val="24"/>
          <w:lang w:eastAsia="ar-SA"/>
        </w:rPr>
      </w:pPr>
      <w:r w:rsidRPr="008248C0">
        <w:rPr>
          <w:rFonts w:ascii="Times New Roman" w:eastAsia="Times New Roman" w:hAnsi="Times New Roman" w:cs="Times New Roman"/>
          <w:b/>
          <w:spacing w:val="50"/>
          <w:sz w:val="24"/>
          <w:szCs w:val="24"/>
          <w:lang w:eastAsia="ar-SA"/>
        </w:rPr>
        <w:t>Из</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устного</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народного</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творчества</w:t>
      </w:r>
      <w:r>
        <w:rPr>
          <w:rFonts w:ascii="Times New Roman" w:eastAsia="Times New Roman" w:hAnsi="Times New Roman" w:cs="Times New Roman"/>
          <w:b/>
          <w:spacing w:val="50"/>
          <w:sz w:val="24"/>
          <w:szCs w:val="24"/>
          <w:lang w:eastAsia="ar-SA"/>
        </w:rPr>
        <w:t>(9ч.)</w:t>
      </w:r>
    </w:p>
    <w:p w:rsidR="007A2F81" w:rsidRPr="008248C0" w:rsidRDefault="007A2F81" w:rsidP="007A2F81">
      <w:pPr>
        <w:suppressAutoHyphens/>
        <w:autoSpaceDE w:val="0"/>
        <w:spacing w:before="14" w:after="0" w:line="240" w:lineRule="auto"/>
        <w:ind w:left="709"/>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Истоки устного народного творчества, его основные виды.</w:t>
      </w:r>
    </w:p>
    <w:p w:rsidR="007A2F81" w:rsidRPr="008248C0" w:rsidRDefault="007A2F81" w:rsidP="007A2F81">
      <w:pPr>
        <w:suppressAutoHyphens/>
        <w:autoSpaceDE w:val="0"/>
        <w:spacing w:after="0" w:line="240" w:lineRule="auto"/>
        <w:ind w:left="709"/>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sz w:val="24"/>
          <w:szCs w:val="24"/>
          <w:lang w:eastAsia="ar-SA"/>
        </w:rPr>
        <w:t xml:space="preserve">Сказки. Волшебная сказка: </w:t>
      </w:r>
      <w:r w:rsidRPr="008248C0">
        <w:rPr>
          <w:rFonts w:ascii="Times New Roman" w:eastAsia="Times New Roman" w:hAnsi="Times New Roman" w:cs="Times New Roman"/>
          <w:bCs/>
          <w:spacing w:val="10"/>
          <w:sz w:val="24"/>
          <w:szCs w:val="24"/>
          <w:lang w:eastAsia="ar-SA"/>
        </w:rPr>
        <w:t xml:space="preserve">«Царевна-лягушка». </w:t>
      </w:r>
      <w:proofErr w:type="gramStart"/>
      <w:r w:rsidRPr="008248C0">
        <w:rPr>
          <w:rFonts w:ascii="Times New Roman" w:eastAsia="Times New Roman" w:hAnsi="Times New Roman" w:cs="Times New Roman"/>
          <w:sz w:val="24"/>
          <w:szCs w:val="24"/>
          <w:lang w:eastAsia="ar-SA"/>
        </w:rPr>
        <w:t>Сюжет в волшебной сказке: зачин, важное событие, преодоление препятствий, поединок со злой силой, победа, возвращение, преодоление препятствий, счастливый финал.</w:t>
      </w:r>
      <w:proofErr w:type="gramEnd"/>
      <w:r w:rsidRPr="008248C0">
        <w:rPr>
          <w:rFonts w:ascii="Times New Roman" w:eastAsia="Times New Roman" w:hAnsi="Times New Roman" w:cs="Times New Roman"/>
          <w:sz w:val="24"/>
          <w:szCs w:val="24"/>
          <w:lang w:eastAsia="ar-SA"/>
        </w:rPr>
        <w:t xml:space="preserve"> Сказочные образы. Нравственная проблематика сказки: добрая и злая сила в сказках. Бытовая сказка: </w:t>
      </w:r>
      <w:r w:rsidRPr="008248C0">
        <w:rPr>
          <w:rFonts w:ascii="Times New Roman" w:eastAsia="Times New Roman" w:hAnsi="Times New Roman" w:cs="Times New Roman"/>
          <w:bCs/>
          <w:spacing w:val="10"/>
          <w:sz w:val="24"/>
          <w:szCs w:val="24"/>
          <w:lang w:eastAsia="ar-SA"/>
        </w:rPr>
        <w:t xml:space="preserve">«Чего на свете не бывает». </w:t>
      </w:r>
      <w:r w:rsidRPr="008248C0">
        <w:rPr>
          <w:rFonts w:ascii="Times New Roman" w:eastAsia="Times New Roman" w:hAnsi="Times New Roman" w:cs="Times New Roman"/>
          <w:sz w:val="24"/>
          <w:szCs w:val="24"/>
          <w:lang w:eastAsia="ar-SA"/>
        </w:rPr>
        <w:t xml:space="preserve">Отличие бытовой сказки </w:t>
      </w:r>
      <w:proofErr w:type="gramStart"/>
      <w:r w:rsidRPr="008248C0">
        <w:rPr>
          <w:rFonts w:ascii="Times New Roman" w:eastAsia="Times New Roman" w:hAnsi="Times New Roman" w:cs="Times New Roman"/>
          <w:sz w:val="24"/>
          <w:szCs w:val="24"/>
          <w:lang w:eastAsia="ar-SA"/>
        </w:rPr>
        <w:t>от</w:t>
      </w:r>
      <w:proofErr w:type="gramEnd"/>
      <w:r w:rsidRPr="008248C0">
        <w:rPr>
          <w:rFonts w:ascii="Times New Roman" w:eastAsia="Times New Roman" w:hAnsi="Times New Roman" w:cs="Times New Roman"/>
          <w:sz w:val="24"/>
          <w:szCs w:val="24"/>
          <w:lang w:eastAsia="ar-SA"/>
        </w:rPr>
        <w:t xml:space="preserve"> волшебной. Сюжеты и реальная основа бытовых сказок. Своеобразие лексики в сказках. Сказка и миф: сходства и различия. Сказки народов России. </w:t>
      </w:r>
      <w:r w:rsidRPr="008248C0">
        <w:rPr>
          <w:rFonts w:ascii="Times New Roman" w:eastAsia="Times New Roman" w:hAnsi="Times New Roman" w:cs="Times New Roman"/>
          <w:bCs/>
          <w:spacing w:val="10"/>
          <w:sz w:val="24"/>
          <w:szCs w:val="24"/>
          <w:lang w:eastAsia="ar-SA"/>
        </w:rPr>
        <w:t>«Падчерица».</w:t>
      </w:r>
    </w:p>
    <w:p w:rsidR="007A2F81" w:rsidRPr="008248C0" w:rsidRDefault="007A2F81" w:rsidP="007A2F81">
      <w:pPr>
        <w:suppressAutoHyphens/>
        <w:autoSpaceDE w:val="0"/>
        <w:spacing w:before="5" w:after="0" w:line="240" w:lineRule="auto"/>
        <w:ind w:left="709"/>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xml:space="preserve">: загадки, пословицы, поговорки (развитие представлений); антитеза, антонимы, иносказание. Сказка. Типы сказок (о животных, волшебные, бытовые). </w:t>
      </w:r>
      <w:proofErr w:type="gramStart"/>
      <w:r w:rsidRPr="008248C0">
        <w:rPr>
          <w:rFonts w:ascii="Times New Roman" w:eastAsia="Times New Roman" w:hAnsi="Times New Roman" w:cs="Times New Roman"/>
          <w:sz w:val="24"/>
          <w:szCs w:val="24"/>
          <w:lang w:eastAsia="ar-SA"/>
        </w:rPr>
        <w:t>Особенности сказок (присказка, зачин, повтор, концовка, постоянные эпитеты, сравнения и пр.).</w:t>
      </w:r>
      <w:proofErr w:type="gramEnd"/>
      <w:r w:rsidRPr="008248C0">
        <w:rPr>
          <w:rFonts w:ascii="Times New Roman" w:eastAsia="Times New Roman" w:hAnsi="Times New Roman" w:cs="Times New Roman"/>
          <w:sz w:val="24"/>
          <w:szCs w:val="24"/>
          <w:lang w:eastAsia="ar-SA"/>
        </w:rPr>
        <w:t xml:space="preserve"> Сказочный персонаж. Типы сказочных персонажей. Образы животных, образ-пейзаж.</w:t>
      </w:r>
    </w:p>
    <w:p w:rsidR="007A2F81" w:rsidRPr="008248C0" w:rsidRDefault="007A2F81" w:rsidP="007A2F81">
      <w:pPr>
        <w:suppressAutoHyphens/>
        <w:autoSpaceDE w:val="0"/>
        <w:spacing w:after="0" w:line="240" w:lineRule="auto"/>
        <w:ind w:left="709"/>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работа со словарями, составление словарной статьи; сказывание сказки; сочинение собственной сказки.</w:t>
      </w:r>
    </w:p>
    <w:p w:rsidR="007A2F81" w:rsidRPr="008248C0" w:rsidRDefault="007A2F81" w:rsidP="007A2F81">
      <w:pPr>
        <w:suppressAutoHyphens/>
        <w:autoSpaceDE w:val="0"/>
        <w:spacing w:after="0" w:line="240" w:lineRule="auto"/>
        <w:ind w:left="709"/>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Связь с другими искусствами</w:t>
      </w:r>
      <w:r w:rsidRPr="008248C0">
        <w:rPr>
          <w:rFonts w:ascii="Times New Roman" w:eastAsia="Times New Roman" w:hAnsi="Times New Roman" w:cs="Times New Roman"/>
          <w:sz w:val="24"/>
          <w:szCs w:val="24"/>
          <w:lang w:eastAsia="ar-SA"/>
        </w:rPr>
        <w:t xml:space="preserve">: работа с иллюстрациями книжная выставка, кинофильмы и мультипликации </w:t>
      </w:r>
      <w:proofErr w:type="gramStart"/>
      <w:r w:rsidRPr="008248C0">
        <w:rPr>
          <w:rFonts w:ascii="Times New Roman" w:eastAsia="Times New Roman" w:hAnsi="Times New Roman" w:cs="Times New Roman"/>
          <w:sz w:val="24"/>
          <w:szCs w:val="24"/>
          <w:lang w:eastAsia="ar-SA"/>
        </w:rPr>
        <w:t>по</w:t>
      </w:r>
      <w:proofErr w:type="gramEnd"/>
      <w:r w:rsidRPr="008248C0">
        <w:rPr>
          <w:rFonts w:ascii="Times New Roman" w:eastAsia="Times New Roman" w:hAnsi="Times New Roman" w:cs="Times New Roman"/>
          <w:sz w:val="24"/>
          <w:szCs w:val="24"/>
          <w:lang w:eastAsia="ar-SA"/>
        </w:rPr>
        <w:t xml:space="preserve"> мотива сказочных сюжетов.</w:t>
      </w:r>
    </w:p>
    <w:p w:rsidR="007A2F81" w:rsidRPr="008248C0" w:rsidRDefault="007A2F81" w:rsidP="007A2F81">
      <w:pPr>
        <w:suppressAutoHyphens/>
        <w:autoSpaceDE w:val="0"/>
        <w:spacing w:before="24" w:after="0" w:line="240" w:lineRule="auto"/>
        <w:ind w:left="709"/>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Краеведение:</w:t>
      </w:r>
      <w:r w:rsidRPr="008248C0">
        <w:rPr>
          <w:rFonts w:ascii="Times New Roman" w:eastAsia="Times New Roman" w:hAnsi="Times New Roman" w:cs="Times New Roman"/>
          <w:sz w:val="24"/>
          <w:szCs w:val="24"/>
          <w:lang w:eastAsia="ar-SA"/>
        </w:rPr>
        <w:t xml:space="preserve"> сказки и другие жанры фольклора в регионе.</w:t>
      </w:r>
    </w:p>
    <w:p w:rsidR="007A2F81" w:rsidRDefault="007A2F81" w:rsidP="007A2F81">
      <w:pPr>
        <w:suppressAutoHyphens/>
        <w:autoSpaceDE w:val="0"/>
        <w:spacing w:after="0" w:line="240" w:lineRule="auto"/>
        <w:ind w:left="709"/>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Возможные виды внеурочной деятельности:</w:t>
      </w:r>
      <w:r w:rsidRPr="008248C0">
        <w:rPr>
          <w:rFonts w:ascii="Times New Roman" w:eastAsia="Times New Roman" w:hAnsi="Times New Roman" w:cs="Times New Roman"/>
          <w:sz w:val="24"/>
          <w:szCs w:val="24"/>
          <w:lang w:eastAsia="ar-SA"/>
        </w:rPr>
        <w:t xml:space="preserve"> вечер сказок, фольклорный праздник, предметная неделя и др.</w:t>
      </w:r>
    </w:p>
    <w:p w:rsidR="007A2F81" w:rsidRDefault="007A2F81" w:rsidP="007A2F81">
      <w:pPr>
        <w:suppressAutoHyphens/>
        <w:autoSpaceDE w:val="0"/>
        <w:spacing w:after="0" w:line="240" w:lineRule="auto"/>
        <w:ind w:left="709"/>
        <w:jc w:val="both"/>
        <w:rPr>
          <w:rFonts w:ascii="Times New Roman" w:eastAsia="Times New Roman" w:hAnsi="Times New Roman" w:cs="Times New Roman"/>
          <w:b/>
          <w:sz w:val="24"/>
          <w:szCs w:val="24"/>
          <w:lang w:eastAsia="ar-SA"/>
        </w:rPr>
      </w:pPr>
      <w:r w:rsidRPr="008248C0">
        <w:rPr>
          <w:rFonts w:ascii="Times New Roman" w:eastAsia="Times New Roman" w:hAnsi="Times New Roman" w:cs="Times New Roman"/>
          <w:b/>
          <w:sz w:val="24"/>
          <w:szCs w:val="24"/>
          <w:lang w:eastAsia="ar-SA"/>
        </w:rPr>
        <w:t>Из древнерусской литературы</w:t>
      </w:r>
      <w:r>
        <w:rPr>
          <w:rFonts w:ascii="Times New Roman" w:eastAsia="Times New Roman" w:hAnsi="Times New Roman" w:cs="Times New Roman"/>
          <w:b/>
          <w:sz w:val="24"/>
          <w:szCs w:val="24"/>
          <w:lang w:eastAsia="ar-SA"/>
        </w:rPr>
        <w:t xml:space="preserve"> (2 ч.)</w:t>
      </w:r>
    </w:p>
    <w:p w:rsidR="007A2F81" w:rsidRPr="008248C0" w:rsidRDefault="007A2F81" w:rsidP="007A2F81">
      <w:pPr>
        <w:suppressAutoHyphens/>
        <w:autoSpaceDE w:val="0"/>
        <w:spacing w:after="0" w:line="240" w:lineRule="auto"/>
        <w:ind w:left="709"/>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О</w:t>
      </w:r>
      <w:r>
        <w:rPr>
          <w:rFonts w:ascii="Times New Roman" w:eastAsia="Times New Roman" w:hAnsi="Times New Roman" w:cs="Times New Roman"/>
          <w:sz w:val="24"/>
          <w:szCs w:val="24"/>
          <w:lang w:eastAsia="ar-SA"/>
        </w:rPr>
        <w:t xml:space="preserve"> литературе Древней Руси. </w:t>
      </w:r>
      <w:r>
        <w:rPr>
          <w:rFonts w:ascii="Times New Roman" w:eastAsia="Times New Roman" w:hAnsi="Times New Roman" w:cs="Times New Roman"/>
          <w:sz w:val="24"/>
          <w:lang w:eastAsia="ru-RU" w:bidi="ru-RU"/>
        </w:rPr>
        <w:t>Из «Повести временных лет». «Расселение славян», «Кий, Щек и Хорив», «Дань хазарам»</w:t>
      </w:r>
    </w:p>
    <w:p w:rsidR="007A2F81" w:rsidRDefault="007A2F81" w:rsidP="007A2F81">
      <w:pPr>
        <w:suppressAutoHyphens/>
        <w:autoSpaceDE w:val="0"/>
        <w:spacing w:after="0" w:line="240" w:lineRule="auto"/>
        <w:jc w:val="both"/>
        <w:rPr>
          <w:rFonts w:ascii="Times New Roman" w:eastAsia="Times New Roman" w:hAnsi="Times New Roman" w:cs="Times New Roman"/>
          <w:bCs/>
          <w:sz w:val="24"/>
          <w:szCs w:val="24"/>
          <w:lang w:eastAsia="ar-SA"/>
        </w:rPr>
      </w:pPr>
    </w:p>
    <w:p w:rsidR="007A2F81" w:rsidRPr="008248C0" w:rsidRDefault="007A2F81" w:rsidP="007A2F81">
      <w:pPr>
        <w:suppressAutoHyphens/>
        <w:autoSpaceDE w:val="0"/>
        <w:spacing w:before="29" w:after="0" w:line="240" w:lineRule="auto"/>
        <w:ind w:firstLine="550"/>
        <w:jc w:val="both"/>
        <w:rPr>
          <w:rFonts w:ascii="Times New Roman" w:eastAsia="Times New Roman" w:hAnsi="Times New Roman" w:cs="Times New Roman"/>
          <w:b/>
          <w:spacing w:val="50"/>
          <w:sz w:val="24"/>
          <w:szCs w:val="24"/>
          <w:lang w:eastAsia="ar-SA"/>
        </w:rPr>
      </w:pPr>
      <w:r w:rsidRPr="008248C0">
        <w:rPr>
          <w:rFonts w:ascii="Times New Roman" w:eastAsia="Times New Roman" w:hAnsi="Times New Roman" w:cs="Times New Roman"/>
          <w:b/>
          <w:spacing w:val="50"/>
          <w:sz w:val="24"/>
          <w:szCs w:val="24"/>
          <w:lang w:eastAsia="ar-SA"/>
        </w:rPr>
        <w:t>Басни</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народов</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мира</w:t>
      </w:r>
      <w:r>
        <w:rPr>
          <w:rFonts w:ascii="Times New Roman" w:eastAsia="Times New Roman" w:hAnsi="Times New Roman" w:cs="Times New Roman"/>
          <w:b/>
          <w:spacing w:val="50"/>
          <w:sz w:val="24"/>
          <w:szCs w:val="24"/>
          <w:lang w:eastAsia="ar-SA"/>
        </w:rPr>
        <w:t xml:space="preserve"> (1 ч.)</w:t>
      </w:r>
    </w:p>
    <w:p w:rsidR="007A2F81" w:rsidRPr="008248C0" w:rsidRDefault="007A2F81" w:rsidP="007A2F81">
      <w:pPr>
        <w:suppressAutoHyphens/>
        <w:autoSpaceDE w:val="0"/>
        <w:spacing w:before="5" w:after="0" w:line="240" w:lineRule="auto"/>
        <w:ind w:left="567" w:hanging="17"/>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 xml:space="preserve">Эзоп. Краткие сведения о баснописце. Басня </w:t>
      </w:r>
      <w:r w:rsidRPr="008248C0">
        <w:rPr>
          <w:rFonts w:ascii="Times New Roman" w:eastAsia="Times New Roman" w:hAnsi="Times New Roman" w:cs="Times New Roman"/>
          <w:bCs/>
          <w:spacing w:val="10"/>
          <w:sz w:val="24"/>
          <w:szCs w:val="24"/>
          <w:lang w:eastAsia="ar-SA"/>
        </w:rPr>
        <w:t xml:space="preserve">«Ворон и Лисица». </w:t>
      </w:r>
      <w:r w:rsidRPr="008248C0">
        <w:rPr>
          <w:rFonts w:ascii="Times New Roman" w:eastAsia="Times New Roman" w:hAnsi="Times New Roman" w:cs="Times New Roman"/>
          <w:sz w:val="24"/>
          <w:szCs w:val="24"/>
          <w:lang w:eastAsia="ar-SA"/>
        </w:rPr>
        <w:t>Раскрытие характеров персонажей в баснях: ум, хи</w:t>
      </w:r>
      <w:r w:rsidRPr="008248C0">
        <w:rPr>
          <w:rFonts w:ascii="Times New Roman" w:eastAsia="Times New Roman" w:hAnsi="Times New Roman" w:cs="Times New Roman"/>
          <w:sz w:val="24"/>
          <w:szCs w:val="24"/>
          <w:lang w:eastAsia="ar-SA"/>
        </w:rPr>
        <w:softHyphen/>
        <w:t>трость, сообразительность, глупость, жадность; элементы дидактизма в басне.</w:t>
      </w:r>
    </w:p>
    <w:p w:rsidR="007A2F81" w:rsidRPr="008248C0" w:rsidRDefault="007A2F81" w:rsidP="007A2F81">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басня, притча, эзопов язык.</w:t>
      </w:r>
    </w:p>
    <w:p w:rsidR="007A2F81" w:rsidRPr="008248C0" w:rsidRDefault="007A2F81" w:rsidP="007A2F81">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xml:space="preserve"> выразительное чтение, письменный ответ на вопрос.</w:t>
      </w:r>
    </w:p>
    <w:p w:rsidR="007A2F81" w:rsidRPr="008248C0" w:rsidRDefault="007A2F81" w:rsidP="007A2F81">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Связь с другими искусствами</w:t>
      </w:r>
      <w:r w:rsidRPr="008248C0">
        <w:rPr>
          <w:rFonts w:ascii="Times New Roman" w:eastAsia="Times New Roman" w:hAnsi="Times New Roman" w:cs="Times New Roman"/>
          <w:sz w:val="24"/>
          <w:szCs w:val="24"/>
          <w:lang w:eastAsia="ar-SA"/>
        </w:rPr>
        <w:t>: работа с иллюстрациями, рисунки учащихся.</w:t>
      </w:r>
    </w:p>
    <w:p w:rsidR="007A2F81" w:rsidRDefault="007A2F81" w:rsidP="007A2F81">
      <w:pPr>
        <w:suppressAutoHyphens/>
        <w:autoSpaceDE w:val="0"/>
        <w:spacing w:after="0" w:line="240" w:lineRule="auto"/>
        <w:jc w:val="both"/>
        <w:rPr>
          <w:rFonts w:ascii="Times New Roman" w:eastAsia="Times New Roman" w:hAnsi="Times New Roman" w:cs="Times New Roman"/>
          <w:bCs/>
          <w:sz w:val="24"/>
          <w:szCs w:val="24"/>
          <w:lang w:eastAsia="ar-SA"/>
        </w:rPr>
      </w:pPr>
    </w:p>
    <w:p w:rsidR="007A2F81" w:rsidRPr="008248C0" w:rsidRDefault="007A2F81" w:rsidP="007A2F81">
      <w:pPr>
        <w:suppressAutoHyphens/>
        <w:autoSpaceDE w:val="0"/>
        <w:spacing w:after="0" w:line="240" w:lineRule="auto"/>
        <w:ind w:firstLine="550"/>
        <w:jc w:val="both"/>
        <w:rPr>
          <w:rFonts w:ascii="Times New Roman" w:eastAsia="Times New Roman" w:hAnsi="Times New Roman" w:cs="Times New Roman"/>
          <w:b/>
          <w:spacing w:val="50"/>
          <w:sz w:val="24"/>
          <w:szCs w:val="24"/>
          <w:lang w:eastAsia="ar-SA"/>
        </w:rPr>
      </w:pPr>
      <w:r w:rsidRPr="008248C0">
        <w:rPr>
          <w:rFonts w:ascii="Times New Roman" w:eastAsia="Times New Roman" w:hAnsi="Times New Roman" w:cs="Times New Roman"/>
          <w:b/>
          <w:spacing w:val="50"/>
          <w:sz w:val="24"/>
          <w:szCs w:val="24"/>
          <w:lang w:eastAsia="ar-SA"/>
        </w:rPr>
        <w:t>Русская</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басня</w:t>
      </w:r>
      <w:r>
        <w:rPr>
          <w:rFonts w:ascii="Times New Roman" w:eastAsia="Times New Roman" w:hAnsi="Times New Roman" w:cs="Times New Roman"/>
          <w:b/>
          <w:spacing w:val="50"/>
          <w:sz w:val="24"/>
          <w:szCs w:val="24"/>
          <w:lang w:eastAsia="ar-SA"/>
        </w:rPr>
        <w:t>(6 ч.)</w:t>
      </w:r>
    </w:p>
    <w:p w:rsidR="007A2F81" w:rsidRPr="008248C0" w:rsidRDefault="007A2F81" w:rsidP="007A2F81">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 xml:space="preserve">Русские басни. Русские баснописцы XVIII века. Нравственная проблематика басен, злободневность. </w:t>
      </w:r>
      <w:proofErr w:type="gramStart"/>
      <w:r w:rsidRPr="008248C0">
        <w:rPr>
          <w:rFonts w:ascii="Times New Roman" w:eastAsia="Times New Roman" w:hAnsi="Times New Roman" w:cs="Times New Roman"/>
          <w:sz w:val="24"/>
          <w:szCs w:val="24"/>
          <w:lang w:eastAsia="ar-SA"/>
        </w:rPr>
        <w:t>Пороки, недостатки, ум, глупость, хитрость, невежество, самонадеянность; просвещение и невежество — основные темы басен.</w:t>
      </w:r>
      <w:proofErr w:type="gramEnd"/>
      <w:r w:rsidRPr="008248C0">
        <w:rPr>
          <w:rFonts w:ascii="Times New Roman" w:eastAsia="Times New Roman" w:hAnsi="Times New Roman" w:cs="Times New Roman"/>
          <w:sz w:val="24"/>
          <w:szCs w:val="24"/>
          <w:lang w:eastAsia="ar-SA"/>
        </w:rPr>
        <w:t xml:space="preserve"> Русская басня в XX веке.</w:t>
      </w:r>
    </w:p>
    <w:p w:rsidR="007A2F81" w:rsidRPr="007A2F81" w:rsidRDefault="007A2F81" w:rsidP="007A2F81">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В.К. Тредиаковский. Краткие сведения о писателе. Басня</w:t>
      </w:r>
      <w:r>
        <w:rPr>
          <w:rFonts w:ascii="Times New Roman" w:eastAsia="Times New Roman" w:hAnsi="Times New Roman" w:cs="Times New Roman"/>
          <w:sz w:val="24"/>
          <w:szCs w:val="24"/>
          <w:lang w:eastAsia="ar-SA"/>
        </w:rPr>
        <w:t xml:space="preserve">  </w:t>
      </w:r>
      <w:r w:rsidRPr="008248C0">
        <w:rPr>
          <w:rFonts w:ascii="Times New Roman" w:eastAsia="Times New Roman" w:hAnsi="Times New Roman" w:cs="Times New Roman"/>
          <w:bCs/>
          <w:spacing w:val="10"/>
          <w:sz w:val="24"/>
          <w:szCs w:val="24"/>
          <w:lang w:eastAsia="ar-SA"/>
        </w:rPr>
        <w:t>«Ворон и Лиса».</w:t>
      </w:r>
    </w:p>
    <w:p w:rsidR="007A2F81" w:rsidRPr="007A2F81" w:rsidRDefault="007A2F81" w:rsidP="007A2F81">
      <w:pPr>
        <w:suppressAutoHyphens/>
        <w:autoSpaceDE w:val="0"/>
        <w:spacing w:after="0" w:line="240" w:lineRule="auto"/>
        <w:ind w:left="567"/>
        <w:jc w:val="both"/>
        <w:rPr>
          <w:rFonts w:ascii="Times New Roman" w:eastAsia="Times New Roman" w:hAnsi="Times New Roman" w:cs="Times New Roman"/>
          <w:bCs/>
          <w:sz w:val="24"/>
          <w:szCs w:val="24"/>
          <w:lang w:eastAsia="ar-SA"/>
        </w:rPr>
        <w:sectPr w:rsidR="007A2F81" w:rsidRPr="007A2F81" w:rsidSect="007A2F81">
          <w:pgSz w:w="11910" w:h="16840"/>
          <w:pgMar w:top="840" w:right="853" w:bottom="1140" w:left="320" w:header="0" w:footer="875" w:gutter="0"/>
          <w:cols w:space="720"/>
        </w:sectPr>
      </w:pPr>
    </w:p>
    <w:p w:rsidR="008248C0" w:rsidRPr="008248C0" w:rsidRDefault="008248C0" w:rsidP="007A2F81">
      <w:pPr>
        <w:suppressAutoHyphens/>
        <w:autoSpaceDE w:val="0"/>
        <w:spacing w:after="0" w:line="240" w:lineRule="auto"/>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sz w:val="24"/>
          <w:szCs w:val="24"/>
          <w:lang w:eastAsia="ar-SA"/>
        </w:rPr>
        <w:lastRenderedPageBreak/>
        <w:t xml:space="preserve">А.П. Сумароков. Краткие сведения о писателе. Басня </w:t>
      </w:r>
      <w:r w:rsidRPr="008248C0">
        <w:rPr>
          <w:rFonts w:ascii="Times New Roman" w:eastAsia="Times New Roman" w:hAnsi="Times New Roman" w:cs="Times New Roman"/>
          <w:bCs/>
          <w:spacing w:val="10"/>
          <w:sz w:val="24"/>
          <w:szCs w:val="24"/>
          <w:lang w:eastAsia="ar-SA"/>
        </w:rPr>
        <w:t>«Ворона и Лиса».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 xml:space="preserve">И.А. Крылов. Краткие сведения о писателе. Детство. Отношение к книге. Басни: </w:t>
      </w:r>
      <w:r w:rsidRPr="008248C0">
        <w:rPr>
          <w:rFonts w:ascii="Times New Roman" w:eastAsia="Times New Roman" w:hAnsi="Times New Roman" w:cs="Times New Roman"/>
          <w:bCs/>
          <w:spacing w:val="10"/>
          <w:sz w:val="24"/>
          <w:szCs w:val="24"/>
          <w:lang w:eastAsia="ar-SA"/>
        </w:rPr>
        <w:t xml:space="preserve">«Ворона и Лисица», «Демьянова уха», «Волк на псарне», «Свинья под Дубом» </w:t>
      </w:r>
      <w:r w:rsidRPr="008248C0">
        <w:rPr>
          <w:rFonts w:ascii="Times New Roman" w:eastAsia="Times New Roman" w:hAnsi="Times New Roman" w:cs="Times New Roman"/>
          <w:sz w:val="24"/>
          <w:szCs w:val="24"/>
          <w:lang w:eastAsia="ar-SA"/>
        </w:rPr>
        <w:t>и др. по выбору. Тематика басен И.А. Крылова. Сатирическое и нравоучительное в басне. Образный мир басен И.А. Крылова.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 xml:space="preserve">СВ. Михалков. Басни: </w:t>
      </w:r>
      <w:r w:rsidRPr="008248C0">
        <w:rPr>
          <w:rFonts w:ascii="Times New Roman" w:eastAsia="Times New Roman" w:hAnsi="Times New Roman" w:cs="Times New Roman"/>
          <w:bCs/>
          <w:spacing w:val="10"/>
          <w:sz w:val="24"/>
          <w:szCs w:val="24"/>
          <w:lang w:eastAsia="ar-SA"/>
        </w:rPr>
        <w:t xml:space="preserve">«Грибы», «Зеркало». </w:t>
      </w:r>
      <w:r w:rsidRPr="008248C0">
        <w:rPr>
          <w:rFonts w:ascii="Times New Roman" w:eastAsia="Times New Roman" w:hAnsi="Times New Roman" w:cs="Times New Roman"/>
          <w:sz w:val="24"/>
          <w:szCs w:val="24"/>
          <w:lang w:eastAsia="ar-SA"/>
        </w:rPr>
        <w:t>Тематика, проблематика.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басенный сюжет; мораль, аллегория, сравнение, гипербола.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Развитие речи:</w:t>
      </w:r>
      <w:r w:rsidRPr="008248C0">
        <w:rPr>
          <w:rFonts w:ascii="Times New Roman" w:eastAsia="Times New Roman" w:hAnsi="Times New Roman" w:cs="Times New Roman"/>
          <w:bCs/>
          <w:sz w:val="24"/>
          <w:szCs w:val="24"/>
          <w:lang w:eastAsia="ar-SA"/>
        </w:rPr>
        <w:t xml:space="preserve"> различные типы чтения (в том числе чтение наизусть, конкурс на лучшее чтение, чтение по ролям); инсценирование басни.</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Связь с другими искусствами</w:t>
      </w:r>
      <w:r w:rsidRPr="008248C0">
        <w:rPr>
          <w:rFonts w:ascii="Times New Roman" w:eastAsia="Times New Roman" w:hAnsi="Times New Roman" w:cs="Times New Roman"/>
          <w:bCs/>
          <w:sz w:val="24"/>
          <w:szCs w:val="24"/>
          <w:lang w:eastAsia="ar-SA"/>
        </w:rPr>
        <w:t>: работа с иллюстрациями мультипликации басен И.А. Крылова.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Краеведение:</w:t>
      </w:r>
      <w:r w:rsidRPr="008248C0">
        <w:rPr>
          <w:rFonts w:ascii="Times New Roman" w:eastAsia="Times New Roman" w:hAnsi="Times New Roman" w:cs="Times New Roman"/>
          <w:bCs/>
          <w:sz w:val="24"/>
          <w:szCs w:val="24"/>
          <w:lang w:eastAsia="ar-SA"/>
        </w:rPr>
        <w:t xml:space="preserve"> заочная экскурсия («У памятника И.А. Крылову»); сбор материалов о баснописцах региона.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Возможные виды внеурочной деятельности:</w:t>
      </w:r>
      <w:r w:rsidRPr="008248C0">
        <w:rPr>
          <w:rFonts w:ascii="Times New Roman" w:eastAsia="Times New Roman" w:hAnsi="Times New Roman" w:cs="Times New Roman"/>
          <w:bCs/>
          <w:sz w:val="24"/>
          <w:szCs w:val="24"/>
          <w:lang w:eastAsia="ar-SA"/>
        </w:rPr>
        <w:t xml:space="preserve"> «В литературной гостиной» </w:t>
      </w:r>
      <w:r w:rsidRPr="008248C0">
        <w:rPr>
          <w:rFonts w:ascii="Times New Roman" w:eastAsia="Times New Roman" w:hAnsi="Times New Roman" w:cs="Times New Roman"/>
          <w:sz w:val="24"/>
          <w:szCs w:val="24"/>
          <w:lang w:eastAsia="ar-SA"/>
        </w:rPr>
        <w:t xml:space="preserve">– </w:t>
      </w:r>
      <w:r w:rsidRPr="008248C0">
        <w:rPr>
          <w:rFonts w:ascii="Times New Roman" w:eastAsia="Times New Roman" w:hAnsi="Times New Roman" w:cs="Times New Roman"/>
          <w:bCs/>
          <w:sz w:val="24"/>
          <w:szCs w:val="24"/>
          <w:lang w:eastAsia="ar-SA"/>
        </w:rPr>
        <w:t xml:space="preserve"> конкурс на лучшую инсценировку басни; устный журнал «Дедушка Крылов».</w:t>
      </w:r>
    </w:p>
    <w:p w:rsidR="008248C0" w:rsidRPr="008248C0" w:rsidRDefault="008248C0" w:rsidP="008248C0">
      <w:pPr>
        <w:suppressAutoHyphens/>
        <w:autoSpaceDE w:val="0"/>
        <w:spacing w:before="173" w:after="0" w:line="240" w:lineRule="auto"/>
        <w:jc w:val="both"/>
        <w:rPr>
          <w:rFonts w:ascii="Times New Roman" w:eastAsia="Times New Roman" w:hAnsi="Times New Roman" w:cs="Times New Roman"/>
          <w:b/>
          <w:bCs/>
          <w:spacing w:val="40"/>
          <w:sz w:val="24"/>
          <w:szCs w:val="24"/>
          <w:lang w:eastAsia="ar-SA"/>
        </w:rPr>
      </w:pPr>
      <w:r w:rsidRPr="008248C0">
        <w:rPr>
          <w:rFonts w:ascii="Times New Roman" w:eastAsia="Times New Roman" w:hAnsi="Times New Roman" w:cs="Times New Roman"/>
          <w:b/>
          <w:bCs/>
          <w:spacing w:val="50"/>
          <w:sz w:val="24"/>
          <w:szCs w:val="24"/>
          <w:lang w:eastAsia="ar-SA"/>
        </w:rPr>
        <w:t>Из</w:t>
      </w:r>
      <w:r w:rsidRPr="008248C0">
        <w:rPr>
          <w:rFonts w:ascii="Times New Roman" w:eastAsia="Times New Roman" w:hAnsi="Times New Roman" w:cs="Times New Roman"/>
          <w:b/>
          <w:bCs/>
          <w:spacing w:val="10"/>
          <w:sz w:val="24"/>
          <w:szCs w:val="24"/>
          <w:lang w:eastAsia="ar-SA"/>
        </w:rPr>
        <w:t xml:space="preserve"> </w:t>
      </w:r>
      <w:r w:rsidRPr="008248C0">
        <w:rPr>
          <w:rFonts w:ascii="Times New Roman" w:eastAsia="Times New Roman" w:hAnsi="Times New Roman" w:cs="Times New Roman"/>
          <w:b/>
          <w:bCs/>
          <w:spacing w:val="40"/>
          <w:sz w:val="24"/>
          <w:szCs w:val="24"/>
          <w:lang w:eastAsia="ar-SA"/>
        </w:rPr>
        <w:t>литературы</w:t>
      </w:r>
      <w:r w:rsidRPr="008248C0">
        <w:rPr>
          <w:rFonts w:ascii="Times New Roman" w:eastAsia="Times New Roman" w:hAnsi="Times New Roman" w:cs="Times New Roman"/>
          <w:b/>
          <w:bCs/>
          <w:sz w:val="24"/>
          <w:szCs w:val="24"/>
          <w:lang w:eastAsia="ar-SA"/>
        </w:rPr>
        <w:t xml:space="preserve"> </w:t>
      </w:r>
      <w:r w:rsidRPr="008248C0">
        <w:rPr>
          <w:rFonts w:ascii="Times New Roman" w:eastAsia="Times New Roman" w:hAnsi="Times New Roman" w:cs="Times New Roman"/>
          <w:b/>
          <w:bCs/>
          <w:spacing w:val="50"/>
          <w:sz w:val="24"/>
          <w:szCs w:val="24"/>
          <w:lang w:eastAsia="ar-SA"/>
        </w:rPr>
        <w:t>XIX</w:t>
      </w:r>
      <w:r w:rsidRPr="008248C0">
        <w:rPr>
          <w:rFonts w:ascii="Times New Roman" w:eastAsia="Times New Roman" w:hAnsi="Times New Roman" w:cs="Times New Roman"/>
          <w:b/>
          <w:bCs/>
          <w:spacing w:val="10"/>
          <w:sz w:val="24"/>
          <w:szCs w:val="24"/>
          <w:lang w:eastAsia="ar-SA"/>
        </w:rPr>
        <w:t xml:space="preserve"> </w:t>
      </w:r>
      <w:r w:rsidRPr="008248C0">
        <w:rPr>
          <w:rFonts w:ascii="Times New Roman" w:eastAsia="Times New Roman" w:hAnsi="Times New Roman" w:cs="Times New Roman"/>
          <w:b/>
          <w:bCs/>
          <w:spacing w:val="40"/>
          <w:sz w:val="24"/>
          <w:szCs w:val="24"/>
          <w:lang w:eastAsia="ar-SA"/>
        </w:rPr>
        <w:t>века</w:t>
      </w:r>
      <w:r w:rsidR="008A2528">
        <w:rPr>
          <w:rFonts w:ascii="Times New Roman" w:eastAsia="Times New Roman" w:hAnsi="Times New Roman" w:cs="Times New Roman"/>
          <w:b/>
          <w:bCs/>
          <w:spacing w:val="40"/>
          <w:sz w:val="24"/>
          <w:szCs w:val="24"/>
          <w:lang w:eastAsia="ar-SA"/>
        </w:rPr>
        <w:t>(</w:t>
      </w:r>
      <w:r w:rsidR="006202A5">
        <w:rPr>
          <w:rFonts w:ascii="Times New Roman" w:eastAsia="Times New Roman" w:hAnsi="Times New Roman" w:cs="Times New Roman"/>
          <w:b/>
          <w:bCs/>
          <w:spacing w:val="40"/>
          <w:sz w:val="24"/>
          <w:szCs w:val="24"/>
          <w:lang w:eastAsia="ar-SA"/>
        </w:rPr>
        <w:t>38 ч.)</w:t>
      </w:r>
    </w:p>
    <w:p w:rsidR="008248C0" w:rsidRPr="008248C0" w:rsidRDefault="008248C0" w:rsidP="008248C0">
      <w:pPr>
        <w:suppressAutoHyphens/>
        <w:autoSpaceDE w:val="0"/>
        <w:spacing w:before="158" w:after="0" w:line="240" w:lineRule="auto"/>
        <w:ind w:firstLine="550"/>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bCs/>
          <w:spacing w:val="10"/>
          <w:sz w:val="24"/>
          <w:szCs w:val="24"/>
          <w:lang w:eastAsia="ar-SA"/>
        </w:rPr>
        <w:t>А.С. ПУШКИН</w:t>
      </w:r>
      <w:r w:rsidR="008A2528">
        <w:rPr>
          <w:rFonts w:ascii="Times New Roman" w:eastAsia="Times New Roman" w:hAnsi="Times New Roman" w:cs="Times New Roman"/>
          <w:bCs/>
          <w:spacing w:val="10"/>
          <w:sz w:val="24"/>
          <w:szCs w:val="24"/>
          <w:lang w:eastAsia="ar-SA"/>
        </w:rPr>
        <w:t>(6 ч.)</w:t>
      </w:r>
    </w:p>
    <w:p w:rsidR="008248C0" w:rsidRPr="008248C0" w:rsidRDefault="008248C0" w:rsidP="008248C0">
      <w:pPr>
        <w:suppressAutoHyphens/>
        <w:autoSpaceDE w:val="0"/>
        <w:spacing w:before="10"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 xml:space="preserve">Краткие сведения о детстве и детских впечатлениях поэта. Пушкин и книга. А.С. Пушкин и няня Арина Родионовна. Стихотворение </w:t>
      </w:r>
      <w:r w:rsidRPr="008248C0">
        <w:rPr>
          <w:rFonts w:ascii="Times New Roman" w:eastAsia="Times New Roman" w:hAnsi="Times New Roman" w:cs="Times New Roman"/>
          <w:sz w:val="24"/>
          <w:szCs w:val="24"/>
          <w:lang w:eastAsia="ar-SA"/>
        </w:rPr>
        <w:t xml:space="preserve">«Няне». </w:t>
      </w:r>
      <w:r w:rsidRPr="008248C0">
        <w:rPr>
          <w:rFonts w:ascii="Times New Roman" w:eastAsia="Times New Roman" w:hAnsi="Times New Roman" w:cs="Times New Roman"/>
          <w:bCs/>
          <w:sz w:val="24"/>
          <w:szCs w:val="24"/>
          <w:lang w:eastAsia="ar-SA"/>
        </w:rPr>
        <w:t xml:space="preserve">Образы природы в стихотворениях поэта </w:t>
      </w:r>
      <w:r w:rsidRPr="008248C0">
        <w:rPr>
          <w:rFonts w:ascii="Times New Roman" w:eastAsia="Times New Roman" w:hAnsi="Times New Roman" w:cs="Times New Roman"/>
          <w:sz w:val="24"/>
          <w:szCs w:val="24"/>
          <w:lang w:eastAsia="ar-SA"/>
        </w:rPr>
        <w:t xml:space="preserve">«Зимняя дорога». «Сказка о мертвой царевне и о семи богатырях». </w:t>
      </w:r>
      <w:r w:rsidRPr="008248C0">
        <w:rPr>
          <w:rFonts w:ascii="Times New Roman" w:eastAsia="Times New Roman" w:hAnsi="Times New Roman" w:cs="Times New Roman"/>
          <w:bCs/>
          <w:sz w:val="24"/>
          <w:szCs w:val="24"/>
          <w:lang w:eastAsia="ar-SA"/>
        </w:rPr>
        <w:t xml:space="preserve">«Пушкинская сказка — прямая наследница народной». Гуманистическая направленность пушкинской сказки Герои и персонажи в «Сказке...». Литературная сказка и ее отличия от фольклорной; добро и зло в сказке А.С. Пушкина: чувство благодарности; верность, преданность, зависть, подлость; отношение автора к героям. Поэма </w:t>
      </w:r>
      <w:r w:rsidRPr="008248C0">
        <w:rPr>
          <w:rFonts w:ascii="Times New Roman" w:eastAsia="Times New Roman" w:hAnsi="Times New Roman" w:cs="Times New Roman"/>
          <w:sz w:val="24"/>
          <w:szCs w:val="24"/>
          <w:lang w:eastAsia="ar-SA"/>
        </w:rPr>
        <w:t xml:space="preserve">«Руслан и Людмила» </w:t>
      </w:r>
      <w:r w:rsidRPr="008248C0">
        <w:rPr>
          <w:rFonts w:ascii="Times New Roman" w:eastAsia="Times New Roman" w:hAnsi="Times New Roman" w:cs="Times New Roman"/>
          <w:bCs/>
          <w:sz w:val="24"/>
          <w:szCs w:val="24"/>
          <w:lang w:eastAsia="ar-SA"/>
        </w:rPr>
        <w:t>(отрывок). Сказочные элементы. Богатство выразительных средств.</w:t>
      </w:r>
    </w:p>
    <w:p w:rsidR="008248C0" w:rsidRPr="008248C0" w:rsidRDefault="008248C0" w:rsidP="008248C0">
      <w:pPr>
        <w:suppressAutoHyphens/>
        <w:autoSpaceDE w:val="0"/>
        <w:spacing w:before="14"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Теория литературы:</w:t>
      </w:r>
      <w:r w:rsidRPr="008248C0">
        <w:rPr>
          <w:rFonts w:ascii="Times New Roman" w:eastAsia="Times New Roman" w:hAnsi="Times New Roman" w:cs="Times New Roman"/>
          <w:bCs/>
          <w:sz w:val="24"/>
          <w:szCs w:val="24"/>
          <w:lang w:eastAsia="ar-SA"/>
        </w:rPr>
        <w:t xml:space="preserve"> первое представление о пейзажной лирике; риторическое обращение; фольклорные элементы.</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Развитие речи:</w:t>
      </w:r>
      <w:r w:rsidRPr="008248C0">
        <w:rPr>
          <w:rFonts w:ascii="Times New Roman" w:eastAsia="Times New Roman" w:hAnsi="Times New Roman" w:cs="Times New Roman"/>
          <w:bCs/>
          <w:sz w:val="24"/>
          <w:szCs w:val="24"/>
          <w:lang w:eastAsia="ar-SA"/>
        </w:rPr>
        <w:t xml:space="preserve"> выразительное чтение, в том числе наизусть; письменный ответ на вопрос; рассказ о герое; словесное рисование.</w:t>
      </w:r>
    </w:p>
    <w:p w:rsidR="008248C0" w:rsidRPr="008248C0" w:rsidRDefault="008248C0" w:rsidP="008248C0">
      <w:pPr>
        <w:suppressAutoHyphens/>
        <w:autoSpaceDE w:val="0"/>
        <w:spacing w:before="10"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Связь с другими искусствами:</w:t>
      </w:r>
      <w:r w:rsidRPr="008248C0">
        <w:rPr>
          <w:rFonts w:ascii="Times New Roman" w:eastAsia="Times New Roman" w:hAnsi="Times New Roman" w:cs="Times New Roman"/>
          <w:bCs/>
          <w:sz w:val="24"/>
          <w:szCs w:val="24"/>
          <w:lang w:eastAsia="ar-SA"/>
        </w:rPr>
        <w:t xml:space="preserve"> работа с иллюстрациям портреты поэта. Кинематографические и музыкальные произведения на сюжеты сказок А.С. Пушкина.</w:t>
      </w:r>
    </w:p>
    <w:p w:rsidR="008248C0" w:rsidRPr="008248C0" w:rsidRDefault="008248C0" w:rsidP="008248C0">
      <w:pPr>
        <w:suppressAutoHyphens/>
        <w:autoSpaceDE w:val="0"/>
        <w:spacing w:before="5"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 xml:space="preserve">Краеведение: </w:t>
      </w:r>
      <w:r w:rsidRPr="008248C0">
        <w:rPr>
          <w:rFonts w:ascii="Times New Roman" w:eastAsia="Times New Roman" w:hAnsi="Times New Roman" w:cs="Times New Roman"/>
          <w:bCs/>
          <w:sz w:val="24"/>
          <w:szCs w:val="24"/>
          <w:lang w:eastAsia="ar-SA"/>
        </w:rPr>
        <w:t>литературная викторина («Пушкинские места в Москве и Петербурге»).</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Возможные формы внеурочной деятельности:</w:t>
      </w:r>
      <w:r w:rsidRPr="008248C0">
        <w:rPr>
          <w:rFonts w:ascii="Times New Roman" w:eastAsia="Times New Roman" w:hAnsi="Times New Roman" w:cs="Times New Roman"/>
          <w:bCs/>
          <w:sz w:val="24"/>
          <w:szCs w:val="24"/>
          <w:lang w:eastAsia="ar-SA"/>
        </w:rPr>
        <w:t xml:space="preserve"> конкурс на лучшее знание сказок А.С. Пушкина, вечер пушкинской сказки.</w:t>
      </w:r>
    </w:p>
    <w:p w:rsidR="008248C0" w:rsidRPr="008248C0" w:rsidRDefault="008248C0" w:rsidP="008248C0">
      <w:pPr>
        <w:suppressAutoHyphens/>
        <w:autoSpaceDE w:val="0"/>
        <w:spacing w:after="0" w:line="240" w:lineRule="auto"/>
        <w:jc w:val="both"/>
        <w:rPr>
          <w:rFonts w:ascii="Times New Roman" w:eastAsia="Times New Roman" w:hAnsi="Times New Roman" w:cs="Times New Roman"/>
          <w:b/>
          <w:bCs/>
          <w:spacing w:val="40"/>
          <w:sz w:val="24"/>
          <w:szCs w:val="24"/>
          <w:lang w:eastAsia="ar-SA"/>
        </w:rPr>
      </w:pPr>
      <w:r w:rsidRPr="008248C0">
        <w:rPr>
          <w:rFonts w:ascii="Times New Roman" w:eastAsia="Times New Roman" w:hAnsi="Times New Roman" w:cs="Times New Roman"/>
          <w:b/>
          <w:bCs/>
          <w:spacing w:val="40"/>
          <w:sz w:val="24"/>
          <w:szCs w:val="24"/>
          <w:lang w:eastAsia="ar-SA"/>
        </w:rPr>
        <w:t>Поэзия</w:t>
      </w:r>
      <w:r w:rsidRPr="008248C0">
        <w:rPr>
          <w:rFonts w:ascii="Times New Roman" w:eastAsia="Times New Roman" w:hAnsi="Times New Roman" w:cs="Times New Roman"/>
          <w:b/>
          <w:bCs/>
          <w:sz w:val="24"/>
          <w:szCs w:val="24"/>
          <w:lang w:eastAsia="ar-SA"/>
        </w:rPr>
        <w:t xml:space="preserve"> </w:t>
      </w:r>
      <w:r w:rsidRPr="008248C0">
        <w:rPr>
          <w:rFonts w:ascii="Times New Roman" w:eastAsia="Times New Roman" w:hAnsi="Times New Roman" w:cs="Times New Roman"/>
          <w:b/>
          <w:bCs/>
          <w:spacing w:val="50"/>
          <w:sz w:val="24"/>
          <w:szCs w:val="24"/>
          <w:lang w:eastAsia="ar-SA"/>
        </w:rPr>
        <w:t>XIX</w:t>
      </w:r>
      <w:r w:rsidRPr="008248C0">
        <w:rPr>
          <w:rFonts w:ascii="Times New Roman" w:eastAsia="Times New Roman" w:hAnsi="Times New Roman" w:cs="Times New Roman"/>
          <w:b/>
          <w:bCs/>
          <w:spacing w:val="10"/>
          <w:sz w:val="24"/>
          <w:szCs w:val="24"/>
          <w:lang w:eastAsia="ar-SA"/>
        </w:rPr>
        <w:t xml:space="preserve"> </w:t>
      </w:r>
      <w:r w:rsidRPr="008248C0">
        <w:rPr>
          <w:rFonts w:ascii="Times New Roman" w:eastAsia="Times New Roman" w:hAnsi="Times New Roman" w:cs="Times New Roman"/>
          <w:b/>
          <w:bCs/>
          <w:spacing w:val="40"/>
          <w:sz w:val="24"/>
          <w:szCs w:val="24"/>
          <w:lang w:eastAsia="ar-SA"/>
        </w:rPr>
        <w:t>века</w:t>
      </w:r>
      <w:r w:rsidRPr="008248C0">
        <w:rPr>
          <w:rFonts w:ascii="Times New Roman" w:eastAsia="Times New Roman" w:hAnsi="Times New Roman" w:cs="Times New Roman"/>
          <w:b/>
          <w:bCs/>
          <w:sz w:val="24"/>
          <w:szCs w:val="24"/>
          <w:lang w:eastAsia="ar-SA"/>
        </w:rPr>
        <w:t xml:space="preserve"> </w:t>
      </w:r>
      <w:r w:rsidRPr="008248C0">
        <w:rPr>
          <w:rFonts w:ascii="Times New Roman" w:eastAsia="Times New Roman" w:hAnsi="Times New Roman" w:cs="Times New Roman"/>
          <w:b/>
          <w:bCs/>
          <w:spacing w:val="40"/>
          <w:sz w:val="24"/>
          <w:szCs w:val="24"/>
          <w:lang w:eastAsia="ar-SA"/>
        </w:rPr>
        <w:t>о</w:t>
      </w:r>
      <w:r w:rsidRPr="008248C0">
        <w:rPr>
          <w:rFonts w:ascii="Times New Roman" w:eastAsia="Times New Roman" w:hAnsi="Times New Roman" w:cs="Times New Roman"/>
          <w:b/>
          <w:bCs/>
          <w:sz w:val="24"/>
          <w:szCs w:val="24"/>
          <w:lang w:eastAsia="ar-SA"/>
        </w:rPr>
        <w:t xml:space="preserve"> </w:t>
      </w:r>
      <w:r w:rsidRPr="008248C0">
        <w:rPr>
          <w:rFonts w:ascii="Times New Roman" w:eastAsia="Times New Roman" w:hAnsi="Times New Roman" w:cs="Times New Roman"/>
          <w:b/>
          <w:bCs/>
          <w:spacing w:val="40"/>
          <w:sz w:val="24"/>
          <w:szCs w:val="24"/>
          <w:lang w:eastAsia="ar-SA"/>
        </w:rPr>
        <w:t>родной</w:t>
      </w:r>
      <w:r w:rsidRPr="008248C0">
        <w:rPr>
          <w:rFonts w:ascii="Times New Roman" w:eastAsia="Times New Roman" w:hAnsi="Times New Roman" w:cs="Times New Roman"/>
          <w:b/>
          <w:bCs/>
          <w:sz w:val="24"/>
          <w:szCs w:val="24"/>
          <w:lang w:eastAsia="ar-SA"/>
        </w:rPr>
        <w:t xml:space="preserve"> </w:t>
      </w:r>
      <w:r w:rsidRPr="008248C0">
        <w:rPr>
          <w:rFonts w:ascii="Times New Roman" w:eastAsia="Times New Roman" w:hAnsi="Times New Roman" w:cs="Times New Roman"/>
          <w:b/>
          <w:bCs/>
          <w:spacing w:val="40"/>
          <w:sz w:val="24"/>
          <w:szCs w:val="24"/>
          <w:lang w:eastAsia="ar-SA"/>
        </w:rPr>
        <w:t>природе</w:t>
      </w:r>
      <w:r w:rsidR="008A2528">
        <w:rPr>
          <w:rFonts w:ascii="Times New Roman" w:eastAsia="Times New Roman" w:hAnsi="Times New Roman" w:cs="Times New Roman"/>
          <w:b/>
          <w:bCs/>
          <w:spacing w:val="40"/>
          <w:sz w:val="24"/>
          <w:szCs w:val="24"/>
          <w:lang w:eastAsia="ar-SA"/>
        </w:rPr>
        <w:t>(1 ч.)</w:t>
      </w:r>
    </w:p>
    <w:p w:rsidR="008248C0" w:rsidRPr="008248C0" w:rsidRDefault="008248C0" w:rsidP="008248C0">
      <w:pPr>
        <w:suppressAutoHyphens/>
        <w:autoSpaceDE w:val="0"/>
        <w:spacing w:before="173"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bCs/>
          <w:sz w:val="24"/>
          <w:szCs w:val="24"/>
          <w:lang w:eastAsia="ar-SA"/>
        </w:rPr>
        <w:t xml:space="preserve">А.А. </w:t>
      </w:r>
      <w:r w:rsidRPr="008248C0">
        <w:rPr>
          <w:rFonts w:ascii="Times New Roman" w:eastAsia="Times New Roman" w:hAnsi="Times New Roman" w:cs="Times New Roman"/>
          <w:bCs/>
          <w:spacing w:val="40"/>
          <w:sz w:val="24"/>
          <w:szCs w:val="24"/>
          <w:lang w:eastAsia="ar-SA"/>
        </w:rPr>
        <w:t>Фет.</w:t>
      </w:r>
      <w:r w:rsidRPr="008248C0">
        <w:rPr>
          <w:rFonts w:ascii="Times New Roman" w:eastAsia="Times New Roman" w:hAnsi="Times New Roman" w:cs="Times New Roman"/>
          <w:bCs/>
          <w:sz w:val="24"/>
          <w:szCs w:val="24"/>
          <w:lang w:eastAsia="ar-SA"/>
        </w:rPr>
        <w:t xml:space="preserve"> </w:t>
      </w:r>
      <w:r w:rsidRPr="008248C0">
        <w:rPr>
          <w:rFonts w:ascii="Times New Roman" w:eastAsia="Times New Roman" w:hAnsi="Times New Roman" w:cs="Times New Roman"/>
          <w:sz w:val="24"/>
          <w:szCs w:val="24"/>
          <w:lang w:eastAsia="ar-SA"/>
        </w:rPr>
        <w:t>«Чудная картина...»</w:t>
      </w:r>
    </w:p>
    <w:p w:rsidR="008248C0" w:rsidRPr="008248C0" w:rsidRDefault="008248C0" w:rsidP="008248C0">
      <w:pPr>
        <w:suppressAutoHyphens/>
        <w:autoSpaceDE w:val="0"/>
        <w:spacing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bCs/>
          <w:color w:val="000000"/>
          <w:spacing w:val="40"/>
          <w:sz w:val="24"/>
          <w:szCs w:val="24"/>
          <w:lang w:eastAsia="ar-SA"/>
        </w:rPr>
        <w:t>М.Ю.Лермонтов</w:t>
      </w:r>
      <w:r w:rsidRPr="008248C0">
        <w:rPr>
          <w:rFonts w:ascii="Times New Roman" w:eastAsia="Times New Roman" w:hAnsi="Times New Roman" w:cs="Times New Roman"/>
          <w:bCs/>
          <w:spacing w:val="40"/>
          <w:sz w:val="24"/>
          <w:szCs w:val="24"/>
          <w:lang w:eastAsia="ar-SA"/>
        </w:rPr>
        <w:t>.</w:t>
      </w:r>
      <w:r w:rsidRPr="008248C0">
        <w:rPr>
          <w:rFonts w:ascii="Times New Roman" w:eastAsia="Times New Roman" w:hAnsi="Times New Roman" w:cs="Times New Roman"/>
          <w:bCs/>
          <w:sz w:val="24"/>
          <w:szCs w:val="24"/>
          <w:lang w:eastAsia="ar-SA"/>
        </w:rPr>
        <w:t xml:space="preserve"> </w:t>
      </w:r>
      <w:r w:rsidRPr="008248C0">
        <w:rPr>
          <w:rFonts w:ascii="Times New Roman" w:eastAsia="Times New Roman" w:hAnsi="Times New Roman" w:cs="Times New Roman"/>
          <w:sz w:val="24"/>
          <w:szCs w:val="24"/>
          <w:lang w:eastAsia="ar-SA"/>
        </w:rPr>
        <w:t xml:space="preserve">«Когда волнуется желтеющая нива...» </w:t>
      </w:r>
      <w:r w:rsidRPr="008248C0">
        <w:rPr>
          <w:rFonts w:ascii="Times New Roman" w:eastAsia="Times New Roman" w:hAnsi="Times New Roman" w:cs="Times New Roman"/>
          <w:bCs/>
          <w:sz w:val="24"/>
          <w:szCs w:val="24"/>
          <w:lang w:eastAsia="ar-SA"/>
        </w:rPr>
        <w:t xml:space="preserve">Ф.И. </w:t>
      </w:r>
      <w:r w:rsidRPr="008248C0">
        <w:rPr>
          <w:rFonts w:ascii="Times New Roman" w:eastAsia="Times New Roman" w:hAnsi="Times New Roman" w:cs="Times New Roman"/>
          <w:bCs/>
          <w:spacing w:val="40"/>
          <w:sz w:val="24"/>
          <w:szCs w:val="24"/>
          <w:lang w:eastAsia="ar-SA"/>
        </w:rPr>
        <w:t>Тютчев.</w:t>
      </w:r>
      <w:r w:rsidRPr="008248C0">
        <w:rPr>
          <w:rFonts w:ascii="Times New Roman" w:eastAsia="Times New Roman" w:hAnsi="Times New Roman" w:cs="Times New Roman"/>
          <w:bCs/>
          <w:sz w:val="24"/>
          <w:szCs w:val="24"/>
          <w:lang w:eastAsia="ar-SA"/>
        </w:rPr>
        <w:t xml:space="preserve"> </w:t>
      </w:r>
      <w:r w:rsidRPr="008248C0">
        <w:rPr>
          <w:rFonts w:ascii="Times New Roman" w:eastAsia="Times New Roman" w:hAnsi="Times New Roman" w:cs="Times New Roman"/>
          <w:sz w:val="24"/>
          <w:szCs w:val="24"/>
          <w:lang w:eastAsia="ar-SA"/>
        </w:rPr>
        <w:t>«Есть в осени первоначальной... », «Весенние воды».</w:t>
      </w:r>
    </w:p>
    <w:p w:rsidR="008248C0" w:rsidRPr="008248C0" w:rsidRDefault="008248C0" w:rsidP="008248C0">
      <w:pPr>
        <w:suppressAutoHyphens/>
        <w:autoSpaceDE w:val="0"/>
        <w:spacing w:after="0" w:line="240" w:lineRule="auto"/>
        <w:jc w:val="both"/>
        <w:rPr>
          <w:rFonts w:ascii="Times New Roman" w:eastAsia="Times New Roman" w:hAnsi="Times New Roman" w:cs="Times New Roman"/>
          <w:spacing w:val="20"/>
          <w:sz w:val="24"/>
          <w:szCs w:val="24"/>
          <w:lang w:eastAsia="ar-SA"/>
        </w:rPr>
      </w:pPr>
      <w:r w:rsidRPr="008248C0">
        <w:rPr>
          <w:rFonts w:ascii="Times New Roman" w:eastAsia="Times New Roman" w:hAnsi="Times New Roman" w:cs="Times New Roman"/>
          <w:bCs/>
          <w:sz w:val="24"/>
          <w:szCs w:val="24"/>
          <w:lang w:eastAsia="ar-SA"/>
        </w:rPr>
        <w:t xml:space="preserve">Е.А. </w:t>
      </w:r>
      <w:r w:rsidRPr="008248C0">
        <w:rPr>
          <w:rFonts w:ascii="Times New Roman" w:eastAsia="Times New Roman" w:hAnsi="Times New Roman" w:cs="Times New Roman"/>
          <w:bCs/>
          <w:spacing w:val="40"/>
          <w:sz w:val="24"/>
          <w:szCs w:val="24"/>
          <w:lang w:eastAsia="ar-SA"/>
        </w:rPr>
        <w:t>Баратынский.</w:t>
      </w:r>
      <w:r w:rsidRPr="008248C0">
        <w:rPr>
          <w:rFonts w:ascii="Times New Roman" w:eastAsia="Times New Roman" w:hAnsi="Times New Roman" w:cs="Times New Roman"/>
          <w:bCs/>
          <w:sz w:val="24"/>
          <w:szCs w:val="24"/>
          <w:lang w:eastAsia="ar-SA"/>
        </w:rPr>
        <w:t xml:space="preserve"> </w:t>
      </w:r>
      <w:r w:rsidRPr="008248C0">
        <w:rPr>
          <w:rFonts w:ascii="Times New Roman" w:eastAsia="Times New Roman" w:hAnsi="Times New Roman" w:cs="Times New Roman"/>
          <w:sz w:val="24"/>
          <w:szCs w:val="24"/>
          <w:lang w:eastAsia="ar-SA"/>
        </w:rPr>
        <w:t xml:space="preserve">«Весна, весна! как воздух чист!..» </w:t>
      </w:r>
      <w:r w:rsidRPr="008248C0">
        <w:rPr>
          <w:rFonts w:ascii="Times New Roman" w:eastAsia="Times New Roman" w:hAnsi="Times New Roman" w:cs="Times New Roman"/>
          <w:bCs/>
          <w:spacing w:val="40"/>
          <w:sz w:val="24"/>
          <w:szCs w:val="24"/>
          <w:lang w:eastAsia="ar-SA"/>
        </w:rPr>
        <w:t>И.З.Суриков.</w:t>
      </w:r>
      <w:r w:rsidRPr="008248C0">
        <w:rPr>
          <w:rFonts w:ascii="Times New Roman" w:eastAsia="Times New Roman" w:hAnsi="Times New Roman" w:cs="Times New Roman"/>
          <w:bCs/>
          <w:sz w:val="24"/>
          <w:szCs w:val="24"/>
          <w:lang w:eastAsia="ar-SA"/>
        </w:rPr>
        <w:t xml:space="preserve"> </w:t>
      </w:r>
      <w:r w:rsidRPr="008248C0">
        <w:rPr>
          <w:rFonts w:ascii="Times New Roman" w:eastAsia="Times New Roman" w:hAnsi="Times New Roman" w:cs="Times New Roman"/>
          <w:sz w:val="24"/>
          <w:szCs w:val="24"/>
          <w:lang w:eastAsia="ar-SA"/>
        </w:rPr>
        <w:t>«В ночном</w:t>
      </w:r>
      <w:r w:rsidRPr="008248C0">
        <w:rPr>
          <w:rFonts w:ascii="Times New Roman" w:eastAsia="Times New Roman" w:hAnsi="Times New Roman" w:cs="Times New Roman"/>
          <w:spacing w:val="20"/>
          <w:sz w:val="24"/>
          <w:szCs w:val="24"/>
          <w:lang w:eastAsia="ar-SA"/>
        </w:rPr>
        <w:t>».</w:t>
      </w:r>
    </w:p>
    <w:p w:rsidR="008248C0" w:rsidRPr="008248C0" w:rsidRDefault="008248C0" w:rsidP="008248C0">
      <w:pPr>
        <w:suppressAutoHyphens/>
        <w:autoSpaceDE w:val="0"/>
        <w:spacing w:before="5" w:after="0" w:line="240" w:lineRule="auto"/>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5" w:after="0" w:line="240" w:lineRule="auto"/>
        <w:jc w:val="both"/>
        <w:rPr>
          <w:rFonts w:ascii="Times New Roman" w:eastAsia="Times New Roman" w:hAnsi="Times New Roman" w:cs="Times New Roman"/>
          <w:bCs/>
          <w:color w:val="000000"/>
          <w:spacing w:val="10"/>
          <w:sz w:val="24"/>
          <w:szCs w:val="24"/>
          <w:lang w:eastAsia="ar-SA"/>
        </w:rPr>
      </w:pPr>
      <w:r w:rsidRPr="008248C0">
        <w:rPr>
          <w:rFonts w:ascii="Times New Roman" w:eastAsia="Times New Roman" w:hAnsi="Times New Roman" w:cs="Times New Roman"/>
          <w:bCs/>
          <w:color w:val="000000"/>
          <w:spacing w:val="10"/>
          <w:sz w:val="24"/>
          <w:szCs w:val="24"/>
          <w:lang w:eastAsia="ar-SA"/>
        </w:rPr>
        <w:t>М.Ю. ЛЕРМОНТОВ</w:t>
      </w:r>
      <w:r w:rsidR="008A2528">
        <w:rPr>
          <w:rFonts w:ascii="Times New Roman" w:eastAsia="Times New Roman" w:hAnsi="Times New Roman" w:cs="Times New Roman"/>
          <w:bCs/>
          <w:color w:val="000000"/>
          <w:spacing w:val="10"/>
          <w:sz w:val="24"/>
          <w:szCs w:val="24"/>
          <w:lang w:eastAsia="ar-SA"/>
        </w:rPr>
        <w:t>(5 ч.)</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 xml:space="preserve">Краткие сведения о детских годах писателя. Стихотворение </w:t>
      </w:r>
      <w:r w:rsidRPr="008248C0">
        <w:rPr>
          <w:rFonts w:ascii="Times New Roman" w:eastAsia="Times New Roman" w:hAnsi="Times New Roman" w:cs="Times New Roman"/>
          <w:sz w:val="24"/>
          <w:szCs w:val="24"/>
          <w:lang w:eastAsia="ar-SA"/>
        </w:rPr>
        <w:t xml:space="preserve">«Бородино». </w:t>
      </w:r>
      <w:r w:rsidRPr="008248C0">
        <w:rPr>
          <w:rFonts w:ascii="Times New Roman" w:eastAsia="Times New Roman" w:hAnsi="Times New Roman" w:cs="Times New Roman"/>
          <w:bCs/>
          <w:sz w:val="24"/>
          <w:szCs w:val="24"/>
          <w:lang w:eastAsia="ar-SA"/>
        </w:rPr>
        <w:t>История создания стихотворения. Бородин</w:t>
      </w:r>
      <w:r w:rsidRPr="008248C0">
        <w:rPr>
          <w:rFonts w:ascii="Times New Roman" w:eastAsia="Times New Roman" w:hAnsi="Times New Roman" w:cs="Times New Roman"/>
          <w:bCs/>
          <w:sz w:val="24"/>
          <w:szCs w:val="24"/>
          <w:lang w:eastAsia="ar-SA"/>
        </w:rPr>
        <w:softHyphen/>
        <w:t>ская битва и русский солдат в изображении М.Ю. Лермонтова. Художественное богатство стихотворения. История и литература; любовь к родине, верность долгу.</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Теория литературы</w:t>
      </w:r>
      <w:r w:rsidRPr="008248C0">
        <w:rPr>
          <w:rFonts w:ascii="Times New Roman" w:eastAsia="Times New Roman" w:hAnsi="Times New Roman" w:cs="Times New Roman"/>
          <w:bCs/>
          <w:sz w:val="24"/>
          <w:szCs w:val="24"/>
          <w:lang w:eastAsia="ar-SA"/>
        </w:rPr>
        <w:t>: эпитет, сравнение, метафора (развитие представлений о тропах); звукопись.</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lastRenderedPageBreak/>
        <w:t>Развитие речи:</w:t>
      </w:r>
      <w:r w:rsidRPr="008248C0">
        <w:rPr>
          <w:rFonts w:ascii="Times New Roman" w:eastAsia="Times New Roman" w:hAnsi="Times New Roman" w:cs="Times New Roman"/>
          <w:bCs/>
          <w:sz w:val="24"/>
          <w:szCs w:val="24"/>
          <w:lang w:eastAsia="ar-SA"/>
        </w:rPr>
        <w:t xml:space="preserve"> выразительное чтение наизусть, письменный ответ на вопрос учителя, творческая работа «На Бородинском поле», составление кадров кинофильма (мультфильма).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Связь с другими искусствами:</w:t>
      </w:r>
      <w:r w:rsidRPr="008248C0">
        <w:rPr>
          <w:rFonts w:ascii="Times New Roman" w:eastAsia="Times New Roman" w:hAnsi="Times New Roman" w:cs="Times New Roman"/>
          <w:bCs/>
          <w:sz w:val="24"/>
          <w:szCs w:val="24"/>
          <w:lang w:eastAsia="ar-SA"/>
        </w:rPr>
        <w:t xml:space="preserve"> портрет, работа с иллюстрациями, в том числе с материалами о Бородинской панораме в Москве.</w:t>
      </w:r>
    </w:p>
    <w:p w:rsidR="008248C0" w:rsidRPr="008248C0" w:rsidRDefault="008248C0" w:rsidP="008248C0">
      <w:pPr>
        <w:suppressAutoHyphens/>
        <w:autoSpaceDE w:val="0"/>
        <w:spacing w:after="0" w:line="274" w:lineRule="exact"/>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Краеведение:</w:t>
      </w:r>
      <w:r w:rsidRPr="008248C0">
        <w:rPr>
          <w:rFonts w:ascii="Times New Roman" w:eastAsia="Times New Roman" w:hAnsi="Times New Roman" w:cs="Times New Roman"/>
          <w:bCs/>
          <w:sz w:val="24"/>
          <w:szCs w:val="24"/>
          <w:lang w:eastAsia="ar-SA"/>
        </w:rPr>
        <w:t xml:space="preserve"> литературная игра «Что? Где? Когда?» или викторина («Тарханы — Москва»; «На поле Бородина»).</w:t>
      </w:r>
    </w:p>
    <w:p w:rsidR="008248C0" w:rsidRPr="008248C0" w:rsidRDefault="008248C0" w:rsidP="008248C0">
      <w:pPr>
        <w:suppressAutoHyphens/>
        <w:autoSpaceDE w:val="0"/>
        <w:spacing w:after="0" w:line="274" w:lineRule="exact"/>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after="0" w:line="274" w:lineRule="exact"/>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sz w:val="24"/>
          <w:szCs w:val="24"/>
          <w:lang w:eastAsia="ar-SA"/>
        </w:rPr>
        <w:t xml:space="preserve">Н.В. </w:t>
      </w:r>
      <w:r w:rsidRPr="008248C0">
        <w:rPr>
          <w:rFonts w:ascii="Times New Roman" w:eastAsia="Times New Roman" w:hAnsi="Times New Roman" w:cs="Times New Roman"/>
          <w:bCs/>
          <w:spacing w:val="10"/>
          <w:sz w:val="24"/>
          <w:szCs w:val="24"/>
          <w:lang w:eastAsia="ar-SA"/>
        </w:rPr>
        <w:t>ГОГОЛЬ</w:t>
      </w:r>
      <w:r w:rsidR="008A2528">
        <w:rPr>
          <w:rFonts w:ascii="Times New Roman" w:eastAsia="Times New Roman" w:hAnsi="Times New Roman" w:cs="Times New Roman"/>
          <w:bCs/>
          <w:spacing w:val="10"/>
          <w:sz w:val="24"/>
          <w:szCs w:val="24"/>
          <w:lang w:eastAsia="ar-SA"/>
        </w:rPr>
        <w:t>(3 ч.)</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 xml:space="preserve">Краткие сведения о писателе. Малороссия в жизни и судьбе Н.В. Гоголя. Повесть </w:t>
      </w:r>
      <w:r w:rsidRPr="008248C0">
        <w:rPr>
          <w:rFonts w:ascii="Times New Roman" w:eastAsia="Times New Roman" w:hAnsi="Times New Roman" w:cs="Times New Roman"/>
          <w:sz w:val="24"/>
          <w:szCs w:val="24"/>
          <w:lang w:eastAsia="ar-SA"/>
        </w:rPr>
        <w:t xml:space="preserve">«Ночь перед Рождеством». </w:t>
      </w:r>
      <w:r w:rsidRPr="008248C0">
        <w:rPr>
          <w:rFonts w:ascii="Times New Roman" w:eastAsia="Times New Roman" w:hAnsi="Times New Roman" w:cs="Times New Roman"/>
          <w:bCs/>
          <w:sz w:val="24"/>
          <w:szCs w:val="24"/>
          <w:lang w:eastAsia="ar-SA"/>
        </w:rPr>
        <w:t>Отражение в повести славянских преданий и легенд; образы и события повести. Суеверие, злая сила, зло и добро в повести.</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Теория литературы:</w:t>
      </w:r>
      <w:r w:rsidRPr="008248C0">
        <w:rPr>
          <w:rFonts w:ascii="Times New Roman" w:eastAsia="Times New Roman" w:hAnsi="Times New Roman" w:cs="Times New Roman"/>
          <w:bCs/>
          <w:sz w:val="24"/>
          <w:szCs w:val="24"/>
          <w:lang w:eastAsia="ar-SA"/>
        </w:rPr>
        <w:t xml:space="preserve"> мифологические и фольклорные мотивы в художественном произведении; фантастика; сюжет; художественная деталь, портрет, речевая характеристика.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Развитие речи:</w:t>
      </w:r>
      <w:r w:rsidRPr="008248C0">
        <w:rPr>
          <w:rFonts w:ascii="Times New Roman" w:eastAsia="Times New Roman" w:hAnsi="Times New Roman" w:cs="Times New Roman"/>
          <w:bCs/>
          <w:sz w:val="24"/>
          <w:szCs w:val="24"/>
          <w:lang w:eastAsia="ar-SA"/>
        </w:rPr>
        <w:t xml:space="preserve"> краткий выборочный пересказ, подбор материала для изложения с творческим заданием, формулировка учащимися вопросов для творческой работы, словесное рисование.</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Связь с другими искусствами</w:t>
      </w:r>
      <w:r w:rsidRPr="008248C0">
        <w:rPr>
          <w:rFonts w:ascii="Times New Roman" w:eastAsia="Times New Roman" w:hAnsi="Times New Roman" w:cs="Times New Roman"/>
          <w:bCs/>
          <w:sz w:val="24"/>
          <w:szCs w:val="24"/>
          <w:lang w:eastAsia="ar-SA"/>
        </w:rPr>
        <w:t>: выставка «Различные издания повести Н.В. Гоголя».</w:t>
      </w:r>
    </w:p>
    <w:p w:rsidR="008248C0" w:rsidRPr="008248C0" w:rsidRDefault="008248C0" w:rsidP="008248C0">
      <w:pPr>
        <w:suppressAutoHyphens/>
        <w:autoSpaceDE w:val="0"/>
        <w:spacing w:before="24"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Краеведение:</w:t>
      </w:r>
      <w:r w:rsidRPr="008248C0">
        <w:rPr>
          <w:rFonts w:ascii="Times New Roman" w:eastAsia="Times New Roman" w:hAnsi="Times New Roman" w:cs="Times New Roman"/>
          <w:bCs/>
          <w:sz w:val="24"/>
          <w:szCs w:val="24"/>
          <w:lang w:eastAsia="ar-SA"/>
        </w:rPr>
        <w:t xml:space="preserve"> литературная викторина «На родине Н.В. Гоголя».</w:t>
      </w:r>
    </w:p>
    <w:p w:rsidR="008248C0" w:rsidRPr="008248C0" w:rsidRDefault="008248C0" w:rsidP="008248C0">
      <w:pPr>
        <w:suppressAutoHyphens/>
        <w:autoSpaceDE w:val="0"/>
        <w:spacing w:before="24"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Возможные виды внеурочной деятельности</w:t>
      </w:r>
      <w:r w:rsidRPr="008248C0">
        <w:rPr>
          <w:rFonts w:ascii="Times New Roman" w:eastAsia="Times New Roman" w:hAnsi="Times New Roman" w:cs="Times New Roman"/>
          <w:bCs/>
          <w:sz w:val="24"/>
          <w:szCs w:val="24"/>
          <w:lang w:eastAsia="ar-SA"/>
        </w:rPr>
        <w:t xml:space="preserve">: написание сценария, инсценирование фрагментов повести. </w:t>
      </w:r>
    </w:p>
    <w:p w:rsidR="008248C0" w:rsidRPr="008248C0" w:rsidRDefault="008248C0" w:rsidP="008248C0">
      <w:pPr>
        <w:suppressAutoHyphens/>
        <w:autoSpaceDE w:val="0"/>
        <w:spacing w:before="24"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91"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И.С. ТУРГЕНЕВ</w:t>
      </w:r>
      <w:r w:rsidR="008A2528">
        <w:rPr>
          <w:rFonts w:ascii="Times New Roman" w:eastAsia="Times New Roman" w:hAnsi="Times New Roman" w:cs="Times New Roman"/>
          <w:bCs/>
          <w:sz w:val="24"/>
          <w:szCs w:val="24"/>
          <w:lang w:eastAsia="ar-SA"/>
        </w:rPr>
        <w:t xml:space="preserve"> (8 ч.)</w:t>
      </w:r>
    </w:p>
    <w:p w:rsidR="008248C0" w:rsidRPr="008248C0" w:rsidRDefault="008248C0" w:rsidP="008248C0">
      <w:pPr>
        <w:suppressAutoHyphens/>
        <w:autoSpaceDE w:val="0"/>
        <w:spacing w:before="24"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bCs/>
          <w:sz w:val="24"/>
          <w:szCs w:val="24"/>
          <w:lang w:eastAsia="ar-SA"/>
        </w:rPr>
        <w:t xml:space="preserve">Детские впечатления И.С. Тургенева. Спасское-Лутовиново в представлениях и творческой биографии писателя. Рассказ </w:t>
      </w:r>
      <w:r w:rsidRPr="008248C0">
        <w:rPr>
          <w:rFonts w:ascii="Times New Roman" w:eastAsia="Times New Roman" w:hAnsi="Times New Roman" w:cs="Times New Roman"/>
          <w:sz w:val="24"/>
          <w:szCs w:val="24"/>
          <w:lang w:eastAsia="ar-SA"/>
        </w:rPr>
        <w:t xml:space="preserve">«Муму» </w:t>
      </w:r>
      <w:r w:rsidRPr="008248C0">
        <w:rPr>
          <w:rFonts w:ascii="Times New Roman" w:eastAsia="Times New Roman" w:hAnsi="Times New Roman" w:cs="Times New Roman"/>
          <w:bCs/>
          <w:sz w:val="24"/>
          <w:szCs w:val="24"/>
          <w:lang w:eastAsia="ar-SA"/>
        </w:rPr>
        <w:t xml:space="preserve">и стихотворение в прозе </w:t>
      </w:r>
      <w:r w:rsidRPr="008248C0">
        <w:rPr>
          <w:rFonts w:ascii="Times New Roman" w:eastAsia="Times New Roman" w:hAnsi="Times New Roman" w:cs="Times New Roman"/>
          <w:sz w:val="24"/>
          <w:szCs w:val="24"/>
          <w:lang w:eastAsia="ar-SA"/>
        </w:rPr>
        <w:t xml:space="preserve">«Воробей». </w:t>
      </w:r>
      <w:r w:rsidRPr="008248C0">
        <w:rPr>
          <w:rFonts w:ascii="Times New Roman" w:eastAsia="Times New Roman" w:hAnsi="Times New Roman" w:cs="Times New Roman"/>
          <w:bCs/>
          <w:sz w:val="24"/>
          <w:szCs w:val="24"/>
          <w:lang w:eastAsia="ar-SA"/>
        </w:rPr>
        <w:t xml:space="preserve">Современники о рассказе «Муму». Образы центральные и второстепенные; образ Муму. Тематика и социальная проблематика рассказа. Социальная несправедливость, бесправие, беззаконие, добродетельность, добросердечие, добродушие, доброта, добронравие, гуманность, сострадание в рассказе. И.С. Тургенев о языке в стихотворении и прозе </w:t>
      </w:r>
      <w:r w:rsidRPr="008248C0">
        <w:rPr>
          <w:rFonts w:ascii="Times New Roman" w:eastAsia="Times New Roman" w:hAnsi="Times New Roman" w:cs="Times New Roman"/>
          <w:sz w:val="24"/>
          <w:szCs w:val="24"/>
          <w:lang w:eastAsia="ar-SA"/>
        </w:rPr>
        <w:t>«Русский язык».</w:t>
      </w:r>
    </w:p>
    <w:p w:rsidR="008248C0" w:rsidRPr="008248C0" w:rsidRDefault="008248C0" w:rsidP="008248C0">
      <w:pPr>
        <w:suppressAutoHyphens/>
        <w:autoSpaceDE w:val="0"/>
        <w:spacing w:before="10"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Теория литературы</w:t>
      </w:r>
      <w:r w:rsidRPr="008248C0">
        <w:rPr>
          <w:rFonts w:ascii="Times New Roman" w:eastAsia="Times New Roman" w:hAnsi="Times New Roman" w:cs="Times New Roman"/>
          <w:bCs/>
          <w:sz w:val="24"/>
          <w:szCs w:val="24"/>
          <w:lang w:eastAsia="ar-SA"/>
        </w:rPr>
        <w:t>: рассказ; углубление представления о теме художественного произведения; стихотворение в прозе, эпитет, сравнение (развитие представлений).</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Развитие речи:</w:t>
      </w:r>
      <w:r w:rsidRPr="008248C0">
        <w:rPr>
          <w:rFonts w:ascii="Times New Roman" w:eastAsia="Times New Roman" w:hAnsi="Times New Roman" w:cs="Times New Roman"/>
          <w:bCs/>
          <w:sz w:val="24"/>
          <w:szCs w:val="24"/>
          <w:lang w:eastAsia="ar-SA"/>
        </w:rPr>
        <w:t xml:space="preserve"> краткий выборочный пересказ, сопоставление персонажей, рассказ о герое по плану, письменный отзыв на эпизод, словесное рисование (портрет героя), составление вопросов и заданий для литературной викторины (конкурс), чтение наизусть.</w:t>
      </w:r>
    </w:p>
    <w:p w:rsidR="008248C0" w:rsidRPr="008248C0" w:rsidRDefault="008248C0" w:rsidP="008248C0">
      <w:pPr>
        <w:suppressAutoHyphens/>
        <w:autoSpaceDE w:val="0"/>
        <w:spacing w:before="10"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Связь с другими искусствами</w:t>
      </w:r>
      <w:r w:rsidRPr="008248C0">
        <w:rPr>
          <w:rFonts w:ascii="Times New Roman" w:eastAsia="Times New Roman" w:hAnsi="Times New Roman" w:cs="Times New Roman"/>
          <w:bCs/>
          <w:sz w:val="24"/>
          <w:szCs w:val="24"/>
          <w:lang w:eastAsia="ar-SA"/>
        </w:rPr>
        <w:t>: работа с иллюстрациями, рисунки учащихся, экранизация рассказа И.С. Тургенева.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Краеведение:</w:t>
      </w:r>
      <w:r w:rsidRPr="008248C0">
        <w:rPr>
          <w:rFonts w:ascii="Times New Roman" w:eastAsia="Times New Roman" w:hAnsi="Times New Roman" w:cs="Times New Roman"/>
          <w:bCs/>
          <w:sz w:val="24"/>
          <w:szCs w:val="24"/>
          <w:lang w:eastAsia="ar-SA"/>
        </w:rPr>
        <w:t xml:space="preserve"> заочная литературно-краеведческая экскурсия «Спасское-Лутовиново».</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62"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Н.А. НЕКРАСОВ</w:t>
      </w:r>
      <w:r w:rsidR="008A2528">
        <w:rPr>
          <w:rFonts w:ascii="Times New Roman" w:eastAsia="Times New Roman" w:hAnsi="Times New Roman" w:cs="Times New Roman"/>
          <w:bCs/>
          <w:sz w:val="24"/>
          <w:szCs w:val="24"/>
          <w:lang w:eastAsia="ar-SA"/>
        </w:rPr>
        <w:t xml:space="preserve"> (5 ч.)</w:t>
      </w:r>
    </w:p>
    <w:p w:rsidR="008248C0" w:rsidRPr="008248C0" w:rsidRDefault="008248C0" w:rsidP="008248C0">
      <w:pPr>
        <w:suppressAutoHyphens/>
        <w:autoSpaceDE w:val="0"/>
        <w:spacing w:before="10"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bCs/>
          <w:sz w:val="24"/>
          <w:szCs w:val="24"/>
          <w:lang w:eastAsia="ar-SA"/>
        </w:rPr>
        <w:t xml:space="preserve">Детские впечатления поэта. Стихотворение </w:t>
      </w:r>
      <w:r w:rsidRPr="008248C0">
        <w:rPr>
          <w:rFonts w:ascii="Times New Roman" w:eastAsia="Times New Roman" w:hAnsi="Times New Roman" w:cs="Times New Roman"/>
          <w:sz w:val="24"/>
          <w:szCs w:val="24"/>
          <w:lang w:eastAsia="ar-SA"/>
        </w:rPr>
        <w:t xml:space="preserve">«Крестьянские дети». </w:t>
      </w:r>
      <w:r w:rsidRPr="008248C0">
        <w:rPr>
          <w:rFonts w:ascii="Times New Roman" w:eastAsia="Times New Roman" w:hAnsi="Times New Roman" w:cs="Times New Roman"/>
          <w:bCs/>
          <w:sz w:val="24"/>
          <w:szCs w:val="24"/>
          <w:lang w:eastAsia="ar-SA"/>
        </w:rPr>
        <w:t xml:space="preserve">Основная тема и способы ее раскрытия. Отношение автора к персонажам стихотворения. Стихотворение </w:t>
      </w:r>
      <w:r w:rsidRPr="008248C0">
        <w:rPr>
          <w:rFonts w:ascii="Times New Roman" w:eastAsia="Times New Roman" w:hAnsi="Times New Roman" w:cs="Times New Roman"/>
          <w:sz w:val="24"/>
          <w:szCs w:val="24"/>
          <w:lang w:eastAsia="ar-SA"/>
        </w:rPr>
        <w:t>«Тройка».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Теория литературы</w:t>
      </w:r>
      <w:r w:rsidRPr="008248C0">
        <w:rPr>
          <w:rFonts w:ascii="Times New Roman" w:eastAsia="Times New Roman" w:hAnsi="Times New Roman" w:cs="Times New Roman"/>
          <w:bCs/>
          <w:sz w:val="24"/>
          <w:szCs w:val="24"/>
          <w:lang w:eastAsia="ar-SA"/>
        </w:rPr>
        <w:t>: фольклорные элементы в художественном произведении; строфа; эпитет, сравнение (развитие представлений).</w:t>
      </w:r>
    </w:p>
    <w:p w:rsidR="008248C0" w:rsidRPr="008248C0" w:rsidRDefault="008248C0" w:rsidP="008248C0">
      <w:pPr>
        <w:suppressAutoHyphens/>
        <w:autoSpaceDE w:val="0"/>
        <w:spacing w:before="14"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 xml:space="preserve">Развитие речи: </w:t>
      </w:r>
      <w:r w:rsidRPr="008248C0">
        <w:rPr>
          <w:rFonts w:ascii="Times New Roman" w:eastAsia="Times New Roman" w:hAnsi="Times New Roman" w:cs="Times New Roman"/>
          <w:bCs/>
          <w:sz w:val="24"/>
          <w:szCs w:val="24"/>
          <w:lang w:eastAsia="ar-SA"/>
        </w:rPr>
        <w:t>выразительное чтение, рассказ о герое, работа со словарями.</w:t>
      </w:r>
    </w:p>
    <w:p w:rsidR="008248C0" w:rsidRPr="008248C0" w:rsidRDefault="008248C0" w:rsidP="008248C0">
      <w:pPr>
        <w:suppressAutoHyphens/>
        <w:autoSpaceDE w:val="0"/>
        <w:spacing w:before="14"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Связь с другими искусствами</w:t>
      </w:r>
      <w:r w:rsidRPr="008248C0">
        <w:rPr>
          <w:rFonts w:ascii="Times New Roman" w:eastAsia="Times New Roman" w:hAnsi="Times New Roman" w:cs="Times New Roman"/>
          <w:bCs/>
          <w:sz w:val="24"/>
          <w:szCs w:val="24"/>
          <w:lang w:eastAsia="ar-SA"/>
        </w:rPr>
        <w:t>: иллюстрации к поэме.</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Краеведение:</w:t>
      </w:r>
      <w:r w:rsidRPr="008248C0">
        <w:rPr>
          <w:rFonts w:ascii="Times New Roman" w:eastAsia="Times New Roman" w:hAnsi="Times New Roman" w:cs="Times New Roman"/>
          <w:bCs/>
          <w:sz w:val="24"/>
          <w:szCs w:val="24"/>
          <w:lang w:eastAsia="ar-SA"/>
        </w:rPr>
        <w:t xml:space="preserve"> страницы устного журнала о Н.А. Некрасове. («Грешнево </w:t>
      </w:r>
      <w:r w:rsidRPr="008248C0">
        <w:rPr>
          <w:rFonts w:ascii="Times New Roman" w:eastAsia="Times New Roman" w:hAnsi="Times New Roman" w:cs="Times New Roman"/>
          <w:sz w:val="24"/>
          <w:szCs w:val="24"/>
          <w:lang w:eastAsia="ar-SA"/>
        </w:rPr>
        <w:t>–</w:t>
      </w:r>
      <w:r w:rsidRPr="008248C0">
        <w:rPr>
          <w:rFonts w:ascii="Times New Roman" w:eastAsia="Times New Roman" w:hAnsi="Times New Roman" w:cs="Times New Roman"/>
          <w:bCs/>
          <w:sz w:val="24"/>
          <w:szCs w:val="24"/>
          <w:lang w:eastAsia="ar-SA"/>
        </w:rPr>
        <w:t xml:space="preserve"> Карабиха»).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67"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Л.Н. ТОЛСТОЙ</w:t>
      </w:r>
      <w:r w:rsidR="008A2528">
        <w:rPr>
          <w:rFonts w:ascii="Times New Roman" w:eastAsia="Times New Roman" w:hAnsi="Times New Roman" w:cs="Times New Roman"/>
          <w:bCs/>
          <w:sz w:val="24"/>
          <w:szCs w:val="24"/>
          <w:lang w:eastAsia="ar-SA"/>
        </w:rPr>
        <w:t xml:space="preserve"> (5 ч.)</w:t>
      </w:r>
    </w:p>
    <w:p w:rsidR="008248C0" w:rsidRPr="008248C0" w:rsidRDefault="008248C0" w:rsidP="008248C0">
      <w:pPr>
        <w:suppressAutoHyphens/>
        <w:autoSpaceDE w:val="0"/>
        <w:spacing w:before="19"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lastRenderedPageBreak/>
        <w:t xml:space="preserve">Сведения о писателе. Л.Н. Толстой в Ясной Поляне. Яснополянская школа. Рассказ </w:t>
      </w:r>
      <w:r w:rsidRPr="008248C0">
        <w:rPr>
          <w:rFonts w:ascii="Times New Roman" w:eastAsia="Times New Roman" w:hAnsi="Times New Roman" w:cs="Times New Roman"/>
          <w:sz w:val="24"/>
          <w:szCs w:val="24"/>
          <w:lang w:eastAsia="ar-SA"/>
        </w:rPr>
        <w:t xml:space="preserve">«Кавказский пленник». </w:t>
      </w:r>
      <w:r w:rsidRPr="008248C0">
        <w:rPr>
          <w:rFonts w:ascii="Times New Roman" w:eastAsia="Times New Roman" w:hAnsi="Times New Roman" w:cs="Times New Roman"/>
          <w:bCs/>
          <w:sz w:val="24"/>
          <w:szCs w:val="24"/>
          <w:lang w:eastAsia="ar-SA"/>
        </w:rPr>
        <w:t xml:space="preserve">Творческая история. Тема и основные проблемы: смысл жизни, справедливость; свобода, неволя в повести. Две жизненные позиции (Жилин и Костылин).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Теория литературы:</w:t>
      </w:r>
      <w:r w:rsidRPr="008248C0">
        <w:rPr>
          <w:rFonts w:ascii="Times New Roman" w:eastAsia="Times New Roman" w:hAnsi="Times New Roman" w:cs="Times New Roman"/>
          <w:bCs/>
          <w:sz w:val="24"/>
          <w:szCs w:val="24"/>
          <w:lang w:eastAsia="ar-SA"/>
        </w:rPr>
        <w:t xml:space="preserve"> рассказ (развитие представлений); портрет; завязка, кульминация, развязка.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Развитие речи:</w:t>
      </w:r>
      <w:r w:rsidRPr="008248C0">
        <w:rPr>
          <w:rFonts w:ascii="Times New Roman" w:eastAsia="Times New Roman" w:hAnsi="Times New Roman" w:cs="Times New Roman"/>
          <w:bCs/>
          <w:sz w:val="24"/>
          <w:szCs w:val="24"/>
          <w:lang w:eastAsia="ar-SA"/>
        </w:rPr>
        <w:t xml:space="preserve"> различные виды чтения, письменный отзыв на эпизод, рассказ по плану, письменная формулировка вывода, дискуссия.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Связь с другими искусствами</w:t>
      </w:r>
      <w:r w:rsidRPr="008248C0">
        <w:rPr>
          <w:rFonts w:ascii="Times New Roman" w:eastAsia="Times New Roman" w:hAnsi="Times New Roman" w:cs="Times New Roman"/>
          <w:bCs/>
          <w:sz w:val="24"/>
          <w:szCs w:val="24"/>
          <w:lang w:eastAsia="ar-SA"/>
        </w:rPr>
        <w:t>: выставка-конкурс рисунков учащихся.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Краеведение:</w:t>
      </w:r>
      <w:r w:rsidRPr="008248C0">
        <w:rPr>
          <w:rFonts w:ascii="Times New Roman" w:eastAsia="Times New Roman" w:hAnsi="Times New Roman" w:cs="Times New Roman"/>
          <w:bCs/>
          <w:sz w:val="24"/>
          <w:szCs w:val="24"/>
          <w:lang w:eastAsia="ar-SA"/>
        </w:rPr>
        <w:t xml:space="preserve"> материалы к выставке о Л.Н. Толстом («Ясная Поляна»).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115"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А.П. ЧЕХОВ</w:t>
      </w:r>
      <w:r w:rsidR="008A2528">
        <w:rPr>
          <w:rFonts w:ascii="Times New Roman" w:eastAsia="Times New Roman" w:hAnsi="Times New Roman" w:cs="Times New Roman"/>
          <w:bCs/>
          <w:sz w:val="24"/>
          <w:szCs w:val="24"/>
          <w:lang w:eastAsia="ar-SA"/>
        </w:rPr>
        <w:t xml:space="preserve"> (5 ч.)</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 xml:space="preserve">Детские и юношеские годы писателя. Семья А.П. Чехова. Врач А.П. Чехов и писатель Антоша Чехонте. Книга в жизни А.П. Чехова. Рассказ </w:t>
      </w:r>
      <w:r w:rsidRPr="008248C0">
        <w:rPr>
          <w:rFonts w:ascii="Times New Roman" w:eastAsia="Times New Roman" w:hAnsi="Times New Roman" w:cs="Times New Roman"/>
          <w:sz w:val="24"/>
          <w:szCs w:val="24"/>
          <w:lang w:eastAsia="ar-SA"/>
        </w:rPr>
        <w:t xml:space="preserve">«Злоумышленник»: </w:t>
      </w:r>
      <w:r w:rsidRPr="008248C0">
        <w:rPr>
          <w:rFonts w:ascii="Times New Roman" w:eastAsia="Times New Roman" w:hAnsi="Times New Roman" w:cs="Times New Roman"/>
          <w:bCs/>
          <w:sz w:val="24"/>
          <w:szCs w:val="24"/>
          <w:lang w:eastAsia="ar-SA"/>
        </w:rPr>
        <w:t>тема; приемы создания характеров и ситуаций; отношение писателя к персонажам. Жанровое своеобразие рассказа.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Теория литературы</w:t>
      </w:r>
      <w:r w:rsidRPr="008248C0">
        <w:rPr>
          <w:rFonts w:ascii="Times New Roman" w:eastAsia="Times New Roman" w:hAnsi="Times New Roman" w:cs="Times New Roman"/>
          <w:bCs/>
          <w:sz w:val="24"/>
          <w:szCs w:val="24"/>
          <w:lang w:eastAsia="ar-SA"/>
        </w:rPr>
        <w:t>: юмор (юмористическая ситуация), комическая ситуация, ирония; роль детали в создании художественного образа; антитеза, метафора, градация.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Развитие речи:</w:t>
      </w:r>
      <w:r w:rsidRPr="008248C0">
        <w:rPr>
          <w:rFonts w:ascii="Times New Roman" w:eastAsia="Times New Roman" w:hAnsi="Times New Roman" w:cs="Times New Roman"/>
          <w:bCs/>
          <w:sz w:val="24"/>
          <w:szCs w:val="24"/>
          <w:lang w:eastAsia="ar-SA"/>
        </w:rPr>
        <w:t xml:space="preserve"> чтение по ролям, пересказ юмористического произведения, отзыв об эпизоде, подготовка учащимися вопросов и заданий для экспресс-опроса.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Связь с другими искусствами</w:t>
      </w:r>
      <w:r w:rsidRPr="008248C0">
        <w:rPr>
          <w:rFonts w:ascii="Times New Roman" w:eastAsia="Times New Roman" w:hAnsi="Times New Roman" w:cs="Times New Roman"/>
          <w:bCs/>
          <w:sz w:val="24"/>
          <w:szCs w:val="24"/>
          <w:lang w:eastAsia="ar-SA"/>
        </w:rPr>
        <w:t>: рисунки учащихся.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i/>
          <w:sz w:val="24"/>
          <w:szCs w:val="24"/>
          <w:lang w:eastAsia="ar-SA"/>
        </w:rPr>
        <w:t>Краеведение:</w:t>
      </w:r>
      <w:r w:rsidRPr="008248C0">
        <w:rPr>
          <w:rFonts w:ascii="Times New Roman" w:eastAsia="Times New Roman" w:hAnsi="Times New Roman" w:cs="Times New Roman"/>
          <w:bCs/>
          <w:sz w:val="24"/>
          <w:szCs w:val="24"/>
          <w:lang w:eastAsia="ar-SA"/>
        </w:rPr>
        <w:t xml:space="preserve"> создание диафильма «По чеховским местам (Мелихово)».</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77" w:after="0" w:line="240" w:lineRule="auto"/>
        <w:jc w:val="both"/>
        <w:rPr>
          <w:rFonts w:ascii="Times New Roman" w:eastAsia="Times New Roman" w:hAnsi="Times New Roman" w:cs="Times New Roman"/>
          <w:b/>
          <w:spacing w:val="50"/>
          <w:sz w:val="24"/>
          <w:szCs w:val="24"/>
          <w:lang w:eastAsia="ar-SA"/>
        </w:rPr>
      </w:pPr>
      <w:r w:rsidRPr="008248C0">
        <w:rPr>
          <w:rFonts w:ascii="Times New Roman" w:eastAsia="Times New Roman" w:hAnsi="Times New Roman" w:cs="Times New Roman"/>
          <w:b/>
          <w:bCs/>
          <w:spacing w:val="40"/>
          <w:sz w:val="24"/>
          <w:szCs w:val="24"/>
          <w:lang w:eastAsia="ar-SA"/>
        </w:rPr>
        <w:t>Из</w:t>
      </w:r>
      <w:r w:rsidRPr="008248C0">
        <w:rPr>
          <w:rFonts w:ascii="Times New Roman" w:eastAsia="Times New Roman" w:hAnsi="Times New Roman" w:cs="Times New Roman"/>
          <w:bCs/>
          <w:sz w:val="24"/>
          <w:szCs w:val="24"/>
          <w:lang w:eastAsia="ar-SA"/>
        </w:rPr>
        <w:t xml:space="preserve"> </w:t>
      </w:r>
      <w:r w:rsidRPr="008248C0">
        <w:rPr>
          <w:rFonts w:ascii="Times New Roman" w:eastAsia="Times New Roman" w:hAnsi="Times New Roman" w:cs="Times New Roman"/>
          <w:b/>
          <w:spacing w:val="50"/>
          <w:sz w:val="24"/>
          <w:szCs w:val="24"/>
          <w:lang w:eastAsia="ar-SA"/>
        </w:rPr>
        <w:t>литературы</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XX</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века</w:t>
      </w:r>
      <w:r w:rsidR="008A2528">
        <w:rPr>
          <w:rFonts w:ascii="Times New Roman" w:eastAsia="Times New Roman" w:hAnsi="Times New Roman" w:cs="Times New Roman"/>
          <w:b/>
          <w:spacing w:val="50"/>
          <w:sz w:val="24"/>
          <w:szCs w:val="24"/>
          <w:lang w:eastAsia="ar-SA"/>
        </w:rPr>
        <w:t>(</w:t>
      </w:r>
      <w:r w:rsidR="006202A5">
        <w:rPr>
          <w:rFonts w:ascii="Times New Roman" w:eastAsia="Times New Roman" w:hAnsi="Times New Roman" w:cs="Times New Roman"/>
          <w:b/>
          <w:spacing w:val="50"/>
          <w:sz w:val="24"/>
          <w:szCs w:val="24"/>
          <w:lang w:eastAsia="ar-SA"/>
        </w:rPr>
        <w:t>29 ч.)</w:t>
      </w:r>
    </w:p>
    <w:p w:rsidR="008248C0" w:rsidRPr="008248C0" w:rsidRDefault="008248C0" w:rsidP="008248C0">
      <w:pPr>
        <w:suppressAutoHyphens/>
        <w:autoSpaceDE w:val="0"/>
        <w:spacing w:before="58"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И.А. БУНИН</w:t>
      </w:r>
      <w:r w:rsidR="008A2528">
        <w:rPr>
          <w:rFonts w:ascii="Times New Roman" w:eastAsia="Times New Roman" w:hAnsi="Times New Roman" w:cs="Times New Roman"/>
          <w:bCs/>
          <w:sz w:val="24"/>
          <w:szCs w:val="24"/>
          <w:lang w:eastAsia="ar-SA"/>
        </w:rPr>
        <w:t xml:space="preserve"> (4 ч.)</w:t>
      </w:r>
    </w:p>
    <w:p w:rsidR="008248C0" w:rsidRPr="008248C0" w:rsidRDefault="008248C0" w:rsidP="008248C0">
      <w:pPr>
        <w:suppressAutoHyphens/>
        <w:autoSpaceDE w:val="0"/>
        <w:spacing w:before="19" w:after="0" w:line="240" w:lineRule="auto"/>
        <w:ind w:firstLine="44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 xml:space="preserve">Детские годы </w:t>
      </w:r>
      <w:r w:rsidRPr="008248C0">
        <w:rPr>
          <w:rFonts w:ascii="Times New Roman" w:eastAsia="Times New Roman" w:hAnsi="Times New Roman" w:cs="Times New Roman"/>
          <w:bCs/>
          <w:sz w:val="24"/>
          <w:szCs w:val="24"/>
          <w:lang w:eastAsia="ar-SA"/>
        </w:rPr>
        <w:t xml:space="preserve">И.А. </w:t>
      </w:r>
      <w:r w:rsidRPr="008248C0">
        <w:rPr>
          <w:rFonts w:ascii="Times New Roman" w:eastAsia="Times New Roman" w:hAnsi="Times New Roman" w:cs="Times New Roman"/>
          <w:sz w:val="24"/>
          <w:szCs w:val="24"/>
          <w:lang w:eastAsia="ar-SA"/>
        </w:rPr>
        <w:t xml:space="preserve">Бунина. Семейные традиции и их влияние на формирование личности. Книга в жизни </w:t>
      </w:r>
      <w:r w:rsidRPr="008248C0">
        <w:rPr>
          <w:rFonts w:ascii="Times New Roman" w:eastAsia="Times New Roman" w:hAnsi="Times New Roman" w:cs="Times New Roman"/>
          <w:bCs/>
          <w:sz w:val="24"/>
          <w:szCs w:val="24"/>
          <w:lang w:eastAsia="ar-SA"/>
        </w:rPr>
        <w:t xml:space="preserve">И.А. </w:t>
      </w:r>
      <w:r w:rsidRPr="008248C0">
        <w:rPr>
          <w:rFonts w:ascii="Times New Roman" w:eastAsia="Times New Roman" w:hAnsi="Times New Roman" w:cs="Times New Roman"/>
          <w:sz w:val="24"/>
          <w:szCs w:val="24"/>
          <w:lang w:eastAsia="ar-SA"/>
        </w:rPr>
        <w:t>Бунин Стихотворение «Густой зеленый ельник у дороги...»: тема природы и приемы ее реализации; художественное богатство стих творения; второй план в стихотворении. Рассказ «В деревне: слияние с природой; нравственно-эмоциональное состояние персонажа. Выразительные средства создания образов.</w:t>
      </w:r>
    </w:p>
    <w:p w:rsidR="008248C0" w:rsidRPr="008248C0" w:rsidRDefault="008248C0" w:rsidP="008248C0">
      <w:pPr>
        <w:suppressAutoHyphens/>
        <w:autoSpaceDE w:val="0"/>
        <w:spacing w:after="0" w:line="240" w:lineRule="auto"/>
        <w:ind w:firstLine="44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стихотворение-размышление, образ-пейзаж, образы животных (развитие представлений).</w:t>
      </w:r>
    </w:p>
    <w:p w:rsidR="008248C0" w:rsidRPr="008248C0" w:rsidRDefault="008248C0" w:rsidP="008248C0">
      <w:pPr>
        <w:suppressAutoHyphens/>
        <w:autoSpaceDE w:val="0"/>
        <w:spacing w:after="0" w:line="240" w:lineRule="auto"/>
        <w:ind w:firstLine="44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пересказ и чтение наизусть, цитатный план, письменный ответ на вопрос.</w:t>
      </w:r>
    </w:p>
    <w:p w:rsidR="008248C0" w:rsidRPr="008248C0" w:rsidRDefault="008248C0" w:rsidP="008248C0">
      <w:pPr>
        <w:suppressAutoHyphens/>
        <w:autoSpaceDE w:val="0"/>
        <w:spacing w:before="10" w:after="0" w:line="240" w:lineRule="auto"/>
        <w:ind w:firstLine="44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Краеведение:</w:t>
      </w:r>
      <w:r w:rsidRPr="008248C0">
        <w:rPr>
          <w:rFonts w:ascii="Times New Roman" w:eastAsia="Times New Roman" w:hAnsi="Times New Roman" w:cs="Times New Roman"/>
          <w:sz w:val="24"/>
          <w:szCs w:val="24"/>
          <w:lang w:eastAsia="ar-SA"/>
        </w:rPr>
        <w:t xml:space="preserve"> заочная литературно-краеведческая экскурсия «Литературный Орел».</w:t>
      </w:r>
    </w:p>
    <w:p w:rsidR="008248C0" w:rsidRPr="008248C0" w:rsidRDefault="008248C0" w:rsidP="008248C0">
      <w:pPr>
        <w:suppressAutoHyphens/>
        <w:autoSpaceDE w:val="0"/>
        <w:spacing w:before="10" w:after="0" w:line="240" w:lineRule="auto"/>
        <w:ind w:firstLine="44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14"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Л.Н. АНДРЕЕВ</w:t>
      </w:r>
      <w:r w:rsidR="008A2528">
        <w:rPr>
          <w:rFonts w:ascii="Times New Roman" w:eastAsia="Times New Roman" w:hAnsi="Times New Roman" w:cs="Times New Roman"/>
          <w:bCs/>
          <w:sz w:val="24"/>
          <w:szCs w:val="24"/>
          <w:lang w:eastAsia="ar-SA"/>
        </w:rPr>
        <w:t xml:space="preserve"> (3 ч.)</w:t>
      </w:r>
    </w:p>
    <w:p w:rsidR="008248C0" w:rsidRPr="008248C0" w:rsidRDefault="008248C0" w:rsidP="008248C0">
      <w:pPr>
        <w:suppressAutoHyphens/>
        <w:autoSpaceDE w:val="0"/>
        <w:spacing w:before="5"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Краткие сведения о писателе. Рассказ «Петька на даче»: основная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тема, эпизод, финал.</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xml:space="preserve"> пересказ краткий, выборочный; составление вопросов; письменный ответ на вопрос.</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А.И. КУПРИН</w:t>
      </w:r>
      <w:r w:rsidR="008A2528">
        <w:rPr>
          <w:rFonts w:ascii="Times New Roman" w:eastAsia="Times New Roman" w:hAnsi="Times New Roman" w:cs="Times New Roman"/>
          <w:bCs/>
          <w:sz w:val="24"/>
          <w:szCs w:val="24"/>
          <w:lang w:eastAsia="ar-SA"/>
        </w:rPr>
        <w:t xml:space="preserve"> (3 ч.)</w:t>
      </w:r>
    </w:p>
    <w:p w:rsidR="008248C0" w:rsidRPr="008248C0" w:rsidRDefault="008248C0" w:rsidP="008248C0">
      <w:pPr>
        <w:suppressAutoHyphens/>
        <w:autoSpaceDE w:val="0"/>
        <w:spacing w:before="10"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Краткие сведения о писателе. Рассказ «Золотой петух» Тема, особенности создания образа.</w:t>
      </w:r>
    </w:p>
    <w:p w:rsidR="008248C0" w:rsidRPr="008248C0" w:rsidRDefault="008248C0" w:rsidP="008248C0">
      <w:pPr>
        <w:suppressAutoHyphens/>
        <w:autoSpaceDE w:val="0"/>
        <w:spacing w:after="0" w:line="228"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 xml:space="preserve">Теория литературы: </w:t>
      </w:r>
      <w:r w:rsidRPr="008248C0">
        <w:rPr>
          <w:rFonts w:ascii="Times New Roman" w:eastAsia="Times New Roman" w:hAnsi="Times New Roman" w:cs="Times New Roman"/>
          <w:sz w:val="24"/>
          <w:szCs w:val="24"/>
          <w:lang w:eastAsia="ar-SA"/>
        </w:rPr>
        <w:t>рассказ (расширение и углубление представлений); характеристика персонажа, портрет героя.</w:t>
      </w:r>
    </w:p>
    <w:p w:rsidR="008248C0" w:rsidRPr="008248C0" w:rsidRDefault="008248C0" w:rsidP="008248C0">
      <w:pPr>
        <w:suppressAutoHyphens/>
        <w:autoSpaceDE w:val="0"/>
        <w:spacing w:after="0" w:line="228"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lastRenderedPageBreak/>
        <w:t>Развитие речи:</w:t>
      </w:r>
      <w:r w:rsidRPr="008248C0">
        <w:rPr>
          <w:rFonts w:ascii="Times New Roman" w:eastAsia="Times New Roman" w:hAnsi="Times New Roman" w:cs="Times New Roman"/>
          <w:sz w:val="24"/>
          <w:szCs w:val="24"/>
          <w:lang w:eastAsia="ar-SA"/>
        </w:rPr>
        <w:t xml:space="preserve"> пересказ от другого лица, отзыв об эпизоде.</w:t>
      </w:r>
    </w:p>
    <w:p w:rsidR="008248C0" w:rsidRPr="008248C0" w:rsidRDefault="008248C0" w:rsidP="008248C0">
      <w:pPr>
        <w:suppressAutoHyphens/>
        <w:autoSpaceDE w:val="0"/>
        <w:spacing w:after="0" w:line="228"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Связь с другими искусствами</w:t>
      </w:r>
      <w:r w:rsidRPr="008248C0">
        <w:rPr>
          <w:rFonts w:ascii="Times New Roman" w:eastAsia="Times New Roman" w:hAnsi="Times New Roman" w:cs="Times New Roman"/>
          <w:sz w:val="24"/>
          <w:szCs w:val="24"/>
          <w:lang w:eastAsia="ar-SA"/>
        </w:rPr>
        <w:t>: рисунки учащихся.</w:t>
      </w:r>
    </w:p>
    <w:p w:rsidR="008248C0" w:rsidRPr="008248C0" w:rsidRDefault="008248C0" w:rsidP="008248C0">
      <w:pPr>
        <w:suppressAutoHyphens/>
        <w:autoSpaceDE w:val="0"/>
        <w:spacing w:before="38"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А.А. БЛОК</w:t>
      </w:r>
      <w:r w:rsidR="008A2528">
        <w:rPr>
          <w:rFonts w:ascii="Times New Roman" w:eastAsia="Times New Roman" w:hAnsi="Times New Roman" w:cs="Times New Roman"/>
          <w:bCs/>
          <w:sz w:val="24"/>
          <w:szCs w:val="24"/>
          <w:lang w:eastAsia="ar-SA"/>
        </w:rPr>
        <w:t xml:space="preserve"> (2 ч.)</w:t>
      </w:r>
    </w:p>
    <w:p w:rsidR="008248C0" w:rsidRPr="008248C0" w:rsidRDefault="008248C0" w:rsidP="008248C0">
      <w:pPr>
        <w:suppressAutoHyphens/>
        <w:autoSpaceDE w:val="0"/>
        <w:spacing w:before="19"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 xml:space="preserve">Детские впечатления </w:t>
      </w:r>
      <w:r w:rsidRPr="008248C0">
        <w:rPr>
          <w:rFonts w:ascii="Times New Roman" w:eastAsia="Times New Roman" w:hAnsi="Times New Roman" w:cs="Times New Roman"/>
          <w:bCs/>
          <w:sz w:val="24"/>
          <w:szCs w:val="24"/>
          <w:lang w:eastAsia="ar-SA"/>
        </w:rPr>
        <w:t xml:space="preserve">А. </w:t>
      </w:r>
      <w:r w:rsidRPr="008248C0">
        <w:rPr>
          <w:rFonts w:ascii="Times New Roman" w:eastAsia="Times New Roman" w:hAnsi="Times New Roman" w:cs="Times New Roman"/>
          <w:sz w:val="24"/>
          <w:szCs w:val="24"/>
          <w:lang w:eastAsia="ar-SA"/>
        </w:rPr>
        <w:t xml:space="preserve">Блока. Книга в жизни юного </w:t>
      </w:r>
      <w:r w:rsidRPr="008248C0">
        <w:rPr>
          <w:rFonts w:ascii="Times New Roman" w:eastAsia="Times New Roman" w:hAnsi="Times New Roman" w:cs="Times New Roman"/>
          <w:bCs/>
          <w:sz w:val="24"/>
          <w:szCs w:val="24"/>
          <w:lang w:eastAsia="ar-SA"/>
        </w:rPr>
        <w:t xml:space="preserve">А. </w:t>
      </w:r>
      <w:r w:rsidRPr="008248C0">
        <w:rPr>
          <w:rFonts w:ascii="Times New Roman" w:eastAsia="Times New Roman" w:hAnsi="Times New Roman" w:cs="Times New Roman"/>
          <w:sz w:val="24"/>
          <w:szCs w:val="24"/>
          <w:lang w:eastAsia="ar-SA"/>
        </w:rPr>
        <w:t>Блока. Блоковские места (Петербург, Шахматово)</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Стихотворение «Летний вечер»: умение чувствовать красоту природы и сопереживать ей; стихотворение «Полный месяц над лугом...»: образная система, художественное своеобразие стихотворения.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антитеза.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xml:space="preserve"> выразительное чтение, рассказ с использованием ключевых слов, альтернативное изложение.</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Краеведение:</w:t>
      </w:r>
      <w:r w:rsidRPr="008248C0">
        <w:rPr>
          <w:rFonts w:ascii="Times New Roman" w:eastAsia="Times New Roman" w:hAnsi="Times New Roman" w:cs="Times New Roman"/>
          <w:sz w:val="24"/>
          <w:szCs w:val="24"/>
          <w:lang w:eastAsia="ar-SA"/>
        </w:rPr>
        <w:t xml:space="preserve"> подбор материала о блоковском Петербурге и имении Шахматово.</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10"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С.А. ЕСЕНИН</w:t>
      </w:r>
      <w:r w:rsidR="008A2528">
        <w:rPr>
          <w:rFonts w:ascii="Times New Roman" w:eastAsia="Times New Roman" w:hAnsi="Times New Roman" w:cs="Times New Roman"/>
          <w:bCs/>
          <w:sz w:val="24"/>
          <w:szCs w:val="24"/>
          <w:lang w:eastAsia="ar-SA"/>
        </w:rPr>
        <w:t>(3 ч.)</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Детские годы С. Есенина. В есенинском Константинове. Стихотворения: «Ты запой мне ту песню, что прежде...», «Поет зима – аукает... », «Нивы сжаты, рощи голы... » – по выбору. Единство человека и природы. Малая и большая родина.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эпитет, метафора, сравнение, олицетворение (развитие представлений о понятиях).</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xml:space="preserve"> чтение наизусть, цитатный план.</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Связь с другими искусствами</w:t>
      </w:r>
      <w:r w:rsidRPr="008248C0">
        <w:rPr>
          <w:rFonts w:ascii="Times New Roman" w:eastAsia="Times New Roman" w:hAnsi="Times New Roman" w:cs="Times New Roman"/>
          <w:sz w:val="24"/>
          <w:szCs w:val="24"/>
          <w:lang w:eastAsia="ar-SA"/>
        </w:rPr>
        <w:t>: работа с иллюстрациями, художественными и документальными фотографиями.</w:t>
      </w:r>
    </w:p>
    <w:p w:rsidR="008248C0" w:rsidRPr="008248C0" w:rsidRDefault="008248C0" w:rsidP="008248C0">
      <w:pPr>
        <w:suppressAutoHyphens/>
        <w:autoSpaceDE w:val="0"/>
        <w:spacing w:before="24"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Краеведение:</w:t>
      </w:r>
      <w:r w:rsidRPr="008248C0">
        <w:rPr>
          <w:rFonts w:ascii="Times New Roman" w:eastAsia="Times New Roman" w:hAnsi="Times New Roman" w:cs="Times New Roman"/>
          <w:sz w:val="24"/>
          <w:szCs w:val="24"/>
          <w:lang w:eastAsia="ar-SA"/>
        </w:rPr>
        <w:t xml:space="preserve"> заочная литературно-краеведческая экскурсия «Константиново – Москва».</w:t>
      </w:r>
    </w:p>
    <w:p w:rsidR="008248C0" w:rsidRPr="008248C0" w:rsidRDefault="008248C0" w:rsidP="008248C0">
      <w:pPr>
        <w:suppressAutoHyphens/>
        <w:autoSpaceDE w:val="0"/>
        <w:spacing w:before="24"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24"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А.П. ПЛАТОНОВ</w:t>
      </w:r>
      <w:r w:rsidR="008A2528">
        <w:rPr>
          <w:rFonts w:ascii="Times New Roman" w:eastAsia="Times New Roman" w:hAnsi="Times New Roman" w:cs="Times New Roman"/>
          <w:bCs/>
          <w:sz w:val="24"/>
          <w:szCs w:val="24"/>
          <w:lang w:eastAsia="ar-SA"/>
        </w:rPr>
        <w:t>(3 ч.)</w:t>
      </w:r>
    </w:p>
    <w:p w:rsidR="008248C0" w:rsidRPr="008248C0" w:rsidRDefault="008248C0" w:rsidP="008248C0">
      <w:pPr>
        <w:suppressAutoHyphens/>
        <w:autoSpaceDE w:val="0"/>
        <w:spacing w:after="0" w:line="240" w:lineRule="auto"/>
        <w:ind w:firstLine="44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Краткие биографические сведения о писателе. Рассказ «Никита». Тема рассказа. Мир глазами ребенка (беда и радость; злое и доброе начало в окружающем мире); образ Никиты.</w:t>
      </w:r>
    </w:p>
    <w:p w:rsidR="008248C0" w:rsidRPr="008248C0" w:rsidRDefault="008248C0" w:rsidP="008248C0">
      <w:pPr>
        <w:suppressAutoHyphens/>
        <w:autoSpaceDE w:val="0"/>
        <w:spacing w:after="0" w:line="240" w:lineRule="auto"/>
        <w:ind w:firstLine="44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рассказ о писателе, художественный пересказ фрагмента, составление словаря для характеристики предметов и явлений.</w:t>
      </w:r>
    </w:p>
    <w:p w:rsidR="008248C0" w:rsidRPr="008248C0" w:rsidRDefault="008248C0" w:rsidP="008248C0">
      <w:pPr>
        <w:suppressAutoHyphens/>
        <w:autoSpaceDE w:val="0"/>
        <w:spacing w:after="0" w:line="240" w:lineRule="auto"/>
        <w:ind w:firstLine="44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Связь с другими искусствами</w:t>
      </w:r>
      <w:r w:rsidRPr="008248C0">
        <w:rPr>
          <w:rFonts w:ascii="Times New Roman" w:eastAsia="Times New Roman" w:hAnsi="Times New Roman" w:cs="Times New Roman"/>
          <w:sz w:val="24"/>
          <w:szCs w:val="24"/>
          <w:lang w:eastAsia="ar-SA"/>
        </w:rPr>
        <w:t>: рисунки учащихся.</w:t>
      </w:r>
    </w:p>
    <w:p w:rsidR="008248C0" w:rsidRPr="008248C0" w:rsidRDefault="008248C0" w:rsidP="008248C0">
      <w:pPr>
        <w:suppressAutoHyphens/>
        <w:autoSpaceDE w:val="0"/>
        <w:spacing w:after="0" w:line="240" w:lineRule="auto"/>
        <w:ind w:firstLine="44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19" w:after="0" w:line="240" w:lineRule="auto"/>
        <w:jc w:val="both"/>
        <w:rPr>
          <w:rFonts w:ascii="Times New Roman" w:eastAsia="Times New Roman" w:hAnsi="Times New Roman" w:cs="Times New Roman"/>
          <w:bCs/>
          <w:sz w:val="24"/>
          <w:szCs w:val="24"/>
          <w:lang w:eastAsia="ar-SA"/>
        </w:rPr>
      </w:pPr>
      <w:r w:rsidRPr="008248C0">
        <w:rPr>
          <w:rFonts w:ascii="Times New Roman" w:eastAsia="Times New Roman" w:hAnsi="Times New Roman" w:cs="Times New Roman"/>
          <w:bCs/>
          <w:sz w:val="24"/>
          <w:szCs w:val="24"/>
          <w:lang w:eastAsia="ar-SA"/>
        </w:rPr>
        <w:t>П.П. БАЖОВ</w:t>
      </w:r>
      <w:r w:rsidR="008A2528">
        <w:rPr>
          <w:rFonts w:ascii="Times New Roman" w:eastAsia="Times New Roman" w:hAnsi="Times New Roman" w:cs="Times New Roman"/>
          <w:bCs/>
          <w:sz w:val="24"/>
          <w:szCs w:val="24"/>
          <w:lang w:eastAsia="ar-SA"/>
        </w:rPr>
        <w:t xml:space="preserve"> (3 ч.)</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Краткие сведения о писателе. Сказ «Каменный цветок». Человек труда в сказе П.П. Бажова (труд и мастерство, вдох</w:t>
      </w:r>
      <w:r w:rsidRPr="008248C0">
        <w:rPr>
          <w:rFonts w:ascii="Times New Roman" w:eastAsia="Times New Roman" w:hAnsi="Times New Roman" w:cs="Times New Roman"/>
          <w:sz w:val="24"/>
          <w:szCs w:val="24"/>
          <w:lang w:eastAsia="ar-SA"/>
        </w:rPr>
        <w:softHyphen/>
        <w:t>новение). Приемы создания художественного образа.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сказ, отличие сказа от сказки, герой повествования, афоризм.</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xml:space="preserve"> пересказ от другого лица, отзыв об эпизоде. Связь с другими искусствами: рисунки учащихся. </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Краеведение:</w:t>
      </w:r>
      <w:r w:rsidRPr="008248C0">
        <w:rPr>
          <w:rFonts w:ascii="Times New Roman" w:eastAsia="Times New Roman" w:hAnsi="Times New Roman" w:cs="Times New Roman"/>
          <w:sz w:val="24"/>
          <w:szCs w:val="24"/>
          <w:lang w:eastAsia="ar-SA"/>
        </w:rPr>
        <w:t xml:space="preserve"> Екатеринбург П.П. Бажова.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62"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bCs/>
          <w:sz w:val="24"/>
          <w:szCs w:val="24"/>
          <w:lang w:eastAsia="ar-SA"/>
        </w:rPr>
        <w:t xml:space="preserve">Н.Н. </w:t>
      </w:r>
      <w:r w:rsidRPr="008248C0">
        <w:rPr>
          <w:rFonts w:ascii="Times New Roman" w:eastAsia="Times New Roman" w:hAnsi="Times New Roman" w:cs="Times New Roman"/>
          <w:sz w:val="24"/>
          <w:szCs w:val="24"/>
          <w:lang w:eastAsia="ar-SA"/>
        </w:rPr>
        <w:t>НОСОВ</w:t>
      </w:r>
      <w:r w:rsidR="008A2528">
        <w:rPr>
          <w:rFonts w:ascii="Times New Roman" w:eastAsia="Times New Roman" w:hAnsi="Times New Roman" w:cs="Times New Roman"/>
          <w:sz w:val="24"/>
          <w:szCs w:val="24"/>
          <w:lang w:eastAsia="ar-SA"/>
        </w:rPr>
        <w:t xml:space="preserve"> (2 ч.)</w:t>
      </w:r>
    </w:p>
    <w:p w:rsidR="008248C0" w:rsidRPr="008248C0" w:rsidRDefault="008248C0" w:rsidP="008248C0">
      <w:pPr>
        <w:suppressAutoHyphens/>
        <w:autoSpaceDE w:val="0"/>
        <w:spacing w:before="5"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Краткие сведения о писателе. Рассказ «Три охотника»: тема, система образов.</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пересказ.</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82"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Е.И. НОСОВ</w:t>
      </w:r>
      <w:r w:rsidR="008A2528">
        <w:rPr>
          <w:rFonts w:ascii="Times New Roman" w:eastAsia="Times New Roman" w:hAnsi="Times New Roman" w:cs="Times New Roman"/>
          <w:sz w:val="24"/>
          <w:szCs w:val="24"/>
          <w:lang w:eastAsia="ar-SA"/>
        </w:rPr>
        <w:t>(1 ч.)</w:t>
      </w:r>
    </w:p>
    <w:p w:rsidR="008248C0" w:rsidRPr="008248C0" w:rsidRDefault="008248C0" w:rsidP="008248C0">
      <w:pPr>
        <w:suppressAutoHyphens/>
        <w:autoSpaceDE w:val="0"/>
        <w:spacing w:before="5"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Краткие сведения о писателе. Рассказ «Как патефон петуха от смерти спас». Добро и доброта. Мир глазами ребенка; юмористическое и лирическое в рассказе. Воспитание чувства милосердия, сострадания, участия, заботы о беззащитном.</w:t>
      </w:r>
    </w:p>
    <w:p w:rsidR="008248C0" w:rsidRPr="008248C0" w:rsidRDefault="008248C0" w:rsidP="008248C0">
      <w:pPr>
        <w:suppressAutoHyphens/>
        <w:autoSpaceDE w:val="0"/>
        <w:spacing w:before="5"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юмор (развитие представлений).</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lastRenderedPageBreak/>
        <w:t>Развитие речи:</w:t>
      </w:r>
      <w:r w:rsidRPr="008248C0">
        <w:rPr>
          <w:rFonts w:ascii="Times New Roman" w:eastAsia="Times New Roman" w:hAnsi="Times New Roman" w:cs="Times New Roman"/>
          <w:sz w:val="24"/>
          <w:szCs w:val="24"/>
          <w:lang w:eastAsia="ar-SA"/>
        </w:rPr>
        <w:t xml:space="preserve"> пересказ (краткий и от другого лица), письменный ответ на вопрос, инсценированное чтение.</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Возможные виды внеурочной деятельности</w:t>
      </w:r>
      <w:r w:rsidRPr="008248C0">
        <w:rPr>
          <w:rFonts w:ascii="Times New Roman" w:eastAsia="Times New Roman" w:hAnsi="Times New Roman" w:cs="Times New Roman"/>
          <w:sz w:val="24"/>
          <w:szCs w:val="24"/>
          <w:lang w:eastAsia="ar-SA"/>
        </w:rPr>
        <w:t>: инсценирование.</w:t>
      </w:r>
    </w:p>
    <w:p w:rsidR="008248C0" w:rsidRPr="008248C0" w:rsidRDefault="008248C0" w:rsidP="008248C0">
      <w:pPr>
        <w:suppressAutoHyphens/>
        <w:autoSpaceDE w:val="0"/>
        <w:spacing w:before="29"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29" w:after="0" w:line="240" w:lineRule="auto"/>
        <w:jc w:val="both"/>
        <w:rPr>
          <w:rFonts w:ascii="Times New Roman" w:eastAsia="Times New Roman" w:hAnsi="Times New Roman" w:cs="Times New Roman"/>
          <w:b/>
          <w:spacing w:val="50"/>
          <w:sz w:val="24"/>
          <w:szCs w:val="24"/>
          <w:lang w:eastAsia="ar-SA"/>
        </w:rPr>
      </w:pPr>
      <w:r w:rsidRPr="008248C0">
        <w:rPr>
          <w:rFonts w:ascii="Times New Roman" w:eastAsia="Times New Roman" w:hAnsi="Times New Roman" w:cs="Times New Roman"/>
          <w:b/>
          <w:spacing w:val="50"/>
          <w:sz w:val="24"/>
          <w:szCs w:val="24"/>
          <w:lang w:eastAsia="ar-SA"/>
        </w:rPr>
        <w:t>Родная</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природа</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в</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произведениях писателей</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XX</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века</w:t>
      </w:r>
      <w:r w:rsidR="006202A5">
        <w:rPr>
          <w:rFonts w:ascii="Times New Roman" w:eastAsia="Times New Roman" w:hAnsi="Times New Roman" w:cs="Times New Roman"/>
          <w:b/>
          <w:spacing w:val="50"/>
          <w:sz w:val="24"/>
          <w:szCs w:val="24"/>
          <w:lang w:eastAsia="ar-SA"/>
        </w:rPr>
        <w:t>(5 ч.)</w:t>
      </w:r>
    </w:p>
    <w:p w:rsidR="008248C0" w:rsidRPr="008248C0" w:rsidRDefault="008248C0" w:rsidP="008248C0">
      <w:pPr>
        <w:suppressAutoHyphens/>
        <w:autoSpaceDE w:val="0"/>
        <w:spacing w:before="19" w:after="0" w:line="240" w:lineRule="auto"/>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19"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Час поэзии «Поэзия и проза XX века о родной природе»:</w:t>
      </w:r>
    </w:p>
    <w:p w:rsidR="008248C0" w:rsidRPr="008248C0" w:rsidRDefault="008248C0" w:rsidP="008248C0">
      <w:pPr>
        <w:suppressAutoHyphens/>
        <w:autoSpaceDE w:val="0"/>
        <w:spacing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 xml:space="preserve">В.Ф. </w:t>
      </w:r>
      <w:r w:rsidRPr="008248C0">
        <w:rPr>
          <w:rFonts w:ascii="Times New Roman" w:eastAsia="Times New Roman" w:hAnsi="Times New Roman" w:cs="Times New Roman"/>
          <w:spacing w:val="50"/>
          <w:sz w:val="24"/>
          <w:szCs w:val="24"/>
          <w:lang w:eastAsia="ar-SA"/>
        </w:rPr>
        <w:t>Боков.</w:t>
      </w:r>
      <w:r w:rsidRPr="008248C0">
        <w:rPr>
          <w:rFonts w:ascii="Times New Roman" w:eastAsia="Times New Roman" w:hAnsi="Times New Roman" w:cs="Times New Roman"/>
          <w:sz w:val="24"/>
          <w:szCs w:val="24"/>
          <w:lang w:eastAsia="ar-SA"/>
        </w:rPr>
        <w:t xml:space="preserve"> «Поклон »;</w:t>
      </w:r>
    </w:p>
    <w:p w:rsidR="008248C0" w:rsidRPr="008248C0" w:rsidRDefault="008248C0" w:rsidP="008248C0">
      <w:pPr>
        <w:suppressAutoHyphens/>
        <w:autoSpaceDE w:val="0"/>
        <w:spacing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 xml:space="preserve">Н.М. </w:t>
      </w:r>
      <w:r w:rsidRPr="008248C0">
        <w:rPr>
          <w:rFonts w:ascii="Times New Roman" w:eastAsia="Times New Roman" w:hAnsi="Times New Roman" w:cs="Times New Roman"/>
          <w:spacing w:val="50"/>
          <w:sz w:val="24"/>
          <w:szCs w:val="24"/>
          <w:lang w:eastAsia="ar-SA"/>
        </w:rPr>
        <w:t>Рубцов.</w:t>
      </w:r>
      <w:r w:rsidRPr="008248C0">
        <w:rPr>
          <w:rFonts w:ascii="Times New Roman" w:eastAsia="Times New Roman" w:hAnsi="Times New Roman" w:cs="Times New Roman"/>
          <w:sz w:val="24"/>
          <w:szCs w:val="24"/>
          <w:lang w:eastAsia="ar-SA"/>
        </w:rPr>
        <w:t xml:space="preserve"> «В осеннем лесу »;</w:t>
      </w:r>
    </w:p>
    <w:p w:rsidR="008248C0" w:rsidRDefault="008248C0" w:rsidP="008248C0">
      <w:pPr>
        <w:suppressAutoHyphens/>
        <w:autoSpaceDE w:val="0"/>
        <w:spacing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 xml:space="preserve">Р. Г. </w:t>
      </w:r>
      <w:r w:rsidRPr="008248C0">
        <w:rPr>
          <w:rFonts w:ascii="Times New Roman" w:eastAsia="Times New Roman" w:hAnsi="Times New Roman" w:cs="Times New Roman"/>
          <w:spacing w:val="50"/>
          <w:sz w:val="24"/>
          <w:szCs w:val="24"/>
          <w:lang w:eastAsia="ar-SA"/>
        </w:rPr>
        <w:t>Гамзатов.</w:t>
      </w:r>
      <w:r w:rsidRPr="008248C0">
        <w:rPr>
          <w:rFonts w:ascii="Times New Roman" w:eastAsia="Times New Roman" w:hAnsi="Times New Roman" w:cs="Times New Roman"/>
          <w:sz w:val="24"/>
          <w:szCs w:val="24"/>
          <w:lang w:eastAsia="ar-SA"/>
        </w:rPr>
        <w:t xml:space="preserve"> «Песня соловья »;</w:t>
      </w:r>
    </w:p>
    <w:p w:rsidR="008A2528" w:rsidRPr="008248C0" w:rsidRDefault="008A2528" w:rsidP="008248C0">
      <w:pPr>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В.П.Астафьев. «Васюткино озеро»</w:t>
      </w:r>
    </w:p>
    <w:p w:rsidR="008248C0" w:rsidRPr="008248C0" w:rsidRDefault="008248C0" w:rsidP="008248C0">
      <w:pPr>
        <w:suppressAutoHyphens/>
        <w:autoSpaceDE w:val="0"/>
        <w:spacing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 xml:space="preserve">В.И. </w:t>
      </w:r>
      <w:r w:rsidRPr="008248C0">
        <w:rPr>
          <w:rFonts w:ascii="Times New Roman" w:eastAsia="Times New Roman" w:hAnsi="Times New Roman" w:cs="Times New Roman"/>
          <w:spacing w:val="50"/>
          <w:sz w:val="24"/>
          <w:szCs w:val="24"/>
          <w:lang w:eastAsia="ar-SA"/>
        </w:rPr>
        <w:t>Белов.</w:t>
      </w:r>
      <w:r w:rsidRPr="008248C0">
        <w:rPr>
          <w:rFonts w:ascii="Times New Roman" w:eastAsia="Times New Roman" w:hAnsi="Times New Roman" w:cs="Times New Roman"/>
          <w:sz w:val="24"/>
          <w:szCs w:val="24"/>
          <w:lang w:eastAsia="ar-SA"/>
        </w:rPr>
        <w:t xml:space="preserve"> «Весенняя ночь»;</w:t>
      </w:r>
    </w:p>
    <w:p w:rsidR="008248C0" w:rsidRPr="008248C0" w:rsidRDefault="008248C0" w:rsidP="008248C0">
      <w:pPr>
        <w:suppressAutoHyphens/>
        <w:autoSpaceDE w:val="0"/>
        <w:spacing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В.Г. Ра с п у т и н. «Век живи — век люби» (отрывок).</w:t>
      </w:r>
    </w:p>
    <w:p w:rsidR="008248C0" w:rsidRPr="008248C0" w:rsidRDefault="008248C0" w:rsidP="008248C0">
      <w:pPr>
        <w:suppressAutoHyphens/>
        <w:autoSpaceDE w:val="0"/>
        <w:spacing w:after="0" w:line="240" w:lineRule="auto"/>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134" w:after="0" w:line="240" w:lineRule="auto"/>
        <w:jc w:val="both"/>
        <w:rPr>
          <w:rFonts w:ascii="Times New Roman" w:eastAsia="Times New Roman" w:hAnsi="Times New Roman" w:cs="Times New Roman"/>
          <w:b/>
          <w:spacing w:val="50"/>
          <w:sz w:val="24"/>
          <w:szCs w:val="24"/>
          <w:lang w:eastAsia="ar-SA"/>
        </w:rPr>
      </w:pPr>
      <w:r w:rsidRPr="008248C0">
        <w:rPr>
          <w:rFonts w:ascii="Times New Roman" w:eastAsia="Times New Roman" w:hAnsi="Times New Roman" w:cs="Times New Roman"/>
          <w:b/>
          <w:spacing w:val="50"/>
          <w:sz w:val="24"/>
          <w:szCs w:val="24"/>
          <w:lang w:eastAsia="ar-SA"/>
        </w:rPr>
        <w:t>Из</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зарубежной</w:t>
      </w:r>
      <w:r w:rsidRPr="008248C0">
        <w:rPr>
          <w:rFonts w:ascii="Times New Roman" w:eastAsia="Times New Roman" w:hAnsi="Times New Roman" w:cs="Times New Roman"/>
          <w:b/>
          <w:sz w:val="24"/>
          <w:szCs w:val="24"/>
          <w:lang w:eastAsia="ar-SA"/>
        </w:rPr>
        <w:t xml:space="preserve"> </w:t>
      </w:r>
      <w:r w:rsidRPr="008248C0">
        <w:rPr>
          <w:rFonts w:ascii="Times New Roman" w:eastAsia="Times New Roman" w:hAnsi="Times New Roman" w:cs="Times New Roman"/>
          <w:b/>
          <w:spacing w:val="50"/>
          <w:sz w:val="24"/>
          <w:szCs w:val="24"/>
          <w:lang w:eastAsia="ar-SA"/>
        </w:rPr>
        <w:t>литературы</w:t>
      </w:r>
      <w:r w:rsidR="006202A5">
        <w:rPr>
          <w:rFonts w:ascii="Times New Roman" w:eastAsia="Times New Roman" w:hAnsi="Times New Roman" w:cs="Times New Roman"/>
          <w:b/>
          <w:spacing w:val="50"/>
          <w:sz w:val="24"/>
          <w:szCs w:val="24"/>
          <w:lang w:eastAsia="ar-SA"/>
        </w:rPr>
        <w:t>(12 ч.)</w:t>
      </w:r>
    </w:p>
    <w:p w:rsidR="008248C0" w:rsidRPr="008248C0" w:rsidRDefault="008248C0" w:rsidP="008248C0">
      <w:pPr>
        <w:suppressAutoHyphens/>
        <w:autoSpaceDE w:val="0"/>
        <w:spacing w:before="192"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Д. ДЕФО</w:t>
      </w:r>
      <w:r w:rsidR="006202A5">
        <w:rPr>
          <w:rFonts w:ascii="Times New Roman" w:eastAsia="Times New Roman" w:hAnsi="Times New Roman" w:cs="Times New Roman"/>
          <w:sz w:val="24"/>
          <w:szCs w:val="24"/>
          <w:lang w:eastAsia="ar-SA"/>
        </w:rPr>
        <w:t xml:space="preserve"> (2 ч.)</w:t>
      </w:r>
    </w:p>
    <w:p w:rsidR="008248C0" w:rsidRPr="008248C0" w:rsidRDefault="008248C0" w:rsidP="008248C0">
      <w:pPr>
        <w:suppressAutoHyphens/>
        <w:autoSpaceDE w:val="0"/>
        <w:spacing w:before="5"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Краткие сведения о писателе. Роман «Жизнь, необыкновенные и удивительные приключения Робинзона Крузо» (отрывок). Сюжетные линии, характеристика персонажей (находчивость, смекалка, доброта), характеристика жанра.</w:t>
      </w:r>
    </w:p>
    <w:p w:rsidR="008248C0" w:rsidRPr="008248C0" w:rsidRDefault="008248C0" w:rsidP="008248C0">
      <w:pPr>
        <w:suppressAutoHyphens/>
        <w:autoSpaceDE w:val="0"/>
        <w:spacing w:before="24"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xml:space="preserve"> притча, приключенческий роман, роман воспитания, путешествие (первичные представления о дан</w:t>
      </w:r>
      <w:r w:rsidRPr="008248C0">
        <w:rPr>
          <w:rFonts w:ascii="Times New Roman" w:eastAsia="Times New Roman" w:hAnsi="Times New Roman" w:cs="Times New Roman"/>
          <w:sz w:val="24"/>
          <w:szCs w:val="24"/>
          <w:lang w:eastAsia="ar-SA"/>
        </w:rPr>
        <w:softHyphen/>
        <w:t>ных понятиях).</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xml:space="preserve"> различные виды пересказа, изложение с элементами сочинения.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 xml:space="preserve">Связь с другими искусствами: </w:t>
      </w:r>
      <w:r w:rsidRPr="008248C0">
        <w:rPr>
          <w:rFonts w:ascii="Times New Roman" w:eastAsia="Times New Roman" w:hAnsi="Times New Roman" w:cs="Times New Roman"/>
          <w:sz w:val="24"/>
          <w:szCs w:val="24"/>
          <w:lang w:eastAsia="ar-SA"/>
        </w:rPr>
        <w:t>работа с иллюстрациями, рисунки учащихся.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10"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Х.К. АНДЕРСЕН</w:t>
      </w:r>
      <w:r w:rsidR="006202A5">
        <w:rPr>
          <w:rFonts w:ascii="Times New Roman" w:eastAsia="Times New Roman" w:hAnsi="Times New Roman" w:cs="Times New Roman"/>
          <w:sz w:val="24"/>
          <w:szCs w:val="24"/>
          <w:lang w:eastAsia="ar-SA"/>
        </w:rPr>
        <w:t>(2 ч.)</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Краткие сведения о писателе, его детстве. Сказка «Соловей»: внешняя и внутренняя красота, благодарность.</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xml:space="preserve"> философская сказка (развитие представлений), авторский замысел и способы его характеристики.</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различные виды пересказов, письменный отзыв об эпизоде.</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Связь с другими искусствами</w:t>
      </w:r>
      <w:r w:rsidRPr="008248C0">
        <w:rPr>
          <w:rFonts w:ascii="Times New Roman" w:eastAsia="Times New Roman" w:hAnsi="Times New Roman" w:cs="Times New Roman"/>
          <w:sz w:val="24"/>
          <w:szCs w:val="24"/>
          <w:lang w:eastAsia="ar-SA"/>
        </w:rPr>
        <w:t>: работа с иллюстрациями, рисунки учащихся.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Возможные виды внеурочной деятельности:</w:t>
      </w:r>
      <w:r w:rsidRPr="008248C0">
        <w:rPr>
          <w:rFonts w:ascii="Times New Roman" w:eastAsia="Times New Roman" w:hAnsi="Times New Roman" w:cs="Times New Roman"/>
          <w:sz w:val="24"/>
          <w:szCs w:val="24"/>
          <w:lang w:eastAsia="ar-SA"/>
        </w:rPr>
        <w:t xml:space="preserve"> написание сценария мультфильма, инсценирование сказки и ее постановка.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5"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М. ТВЕН</w:t>
      </w:r>
      <w:r w:rsidR="006202A5">
        <w:rPr>
          <w:rFonts w:ascii="Times New Roman" w:eastAsia="Times New Roman" w:hAnsi="Times New Roman" w:cs="Times New Roman"/>
          <w:sz w:val="24"/>
          <w:szCs w:val="24"/>
          <w:lang w:eastAsia="ar-SA"/>
        </w:rPr>
        <w:t>(3 ч.)</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Краткие сведения о писателе. Автобиография и автобиографические мотивы. Роман «Приключения Тома Сойера» (отрывок): мир детства и мир взрослых.</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Теория литературы</w:t>
      </w:r>
      <w:r w:rsidRPr="008248C0">
        <w:rPr>
          <w:rFonts w:ascii="Times New Roman" w:eastAsia="Times New Roman" w:hAnsi="Times New Roman" w:cs="Times New Roman"/>
          <w:sz w:val="24"/>
          <w:szCs w:val="24"/>
          <w:lang w:eastAsia="ar-SA"/>
        </w:rPr>
        <w:t>: юмор, приключения как форма детской фантазии.</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xml:space="preserve"> различные виды чтения и пересказа, письменный отзыв о герое.</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Связь с другими искусствами:</w:t>
      </w:r>
      <w:r w:rsidRPr="008248C0">
        <w:rPr>
          <w:rFonts w:ascii="Times New Roman" w:eastAsia="Times New Roman" w:hAnsi="Times New Roman" w:cs="Times New Roman"/>
          <w:sz w:val="24"/>
          <w:szCs w:val="24"/>
          <w:lang w:eastAsia="ar-SA"/>
        </w:rPr>
        <w:t xml:space="preserve"> работа с иллюстрациями, рисунки учащихся.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82" w:after="0" w:line="240" w:lineRule="auto"/>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Ж. РОНИ-СТАРШИЙ</w:t>
      </w:r>
      <w:r w:rsidR="006202A5">
        <w:rPr>
          <w:rFonts w:ascii="Times New Roman" w:eastAsia="Times New Roman" w:hAnsi="Times New Roman" w:cs="Times New Roman"/>
          <w:sz w:val="24"/>
          <w:szCs w:val="24"/>
          <w:lang w:eastAsia="ar-SA"/>
        </w:rPr>
        <w:t>(1 ч.)</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sz w:val="24"/>
          <w:szCs w:val="24"/>
          <w:lang w:eastAsia="ar-SA"/>
        </w:rPr>
        <w:t>Краткие сведения о писателе. Повесть «Борьба за огонь» (отдельные главы). Гуманистическое изображение древнего человека. Человек и природа, борьба за выживание, эмоциональный мир доисторического человека.</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r w:rsidRPr="008248C0">
        <w:rPr>
          <w:rFonts w:ascii="Times New Roman" w:eastAsia="Times New Roman" w:hAnsi="Times New Roman" w:cs="Times New Roman"/>
          <w:i/>
          <w:sz w:val="24"/>
          <w:szCs w:val="24"/>
          <w:lang w:eastAsia="ar-SA"/>
        </w:rPr>
        <w:t>Развитие речи:</w:t>
      </w:r>
      <w:r w:rsidRPr="008248C0">
        <w:rPr>
          <w:rFonts w:ascii="Times New Roman" w:eastAsia="Times New Roman" w:hAnsi="Times New Roman" w:cs="Times New Roman"/>
          <w:sz w:val="24"/>
          <w:szCs w:val="24"/>
          <w:lang w:eastAsia="ar-SA"/>
        </w:rPr>
        <w:t xml:space="preserve"> составление плана, письменная и устная характеристика героя.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bCs/>
          <w:spacing w:val="10"/>
          <w:sz w:val="24"/>
          <w:szCs w:val="24"/>
          <w:lang w:eastAsia="ar-SA"/>
        </w:rPr>
        <w:t>ДЖ. ЛОНДОН</w:t>
      </w:r>
      <w:r w:rsidR="006202A5">
        <w:rPr>
          <w:rFonts w:ascii="Times New Roman" w:eastAsia="Times New Roman" w:hAnsi="Times New Roman" w:cs="Times New Roman"/>
          <w:bCs/>
          <w:spacing w:val="10"/>
          <w:sz w:val="24"/>
          <w:szCs w:val="24"/>
          <w:lang w:eastAsia="ar-SA"/>
        </w:rPr>
        <w:t>(2 ч.)</w:t>
      </w:r>
    </w:p>
    <w:p w:rsidR="008248C0" w:rsidRPr="008248C0" w:rsidRDefault="008248C0" w:rsidP="008248C0">
      <w:pPr>
        <w:suppressAutoHyphens/>
        <w:autoSpaceDE w:val="0"/>
        <w:spacing w:before="5" w:after="0" w:line="240" w:lineRule="auto"/>
        <w:ind w:firstLine="550"/>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bCs/>
          <w:spacing w:val="10"/>
          <w:sz w:val="24"/>
          <w:szCs w:val="24"/>
          <w:lang w:eastAsia="ar-SA"/>
        </w:rPr>
        <w:lastRenderedPageBreak/>
        <w:t xml:space="preserve">Краткие сведения о писателе. Детские впечатления. </w:t>
      </w:r>
      <w:r w:rsidRPr="008248C0">
        <w:rPr>
          <w:rFonts w:ascii="Times New Roman" w:eastAsia="Times New Roman" w:hAnsi="Times New Roman" w:cs="Times New Roman"/>
          <w:sz w:val="24"/>
          <w:szCs w:val="24"/>
          <w:lang w:eastAsia="ar-SA"/>
        </w:rPr>
        <w:t xml:space="preserve">«Сказание о Кише» </w:t>
      </w:r>
      <w:r w:rsidRPr="008248C0">
        <w:rPr>
          <w:rFonts w:ascii="Times New Roman" w:eastAsia="Times New Roman" w:hAnsi="Times New Roman" w:cs="Times New Roman"/>
          <w:bCs/>
          <w:spacing w:val="10"/>
          <w:sz w:val="24"/>
          <w:szCs w:val="24"/>
          <w:lang w:eastAsia="ar-SA"/>
        </w:rPr>
        <w:t>(период раннего взросления в связи с обстоятельствами жизни; добро и зло, благородство, уважение взрослых).</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bCs/>
          <w:i/>
          <w:spacing w:val="10"/>
          <w:sz w:val="24"/>
          <w:szCs w:val="24"/>
          <w:lang w:eastAsia="ar-SA"/>
        </w:rPr>
        <w:t>Теория литературы</w:t>
      </w:r>
      <w:r w:rsidRPr="008248C0">
        <w:rPr>
          <w:rFonts w:ascii="Times New Roman" w:eastAsia="Times New Roman" w:hAnsi="Times New Roman" w:cs="Times New Roman"/>
          <w:bCs/>
          <w:spacing w:val="10"/>
          <w:sz w:val="24"/>
          <w:szCs w:val="24"/>
          <w:lang w:eastAsia="ar-SA"/>
        </w:rPr>
        <w:t xml:space="preserve">: рассказ (развитие представлений). </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bCs/>
          <w:i/>
          <w:spacing w:val="10"/>
          <w:sz w:val="24"/>
          <w:szCs w:val="24"/>
          <w:lang w:eastAsia="ar-SA"/>
        </w:rPr>
        <w:t>Развитие речи:</w:t>
      </w:r>
      <w:r w:rsidRPr="008248C0">
        <w:rPr>
          <w:rFonts w:ascii="Times New Roman" w:eastAsia="Times New Roman" w:hAnsi="Times New Roman" w:cs="Times New Roman"/>
          <w:bCs/>
          <w:spacing w:val="10"/>
          <w:sz w:val="24"/>
          <w:szCs w:val="24"/>
          <w:lang w:eastAsia="ar-SA"/>
        </w:rPr>
        <w:t xml:space="preserve"> различные виды пересказов, устный и письменный портрет героя.</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before="115" w:after="0" w:line="240" w:lineRule="auto"/>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bCs/>
          <w:spacing w:val="10"/>
          <w:sz w:val="24"/>
          <w:szCs w:val="24"/>
          <w:lang w:eastAsia="ar-SA"/>
        </w:rPr>
        <w:t>А. ЛИНДГРЕН</w:t>
      </w:r>
      <w:r w:rsidR="006202A5">
        <w:rPr>
          <w:rFonts w:ascii="Times New Roman" w:eastAsia="Times New Roman" w:hAnsi="Times New Roman" w:cs="Times New Roman"/>
          <w:bCs/>
          <w:spacing w:val="10"/>
          <w:sz w:val="24"/>
          <w:szCs w:val="24"/>
          <w:lang w:eastAsia="ar-SA"/>
        </w:rPr>
        <w:t>(2 ч.)</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bCs/>
          <w:spacing w:val="10"/>
          <w:sz w:val="24"/>
          <w:szCs w:val="24"/>
          <w:lang w:eastAsia="ar-SA"/>
        </w:rPr>
        <w:t xml:space="preserve">Краткие сведения о писательнице. Роман </w:t>
      </w:r>
      <w:r w:rsidRPr="008248C0">
        <w:rPr>
          <w:rFonts w:ascii="Times New Roman" w:eastAsia="Times New Roman" w:hAnsi="Times New Roman" w:cs="Times New Roman"/>
          <w:sz w:val="24"/>
          <w:szCs w:val="24"/>
          <w:lang w:eastAsia="ar-SA"/>
        </w:rPr>
        <w:t xml:space="preserve">«Приключения Эмиля из Лённеберги » </w:t>
      </w:r>
      <w:r w:rsidRPr="008248C0">
        <w:rPr>
          <w:rFonts w:ascii="Times New Roman" w:eastAsia="Times New Roman" w:hAnsi="Times New Roman" w:cs="Times New Roman"/>
          <w:bCs/>
          <w:spacing w:val="10"/>
          <w:sz w:val="24"/>
          <w:szCs w:val="24"/>
          <w:lang w:eastAsia="ar-SA"/>
        </w:rPr>
        <w:t>(отрывок).</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bCs/>
          <w:i/>
          <w:spacing w:val="10"/>
          <w:sz w:val="24"/>
          <w:szCs w:val="24"/>
          <w:lang w:eastAsia="ar-SA"/>
        </w:rPr>
        <w:t>Возможные виды внеурочной деятельности</w:t>
      </w:r>
      <w:r w:rsidRPr="008248C0">
        <w:rPr>
          <w:rFonts w:ascii="Times New Roman" w:eastAsia="Times New Roman" w:hAnsi="Times New Roman" w:cs="Times New Roman"/>
          <w:bCs/>
          <w:spacing w:val="10"/>
          <w:sz w:val="24"/>
          <w:szCs w:val="24"/>
          <w:lang w:eastAsia="ar-SA"/>
        </w:rPr>
        <w:t>: литературная викторина.</w:t>
      </w:r>
    </w:p>
    <w:p w:rsidR="008248C0" w:rsidRPr="008248C0" w:rsidRDefault="008248C0" w:rsidP="008248C0">
      <w:pPr>
        <w:suppressAutoHyphens/>
        <w:autoSpaceDE w:val="0"/>
        <w:spacing w:after="0" w:line="240" w:lineRule="auto"/>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pacing w:val="50"/>
          <w:sz w:val="24"/>
          <w:szCs w:val="24"/>
          <w:lang w:eastAsia="ar-SA"/>
        </w:rPr>
      </w:pPr>
      <w:r w:rsidRPr="008248C0">
        <w:rPr>
          <w:rFonts w:ascii="Times New Roman" w:eastAsia="Times New Roman" w:hAnsi="Times New Roman" w:cs="Times New Roman"/>
          <w:bCs/>
          <w:spacing w:val="50"/>
          <w:sz w:val="24"/>
          <w:szCs w:val="24"/>
          <w:lang w:eastAsia="ar-SA"/>
        </w:rPr>
        <w:t>Итоговый</w:t>
      </w:r>
      <w:r w:rsidRPr="008248C0">
        <w:rPr>
          <w:rFonts w:ascii="Times New Roman" w:eastAsia="Times New Roman" w:hAnsi="Times New Roman" w:cs="Times New Roman"/>
          <w:bCs/>
          <w:spacing w:val="10"/>
          <w:sz w:val="24"/>
          <w:szCs w:val="24"/>
          <w:lang w:eastAsia="ar-SA"/>
        </w:rPr>
        <w:t xml:space="preserve"> </w:t>
      </w:r>
      <w:r w:rsidR="006202A5">
        <w:rPr>
          <w:rFonts w:ascii="Times New Roman" w:eastAsia="Times New Roman" w:hAnsi="Times New Roman" w:cs="Times New Roman"/>
          <w:bCs/>
          <w:spacing w:val="50"/>
          <w:sz w:val="24"/>
          <w:szCs w:val="24"/>
          <w:lang w:eastAsia="ar-SA"/>
        </w:rPr>
        <w:t>урок(1ч.)</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bCs/>
          <w:spacing w:val="10"/>
          <w:sz w:val="24"/>
          <w:szCs w:val="24"/>
          <w:lang w:eastAsia="ar-SA"/>
        </w:rPr>
      </w:pPr>
      <w:r w:rsidRPr="008248C0">
        <w:rPr>
          <w:rFonts w:ascii="Times New Roman" w:eastAsia="Times New Roman" w:hAnsi="Times New Roman" w:cs="Times New Roman"/>
          <w:bCs/>
          <w:spacing w:val="10"/>
          <w:sz w:val="24"/>
          <w:szCs w:val="24"/>
          <w:lang w:eastAsia="ar-SA"/>
        </w:rPr>
        <w:t>Встреча в литературной гостиной («Путешествие в мир книги»), или «Литературный карнавал» или литературный час («Я хочу рассказать вам...»).</w:t>
      </w:r>
    </w:p>
    <w:p w:rsidR="008248C0" w:rsidRPr="008248C0" w:rsidRDefault="008248C0" w:rsidP="008248C0">
      <w:pPr>
        <w:suppressAutoHyphens/>
        <w:autoSpaceDE w:val="0"/>
        <w:spacing w:after="0" w:line="240" w:lineRule="auto"/>
        <w:ind w:firstLine="550"/>
        <w:jc w:val="both"/>
        <w:rPr>
          <w:rFonts w:ascii="Times New Roman" w:eastAsia="Times New Roman" w:hAnsi="Times New Roman" w:cs="Times New Roman"/>
          <w:sz w:val="24"/>
          <w:szCs w:val="24"/>
          <w:lang w:eastAsia="ar-SA"/>
        </w:rPr>
      </w:pPr>
    </w:p>
    <w:p w:rsidR="008248C0" w:rsidRPr="008248C0" w:rsidRDefault="008248C0" w:rsidP="008248C0">
      <w:pPr>
        <w:suppressAutoHyphens/>
        <w:autoSpaceDE w:val="0"/>
        <w:spacing w:after="0" w:line="240" w:lineRule="auto"/>
        <w:jc w:val="both"/>
        <w:rPr>
          <w:rFonts w:ascii="Times New Roman" w:eastAsia="Times New Roman" w:hAnsi="Times New Roman" w:cs="Times New Roman"/>
          <w:sz w:val="24"/>
          <w:szCs w:val="24"/>
          <w:lang w:eastAsia="ar-SA"/>
        </w:rPr>
      </w:pPr>
    </w:p>
    <w:p w:rsidR="008248C0" w:rsidRDefault="006202A5" w:rsidP="008248C0">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left="1276" w:right="548"/>
        <w:rPr>
          <w:rFonts w:ascii="Times New Roman" w:eastAsia="Times New Roman" w:hAnsi="Times New Roman" w:cs="Times New Roman"/>
          <w:b/>
          <w:sz w:val="24"/>
          <w:lang w:eastAsia="ru-RU" w:bidi="ru-RU"/>
        </w:rPr>
      </w:pPr>
      <w:r w:rsidRPr="006202A5">
        <w:rPr>
          <w:rFonts w:ascii="Times New Roman" w:eastAsia="Times New Roman" w:hAnsi="Times New Roman" w:cs="Times New Roman"/>
          <w:b/>
          <w:sz w:val="24"/>
          <w:lang w:eastAsia="ru-RU" w:bidi="ru-RU"/>
        </w:rPr>
        <w:t>6 класс</w:t>
      </w:r>
    </w:p>
    <w:p w:rsidR="006202A5" w:rsidRDefault="006202A5" w:rsidP="008248C0">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left="1276" w:right="548"/>
        <w:rPr>
          <w:rFonts w:ascii="Times New Roman" w:eastAsia="Times New Roman" w:hAnsi="Times New Roman" w:cs="Times New Roman"/>
          <w:b/>
          <w:sz w:val="24"/>
          <w:lang w:eastAsia="ru-RU" w:bidi="ru-RU"/>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7584"/>
        <w:gridCol w:w="709"/>
      </w:tblGrid>
      <w:tr w:rsidR="006202A5" w:rsidRPr="006202A5" w:rsidTr="006202A5">
        <w:tc>
          <w:tcPr>
            <w:tcW w:w="1702" w:type="dxa"/>
          </w:tcPr>
          <w:p w:rsidR="006202A5" w:rsidRPr="006202A5" w:rsidRDefault="006202A5" w:rsidP="006202A5">
            <w:pPr>
              <w:spacing w:after="0" w:line="240" w:lineRule="auto"/>
              <w:jc w:val="center"/>
              <w:rPr>
                <w:rFonts w:ascii="Times New Roman" w:eastAsiaTheme="minorEastAsia" w:hAnsi="Times New Roman" w:cs="Times New Roman"/>
                <w:b/>
                <w:sz w:val="24"/>
                <w:szCs w:val="24"/>
                <w:lang w:eastAsia="ru-RU"/>
              </w:rPr>
            </w:pPr>
            <w:r w:rsidRPr="006202A5">
              <w:rPr>
                <w:rFonts w:ascii="Times New Roman" w:eastAsiaTheme="minorEastAsia" w:hAnsi="Times New Roman" w:cs="Times New Roman"/>
                <w:b/>
                <w:sz w:val="24"/>
                <w:szCs w:val="24"/>
                <w:lang w:eastAsia="ru-RU"/>
              </w:rPr>
              <w:t>Название раздела</w:t>
            </w:r>
          </w:p>
        </w:tc>
        <w:tc>
          <w:tcPr>
            <w:tcW w:w="7584" w:type="dxa"/>
          </w:tcPr>
          <w:p w:rsidR="006202A5" w:rsidRPr="006202A5" w:rsidRDefault="006202A5" w:rsidP="006202A5">
            <w:pPr>
              <w:spacing w:after="0" w:line="240" w:lineRule="auto"/>
              <w:jc w:val="center"/>
              <w:rPr>
                <w:rFonts w:ascii="Times New Roman" w:eastAsiaTheme="minorEastAsia" w:hAnsi="Times New Roman" w:cs="Times New Roman"/>
                <w:b/>
                <w:sz w:val="24"/>
                <w:szCs w:val="24"/>
                <w:lang w:eastAsia="ru-RU"/>
              </w:rPr>
            </w:pPr>
            <w:r w:rsidRPr="006202A5">
              <w:rPr>
                <w:rFonts w:ascii="Times New Roman" w:eastAsiaTheme="minorEastAsia" w:hAnsi="Times New Roman" w:cs="Times New Roman"/>
                <w:b/>
                <w:sz w:val="24"/>
                <w:szCs w:val="24"/>
                <w:lang w:eastAsia="ru-RU"/>
              </w:rPr>
              <w:t>Краткое содержание</w:t>
            </w:r>
          </w:p>
        </w:tc>
        <w:tc>
          <w:tcPr>
            <w:tcW w:w="709" w:type="dxa"/>
          </w:tcPr>
          <w:p w:rsidR="006202A5" w:rsidRPr="006202A5" w:rsidRDefault="006202A5" w:rsidP="006202A5">
            <w:pPr>
              <w:spacing w:after="0" w:line="240" w:lineRule="auto"/>
              <w:rPr>
                <w:rFonts w:ascii="Times New Roman" w:eastAsiaTheme="minorEastAsia" w:hAnsi="Times New Roman" w:cs="Times New Roman"/>
                <w:b/>
                <w:sz w:val="24"/>
                <w:szCs w:val="24"/>
                <w:lang w:eastAsia="ru-RU"/>
              </w:rPr>
            </w:pPr>
            <w:r w:rsidRPr="006202A5">
              <w:rPr>
                <w:rFonts w:ascii="Times New Roman" w:eastAsiaTheme="minorEastAsia" w:hAnsi="Times New Roman" w:cs="Times New Roman"/>
                <w:b/>
                <w:sz w:val="24"/>
                <w:szCs w:val="24"/>
                <w:lang w:eastAsia="ru-RU"/>
              </w:rPr>
              <w:t>Количество часов</w:t>
            </w:r>
          </w:p>
        </w:tc>
      </w:tr>
      <w:tr w:rsidR="006202A5" w:rsidRPr="006202A5" w:rsidTr="006202A5">
        <w:tc>
          <w:tcPr>
            <w:tcW w:w="1702"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val="en-US" w:eastAsia="ru-RU"/>
              </w:rPr>
              <w:t xml:space="preserve">Введение </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О литературе, писателе и читателе. Литература и другие виды искусства (музыка, живопись, театр, кино).</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Развитие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произведение, статьи об авторе, справочный аппарат, вопросы и задания, портреты и иллюстрации и т.д.).</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Универсальные учебные действия:</w:t>
            </w:r>
            <w:r w:rsidRPr="006202A5">
              <w:rPr>
                <w:rFonts w:ascii="Times New Roman" w:eastAsiaTheme="minorEastAsia" w:hAnsi="Times New Roman" w:cs="Times New Roman"/>
                <w:sz w:val="24"/>
                <w:szCs w:val="24"/>
                <w:lang w:eastAsia="ru-RU"/>
              </w:rPr>
              <w:t xml:space="preserve"> работа с учебником; выразительное чтение; устное рассуждение.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Внутрипредметные и межпредметные связи:</w:t>
            </w:r>
            <w:r w:rsidRPr="006202A5">
              <w:rPr>
                <w:rFonts w:ascii="Times New Roman" w:eastAsiaTheme="minorEastAsia" w:hAnsi="Times New Roman" w:cs="Times New Roman"/>
                <w:sz w:val="24"/>
                <w:szCs w:val="24"/>
                <w:lang w:eastAsia="ru-RU"/>
              </w:rPr>
              <w:t xml:space="preserve"> литература и другие виды искусства.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Метапредметные ценности:</w:t>
            </w:r>
            <w:r w:rsidRPr="006202A5">
              <w:rPr>
                <w:rFonts w:ascii="Times New Roman" w:eastAsiaTheme="minorEastAsia" w:hAnsi="Times New Roman" w:cs="Times New Roman"/>
                <w:sz w:val="24"/>
                <w:szCs w:val="24"/>
                <w:lang w:eastAsia="ru-RU"/>
              </w:rPr>
              <w:t xml:space="preserve"> развитие мировоззренческих представлений о роли чтения, книги и искусства в жизни человека и общества</w:t>
            </w: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val="en-US" w:eastAsia="ru-RU"/>
              </w:rPr>
            </w:pPr>
            <w:r w:rsidRPr="006202A5">
              <w:rPr>
                <w:rFonts w:ascii="Times New Roman" w:eastAsiaTheme="minorEastAsia" w:hAnsi="Times New Roman" w:cs="Times New Roman"/>
                <w:sz w:val="24"/>
                <w:szCs w:val="24"/>
                <w:lang w:val="en-US" w:eastAsia="ru-RU"/>
              </w:rPr>
              <w:t>1</w:t>
            </w:r>
          </w:p>
        </w:tc>
      </w:tr>
      <w:tr w:rsidR="006202A5" w:rsidRPr="006202A5" w:rsidTr="006202A5">
        <w:tc>
          <w:tcPr>
            <w:tcW w:w="1702"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Из греческой мифологии</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Мифы «Пять веков», «Прометей», «Яблоки Гесперид». Отражение в древнегреческих мифах представлений о времени, человеческой истории, героизме; стремление познать мир и реализовать свою мечту.</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миф, мифологический сюжет, мифологические герои.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Универсальные учебные действия</w:t>
            </w:r>
            <w:r w:rsidRPr="006202A5">
              <w:rPr>
                <w:rFonts w:ascii="Times New Roman" w:eastAsiaTheme="minorEastAsia" w:hAnsi="Times New Roman" w:cs="Times New Roman"/>
                <w:sz w:val="24"/>
                <w:szCs w:val="24"/>
                <w:lang w:eastAsia="ru-RU"/>
              </w:rPr>
              <w:t>: выразительное чтение и различные виды пересказа; дискуссия; составление тезисных планов статьи учебника; работа с иллюстрациями; работа с литературоведческими понятиями; подготовка сообщения.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Внутрипредметные и межпредметные связи</w:t>
            </w:r>
            <w:r w:rsidRPr="006202A5">
              <w:rPr>
                <w:rFonts w:ascii="Times New Roman" w:eastAsiaTheme="minorEastAsia" w:hAnsi="Times New Roman" w:cs="Times New Roman"/>
                <w:sz w:val="24"/>
                <w:szCs w:val="24"/>
                <w:lang w:eastAsia="ru-RU"/>
              </w:rPr>
              <w:t xml:space="preserve">: литература (М.В.Ломоносов «Письмо о пользе стекла»; Г. Моро «Гесиод и Муза»); изобразительное искусство (отражение мифов о Прометее, Дедале и </w:t>
            </w:r>
            <w:r w:rsidRPr="006202A5">
              <w:rPr>
                <w:rFonts w:ascii="Times New Roman" w:eastAsiaTheme="minorEastAsia" w:hAnsi="Times New Roman" w:cs="Times New Roman"/>
                <w:sz w:val="24"/>
                <w:szCs w:val="24"/>
                <w:lang w:eastAsia="ru-RU"/>
              </w:rPr>
              <w:lastRenderedPageBreak/>
              <w:t>Икаре в русском искусстве; репродукции картин Г.Ф. Фюгера «Прометей несет людям огонь», П.П.Рубенса «Прометей прикованный и др.); произведения декоративно-прикладного искусства; скульптура; кино по мотивам древнегреческих мифов.</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Метапредметные ценности</w:t>
            </w:r>
            <w:r w:rsidRPr="006202A5">
              <w:rPr>
                <w:rFonts w:ascii="Times New Roman" w:eastAsiaTheme="minorEastAsia" w:hAnsi="Times New Roman" w:cs="Times New Roman"/>
                <w:sz w:val="24"/>
                <w:szCs w:val="24"/>
                <w:lang w:eastAsia="ru-RU"/>
              </w:rPr>
              <w:t>: формирование нравственно-эстетических представлений при характеристике художественной идеи мифа.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i/>
                <w:sz w:val="24"/>
                <w:szCs w:val="24"/>
                <w:lang w:eastAsia="ru-RU"/>
              </w:rPr>
              <w:t>Творческая работа</w:t>
            </w:r>
            <w:r w:rsidRPr="006202A5">
              <w:rPr>
                <w:rFonts w:ascii="Times New Roman" w:eastAsiaTheme="minorEastAsia" w:hAnsi="Times New Roman" w:cs="Times New Roman"/>
                <w:sz w:val="24"/>
                <w:szCs w:val="24"/>
                <w:lang w:eastAsia="ru-RU"/>
              </w:rPr>
              <w:t>: изложение с элементами сочинения.</w:t>
            </w: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lastRenderedPageBreak/>
              <w:t>9</w:t>
            </w:r>
          </w:p>
        </w:tc>
      </w:tr>
      <w:tr w:rsidR="006202A5" w:rsidRPr="006202A5" w:rsidTr="006202A5">
        <w:tc>
          <w:tcPr>
            <w:tcW w:w="1702"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lastRenderedPageBreak/>
              <w:t>Из устного народного творчества</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Легенды, предания, сказки.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«Солдат и смерть», «Как Бадыноко победил одноглазого великана», «Сказка о молодильных яблоках и живой воде». Предание и его художественные особенности. Сказка и ее художественные особенности, сказочные формулы, помощники героев сказки, сказители, собиратели. Народные представления о добре и зле; краткость, образность.</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легенда, предание, сказка;  структура волшебной сказки, мифологические элементы в волшебной сказке.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Универсальные учебные действия</w:t>
            </w:r>
            <w:r w:rsidRPr="006202A5">
              <w:rPr>
                <w:rFonts w:ascii="Times New Roman" w:eastAsiaTheme="minorEastAsia" w:hAnsi="Times New Roman" w:cs="Times New Roman"/>
                <w:sz w:val="24"/>
                <w:szCs w:val="24"/>
                <w:lang w:eastAsia="ru-RU"/>
              </w:rPr>
              <w:t>: художественный пересказ; сказывание сказки, запись фольклорных произведений.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Внутрипредметные и межпредметные связи</w:t>
            </w:r>
            <w:r w:rsidRPr="006202A5">
              <w:rPr>
                <w:rFonts w:ascii="Times New Roman" w:eastAsiaTheme="minorEastAsia" w:hAnsi="Times New Roman" w:cs="Times New Roman"/>
                <w:sz w:val="24"/>
                <w:szCs w:val="24"/>
                <w:lang w:eastAsia="ru-RU"/>
              </w:rPr>
              <w:t>: литература (В. и Я. Гримм «Смерть кума»; миф «Одиссей на острове циклопов. Полифем»); изобразительное искусство (иллюстрации И.Я.Билибина, В.М.Васнецова); музыка, кино, мультипликация.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Метапредметные ценности</w:t>
            </w:r>
            <w:r w:rsidRPr="006202A5">
              <w:rPr>
                <w:rFonts w:ascii="Times New Roman" w:eastAsiaTheme="minorEastAsia" w:hAnsi="Times New Roman" w:cs="Times New Roman"/>
                <w:sz w:val="24"/>
                <w:szCs w:val="24"/>
                <w:lang w:eastAsia="ru-RU"/>
              </w:rPr>
              <w:t>: развитие нравственно-эстетических представлений при характеристике отношения народа к смерти.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i/>
                <w:sz w:val="24"/>
                <w:szCs w:val="24"/>
                <w:lang w:eastAsia="ru-RU"/>
              </w:rPr>
              <w:t>Творческая работа</w:t>
            </w:r>
            <w:r w:rsidRPr="006202A5">
              <w:rPr>
                <w:rFonts w:ascii="Times New Roman" w:eastAsiaTheme="minorEastAsia" w:hAnsi="Times New Roman" w:cs="Times New Roman"/>
                <w:sz w:val="24"/>
                <w:szCs w:val="24"/>
                <w:lang w:eastAsia="ru-RU"/>
              </w:rPr>
              <w:t>: сочинение сказки; творческий проект «Сказочные персонажи в творчестве русских художников».</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i/>
                <w:sz w:val="24"/>
                <w:szCs w:val="24"/>
                <w:lang w:eastAsia="ru-RU"/>
              </w:rPr>
              <w:t>Внедрение:</w:t>
            </w:r>
            <w:r w:rsidRPr="006202A5">
              <w:rPr>
                <w:rFonts w:ascii="Times New Roman" w:eastAsiaTheme="minorEastAsia" w:hAnsi="Times New Roman" w:cs="Times New Roman"/>
                <w:sz w:val="24"/>
                <w:szCs w:val="24"/>
                <w:lang w:eastAsia="ru-RU"/>
              </w:rPr>
              <w:t xml:space="preserve"> составление сборника из  сказок, сочиненных учащимися, и фольклорных сказок региона.</w:t>
            </w: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4</w:t>
            </w:r>
          </w:p>
        </w:tc>
      </w:tr>
      <w:tr w:rsidR="006202A5" w:rsidRPr="006202A5" w:rsidTr="006202A5">
        <w:tc>
          <w:tcPr>
            <w:tcW w:w="1702"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Из древнерусской литературы</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«Сказание о белгородских колодцах», «Повесть о разорении Рязани Батыем», «Поучение» Владимира Мономаха (фрагмент). Отражение в произведениях истории Древней Руси и народных представлений о событиях и людях. Поучительный характер древнерусской литературы (вера, святость, греховность, хитрость и мудрость, жестокость, слава и бесславие и др.)</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древнерусская литература; сказание, древнерусская повесть, поучение, плач; автор и герой.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Универсальные учебные действия</w:t>
            </w:r>
            <w:r w:rsidRPr="006202A5">
              <w:rPr>
                <w:rFonts w:ascii="Times New Roman" w:eastAsiaTheme="minorEastAsia" w:hAnsi="Times New Roman" w:cs="Times New Roman"/>
                <w:sz w:val="24"/>
                <w:szCs w:val="24"/>
                <w:lang w:eastAsia="ru-RU"/>
              </w:rPr>
              <w:t>: выразительное чтение; различные виды пересказа; простой план, цитатный план; подготовка сообщения; исследовательская работа с текстом и иллюстрациями; заполнение таблицы; работа с терминами; составление предложений по заданному началу.</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Внутрипредметные и межпредметные связи</w:t>
            </w:r>
            <w:r w:rsidRPr="006202A5">
              <w:rPr>
                <w:rFonts w:ascii="Times New Roman" w:eastAsiaTheme="minorEastAsia" w:hAnsi="Times New Roman" w:cs="Times New Roman"/>
                <w:sz w:val="24"/>
                <w:szCs w:val="24"/>
                <w:lang w:eastAsia="ru-RU"/>
              </w:rPr>
              <w:t>: литература (Н.М.Языков «Евпатий»; музыка (М.П, Мусоргский. Ария Пимена из оперы «Борис Годунов»); ИЗО (иллюстрации В.А.Фаворского к трагедии А.С.Пушкина «Борис Годунов», портрет князя Владимира Мономаха, древнерусская миниатюра, Б.А. Чориков и др.)</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 xml:space="preserve">Метапредметные ценности: </w:t>
            </w:r>
            <w:r w:rsidRPr="006202A5">
              <w:rPr>
                <w:rFonts w:ascii="Times New Roman" w:eastAsiaTheme="minorEastAsia" w:hAnsi="Times New Roman" w:cs="Times New Roman"/>
                <w:sz w:val="24"/>
                <w:szCs w:val="24"/>
                <w:lang w:eastAsia="ru-RU"/>
              </w:rPr>
              <w:t>формирование интереса к истории Древней Руси.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i/>
                <w:sz w:val="24"/>
                <w:szCs w:val="24"/>
                <w:lang w:eastAsia="ru-RU"/>
              </w:rPr>
              <w:t>Творческая работа</w:t>
            </w:r>
            <w:r w:rsidRPr="006202A5">
              <w:rPr>
                <w:rFonts w:ascii="Times New Roman" w:eastAsiaTheme="minorEastAsia" w:hAnsi="Times New Roman" w:cs="Times New Roman"/>
                <w:sz w:val="24"/>
                <w:szCs w:val="24"/>
                <w:lang w:eastAsia="ru-RU"/>
              </w:rPr>
              <w:t>: самостоятельная исследовательская работа с текстом</w:t>
            </w: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3</w:t>
            </w:r>
          </w:p>
        </w:tc>
      </w:tr>
      <w:tr w:rsidR="006202A5" w:rsidRPr="006202A5" w:rsidTr="006202A5">
        <w:tc>
          <w:tcPr>
            <w:tcW w:w="1702"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lastRenderedPageBreak/>
              <w:t>Из русской литературы XVIII века</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М.В. ЛОМОНОСОВ</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Годы учения. Отражение позиций ученого и гражданина в поэзии: «Стихи, сочиненные на дороге в Петергоф». Отражение в стихотворении мыслей ученого и поэта; тема и ее реализация; независимость, гармония — основные мотивы стихотворения; идея стихотворения.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стихотворение; иносказание, многозначность слова и образа, аллегория, риторическое обращение.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Универсальные учебные действия</w:t>
            </w:r>
            <w:r w:rsidRPr="006202A5">
              <w:rPr>
                <w:rFonts w:ascii="Times New Roman" w:eastAsiaTheme="minorEastAsia" w:hAnsi="Times New Roman" w:cs="Times New Roman"/>
                <w:sz w:val="24"/>
                <w:szCs w:val="24"/>
                <w:lang w:eastAsia="ru-RU"/>
              </w:rPr>
              <w:t>: выразительное чтение; составление плана статьи учебника; работа с таблицами.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Внутрипредметные и межпредметные связи</w:t>
            </w:r>
            <w:r w:rsidRPr="006202A5">
              <w:rPr>
                <w:rFonts w:ascii="Times New Roman" w:eastAsiaTheme="minorEastAsia" w:hAnsi="Times New Roman" w:cs="Times New Roman"/>
                <w:sz w:val="24"/>
                <w:szCs w:val="24"/>
                <w:lang w:eastAsia="ru-RU"/>
              </w:rPr>
              <w:t>: литература (М.В.Ломоносов и Анакреон; Н.М.Олейников «Из жизни насекомых»); ИЗО (Л. С. Миропольский. Портрет Ломоносова М.В.; Ф.И.Шубин. Скульптурный портрет М.В. Ломоносова).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b/>
                <w:sz w:val="24"/>
                <w:szCs w:val="24"/>
                <w:lang w:eastAsia="ru-RU"/>
              </w:rPr>
              <w:t>Метапредметные ценности</w:t>
            </w:r>
            <w:r w:rsidRPr="006202A5">
              <w:rPr>
                <w:rFonts w:ascii="Times New Roman" w:eastAsiaTheme="minorEastAsia" w:hAnsi="Times New Roman" w:cs="Times New Roman"/>
                <w:sz w:val="24"/>
                <w:szCs w:val="24"/>
                <w:lang w:eastAsia="ru-RU"/>
              </w:rPr>
              <w:t>: формирование представлений о неповторимой, уникальной личности М.В.Ломоносова, человеке определённой эпохи, системы взглядов; воспитание идеала бескорыстного служения на благо Отечества.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i/>
                <w:sz w:val="24"/>
                <w:szCs w:val="24"/>
                <w:lang w:eastAsia="ru-RU"/>
              </w:rPr>
              <w:t>Творческая работа:</w:t>
            </w:r>
            <w:r w:rsidRPr="006202A5">
              <w:rPr>
                <w:rFonts w:ascii="Times New Roman" w:eastAsiaTheme="minorEastAsia" w:hAnsi="Times New Roman" w:cs="Times New Roman"/>
                <w:sz w:val="24"/>
                <w:szCs w:val="24"/>
                <w:lang w:eastAsia="ru-RU"/>
              </w:rPr>
              <w:t xml:space="preserve"> устный портрет М.В.Ломоносова.</w:t>
            </w: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3</w:t>
            </w:r>
          </w:p>
        </w:tc>
      </w:tr>
      <w:tr w:rsidR="006202A5" w:rsidRPr="006202A5" w:rsidTr="006202A5">
        <w:tc>
          <w:tcPr>
            <w:tcW w:w="1702"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Из русской литературы ХIХ века</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В.А. ЖУКОВСКИЙ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Краткие сведения о писателе. Личность писателя. В.А. Жуковский и А.С. Пушкин. Жанр  баллады в творчестве В.А. Жуковского. Баллада «Светлана»: 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баллада, фантастика; фабула, композиция, лейтмотив; герой, образ.</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выразительное чтение; подготовка сообщения, выставки; прослушивание музыкальных произведений; составление ассоциативных рядов; работа с терминами.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Внутрипредметные и межпредметные связи: литература (стихи А.С.Пушкина, Ф.И,Тютчева, Д.В. Давыдова, К.Н.Батюшкова, посвященные В.А.Жуковскому; баллада В.А. Жуковского «Людмила»); изобразительное искусство (портреты В.А.Жуковского художников О.А.Кипренского, Е.И.Эстеррейха, К.П.Брюллова, Т.Ф. Гильдербрандта; репродукция картины К.П.Брюллова «Гадающая Светлана» и др.); музыка (романсы на стихи Жуковского, А.А. Алябьева, А.Е.Варламова и др.).</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формирование исследовательских навыков и логического мышления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коллективный творческий проект.</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Внедрение: создание слайдовой презентации «В.А.Жуковский в музыке и живописи»</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А.С. ПУШКИН</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Лицей в жизни и творческой биографии А.С. Пушкина. Лицеист А.С. Пушкин в литературной жизни Петербурга. Лирика природы: «Деревня», «Редеет облаков летучая гряда...», «Зимнее утро», «Зимний вечер». Интерес к истории России: «Дубровский» — историческая правда и художественный вымысел; нравственные и социальные </w:t>
            </w:r>
            <w:r w:rsidRPr="006202A5">
              <w:rPr>
                <w:rFonts w:ascii="Times New Roman" w:eastAsiaTheme="minorEastAsia" w:hAnsi="Times New Roman" w:cs="Times New Roman"/>
                <w:sz w:val="24"/>
                <w:szCs w:val="24"/>
                <w:lang w:eastAsia="ru-RU"/>
              </w:rPr>
              <w:lastRenderedPageBreak/>
              <w:t>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элегия; двусложные размеры стиха; строфа, типы строф; роман (первичные представления); авторское отношение к героям; историческая правда и художественный вымысел.</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выразительное чтение; различные виды пересказа, в том числе от лица героев; цитатный план; составление ассоциативных рядов; работа с терминами; работа с учебником; подготовка сообщения; инсценирование эпизода; самостоятельная исследовательская работа с текстом; сопоставление чернового и чистового вариантов произведения; работа с таблицами; сравнение описаний усадеб Петровское, Архангельское, Михайловское, Кистенево, Болдино с изображенными в учебнике усадьбами; просмотр слайдовой презентации «Русская усадьба 19 века»; подбор цитат для ответа.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Внутрипредметные и межпредметные связи: литература (образ благородного разбойника в фольклоре и литературе); изобразительное искусство (портреты А.С.Пушкина, портреты лицеистов; гравюры с изображением Лицея; иллюстрации Б.М. Кустодиева, Д.А. Шмаринова, Б.М. Косульникова; репродукции зимних пейзажей И.И.Шишкина, Ф.А.Васильева, А.С. Степанова, К.Ф.Юона и др.; рисунки учащихся); музыка (прослушивание музыкальных записей: Н.А.Римский – Корсаков «Редеет облаков летучая гряда…»; ария Дубровского «Итак, всё кончено…» из оперы Э.Ф. Направника «Дубровский»).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воссоздание особой лицейской атмосферы; примеры нравственного поведения, порядочности, достоинства; формирование чувства товарищества, уважения к людям.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изложение с элементами рассуждения; стилистический эксперимент; создание воображаемого диалога с героем на основе предложенных вопросов.</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Возможные виды внеурочной деятельности: литературная гостиная «Новая встреча с Пушкиным».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Внедрение: создание компьютерной презентации по материалам краеведческого поиска.</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 xml:space="preserve">М.Ю. ЛЕРМОНТОВ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Годы учения. Ссылка на Кавказ. Поэт и власть. Вольнолюбивые мотивы в лирике (свобода, воля, независимость): «Тучи», «Парус», «На севере диком стоит одиноко…», «Листок». Многозначность художественного образа.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метафора, инверсия, антитеза.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выразительное чтение наизусть; письменный отзыв о прочитанном; подбор эпиграфов.</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литература (В.А.Жуковский «Листок»; В.А.Луговской «Кленовый лист»); изобразительное искусство (портреты М.Ю.Лермонтова; репродукции картин И.И, Шишкина, К.А.Айвазовского; иллюстрации А.М.Васнецова, В.А. Замирайло и др.; рисунки учащихся); музыка (А.Е.Варламов «Белеет парус одинокий…).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Метапредметные ценности: формирование нравственно-эстетических </w:t>
            </w:r>
            <w:r w:rsidRPr="006202A5">
              <w:rPr>
                <w:rFonts w:ascii="Times New Roman" w:eastAsiaTheme="minorEastAsia" w:hAnsi="Times New Roman" w:cs="Times New Roman"/>
                <w:sz w:val="24"/>
                <w:szCs w:val="24"/>
                <w:lang w:eastAsia="ru-RU"/>
              </w:rPr>
              <w:lastRenderedPageBreak/>
              <w:t>представлений учащихся на основе работы с поэтическими произведениями.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составление ассоциативных рядов со словами парус и море.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Возможные виды внеурочной деятельности: конкурс чтецов.</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 xml:space="preserve">Н.В. ГОГОЛЬ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«Тарас Бульба». Тематика и проблематика повести (любовь к родине; товарищество, свободолюбие, героизм, честь, любовь и долг); центральные образы и приемы их создания; лирическое и эпическое в содержании повести; массовые сцены и их значение в сюжете и фабуле; связь повести с фольклорным эпосом (характеры, типы, речь). Лирическое и эпическое в повести. Своеобразие стиля.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героическая повесть, героический эпос; разнообразие лексических пластов; тропы и фигуры в повести (гипербола, сравнение, метафора, риторические фигуры).</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изложение с заменой лица; различные виды чтения и устного пересказа, в том числе художественный пересказ; письменный отзыв на эпизод; исторический экскурс в изображаемую Гоголем эпоху; работа с таблицей; работа с иллюстрациями; работа с учебником; подготовка сообщения; участие в дискуссии; самостоятельная исследовательская работа с текстом.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литература (русский героический эпос); изобразительное искусство (Т.Г. Шевченко «Встреча Тараса с сыновьями»; И.Е.Репин «Запорожцы пишут письмо турецкому султану»; П.П.Соколов «Возвращение из бурсы»; иллюстрации Е.А. Кибрика); подбор музыкальных фрагментов к отдельным сценам и эпизодам.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развитие интереса к отечественной истории; развитие нравственно-эстетических представлений; воспитание патриотизма.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Возможные виды внеурочной деятельности: конкурс знатоков; подбор литературы и организация выставки «Книги о героическом прошлом Отчизны».</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Внедрение: создание компьютерной презентации по итогам работы над творческим проектом.</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 xml:space="preserve">И.С. ТУРГЕНЕВ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«Записки охотника»: творческая история и особенности композиции. Проблематика и своеобразие рассказа «Бирюк»: служебный долг и человеческий долг; общечеловеческое в рассказе: милосердие, порядочность, доброта; образ лесника; позиция писателя. Один из рассказов «Записок охотника» по выбору учащихся. Самостоятельная характеристика темы и центральных персонажей произведения. Стихотворение «В дороге»: выразительность и точность поэтического звучания.</w:t>
            </w:r>
          </w:p>
          <w:p w:rsidR="006202A5" w:rsidRPr="006202A5" w:rsidRDefault="006202A5" w:rsidP="006202A5">
            <w:pPr>
              <w:spacing w:after="0" w:line="240" w:lineRule="auto"/>
              <w:jc w:val="both"/>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своеобразие характера, образ рассказчика; позиция автора, идея произведения и художественный  замысел; тропы и фигуры в рассказе (сравнение, метафора, эпитет).</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Универсальные учебные действия: лексическая работа; выразительное чтение; сложный план, цитатный план; работа с иллюстрациями, художественный пересказ; чтение по ролям; работа с учебником; </w:t>
            </w:r>
            <w:r w:rsidRPr="006202A5">
              <w:rPr>
                <w:rFonts w:ascii="Times New Roman" w:eastAsiaTheme="minorEastAsia" w:hAnsi="Times New Roman" w:cs="Times New Roman"/>
                <w:sz w:val="24"/>
                <w:szCs w:val="24"/>
                <w:lang w:eastAsia="ru-RU"/>
              </w:rPr>
              <w:lastRenderedPageBreak/>
              <w:t>подготовка сообщения; прослушивание музыкальной композиции.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ИЗО (конкурс рисунков; устное рисование); музыка (подбор музыкальных фрагментов к отдельным эпизодам произведения).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составление ассоциативных рядов; конкурс рисунков.</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Внедрение: оформление альбома из лучших рисунков учащихся.</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Н.А. НЕКРАСОВ</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Гражданская позиция Н.А. Некрасова. Темы народного труда и «долюшки женской» — основные в творчестве поэта. Стихотворения: «В полном разгаре страда деревенская...», «Великое чувство! у каждых дверей...». Основной пафос стихотворений: разоблачение социальной несправедливости. Выразительные средства, раскрывающие тему. Способы создания образа женщины-труженицы, женщины-матери. Отношение автора к героям и событиям.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трехсложные размеры стиха: дактиль, амфибрахий, анапест; коллективный портрет.</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различные виды чтения, чтение наизусть; подбор эпиграфов.</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ИЗО (живопись художников-передвижников; репродукции картин: И.Н.Крамской. Портрет Н.А.Некрасова; А.Г.Венецианов «На пашне», «На жатве. Лето»).</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формирование представлений о гражданской позиции.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микросочинение с предложенным финалом либо заданным эпиграфом.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Краеведение: виртуальная экскурсия по некрасовским местам, литературно-художественная выставка «Н.А. Некрасов и художники-передвижники».</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 xml:space="preserve">Л.Н. ТОЛСТОЙ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Повесть «Детство» (отдельные главы): «Maman», «Что за человек был мой отец?», «Детство» и др. по выбору. Рассказ «Бедные люди». 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благодарности, милосердие, сострадание).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автобиографическая проза, рассказ, повесть.</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работа с учебником; работа с терминами; различные виды чтения и устного пересказа, в том числе художественный пересказ; выразительное чтение; подготовка сообщения; составление цитатного плана; составление устного высказывания на заданную тему;  работа с таблицей.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w:t>
            </w:r>
            <w:r w:rsidRPr="006202A5">
              <w:rPr>
                <w:rFonts w:ascii="Times New Roman" w:eastAsiaTheme="minorEastAsia" w:hAnsi="Times New Roman" w:cs="Times New Roman"/>
                <w:sz w:val="24"/>
                <w:szCs w:val="24"/>
                <w:lang w:eastAsia="ru-RU"/>
              </w:rPr>
              <w:tab/>
              <w:t xml:space="preserve">Внутрипредметные и межпредметные связи: литература (А.Я.Яшин «Спешите делать добрые дела»); ИЗО (репродукции картин Ф.М.Славянского «Семейная картина (На балконе)», К. Клементьевой «Семейный вечер», К.Е.Маковского «Дети, бегущие от грозы»; иллюстрации А. Вестфален); формирование первоначальных </w:t>
            </w:r>
            <w:r w:rsidRPr="006202A5">
              <w:rPr>
                <w:rFonts w:ascii="Times New Roman" w:eastAsiaTheme="minorEastAsia" w:hAnsi="Times New Roman" w:cs="Times New Roman"/>
                <w:sz w:val="24"/>
                <w:szCs w:val="24"/>
                <w:lang w:eastAsia="ru-RU"/>
              </w:rPr>
              <w:lastRenderedPageBreak/>
              <w:t>представлений о философском учении Л.Н.Толстого.</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сочинение – зарисовка; составление комментария к афоризмам Л.Н.Толстого.</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Возможные виды внеурочной деятельности: дискуссия «Спешите делать добрые дела…»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В.Г. КОРОЛЕНКО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Краткие сведения о писателе. Повесть «В дурном обществе»: 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повесть, художественная деталь, портрет и характер, герой.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работа с учебником; работа с иллюстрациями; различные виды пересказа; подготовка вопросов для обсуждения; составление плана для характеристики эпизода, персонажа.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Внутрипредметные и межпредметные связи: литература (В.Г.Короленко «История моего современника»); ИЗО (репродукция картин Ф.С.Журавлева «Дети-нищие», П.Н.Чистякова «Нищие дети», В.Г.Перова «Тройка», «Спящие дети», А.Г.Венецианова «Захарка», В..Тропинина «Портрет Арсения Васильевича Тропинина», В.М.Васнецова «Портрет Володи, сына художника», иллюстрации В. Костицына; устное рисование);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формирование мировоззренческих представлений о сострадании, добре и доброте.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самостоятельная исследовательская работа с текстом.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Возможные виды внеурочной деятельности: диспут «Как я поступил бы на месте героя…»</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 xml:space="preserve">А.П. ЧЕХОВ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Сатирические и юмористические рассказы А.П. Чехова. Рассказы «Толстый и тонкий», «Шуточка», «Налим»: темы, приемы создания характеров персонажей. Отношение автора к героям. Приемы создания комического эффекта.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юмор, юмористическая ситуация, ирония, самоирония, конфликт в юмористическом произведении (развитие и углубление представлений); деталь и ее художественная роль в юмористическом произведении.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выразительное чтение; работа с иллюстрациями, различные виды  пересказа; чтение по ролям; работа с учебником; подготовка сообщения; подбор афоризмов и крылатых фраз из произведений А.П.Чехова; работа с терминами; заполнение таблицы; анализ эпизодов; создание письменного рассказа.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ИЗО (иллюстрации Б.М. Калаушина, Т.В. Шишмарёвой, Кукрыниксов к рассказам А..Чехова; рисунки С.С. Бойма); фотографии.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самостоятельная исследовательская работа с текстом; написание юмористического рассказа на заданную тему или создание диафильма (компьютерной презентации).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lastRenderedPageBreak/>
              <w:t>Внедрение: компьютерная презентация «Музеи А.П.Чехова»</w:t>
            </w: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lastRenderedPageBreak/>
              <w:t>47</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tc>
      </w:tr>
      <w:tr w:rsidR="006202A5" w:rsidRPr="006202A5" w:rsidTr="006202A5">
        <w:tc>
          <w:tcPr>
            <w:tcW w:w="1702"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lastRenderedPageBreak/>
              <w:t>Из русской литературы XX века</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 xml:space="preserve">И.А. БУНИН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Мир природы и человека в стихотворениях и рассказах И.А. Бунина. Стихотворение «Не видно птиц. Покорно чахнет...», рассказ «Лапти». Душа крестьянина в изображении писателя.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стили речи и их роль в создании художественного образа; эпитет, метафора (развитие представлений).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составление словаря языка персонажа; лексическая работа; выразительное чтение, в том числе наизусть; работа с иллюстрациями, художественный пересказ; работа с учебником; подготовка сообщения; заочная экскурсия по выставке картин русских художников; письменный отзыв об эпизоде.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литература (И.А.Бунин «Мать», «Сверчок»; К.Паустовский. Отрывок из очерка «Исаак Левитан»); ИЗО (И.И. Левитан «Октябрь); музыка (П.И.Чайковский «Осенняя песня» из  цикла «Времена года»).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формирование чувства единства с миром природы, гуманистического мировоззрения.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подготовка сообщения о символическом значении красного и белого цветов в русской культуре.</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 xml:space="preserve">А.И. КУПРИН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Детские годы писателя. Повесть «Белый пудель», рассказ «Тапёр». Основные темы и характеристики образов. Внутренний мир человека и приемы его художественного раскрытия.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рождественский рассказ; язык героя как средство создания образа.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выразительное чтение; работа с иллюстрациями, различные виды  пересказа, в том числе художественный пересказ; работа с учебником; письменный отзыв об эпизоде; составление устного рассказа по заданному началу; экскурсия по выставке репродукций русских художников; прослушивание музыкальной композиции.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w:t>
            </w:r>
            <w:r w:rsidRPr="006202A5">
              <w:rPr>
                <w:rFonts w:ascii="Times New Roman" w:eastAsiaTheme="minorEastAsia" w:hAnsi="Times New Roman" w:cs="Times New Roman"/>
                <w:sz w:val="24"/>
                <w:szCs w:val="24"/>
                <w:lang w:eastAsia="ru-RU"/>
              </w:rPr>
              <w:tab/>
              <w:t>Внутрипредметные и межпредметные связи: ИЗО (репродукции картин, посвященных изображению Крыма: И.К.Айвазовский, К.Ф. Богаевский и др.); музыка (Ф.Лист «Венгерская рапсодия», А.Г.Рубинштейн»).</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воспитание чувства собственного достоинства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конкурс на лучшее заглавие к частям рассказа.</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 xml:space="preserve">С.А. ЕСЕНИН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Краткие сведения о поэте. Стихотворения: «Песнь о собаке», «Разбуди меня завтра рано...». Пафос и тема стихотворения. Одухотворенная природа — один из основных образов С.А. Есенина.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поэтический образ (развитие представлений о понятии), цветообраз, эпитет, метафора.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чтение наизусть; устный отзыв о стихотворении;  работа с терминами, работа с иллюстрациями; работа с учебником; подготовка сообщения; самостоятельная исследовательская работа.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литература (Г.И. </w:t>
            </w:r>
            <w:r w:rsidRPr="006202A5">
              <w:rPr>
                <w:rFonts w:ascii="Times New Roman" w:eastAsiaTheme="minorEastAsia" w:hAnsi="Times New Roman" w:cs="Times New Roman"/>
                <w:sz w:val="24"/>
                <w:szCs w:val="24"/>
                <w:lang w:eastAsia="ru-RU"/>
              </w:rPr>
              <w:lastRenderedPageBreak/>
              <w:t>Анфилов «Собака»); ИЗО (К.С. Петров-Водкин «Купание красного коня»); фотографии С.А.Есенина.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составление словаря тропов и фигур, встречающихся в изученных стихотворениях С.А.Есенина.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Возможные виды внеурочной деятельности: литературный вечер «Поэты XX века о родине, родной природе и о себе»: А.А. Блок. «Там неба осветленный край...», «Снег да снег...»; Ф. Сологуб. «Под черемухой цветущей...», «Порос травой мой узкий двор...», «Словно лепится сурепица...», «Что в жизни мне всего милей...»; Б.Л. Пастернак. «После дождя»; Н.А. Заболоцкий. «Утро», «Подмосковные рощи»; А.Т. Твардовский. «Есть обрыв, где я, играя...», «Я иду и радуюсь»; А.А. Вознесенский. «Снег в сентябре», стихотворения других поэтов (по выбору).</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Внедрение: составление словаря художественных средств С.А.Есенина.</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М.М. ПРИШВИН</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Краткие сведения о писателе. Сказка-быль «Кладовая солнца»: родная природа в изображении писателя; воспитание в читателе зоркости, наблюдательности, чувства красоты, любви к природе.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сказка-быль; конфликт, сказочные и мифологические мотивы (развитие представлений).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различные виды пересказа; выразительное чтение по ролям; работа с терминами, работа с иллюстрациями; самостоятельная исследовательская работа с текстом.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w:t>
            </w:r>
            <w:r w:rsidRPr="006202A5">
              <w:rPr>
                <w:rFonts w:ascii="Times New Roman" w:eastAsiaTheme="minorEastAsia" w:hAnsi="Times New Roman" w:cs="Times New Roman"/>
                <w:sz w:val="24"/>
                <w:szCs w:val="24"/>
                <w:lang w:eastAsia="ru-RU"/>
              </w:rPr>
              <w:tab/>
              <w:t>Внутрипредметные и межпредметные связи: ИЗО (иллюстрации Е.М.Рачева «Митрашка в болоте», «рогатый великан», «Настя возле черного пня», «Митрашка и Травка», «Заяц»; устное рисование).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развитие нравственно-эстетических представлений о природе и человеке.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сочинение-зарисовка, конкурс рисунков.</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Краеведение: места, описанные в сказке-были.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Внедрение: издание альбома – презентации лучших рисунков учащихся с текстами из сочинений-зарисовок.</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 xml:space="preserve">Н.М. РУБЦОВ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Краткие сведения о поэте. Стихотворения: «Звезда полей», «Тихая моя родина». Человек и природа в стихотворении. Образный строй.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художественная идея, кольцевая композиция.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выразительное чтение; обсуждение; подготовка сообщения; характеристика стихотворения; работа с учебником.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w:t>
            </w:r>
            <w:r w:rsidRPr="006202A5">
              <w:rPr>
                <w:rFonts w:ascii="Times New Roman" w:eastAsiaTheme="minorEastAsia" w:hAnsi="Times New Roman" w:cs="Times New Roman"/>
                <w:sz w:val="24"/>
                <w:szCs w:val="24"/>
                <w:lang w:eastAsia="ru-RU"/>
              </w:rPr>
              <w:tab/>
              <w:t>Внутрипредметные и межпредметные связи: литература (М.М.Пришвин «Кладовая солнца»;  ИЗО (иллюстрации в учебнике; репродукция картины И.И.Левитана «Тихая обитель»; устное рисование).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развитие нравственно-эстетических и мировоззренческих представлений.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устное сочинение – миниатюра «Тихая моя родина»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Внедрение: выпуск литературной газеты «Родина моя…»</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lastRenderedPageBreak/>
              <w:t xml:space="preserve">А.А. АХМАТОВА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Краткие сведения о поэте. Связь ее судьбы с трагическими и героическими событиями отечественной истории XX века. Стихотворения «Перед весной бывают дни такие…», «Мужество», «Победа», «Родная земля». Тема духовной свободы народа. Защита основ жизни. Клятва поэта в верности и любви к родине.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мотив, анафора, эпитет.</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выразительное чтение; сообщение; беседа; обсуждение.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литература (война в лирике поэтов 40-ых годов XX века); фотография А.А.Ахматовой; ИЗО (военный плакат).</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воспитание патриотизма.</w:t>
            </w: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val="en-US" w:eastAsia="ru-RU"/>
              </w:rPr>
              <w:lastRenderedPageBreak/>
              <w:t>1</w:t>
            </w:r>
            <w:r w:rsidRPr="006202A5">
              <w:rPr>
                <w:rFonts w:ascii="Times New Roman" w:eastAsiaTheme="minorEastAsia" w:hAnsi="Times New Roman" w:cs="Times New Roman"/>
                <w:sz w:val="24"/>
                <w:szCs w:val="24"/>
                <w:lang w:eastAsia="ru-RU"/>
              </w:rPr>
              <w:t>3</w:t>
            </w:r>
          </w:p>
        </w:tc>
      </w:tr>
      <w:tr w:rsidR="006202A5" w:rsidRPr="006202A5" w:rsidTr="006202A5">
        <w:tc>
          <w:tcPr>
            <w:tcW w:w="1702"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lastRenderedPageBreak/>
              <w:t xml:space="preserve">Из поэзии о Великой Отечественной войне </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Изображение войны; проблема жестокости, справедливости, подвига, долга, жизни и смерти, бессмертия, любви к родине: М.В. Исаковский «В прифронтовом лесу»; С.С.Орлов «Его зарыли в шар земной…»; К.М.Симонов «Жди меня, и я вернусь…»; Р.Г.Гамзатов «Журавли»; Д.С.Самойлов «Сороковые».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мотив, художественные средства.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выразительное чтение; чтение наизусть; литературно – музыкальная композиция.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музыка (композитор М. Блантер, стихи М.В. Исаковского «В лесу прифронтовом», Д.Д, Шостакович. Седьмая симфония, музыка Я.Френкеля, стихи Р.Г. Гамзатова «Журавли» в исполнении М.Бернеса); ИЗО (плакат «Родина - мать зовёт», репродукции картин С. Герасимова «Мать партизана» и П. Кривоногова «Победа»).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Краеведение: поты-земляки о Великой Отечественной войне.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воспитание патриотических чувств, гражданской позиции.</w:t>
            </w:r>
          </w:p>
          <w:p w:rsidR="006202A5" w:rsidRPr="006202A5" w:rsidRDefault="006202A5" w:rsidP="006202A5">
            <w:pPr>
              <w:spacing w:after="0" w:line="240" w:lineRule="auto"/>
              <w:rPr>
                <w:rFonts w:ascii="Times New Roman" w:eastAsiaTheme="minorEastAsia" w:hAnsi="Times New Roman" w:cs="Times New Roman"/>
                <w:sz w:val="24"/>
                <w:szCs w:val="24"/>
                <w:lang w:val="tt-RU" w:eastAsia="ru-RU"/>
              </w:rPr>
            </w:pPr>
            <w:r w:rsidRPr="006202A5">
              <w:rPr>
                <w:rFonts w:ascii="Times New Roman" w:eastAsiaTheme="minorEastAsia" w:hAnsi="Times New Roman" w:cs="Times New Roman"/>
                <w:sz w:val="24"/>
                <w:szCs w:val="24"/>
                <w:lang w:eastAsia="ru-RU"/>
              </w:rPr>
              <w:t xml:space="preserve">В.П. АСТАФЬЕВ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Краткие сведения о писателе. Рассказ «Конь с розовой гривой». Тематика, проблематика рассказа.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рассказ (развитие представлений); тема, проблема, идея.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самостоятельная лексическая работа; художественный пересказ; выразительное чтение; работа с иллюстрациями; работа с учебником; беда; составление цитатного плана; подбор эпиграфа к сочинению.</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фотография В.П.Астафьева; ИЗО (иллюстрации А. Мотовилова к повести «Последний поклон»; В.М. Сидоров «Мартовский вечер», «Качели», «Утихли грозы», «Гаснет день», «Пора безоблачного неба», «Прятки», «Сеятели», «Миром»).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воспитание интереса к истории России.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Внедрение: слайдовая презентация «Овсянка – малая родина В.П.Астафьева».</w:t>
            </w: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9</w:t>
            </w:r>
          </w:p>
        </w:tc>
      </w:tr>
      <w:tr w:rsidR="006202A5" w:rsidRPr="006202A5" w:rsidTr="006202A5">
        <w:tc>
          <w:tcPr>
            <w:tcW w:w="1702" w:type="dxa"/>
          </w:tcPr>
          <w:p w:rsidR="006202A5" w:rsidRPr="006202A5" w:rsidRDefault="006202A5" w:rsidP="006202A5">
            <w:pPr>
              <w:spacing w:after="0" w:line="240" w:lineRule="auto"/>
              <w:jc w:val="center"/>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Из зарубежной литературы</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Из зарубежной литературы </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«Сказка о Синдбаде-мореходе» из книги «Тысяча и одна ночь». История создания, тематика, проблематика.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lastRenderedPageBreak/>
              <w:t>Теория литературы: сказка (развитие представлений).</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пересказ с заменой лица; выразительное чтение; подготовка сообщения; беседа; работа с учебником.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литература («Второе путешествие Синдбада»); ИЗО (создание иллюстрации к произведению; персидский пейзаж)</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формирование нравственно-эстетических представлений на основе анализа изречений, включенных в сказку о Синдбаде.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Я. и В. ГРИММ</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Краткие сведения о писателях. Сказка «Снегурочка». Тематика, проблематика сказки.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народная и литературная сказка (развитие представлений), «бродячий» сюжет</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пересказ разных типов; выразительное чтение; подготовка сообщения; заполнение таблицы; подготовка выставки книг.</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литература (сопоставление русской сказки ос сказкой братьев Гримм); ИЗО (портреты братьев Гримм; иллюстрации к сказке).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формирование бережного отношения к слову, актуализация читательского опыта учащихся.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Возможные виды внеурочной деятельности: литературная викторина.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О. ГЕНРИ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Краткие сведения о писателе. Рассказ «Вождь краснокожих»: о детстве — с улыбкой и всерьез (дети и взрослые в рассказе). «Дары волхвов»: жанр новеллы. Тема бедности, любви, счастья.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Теория литературы: новелла, юмор, ирония.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рассказ от другого лица; выразительное чтение; характеристика портрета; психологическая характеристика персонажа; подготовка сообщения; заполнение таблицы; подготовка выставки.</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ИЗО (работа с иллюстрациями); кино (просмотр фрагмента из кинофильма «Вождь краснокожих»).</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формирование нравственно-эстетических представлений при подготовке сообщения о библейских сюжетах.</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устное рисование.</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ДЖ. ЛОНДОН</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Краткие сведения о писателе. Рассказ «Любовь к жизни»: жизнеутверждающий пафос, гимн мужеству и отваге, сюжет и основные образы. Воспитательный смысл произведения.</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Универсальные учебные действия: лексическая работа; цитатный план; пересказ по плану; подготовка вопросов для обсуждения; работа с иллюстрациями; самостоятельная исследовательская работа; подготовка сообщения; работа с учебником; сопоставление рассказа и картин художника Р.Кента.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 xml:space="preserve"> Внутрипредметные и межпредметные связи: ИЗО (репродукции картин Р.Кента «Вид Лисьего острова зимой», «лето», «Аляска. Зима», </w:t>
            </w:r>
            <w:r w:rsidRPr="006202A5">
              <w:rPr>
                <w:rFonts w:ascii="Times New Roman" w:eastAsiaTheme="minorEastAsia" w:hAnsi="Times New Roman" w:cs="Times New Roman"/>
                <w:sz w:val="24"/>
                <w:szCs w:val="24"/>
                <w:lang w:eastAsia="ru-RU"/>
              </w:rPr>
              <w:lastRenderedPageBreak/>
              <w:t>«Медвежий ледник», «Замерзший водопад. Аляска»); кино (просмотр фрагмента из кинофильма «Вождь краснокожих»).</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Метапредметные ценности: формирование ценностных  представлений о человеческих качествах и поступках.</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Творческая работа: творческий проект «Сценарный план рассказа Дж. Лондона.</w:t>
            </w:r>
          </w:p>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Внедрение: слайдовая презентация компьютерного фильма (анимации) по рассказу «Любовь к жизни».</w:t>
            </w: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val="en-US" w:eastAsia="ru-RU"/>
              </w:rPr>
            </w:pPr>
            <w:r w:rsidRPr="006202A5">
              <w:rPr>
                <w:rFonts w:ascii="Times New Roman" w:eastAsiaTheme="minorEastAsia" w:hAnsi="Times New Roman" w:cs="Times New Roman"/>
                <w:sz w:val="24"/>
                <w:szCs w:val="24"/>
                <w:lang w:val="en-US" w:eastAsia="ru-RU"/>
              </w:rPr>
              <w:lastRenderedPageBreak/>
              <w:t>9</w:t>
            </w:r>
          </w:p>
        </w:tc>
      </w:tr>
      <w:tr w:rsidR="006202A5" w:rsidRPr="006202A5" w:rsidTr="006202A5">
        <w:tc>
          <w:tcPr>
            <w:tcW w:w="1702" w:type="dxa"/>
          </w:tcPr>
          <w:p w:rsidR="006202A5" w:rsidRPr="006202A5" w:rsidRDefault="006202A5" w:rsidP="006202A5">
            <w:pPr>
              <w:tabs>
                <w:tab w:val="left" w:pos="1290"/>
              </w:tabs>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lastRenderedPageBreak/>
              <w:t>Из литературы народов России</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Г.Тукай. Краткие сведения о писателе  Стихотворения</w:t>
            </w: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1</w:t>
            </w:r>
          </w:p>
        </w:tc>
      </w:tr>
      <w:tr w:rsidR="006202A5" w:rsidRPr="006202A5" w:rsidTr="006202A5">
        <w:tc>
          <w:tcPr>
            <w:tcW w:w="1702" w:type="dxa"/>
          </w:tcPr>
          <w:p w:rsidR="006202A5" w:rsidRPr="006202A5" w:rsidRDefault="006202A5" w:rsidP="006202A5">
            <w:pPr>
              <w:tabs>
                <w:tab w:val="left" w:pos="1290"/>
              </w:tabs>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Повторение</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3</w:t>
            </w:r>
          </w:p>
        </w:tc>
      </w:tr>
      <w:tr w:rsidR="006202A5" w:rsidRPr="006202A5" w:rsidTr="006202A5">
        <w:tc>
          <w:tcPr>
            <w:tcW w:w="1702" w:type="dxa"/>
          </w:tcPr>
          <w:p w:rsidR="006202A5" w:rsidRPr="006202A5" w:rsidRDefault="006202A5" w:rsidP="006202A5">
            <w:pPr>
              <w:tabs>
                <w:tab w:val="left" w:pos="1290"/>
              </w:tabs>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Итого</w:t>
            </w:r>
          </w:p>
        </w:tc>
        <w:tc>
          <w:tcPr>
            <w:tcW w:w="7584"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p>
        </w:tc>
        <w:tc>
          <w:tcPr>
            <w:tcW w:w="709" w:type="dxa"/>
          </w:tcPr>
          <w:p w:rsidR="006202A5" w:rsidRPr="006202A5" w:rsidRDefault="006202A5" w:rsidP="006202A5">
            <w:pPr>
              <w:spacing w:after="0" w:line="240" w:lineRule="auto"/>
              <w:rPr>
                <w:rFonts w:ascii="Times New Roman" w:eastAsiaTheme="minorEastAsia" w:hAnsi="Times New Roman" w:cs="Times New Roman"/>
                <w:sz w:val="24"/>
                <w:szCs w:val="24"/>
                <w:lang w:eastAsia="ru-RU"/>
              </w:rPr>
            </w:pPr>
            <w:r w:rsidRPr="006202A5">
              <w:rPr>
                <w:rFonts w:ascii="Times New Roman" w:eastAsiaTheme="minorEastAsia" w:hAnsi="Times New Roman" w:cs="Times New Roman"/>
                <w:sz w:val="24"/>
                <w:szCs w:val="24"/>
                <w:lang w:eastAsia="ru-RU"/>
              </w:rPr>
              <w:t>102</w:t>
            </w:r>
          </w:p>
        </w:tc>
      </w:tr>
    </w:tbl>
    <w:p w:rsidR="006202A5" w:rsidRDefault="006202A5" w:rsidP="008248C0">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left="1276" w:right="548"/>
        <w:rPr>
          <w:rFonts w:ascii="Times New Roman" w:eastAsia="Times New Roman" w:hAnsi="Times New Roman" w:cs="Times New Roman"/>
          <w:b/>
          <w:sz w:val="24"/>
          <w:szCs w:val="24"/>
          <w:lang w:eastAsia="ru-RU" w:bidi="ru-RU"/>
        </w:rPr>
      </w:pPr>
    </w:p>
    <w:p w:rsidR="006202A5" w:rsidRDefault="006202A5" w:rsidP="008248C0">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left="1276" w:right="548"/>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7 класс</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b/>
          <w:lang w:eastAsia="ru-RU" w:bidi="ru-RU"/>
        </w:rPr>
      </w:pPr>
      <w:r w:rsidRPr="001B5E0A">
        <w:rPr>
          <w:rFonts w:ascii="Times New Roman" w:eastAsia="Times New Roman" w:hAnsi="Times New Roman" w:cs="Times New Roman"/>
          <w:b/>
          <w:lang w:eastAsia="ru-RU" w:bidi="ru-RU"/>
        </w:rPr>
        <w:t>Своеобразие курса. Литературные роды (лирика, эпос, драма) 1 ч.</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Изображение человека как важнейшая идейно-нравственная проблема литературы.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b/>
          <w:lang w:eastAsia="ru-RU" w:bidi="ru-RU"/>
        </w:rPr>
      </w:pPr>
      <w:r w:rsidRPr="001B5E0A">
        <w:rPr>
          <w:rFonts w:ascii="Times New Roman" w:eastAsia="Times New Roman" w:hAnsi="Times New Roman" w:cs="Times New Roman"/>
          <w:b/>
          <w:lang w:eastAsia="ru-RU" w:bidi="ru-RU"/>
        </w:rPr>
        <w:t>Устное народное творчество Эпос народов мира 4 ч.</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Предания как поэтическая автобиография народа. Былины. «Вольга и Микула Селянинович» Прославление мирного труда. Микула – носитель лучших человеческих качеств. «Садко». Поэтичность и своеобразие былины.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Героический эпос в мировой культуре. Карело-финский мифологический эпос «Калевала». «Песнь о Роланде». Пословицы и поговорки.</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i/>
          <w:lang w:eastAsia="ru-RU" w:bidi="ru-RU"/>
        </w:rPr>
      </w:pPr>
      <w:r w:rsidRPr="001B5E0A">
        <w:rPr>
          <w:rFonts w:ascii="Times New Roman" w:eastAsia="Times New Roman" w:hAnsi="Times New Roman" w:cs="Times New Roman"/>
          <w:i/>
          <w:lang w:eastAsia="ru-RU" w:bidi="ru-RU"/>
        </w:rPr>
        <w:t>Теория литературы. Героический эпос (начальные представления).</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b/>
          <w:lang w:eastAsia="ru-RU" w:bidi="ru-RU"/>
        </w:rPr>
      </w:pPr>
      <w:r w:rsidRPr="001B5E0A">
        <w:rPr>
          <w:rFonts w:ascii="Times New Roman" w:eastAsia="Times New Roman" w:hAnsi="Times New Roman" w:cs="Times New Roman"/>
          <w:b/>
          <w:lang w:eastAsia="ru-RU" w:bidi="ru-RU"/>
        </w:rPr>
        <w:t>Древнерусская литература 2 ч.</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 «Повесть временных лет». («О пользе книг»). «Поучение» Владимира Мономаха. «Повесть о Петре и Февронии Муромских».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b/>
          <w:lang w:eastAsia="ru-RU" w:bidi="ru-RU"/>
        </w:rPr>
      </w:pPr>
      <w:r w:rsidRPr="001B5E0A">
        <w:rPr>
          <w:rFonts w:ascii="Times New Roman" w:eastAsia="Times New Roman" w:hAnsi="Times New Roman" w:cs="Times New Roman"/>
          <w:b/>
          <w:lang w:eastAsia="ru-RU" w:bidi="ru-RU"/>
        </w:rPr>
        <w:t>Из русской литературы XVIII века 7 ч.</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М. В. Ломоносов  «К статуе Петра Великого»,  «Ода на день восшествия на всероссийский престол ея величества государыни Императрицы Елисаветы Петровны 1747 года».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Г. Р. Державин. Философские размышления о смысле жизни и свободе творчества. «Признание», «На птичку»,  «Река времен в своем стремленьи…»</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b/>
          <w:lang w:eastAsia="ru-RU" w:bidi="ru-RU"/>
        </w:rPr>
      </w:pPr>
      <w:r w:rsidRPr="001B5E0A">
        <w:rPr>
          <w:rFonts w:ascii="Times New Roman" w:eastAsia="Times New Roman" w:hAnsi="Times New Roman" w:cs="Times New Roman"/>
          <w:lang w:eastAsia="ru-RU" w:bidi="ru-RU"/>
        </w:rPr>
        <w:t xml:space="preserve"> </w:t>
      </w:r>
      <w:r w:rsidRPr="001B5E0A">
        <w:rPr>
          <w:rFonts w:ascii="Times New Roman" w:eastAsia="Times New Roman" w:hAnsi="Times New Roman" w:cs="Times New Roman"/>
          <w:b/>
          <w:lang w:eastAsia="ru-RU" w:bidi="ru-RU"/>
        </w:rPr>
        <w:t>Из русской литературы века XIX века  28 ч.</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 А. С. Пушкин. Слово о поэте. «Полтава» (отрывок). Прославлен мужества и отваги русских солдат. А. С. Пушкин «Медный всадник». А. С. Пушкин «Песнь о вещем Олеге». А. С. Пушкин «Борис Годунов»: сцена в Чудовом монастыре.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«Станционный смотритель» - призыв к уважению человеческого достоинства. Дуня и Минский Анализ эпизода «Самсон Вырин у Минского».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i/>
          <w:lang w:eastAsia="ru-RU" w:bidi="ru-RU"/>
        </w:rPr>
      </w:pPr>
      <w:r w:rsidRPr="001B5E0A">
        <w:rPr>
          <w:rFonts w:ascii="Times New Roman" w:eastAsia="Times New Roman" w:hAnsi="Times New Roman" w:cs="Times New Roman"/>
          <w:i/>
          <w:lang w:eastAsia="ru-RU" w:bidi="ru-RU"/>
        </w:rPr>
        <w:t>Теория литературы. Поэма (начальные представления).</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М. Ю. Лермонтов «Песня про царя Ивана Васильевича, молодого опричника и удалого купца Калашникова». М. Ю. Лермонтов Стихотворения: «Когда волнуется желтеющая нива…», «Молитва», «Ангел».</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Н. В. Гоголь. Слово о писателе. «Тарас Бульба». История создания повести. Нравственный облик Тараса Бульбы и его товарищей-запорожцев. Остап и Андрий – сопоставительная характеристика героев.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И. С. Тургенев. Цикл рассказов «Записки охотника» и их гуманистический пафос.  «Бирюк» как произведение о бесправных и обездоленных. Стихотворения в прозе. «Русский язык». «Близнецы». «Два богача».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Н. А. Некрасов. «Русские женщины»: «Княгиня Трубецкая». «Размышления у парадного подъезда», «Вчерашний день, часу в шестом».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А. К. Толстой. Исторические баллады «Василий Шибанов» и «Михайло Репнин».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М. Е. Салтыков - Щедрин «Повесть о том, как один мужик двух генералов прокормил», «Премудрый пескарь».</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lastRenderedPageBreak/>
        <w:t xml:space="preserve">Л. Н. Толстой «Детство». Главный герой повести Л. Н. Толстого «Детство».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А. П. Чехов «Хамелеон». Два лица России в рассказе А. П. Чехова «Злоумышленник».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Стихи русских поэтов 19 века о родной природе.</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b/>
          <w:lang w:eastAsia="ru-RU" w:bidi="ru-RU"/>
        </w:rPr>
      </w:pPr>
      <w:r w:rsidRPr="001B5E0A">
        <w:rPr>
          <w:rFonts w:ascii="Times New Roman" w:eastAsia="Times New Roman" w:hAnsi="Times New Roman" w:cs="Times New Roman"/>
          <w:lang w:eastAsia="ru-RU" w:bidi="ru-RU"/>
        </w:rPr>
        <w:t xml:space="preserve"> </w:t>
      </w:r>
      <w:r w:rsidRPr="001B5E0A">
        <w:rPr>
          <w:rFonts w:ascii="Times New Roman" w:eastAsia="Times New Roman" w:hAnsi="Times New Roman" w:cs="Times New Roman"/>
          <w:b/>
          <w:lang w:eastAsia="ru-RU" w:bidi="ru-RU"/>
        </w:rPr>
        <w:t>Произведения русских писателей XX века 2 ч.</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И. А. Бунин «Цифры».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М. Горький   «Детство» (отрывки). Изображение «свинцовых мерзостей жизни». Светлые проявления человеческой личности в повести «Детство». «Легенда о Данко» из рассказа М. Горького «Старуха Изергиль».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Л. Н. Андреев «Кусака».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В. В. Маяковский. Слово о поэте.  «Необычайное приключение…». Юмор автора. Своеобразие художественной формы стихотворения. В. В. Маяковский «Хорошее отношение к лошадям».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А. П. Платонов «Юшка». А. П. Платонов «В прекрасном и яростном мире».</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 Б. Л. Пастернак «Июль», «Никого не будет в доме…»</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b/>
          <w:lang w:eastAsia="ru-RU" w:bidi="ru-RU"/>
        </w:rPr>
      </w:pPr>
      <w:r w:rsidRPr="001B5E0A">
        <w:rPr>
          <w:rFonts w:ascii="Times New Roman" w:eastAsia="Times New Roman" w:hAnsi="Times New Roman" w:cs="Times New Roman"/>
          <w:b/>
          <w:lang w:eastAsia="ru-RU" w:bidi="ru-RU"/>
        </w:rPr>
        <w:t>Литература второй половины XX века 1</w:t>
      </w:r>
      <w:r>
        <w:rPr>
          <w:rFonts w:ascii="Times New Roman" w:eastAsia="Times New Roman" w:hAnsi="Times New Roman" w:cs="Times New Roman"/>
          <w:b/>
          <w:lang w:eastAsia="ru-RU" w:bidi="ru-RU"/>
        </w:rPr>
        <w:t>9</w:t>
      </w:r>
      <w:r w:rsidRPr="001B5E0A">
        <w:rPr>
          <w:rFonts w:ascii="Times New Roman" w:eastAsia="Times New Roman" w:hAnsi="Times New Roman" w:cs="Times New Roman"/>
          <w:b/>
          <w:lang w:eastAsia="ru-RU" w:bidi="ru-RU"/>
        </w:rPr>
        <w:t xml:space="preserve"> ч.</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 А. Т. Твардовский «Снега потемнеют синие…», «Июль – макушка лета…», «На дне моей жизни…».</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Трудности и радости грозных лет войны в стихотворениях А. Ахматовой, К. Симонова, А. Суркова, А. Твардовского и др.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Ф. А. Абрамов «О чём плачут лошади».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Е. И. Носов «Кукла», «Живое пламя»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Ю. П. Казаков «Тихое утро».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Д. С. Лихачёв. «Земля родная» (главы) как духовное напутствие молодёжи.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М. М. Зощенко «Беда».</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Стихи поэтов 20 века о Родине, родной природе, восприятии окружающего мира. Песни на слова русских поэтов 20 века.</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b/>
          <w:lang w:eastAsia="ru-RU" w:bidi="ru-RU"/>
        </w:rPr>
      </w:pPr>
      <w:r w:rsidRPr="001B5E0A">
        <w:rPr>
          <w:rFonts w:ascii="Times New Roman" w:eastAsia="Times New Roman" w:hAnsi="Times New Roman" w:cs="Times New Roman"/>
          <w:b/>
          <w:lang w:eastAsia="ru-RU" w:bidi="ru-RU"/>
        </w:rPr>
        <w:t>Из литературы народов России 1 ч.</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Расул Гамзатов «Опять за спиною родная земля…», «Я вновь пришёл сюда и сам не верю...», О моей Родине».</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b/>
          <w:lang w:eastAsia="ru-RU" w:bidi="ru-RU"/>
        </w:rPr>
      </w:pPr>
      <w:r w:rsidRPr="001B5E0A">
        <w:rPr>
          <w:rFonts w:ascii="Times New Roman" w:eastAsia="Times New Roman" w:hAnsi="Times New Roman" w:cs="Times New Roman"/>
          <w:b/>
          <w:lang w:eastAsia="ru-RU" w:bidi="ru-RU"/>
        </w:rPr>
        <w:t>Из зарубежной литературы 4 ч.</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«Р. Бёрнс «Честная бедность».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Дж. Г. Байрон «Ты кончил жизни путь, герой…».</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Японские хокку.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 xml:space="preserve">О. Генри «Дары волхвов». </w:t>
      </w:r>
    </w:p>
    <w:p w:rsidR="001B5E0A" w:rsidRPr="001B5E0A" w:rsidRDefault="001B5E0A" w:rsidP="001B5E0A">
      <w:pPr>
        <w:widowControl w:val="0"/>
        <w:autoSpaceDE w:val="0"/>
        <w:autoSpaceDN w:val="0"/>
        <w:spacing w:after="0" w:line="240" w:lineRule="auto"/>
        <w:jc w:val="both"/>
        <w:rPr>
          <w:rFonts w:ascii="Times New Roman" w:eastAsia="Times New Roman" w:hAnsi="Times New Roman" w:cs="Times New Roman"/>
          <w:lang w:eastAsia="ru-RU" w:bidi="ru-RU"/>
        </w:rPr>
      </w:pPr>
      <w:r w:rsidRPr="001B5E0A">
        <w:rPr>
          <w:rFonts w:ascii="Times New Roman" w:eastAsia="Times New Roman" w:hAnsi="Times New Roman" w:cs="Times New Roman"/>
          <w:lang w:eastAsia="ru-RU" w:bidi="ru-RU"/>
        </w:rPr>
        <w:t>Р. Д. Брэдбери «Каникулы»</w:t>
      </w:r>
    </w:p>
    <w:p w:rsidR="006202A5" w:rsidRDefault="006202A5" w:rsidP="008248C0">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left="1276" w:right="548"/>
        <w:rPr>
          <w:rFonts w:ascii="Times New Roman" w:eastAsia="Times New Roman" w:hAnsi="Times New Roman" w:cs="Times New Roman"/>
          <w:b/>
          <w:lang w:eastAsia="ru-RU" w:bidi="ru-RU"/>
        </w:rPr>
      </w:pPr>
    </w:p>
    <w:p w:rsidR="001B5E0A" w:rsidRDefault="001B5E0A" w:rsidP="008248C0">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left="1276" w:right="548"/>
        <w:rPr>
          <w:rFonts w:ascii="Times New Roman" w:eastAsia="Times New Roman" w:hAnsi="Times New Roman" w:cs="Times New Roman"/>
          <w:b/>
          <w:sz w:val="24"/>
          <w:szCs w:val="24"/>
          <w:lang w:eastAsia="ru-RU" w:bidi="ru-RU"/>
        </w:rPr>
      </w:pPr>
      <w:r>
        <w:rPr>
          <w:rFonts w:ascii="Times New Roman" w:eastAsia="Times New Roman" w:hAnsi="Times New Roman" w:cs="Times New Roman"/>
          <w:b/>
          <w:lang w:eastAsia="ru-RU" w:bidi="ru-RU"/>
        </w:rPr>
        <w:t>8 класс</w:t>
      </w:r>
    </w:p>
    <w:tbl>
      <w:tblPr>
        <w:tblStyle w:val="a3"/>
        <w:tblW w:w="9526" w:type="dxa"/>
        <w:tblInd w:w="108" w:type="dxa"/>
        <w:tblLayout w:type="fixed"/>
        <w:tblLook w:val="04A0" w:firstRow="1" w:lastRow="0" w:firstColumn="1" w:lastColumn="0" w:noHBand="0" w:noVBand="1"/>
      </w:tblPr>
      <w:tblGrid>
        <w:gridCol w:w="1701"/>
        <w:gridCol w:w="6663"/>
        <w:gridCol w:w="1162"/>
      </w:tblGrid>
      <w:tr w:rsidR="001B5E0A" w:rsidRPr="00CB6138" w:rsidTr="001B5E0A">
        <w:tc>
          <w:tcPr>
            <w:tcW w:w="1701" w:type="dxa"/>
          </w:tcPr>
          <w:p w:rsidR="001B5E0A" w:rsidRPr="00CB6138" w:rsidRDefault="001B5E0A" w:rsidP="001B5E0A">
            <w:pPr>
              <w:jc w:val="center"/>
              <w:rPr>
                <w:rFonts w:ascii="Times New Roman" w:hAnsi="Times New Roman" w:cs="Times New Roman"/>
                <w:b/>
                <w:sz w:val="24"/>
                <w:szCs w:val="24"/>
              </w:rPr>
            </w:pPr>
            <w:r w:rsidRPr="00CB6138">
              <w:rPr>
                <w:rFonts w:ascii="Times New Roman" w:hAnsi="Times New Roman" w:cs="Times New Roman"/>
                <w:b/>
                <w:sz w:val="24"/>
                <w:szCs w:val="24"/>
              </w:rPr>
              <w:t>Название раздела</w:t>
            </w:r>
          </w:p>
        </w:tc>
        <w:tc>
          <w:tcPr>
            <w:tcW w:w="6663" w:type="dxa"/>
          </w:tcPr>
          <w:p w:rsidR="001B5E0A" w:rsidRPr="00CB6138" w:rsidRDefault="001B5E0A" w:rsidP="001B5E0A">
            <w:pPr>
              <w:jc w:val="center"/>
              <w:rPr>
                <w:rFonts w:ascii="Times New Roman" w:hAnsi="Times New Roman" w:cs="Times New Roman"/>
                <w:b/>
                <w:sz w:val="24"/>
                <w:szCs w:val="24"/>
              </w:rPr>
            </w:pPr>
            <w:r w:rsidRPr="00CB6138">
              <w:rPr>
                <w:rFonts w:ascii="Times New Roman" w:hAnsi="Times New Roman" w:cs="Times New Roman"/>
                <w:b/>
                <w:sz w:val="24"/>
                <w:szCs w:val="24"/>
              </w:rPr>
              <w:t>Краткое содержание</w:t>
            </w:r>
          </w:p>
        </w:tc>
        <w:tc>
          <w:tcPr>
            <w:tcW w:w="1162" w:type="dxa"/>
          </w:tcPr>
          <w:p w:rsidR="001B5E0A" w:rsidRPr="00CB6138" w:rsidRDefault="001B5E0A" w:rsidP="001B5E0A">
            <w:pPr>
              <w:jc w:val="center"/>
              <w:rPr>
                <w:rFonts w:ascii="Times New Roman" w:hAnsi="Times New Roman" w:cs="Times New Roman"/>
                <w:b/>
                <w:sz w:val="24"/>
                <w:szCs w:val="24"/>
              </w:rPr>
            </w:pPr>
            <w:r w:rsidRPr="00CB6138">
              <w:rPr>
                <w:rFonts w:ascii="Times New Roman" w:hAnsi="Times New Roman" w:cs="Times New Roman"/>
                <w:b/>
                <w:sz w:val="24"/>
                <w:szCs w:val="24"/>
              </w:rPr>
              <w:t>Количество часов</w:t>
            </w:r>
          </w:p>
        </w:tc>
      </w:tr>
      <w:tr w:rsidR="001B5E0A" w:rsidRPr="00CB6138" w:rsidTr="001B5E0A">
        <w:tc>
          <w:tcPr>
            <w:tcW w:w="1701" w:type="dxa"/>
          </w:tcPr>
          <w:p w:rsidR="001B5E0A" w:rsidRPr="00CB6138" w:rsidRDefault="001B5E0A" w:rsidP="001B5E0A">
            <w:pPr>
              <w:rPr>
                <w:rFonts w:ascii="Times New Roman" w:hAnsi="Times New Roman" w:cs="Times New Roman"/>
                <w:b/>
                <w:sz w:val="24"/>
                <w:szCs w:val="24"/>
              </w:rPr>
            </w:pPr>
            <w:r w:rsidRPr="00CB6138">
              <w:rPr>
                <w:rFonts w:ascii="Times New Roman" w:hAnsi="Times New Roman" w:cs="Times New Roman"/>
                <w:b/>
                <w:bCs/>
                <w:sz w:val="24"/>
                <w:szCs w:val="24"/>
              </w:rPr>
              <w:t>Введение</w:t>
            </w:r>
          </w:p>
          <w:p w:rsidR="001B5E0A" w:rsidRPr="00CB6138" w:rsidRDefault="001B5E0A" w:rsidP="001B5E0A">
            <w:pPr>
              <w:rPr>
                <w:rFonts w:ascii="Times New Roman" w:hAnsi="Times New Roman" w:cs="Times New Roman"/>
                <w:b/>
                <w:sz w:val="24"/>
                <w:szCs w:val="24"/>
              </w:rPr>
            </w:pPr>
          </w:p>
        </w:tc>
        <w:tc>
          <w:tcPr>
            <w:tcW w:w="6663" w:type="dxa"/>
          </w:tcPr>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Своеобразие курса литературы в 8 классе. Художественная литература и история. Значение художественного произведе</w:t>
            </w:r>
            <w:r w:rsidRPr="00CB6138">
              <w:rPr>
                <w:rFonts w:ascii="Times New Roman" w:hAnsi="Times New Roman" w:cs="Times New Roman"/>
                <w:sz w:val="24"/>
                <w:szCs w:val="24"/>
              </w:rPr>
              <w:softHyphen/>
              <w:t>ния в культурном наследии страны. Творческий процесс</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литература и история, писатель и его роль в развитии литературного процесса, жанры и роды лите</w:t>
            </w:r>
            <w:r w:rsidRPr="00CB6138">
              <w:rPr>
                <w:rFonts w:ascii="Times New Roman" w:hAnsi="Times New Roman" w:cs="Times New Roman"/>
                <w:sz w:val="24"/>
                <w:szCs w:val="24"/>
              </w:rPr>
              <w:softHyphen/>
              <w:t>ратуры</w:t>
            </w:r>
          </w:p>
        </w:tc>
        <w:tc>
          <w:tcPr>
            <w:tcW w:w="1162" w:type="dxa"/>
          </w:tcPr>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1</w:t>
            </w:r>
          </w:p>
        </w:tc>
      </w:tr>
      <w:tr w:rsidR="001B5E0A" w:rsidRPr="00CB6138" w:rsidTr="001B5E0A">
        <w:tc>
          <w:tcPr>
            <w:tcW w:w="1701" w:type="dxa"/>
          </w:tcPr>
          <w:p w:rsidR="001B5E0A" w:rsidRPr="00CB6138" w:rsidRDefault="001B5E0A" w:rsidP="001B5E0A">
            <w:pPr>
              <w:rPr>
                <w:rFonts w:ascii="Times New Roman" w:hAnsi="Times New Roman" w:cs="Times New Roman"/>
                <w:b/>
                <w:sz w:val="24"/>
                <w:szCs w:val="24"/>
              </w:rPr>
            </w:pPr>
            <w:r w:rsidRPr="00CB6138">
              <w:rPr>
                <w:rFonts w:ascii="Times New Roman" w:hAnsi="Times New Roman" w:cs="Times New Roman"/>
                <w:b/>
                <w:bCs/>
                <w:sz w:val="24"/>
                <w:szCs w:val="24"/>
              </w:rPr>
              <w:t xml:space="preserve"> Устное народное творчество</w:t>
            </w:r>
          </w:p>
          <w:p w:rsidR="001B5E0A" w:rsidRPr="00CB6138" w:rsidRDefault="001B5E0A" w:rsidP="001B5E0A">
            <w:pPr>
              <w:rPr>
                <w:rFonts w:ascii="Times New Roman" w:hAnsi="Times New Roman" w:cs="Times New Roman"/>
                <w:b/>
                <w:sz w:val="24"/>
                <w:szCs w:val="24"/>
              </w:rPr>
            </w:pPr>
          </w:p>
        </w:tc>
        <w:tc>
          <w:tcPr>
            <w:tcW w:w="6663" w:type="dxa"/>
          </w:tcPr>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Исторические песни: </w:t>
            </w:r>
            <w:r w:rsidRPr="00CB6138">
              <w:rPr>
                <w:rFonts w:ascii="Times New Roman" w:hAnsi="Times New Roman" w:cs="Times New Roman"/>
                <w:i/>
                <w:iCs/>
                <w:sz w:val="24"/>
                <w:szCs w:val="24"/>
              </w:rPr>
              <w:t xml:space="preserve">«Иван Грозный молится по сыне», «Возвращение Филарета», «Разин и девка-астраханка» </w:t>
            </w:r>
            <w:r w:rsidRPr="00CB6138">
              <w:rPr>
                <w:rFonts w:ascii="Times New Roman" w:hAnsi="Times New Roman" w:cs="Times New Roman"/>
                <w:sz w:val="24"/>
                <w:szCs w:val="24"/>
              </w:rPr>
              <w:t>(на вы</w:t>
            </w:r>
            <w:r w:rsidRPr="00CB6138">
              <w:rPr>
                <w:rFonts w:ascii="Times New Roman" w:hAnsi="Times New Roman" w:cs="Times New Roman"/>
                <w:sz w:val="24"/>
                <w:szCs w:val="24"/>
              </w:rPr>
              <w:softHyphen/>
              <w:t xml:space="preserve">бор), </w:t>
            </w:r>
            <w:r w:rsidRPr="00CB6138">
              <w:rPr>
                <w:rFonts w:ascii="Times New Roman" w:hAnsi="Times New Roman" w:cs="Times New Roman"/>
                <w:i/>
                <w:iCs/>
                <w:sz w:val="24"/>
                <w:szCs w:val="24"/>
              </w:rPr>
              <w:t xml:space="preserve">«Солдаты готовятся штурмовать Орешек», «Солдаты освобождают Смоленск» </w:t>
            </w:r>
            <w:r w:rsidRPr="00CB6138">
              <w:rPr>
                <w:rFonts w:ascii="Times New Roman" w:hAnsi="Times New Roman" w:cs="Times New Roman"/>
                <w:sz w:val="24"/>
                <w:szCs w:val="24"/>
              </w:rPr>
              <w:t>(</w:t>
            </w:r>
            <w:r w:rsidRPr="00CB6138">
              <w:rPr>
                <w:rFonts w:ascii="Times New Roman" w:hAnsi="Times New Roman" w:cs="Times New Roman"/>
                <w:i/>
                <w:iCs/>
                <w:sz w:val="24"/>
                <w:szCs w:val="24"/>
              </w:rPr>
              <w:t>«Как повыше было города Смолен</w:t>
            </w:r>
            <w:r w:rsidRPr="00CB6138">
              <w:rPr>
                <w:rFonts w:ascii="Times New Roman" w:hAnsi="Times New Roman" w:cs="Times New Roman"/>
                <w:i/>
                <w:iCs/>
                <w:sz w:val="24"/>
                <w:szCs w:val="24"/>
              </w:rPr>
              <w:softHyphen/>
              <w:t>ска...»).</w:t>
            </w:r>
            <w:r w:rsidRPr="00CB6138">
              <w:rPr>
                <w:rFonts w:ascii="Times New Roman" w:hAnsi="Times New Roman" w:cs="Times New Roman"/>
                <w:sz w:val="24"/>
                <w:szCs w:val="24"/>
              </w:rPr>
              <w:t xml:space="preserve">Связь с представлениями и исторической памятью и </w:t>
            </w:r>
            <w:r w:rsidRPr="00CB6138">
              <w:rPr>
                <w:rFonts w:ascii="Times New Roman" w:hAnsi="Times New Roman" w:cs="Times New Roman"/>
                <w:bCs/>
                <w:sz w:val="24"/>
                <w:szCs w:val="24"/>
              </w:rPr>
              <w:t xml:space="preserve">отражение </w:t>
            </w:r>
            <w:r w:rsidRPr="00CB6138">
              <w:rPr>
                <w:rFonts w:ascii="Times New Roman" w:hAnsi="Times New Roman" w:cs="Times New Roman"/>
                <w:sz w:val="24"/>
                <w:szCs w:val="24"/>
              </w:rPr>
              <w:t>их в народной песне; песни-плачи, средства вырази</w:t>
            </w:r>
            <w:r w:rsidRPr="00CB6138">
              <w:rPr>
                <w:rFonts w:ascii="Times New Roman" w:hAnsi="Times New Roman" w:cs="Times New Roman"/>
                <w:sz w:val="24"/>
                <w:szCs w:val="24"/>
              </w:rPr>
              <w:softHyphen/>
              <w:t>тельности в исторической песне; нравственная проблематика в исторической песне и песне-плаче</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 xml:space="preserve">песня как жанр фольклора, </w:t>
            </w:r>
            <w:r w:rsidRPr="00CB6138">
              <w:rPr>
                <w:rFonts w:ascii="Times New Roman" w:hAnsi="Times New Roman" w:cs="Times New Roman"/>
                <w:sz w:val="24"/>
                <w:szCs w:val="24"/>
              </w:rPr>
              <w:lastRenderedPageBreak/>
              <w:t>историче</w:t>
            </w:r>
            <w:r w:rsidRPr="00CB6138">
              <w:rPr>
                <w:rFonts w:ascii="Times New Roman" w:hAnsi="Times New Roman" w:cs="Times New Roman"/>
                <w:sz w:val="24"/>
                <w:szCs w:val="24"/>
              </w:rPr>
              <w:softHyphen/>
              <w:t>ская песня, отличие исторической песни от былины, песня-плач.</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различные виды чтения, составление слова</w:t>
            </w:r>
            <w:r w:rsidRPr="00CB6138">
              <w:rPr>
                <w:rFonts w:ascii="Times New Roman" w:hAnsi="Times New Roman" w:cs="Times New Roman"/>
                <w:sz w:val="24"/>
                <w:szCs w:val="24"/>
              </w:rPr>
              <w:softHyphen/>
              <w:t>ря одной из ис</w:t>
            </w:r>
            <w:r>
              <w:rPr>
                <w:rFonts w:ascii="Times New Roman" w:hAnsi="Times New Roman" w:cs="Times New Roman"/>
                <w:sz w:val="24"/>
                <w:szCs w:val="24"/>
              </w:rPr>
              <w:t>торических песен.</w:t>
            </w:r>
          </w:p>
        </w:tc>
        <w:tc>
          <w:tcPr>
            <w:tcW w:w="1162" w:type="dxa"/>
          </w:tcPr>
          <w:p w:rsidR="001B5E0A" w:rsidRPr="00CB6138" w:rsidRDefault="001B5E0A" w:rsidP="001B5E0A">
            <w:pPr>
              <w:rPr>
                <w:rFonts w:ascii="Times New Roman" w:hAnsi="Times New Roman" w:cs="Times New Roman"/>
                <w:sz w:val="24"/>
                <w:szCs w:val="24"/>
              </w:rPr>
            </w:pPr>
            <w:r>
              <w:rPr>
                <w:rFonts w:ascii="Times New Roman" w:hAnsi="Times New Roman" w:cs="Times New Roman"/>
                <w:sz w:val="24"/>
                <w:szCs w:val="24"/>
              </w:rPr>
              <w:lastRenderedPageBreak/>
              <w:t>3</w:t>
            </w:r>
          </w:p>
        </w:tc>
      </w:tr>
      <w:tr w:rsidR="001B5E0A" w:rsidRPr="00CB6138" w:rsidTr="001B5E0A">
        <w:tc>
          <w:tcPr>
            <w:tcW w:w="1701" w:type="dxa"/>
          </w:tcPr>
          <w:p w:rsidR="001B5E0A" w:rsidRPr="00CB6138" w:rsidRDefault="001B5E0A" w:rsidP="001B5E0A">
            <w:pPr>
              <w:rPr>
                <w:rFonts w:ascii="Times New Roman" w:hAnsi="Times New Roman" w:cs="Times New Roman"/>
                <w:b/>
                <w:sz w:val="24"/>
                <w:szCs w:val="24"/>
              </w:rPr>
            </w:pPr>
            <w:r w:rsidRPr="00CB6138">
              <w:rPr>
                <w:rFonts w:ascii="Times New Roman" w:hAnsi="Times New Roman" w:cs="Times New Roman"/>
                <w:b/>
                <w:sz w:val="24"/>
                <w:szCs w:val="24"/>
              </w:rPr>
              <w:lastRenderedPageBreak/>
              <w:t xml:space="preserve"> Древнерусская литература</w:t>
            </w:r>
          </w:p>
          <w:p w:rsidR="001B5E0A" w:rsidRPr="00CB6138" w:rsidRDefault="001B5E0A" w:rsidP="001B5E0A">
            <w:pPr>
              <w:rPr>
                <w:rFonts w:ascii="Times New Roman" w:hAnsi="Times New Roman" w:cs="Times New Roman"/>
                <w:b/>
                <w:sz w:val="24"/>
                <w:szCs w:val="24"/>
              </w:rPr>
            </w:pPr>
          </w:p>
        </w:tc>
        <w:tc>
          <w:tcPr>
            <w:tcW w:w="6663" w:type="dxa"/>
          </w:tcPr>
          <w:p w:rsidR="001B5E0A" w:rsidRPr="00CB6138" w:rsidRDefault="001B5E0A" w:rsidP="001B5E0A">
            <w:pPr>
              <w:rPr>
                <w:rFonts w:ascii="Times New Roman" w:eastAsia="Times New Roman" w:hAnsi="Times New Roman" w:cs="Times New Roman"/>
                <w:bCs/>
                <w:sz w:val="24"/>
                <w:szCs w:val="24"/>
                <w:lang w:eastAsia="ru-RU"/>
              </w:rPr>
            </w:pPr>
            <w:r w:rsidRPr="00CB6138">
              <w:rPr>
                <w:rFonts w:ascii="Times New Roman" w:hAnsi="Times New Roman" w:cs="Times New Roman"/>
                <w:i/>
                <w:iCs/>
                <w:sz w:val="24"/>
                <w:szCs w:val="24"/>
              </w:rPr>
              <w:t xml:space="preserve">«Слово о погибели Русской земли», </w:t>
            </w:r>
            <w:r w:rsidRPr="00CB6138">
              <w:rPr>
                <w:rFonts w:ascii="Times New Roman" w:hAnsi="Times New Roman" w:cs="Times New Roman"/>
                <w:sz w:val="24"/>
                <w:szCs w:val="24"/>
              </w:rPr>
              <w:t xml:space="preserve">из </w:t>
            </w:r>
            <w:r w:rsidRPr="00CB6138">
              <w:rPr>
                <w:rFonts w:ascii="Times New Roman" w:hAnsi="Times New Roman" w:cs="Times New Roman"/>
                <w:i/>
                <w:iCs/>
                <w:sz w:val="24"/>
                <w:szCs w:val="24"/>
              </w:rPr>
              <w:t>«Жития Алексан</w:t>
            </w:r>
            <w:r w:rsidRPr="00CB6138">
              <w:rPr>
                <w:rFonts w:ascii="Times New Roman" w:hAnsi="Times New Roman" w:cs="Times New Roman"/>
                <w:i/>
                <w:iCs/>
                <w:sz w:val="24"/>
                <w:szCs w:val="24"/>
              </w:rPr>
              <w:softHyphen/>
              <w:t xml:space="preserve">дра Невского», «Сказание о Борисе и Глебе» </w:t>
            </w:r>
            <w:r w:rsidRPr="00CB6138">
              <w:rPr>
                <w:rFonts w:ascii="Times New Roman" w:hAnsi="Times New Roman" w:cs="Times New Roman"/>
                <w:sz w:val="24"/>
                <w:szCs w:val="24"/>
              </w:rPr>
              <w:t xml:space="preserve">(в сокращении), </w:t>
            </w:r>
            <w:r w:rsidRPr="00CB6138">
              <w:rPr>
                <w:rFonts w:ascii="Times New Roman" w:hAnsi="Times New Roman" w:cs="Times New Roman"/>
                <w:i/>
                <w:iCs/>
                <w:sz w:val="24"/>
                <w:szCs w:val="24"/>
              </w:rPr>
              <w:t xml:space="preserve">«Житие Сергия Радонежского». </w:t>
            </w:r>
            <w:r w:rsidRPr="00CB6138">
              <w:rPr>
                <w:rFonts w:ascii="Times New Roman" w:hAnsi="Times New Roman" w:cs="Times New Roman"/>
                <w:sz w:val="24"/>
                <w:szCs w:val="24"/>
              </w:rPr>
              <w:t>Тема добра и зла в произве</w:t>
            </w:r>
            <w:r w:rsidRPr="00CB6138">
              <w:rPr>
                <w:rFonts w:ascii="Times New Roman" w:hAnsi="Times New Roman" w:cs="Times New Roman"/>
                <w:sz w:val="24"/>
                <w:szCs w:val="24"/>
              </w:rPr>
              <w:softHyphen/>
              <w:t>дениях русской литературы. Глубина и сила нравственных</w:t>
            </w:r>
            <w:r w:rsidRPr="00CB6138">
              <w:rPr>
                <w:rFonts w:ascii="Times New Roman" w:hAnsi="Times New Roman" w:cs="Times New Roman"/>
                <w:b/>
                <w:sz w:val="24"/>
                <w:szCs w:val="24"/>
              </w:rPr>
              <w:t xml:space="preserve"> </w:t>
            </w:r>
            <w:r w:rsidRPr="00CB6138">
              <w:rPr>
                <w:rFonts w:ascii="Times New Roman" w:hAnsi="Times New Roman" w:cs="Times New Roman"/>
                <w:sz w:val="24"/>
                <w:szCs w:val="24"/>
              </w:rPr>
              <w:t>представлений о человеке; благочестие, доброта, откры</w:t>
            </w:r>
            <w:r w:rsidRPr="00CB6138">
              <w:rPr>
                <w:rFonts w:ascii="Times New Roman" w:hAnsi="Times New Roman" w:cs="Times New Roman"/>
                <w:sz w:val="24"/>
                <w:szCs w:val="24"/>
              </w:rPr>
              <w:softHyphen/>
              <w:t>тость, неспособность к насилию, святость, служение Богу, мудрость, готовность к подвигу во имя Руси — основные нравственные проблемы житийной литературы; тематиче</w:t>
            </w:r>
            <w:r w:rsidRPr="00CB6138">
              <w:rPr>
                <w:rFonts w:ascii="Times New Roman" w:hAnsi="Times New Roman" w:cs="Times New Roman"/>
                <w:sz w:val="24"/>
                <w:szCs w:val="24"/>
              </w:rPr>
              <w:softHyphen/>
              <w:t>ское многообразие древнерусской литературы</w:t>
            </w:r>
            <w:r w:rsidRPr="00CB6138">
              <w:rPr>
                <w:rFonts w:ascii="Times New Roman" w:eastAsia="Times New Roman" w:hAnsi="Times New Roman" w:cs="Times New Roman"/>
                <w:bCs/>
                <w:sz w:val="24"/>
                <w:szCs w:val="24"/>
                <w:lang w:eastAsia="ru-RU"/>
              </w:rPr>
              <w:t xml:space="preserve"> </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житийная литература; сказание, слово и моление как жанры древнерусской литературы; летописный свод.</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различные виды чтения и пересказа, форму</w:t>
            </w:r>
            <w:r w:rsidRPr="00CB6138">
              <w:rPr>
                <w:rFonts w:ascii="Times New Roman" w:hAnsi="Times New Roman" w:cs="Times New Roman"/>
                <w:sz w:val="24"/>
                <w:szCs w:val="24"/>
              </w:rPr>
              <w:softHyphen/>
              <w:t>лировки и запись выводов, наблюдения над лексическим соста</w:t>
            </w:r>
            <w:r w:rsidRPr="00CB6138">
              <w:rPr>
                <w:rFonts w:ascii="Times New Roman" w:hAnsi="Times New Roman" w:cs="Times New Roman"/>
                <w:sz w:val="24"/>
                <w:szCs w:val="24"/>
              </w:rPr>
              <w:softHyphen/>
              <w:t xml:space="preserve">вом произведений. </w:t>
            </w:r>
          </w:p>
        </w:tc>
        <w:tc>
          <w:tcPr>
            <w:tcW w:w="1162" w:type="dxa"/>
          </w:tcPr>
          <w:p w:rsidR="001B5E0A" w:rsidRPr="00CB6138" w:rsidRDefault="001B5E0A" w:rsidP="001B5E0A">
            <w:pPr>
              <w:rPr>
                <w:rFonts w:ascii="Times New Roman" w:hAnsi="Times New Roman" w:cs="Times New Roman"/>
                <w:sz w:val="24"/>
                <w:szCs w:val="24"/>
              </w:rPr>
            </w:pPr>
            <w:r>
              <w:rPr>
                <w:rFonts w:ascii="Times New Roman" w:hAnsi="Times New Roman" w:cs="Times New Roman"/>
                <w:sz w:val="24"/>
                <w:szCs w:val="24"/>
              </w:rPr>
              <w:t>5</w:t>
            </w:r>
          </w:p>
        </w:tc>
      </w:tr>
      <w:tr w:rsidR="001B5E0A" w:rsidRPr="00CB6138" w:rsidTr="001B5E0A">
        <w:tc>
          <w:tcPr>
            <w:tcW w:w="1701" w:type="dxa"/>
          </w:tcPr>
          <w:p w:rsidR="001B5E0A" w:rsidRPr="00CB6138" w:rsidRDefault="001B5E0A" w:rsidP="001B5E0A">
            <w:pPr>
              <w:rPr>
                <w:rFonts w:ascii="Times New Roman" w:hAnsi="Times New Roman" w:cs="Times New Roman"/>
                <w:b/>
                <w:sz w:val="24"/>
                <w:szCs w:val="24"/>
              </w:rPr>
            </w:pPr>
            <w:r w:rsidRPr="00CB6138">
              <w:rPr>
                <w:rFonts w:ascii="Times New Roman" w:hAnsi="Times New Roman" w:cs="Times New Roman"/>
                <w:b/>
                <w:sz w:val="24"/>
                <w:szCs w:val="24"/>
              </w:rPr>
              <w:t>Литература Х</w:t>
            </w:r>
            <w:r w:rsidRPr="00CB6138">
              <w:rPr>
                <w:rFonts w:ascii="Times New Roman" w:hAnsi="Times New Roman" w:cs="Times New Roman"/>
                <w:b/>
                <w:sz w:val="24"/>
                <w:szCs w:val="24"/>
                <w:lang w:val="en-US"/>
              </w:rPr>
              <w:t xml:space="preserve">VIII </w:t>
            </w:r>
            <w:r w:rsidRPr="00CB6138">
              <w:rPr>
                <w:rFonts w:ascii="Times New Roman" w:hAnsi="Times New Roman" w:cs="Times New Roman"/>
                <w:b/>
                <w:sz w:val="24"/>
                <w:szCs w:val="24"/>
              </w:rPr>
              <w:t>века</w:t>
            </w:r>
          </w:p>
        </w:tc>
        <w:tc>
          <w:tcPr>
            <w:tcW w:w="6663" w:type="dxa"/>
          </w:tcPr>
          <w:p w:rsidR="001B5E0A" w:rsidRPr="00CB6138" w:rsidRDefault="001B5E0A" w:rsidP="001B5E0A">
            <w:pPr>
              <w:rPr>
                <w:rFonts w:ascii="Times New Roman" w:hAnsi="Times New Roman" w:cs="Times New Roman"/>
                <w:b/>
                <w:sz w:val="24"/>
                <w:szCs w:val="24"/>
              </w:rPr>
            </w:pPr>
            <w:r w:rsidRPr="00CB6138">
              <w:rPr>
                <w:rFonts w:ascii="Times New Roman" w:hAnsi="Times New Roman" w:cs="Times New Roman"/>
                <w:b/>
                <w:bCs/>
                <w:sz w:val="24"/>
                <w:szCs w:val="24"/>
              </w:rPr>
              <w:t>Г.Р. Державин</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Поэт и государственный чиновник. Отражение в творчестве фактов биографии и личных представлений. Стихотворения: </w:t>
            </w:r>
            <w:r w:rsidRPr="00CB6138">
              <w:rPr>
                <w:rFonts w:ascii="Times New Roman" w:hAnsi="Times New Roman" w:cs="Times New Roman"/>
                <w:i/>
                <w:iCs/>
                <w:sz w:val="24"/>
                <w:szCs w:val="24"/>
              </w:rPr>
              <w:t xml:space="preserve">«Памятник», «Вельможа» </w:t>
            </w:r>
            <w:r w:rsidRPr="00CB6138">
              <w:rPr>
                <w:rFonts w:ascii="Times New Roman" w:hAnsi="Times New Roman" w:cs="Times New Roman"/>
                <w:sz w:val="24"/>
                <w:szCs w:val="24"/>
              </w:rPr>
              <w:t>(служба, служение, власть и народ, поэт и власть — основные мотивы стихотворений). Тема поэта и поэзии.</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традиции классицизма в лирическом тексте.</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выразительное чтение, письменный ответ на вопрос, запись ключевых слов и словосочетаний</w:t>
            </w:r>
          </w:p>
          <w:p w:rsidR="001B5E0A" w:rsidRPr="00CB6138" w:rsidRDefault="001B5E0A" w:rsidP="001B5E0A">
            <w:pPr>
              <w:rPr>
                <w:rFonts w:ascii="Times New Roman" w:hAnsi="Times New Roman" w:cs="Times New Roman"/>
                <w:b/>
                <w:sz w:val="24"/>
                <w:szCs w:val="24"/>
              </w:rPr>
            </w:pPr>
            <w:r w:rsidRPr="00CB6138">
              <w:rPr>
                <w:rFonts w:ascii="Times New Roman" w:hAnsi="Times New Roman" w:cs="Times New Roman"/>
                <w:b/>
                <w:bCs/>
                <w:sz w:val="24"/>
                <w:szCs w:val="24"/>
              </w:rPr>
              <w:t>Н.М. Карамзин</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Основные вехи биографии. Карамзин и Пушкин. Повесть </w:t>
            </w:r>
            <w:r w:rsidRPr="00CB6138">
              <w:rPr>
                <w:rFonts w:ascii="Times New Roman" w:hAnsi="Times New Roman" w:cs="Times New Roman"/>
                <w:i/>
                <w:iCs/>
                <w:sz w:val="24"/>
                <w:szCs w:val="24"/>
              </w:rPr>
              <w:t xml:space="preserve">«Бедная Лиза» </w:t>
            </w:r>
            <w:r w:rsidRPr="00CB6138">
              <w:rPr>
                <w:rFonts w:ascii="Times New Roman" w:hAnsi="Times New Roman" w:cs="Times New Roman"/>
                <w:sz w:val="24"/>
                <w:szCs w:val="24"/>
              </w:rPr>
              <w:t>— новая эстетическая реальность. Основная проблематика и тематика, новый тип героя, образ Лизы.</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сентиментализм как литературное направление, сентиментализм и классицизм (чувственное на</w:t>
            </w:r>
            <w:r w:rsidRPr="00CB6138">
              <w:rPr>
                <w:rFonts w:ascii="Times New Roman" w:hAnsi="Times New Roman" w:cs="Times New Roman"/>
                <w:sz w:val="24"/>
                <w:szCs w:val="24"/>
              </w:rPr>
              <w:softHyphen/>
              <w:t>чало в противовес рациональному), жанр сентиментальной повести.</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различные виды чтения и пересказа, форму</w:t>
            </w:r>
            <w:r w:rsidRPr="00CB6138">
              <w:rPr>
                <w:rFonts w:ascii="Times New Roman" w:hAnsi="Times New Roman" w:cs="Times New Roman"/>
                <w:sz w:val="24"/>
                <w:szCs w:val="24"/>
              </w:rPr>
              <w:softHyphen/>
              <w:t>лировка и запись выводов, похвальное слово историку и писате</w:t>
            </w:r>
            <w:r w:rsidRPr="00CB6138">
              <w:rPr>
                <w:rFonts w:ascii="Times New Roman" w:hAnsi="Times New Roman" w:cs="Times New Roman"/>
                <w:sz w:val="24"/>
                <w:szCs w:val="24"/>
              </w:rPr>
              <w:softHyphen/>
              <w:t>лю. Защита реферата «Карамзин на страницах романа Ю.Н.Тынянова «Пушкин».</w:t>
            </w:r>
          </w:p>
        </w:tc>
        <w:tc>
          <w:tcPr>
            <w:tcW w:w="1162" w:type="dxa"/>
          </w:tcPr>
          <w:p w:rsidR="001B5E0A" w:rsidRPr="00CB6138" w:rsidRDefault="001B5E0A" w:rsidP="001B5E0A">
            <w:pPr>
              <w:rPr>
                <w:rFonts w:ascii="Times New Roman" w:hAnsi="Times New Roman" w:cs="Times New Roman"/>
                <w:sz w:val="24"/>
                <w:szCs w:val="24"/>
              </w:rPr>
            </w:pPr>
            <w:r>
              <w:rPr>
                <w:rFonts w:ascii="Times New Roman" w:hAnsi="Times New Roman" w:cs="Times New Roman"/>
                <w:sz w:val="24"/>
                <w:szCs w:val="24"/>
              </w:rPr>
              <w:t>4</w:t>
            </w:r>
          </w:p>
        </w:tc>
      </w:tr>
      <w:tr w:rsidR="001B5E0A" w:rsidRPr="00CB6138" w:rsidTr="001B5E0A">
        <w:tc>
          <w:tcPr>
            <w:tcW w:w="1701" w:type="dxa"/>
          </w:tcPr>
          <w:p w:rsidR="001B5E0A" w:rsidRPr="00CB6138" w:rsidRDefault="001B5E0A" w:rsidP="001B5E0A">
            <w:pPr>
              <w:rPr>
                <w:rFonts w:ascii="Times New Roman" w:hAnsi="Times New Roman" w:cs="Times New Roman"/>
                <w:b/>
                <w:sz w:val="24"/>
                <w:szCs w:val="24"/>
              </w:rPr>
            </w:pPr>
            <w:r w:rsidRPr="00CB6138">
              <w:rPr>
                <w:rFonts w:ascii="Times New Roman" w:hAnsi="Times New Roman" w:cs="Times New Roman"/>
                <w:b/>
                <w:sz w:val="24"/>
                <w:szCs w:val="24"/>
              </w:rPr>
              <w:t>Литература  Х</w:t>
            </w:r>
            <w:r w:rsidRPr="00CB6138">
              <w:rPr>
                <w:rFonts w:ascii="Times New Roman" w:hAnsi="Times New Roman" w:cs="Times New Roman"/>
                <w:b/>
                <w:sz w:val="24"/>
                <w:szCs w:val="24"/>
                <w:lang w:val="en-US"/>
              </w:rPr>
              <w:t>I</w:t>
            </w:r>
            <w:r w:rsidRPr="00CB6138">
              <w:rPr>
                <w:rFonts w:ascii="Times New Roman" w:hAnsi="Times New Roman" w:cs="Times New Roman"/>
                <w:b/>
                <w:sz w:val="24"/>
                <w:szCs w:val="24"/>
              </w:rPr>
              <w:t>Х века</w:t>
            </w:r>
          </w:p>
        </w:tc>
        <w:tc>
          <w:tcPr>
            <w:tcW w:w="6663" w:type="dxa"/>
          </w:tcPr>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В.А. Жуковский. </w:t>
            </w:r>
            <w:r w:rsidRPr="00CB6138">
              <w:rPr>
                <w:rFonts w:ascii="Times New Roman" w:hAnsi="Times New Roman" w:cs="Times New Roman"/>
                <w:i/>
                <w:iCs/>
                <w:sz w:val="24"/>
                <w:szCs w:val="24"/>
              </w:rPr>
              <w:t>«Лесной царь», «Море», «Невырази</w:t>
            </w:r>
            <w:r w:rsidRPr="00CB6138">
              <w:rPr>
                <w:rFonts w:ascii="Times New Roman" w:hAnsi="Times New Roman" w:cs="Times New Roman"/>
                <w:i/>
                <w:iCs/>
                <w:sz w:val="24"/>
                <w:szCs w:val="24"/>
              </w:rPr>
              <w:softHyphen/>
              <w:t>мое».</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К.Ф. Рылеев. </w:t>
            </w:r>
            <w:r w:rsidRPr="00CB6138">
              <w:rPr>
                <w:rFonts w:ascii="Times New Roman" w:hAnsi="Times New Roman" w:cs="Times New Roman"/>
                <w:i/>
                <w:iCs/>
                <w:sz w:val="24"/>
                <w:szCs w:val="24"/>
              </w:rPr>
              <w:t>«Иван Сусанин », «Смерть Ермака ».</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К.Н. Батюшков. </w:t>
            </w:r>
            <w:r w:rsidRPr="00CB6138">
              <w:rPr>
                <w:rFonts w:ascii="Times New Roman" w:hAnsi="Times New Roman" w:cs="Times New Roman"/>
                <w:i/>
                <w:iCs/>
                <w:sz w:val="24"/>
                <w:szCs w:val="24"/>
              </w:rPr>
              <w:t>«Переход русских войск через Неман»,</w:t>
            </w:r>
            <w:r w:rsidRPr="00CB6138">
              <w:rPr>
                <w:rFonts w:ascii="Times New Roman" w:hAnsi="Times New Roman" w:cs="Times New Roman"/>
                <w:sz w:val="24"/>
                <w:szCs w:val="24"/>
              </w:rPr>
              <w:t xml:space="preserve"> </w:t>
            </w:r>
            <w:r w:rsidRPr="00CB6138">
              <w:rPr>
                <w:rFonts w:ascii="Times New Roman" w:hAnsi="Times New Roman" w:cs="Times New Roman"/>
                <w:i/>
                <w:iCs/>
                <w:sz w:val="24"/>
                <w:szCs w:val="24"/>
              </w:rPr>
              <w:t>«Надпись к портрету Жуковского », «Есть наслаждение и</w:t>
            </w:r>
            <w:r w:rsidRPr="00CB6138">
              <w:rPr>
                <w:rFonts w:ascii="Times New Roman" w:hAnsi="Times New Roman" w:cs="Times New Roman"/>
                <w:sz w:val="24"/>
                <w:szCs w:val="24"/>
              </w:rPr>
              <w:t xml:space="preserve"> </w:t>
            </w:r>
            <w:r w:rsidRPr="00CB6138">
              <w:rPr>
                <w:rFonts w:ascii="Times New Roman" w:hAnsi="Times New Roman" w:cs="Times New Roman"/>
                <w:i/>
                <w:iCs/>
                <w:sz w:val="24"/>
                <w:szCs w:val="24"/>
              </w:rPr>
              <w:t>в дикости лесов...», «Мой гений».</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Е.А. Баратынский. </w:t>
            </w:r>
            <w:r w:rsidRPr="00CB6138">
              <w:rPr>
                <w:rFonts w:ascii="Times New Roman" w:hAnsi="Times New Roman" w:cs="Times New Roman"/>
                <w:i/>
                <w:iCs/>
                <w:sz w:val="24"/>
                <w:szCs w:val="24"/>
              </w:rPr>
              <w:t>«Чудный град порой сольется...»,</w:t>
            </w:r>
            <w:r w:rsidRPr="00CB6138">
              <w:rPr>
                <w:rFonts w:ascii="Times New Roman" w:hAnsi="Times New Roman" w:cs="Times New Roman"/>
                <w:sz w:val="24"/>
                <w:szCs w:val="24"/>
              </w:rPr>
              <w:t xml:space="preserve"> </w:t>
            </w:r>
            <w:r w:rsidRPr="00CB6138">
              <w:rPr>
                <w:rFonts w:ascii="Times New Roman" w:hAnsi="Times New Roman" w:cs="Times New Roman"/>
                <w:i/>
                <w:iCs/>
                <w:sz w:val="24"/>
                <w:szCs w:val="24"/>
              </w:rPr>
              <w:t>«Разуверение», «Муза ».</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А.А. Дельвиг. </w:t>
            </w:r>
            <w:r w:rsidRPr="00CB6138">
              <w:rPr>
                <w:rFonts w:ascii="Times New Roman" w:hAnsi="Times New Roman" w:cs="Times New Roman"/>
                <w:i/>
                <w:iCs/>
                <w:sz w:val="24"/>
                <w:szCs w:val="24"/>
              </w:rPr>
              <w:t>«Русская песня» («Соловей мой, соло</w:t>
            </w:r>
            <w:r w:rsidRPr="00CB6138">
              <w:rPr>
                <w:rFonts w:ascii="Times New Roman" w:hAnsi="Times New Roman" w:cs="Times New Roman"/>
                <w:i/>
                <w:iCs/>
                <w:sz w:val="24"/>
                <w:szCs w:val="24"/>
              </w:rPr>
              <w:softHyphen/>
              <w:t>вей...»), «Романс», «Идиллия».</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Н.М.Языков. </w:t>
            </w:r>
            <w:r w:rsidRPr="00CB6138">
              <w:rPr>
                <w:rFonts w:ascii="Times New Roman" w:hAnsi="Times New Roman" w:cs="Times New Roman"/>
                <w:i/>
                <w:iCs/>
                <w:sz w:val="24"/>
                <w:szCs w:val="24"/>
              </w:rPr>
              <w:t>«Пловец», «Родина».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lastRenderedPageBreak/>
              <w:t>Краткие сведения о поэтах. Основные темы, мотивы. Систе</w:t>
            </w:r>
            <w:r w:rsidRPr="00CB6138">
              <w:rPr>
                <w:rFonts w:ascii="Times New Roman" w:hAnsi="Times New Roman" w:cs="Times New Roman"/>
                <w:sz w:val="24"/>
                <w:szCs w:val="24"/>
              </w:rPr>
              <w:softHyphen/>
              <w:t xml:space="preserve">ма образно-выразительных средств в </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балладе, художественное богатство поэтических произведений. В кругу собратьев по перу (Пушкин и поэты его круга).</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баллада (развитие представлений), элегия, жанровое образование — дума, песня, «легкая» поэзия, элементы романтизма, романтизм.</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составление цитатного или тезисного плана, выразительное чтение наизусть, запись тезисного плана.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А.С. Пушкин</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Тематическое богатство поэзии А.С. Пушкина. Стихо</w:t>
            </w:r>
            <w:r w:rsidRPr="00CB6138">
              <w:rPr>
                <w:rFonts w:ascii="Times New Roman" w:hAnsi="Times New Roman" w:cs="Times New Roman"/>
                <w:sz w:val="24"/>
                <w:szCs w:val="24"/>
              </w:rPr>
              <w:softHyphen/>
              <w:t xml:space="preserve">творения: </w:t>
            </w:r>
            <w:r w:rsidRPr="00CB6138">
              <w:rPr>
                <w:rFonts w:ascii="Times New Roman" w:hAnsi="Times New Roman" w:cs="Times New Roman"/>
                <w:i/>
                <w:iCs/>
                <w:sz w:val="24"/>
                <w:szCs w:val="24"/>
              </w:rPr>
              <w:t>«И. И. Пущину», «19 октября 1825 года», «Пе</w:t>
            </w:r>
            <w:r w:rsidRPr="00CB6138">
              <w:rPr>
                <w:rFonts w:ascii="Times New Roman" w:hAnsi="Times New Roman" w:cs="Times New Roman"/>
                <w:i/>
                <w:iCs/>
                <w:sz w:val="24"/>
                <w:szCs w:val="24"/>
              </w:rPr>
              <w:softHyphen/>
              <w:t xml:space="preserve">сни о Стеньке Разине». </w:t>
            </w:r>
            <w:r w:rsidRPr="00CB6138">
              <w:rPr>
                <w:rFonts w:ascii="Times New Roman" w:hAnsi="Times New Roman" w:cs="Times New Roman"/>
                <w:sz w:val="24"/>
                <w:szCs w:val="24"/>
              </w:rPr>
              <w:t xml:space="preserve">Повесть </w:t>
            </w:r>
            <w:r w:rsidRPr="00CB6138">
              <w:rPr>
                <w:rFonts w:ascii="Times New Roman" w:hAnsi="Times New Roman" w:cs="Times New Roman"/>
                <w:i/>
                <w:iCs/>
                <w:sz w:val="24"/>
                <w:szCs w:val="24"/>
              </w:rPr>
              <w:t xml:space="preserve">«Пиковая дама» </w:t>
            </w:r>
            <w:r w:rsidRPr="00CB6138">
              <w:rPr>
                <w:rFonts w:ascii="Times New Roman" w:hAnsi="Times New Roman" w:cs="Times New Roman"/>
                <w:sz w:val="24"/>
                <w:szCs w:val="24"/>
              </w:rPr>
              <w:t>(обзор).</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История написания и основная проблематика. </w:t>
            </w:r>
            <w:r w:rsidRPr="00CB6138">
              <w:rPr>
                <w:rFonts w:ascii="Times New Roman" w:hAnsi="Times New Roman" w:cs="Times New Roman"/>
                <w:i/>
                <w:iCs/>
                <w:sz w:val="24"/>
                <w:szCs w:val="24"/>
              </w:rPr>
              <w:t xml:space="preserve">«Маленькие трагедии» </w:t>
            </w:r>
            <w:r w:rsidRPr="00CB6138">
              <w:rPr>
                <w:rFonts w:ascii="Times New Roman" w:hAnsi="Times New Roman" w:cs="Times New Roman"/>
                <w:sz w:val="24"/>
                <w:szCs w:val="24"/>
              </w:rPr>
              <w:t>(обзор, содержание одного произведения по выбору). Самостоятельная характеристика тематики и систе</w:t>
            </w:r>
            <w:r w:rsidRPr="00CB6138">
              <w:rPr>
                <w:rFonts w:ascii="Times New Roman" w:hAnsi="Times New Roman" w:cs="Times New Roman"/>
                <w:sz w:val="24"/>
                <w:szCs w:val="24"/>
              </w:rPr>
              <w:softHyphen/>
              <w:t xml:space="preserve">мы образов по предварительно составленному плану. Роман </w:t>
            </w:r>
            <w:r w:rsidRPr="00CB6138">
              <w:rPr>
                <w:rFonts w:ascii="Times New Roman" w:hAnsi="Times New Roman" w:cs="Times New Roman"/>
                <w:i/>
                <w:iCs/>
                <w:sz w:val="24"/>
                <w:szCs w:val="24"/>
              </w:rPr>
              <w:t xml:space="preserve">«Капитанская дочка»: </w:t>
            </w:r>
            <w:r w:rsidRPr="00CB6138">
              <w:rPr>
                <w:rFonts w:ascii="Times New Roman" w:hAnsi="Times New Roman" w:cs="Times New Roman"/>
                <w:sz w:val="24"/>
                <w:szCs w:val="24"/>
              </w:rPr>
              <w:t>проблематика (любовь и дружба, лю</w:t>
            </w:r>
            <w:r w:rsidRPr="00CB6138">
              <w:rPr>
                <w:rFonts w:ascii="Times New Roman" w:hAnsi="Times New Roman" w:cs="Times New Roman"/>
                <w:sz w:val="24"/>
                <w:szCs w:val="24"/>
              </w:rPr>
              <w:softHyphen/>
              <w:t>бовь и долг, вольнолюбие, осознание предначертанья, независимость, литература и история). Система образов романа. Отношение писателя к событиям и героям. Новый тип исто</w:t>
            </w:r>
            <w:r w:rsidRPr="00CB6138">
              <w:rPr>
                <w:rFonts w:ascii="Times New Roman" w:hAnsi="Times New Roman" w:cs="Times New Roman"/>
                <w:sz w:val="24"/>
                <w:szCs w:val="24"/>
              </w:rPr>
              <w:softHyphen/>
              <w:t>рической прозы.</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послание, песня, художественно-выра</w:t>
            </w:r>
            <w:r w:rsidRPr="00CB6138">
              <w:rPr>
                <w:rFonts w:ascii="Times New Roman" w:hAnsi="Times New Roman" w:cs="Times New Roman"/>
                <w:sz w:val="24"/>
                <w:szCs w:val="24"/>
              </w:rPr>
              <w:softHyphen/>
              <w:t>зительная роль частей речи (местоимение), поэтическая инто</w:t>
            </w:r>
            <w:r w:rsidRPr="00CB6138">
              <w:rPr>
                <w:rFonts w:ascii="Times New Roman" w:hAnsi="Times New Roman" w:cs="Times New Roman"/>
                <w:sz w:val="24"/>
                <w:szCs w:val="24"/>
              </w:rPr>
              <w:softHyphen/>
              <w:t>нация, исторический роман.</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выразительное чтение, чтение наизусть, со</w:t>
            </w:r>
            <w:r w:rsidRPr="00CB6138">
              <w:rPr>
                <w:rFonts w:ascii="Times New Roman" w:hAnsi="Times New Roman" w:cs="Times New Roman"/>
                <w:sz w:val="24"/>
                <w:szCs w:val="24"/>
              </w:rPr>
              <w:softHyphen/>
              <w:t>ставление планов разных типов, подготовка тезисов, сочинение</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М.Ю. Лермонтов</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Кавказ в жизни и творчестве. Поэма </w:t>
            </w:r>
            <w:r w:rsidRPr="00CB6138">
              <w:rPr>
                <w:rFonts w:ascii="Times New Roman" w:hAnsi="Times New Roman" w:cs="Times New Roman"/>
                <w:i/>
                <w:iCs/>
                <w:sz w:val="24"/>
                <w:szCs w:val="24"/>
              </w:rPr>
              <w:t xml:space="preserve">«Мцыри »: </w:t>
            </w:r>
            <w:r w:rsidRPr="00CB6138">
              <w:rPr>
                <w:rFonts w:ascii="Times New Roman" w:hAnsi="Times New Roman" w:cs="Times New Roman"/>
                <w:sz w:val="24"/>
                <w:szCs w:val="24"/>
              </w:rPr>
              <w:t>свободолюбие, готовность к самопожертвованию, гордость, сила духа — основ</w:t>
            </w:r>
            <w:r w:rsidRPr="00CB6138">
              <w:rPr>
                <w:rFonts w:ascii="Times New Roman" w:hAnsi="Times New Roman" w:cs="Times New Roman"/>
                <w:sz w:val="24"/>
                <w:szCs w:val="24"/>
              </w:rPr>
              <w:softHyphen/>
              <w:t>ные мотивы поэмы; художественная идея и средства ее выраже</w:t>
            </w:r>
            <w:r w:rsidRPr="00CB6138">
              <w:rPr>
                <w:rFonts w:ascii="Times New Roman" w:hAnsi="Times New Roman" w:cs="Times New Roman"/>
                <w:sz w:val="24"/>
                <w:szCs w:val="24"/>
              </w:rPr>
              <w:softHyphen/>
              <w:t>ния; образ-персонаж, образ-пейзаж. «Мцыри — любимый идеал Лермонтова » (В. Белинский).</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сюжет и фабула в поэме; лироэпическая поэма; роль вступления, лирического монолога; романти</w:t>
            </w:r>
            <w:r w:rsidRPr="00CB6138">
              <w:rPr>
                <w:rFonts w:ascii="Times New Roman" w:hAnsi="Times New Roman" w:cs="Times New Roman"/>
                <w:sz w:val="24"/>
                <w:szCs w:val="24"/>
              </w:rPr>
              <w:softHyphen/>
              <w:t>ческое движение; поэтический синтаксис (риторические фигу</w:t>
            </w:r>
            <w:r w:rsidRPr="00CB6138">
              <w:rPr>
                <w:rFonts w:ascii="Times New Roman" w:hAnsi="Times New Roman" w:cs="Times New Roman"/>
                <w:sz w:val="24"/>
                <w:szCs w:val="24"/>
              </w:rPr>
              <w:softHyphen/>
              <w:t>ры). Романтические традиции.</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различные виды чтения, чтение наизусть, со</w:t>
            </w:r>
            <w:r w:rsidRPr="00CB6138">
              <w:rPr>
                <w:rFonts w:ascii="Times New Roman" w:hAnsi="Times New Roman" w:cs="Times New Roman"/>
                <w:sz w:val="24"/>
                <w:szCs w:val="24"/>
              </w:rPr>
              <w:softHyphen/>
              <w:t>ставление цитатного плана, устное сочинение.</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Н.В. Гоголь</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Основные вехи биографии писателя. А.С. Пушкин и Н.В. Гоголь. Комедия </w:t>
            </w:r>
            <w:r w:rsidRPr="00CB6138">
              <w:rPr>
                <w:rFonts w:ascii="Times New Roman" w:hAnsi="Times New Roman" w:cs="Times New Roman"/>
                <w:i/>
                <w:iCs/>
                <w:sz w:val="24"/>
                <w:szCs w:val="24"/>
              </w:rPr>
              <w:t xml:space="preserve">«Ревизор»: </w:t>
            </w:r>
            <w:r w:rsidRPr="00CB6138">
              <w:rPr>
                <w:rFonts w:ascii="Times New Roman" w:hAnsi="Times New Roman" w:cs="Times New Roman"/>
                <w:sz w:val="24"/>
                <w:szCs w:val="24"/>
              </w:rPr>
              <w:t>творческая и сценическая ис</w:t>
            </w:r>
            <w:r w:rsidRPr="00CB6138">
              <w:rPr>
                <w:rFonts w:ascii="Times New Roman" w:hAnsi="Times New Roman" w:cs="Times New Roman"/>
                <w:sz w:val="24"/>
                <w:szCs w:val="24"/>
              </w:rPr>
              <w:softHyphen/>
              <w:t>тория пьесы, русское чиновничество в сатирическом изобра</w:t>
            </w:r>
            <w:r w:rsidRPr="00CB6138">
              <w:rPr>
                <w:rFonts w:ascii="Times New Roman" w:hAnsi="Times New Roman" w:cs="Times New Roman"/>
                <w:sz w:val="24"/>
                <w:szCs w:val="24"/>
              </w:rPr>
              <w:softHyphen/>
              <w:t>жении Н.В. Гоголя: разоблачение пошлости, угодливости, чи</w:t>
            </w:r>
            <w:r w:rsidRPr="00CB6138">
              <w:rPr>
                <w:rFonts w:ascii="Times New Roman" w:hAnsi="Times New Roman" w:cs="Times New Roman"/>
                <w:sz w:val="24"/>
                <w:szCs w:val="24"/>
              </w:rPr>
              <w:softHyphen/>
              <w:t>нопочитания, беспринципности, взяточничества, лживости и авантюризма, равнодушного отношения к служебному долгу. Основной конфликт пьесы и способы его разрешения.</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драма как род литературы, своеоб</w:t>
            </w:r>
            <w:r w:rsidRPr="00CB6138">
              <w:rPr>
                <w:rFonts w:ascii="Times New Roman" w:hAnsi="Times New Roman" w:cs="Times New Roman"/>
                <w:sz w:val="24"/>
                <w:szCs w:val="24"/>
              </w:rPr>
              <w:softHyphen/>
              <w:t>разие драматических произведений, комедия, развитие по</w:t>
            </w:r>
            <w:r w:rsidRPr="00CB6138">
              <w:rPr>
                <w:rFonts w:ascii="Times New Roman" w:hAnsi="Times New Roman" w:cs="Times New Roman"/>
                <w:sz w:val="24"/>
                <w:szCs w:val="24"/>
              </w:rPr>
              <w:softHyphen/>
              <w:t>нятий о юморе и сатире, «говорящие» фамилии, фантасти</w:t>
            </w:r>
            <w:r w:rsidRPr="00CB6138">
              <w:rPr>
                <w:rFonts w:ascii="Times New Roman" w:hAnsi="Times New Roman" w:cs="Times New Roman"/>
                <w:sz w:val="24"/>
                <w:szCs w:val="24"/>
              </w:rPr>
              <w:softHyphen/>
              <w:t xml:space="preserve">ческий </w:t>
            </w:r>
            <w:r w:rsidRPr="00CB6138">
              <w:rPr>
                <w:rFonts w:ascii="Times New Roman" w:hAnsi="Times New Roman" w:cs="Times New Roman"/>
                <w:sz w:val="24"/>
                <w:szCs w:val="24"/>
              </w:rPr>
              <w:lastRenderedPageBreak/>
              <w:t>элемент как прием создания комической ситуации, комический рассказ.</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различные виды чтения и комментирова</w:t>
            </w:r>
            <w:r w:rsidRPr="00CB6138">
              <w:rPr>
                <w:rFonts w:ascii="Times New Roman" w:hAnsi="Times New Roman" w:cs="Times New Roman"/>
                <w:sz w:val="24"/>
                <w:szCs w:val="24"/>
              </w:rPr>
              <w:softHyphen/>
              <w:t>ния, цитатный план, сочинение сопоставительного характера, формулировка тем творческих работ, подготовка вопросов для обсуждения.</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И.С. Тургенев</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Основные вехи биографии И.С. Тургенева. Произведе</w:t>
            </w:r>
            <w:r w:rsidRPr="00CB6138">
              <w:rPr>
                <w:rFonts w:ascii="Times New Roman" w:hAnsi="Times New Roman" w:cs="Times New Roman"/>
                <w:sz w:val="24"/>
                <w:szCs w:val="24"/>
              </w:rPr>
              <w:softHyphen/>
              <w:t xml:space="preserve">ния писателя о любви: повесть </w:t>
            </w:r>
            <w:r w:rsidRPr="00CB6138">
              <w:rPr>
                <w:rFonts w:ascii="Times New Roman" w:hAnsi="Times New Roman" w:cs="Times New Roman"/>
                <w:i/>
                <w:iCs/>
                <w:sz w:val="24"/>
                <w:szCs w:val="24"/>
              </w:rPr>
              <w:t xml:space="preserve">«Ася». </w:t>
            </w:r>
            <w:r w:rsidRPr="00CB6138">
              <w:rPr>
                <w:rFonts w:ascii="Times New Roman" w:hAnsi="Times New Roman" w:cs="Times New Roman"/>
                <w:sz w:val="24"/>
                <w:szCs w:val="24"/>
              </w:rPr>
              <w:t>Возвышенное и траги</w:t>
            </w:r>
            <w:r w:rsidRPr="00CB6138">
              <w:rPr>
                <w:rFonts w:ascii="Times New Roman" w:hAnsi="Times New Roman" w:cs="Times New Roman"/>
                <w:sz w:val="24"/>
                <w:szCs w:val="24"/>
              </w:rPr>
              <w:softHyphen/>
              <w:t>ческое в изображении жизни и судьбы героев. Образ Аси: любовь, нежность, верность, постоянство; цельность харак</w:t>
            </w:r>
            <w:r w:rsidRPr="00CB6138">
              <w:rPr>
                <w:rFonts w:ascii="Times New Roman" w:hAnsi="Times New Roman" w:cs="Times New Roman"/>
                <w:sz w:val="24"/>
                <w:szCs w:val="24"/>
              </w:rPr>
              <w:softHyphen/>
              <w:t>тера — основное в образе героини.</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лирическая повесть, тропы и фигуры в художественной стилистике повести.</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 xml:space="preserve">различные виды пересказа, тезисный план, дискуссия, письменная характеристика персонажа, отзыв </w:t>
            </w:r>
            <w:r w:rsidRPr="00CB6138">
              <w:rPr>
                <w:rFonts w:ascii="Times New Roman" w:hAnsi="Times New Roman" w:cs="Times New Roman"/>
                <w:bCs/>
                <w:sz w:val="24"/>
                <w:szCs w:val="24"/>
              </w:rPr>
              <w:t xml:space="preserve">о </w:t>
            </w:r>
            <w:r w:rsidRPr="00CB6138">
              <w:rPr>
                <w:rFonts w:ascii="Times New Roman" w:hAnsi="Times New Roman" w:cs="Times New Roman"/>
                <w:sz w:val="24"/>
                <w:szCs w:val="24"/>
              </w:rPr>
              <w:t>прочитанном</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Н.А. Некрасов</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Основные вехи биографии Н.А. Некрасова. Судьба и жизнь народная в изображении поэта. </w:t>
            </w:r>
            <w:r w:rsidRPr="00CB6138">
              <w:rPr>
                <w:rFonts w:ascii="Times New Roman" w:hAnsi="Times New Roman" w:cs="Times New Roman"/>
                <w:i/>
                <w:iCs/>
                <w:sz w:val="24"/>
                <w:szCs w:val="24"/>
              </w:rPr>
              <w:t xml:space="preserve">«Внимая ужасам войны...», «Зеленый шум». </w:t>
            </w:r>
            <w:r w:rsidRPr="00CB6138">
              <w:rPr>
                <w:rFonts w:ascii="Times New Roman" w:hAnsi="Times New Roman" w:cs="Times New Roman"/>
                <w:sz w:val="24"/>
                <w:szCs w:val="24"/>
              </w:rPr>
              <w:t>Человек и природа в стихотво</w:t>
            </w:r>
            <w:r w:rsidRPr="00CB6138">
              <w:rPr>
                <w:rFonts w:ascii="Times New Roman" w:hAnsi="Times New Roman" w:cs="Times New Roman"/>
                <w:sz w:val="24"/>
                <w:szCs w:val="24"/>
              </w:rPr>
              <w:softHyphen/>
              <w:t>рении.</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фольклорные приемы в поэзии; песня; народность (создание первичных представлений); вырази</w:t>
            </w:r>
            <w:r w:rsidRPr="00CB6138">
              <w:rPr>
                <w:rFonts w:ascii="Times New Roman" w:hAnsi="Times New Roman" w:cs="Times New Roman"/>
                <w:sz w:val="24"/>
                <w:szCs w:val="24"/>
              </w:rPr>
              <w:softHyphen/>
              <w:t>тельные средства художественной речи: эпитет, бессоюзие; роль глаголов и глагольных форм.</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выразительное чтение наизусть, составле</w:t>
            </w:r>
            <w:r w:rsidRPr="00CB6138">
              <w:rPr>
                <w:rFonts w:ascii="Times New Roman" w:hAnsi="Times New Roman" w:cs="Times New Roman"/>
                <w:sz w:val="24"/>
                <w:szCs w:val="24"/>
              </w:rPr>
              <w:softHyphen/>
              <w:t>ние словаря для характеристики лирического персонажа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sz w:val="24"/>
                <w:szCs w:val="24"/>
              </w:rPr>
              <w:t>А.А.</w:t>
            </w:r>
            <w:r w:rsidRPr="00CB6138">
              <w:rPr>
                <w:rFonts w:ascii="Times New Roman" w:hAnsi="Times New Roman" w:cs="Times New Roman"/>
                <w:sz w:val="24"/>
                <w:szCs w:val="24"/>
              </w:rPr>
              <w:t xml:space="preserve"> </w:t>
            </w:r>
            <w:r w:rsidRPr="00CB6138">
              <w:rPr>
                <w:rFonts w:ascii="Times New Roman" w:hAnsi="Times New Roman" w:cs="Times New Roman"/>
                <w:b/>
                <w:bCs/>
                <w:sz w:val="24"/>
                <w:szCs w:val="24"/>
              </w:rPr>
              <w:t>Фет</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Краткие сведения о поэте. Мир природы и духовности в поэзии А.А. Фета: </w:t>
            </w:r>
            <w:r w:rsidRPr="00CB6138">
              <w:rPr>
                <w:rFonts w:ascii="Times New Roman" w:hAnsi="Times New Roman" w:cs="Times New Roman"/>
                <w:i/>
                <w:iCs/>
                <w:sz w:val="24"/>
                <w:szCs w:val="24"/>
              </w:rPr>
              <w:t xml:space="preserve">«Учись у них: у дуба, у березы…», «Целый мир от красоты…». </w:t>
            </w:r>
            <w:r w:rsidRPr="00CB6138">
              <w:rPr>
                <w:rFonts w:ascii="Times New Roman" w:hAnsi="Times New Roman" w:cs="Times New Roman"/>
                <w:sz w:val="24"/>
                <w:szCs w:val="24"/>
              </w:rPr>
              <w:t>Гармония чувств, единство с миром при</w:t>
            </w:r>
            <w:r w:rsidRPr="00CB6138">
              <w:rPr>
                <w:rFonts w:ascii="Times New Roman" w:hAnsi="Times New Roman" w:cs="Times New Roman"/>
                <w:sz w:val="24"/>
                <w:szCs w:val="24"/>
              </w:rPr>
              <w:softHyphen/>
              <w:t>роды, духовность — основные мотивы лирики А.А. Фета.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Н.И. Г н е д и ч. </w:t>
            </w:r>
            <w:r w:rsidRPr="00CB6138">
              <w:rPr>
                <w:rFonts w:ascii="Times New Roman" w:hAnsi="Times New Roman" w:cs="Times New Roman"/>
                <w:i/>
                <w:iCs/>
                <w:sz w:val="24"/>
                <w:szCs w:val="24"/>
              </w:rPr>
              <w:t>«Осень»;</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П.А.Вяземский. </w:t>
            </w:r>
            <w:r w:rsidRPr="00CB6138">
              <w:rPr>
                <w:rFonts w:ascii="Times New Roman" w:hAnsi="Times New Roman" w:cs="Times New Roman"/>
                <w:i/>
                <w:iCs/>
                <w:sz w:val="24"/>
                <w:szCs w:val="24"/>
              </w:rPr>
              <w:t>«Береза», «Осень»;</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А.Н. Плещеев. </w:t>
            </w:r>
            <w:r w:rsidRPr="00CB6138">
              <w:rPr>
                <w:rFonts w:ascii="Times New Roman" w:hAnsi="Times New Roman" w:cs="Times New Roman"/>
                <w:i/>
                <w:iCs/>
                <w:sz w:val="24"/>
                <w:szCs w:val="24"/>
              </w:rPr>
              <w:t>«Отчизна»;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Н.П. Огарев. </w:t>
            </w:r>
            <w:r w:rsidRPr="00CB6138">
              <w:rPr>
                <w:rFonts w:ascii="Times New Roman" w:hAnsi="Times New Roman" w:cs="Times New Roman"/>
                <w:i/>
                <w:iCs/>
                <w:sz w:val="24"/>
                <w:szCs w:val="24"/>
              </w:rPr>
              <w:t>«Весною», «Осенью»;</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И.З. Суриков. </w:t>
            </w:r>
            <w:r w:rsidRPr="00CB6138">
              <w:rPr>
                <w:rFonts w:ascii="Times New Roman" w:hAnsi="Times New Roman" w:cs="Times New Roman"/>
                <w:i/>
                <w:iCs/>
                <w:sz w:val="24"/>
                <w:szCs w:val="24"/>
              </w:rPr>
              <w:t>«После дождя»;</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И.Ф. Анненский.   </w:t>
            </w:r>
            <w:r w:rsidRPr="00CB6138">
              <w:rPr>
                <w:rFonts w:ascii="Times New Roman" w:hAnsi="Times New Roman" w:cs="Times New Roman"/>
                <w:i/>
                <w:iCs/>
                <w:sz w:val="24"/>
                <w:szCs w:val="24"/>
              </w:rPr>
              <w:t xml:space="preserve">«Сентябрь»,  «Зимний романс» </w:t>
            </w:r>
            <w:r w:rsidRPr="00CB6138">
              <w:rPr>
                <w:rFonts w:ascii="Times New Roman" w:hAnsi="Times New Roman" w:cs="Times New Roman"/>
                <w:sz w:val="24"/>
                <w:szCs w:val="24"/>
              </w:rPr>
              <w:t>и др.</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А.Н. Островский</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Краткие сведения о писателе. Пьеса-сказка </w:t>
            </w:r>
            <w:r w:rsidRPr="00CB6138">
              <w:rPr>
                <w:rFonts w:ascii="Times New Roman" w:hAnsi="Times New Roman" w:cs="Times New Roman"/>
                <w:i/>
                <w:iCs/>
                <w:sz w:val="24"/>
                <w:szCs w:val="24"/>
              </w:rPr>
              <w:t xml:space="preserve">«Снегурочка»: </w:t>
            </w:r>
            <w:r w:rsidRPr="00CB6138">
              <w:rPr>
                <w:rFonts w:ascii="Times New Roman" w:hAnsi="Times New Roman" w:cs="Times New Roman"/>
                <w:sz w:val="24"/>
                <w:szCs w:val="24"/>
              </w:rPr>
              <w:t>своеобразие сюжета. Связь с мифологическими и сказочными сюжетами. Образ Снегурочки. Народные обряды, элементы фольклора в сказке. Язык персонажей.</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драма.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чтение по ролям, письменный отзыв на эпизод, составление цитатного плана к сочинению.</w:t>
            </w:r>
          </w:p>
          <w:p w:rsidR="001B5E0A" w:rsidRPr="00CB6138" w:rsidRDefault="001B5E0A" w:rsidP="001B5E0A">
            <w:pPr>
              <w:rPr>
                <w:rFonts w:ascii="Times New Roman" w:hAnsi="Times New Roman" w:cs="Times New Roman"/>
                <w:b/>
                <w:bCs/>
                <w:sz w:val="24"/>
                <w:szCs w:val="24"/>
              </w:rPr>
            </w:pPr>
            <w:r w:rsidRPr="00CB6138">
              <w:rPr>
                <w:rFonts w:ascii="Times New Roman" w:hAnsi="Times New Roman" w:cs="Times New Roman"/>
                <w:b/>
                <w:bCs/>
                <w:sz w:val="24"/>
                <w:szCs w:val="24"/>
              </w:rPr>
              <w:t>Л. Н. Толстой</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Основные вехи биографии писателя. </w:t>
            </w:r>
            <w:r w:rsidRPr="00CB6138">
              <w:rPr>
                <w:rFonts w:ascii="Times New Roman" w:hAnsi="Times New Roman" w:cs="Times New Roman"/>
                <w:i/>
                <w:iCs/>
                <w:sz w:val="24"/>
                <w:szCs w:val="24"/>
              </w:rPr>
              <w:t xml:space="preserve">«Отрочество» </w:t>
            </w:r>
            <w:r w:rsidRPr="00CB6138">
              <w:rPr>
                <w:rFonts w:ascii="Times New Roman" w:hAnsi="Times New Roman" w:cs="Times New Roman"/>
                <w:sz w:val="24"/>
                <w:szCs w:val="24"/>
              </w:rPr>
              <w:t xml:space="preserve">(главы из повести); становление личности в борьбе против жестокости и произвола — рассказ </w:t>
            </w:r>
            <w:r w:rsidRPr="00CB6138">
              <w:rPr>
                <w:rFonts w:ascii="Times New Roman" w:hAnsi="Times New Roman" w:cs="Times New Roman"/>
                <w:i/>
                <w:iCs/>
                <w:sz w:val="24"/>
                <w:szCs w:val="24"/>
              </w:rPr>
              <w:t xml:space="preserve">«После бала». </w:t>
            </w:r>
            <w:r w:rsidRPr="00CB6138">
              <w:rPr>
                <w:rFonts w:ascii="Times New Roman" w:hAnsi="Times New Roman" w:cs="Times New Roman"/>
                <w:sz w:val="24"/>
                <w:szCs w:val="24"/>
              </w:rPr>
              <w:t>Нравственность и чув</w:t>
            </w:r>
            <w:r w:rsidRPr="00CB6138">
              <w:rPr>
                <w:rFonts w:ascii="Times New Roman" w:hAnsi="Times New Roman" w:cs="Times New Roman"/>
                <w:sz w:val="24"/>
                <w:szCs w:val="24"/>
              </w:rPr>
              <w:softHyphen/>
              <w:t xml:space="preserve">ство </w:t>
            </w:r>
            <w:r w:rsidRPr="00CB6138">
              <w:rPr>
                <w:rFonts w:ascii="Times New Roman" w:hAnsi="Times New Roman" w:cs="Times New Roman"/>
                <w:sz w:val="24"/>
                <w:szCs w:val="24"/>
              </w:rPr>
              <w:lastRenderedPageBreak/>
              <w:t>долга, активный и пассивный протест, истинная и ложная красота, неучастие во зле, угасание любви — основные мотивы рассказа. Приемы создания образов. Судьба рассказчика для понимания художественной идеи произведения.</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автобиографическая проза, компо</w:t>
            </w:r>
            <w:r w:rsidRPr="00CB6138">
              <w:rPr>
                <w:rFonts w:ascii="Times New Roman" w:hAnsi="Times New Roman" w:cs="Times New Roman"/>
                <w:sz w:val="24"/>
                <w:szCs w:val="24"/>
              </w:rPr>
              <w:softHyphen/>
              <w:t>зиция и фабула рассказа.</w:t>
            </w:r>
          </w:p>
          <w:p w:rsidR="001B5E0A" w:rsidRPr="00A31051"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различные виды пересказа, тезисный план, сочинение-рассуждение.</w:t>
            </w:r>
          </w:p>
          <w:p w:rsidR="001B5E0A" w:rsidRPr="00CB6138" w:rsidRDefault="001B5E0A" w:rsidP="001B5E0A">
            <w:pPr>
              <w:rPr>
                <w:rFonts w:ascii="Times New Roman" w:hAnsi="Times New Roman" w:cs="Times New Roman"/>
                <w:sz w:val="24"/>
                <w:szCs w:val="24"/>
              </w:rPr>
            </w:pPr>
          </w:p>
        </w:tc>
        <w:tc>
          <w:tcPr>
            <w:tcW w:w="1162" w:type="dxa"/>
          </w:tcPr>
          <w:p w:rsidR="001B5E0A" w:rsidRPr="00CB6138" w:rsidRDefault="001B5E0A" w:rsidP="001B5E0A">
            <w:pPr>
              <w:rPr>
                <w:rFonts w:ascii="Times New Roman" w:hAnsi="Times New Roman" w:cs="Times New Roman"/>
                <w:sz w:val="24"/>
                <w:szCs w:val="24"/>
              </w:rPr>
            </w:pPr>
            <w:r>
              <w:rPr>
                <w:rFonts w:ascii="Times New Roman" w:hAnsi="Times New Roman" w:cs="Times New Roman"/>
                <w:sz w:val="24"/>
                <w:szCs w:val="24"/>
              </w:rPr>
              <w:lastRenderedPageBreak/>
              <w:t>34</w:t>
            </w:r>
          </w:p>
        </w:tc>
      </w:tr>
      <w:tr w:rsidR="001B5E0A" w:rsidRPr="00CB6138" w:rsidTr="001B5E0A">
        <w:tc>
          <w:tcPr>
            <w:tcW w:w="1701" w:type="dxa"/>
          </w:tcPr>
          <w:p w:rsidR="001B5E0A" w:rsidRPr="00CB6138" w:rsidRDefault="001B5E0A" w:rsidP="001B5E0A">
            <w:pPr>
              <w:rPr>
                <w:rFonts w:ascii="Times New Roman" w:hAnsi="Times New Roman" w:cs="Times New Roman"/>
                <w:b/>
                <w:sz w:val="24"/>
                <w:szCs w:val="24"/>
              </w:rPr>
            </w:pPr>
            <w:r w:rsidRPr="00CB6138">
              <w:rPr>
                <w:rFonts w:ascii="Times New Roman" w:hAnsi="Times New Roman" w:cs="Times New Roman"/>
                <w:b/>
                <w:sz w:val="24"/>
                <w:szCs w:val="24"/>
              </w:rPr>
              <w:lastRenderedPageBreak/>
              <w:t>Литература ХХ века</w:t>
            </w:r>
          </w:p>
        </w:tc>
        <w:tc>
          <w:tcPr>
            <w:tcW w:w="6663" w:type="dxa"/>
          </w:tcPr>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М. Горький</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Основные вехи биографии писателя. Рассказы «Мой спутник», </w:t>
            </w:r>
            <w:r w:rsidRPr="00CB6138">
              <w:rPr>
                <w:rFonts w:ascii="Times New Roman" w:hAnsi="Times New Roman" w:cs="Times New Roman"/>
                <w:i/>
                <w:iCs/>
                <w:sz w:val="24"/>
                <w:szCs w:val="24"/>
              </w:rPr>
              <w:t xml:space="preserve">«Макар Чудра». </w:t>
            </w:r>
            <w:r w:rsidRPr="00CB6138">
              <w:rPr>
                <w:rFonts w:ascii="Times New Roman" w:hAnsi="Times New Roman" w:cs="Times New Roman"/>
                <w:sz w:val="24"/>
                <w:szCs w:val="24"/>
              </w:rPr>
              <w:t>Проблема цели и смысла жизни, истинные и ложные ценности жизни. Художественное своеобразие ранней прозы М. Горького.</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традиции романтизма, жанровое свое</w:t>
            </w:r>
            <w:r w:rsidRPr="00CB6138">
              <w:rPr>
                <w:rFonts w:ascii="Times New Roman" w:hAnsi="Times New Roman" w:cs="Times New Roman"/>
                <w:sz w:val="24"/>
                <w:szCs w:val="24"/>
              </w:rPr>
              <w:softHyphen/>
              <w:t>образие, образ-символ.</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различные виды чтения и пересказа, цитат</w:t>
            </w:r>
            <w:r w:rsidRPr="00CB6138">
              <w:rPr>
                <w:rFonts w:ascii="Times New Roman" w:hAnsi="Times New Roman" w:cs="Times New Roman"/>
                <w:sz w:val="24"/>
                <w:szCs w:val="24"/>
              </w:rPr>
              <w:softHyphen/>
              <w:t>ный план, сочинение с элементами рассуждения.</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В. В. Маяковский</w:t>
            </w:r>
          </w:p>
          <w:p w:rsidR="001B5E0A" w:rsidRPr="00CB6138" w:rsidRDefault="001B5E0A" w:rsidP="001B5E0A">
            <w:pPr>
              <w:rPr>
                <w:rFonts w:ascii="Times New Roman" w:hAnsi="Times New Roman" w:cs="Times New Roman"/>
                <w:i/>
                <w:iCs/>
                <w:sz w:val="24"/>
                <w:szCs w:val="24"/>
              </w:rPr>
            </w:pPr>
            <w:r w:rsidRPr="00CB6138">
              <w:rPr>
                <w:rFonts w:ascii="Times New Roman" w:hAnsi="Times New Roman" w:cs="Times New Roman"/>
                <w:sz w:val="24"/>
                <w:szCs w:val="24"/>
              </w:rPr>
              <w:t>Краткие сведения о поэте. «Я» и «вы», поэт и толпа в сти</w:t>
            </w:r>
            <w:r w:rsidRPr="00CB6138">
              <w:rPr>
                <w:rFonts w:ascii="Times New Roman" w:hAnsi="Times New Roman" w:cs="Times New Roman"/>
                <w:sz w:val="24"/>
                <w:szCs w:val="24"/>
              </w:rPr>
              <w:softHyphen/>
              <w:t xml:space="preserve">хах В.В. Маяковского: </w:t>
            </w:r>
            <w:r w:rsidRPr="00CB6138">
              <w:rPr>
                <w:rFonts w:ascii="Times New Roman" w:hAnsi="Times New Roman" w:cs="Times New Roman"/>
                <w:i/>
                <w:iCs/>
                <w:sz w:val="24"/>
                <w:szCs w:val="24"/>
              </w:rPr>
              <w:t>«Хорошее отношение к лошадям».</w:t>
            </w:r>
            <w:r w:rsidRPr="00CB6138">
              <w:rPr>
                <w:rFonts w:ascii="Times New Roman" w:eastAsia="Times New Roman" w:hAnsi="Times New Roman" w:cs="Times New Roman"/>
                <w:bCs/>
                <w:sz w:val="24"/>
                <w:szCs w:val="24"/>
                <w:lang w:eastAsia="ru-RU"/>
              </w:rPr>
              <w:t xml:space="preserve"> </w:t>
            </w:r>
            <w:r w:rsidRPr="00CB6138">
              <w:rPr>
                <w:rFonts w:ascii="Times New Roman" w:hAnsi="Times New Roman" w:cs="Times New Roman"/>
                <w:bCs/>
                <w:i/>
                <w:iCs/>
                <w:sz w:val="24"/>
                <w:szCs w:val="24"/>
              </w:rPr>
              <w:t xml:space="preserve">Теория литературы: </w:t>
            </w:r>
            <w:r w:rsidRPr="00CB6138">
              <w:rPr>
                <w:rFonts w:ascii="Times New Roman" w:hAnsi="Times New Roman" w:cs="Times New Roman"/>
                <w:i/>
                <w:iCs/>
                <w:sz w:val="24"/>
                <w:szCs w:val="24"/>
              </w:rPr>
              <w:t>неологизмы, конфликт в лирическом стихотворении, рифма и ритм в лирическом стихотворении.</w:t>
            </w:r>
          </w:p>
          <w:p w:rsidR="001B5E0A" w:rsidRPr="00CB6138" w:rsidRDefault="001B5E0A" w:rsidP="001B5E0A">
            <w:pPr>
              <w:rPr>
                <w:rFonts w:ascii="Times New Roman" w:hAnsi="Times New Roman" w:cs="Times New Roman"/>
                <w:i/>
                <w:iCs/>
                <w:sz w:val="24"/>
                <w:szCs w:val="24"/>
              </w:rPr>
            </w:pPr>
            <w:r w:rsidRPr="00CB6138">
              <w:rPr>
                <w:rFonts w:ascii="Times New Roman" w:hAnsi="Times New Roman" w:cs="Times New Roman"/>
                <w:bCs/>
                <w:i/>
                <w:iCs/>
                <w:sz w:val="24"/>
                <w:szCs w:val="24"/>
              </w:rPr>
              <w:t xml:space="preserve">Развитие речи: </w:t>
            </w:r>
            <w:r w:rsidRPr="00CB6138">
              <w:rPr>
                <w:rFonts w:ascii="Times New Roman" w:hAnsi="Times New Roman" w:cs="Times New Roman"/>
                <w:i/>
                <w:iCs/>
                <w:sz w:val="24"/>
                <w:szCs w:val="24"/>
              </w:rPr>
              <w:t>выразительное чтение, чтение наизусть.</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 xml:space="preserve">О серьезном — с улыбкой (сатира начала </w:t>
            </w:r>
            <w:r w:rsidRPr="00CB6138">
              <w:rPr>
                <w:rFonts w:ascii="Times New Roman" w:hAnsi="Times New Roman" w:cs="Times New Roman"/>
                <w:b/>
                <w:bCs/>
                <w:sz w:val="24"/>
                <w:szCs w:val="24"/>
                <w:lang w:val="en-US"/>
              </w:rPr>
              <w:t>XX</w:t>
            </w:r>
            <w:r w:rsidRPr="00CB6138">
              <w:rPr>
                <w:rFonts w:ascii="Times New Roman" w:hAnsi="Times New Roman" w:cs="Times New Roman"/>
                <w:b/>
                <w:bCs/>
                <w:sz w:val="24"/>
                <w:szCs w:val="24"/>
              </w:rPr>
              <w:t xml:space="preserve"> века)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sz w:val="24"/>
                <w:szCs w:val="24"/>
              </w:rPr>
              <w:t>Н.А. Тэффи</w:t>
            </w:r>
            <w:r w:rsidRPr="00CB6138">
              <w:rPr>
                <w:rFonts w:ascii="Times New Roman" w:hAnsi="Times New Roman" w:cs="Times New Roman"/>
                <w:sz w:val="24"/>
                <w:szCs w:val="24"/>
              </w:rPr>
              <w:t xml:space="preserve"> </w:t>
            </w:r>
            <w:r w:rsidRPr="00CB6138">
              <w:rPr>
                <w:rFonts w:ascii="Times New Roman" w:hAnsi="Times New Roman" w:cs="Times New Roman"/>
                <w:i/>
                <w:iCs/>
                <w:sz w:val="24"/>
                <w:szCs w:val="24"/>
              </w:rPr>
              <w:t xml:space="preserve">«Свои и чужие»; </w:t>
            </w:r>
            <w:r w:rsidRPr="00CB6138">
              <w:rPr>
                <w:rFonts w:ascii="Times New Roman" w:hAnsi="Times New Roman" w:cs="Times New Roman"/>
                <w:b/>
                <w:sz w:val="24"/>
                <w:szCs w:val="24"/>
              </w:rPr>
              <w:t>М.М. Зощенко.</w:t>
            </w:r>
            <w:r w:rsidRPr="00CB6138">
              <w:rPr>
                <w:rFonts w:ascii="Times New Roman" w:hAnsi="Times New Roman" w:cs="Times New Roman"/>
                <w:sz w:val="24"/>
                <w:szCs w:val="24"/>
              </w:rPr>
              <w:t xml:space="preserve"> </w:t>
            </w:r>
            <w:r w:rsidRPr="00CB6138">
              <w:rPr>
                <w:rFonts w:ascii="Times New Roman" w:hAnsi="Times New Roman" w:cs="Times New Roman"/>
                <w:i/>
                <w:iCs/>
                <w:sz w:val="24"/>
                <w:szCs w:val="24"/>
              </w:rPr>
              <w:t xml:space="preserve">«Обезьяний язык». </w:t>
            </w:r>
            <w:r w:rsidRPr="00CB6138">
              <w:rPr>
                <w:rFonts w:ascii="Times New Roman" w:hAnsi="Times New Roman" w:cs="Times New Roman"/>
                <w:sz w:val="24"/>
                <w:szCs w:val="24"/>
              </w:rPr>
              <w:t>Большие проблемы «маленьких людей»; че</w:t>
            </w:r>
            <w:r w:rsidRPr="00CB6138">
              <w:rPr>
                <w:rFonts w:ascii="Times New Roman" w:hAnsi="Times New Roman" w:cs="Times New Roman"/>
                <w:sz w:val="24"/>
                <w:szCs w:val="24"/>
              </w:rPr>
              <w:softHyphen/>
              <w:t>ловек и государство; художественное своеобразие рассказов: от литературного анекдота — к фельетону, от фельетона — к юмористическому рассказу.</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Н.А. Заболоцкий</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Краткие сведения о поэте. Стихотворения: </w:t>
            </w:r>
            <w:r w:rsidRPr="00CB6138">
              <w:rPr>
                <w:rFonts w:ascii="Times New Roman" w:hAnsi="Times New Roman" w:cs="Times New Roman"/>
                <w:i/>
                <w:iCs/>
                <w:sz w:val="24"/>
                <w:szCs w:val="24"/>
              </w:rPr>
              <w:t>«Я не ищу гармо</w:t>
            </w:r>
            <w:r w:rsidRPr="00CB6138">
              <w:rPr>
                <w:rFonts w:ascii="Times New Roman" w:hAnsi="Times New Roman" w:cs="Times New Roman"/>
                <w:i/>
                <w:iCs/>
                <w:sz w:val="24"/>
                <w:szCs w:val="24"/>
              </w:rPr>
              <w:softHyphen/>
              <w:t xml:space="preserve">нии в природе…», «Старая актриса», «Некрасивая девочка» </w:t>
            </w:r>
            <w:r w:rsidRPr="00CB6138">
              <w:rPr>
                <w:rFonts w:ascii="Times New Roman" w:hAnsi="Times New Roman" w:cs="Times New Roman"/>
                <w:sz w:val="24"/>
                <w:szCs w:val="24"/>
              </w:rPr>
              <w:t>— по выбору. Поэт труда, красоты, духовности. Тема творчества в лирике Н. Заболоцкого 50—60-х годов.</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М.В. Исаковский</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Основные вехи биографии поэта. Стихотворения: </w:t>
            </w:r>
            <w:r w:rsidRPr="00CB6138">
              <w:rPr>
                <w:rFonts w:ascii="Times New Roman" w:hAnsi="Times New Roman" w:cs="Times New Roman"/>
                <w:i/>
                <w:iCs/>
                <w:sz w:val="24"/>
                <w:szCs w:val="24"/>
              </w:rPr>
              <w:t xml:space="preserve">«Катюша», «Враги сожгли родную хату», «Три ровесницы». </w:t>
            </w:r>
            <w:r w:rsidRPr="00CB6138">
              <w:rPr>
                <w:rFonts w:ascii="Times New Roman" w:hAnsi="Times New Roman" w:cs="Times New Roman"/>
                <w:sz w:val="24"/>
                <w:szCs w:val="24"/>
              </w:rPr>
              <w:t xml:space="preserve">Творческая история стихотворения </w:t>
            </w:r>
            <w:r w:rsidRPr="00CB6138">
              <w:rPr>
                <w:rFonts w:ascii="Times New Roman" w:hAnsi="Times New Roman" w:cs="Times New Roman"/>
                <w:i/>
                <w:iCs/>
                <w:sz w:val="24"/>
                <w:szCs w:val="24"/>
              </w:rPr>
              <w:t xml:space="preserve">«Катюша». </w:t>
            </w:r>
            <w:r w:rsidRPr="00CB6138">
              <w:rPr>
                <w:rFonts w:ascii="Times New Roman" w:hAnsi="Times New Roman" w:cs="Times New Roman"/>
                <w:sz w:val="24"/>
                <w:szCs w:val="24"/>
              </w:rPr>
              <w:t xml:space="preserve">Продолжение в творчестве М.В. Исаковского традиций устной народной поэзии и русской лирики </w:t>
            </w:r>
            <w:r w:rsidRPr="00CB6138">
              <w:rPr>
                <w:rFonts w:ascii="Times New Roman" w:hAnsi="Times New Roman" w:cs="Times New Roman"/>
                <w:sz w:val="24"/>
                <w:szCs w:val="24"/>
                <w:lang w:val="en-US"/>
              </w:rPr>
              <w:t>XIX</w:t>
            </w:r>
            <w:r w:rsidRPr="00CB6138">
              <w:rPr>
                <w:rFonts w:ascii="Times New Roman" w:hAnsi="Times New Roman" w:cs="Times New Roman"/>
                <w:sz w:val="24"/>
                <w:szCs w:val="24"/>
              </w:rPr>
              <w:t xml:space="preserve"> века.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стилизация, устная народная поэзия, тема стихотворения.</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выразительное чтение.</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Возможные виды внеурочной деятельности: </w:t>
            </w:r>
            <w:r w:rsidRPr="00CB6138">
              <w:rPr>
                <w:rFonts w:ascii="Times New Roman" w:hAnsi="Times New Roman" w:cs="Times New Roman"/>
                <w:sz w:val="24"/>
                <w:szCs w:val="24"/>
              </w:rPr>
              <w:t>литературно-музыкальный вечер «Живое наследие М.В. Исаковского».</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В.П. Астафьев</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Краткие сведения о писателе. Человек и война, литература и история в творчестве В.П. Астафьева: рассказ </w:t>
            </w:r>
            <w:r w:rsidRPr="00CB6138">
              <w:rPr>
                <w:rFonts w:ascii="Times New Roman" w:hAnsi="Times New Roman" w:cs="Times New Roman"/>
                <w:i/>
                <w:iCs/>
                <w:sz w:val="24"/>
                <w:szCs w:val="24"/>
              </w:rPr>
              <w:t xml:space="preserve">«Фотография, на которой меня нет». </w:t>
            </w:r>
            <w:r w:rsidRPr="00CB6138">
              <w:rPr>
                <w:rFonts w:ascii="Times New Roman" w:hAnsi="Times New Roman" w:cs="Times New Roman"/>
                <w:sz w:val="24"/>
                <w:szCs w:val="24"/>
              </w:rPr>
              <w:t xml:space="preserve">Проблема нравственной памяти в рассказе. Отношение автора к событиям и персонажам, образ </w:t>
            </w:r>
            <w:r w:rsidRPr="00CB6138">
              <w:rPr>
                <w:rFonts w:ascii="Times New Roman" w:hAnsi="Times New Roman" w:cs="Times New Roman"/>
                <w:sz w:val="24"/>
                <w:szCs w:val="24"/>
              </w:rPr>
              <w:lastRenderedPageBreak/>
              <w:t>рассказчика.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различные виды чтения, сложный план к со</w:t>
            </w:r>
            <w:r w:rsidRPr="00CB6138">
              <w:rPr>
                <w:rFonts w:ascii="Times New Roman" w:hAnsi="Times New Roman" w:cs="Times New Roman"/>
                <w:sz w:val="24"/>
                <w:szCs w:val="24"/>
              </w:rPr>
              <w:softHyphen/>
              <w:t>чинению, подбор эпиграфа.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Краеведение: </w:t>
            </w:r>
            <w:r w:rsidRPr="00CB6138">
              <w:rPr>
                <w:rFonts w:ascii="Times New Roman" w:hAnsi="Times New Roman" w:cs="Times New Roman"/>
                <w:sz w:val="24"/>
                <w:szCs w:val="24"/>
              </w:rPr>
              <w:t>выставка «На родине писателя» (по матери</w:t>
            </w:r>
            <w:r w:rsidRPr="00CB6138">
              <w:rPr>
                <w:rFonts w:ascii="Times New Roman" w:hAnsi="Times New Roman" w:cs="Times New Roman"/>
                <w:sz w:val="24"/>
                <w:szCs w:val="24"/>
              </w:rPr>
              <w:softHyphen/>
              <w:t>алам периодики и произведений В.П. Астафьева).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Возможные виды внеурочной деятельности: </w:t>
            </w:r>
            <w:r w:rsidRPr="00CB6138">
              <w:rPr>
                <w:rFonts w:ascii="Times New Roman" w:hAnsi="Times New Roman" w:cs="Times New Roman"/>
                <w:sz w:val="24"/>
                <w:szCs w:val="24"/>
              </w:rPr>
              <w:t>литературный вечер «Музы не молчали»:</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А.А. Ахматова. </w:t>
            </w:r>
            <w:r w:rsidRPr="00CB6138">
              <w:rPr>
                <w:rFonts w:ascii="Times New Roman" w:hAnsi="Times New Roman" w:cs="Times New Roman"/>
                <w:i/>
                <w:iCs/>
                <w:sz w:val="24"/>
                <w:szCs w:val="24"/>
              </w:rPr>
              <w:t>«Нежно с девочками простились…»;</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Д.С.Самойлов. </w:t>
            </w:r>
            <w:r w:rsidRPr="00CB6138">
              <w:rPr>
                <w:rFonts w:ascii="Times New Roman" w:hAnsi="Times New Roman" w:cs="Times New Roman"/>
                <w:i/>
                <w:iCs/>
                <w:sz w:val="24"/>
                <w:szCs w:val="24"/>
              </w:rPr>
              <w:t>«Перебирая наши даты…»;</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М.В. Исаковский. </w:t>
            </w:r>
            <w:r w:rsidRPr="00CB6138">
              <w:rPr>
                <w:rFonts w:ascii="Times New Roman" w:hAnsi="Times New Roman" w:cs="Times New Roman"/>
                <w:i/>
                <w:iCs/>
                <w:sz w:val="24"/>
                <w:szCs w:val="24"/>
              </w:rPr>
              <w:t>«Враги сожгли родную хату»;</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К.М. Симонов. </w:t>
            </w:r>
            <w:r w:rsidRPr="00CB6138">
              <w:rPr>
                <w:rFonts w:ascii="Times New Roman" w:hAnsi="Times New Roman" w:cs="Times New Roman"/>
                <w:i/>
                <w:iCs/>
                <w:sz w:val="24"/>
                <w:szCs w:val="24"/>
              </w:rPr>
              <w:t>«Жди меня»;</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П.Г. Антокольский. </w:t>
            </w:r>
            <w:r w:rsidRPr="00CB6138">
              <w:rPr>
                <w:rFonts w:ascii="Times New Roman" w:hAnsi="Times New Roman" w:cs="Times New Roman"/>
                <w:i/>
                <w:iCs/>
                <w:sz w:val="24"/>
                <w:szCs w:val="24"/>
              </w:rPr>
              <w:t xml:space="preserve">«Сын» </w:t>
            </w:r>
            <w:r w:rsidRPr="00CB6138">
              <w:rPr>
                <w:rFonts w:ascii="Times New Roman" w:hAnsi="Times New Roman" w:cs="Times New Roman"/>
                <w:sz w:val="24"/>
                <w:szCs w:val="24"/>
              </w:rPr>
              <w:t>(отрывки из поэмы);</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О.Ф. Берггольц. </w:t>
            </w:r>
            <w:r w:rsidRPr="00CB6138">
              <w:rPr>
                <w:rFonts w:ascii="Times New Roman" w:hAnsi="Times New Roman" w:cs="Times New Roman"/>
                <w:i/>
                <w:iCs/>
                <w:sz w:val="24"/>
                <w:szCs w:val="24"/>
              </w:rPr>
              <w:t xml:space="preserve">«Памяти защитников»; </w:t>
            </w:r>
            <w:r w:rsidRPr="00CB6138">
              <w:rPr>
                <w:rFonts w:ascii="Times New Roman" w:hAnsi="Times New Roman" w:cs="Times New Roman"/>
                <w:sz w:val="24"/>
                <w:szCs w:val="24"/>
              </w:rPr>
              <w:t xml:space="preserve">М. Джалиль. </w:t>
            </w:r>
            <w:r w:rsidRPr="00CB6138">
              <w:rPr>
                <w:rFonts w:ascii="Times New Roman" w:hAnsi="Times New Roman" w:cs="Times New Roman"/>
                <w:i/>
                <w:iCs/>
                <w:sz w:val="24"/>
                <w:szCs w:val="24"/>
              </w:rPr>
              <w:t xml:space="preserve">«Мои песни», «Дуб»; </w:t>
            </w:r>
            <w:r w:rsidRPr="00CB6138">
              <w:rPr>
                <w:rFonts w:ascii="Times New Roman" w:hAnsi="Times New Roman" w:cs="Times New Roman"/>
                <w:sz w:val="24"/>
                <w:szCs w:val="24"/>
              </w:rPr>
              <w:t xml:space="preserve">Е.А. Евтушенко. </w:t>
            </w:r>
            <w:r w:rsidRPr="00CB6138">
              <w:rPr>
                <w:rFonts w:ascii="Times New Roman" w:hAnsi="Times New Roman" w:cs="Times New Roman"/>
                <w:i/>
                <w:iCs/>
                <w:sz w:val="24"/>
                <w:szCs w:val="24"/>
              </w:rPr>
              <w:t xml:space="preserve">«Свадьбы»; </w:t>
            </w:r>
            <w:r w:rsidRPr="00CB6138">
              <w:rPr>
                <w:rFonts w:ascii="Times New Roman" w:hAnsi="Times New Roman" w:cs="Times New Roman"/>
                <w:sz w:val="24"/>
                <w:szCs w:val="24"/>
              </w:rPr>
              <w:t xml:space="preserve">Р.Г. Гамзатов. </w:t>
            </w:r>
            <w:r w:rsidRPr="00CB6138">
              <w:rPr>
                <w:rFonts w:ascii="Times New Roman" w:hAnsi="Times New Roman" w:cs="Times New Roman"/>
                <w:i/>
                <w:iCs/>
                <w:sz w:val="24"/>
                <w:szCs w:val="24"/>
              </w:rPr>
              <w:t xml:space="preserve">«Журавли» </w:t>
            </w:r>
            <w:r w:rsidRPr="00CB6138">
              <w:rPr>
                <w:rFonts w:ascii="Times New Roman" w:hAnsi="Times New Roman" w:cs="Times New Roman"/>
                <w:sz w:val="24"/>
                <w:szCs w:val="24"/>
              </w:rPr>
              <w:t>и др.</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А.Т. Твардовский</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Основные вехи биографии. Судьба страны в поэзии А.Т. Твардовского: </w:t>
            </w:r>
            <w:r w:rsidRPr="00CB6138">
              <w:rPr>
                <w:rFonts w:ascii="Times New Roman" w:hAnsi="Times New Roman" w:cs="Times New Roman"/>
                <w:i/>
                <w:iCs/>
                <w:sz w:val="24"/>
                <w:szCs w:val="24"/>
              </w:rPr>
              <w:t xml:space="preserve">«За далью </w:t>
            </w:r>
            <w:r w:rsidRPr="00CB6138">
              <w:rPr>
                <w:rFonts w:ascii="Times New Roman" w:hAnsi="Times New Roman" w:cs="Times New Roman"/>
                <w:sz w:val="24"/>
                <w:szCs w:val="24"/>
              </w:rPr>
              <w:t xml:space="preserve">— </w:t>
            </w:r>
            <w:r w:rsidRPr="00CB6138">
              <w:rPr>
                <w:rFonts w:ascii="Times New Roman" w:hAnsi="Times New Roman" w:cs="Times New Roman"/>
                <w:i/>
                <w:iCs/>
                <w:sz w:val="24"/>
                <w:szCs w:val="24"/>
              </w:rPr>
              <w:t xml:space="preserve">даль» </w:t>
            </w:r>
            <w:r w:rsidRPr="00CB6138">
              <w:rPr>
                <w:rFonts w:ascii="Times New Roman" w:hAnsi="Times New Roman" w:cs="Times New Roman"/>
                <w:sz w:val="24"/>
                <w:szCs w:val="24"/>
              </w:rPr>
              <w:t>(главы из поэмы). Рос</w:t>
            </w:r>
            <w:r w:rsidRPr="00CB6138">
              <w:rPr>
                <w:rFonts w:ascii="Times New Roman" w:hAnsi="Times New Roman" w:cs="Times New Roman"/>
                <w:sz w:val="24"/>
                <w:szCs w:val="24"/>
              </w:rPr>
              <w:softHyphen/>
              <w:t>сия на страницах поэмы. Ответственность художника перед страной — один из основных мотивов. Образ автора. Художе</w:t>
            </w:r>
            <w:r w:rsidRPr="00CB6138">
              <w:rPr>
                <w:rFonts w:ascii="Times New Roman" w:hAnsi="Times New Roman" w:cs="Times New Roman"/>
                <w:sz w:val="24"/>
                <w:szCs w:val="24"/>
              </w:rPr>
              <w:softHyphen/>
              <w:t>ственное своеобразие изученных глав.</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дорога и путешествие в эпосе Твардов</w:t>
            </w:r>
            <w:r w:rsidRPr="00CB6138">
              <w:rPr>
                <w:rFonts w:ascii="Times New Roman" w:hAnsi="Times New Roman" w:cs="Times New Roman"/>
                <w:sz w:val="24"/>
                <w:szCs w:val="24"/>
              </w:rPr>
              <w:softHyphen/>
              <w:t>ского.</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различные виды чтения, цитатный план.</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Краеведение: </w:t>
            </w:r>
            <w:r w:rsidRPr="00CB6138">
              <w:rPr>
                <w:rFonts w:ascii="Times New Roman" w:hAnsi="Times New Roman" w:cs="Times New Roman"/>
                <w:sz w:val="24"/>
                <w:szCs w:val="24"/>
              </w:rPr>
              <w:t>о России — с болью и любовью (выставка произведений А. Твардовского).</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Возможные виды внеурочной деятельности</w:t>
            </w:r>
            <w:r w:rsidRPr="00CB6138">
              <w:rPr>
                <w:rFonts w:ascii="Times New Roman" w:hAnsi="Times New Roman" w:cs="Times New Roman"/>
                <w:b/>
                <w:bCs/>
                <w:sz w:val="24"/>
                <w:szCs w:val="24"/>
              </w:rPr>
              <w:t xml:space="preserve">: </w:t>
            </w:r>
            <w:r w:rsidRPr="00CB6138">
              <w:rPr>
                <w:rFonts w:ascii="Times New Roman" w:hAnsi="Times New Roman" w:cs="Times New Roman"/>
                <w:sz w:val="24"/>
                <w:szCs w:val="24"/>
              </w:rPr>
              <w:t>час поэзии «Судьба Отчизны»:</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А.А. Блок. </w:t>
            </w:r>
            <w:r w:rsidRPr="00CB6138">
              <w:rPr>
                <w:rFonts w:ascii="Times New Roman" w:hAnsi="Times New Roman" w:cs="Times New Roman"/>
                <w:i/>
                <w:iCs/>
                <w:sz w:val="24"/>
                <w:szCs w:val="24"/>
              </w:rPr>
              <w:t>«Есть минуты, когда не тревожит…»;</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В.В. Хлебников. </w:t>
            </w:r>
            <w:r w:rsidRPr="00CB6138">
              <w:rPr>
                <w:rFonts w:ascii="Times New Roman" w:hAnsi="Times New Roman" w:cs="Times New Roman"/>
                <w:i/>
                <w:iCs/>
                <w:sz w:val="24"/>
                <w:szCs w:val="24"/>
              </w:rPr>
              <w:t>«Мнемало нужно…»;</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Б.Л. Пастернак. </w:t>
            </w:r>
            <w:r w:rsidRPr="00CB6138">
              <w:rPr>
                <w:rFonts w:ascii="Times New Roman" w:hAnsi="Times New Roman" w:cs="Times New Roman"/>
                <w:i/>
                <w:iCs/>
                <w:sz w:val="24"/>
                <w:szCs w:val="24"/>
              </w:rPr>
              <w:t>«После вьюги»;</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М.В. Исаковский. </w:t>
            </w:r>
            <w:r w:rsidRPr="00CB6138">
              <w:rPr>
                <w:rFonts w:ascii="Times New Roman" w:hAnsi="Times New Roman" w:cs="Times New Roman"/>
                <w:i/>
                <w:iCs/>
                <w:sz w:val="24"/>
                <w:szCs w:val="24"/>
              </w:rPr>
              <w:t>«Катюша»;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М.А. Светлов. </w:t>
            </w:r>
            <w:r w:rsidRPr="00CB6138">
              <w:rPr>
                <w:rFonts w:ascii="Times New Roman" w:hAnsi="Times New Roman" w:cs="Times New Roman"/>
                <w:i/>
                <w:iCs/>
                <w:sz w:val="24"/>
                <w:szCs w:val="24"/>
              </w:rPr>
              <w:t>«Веселая песня»;</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А.А. Вознесенский. </w:t>
            </w:r>
            <w:r w:rsidRPr="00CB6138">
              <w:rPr>
                <w:rFonts w:ascii="Times New Roman" w:hAnsi="Times New Roman" w:cs="Times New Roman"/>
                <w:i/>
                <w:iCs/>
                <w:sz w:val="24"/>
                <w:szCs w:val="24"/>
              </w:rPr>
              <w:t>«Слеги»;</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Р.И. Рождественский. </w:t>
            </w:r>
            <w:r w:rsidRPr="00CB6138">
              <w:rPr>
                <w:rFonts w:ascii="Times New Roman" w:hAnsi="Times New Roman" w:cs="Times New Roman"/>
                <w:i/>
                <w:iCs/>
                <w:sz w:val="24"/>
                <w:szCs w:val="24"/>
              </w:rPr>
              <w:t>«Мне такою нравится зе</w:t>
            </w:r>
            <w:r w:rsidRPr="00CB6138">
              <w:rPr>
                <w:rFonts w:ascii="Times New Roman" w:hAnsi="Times New Roman" w:cs="Times New Roman"/>
                <w:i/>
                <w:iCs/>
                <w:sz w:val="24"/>
                <w:szCs w:val="24"/>
              </w:rPr>
              <w:softHyphen/>
              <w:t>мля…»;</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lang w:val="en-US"/>
              </w:rPr>
              <w:t>B</w:t>
            </w:r>
            <w:r w:rsidRPr="00CB6138">
              <w:rPr>
                <w:rFonts w:ascii="Times New Roman" w:hAnsi="Times New Roman" w:cs="Times New Roman"/>
                <w:sz w:val="24"/>
                <w:szCs w:val="24"/>
              </w:rPr>
              <w:t>.</w:t>
            </w:r>
            <w:r w:rsidRPr="00CB6138">
              <w:rPr>
                <w:rFonts w:ascii="Times New Roman" w:hAnsi="Times New Roman" w:cs="Times New Roman"/>
                <w:sz w:val="24"/>
                <w:szCs w:val="24"/>
                <w:lang w:val="en-US"/>
              </w:rPr>
              <w:t>C</w:t>
            </w:r>
            <w:r w:rsidRPr="00CB6138">
              <w:rPr>
                <w:rFonts w:ascii="Times New Roman" w:hAnsi="Times New Roman" w:cs="Times New Roman"/>
                <w:sz w:val="24"/>
                <w:szCs w:val="24"/>
              </w:rPr>
              <w:t xml:space="preserve">. Высоцкий. </w:t>
            </w:r>
            <w:r w:rsidRPr="00CB6138">
              <w:rPr>
                <w:rFonts w:ascii="Times New Roman" w:hAnsi="Times New Roman" w:cs="Times New Roman"/>
                <w:i/>
                <w:iCs/>
                <w:sz w:val="24"/>
                <w:szCs w:val="24"/>
              </w:rPr>
              <w:t xml:space="preserve">«Я не люблю» </w:t>
            </w:r>
            <w:r w:rsidRPr="00CB6138">
              <w:rPr>
                <w:rFonts w:ascii="Times New Roman" w:hAnsi="Times New Roman" w:cs="Times New Roman"/>
                <w:sz w:val="24"/>
                <w:szCs w:val="24"/>
              </w:rPr>
              <w:t>и др.</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В.Г. Распутин</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Основные вехи биографии писателя. </w:t>
            </w:r>
            <w:r w:rsidRPr="00CB6138">
              <w:rPr>
                <w:rFonts w:ascii="Times New Roman" w:hAnsi="Times New Roman" w:cs="Times New Roman"/>
                <w:sz w:val="24"/>
                <w:szCs w:val="24"/>
                <w:lang w:val="en-US"/>
              </w:rPr>
              <w:t>XX</w:t>
            </w:r>
            <w:r w:rsidRPr="00CB6138">
              <w:rPr>
                <w:rFonts w:ascii="Times New Roman" w:hAnsi="Times New Roman" w:cs="Times New Roman"/>
                <w:sz w:val="24"/>
                <w:szCs w:val="24"/>
              </w:rPr>
              <w:t xml:space="preserve"> век на страницах прозы В. Распутина. Нравственная проблематика повести </w:t>
            </w:r>
            <w:r w:rsidRPr="00CB6138">
              <w:rPr>
                <w:rFonts w:ascii="Times New Roman" w:hAnsi="Times New Roman" w:cs="Times New Roman"/>
                <w:i/>
                <w:iCs/>
                <w:sz w:val="24"/>
                <w:szCs w:val="24"/>
              </w:rPr>
              <w:t>«Уро</w:t>
            </w:r>
            <w:r w:rsidRPr="00CB6138">
              <w:rPr>
                <w:rFonts w:ascii="Times New Roman" w:hAnsi="Times New Roman" w:cs="Times New Roman"/>
                <w:i/>
                <w:iCs/>
                <w:sz w:val="24"/>
                <w:szCs w:val="24"/>
              </w:rPr>
              <w:softHyphen/>
              <w:t xml:space="preserve">ки французского». </w:t>
            </w:r>
            <w:r w:rsidRPr="00CB6138">
              <w:rPr>
                <w:rFonts w:ascii="Times New Roman" w:hAnsi="Times New Roman" w:cs="Times New Roman"/>
                <w:sz w:val="24"/>
                <w:szCs w:val="24"/>
              </w:rPr>
              <w:t>Новое раскрытие темы детей на страницах повести. Центральный конфликт и основные образы повество</w:t>
            </w:r>
            <w:r w:rsidRPr="00CB6138">
              <w:rPr>
                <w:rFonts w:ascii="Times New Roman" w:hAnsi="Times New Roman" w:cs="Times New Roman"/>
                <w:sz w:val="24"/>
                <w:szCs w:val="24"/>
              </w:rPr>
              <w:softHyphen/>
              <w:t>вания. Взгляд на вопросы сострадания, справедливости, на гра</w:t>
            </w:r>
            <w:r w:rsidRPr="00CB6138">
              <w:rPr>
                <w:rFonts w:ascii="Times New Roman" w:hAnsi="Times New Roman" w:cs="Times New Roman"/>
                <w:sz w:val="24"/>
                <w:szCs w:val="24"/>
              </w:rPr>
              <w:softHyphen/>
              <w:t>ницы дозволенного. Мотивы милосердия, готовности прийти на помощь, способность к предотвращению жестокости, насилия в условиях силового соперничества.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развитие представлений о типах рас</w:t>
            </w:r>
            <w:r w:rsidRPr="00CB6138">
              <w:rPr>
                <w:rFonts w:ascii="Times New Roman" w:hAnsi="Times New Roman" w:cs="Times New Roman"/>
                <w:sz w:val="24"/>
                <w:szCs w:val="24"/>
              </w:rPr>
              <w:softHyphen/>
              <w:t>сказчика в художественной прозе.</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Развитие речи: </w:t>
            </w:r>
            <w:r w:rsidRPr="00CB6138">
              <w:rPr>
                <w:rFonts w:ascii="Times New Roman" w:hAnsi="Times New Roman" w:cs="Times New Roman"/>
                <w:sz w:val="24"/>
                <w:szCs w:val="24"/>
              </w:rPr>
              <w:t>составление словаря понятий, характери</w:t>
            </w:r>
            <w:r w:rsidRPr="00CB6138">
              <w:rPr>
                <w:rFonts w:ascii="Times New Roman" w:hAnsi="Times New Roman" w:cs="Times New Roman"/>
                <w:sz w:val="24"/>
                <w:szCs w:val="24"/>
              </w:rPr>
              <w:softHyphen/>
              <w:t xml:space="preserve">зующих различные нравственные представления, подготовка </w:t>
            </w:r>
            <w:r w:rsidRPr="00CB6138">
              <w:rPr>
                <w:rFonts w:ascii="Times New Roman" w:hAnsi="Times New Roman" w:cs="Times New Roman"/>
                <w:sz w:val="24"/>
                <w:szCs w:val="24"/>
              </w:rPr>
              <w:lastRenderedPageBreak/>
              <w:t>тезисов к уроку-диспуту.</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Связь с другими искусствами:</w:t>
            </w:r>
            <w:r w:rsidRPr="00CB6138">
              <w:rPr>
                <w:rFonts w:ascii="Times New Roman" w:hAnsi="Times New Roman" w:cs="Times New Roman"/>
                <w:b/>
                <w:bCs/>
                <w:sz w:val="24"/>
                <w:szCs w:val="24"/>
              </w:rPr>
              <w:t xml:space="preserve"> </w:t>
            </w:r>
            <w:r w:rsidRPr="00CB6138">
              <w:rPr>
                <w:rFonts w:ascii="Times New Roman" w:hAnsi="Times New Roman" w:cs="Times New Roman"/>
                <w:sz w:val="24"/>
                <w:szCs w:val="24"/>
              </w:rPr>
              <w:t>повес</w:t>
            </w:r>
            <w:r>
              <w:rPr>
                <w:rFonts w:ascii="Times New Roman" w:hAnsi="Times New Roman" w:cs="Times New Roman"/>
                <w:sz w:val="24"/>
                <w:szCs w:val="24"/>
              </w:rPr>
              <w:t>ть В. Распутина на ки</w:t>
            </w:r>
            <w:r>
              <w:rPr>
                <w:rFonts w:ascii="Times New Roman" w:hAnsi="Times New Roman" w:cs="Times New Roman"/>
                <w:sz w:val="24"/>
                <w:szCs w:val="24"/>
              </w:rPr>
              <w:softHyphen/>
              <w:t>ноэкране.</w:t>
            </w:r>
          </w:p>
        </w:tc>
        <w:tc>
          <w:tcPr>
            <w:tcW w:w="1162" w:type="dxa"/>
          </w:tcPr>
          <w:p w:rsidR="001B5E0A" w:rsidRPr="00CB6138" w:rsidRDefault="001B5E0A" w:rsidP="001B5E0A">
            <w:pPr>
              <w:rPr>
                <w:rFonts w:ascii="Times New Roman" w:hAnsi="Times New Roman" w:cs="Times New Roman"/>
                <w:sz w:val="24"/>
                <w:szCs w:val="24"/>
              </w:rPr>
            </w:pPr>
            <w:r>
              <w:rPr>
                <w:rFonts w:ascii="Times New Roman" w:hAnsi="Times New Roman" w:cs="Times New Roman"/>
                <w:sz w:val="24"/>
                <w:szCs w:val="24"/>
              </w:rPr>
              <w:lastRenderedPageBreak/>
              <w:t>14</w:t>
            </w:r>
          </w:p>
        </w:tc>
      </w:tr>
      <w:tr w:rsidR="001B5E0A" w:rsidRPr="00CB6138" w:rsidTr="001B5E0A">
        <w:tc>
          <w:tcPr>
            <w:tcW w:w="1701" w:type="dxa"/>
          </w:tcPr>
          <w:p w:rsidR="001B5E0A" w:rsidRPr="00CB6138" w:rsidRDefault="001B5E0A" w:rsidP="001B5E0A">
            <w:pPr>
              <w:rPr>
                <w:rFonts w:ascii="Times New Roman" w:hAnsi="Times New Roman" w:cs="Times New Roman"/>
                <w:b/>
                <w:sz w:val="24"/>
                <w:szCs w:val="24"/>
              </w:rPr>
            </w:pPr>
            <w:r w:rsidRPr="00CB6138">
              <w:rPr>
                <w:rFonts w:ascii="Times New Roman" w:hAnsi="Times New Roman" w:cs="Times New Roman"/>
                <w:b/>
                <w:sz w:val="24"/>
                <w:szCs w:val="24"/>
              </w:rPr>
              <w:lastRenderedPageBreak/>
              <w:t>Зарубежная литература</w:t>
            </w:r>
          </w:p>
        </w:tc>
        <w:tc>
          <w:tcPr>
            <w:tcW w:w="6663" w:type="dxa"/>
          </w:tcPr>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У. Шекспир</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Краткие сведения о писателе. Трагедия </w:t>
            </w:r>
            <w:r w:rsidRPr="00CB6138">
              <w:rPr>
                <w:rFonts w:ascii="Times New Roman" w:hAnsi="Times New Roman" w:cs="Times New Roman"/>
                <w:i/>
                <w:iCs/>
                <w:sz w:val="24"/>
                <w:szCs w:val="24"/>
              </w:rPr>
              <w:t>«Ромео и Джульет</w:t>
            </w:r>
            <w:r w:rsidRPr="00CB6138">
              <w:rPr>
                <w:rFonts w:ascii="Times New Roman" w:hAnsi="Times New Roman" w:cs="Times New Roman"/>
                <w:i/>
                <w:iCs/>
                <w:sz w:val="24"/>
                <w:szCs w:val="24"/>
              </w:rPr>
              <w:softHyphen/>
              <w:t xml:space="preserve">та ». </w:t>
            </w:r>
            <w:r w:rsidRPr="00CB6138">
              <w:rPr>
                <w:rFonts w:ascii="Times New Roman" w:hAnsi="Times New Roman" w:cs="Times New Roman"/>
                <w:sz w:val="24"/>
                <w:szCs w:val="24"/>
              </w:rPr>
              <w:t>Певец великих чувств и вечных тем (жизнь, смерть, любовь, проблема отцов и детей). Сценическая история пьесы, «Ромео и Джульетта » на русской сцене.</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трагедия (основные признаки жанра).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Связь с другими искусствами:</w:t>
            </w:r>
            <w:r w:rsidRPr="00CB6138">
              <w:rPr>
                <w:rFonts w:ascii="Times New Roman" w:hAnsi="Times New Roman" w:cs="Times New Roman"/>
                <w:b/>
                <w:bCs/>
                <w:sz w:val="24"/>
                <w:szCs w:val="24"/>
              </w:rPr>
              <w:t xml:space="preserve"> </w:t>
            </w:r>
            <w:r w:rsidRPr="00CB6138">
              <w:rPr>
                <w:rFonts w:ascii="Times New Roman" w:hAnsi="Times New Roman" w:cs="Times New Roman"/>
                <w:sz w:val="24"/>
                <w:szCs w:val="24"/>
              </w:rPr>
              <w:t>история театра.</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
                <w:bCs/>
                <w:sz w:val="24"/>
                <w:szCs w:val="24"/>
              </w:rPr>
              <w:t>М. Сервантес</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sz w:val="24"/>
                <w:szCs w:val="24"/>
              </w:rPr>
              <w:t xml:space="preserve">Краткие сведения о писателе. Роман </w:t>
            </w:r>
            <w:r w:rsidRPr="00CB6138">
              <w:rPr>
                <w:rFonts w:ascii="Times New Roman" w:hAnsi="Times New Roman" w:cs="Times New Roman"/>
                <w:i/>
                <w:iCs/>
                <w:sz w:val="24"/>
                <w:szCs w:val="24"/>
              </w:rPr>
              <w:t xml:space="preserve">«Дон Кихот»: </w:t>
            </w:r>
            <w:r w:rsidRPr="00CB6138">
              <w:rPr>
                <w:rFonts w:ascii="Times New Roman" w:hAnsi="Times New Roman" w:cs="Times New Roman"/>
                <w:sz w:val="24"/>
                <w:szCs w:val="24"/>
              </w:rPr>
              <w:t>основ</w:t>
            </w:r>
            <w:r w:rsidRPr="00CB6138">
              <w:rPr>
                <w:rFonts w:ascii="Times New Roman" w:hAnsi="Times New Roman" w:cs="Times New Roman"/>
                <w:sz w:val="24"/>
                <w:szCs w:val="24"/>
              </w:rPr>
              <w:softHyphen/>
              <w:t xml:space="preserve">ная проблематика (идеальное и обыденное, возвышенное и приземленное, мечта и действительность) и художественная идея романа. Образ Дон Кихота. Позиция писателя. Тема Дон Кихота в русской литературе. Донкихотство. </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 xml:space="preserve">Теория литературы: </w:t>
            </w:r>
            <w:r w:rsidRPr="00CB6138">
              <w:rPr>
                <w:rFonts w:ascii="Times New Roman" w:hAnsi="Times New Roman" w:cs="Times New Roman"/>
                <w:sz w:val="24"/>
                <w:szCs w:val="24"/>
              </w:rPr>
              <w:t>роман, романный герой.</w:t>
            </w:r>
          </w:p>
          <w:p w:rsidR="001B5E0A" w:rsidRPr="00CB6138" w:rsidRDefault="001B5E0A" w:rsidP="001B5E0A">
            <w:pPr>
              <w:rPr>
                <w:rFonts w:ascii="Times New Roman" w:hAnsi="Times New Roman" w:cs="Times New Roman"/>
                <w:sz w:val="24"/>
                <w:szCs w:val="24"/>
              </w:rPr>
            </w:pPr>
            <w:r w:rsidRPr="00CB6138">
              <w:rPr>
                <w:rFonts w:ascii="Times New Roman" w:hAnsi="Times New Roman" w:cs="Times New Roman"/>
                <w:bCs/>
                <w:sz w:val="24"/>
                <w:szCs w:val="24"/>
              </w:rPr>
              <w:t>Развитие речи:</w:t>
            </w:r>
            <w:r w:rsidRPr="00CB6138">
              <w:rPr>
                <w:rFonts w:ascii="Times New Roman" w:hAnsi="Times New Roman" w:cs="Times New Roman"/>
                <w:b/>
                <w:bCs/>
                <w:sz w:val="24"/>
                <w:szCs w:val="24"/>
              </w:rPr>
              <w:t xml:space="preserve"> </w:t>
            </w:r>
            <w:r w:rsidRPr="00CB6138">
              <w:rPr>
                <w:rFonts w:ascii="Times New Roman" w:hAnsi="Times New Roman" w:cs="Times New Roman"/>
                <w:sz w:val="24"/>
                <w:szCs w:val="24"/>
              </w:rPr>
              <w:t xml:space="preserve">дискуссия, различные формы </w:t>
            </w:r>
            <w:r>
              <w:rPr>
                <w:rFonts w:ascii="Times New Roman" w:hAnsi="Times New Roman" w:cs="Times New Roman"/>
                <w:sz w:val="24"/>
                <w:szCs w:val="24"/>
              </w:rPr>
              <w:t>пересказа, со</w:t>
            </w:r>
            <w:r>
              <w:rPr>
                <w:rFonts w:ascii="Times New Roman" w:hAnsi="Times New Roman" w:cs="Times New Roman"/>
                <w:sz w:val="24"/>
                <w:szCs w:val="24"/>
              </w:rPr>
              <w:softHyphen/>
              <w:t>общения учащихся.</w:t>
            </w:r>
          </w:p>
        </w:tc>
        <w:tc>
          <w:tcPr>
            <w:tcW w:w="1162" w:type="dxa"/>
          </w:tcPr>
          <w:p w:rsidR="001B5E0A" w:rsidRPr="00CB6138" w:rsidRDefault="001B5E0A" w:rsidP="001B5E0A">
            <w:pPr>
              <w:rPr>
                <w:rFonts w:ascii="Times New Roman" w:hAnsi="Times New Roman" w:cs="Times New Roman"/>
                <w:sz w:val="24"/>
                <w:szCs w:val="24"/>
              </w:rPr>
            </w:pPr>
            <w:r>
              <w:rPr>
                <w:rFonts w:ascii="Times New Roman" w:hAnsi="Times New Roman" w:cs="Times New Roman"/>
                <w:sz w:val="24"/>
                <w:szCs w:val="24"/>
              </w:rPr>
              <w:t>5</w:t>
            </w:r>
          </w:p>
        </w:tc>
      </w:tr>
      <w:tr w:rsidR="001B5E0A" w:rsidRPr="00CB6138" w:rsidTr="001B5E0A">
        <w:tc>
          <w:tcPr>
            <w:tcW w:w="1701" w:type="dxa"/>
          </w:tcPr>
          <w:p w:rsidR="001B5E0A" w:rsidRPr="00CB6138" w:rsidRDefault="001B5E0A" w:rsidP="001B5E0A">
            <w:pPr>
              <w:rPr>
                <w:rFonts w:ascii="Times New Roman" w:hAnsi="Times New Roman" w:cs="Times New Roman"/>
                <w:b/>
                <w:sz w:val="24"/>
                <w:szCs w:val="24"/>
              </w:rPr>
            </w:pPr>
            <w:r>
              <w:rPr>
                <w:rFonts w:ascii="Times New Roman" w:hAnsi="Times New Roman" w:cs="Times New Roman"/>
                <w:b/>
                <w:sz w:val="24"/>
                <w:szCs w:val="24"/>
              </w:rPr>
              <w:t>Литература народов России</w:t>
            </w:r>
          </w:p>
        </w:tc>
        <w:tc>
          <w:tcPr>
            <w:tcW w:w="6663" w:type="dxa"/>
          </w:tcPr>
          <w:p w:rsidR="001B5E0A" w:rsidRPr="009A1F60" w:rsidRDefault="001B5E0A" w:rsidP="001B5E0A">
            <w:pPr>
              <w:rPr>
                <w:rFonts w:ascii="Times New Roman" w:hAnsi="Times New Roman" w:cs="Times New Roman"/>
                <w:sz w:val="24"/>
                <w:szCs w:val="24"/>
              </w:rPr>
            </w:pPr>
            <w:r w:rsidRPr="009A1F60">
              <w:rPr>
                <w:rFonts w:ascii="Times New Roman" w:hAnsi="Times New Roman" w:cs="Times New Roman"/>
                <w:iCs/>
                <w:color w:val="000000"/>
                <w:sz w:val="24"/>
                <w:szCs w:val="24"/>
              </w:rPr>
              <w:t>М. Джалиль, М. Карим</w:t>
            </w:r>
            <w:r>
              <w:rPr>
                <w:rFonts w:ascii="Times New Roman" w:hAnsi="Times New Roman" w:cs="Times New Roman"/>
                <w:iCs/>
                <w:color w:val="000000"/>
                <w:sz w:val="24"/>
                <w:szCs w:val="24"/>
              </w:rPr>
              <w:t>. Обзор.</w:t>
            </w:r>
          </w:p>
        </w:tc>
        <w:tc>
          <w:tcPr>
            <w:tcW w:w="1162" w:type="dxa"/>
          </w:tcPr>
          <w:p w:rsidR="001B5E0A" w:rsidRPr="00CB6138" w:rsidRDefault="001B5E0A" w:rsidP="001B5E0A">
            <w:pPr>
              <w:rPr>
                <w:rFonts w:ascii="Times New Roman" w:hAnsi="Times New Roman" w:cs="Times New Roman"/>
                <w:sz w:val="24"/>
                <w:szCs w:val="24"/>
              </w:rPr>
            </w:pPr>
            <w:r>
              <w:rPr>
                <w:rFonts w:ascii="Times New Roman" w:hAnsi="Times New Roman" w:cs="Times New Roman"/>
                <w:sz w:val="24"/>
                <w:szCs w:val="24"/>
              </w:rPr>
              <w:t>2</w:t>
            </w:r>
          </w:p>
        </w:tc>
      </w:tr>
      <w:tr w:rsidR="001B5E0A" w:rsidTr="001B5E0A">
        <w:tc>
          <w:tcPr>
            <w:tcW w:w="1701" w:type="dxa"/>
          </w:tcPr>
          <w:p w:rsidR="001B5E0A" w:rsidRPr="001B2617" w:rsidRDefault="001B5E0A" w:rsidP="001B5E0A">
            <w:pPr>
              <w:jc w:val="center"/>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6663" w:type="dxa"/>
          </w:tcPr>
          <w:p w:rsidR="001B5E0A" w:rsidRPr="009A1F60" w:rsidRDefault="001B5E0A" w:rsidP="001B5E0A">
            <w:pPr>
              <w:rPr>
                <w:rFonts w:ascii="Times New Roman" w:hAnsi="Times New Roman" w:cs="Times New Roman"/>
                <w:iCs/>
                <w:color w:val="000000"/>
                <w:sz w:val="24"/>
                <w:szCs w:val="24"/>
              </w:rPr>
            </w:pPr>
          </w:p>
        </w:tc>
        <w:tc>
          <w:tcPr>
            <w:tcW w:w="1162" w:type="dxa"/>
          </w:tcPr>
          <w:p w:rsidR="001B5E0A" w:rsidRDefault="001B5E0A" w:rsidP="001B5E0A">
            <w:pPr>
              <w:rPr>
                <w:rFonts w:ascii="Times New Roman" w:hAnsi="Times New Roman" w:cs="Times New Roman"/>
                <w:sz w:val="24"/>
                <w:szCs w:val="24"/>
              </w:rPr>
            </w:pPr>
            <w:r>
              <w:rPr>
                <w:rFonts w:ascii="Times New Roman" w:hAnsi="Times New Roman" w:cs="Times New Roman"/>
                <w:sz w:val="24"/>
                <w:szCs w:val="24"/>
              </w:rPr>
              <w:t>68</w:t>
            </w:r>
          </w:p>
        </w:tc>
      </w:tr>
    </w:tbl>
    <w:p w:rsidR="006202A5" w:rsidRDefault="006202A5" w:rsidP="008248C0">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left="1276" w:right="548"/>
        <w:rPr>
          <w:rFonts w:ascii="Times New Roman" w:eastAsia="Times New Roman" w:hAnsi="Times New Roman" w:cs="Times New Roman"/>
          <w:b/>
          <w:sz w:val="24"/>
          <w:szCs w:val="24"/>
          <w:lang w:eastAsia="ru-RU" w:bidi="ru-RU"/>
        </w:rPr>
      </w:pPr>
    </w:p>
    <w:p w:rsidR="001B5E0A" w:rsidRDefault="001B5E0A" w:rsidP="008248C0">
      <w:pPr>
        <w:widowControl w:val="0"/>
        <w:tabs>
          <w:tab w:val="left" w:pos="1948"/>
          <w:tab w:val="left" w:pos="1949"/>
          <w:tab w:val="left" w:pos="3205"/>
          <w:tab w:val="left" w:pos="4850"/>
          <w:tab w:val="left" w:pos="6435"/>
          <w:tab w:val="left" w:pos="7902"/>
          <w:tab w:val="left" w:pos="9850"/>
        </w:tabs>
        <w:autoSpaceDE w:val="0"/>
        <w:autoSpaceDN w:val="0"/>
        <w:spacing w:before="1" w:after="0" w:line="240" w:lineRule="auto"/>
        <w:ind w:left="1276" w:right="548"/>
        <w:rPr>
          <w:rFonts w:ascii="Times New Roman" w:eastAsia="Times New Roman" w:hAnsi="Times New Roman" w:cs="Times New Roman"/>
          <w:b/>
          <w:sz w:val="24"/>
          <w:szCs w:val="24"/>
          <w:lang w:eastAsia="ru-RU" w:bidi="ru-RU"/>
        </w:rPr>
      </w:pPr>
    </w:p>
    <w:p w:rsidR="001B5E0A" w:rsidRPr="001B5E0A" w:rsidRDefault="001B5E0A" w:rsidP="001B5E0A">
      <w:pPr>
        <w:autoSpaceDE w:val="0"/>
        <w:autoSpaceDN w:val="0"/>
        <w:adjustRightInd w:val="0"/>
        <w:spacing w:after="0" w:line="240" w:lineRule="auto"/>
        <w:ind w:right="-1"/>
        <w:jc w:val="center"/>
        <w:rPr>
          <w:rFonts w:ascii="Times New Roman" w:eastAsia="Times New Roman" w:hAnsi="Times New Roman" w:cs="Times New Roman"/>
          <w:b/>
          <w:bCs/>
          <w:color w:val="000000"/>
          <w:sz w:val="24"/>
          <w:szCs w:val="24"/>
          <w:lang w:bidi="ru-RU"/>
        </w:rPr>
      </w:pPr>
      <w:r w:rsidRPr="001B5E0A">
        <w:rPr>
          <w:rFonts w:ascii="Times New Roman" w:eastAsia="Times New Roman" w:hAnsi="Times New Roman" w:cs="Times New Roman"/>
          <w:b/>
          <w:color w:val="000000"/>
          <w:sz w:val="24"/>
          <w:szCs w:val="24"/>
          <w:lang w:bidi="ru-RU"/>
        </w:rPr>
        <w:t>9класс</w:t>
      </w:r>
      <w:r w:rsidRPr="001B5E0A">
        <w:rPr>
          <w:rFonts w:ascii="Times New Roman" w:eastAsia="Times New Roman" w:hAnsi="Times New Roman" w:cs="Times New Roman"/>
          <w:b/>
          <w:bCs/>
          <w:color w:val="000000"/>
          <w:sz w:val="24"/>
          <w:szCs w:val="24"/>
          <w:lang w:bidi="ru-RU"/>
        </w:rPr>
        <w:t xml:space="preserve"> (102ч.)</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Литература как искусство слова и ее роль в духовной жизни человека. Выявление уровня литературного развития учащихся.</w:t>
      </w:r>
      <w:r w:rsidRPr="001B5E0A">
        <w:rPr>
          <w:rFonts w:ascii="Times New Roman" w:eastAsia="Times New Roman" w:hAnsi="Times New Roman" w:cs="Times New Roman"/>
          <w:b/>
          <w:bCs/>
          <w:color w:val="000000"/>
          <w:sz w:val="24"/>
          <w:szCs w:val="24"/>
          <w:lang w:bidi="ru-RU"/>
        </w:rPr>
        <w:t xml:space="preserve"> (1ч.)</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
          <w:bCs/>
          <w:color w:val="000000"/>
          <w:sz w:val="24"/>
          <w:szCs w:val="24"/>
          <w:lang w:bidi="ru-RU"/>
        </w:rPr>
      </w:pPr>
      <w:r w:rsidRPr="001B5E0A">
        <w:rPr>
          <w:rFonts w:ascii="Times New Roman" w:eastAsia="Times New Roman" w:hAnsi="Times New Roman" w:cs="Times New Roman"/>
          <w:b/>
          <w:bCs/>
          <w:color w:val="000000"/>
          <w:sz w:val="24"/>
          <w:szCs w:val="24"/>
          <w:lang w:bidi="ru-RU"/>
        </w:rPr>
        <w:t>Древнерусская литература. (2ч.)</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 xml:space="preserve"> Литература  Древней Руси. Самобытный характер древнерусской литературы. Богатство и разнообразие жанров. «Слово о полку Игореве» - величайший памятник ДРЛ. История открытия памятника. Русская история в «Слове…»Художественные особенности «Слова…»: самобытность содержания, специфика жанра, образов, языка. Проблема авторства «Слова…».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
          <w:bCs/>
          <w:color w:val="000000"/>
          <w:sz w:val="24"/>
          <w:szCs w:val="24"/>
          <w:lang w:bidi="ru-RU"/>
        </w:rPr>
      </w:pPr>
      <w:r w:rsidRPr="001B5E0A">
        <w:rPr>
          <w:rFonts w:ascii="Times New Roman" w:eastAsia="Times New Roman" w:hAnsi="Times New Roman" w:cs="Times New Roman"/>
          <w:b/>
          <w:bCs/>
          <w:color w:val="000000"/>
          <w:sz w:val="24"/>
          <w:szCs w:val="24"/>
          <w:lang w:bidi="ru-RU"/>
        </w:rPr>
        <w:t>Русская литература XVIII века (13ч.)</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Классицизм в русском и мировом искусстве. Общая характеристика русской литературы 18 века. Особенности русского классицизма.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М. В. Ломоносов. Слово о поэте и ученом. М. В. Ломоносов – реформатор русского языка и системы стихосложения. «Вечернее размышление о Божием величестве при случае великого северного сияния». Особенности содержания и формы произведения.</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М. В. Ломоносов. «Ода на восшествия на Всероссийский престол ея Величества государыни Императрицы Елисаветы Петровны 1747 года». Ода как жанр лирической поэзии. Прославление Родины, мира, науки и просвещения в произведениях М. В. Ломоносова.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Г. Р. Державин. Слово о поэте-философе. Жизнь и творчество Г. Р. Державина. Идеи просвещения и гуманизма в лирике Г. Р. Державина. Обличение несправедливости в стихотворении «Властителям и судиям». Высокий слог и ораторские интонации стихотворения.</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Тема поэта и поэзии в лирике Г. Р. Державина. Оценка в стихотворении собственного поэтического творчества. Мысль о бессмертии поэта. Традиции и новаторство в лирике Державина.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lastRenderedPageBreak/>
        <w:t>А. Н. Радищев. Слово о писателе. «Путешествие из Петербурга в Москву» (главы). Изображение российской действительности. Критика крепостничества. Обличительный пафос произведения.</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Особенности повествования в «Путешествии…». Жанр путешествия и его содержательное наполнение.</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Н. М. Карамзин. Слово о писателе и историке. Понятие о сентиментализме. «Осень» как произведение сентиментализма. «Бедная Лиза». Внимание писателя к внутренней жизни человека. Утверждение общечеловеческих ценностей. «Бедная Лиза» как произведение сентиментализма. Новые черты русской литературы</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
          <w:bCs/>
          <w:color w:val="000000"/>
          <w:sz w:val="24"/>
          <w:szCs w:val="24"/>
          <w:lang w:bidi="ru-RU"/>
        </w:rPr>
      </w:pPr>
      <w:r w:rsidRPr="001B5E0A">
        <w:rPr>
          <w:rFonts w:ascii="Times New Roman" w:eastAsia="Times New Roman" w:hAnsi="Times New Roman" w:cs="Times New Roman"/>
          <w:b/>
          <w:bCs/>
          <w:color w:val="000000"/>
          <w:sz w:val="24"/>
          <w:szCs w:val="24"/>
          <w:lang w:bidi="ru-RU"/>
        </w:rPr>
        <w:t>Русская литература XIX века (46ч.)</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Общая характеристика русской и мировой литературы 19 века. Понятие о романтизме и реализме. Поэзия. Проза и драматургия 19 века. Русская критика, публицистика, мемуарная литература. Романтическая лирика начала 19 века.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В. А. Жуковский. В.А.Жуковский– поэт –романтик, переводчик. Идея единства истины, добра и красоты в жизни и творчестве поэта. Жанр баллады. Баллада «Лесной царь». «Вечер», «Море». Тесная связь психологического анализа с эстетическим. Жизнь и творчество (обзор). Отношение романтика к слову. Обучение анализу лирического стихотворения. «Светлана». Особенности жанра баллады. Нравственный выбор героини баллады. Язык баллады: фольклорные мотивы, фантастика, образы-символы</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А. С. Грибоедов: личность и судьба драматурга. «Горе от ума». Обзор содержания. Особенности композиции комедии. Фамусовская Москва в комедии</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«Горе от ума». Чацкий в системе образов комедии. Общечеловеческое звучание образов персонажей. Язык комедии А. С. Грибоедова «Горе от ума». Преодоление канонов классицизма в комедии. Обучение анализу эпизода драматического произведения (по комедии «Горе от ума»). И. А. Гончаров.</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«Мильон терзаний». А. С. Пушкин: жизнь и творчество. А. С. Пушкин в восприятии современного читателя («Мой Пушкин»), Лицейская лирика. Дружба и друзья в творчестве А. С. Пушкина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Лирика петербургского периода. «К Чаадаеву». Проблема свободы, служения Родине. Тема свободы и власти в лирике Пушкина. «К морю». «Анчар» Любовь как гармония душ в интимной лирике Пушкина. «На холмах Грузии лежит ночная мгла…», «Я вас любил; любовь еще, быть может…». Адресаты любовной лирики поэта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Тема поэта и поэзии в лирике А. С. Пушкина. «Пророк», «Я памятник себе воздвиг нерукотворный…». Раздумья о смысле жизни, о поэзии. «Бесы». Обучение анализу одного стихотворения</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А. С. Пушкин. «Цыганы» как романтическая поэма. Герои поэмы. Противоречие двух миров: цивилизованного и естественного. Индивидуалистический характер Алеко</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Роман А. С. Пушкина «Евгений Онегин». История создания. Замысел и композиция романа. Сю- жет. Жанр романа в стихах. Система образов. Онегинская строфа. Типическое и индивидуальное в образах Онегина и Ленского. Трагические итоги жизненного пути. Татьяна Ларина – нравственный идеал Пушкина. Татьяна и Ольга. Эволюция взаимоотношений Татьяны и Онегина. Анализ двух писем. Автор как идейно-композиционный и лирический центр романа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Пушкинская эпоха в романе. «Евгений Онегин» как энциклопедия русской жизни. Реализм романа. Пушкинский роман в зеркале критики: В. Г. Белинский, Д. И. Писарев, А. А. Григорьев, Ф. М. Достоевский, философская критика начала 20 века. Роман А. С. Пушкина и опера П. И. Чайковского. А. С. Пушкин. «Моцарт и Сальери». Проблема «гения и злодейства». Два типа мировосприятия персонажей трагедии. Их нравственные позиции и сфере творчества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Поэты пушкинской поры (Баратынский, Дельвиг, Давыдов, Батюшков, Кольцов)</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М. Ю. Лермонтов. Жизнь и творчество. Мотивы вольности и одиночества в лирике М.Ю. Лермонтова. «Нет, я не Байрон, я другой…», «Молитва»,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lastRenderedPageBreak/>
        <w:t>«Парус», «И скучно, и грустно…»</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sz w:val="24"/>
          <w:szCs w:val="24"/>
          <w:lang w:bidi="ru-RU"/>
        </w:rPr>
      </w:pPr>
      <w:r w:rsidRPr="001B5E0A">
        <w:rPr>
          <w:rFonts w:ascii="Times New Roman" w:eastAsia="Times New Roman" w:hAnsi="Times New Roman" w:cs="Times New Roman"/>
          <w:sz w:val="24"/>
          <w:szCs w:val="24"/>
          <w:lang w:bidi="ru-RU"/>
        </w:rPr>
        <w:t>Образ поэта-пророка в лирике М. Ю. Лермонтова. «Смерть поэта», «Поэт», «Пророк», «Я жить хочу! Хочу печали…», «Есть речи – значенье…». Адресаты любовной лирики М. Ю. Лермонтова и послания к ним. «Нет, не тебя так пылко я люблю…», «Расстались мы, но твой портрет…», «Нищий». Эпоха безвременья в лирике М. Ю. Лермонтова. «Дума», «Предсказание». Тема России и ее своеобразие. «Родина». Характер лирического героя и его поэзии</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М. Ю. Лермонтов. «Герой нашего времени» - первый психологический роман в русской литературе, роман о незаурядной личности. Сложность композиции. Век М. Ю. Лермонтова в романе</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М. Ю. Лермонтов. «Герой нашего времени». Печорин как представитель «портрета поколения». Загадки образа Печорина в главах «Бэла» и «Максим Максимыч». «Журнал Печорина» как средство самораскрытия его характера. «Тамань», «Княжна Мери», «Фаталист». Печорин в системе мужских образов романа. Дружба в жизни Печорина. Печорин в системе женских образов романа. Любовь в жизни Печорина. Споры о романтизме и реализме романа «Герой нашего времени». Поэзия М. Ю. Лермонтова и роман «Герой нашего времени» в оценке В. Г. Белинского.</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b/>
          <w:color w:val="000000"/>
          <w:sz w:val="24"/>
          <w:szCs w:val="24"/>
          <w:lang w:bidi="ru-RU"/>
        </w:rPr>
        <w:t>Н. В. Гоголь:</w:t>
      </w:r>
      <w:r w:rsidRPr="001B5E0A">
        <w:rPr>
          <w:rFonts w:ascii="Times New Roman" w:eastAsia="Times New Roman" w:hAnsi="Times New Roman" w:cs="Times New Roman"/>
          <w:color w:val="000000"/>
          <w:sz w:val="24"/>
          <w:szCs w:val="24"/>
          <w:lang w:bidi="ru-RU"/>
        </w:rPr>
        <w:t xml:space="preserve"> страницы жизни и творчества. Первые творческие успехи. «Вечера на хуторе близ Диканьки», «Миргород». Проблематика и поэтика первых сборников Н. В. Гоголя. «Мертвые души». Обзор содержания. Замысел, история создания, особенности жанра и композиции. Смысл названия поэмы</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b/>
          <w:color w:val="000000"/>
          <w:sz w:val="24"/>
          <w:szCs w:val="24"/>
          <w:lang w:bidi="ru-RU"/>
        </w:rPr>
        <w:t>А. Н. Островский.</w:t>
      </w:r>
      <w:r w:rsidRPr="001B5E0A">
        <w:rPr>
          <w:rFonts w:ascii="Times New Roman" w:eastAsia="Times New Roman" w:hAnsi="Times New Roman" w:cs="Times New Roman"/>
          <w:color w:val="000000"/>
          <w:sz w:val="24"/>
          <w:szCs w:val="24"/>
          <w:lang w:bidi="ru-RU"/>
        </w:rPr>
        <w:t xml:space="preserve"> Слово о писателе. «Бедность не порок». Особенности сюжета. Патриархальный мир в пьесе и угроза его распада. Любовь в патриархальном мире и ее влияние на героев пьесы «Бедность не порок». Комедия как жанр драматургии</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b/>
          <w:color w:val="000000"/>
          <w:sz w:val="24"/>
          <w:szCs w:val="24"/>
          <w:lang w:bidi="ru-RU"/>
        </w:rPr>
        <w:t>Н. А. Некрасов.</w:t>
      </w:r>
      <w:r w:rsidRPr="001B5E0A">
        <w:rPr>
          <w:rFonts w:ascii="Times New Roman" w:eastAsia="Times New Roman" w:hAnsi="Times New Roman" w:cs="Times New Roman"/>
          <w:color w:val="000000"/>
          <w:sz w:val="24"/>
          <w:szCs w:val="24"/>
          <w:lang w:bidi="ru-RU"/>
        </w:rPr>
        <w:t xml:space="preserve"> Жизнь и творчество. Стихи Некрасова. «Кому на Руси жить хорошо». Обзор.</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b/>
          <w:color w:val="000000"/>
          <w:sz w:val="24"/>
          <w:szCs w:val="24"/>
          <w:lang w:bidi="ru-RU"/>
        </w:rPr>
        <w:t>Ф. М. Достоевский.</w:t>
      </w:r>
      <w:r w:rsidRPr="001B5E0A">
        <w:rPr>
          <w:rFonts w:ascii="Times New Roman" w:eastAsia="Times New Roman" w:hAnsi="Times New Roman" w:cs="Times New Roman"/>
          <w:color w:val="000000"/>
          <w:sz w:val="24"/>
          <w:szCs w:val="24"/>
          <w:lang w:bidi="ru-RU"/>
        </w:rPr>
        <w:t xml:space="preserve"> Слово о писателе. Тип «петербургского мечтателя» в повести «Белые ночи». Черты его внутреннего мира. Роль истории Настеньки  в повести «Белые ночи». Содержание и смысл «сентиментальности» в понимании Достоевского. Развитие понятия о повести. Ф.М.Достоевский. «Преступление и наказание» (фрагменты)</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Социальные и философские корни бунта Раскольникова.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b/>
          <w:color w:val="000000"/>
          <w:sz w:val="24"/>
          <w:szCs w:val="24"/>
          <w:lang w:bidi="ru-RU"/>
        </w:rPr>
        <w:t>Л. Н. Толстой.</w:t>
      </w:r>
      <w:r w:rsidRPr="001B5E0A">
        <w:rPr>
          <w:rFonts w:ascii="Times New Roman" w:eastAsia="Times New Roman" w:hAnsi="Times New Roman" w:cs="Times New Roman"/>
          <w:color w:val="000000"/>
          <w:sz w:val="24"/>
          <w:szCs w:val="24"/>
          <w:lang w:bidi="ru-RU"/>
        </w:rPr>
        <w:t xml:space="preserve"> Слово о писателе. Обзор содержания автобиографической трилогии. «Юность». Формирование личности героя повести, его духовный конфликт с окружающей средой и собственными недостатками и его преодоление. Особенности поэтики Л. Н. Толстого в повести «Юность»: психологизм, роль внутреннего монолога в раскрытии души героя</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b/>
          <w:color w:val="000000"/>
          <w:sz w:val="24"/>
          <w:szCs w:val="24"/>
          <w:lang w:bidi="ru-RU"/>
        </w:rPr>
        <w:t>А. П. Чехов.</w:t>
      </w:r>
      <w:r w:rsidRPr="001B5E0A">
        <w:rPr>
          <w:rFonts w:ascii="Times New Roman" w:eastAsia="Times New Roman" w:hAnsi="Times New Roman" w:cs="Times New Roman"/>
          <w:color w:val="000000"/>
          <w:sz w:val="24"/>
          <w:szCs w:val="24"/>
          <w:lang w:bidi="ru-RU"/>
        </w:rPr>
        <w:t xml:space="preserve"> Слово о писателе. «Смерть чиновника». Эволюция образа «маленького человека» в русской литературе 19 века и чеховское отношение к нему. Боль и негодование автора.</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
          <w:bCs/>
          <w:color w:val="000000"/>
          <w:sz w:val="24"/>
          <w:szCs w:val="24"/>
          <w:lang w:bidi="ru-RU"/>
        </w:rPr>
      </w:pPr>
      <w:r w:rsidRPr="001B5E0A">
        <w:rPr>
          <w:rFonts w:ascii="Times New Roman" w:eastAsia="Times New Roman" w:hAnsi="Times New Roman" w:cs="Times New Roman"/>
          <w:b/>
          <w:bCs/>
          <w:color w:val="000000"/>
          <w:sz w:val="24"/>
          <w:szCs w:val="24"/>
          <w:lang w:bidi="ru-RU"/>
        </w:rPr>
        <w:t>Русская литература 20 века (27ч.)</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Cs/>
          <w:color w:val="000000"/>
          <w:sz w:val="24"/>
          <w:szCs w:val="24"/>
          <w:lang w:bidi="ru-RU"/>
        </w:rPr>
        <w:t xml:space="preserve">Русская литература 20 века: многообразие жанров и направлений. </w:t>
      </w:r>
      <w:r w:rsidRPr="001B5E0A">
        <w:rPr>
          <w:rFonts w:ascii="Times New Roman" w:eastAsia="Times New Roman" w:hAnsi="Times New Roman" w:cs="Times New Roman"/>
          <w:b/>
          <w:bCs/>
          <w:color w:val="000000"/>
          <w:sz w:val="24"/>
          <w:szCs w:val="24"/>
          <w:lang w:bidi="ru-RU"/>
        </w:rPr>
        <w:t>И.А.Бунин.</w:t>
      </w:r>
      <w:r w:rsidRPr="001B5E0A">
        <w:rPr>
          <w:rFonts w:ascii="Times New Roman" w:eastAsia="Times New Roman" w:hAnsi="Times New Roman" w:cs="Times New Roman"/>
          <w:bCs/>
          <w:color w:val="000000"/>
          <w:sz w:val="24"/>
          <w:szCs w:val="24"/>
          <w:lang w:bidi="ru-RU"/>
        </w:rPr>
        <w:t xml:space="preserve"> Лирика.  «Еще и холоден и сыр», «Слово», «У птицы есть гнездо…». Любовь и радость бытия в стихотворениях Бунина, чувство природы, яркость красок. «Темные аллеи». История любви Надежды и Николая Алексеевича. «Поэзия» и «проза» русской усадьбы. Мастерство И. А. Бунина в рассказе «Темные аллеи». Лиризм повествования.</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Cs/>
          <w:color w:val="000000"/>
          <w:sz w:val="24"/>
          <w:szCs w:val="24"/>
          <w:lang w:bidi="ru-RU"/>
        </w:rPr>
        <w:t xml:space="preserve">Внеклассное чтение. И.А. Бунин. Рассказ «Чаша жизни», «Сны Чанги». </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t>М.Горький.</w:t>
      </w:r>
      <w:r w:rsidRPr="001B5E0A">
        <w:rPr>
          <w:rFonts w:ascii="Times New Roman" w:eastAsia="Times New Roman" w:hAnsi="Times New Roman" w:cs="Times New Roman"/>
          <w:bCs/>
          <w:color w:val="000000"/>
          <w:sz w:val="24"/>
          <w:szCs w:val="24"/>
          <w:lang w:bidi="ru-RU"/>
        </w:rPr>
        <w:t xml:space="preserve"> «Макар Чудра». Ранние романтические рассказы писателя. Идеализация гордых и сильных людей. Герои рассказа Лойко Зобар и Радда. Размышления старого цыгана о жизни и человеке.</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t>А.А.Блок.</w:t>
      </w:r>
      <w:r w:rsidRPr="001B5E0A">
        <w:rPr>
          <w:rFonts w:ascii="Times New Roman" w:eastAsia="Times New Roman" w:hAnsi="Times New Roman" w:cs="Times New Roman"/>
          <w:bCs/>
          <w:color w:val="000000"/>
          <w:sz w:val="24"/>
          <w:szCs w:val="24"/>
          <w:lang w:bidi="ru-RU"/>
        </w:rPr>
        <w:t xml:space="preserve"> Лирика. «О, я хочу безумно жить», «Да, так диктует вдохновение», «Ты- как отзвук…», «Река раскинулась…». Тема загадочной и бесконечно любимой родины.</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Cs/>
          <w:color w:val="000000"/>
          <w:sz w:val="24"/>
          <w:szCs w:val="24"/>
          <w:lang w:bidi="ru-RU"/>
        </w:rPr>
        <w:t xml:space="preserve"> Внеклассное чтение. А.А.Блок. Лирика «Лениво и тяжко плывут облака…», «Сны», «Россия», «О доблестях»</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lastRenderedPageBreak/>
        <w:t>С.А.Есенин.</w:t>
      </w:r>
      <w:r w:rsidRPr="001B5E0A">
        <w:rPr>
          <w:rFonts w:ascii="Times New Roman" w:eastAsia="Times New Roman" w:hAnsi="Times New Roman" w:cs="Times New Roman"/>
          <w:bCs/>
          <w:color w:val="000000"/>
          <w:sz w:val="24"/>
          <w:szCs w:val="24"/>
          <w:lang w:bidi="ru-RU"/>
        </w:rPr>
        <w:t xml:space="preserve"> Биография поэта. Лирика.  «Гой ты, Русь, моя родная …», «Песнь о собаке», «Не жалею…», «Отговорила роща золотая», «Низкий дом с голубыми ставнями», «Собаке Качалова». Сыновнее чувство любви к родине, к родной природе. Предельная искренность и глубокий лиризм. Народная основа языка лирических произведений. </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t>М.А. Булгаков.</w:t>
      </w:r>
      <w:r w:rsidRPr="001B5E0A">
        <w:rPr>
          <w:rFonts w:ascii="Times New Roman" w:eastAsia="Times New Roman" w:hAnsi="Times New Roman" w:cs="Times New Roman"/>
          <w:bCs/>
          <w:color w:val="000000"/>
          <w:sz w:val="24"/>
          <w:szCs w:val="24"/>
          <w:lang w:bidi="ru-RU"/>
        </w:rPr>
        <w:t xml:space="preserve"> Биография писателя.  «Собачье сердце». Смысл названия повести. История создания. Судьба писателя и его произведений. Приём гротеска. Внеклассное чтение. М.А. Булгаков. Рассказы.</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t>А.П.Платонов.</w:t>
      </w:r>
      <w:r w:rsidRPr="001B5E0A">
        <w:rPr>
          <w:rFonts w:ascii="Times New Roman" w:eastAsia="Times New Roman" w:hAnsi="Times New Roman" w:cs="Times New Roman"/>
          <w:bCs/>
          <w:color w:val="000000"/>
          <w:sz w:val="24"/>
          <w:szCs w:val="24"/>
          <w:lang w:bidi="ru-RU"/>
        </w:rPr>
        <w:t xml:space="preserve"> Биография писателя. «Песчаная учительница». Сюжет рассказа. Мечта о создании новой жизни.</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Cs/>
          <w:color w:val="000000"/>
          <w:sz w:val="24"/>
          <w:szCs w:val="24"/>
          <w:lang w:bidi="ru-RU"/>
        </w:rPr>
        <w:t>А.П. Платонов. «Сокровенный человек»</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t>М.А.Шолохов.</w:t>
      </w:r>
      <w:r w:rsidRPr="001B5E0A">
        <w:rPr>
          <w:rFonts w:ascii="Times New Roman" w:eastAsia="Times New Roman" w:hAnsi="Times New Roman" w:cs="Times New Roman"/>
          <w:bCs/>
          <w:color w:val="000000"/>
          <w:sz w:val="24"/>
          <w:szCs w:val="24"/>
          <w:lang w:bidi="ru-RU"/>
        </w:rPr>
        <w:t xml:space="preserve"> Биография писателя. «Судьба человека». Судьба человека в Великой Отечественной войне. Война и судьбы детей.</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t>А. И. Солженицын.</w:t>
      </w:r>
      <w:r w:rsidRPr="001B5E0A">
        <w:rPr>
          <w:rFonts w:ascii="Times New Roman" w:eastAsia="Times New Roman" w:hAnsi="Times New Roman" w:cs="Times New Roman"/>
          <w:bCs/>
          <w:color w:val="000000"/>
          <w:sz w:val="24"/>
          <w:szCs w:val="24"/>
          <w:lang w:bidi="ru-RU"/>
        </w:rPr>
        <w:t xml:space="preserve"> Слово о писателе. «Матренин двор». Картины послевоенной деревни. Образ рассказчика. Тема праведничества в рассказе. Образ праведницы в рассказе «Матренин двор». Трагизм ее судьбы. Нравственный смысл рассказа-притчи.</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Cs/>
          <w:color w:val="000000"/>
          <w:sz w:val="24"/>
          <w:szCs w:val="24"/>
          <w:lang w:bidi="ru-RU"/>
        </w:rPr>
        <w:t>А. И. Солженицын. Рассказ «Как жаль»</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t>В.М.Шукшин.</w:t>
      </w:r>
      <w:r w:rsidRPr="001B5E0A">
        <w:rPr>
          <w:rFonts w:ascii="Times New Roman" w:eastAsia="Times New Roman" w:hAnsi="Times New Roman" w:cs="Times New Roman"/>
          <w:bCs/>
          <w:color w:val="000000"/>
          <w:sz w:val="24"/>
          <w:szCs w:val="24"/>
          <w:lang w:bidi="ru-RU"/>
        </w:rPr>
        <w:t xml:space="preserve"> Рассказы  «Мастер», «Крепкий мужик». Писатель о бережном отношении к духовным ценностям. Два типа человека – мастер, созидатель и разрушитель.</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Cs/>
          <w:color w:val="000000"/>
          <w:sz w:val="24"/>
          <w:szCs w:val="24"/>
          <w:lang w:bidi="ru-RU"/>
        </w:rPr>
        <w:t>Внеклассное чтение. В.М.Шукшин «Чудик» и другие рассказы писателя.</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t>Русская поэзия второй половины 20 века</w:t>
      </w:r>
      <w:r w:rsidRPr="001B5E0A">
        <w:rPr>
          <w:rFonts w:ascii="Times New Roman" w:eastAsia="Times New Roman" w:hAnsi="Times New Roman" w:cs="Times New Roman"/>
          <w:bCs/>
          <w:color w:val="000000"/>
          <w:sz w:val="24"/>
          <w:szCs w:val="24"/>
          <w:lang w:bidi="ru-RU"/>
        </w:rPr>
        <w:t xml:space="preserve"> Б.Ш.Окуджава. «По Смоленской дороге…», Н.М.Рубцов. «Тихая моя родина», Е.А.Евтушенко. «Идут белые снеги…». Лирика «Я буду скакать…», «Песня», «Березы», «Видения на холме». Тонкость восприятия психологии человека и мира природы. Музыкальность стиха. </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t>Ф.А.Абрамов.</w:t>
      </w:r>
      <w:r w:rsidRPr="001B5E0A">
        <w:rPr>
          <w:rFonts w:ascii="Times New Roman" w:eastAsia="Times New Roman" w:hAnsi="Times New Roman" w:cs="Times New Roman"/>
          <w:bCs/>
          <w:color w:val="000000"/>
          <w:sz w:val="24"/>
          <w:szCs w:val="24"/>
          <w:lang w:bidi="ru-RU"/>
        </w:rPr>
        <w:t xml:space="preserve"> Биография писателя. «Поездка в прошлое». Автобиографическая основа повести. Трагические страницы в истории русской деревни: коллективизация и репрессии 1930 годов.</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r w:rsidRPr="001B5E0A">
        <w:rPr>
          <w:rFonts w:ascii="Times New Roman" w:eastAsia="Times New Roman" w:hAnsi="Times New Roman" w:cs="Times New Roman"/>
          <w:b/>
          <w:bCs/>
          <w:color w:val="000000"/>
          <w:sz w:val="24"/>
          <w:szCs w:val="24"/>
          <w:lang w:bidi="ru-RU"/>
        </w:rPr>
        <w:t>Ч.Т.Айтматов.</w:t>
      </w:r>
      <w:r w:rsidRPr="001B5E0A">
        <w:rPr>
          <w:rFonts w:ascii="Times New Roman" w:eastAsia="Times New Roman" w:hAnsi="Times New Roman" w:cs="Times New Roman"/>
          <w:bCs/>
          <w:color w:val="000000"/>
          <w:sz w:val="24"/>
          <w:szCs w:val="24"/>
          <w:lang w:bidi="ru-RU"/>
        </w:rPr>
        <w:t xml:space="preserve"> Роман  «Буранный полустанок» (« И дольше века длится день») (фрагменты). Обзор с чтением отдельных глав. Масштабность образа Едигея как человека народной судьбы.</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Cs/>
          <w:color w:val="000000"/>
          <w:sz w:val="24"/>
          <w:szCs w:val="24"/>
          <w:lang w:bidi="ru-RU"/>
        </w:rPr>
      </w:pP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b/>
          <w:bCs/>
          <w:color w:val="000000"/>
          <w:sz w:val="24"/>
          <w:szCs w:val="24"/>
          <w:lang w:bidi="ru-RU"/>
        </w:rPr>
      </w:pPr>
      <w:r w:rsidRPr="001B5E0A">
        <w:rPr>
          <w:rFonts w:ascii="Times New Roman" w:eastAsia="Times New Roman" w:hAnsi="Times New Roman" w:cs="Times New Roman"/>
          <w:b/>
          <w:bCs/>
          <w:color w:val="000000"/>
          <w:sz w:val="24"/>
          <w:szCs w:val="24"/>
          <w:lang w:bidi="ru-RU"/>
        </w:rPr>
        <w:t>Из зарубежной литературы. Античная лирика (11ч.)</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Античная лирика. Катулл. Слово о поэте. «Нет, ни одна средь женщин…», «Нет, не надейся приязнь заслужить…». Чувства и разум в любовной лирике поэта. Пушкин как переводчик Катулла («Мальчику»).</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Гораций. Слово о поэте. «Я воздвиг памятник…». Поэтическое творчество и поэтические заслуги стихотворцев. Традиции оды Горация в русской поэзии</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lang w:bidi="ru-RU"/>
        </w:rPr>
      </w:pPr>
      <w:r w:rsidRPr="001B5E0A">
        <w:rPr>
          <w:rFonts w:ascii="Times New Roman" w:eastAsia="Times New Roman" w:hAnsi="Times New Roman" w:cs="Times New Roman"/>
          <w:color w:val="000000"/>
          <w:sz w:val="24"/>
          <w:szCs w:val="24"/>
          <w:lang w:bidi="ru-RU"/>
        </w:rPr>
        <w:t>Данте Алигьери. Слово о поэте. «Божественная комедия» (фрагменты). Множественность смыслов поэмы и ее универсально-философский характер</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1B5E0A">
        <w:rPr>
          <w:rFonts w:ascii="Times New Roman" w:eastAsia="Times New Roman" w:hAnsi="Times New Roman" w:cs="Times New Roman"/>
          <w:color w:val="000000"/>
          <w:sz w:val="24"/>
          <w:szCs w:val="24"/>
        </w:rPr>
        <w:t>В.Шекспир. «Ромео и Джульетта». Семейная вражда и любовь героев. Ромео и Джульетта – символ любви и жертвенности.</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1B5E0A">
        <w:rPr>
          <w:rFonts w:ascii="Times New Roman" w:eastAsia="Times New Roman" w:hAnsi="Times New Roman" w:cs="Times New Roman"/>
          <w:color w:val="000000"/>
          <w:sz w:val="24"/>
          <w:szCs w:val="24"/>
        </w:rPr>
        <w:t>Ж.Б.Мольер. Слово о драматурге. «Мещанин во дворянстве». Сочетание в главном герое здравого смысла с легковерием и ограниченностью. Осмеяние претензий на образованность и культуру.</w:t>
      </w:r>
    </w:p>
    <w:p w:rsidR="001B5E0A" w:rsidRPr="001B5E0A" w:rsidRDefault="001B5E0A" w:rsidP="001B5E0A">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sidRPr="001B5E0A">
        <w:rPr>
          <w:rFonts w:ascii="Times New Roman" w:eastAsia="Times New Roman" w:hAnsi="Times New Roman" w:cs="Times New Roman"/>
          <w:color w:val="000000"/>
          <w:sz w:val="24"/>
          <w:szCs w:val="24"/>
        </w:rPr>
        <w:t xml:space="preserve">Ф.Шиллер. Свободолюбивый тираноборческий характер его творчества. «Коварство и любовь». Изображение преступного феодального мира в трагедии. Осуждение жестокости и коварства. </w:t>
      </w:r>
    </w:p>
    <w:p w:rsidR="001B5E0A" w:rsidRPr="007A2F81" w:rsidRDefault="007A2F81" w:rsidP="007A2F81">
      <w:pPr>
        <w:autoSpaceDE w:val="0"/>
        <w:autoSpaceDN w:val="0"/>
        <w:adjustRightInd w:val="0"/>
        <w:spacing w:after="0" w:line="240" w:lineRule="auto"/>
        <w:ind w:right="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 Байрон.  Поэма «Лара».</w:t>
      </w:r>
    </w:p>
    <w:p w:rsidR="001B5E0A" w:rsidRPr="00575F4C" w:rsidRDefault="001B5E0A" w:rsidP="001B5E0A">
      <w:pPr>
        <w:autoSpaceDE w:val="0"/>
        <w:autoSpaceDN w:val="0"/>
        <w:adjustRightInd w:val="0"/>
        <w:spacing w:after="0" w:line="240" w:lineRule="auto"/>
        <w:jc w:val="both"/>
        <w:rPr>
          <w:rFonts w:ascii="Times New Roman" w:hAnsi="Times New Roman" w:cs="Times New Roman"/>
          <w:b/>
          <w:bCs/>
          <w:color w:val="000000"/>
          <w:sz w:val="24"/>
          <w:szCs w:val="24"/>
        </w:rPr>
      </w:pPr>
      <w:r w:rsidRPr="00575F4C">
        <w:rPr>
          <w:rFonts w:ascii="Times New Roman" w:hAnsi="Times New Roman" w:cs="Times New Roman"/>
          <w:b/>
          <w:bCs/>
          <w:color w:val="000000"/>
          <w:sz w:val="24"/>
          <w:szCs w:val="24"/>
        </w:rPr>
        <w:t xml:space="preserve">2.2.2.3. Родной язык (татарский)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СОДЕРЖАНИЕ УЧЕБНОГО ПРЕДМЕТА </w:t>
      </w:r>
    </w:p>
    <w:p w:rsidR="001B5E0A" w:rsidRPr="00575F4C" w:rsidRDefault="001B5E0A" w:rsidP="001B5E0A">
      <w:pPr>
        <w:autoSpaceDE w:val="0"/>
        <w:autoSpaceDN w:val="0"/>
        <w:adjustRightInd w:val="0"/>
        <w:spacing w:after="0" w:line="240" w:lineRule="auto"/>
        <w:jc w:val="both"/>
        <w:rPr>
          <w:rFonts w:ascii="Times New Roman" w:hAnsi="Times New Roman" w:cs="Times New Roman"/>
          <w:b/>
          <w:bCs/>
          <w:color w:val="000000"/>
          <w:sz w:val="24"/>
          <w:szCs w:val="24"/>
        </w:rPr>
      </w:pPr>
      <w:r w:rsidRPr="00575F4C">
        <w:rPr>
          <w:rFonts w:ascii="Times New Roman" w:hAnsi="Times New Roman" w:cs="Times New Roman"/>
          <w:b/>
          <w:bCs/>
          <w:color w:val="000000"/>
          <w:sz w:val="24"/>
          <w:szCs w:val="24"/>
        </w:rPr>
        <w:t>Общие сведения о татарском языке.</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Язык как средство общения. Язык и речь. Языковые и речевые единицы. Основные функции языка. Роль родного языка в жизни и развитии человека.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lastRenderedPageBreak/>
        <w:t xml:space="preserve">Родственные и неродственные языки. Регионы проживания татар. Роль языка в жизни человека и общества.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Фонетика и орфоэпия</w:t>
      </w:r>
      <w:r w:rsidRPr="00575F4C">
        <w:rPr>
          <w:rFonts w:ascii="Times New Roman" w:hAnsi="Times New Roman" w:cs="Times New Roman"/>
          <w:color w:val="000000"/>
          <w:sz w:val="24"/>
          <w:szCs w:val="24"/>
        </w:rPr>
        <w:t xml:space="preserve">.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Ударение в татарском языке. Случаи, когда ударение не сохраняется в собственных и заимствованных словах татарского языка. Понятие об интонации.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Нормы литературного языка. Понятие о нормах орфоэпии. Орфоэпический словарь.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Фонетический анализ.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Графика, орфография.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Общие сведения о графике и орфографии. Алфавит татарского языка.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Орфография. Правописание гласных. Правописание согласных. Правописание букв, обозначающих сочетание двух звуков. Правописание букв “ъ” и “ь”.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Орфографический словарь. Орфографические нормы языка.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Морфемика (морфемный строй языка) и словообразование.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Аффиксы, виды аффиксов: словообразовательные и модальные аффиксы. Непроизводные и производные основы.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Основные различия в строении слов в татарском и русском языках.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Понятие об этимологии.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Морфемный и словообразовательный анализ.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Лексикология и фразеология.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Слова тюрко-татарского происхождения и заимствования.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Словарный состав татарского языка: архаизмы, историзмы, неологизмы и их виды. Диалектные слова. Термины и профессионализмы. Жаргонная лексика.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Фразеологизмы, их значения. Особенности употребления фразеологизмов в речи.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Словари различных типов, их использование в различных видах деятельности.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Основные лексические нормы татарского языка. Лексический анализ слова.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Морфология.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Основные морфологические нормы татарского языка.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Морфологический анализ слова.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Синтаксис.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Общее понятие о синтаксисе. Словосочетание и предложение. Синтаксическая связь в предложении. Сочинительная и подчинительная связь.</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lastRenderedPageBreak/>
        <w:t xml:space="preserve">Предложение. Члены предложения, главные и второстепенные члены. Порядок слов в предложении.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Общие сведения об утвердительных и отрицательных предложениях.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Прямая и косвенная речь. Диалог, пунктуационное оформление диалога.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Придаточные предложения, их виды. Сложные предложения с разными видами связи.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Общие сведения о синтаксисе текста.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Основные синтаксические нормы языка.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Синтаксический анализ.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Пунктуация.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 </w:t>
      </w:r>
    </w:p>
    <w:p w:rsidR="001B5E0A" w:rsidRPr="00575F4C" w:rsidRDefault="001B5E0A" w:rsidP="007A5B23">
      <w:pPr>
        <w:autoSpaceDE w:val="0"/>
        <w:autoSpaceDN w:val="0"/>
        <w:adjustRightInd w:val="0"/>
        <w:spacing w:after="0" w:line="240" w:lineRule="auto"/>
        <w:ind w:left="142"/>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Диалог, знаки препинания при диалоге. Знаки препинания в предложениях с прямой речью.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Знаки препинания в сложных предложениях.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Стилистика и культура речи.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Язык и культура.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Речевой этикет татарского языка. Употребление соответствующих норм речевого этикета в зависимости от типа коммуникации. </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1B5E0A" w:rsidRPr="00575F4C" w:rsidRDefault="001B5E0A" w:rsidP="001B5E0A">
      <w:pPr>
        <w:autoSpaceDE w:val="0"/>
        <w:autoSpaceDN w:val="0"/>
        <w:adjustRightInd w:val="0"/>
        <w:spacing w:after="0" w:line="240" w:lineRule="auto"/>
        <w:jc w:val="both"/>
        <w:rPr>
          <w:rFonts w:ascii="Times New Roman" w:hAnsi="Times New Roman" w:cs="Times New Roman"/>
          <w:color w:val="000000"/>
          <w:sz w:val="24"/>
          <w:szCs w:val="24"/>
        </w:rPr>
      </w:pPr>
    </w:p>
    <w:p w:rsidR="001B5E0A" w:rsidRPr="002C7C21" w:rsidRDefault="001B5E0A" w:rsidP="001B5E0A">
      <w:pPr>
        <w:autoSpaceDE w:val="0"/>
        <w:autoSpaceDN w:val="0"/>
        <w:adjustRightInd w:val="0"/>
        <w:spacing w:after="0" w:line="240" w:lineRule="auto"/>
        <w:jc w:val="both"/>
        <w:rPr>
          <w:rFonts w:ascii="Times New Roman" w:hAnsi="Times New Roman" w:cs="Times New Roman"/>
          <w:sz w:val="24"/>
          <w:szCs w:val="24"/>
        </w:rPr>
      </w:pPr>
      <w:r w:rsidRPr="002C7C21">
        <w:rPr>
          <w:rFonts w:ascii="Times New Roman" w:hAnsi="Times New Roman" w:cs="Times New Roman"/>
          <w:b/>
          <w:bCs/>
          <w:sz w:val="24"/>
          <w:szCs w:val="24"/>
        </w:rPr>
        <w:t xml:space="preserve">Календарно-тематическое планирование с указанием количества часов, отводимых на освоение каждой темы и с определением основных видов учебной деятельности </w:t>
      </w:r>
    </w:p>
    <w:p w:rsidR="001B5E0A" w:rsidRPr="002C7C21" w:rsidRDefault="001B5E0A" w:rsidP="001B5E0A">
      <w:pPr>
        <w:autoSpaceDE w:val="0"/>
        <w:autoSpaceDN w:val="0"/>
        <w:adjustRightInd w:val="0"/>
        <w:spacing w:after="0" w:line="240" w:lineRule="auto"/>
        <w:jc w:val="both"/>
        <w:rPr>
          <w:rFonts w:ascii="Times New Roman" w:hAnsi="Times New Roman" w:cs="Times New Roman"/>
          <w:b/>
          <w:bCs/>
          <w:sz w:val="24"/>
          <w:szCs w:val="24"/>
        </w:rPr>
      </w:pPr>
      <w:r w:rsidRPr="002C7C21">
        <w:rPr>
          <w:rFonts w:ascii="Times New Roman" w:hAnsi="Times New Roman" w:cs="Times New Roman"/>
          <w:b/>
          <w:bCs/>
          <w:sz w:val="24"/>
          <w:szCs w:val="24"/>
        </w:rPr>
        <w:t>5 класс</w:t>
      </w:r>
    </w:p>
    <w:p w:rsidR="007A5B23" w:rsidRPr="00270BF5" w:rsidRDefault="007A5B23" w:rsidP="007A5B23">
      <w:pPr>
        <w:widowControl w:val="0"/>
        <w:tabs>
          <w:tab w:val="left" w:pos="620"/>
        </w:tabs>
        <w:autoSpaceDE w:val="0"/>
        <w:autoSpaceDN w:val="0"/>
        <w:spacing w:after="0" w:line="240" w:lineRule="auto"/>
        <w:jc w:val="both"/>
        <w:rPr>
          <w:rFonts w:ascii="Times New Roman" w:eastAsia="Times New Roman" w:hAnsi="Times New Roman" w:cs="Times New Roman"/>
          <w:b/>
          <w:bCs/>
          <w:color w:val="FF0000"/>
          <w:lang w:eastAsia="ru-RU" w:bidi="ru-RU"/>
        </w:rPr>
      </w:pPr>
    </w:p>
    <w:p w:rsidR="00940014" w:rsidRPr="000C7E4B" w:rsidRDefault="00940014" w:rsidP="00940014">
      <w:pPr>
        <w:pStyle w:val="aff5"/>
        <w:jc w:val="center"/>
        <w:rPr>
          <w:rFonts w:ascii="Times New Roman" w:hAnsi="Times New Roman"/>
          <w:b/>
          <w:sz w:val="24"/>
          <w:szCs w:val="24"/>
        </w:rPr>
      </w:pPr>
      <w:r w:rsidRPr="000C7E4B">
        <w:rPr>
          <w:rFonts w:ascii="Times New Roman" w:hAnsi="Times New Roman"/>
          <w:b/>
          <w:sz w:val="24"/>
          <w:szCs w:val="24"/>
        </w:rPr>
        <w:t>5 класс</w:t>
      </w:r>
    </w:p>
    <w:p w:rsidR="00940014" w:rsidRPr="000C7E4B" w:rsidRDefault="00940014" w:rsidP="00940014">
      <w:pPr>
        <w:spacing w:line="240" w:lineRule="auto"/>
        <w:jc w:val="both"/>
        <w:rPr>
          <w:rFonts w:ascii="Times New Roman" w:hAnsi="Times New Roman"/>
          <w:b/>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9"/>
        <w:gridCol w:w="1413"/>
      </w:tblGrid>
      <w:tr w:rsidR="00940014" w:rsidRPr="000C7E4B" w:rsidTr="0045484E">
        <w:trPr>
          <w:trHeight w:val="377"/>
        </w:trPr>
        <w:tc>
          <w:tcPr>
            <w:tcW w:w="3219" w:type="dxa"/>
            <w:vAlign w:val="center"/>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Всего часов</w:t>
            </w:r>
          </w:p>
        </w:tc>
        <w:tc>
          <w:tcPr>
            <w:tcW w:w="1413" w:type="dxa"/>
            <w:vAlign w:val="center"/>
          </w:tcPr>
          <w:p w:rsidR="00940014" w:rsidRPr="000C7E4B" w:rsidRDefault="00940014" w:rsidP="0045484E">
            <w:pPr>
              <w:pStyle w:val="aff5"/>
              <w:jc w:val="center"/>
              <w:rPr>
                <w:rFonts w:ascii="Times New Roman" w:hAnsi="Times New Roman"/>
                <w:b/>
                <w:sz w:val="24"/>
                <w:szCs w:val="24"/>
              </w:rPr>
            </w:pPr>
            <w:r>
              <w:rPr>
                <w:rFonts w:ascii="Times New Roman" w:hAnsi="Times New Roman"/>
                <w:b/>
                <w:sz w:val="24"/>
                <w:szCs w:val="24"/>
              </w:rPr>
              <w:t>102</w:t>
            </w:r>
            <w:r w:rsidRPr="000C7E4B">
              <w:rPr>
                <w:rFonts w:ascii="Times New Roman" w:hAnsi="Times New Roman"/>
                <w:b/>
                <w:sz w:val="24"/>
                <w:szCs w:val="24"/>
              </w:rPr>
              <w:t xml:space="preserve"> ч</w:t>
            </w:r>
          </w:p>
        </w:tc>
      </w:tr>
      <w:tr w:rsidR="00940014" w:rsidRPr="000C7E4B" w:rsidTr="0045484E">
        <w:trPr>
          <w:trHeight w:val="377"/>
        </w:trPr>
        <w:tc>
          <w:tcPr>
            <w:tcW w:w="3219" w:type="dxa"/>
            <w:vAlign w:val="center"/>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Коммуникативная компетенция</w:t>
            </w:r>
          </w:p>
        </w:tc>
        <w:tc>
          <w:tcPr>
            <w:tcW w:w="1413" w:type="dxa"/>
            <w:vAlign w:val="center"/>
          </w:tcPr>
          <w:p w:rsidR="00940014" w:rsidRPr="000C7E4B" w:rsidRDefault="00940014" w:rsidP="0045484E">
            <w:pPr>
              <w:pStyle w:val="aff5"/>
              <w:jc w:val="center"/>
              <w:rPr>
                <w:rFonts w:ascii="Times New Roman" w:hAnsi="Times New Roman"/>
                <w:sz w:val="24"/>
                <w:szCs w:val="24"/>
              </w:rPr>
            </w:pPr>
            <w:r w:rsidRPr="000C7E4B">
              <w:rPr>
                <w:rFonts w:ascii="Times New Roman" w:hAnsi="Times New Roman"/>
                <w:sz w:val="24"/>
                <w:szCs w:val="24"/>
              </w:rPr>
              <w:t>25 ч</w:t>
            </w:r>
          </w:p>
        </w:tc>
      </w:tr>
      <w:tr w:rsidR="00940014" w:rsidRPr="000C7E4B" w:rsidTr="0045484E">
        <w:trPr>
          <w:trHeight w:val="377"/>
        </w:trPr>
        <w:tc>
          <w:tcPr>
            <w:tcW w:w="3219" w:type="dxa"/>
            <w:vAlign w:val="center"/>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Языковая и лингвистическая компетенция</w:t>
            </w:r>
          </w:p>
        </w:tc>
        <w:tc>
          <w:tcPr>
            <w:tcW w:w="1413" w:type="dxa"/>
            <w:vAlign w:val="center"/>
          </w:tcPr>
          <w:p w:rsidR="00940014" w:rsidRPr="000C7E4B" w:rsidRDefault="00940014" w:rsidP="0045484E">
            <w:pPr>
              <w:pStyle w:val="aff5"/>
              <w:jc w:val="center"/>
              <w:rPr>
                <w:rFonts w:ascii="Times New Roman" w:hAnsi="Times New Roman"/>
                <w:sz w:val="24"/>
                <w:szCs w:val="24"/>
              </w:rPr>
            </w:pPr>
            <w:r>
              <w:rPr>
                <w:rFonts w:ascii="Times New Roman" w:hAnsi="Times New Roman"/>
                <w:sz w:val="24"/>
                <w:szCs w:val="24"/>
              </w:rPr>
              <w:t>70</w:t>
            </w:r>
            <w:r w:rsidRPr="000C7E4B">
              <w:rPr>
                <w:rFonts w:ascii="Times New Roman" w:hAnsi="Times New Roman"/>
                <w:sz w:val="24"/>
                <w:szCs w:val="24"/>
              </w:rPr>
              <w:t xml:space="preserve"> ч.</w:t>
            </w:r>
          </w:p>
        </w:tc>
      </w:tr>
      <w:tr w:rsidR="00940014" w:rsidRPr="000C7E4B" w:rsidTr="0045484E">
        <w:trPr>
          <w:trHeight w:val="377"/>
        </w:trPr>
        <w:tc>
          <w:tcPr>
            <w:tcW w:w="3219" w:type="dxa"/>
            <w:vAlign w:val="center"/>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lastRenderedPageBreak/>
              <w:t>Этнокультурологическая компетенция</w:t>
            </w:r>
          </w:p>
        </w:tc>
        <w:tc>
          <w:tcPr>
            <w:tcW w:w="1413" w:type="dxa"/>
            <w:vAlign w:val="center"/>
          </w:tcPr>
          <w:p w:rsidR="00940014" w:rsidRPr="000C7E4B" w:rsidRDefault="00940014" w:rsidP="0045484E">
            <w:pPr>
              <w:pStyle w:val="aff5"/>
              <w:jc w:val="center"/>
              <w:rPr>
                <w:rFonts w:ascii="Times New Roman" w:hAnsi="Times New Roman"/>
                <w:sz w:val="24"/>
                <w:szCs w:val="24"/>
              </w:rPr>
            </w:pPr>
            <w:r>
              <w:rPr>
                <w:rFonts w:ascii="Times New Roman" w:hAnsi="Times New Roman"/>
                <w:sz w:val="24"/>
                <w:szCs w:val="24"/>
              </w:rPr>
              <w:t>7</w:t>
            </w:r>
            <w:r w:rsidRPr="000C7E4B">
              <w:rPr>
                <w:rFonts w:ascii="Times New Roman" w:hAnsi="Times New Roman"/>
                <w:sz w:val="24"/>
                <w:szCs w:val="24"/>
              </w:rPr>
              <w:t xml:space="preserve"> ч</w:t>
            </w:r>
          </w:p>
        </w:tc>
      </w:tr>
    </w:tbl>
    <w:p w:rsidR="00940014" w:rsidRPr="000C7E4B" w:rsidRDefault="00940014" w:rsidP="00940014">
      <w:pPr>
        <w:pStyle w:val="aff5"/>
        <w:rPr>
          <w:rFonts w:ascii="Times New Roman" w:hAnsi="Times New Roman"/>
          <w:b/>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A0" w:firstRow="1" w:lastRow="0" w:firstColumn="1" w:lastColumn="0" w:noHBand="0" w:noVBand="0"/>
      </w:tblPr>
      <w:tblGrid>
        <w:gridCol w:w="828"/>
        <w:gridCol w:w="2187"/>
        <w:gridCol w:w="2920"/>
        <w:gridCol w:w="4204"/>
      </w:tblGrid>
      <w:tr w:rsidR="00940014" w:rsidRPr="00BA7C38" w:rsidTr="0045484E">
        <w:trPr>
          <w:tblHeader/>
        </w:trPr>
        <w:tc>
          <w:tcPr>
            <w:tcW w:w="396"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Кол-во часов</w:t>
            </w:r>
          </w:p>
        </w:tc>
        <w:tc>
          <w:tcPr>
            <w:tcW w:w="1083"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Название раздела, темы</w:t>
            </w:r>
          </w:p>
        </w:tc>
        <w:tc>
          <w:tcPr>
            <w:tcW w:w="1444"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 xml:space="preserve">Основное содержание  </w:t>
            </w:r>
          </w:p>
        </w:tc>
        <w:tc>
          <w:tcPr>
            <w:tcW w:w="2077"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 xml:space="preserve">Характеристика основных видов деятельности учащихся </w:t>
            </w:r>
          </w:p>
        </w:tc>
      </w:tr>
      <w:tr w:rsidR="00940014" w:rsidRPr="00BA7C38" w:rsidTr="0045484E">
        <w:tc>
          <w:tcPr>
            <w:tcW w:w="5000" w:type="pct"/>
            <w:gridSpan w:val="4"/>
          </w:tcPr>
          <w:p w:rsidR="00940014" w:rsidRPr="000C7E4B" w:rsidRDefault="00940014" w:rsidP="0045484E">
            <w:pPr>
              <w:pStyle w:val="aff5"/>
              <w:jc w:val="center"/>
              <w:rPr>
                <w:rFonts w:ascii="Times New Roman" w:hAnsi="Times New Roman"/>
                <w:sz w:val="24"/>
                <w:szCs w:val="24"/>
              </w:rPr>
            </w:pPr>
            <w:r w:rsidRPr="000C7E4B">
              <w:rPr>
                <w:rFonts w:ascii="Times New Roman" w:hAnsi="Times New Roman"/>
                <w:sz w:val="24"/>
                <w:szCs w:val="24"/>
              </w:rPr>
              <w:t>1. СОДЕРЖАНИЕ, ОБЕСПЕЧИВАЮЩЕЕ ФОРМИРОВАНИЕ КОММУНИКАТИВНОЙ КОМПЕТЕНЦИИ (25 ч)</w:t>
            </w:r>
          </w:p>
        </w:tc>
      </w:tr>
      <w:tr w:rsidR="00940014" w:rsidRPr="00BA7C38" w:rsidTr="007A2F81">
        <w:trPr>
          <w:trHeight w:val="3259"/>
        </w:trPr>
        <w:tc>
          <w:tcPr>
            <w:tcW w:w="396"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5</w:t>
            </w:r>
          </w:p>
        </w:tc>
        <w:tc>
          <w:tcPr>
            <w:tcW w:w="1083" w:type="pc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Речь и речевое общение</w:t>
            </w:r>
          </w:p>
          <w:p w:rsidR="00940014" w:rsidRPr="000C7E4B" w:rsidRDefault="00940014" w:rsidP="0045484E">
            <w:pPr>
              <w:pStyle w:val="aff5"/>
              <w:rPr>
                <w:rFonts w:ascii="Times New Roman" w:hAnsi="Times New Roman"/>
                <w:sz w:val="24"/>
                <w:szCs w:val="24"/>
              </w:rPr>
            </w:pPr>
          </w:p>
        </w:tc>
        <w:tc>
          <w:tcPr>
            <w:tcW w:w="1444" w:type="pc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Умение общаться – важная часть культуры человека.</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 xml:space="preserve">Речь и речевое общение. Речевая ситуация. Речь устная и письменная. Речь диалогическая и монологическая. Виды монолога: повествование, описание, рассуждение. </w:t>
            </w:r>
          </w:p>
        </w:tc>
        <w:tc>
          <w:tcPr>
            <w:tcW w:w="2077" w:type="pc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Иметь представление о ситуациях и условиях общения, коммуникативных целях говорящего.</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Иметь представление об основных особенностях устной и письменной речи. Различать образцы устной и письменной речи. Различать образцы диалогической и монологической речи. Иметь представление о различных видах монолога (повествование, оп</w:t>
            </w:r>
            <w:r w:rsidR="007A2F81">
              <w:rPr>
                <w:rFonts w:ascii="Times New Roman" w:hAnsi="Times New Roman"/>
                <w:sz w:val="24"/>
                <w:szCs w:val="24"/>
              </w:rPr>
              <w:t>исание, рассуждение) и диалога.</w:t>
            </w:r>
          </w:p>
        </w:tc>
      </w:tr>
      <w:tr w:rsidR="00940014" w:rsidRPr="00BA7C38" w:rsidTr="007A2F81">
        <w:trPr>
          <w:trHeight w:val="3465"/>
        </w:trPr>
        <w:tc>
          <w:tcPr>
            <w:tcW w:w="396" w:type="pct"/>
          </w:tcPr>
          <w:p w:rsidR="00940014" w:rsidRPr="000C7E4B" w:rsidRDefault="00940014" w:rsidP="0045484E">
            <w:pPr>
              <w:pStyle w:val="aff5"/>
              <w:jc w:val="center"/>
              <w:rPr>
                <w:rFonts w:ascii="Times New Roman" w:hAnsi="Times New Roman"/>
                <w:b/>
                <w:sz w:val="24"/>
                <w:szCs w:val="24"/>
                <w:lang w:val="tt-RU"/>
              </w:rPr>
            </w:pPr>
            <w:r w:rsidRPr="000C7E4B">
              <w:rPr>
                <w:rFonts w:ascii="Times New Roman" w:hAnsi="Times New Roman"/>
                <w:b/>
                <w:sz w:val="24"/>
                <w:szCs w:val="24"/>
                <w:lang w:val="tt-RU"/>
              </w:rPr>
              <w:t>5</w:t>
            </w:r>
          </w:p>
        </w:tc>
        <w:tc>
          <w:tcPr>
            <w:tcW w:w="1083" w:type="pct"/>
          </w:tcPr>
          <w:p w:rsidR="00940014" w:rsidRPr="000C7E4B" w:rsidRDefault="00940014" w:rsidP="0045484E">
            <w:pPr>
              <w:pStyle w:val="aff5"/>
              <w:rPr>
                <w:rFonts w:ascii="Times New Roman" w:hAnsi="Times New Roman"/>
                <w:b/>
                <w:sz w:val="24"/>
                <w:szCs w:val="24"/>
              </w:rPr>
            </w:pPr>
            <w:r w:rsidRPr="000C7E4B">
              <w:rPr>
                <w:rFonts w:ascii="Times New Roman" w:hAnsi="Times New Roman"/>
                <w:b/>
                <w:sz w:val="24"/>
                <w:szCs w:val="24"/>
              </w:rPr>
              <w:t>Речевая деятельность</w:t>
            </w:r>
          </w:p>
          <w:p w:rsidR="00940014" w:rsidRPr="000C7E4B" w:rsidRDefault="00940014" w:rsidP="0045484E">
            <w:pPr>
              <w:pStyle w:val="aff5"/>
              <w:rPr>
                <w:rFonts w:ascii="Times New Roman" w:hAnsi="Times New Roman"/>
                <w:sz w:val="24"/>
                <w:szCs w:val="24"/>
              </w:rPr>
            </w:pPr>
          </w:p>
        </w:tc>
        <w:tc>
          <w:tcPr>
            <w:tcW w:w="1444"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Речь как деятельность. Виды </w:t>
            </w:r>
            <w:proofErr w:type="gramStart"/>
            <w:r w:rsidRPr="000C7E4B">
              <w:rPr>
                <w:rFonts w:ascii="Times New Roman" w:hAnsi="Times New Roman"/>
                <w:sz w:val="24"/>
                <w:szCs w:val="24"/>
              </w:rPr>
              <w:t>речевой</w:t>
            </w:r>
            <w:proofErr w:type="gramEnd"/>
            <w:r w:rsidRPr="000C7E4B">
              <w:rPr>
                <w:rFonts w:ascii="Times New Roman" w:hAnsi="Times New Roman"/>
                <w:sz w:val="24"/>
                <w:szCs w:val="24"/>
              </w:rPr>
              <w:t xml:space="preserve"> деятель</w:t>
            </w:r>
            <w:r w:rsidR="007A2F81">
              <w:rPr>
                <w:rFonts w:ascii="Times New Roman" w:hAnsi="Times New Roman"/>
                <w:sz w:val="24"/>
                <w:szCs w:val="24"/>
              </w:rPr>
              <w:t>-</w:t>
            </w:r>
            <w:r w:rsidRPr="000C7E4B">
              <w:rPr>
                <w:rFonts w:ascii="Times New Roman" w:hAnsi="Times New Roman"/>
                <w:sz w:val="24"/>
                <w:szCs w:val="24"/>
              </w:rPr>
              <w:t>ности: аудирование, гово</w:t>
            </w:r>
            <w:r w:rsidR="007A2F81">
              <w:rPr>
                <w:rFonts w:ascii="Times New Roman" w:hAnsi="Times New Roman"/>
                <w:sz w:val="24"/>
                <w:szCs w:val="24"/>
              </w:rPr>
              <w:t>-</w:t>
            </w:r>
            <w:r w:rsidRPr="000C7E4B">
              <w:rPr>
                <w:rFonts w:ascii="Times New Roman" w:hAnsi="Times New Roman"/>
                <w:sz w:val="24"/>
                <w:szCs w:val="24"/>
              </w:rPr>
              <w:t xml:space="preserve">рение, чтение, письмо. Сжатый, выборочный, развёрнутый пересказ прочитанного, </w:t>
            </w:r>
            <w:proofErr w:type="gramStart"/>
            <w:r w:rsidRPr="000C7E4B">
              <w:rPr>
                <w:rFonts w:ascii="Times New Roman" w:hAnsi="Times New Roman"/>
                <w:sz w:val="24"/>
                <w:szCs w:val="24"/>
              </w:rPr>
              <w:t>прослу</w:t>
            </w:r>
            <w:r w:rsidR="007A2F81">
              <w:rPr>
                <w:rFonts w:ascii="Times New Roman" w:hAnsi="Times New Roman"/>
                <w:sz w:val="24"/>
                <w:szCs w:val="24"/>
              </w:rPr>
              <w:t>-</w:t>
            </w:r>
            <w:r w:rsidRPr="000C7E4B">
              <w:rPr>
                <w:rFonts w:ascii="Times New Roman" w:hAnsi="Times New Roman"/>
                <w:sz w:val="24"/>
                <w:szCs w:val="24"/>
              </w:rPr>
              <w:t>шанного</w:t>
            </w:r>
            <w:proofErr w:type="gramEnd"/>
            <w:r w:rsidRPr="000C7E4B">
              <w:rPr>
                <w:rFonts w:ascii="Times New Roman" w:hAnsi="Times New Roman"/>
                <w:sz w:val="24"/>
                <w:szCs w:val="24"/>
              </w:rPr>
              <w:t xml:space="preserve">, увиденного в соответствии с условиями общения.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Поиск информации в Интернете по указанным в учебнике ссылкам.</w:t>
            </w:r>
          </w:p>
        </w:tc>
        <w:tc>
          <w:tcPr>
            <w:tcW w:w="2077" w:type="pct"/>
          </w:tcPr>
          <w:p w:rsidR="00940014" w:rsidRPr="000C7E4B" w:rsidRDefault="00940014" w:rsidP="0045484E">
            <w:pPr>
              <w:pStyle w:val="aff5"/>
              <w:jc w:val="both"/>
              <w:rPr>
                <w:rFonts w:ascii="Times New Roman" w:hAnsi="Times New Roman"/>
                <w:i/>
                <w:sz w:val="24"/>
                <w:szCs w:val="24"/>
              </w:rPr>
            </w:pPr>
            <w:r w:rsidRPr="000C7E4B">
              <w:rPr>
                <w:rFonts w:ascii="Times New Roman" w:hAnsi="Times New Roman"/>
                <w:sz w:val="24"/>
                <w:szCs w:val="24"/>
              </w:rPr>
              <w:t xml:space="preserve">Иметь представление об основных видах речевой деятельности. Воспринимать зрительно или на слух основную информацию текста. Пользоваться различными видами аудирования (выборочным, ознакомительным). определённую тему. Осуществлять поиск информации, извлечённой из различных источников, представлять и передавать её с учётом заданных условий общения. </w:t>
            </w:r>
          </w:p>
        </w:tc>
      </w:tr>
      <w:tr w:rsidR="00940014" w:rsidRPr="00BA7C38" w:rsidTr="007A2F81">
        <w:trPr>
          <w:trHeight w:val="884"/>
        </w:trPr>
        <w:tc>
          <w:tcPr>
            <w:tcW w:w="396" w:type="pct"/>
          </w:tcPr>
          <w:p w:rsidR="00940014" w:rsidRPr="000C7E4B" w:rsidRDefault="00940014" w:rsidP="0045484E">
            <w:pPr>
              <w:pStyle w:val="aff5"/>
              <w:jc w:val="center"/>
              <w:rPr>
                <w:rFonts w:ascii="Times New Roman" w:hAnsi="Times New Roman"/>
                <w:b/>
                <w:sz w:val="24"/>
                <w:szCs w:val="24"/>
                <w:lang w:val="tt-RU"/>
              </w:rPr>
            </w:pPr>
            <w:r w:rsidRPr="000C7E4B">
              <w:rPr>
                <w:rFonts w:ascii="Times New Roman" w:hAnsi="Times New Roman"/>
                <w:b/>
                <w:sz w:val="24"/>
                <w:szCs w:val="24"/>
                <w:lang w:val="tt-RU"/>
              </w:rPr>
              <w:t>4</w:t>
            </w:r>
          </w:p>
        </w:tc>
        <w:tc>
          <w:tcPr>
            <w:tcW w:w="1083" w:type="pct"/>
          </w:tcPr>
          <w:p w:rsidR="00940014" w:rsidRPr="000C7E4B" w:rsidRDefault="00940014" w:rsidP="0045484E">
            <w:pPr>
              <w:pStyle w:val="aff5"/>
              <w:rPr>
                <w:rFonts w:ascii="Times New Roman" w:hAnsi="Times New Roman"/>
                <w:b/>
                <w:sz w:val="24"/>
                <w:szCs w:val="24"/>
              </w:rPr>
            </w:pPr>
            <w:r w:rsidRPr="000C7E4B">
              <w:rPr>
                <w:rFonts w:ascii="Times New Roman" w:hAnsi="Times New Roman"/>
                <w:b/>
                <w:sz w:val="24"/>
                <w:szCs w:val="24"/>
              </w:rPr>
              <w:t>Текст</w:t>
            </w:r>
          </w:p>
          <w:p w:rsidR="00940014" w:rsidRPr="000C7E4B" w:rsidRDefault="00940014" w:rsidP="0045484E">
            <w:pPr>
              <w:pStyle w:val="aff5"/>
              <w:rPr>
                <w:rFonts w:ascii="Times New Roman" w:hAnsi="Times New Roman"/>
                <w:sz w:val="24"/>
                <w:szCs w:val="24"/>
              </w:rPr>
            </w:pPr>
          </w:p>
        </w:tc>
        <w:tc>
          <w:tcPr>
            <w:tcW w:w="1444" w:type="pc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Текст как продукт речевой деятельности. Понятие текста. Тема, основная мысль текста. Микротема текста. Лексические и грамматические средства связи предложений и частей текста.</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План текста (простой).</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 xml:space="preserve">Повествование (рассказ), описание (предмета, состояния), рассуждение, </w:t>
            </w:r>
            <w:r w:rsidRPr="000C7E4B">
              <w:rPr>
                <w:rFonts w:ascii="Times New Roman" w:hAnsi="Times New Roman"/>
                <w:sz w:val="24"/>
                <w:szCs w:val="24"/>
              </w:rPr>
              <w:lastRenderedPageBreak/>
              <w:t>их основные особенности.</w:t>
            </w:r>
          </w:p>
        </w:tc>
        <w:tc>
          <w:tcPr>
            <w:tcW w:w="2077" w:type="pc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lastRenderedPageBreak/>
              <w:t>Знать признаки текста. Определять тему, основную мысль текста, ключевые слова.</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Выделять микротемы текста, делить его на абзацы.</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Знать композиционные элементы абзаца и целого текста (зачин, основная часть, концовка).</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Находить лексические и грамматические средства связи предложений и частей текста.</w:t>
            </w:r>
          </w:p>
          <w:p w:rsidR="00940014" w:rsidRPr="000C7E4B" w:rsidRDefault="00940014" w:rsidP="0045484E">
            <w:pPr>
              <w:pStyle w:val="aff5"/>
              <w:rPr>
                <w:rFonts w:ascii="Times New Roman" w:hAnsi="Times New Roman"/>
                <w:i/>
                <w:sz w:val="24"/>
                <w:szCs w:val="24"/>
              </w:rPr>
            </w:pPr>
            <w:r w:rsidRPr="000C7E4B">
              <w:rPr>
                <w:rFonts w:ascii="Times New Roman" w:hAnsi="Times New Roman"/>
                <w:i/>
                <w:sz w:val="24"/>
                <w:szCs w:val="24"/>
              </w:rPr>
              <w:t>Озаглавливать текст, аргументируя своё предложение.</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lastRenderedPageBreak/>
              <w:t>Анализировать и характеризовать текст с точки зрения единства темы</w:t>
            </w:r>
            <w:r w:rsidR="007A2F81">
              <w:rPr>
                <w:rFonts w:ascii="Times New Roman" w:hAnsi="Times New Roman"/>
                <w:sz w:val="24"/>
                <w:szCs w:val="24"/>
              </w:rPr>
              <w:t>, последовательности изложения.</w:t>
            </w:r>
          </w:p>
        </w:tc>
      </w:tr>
      <w:tr w:rsidR="00940014" w:rsidRPr="00BA7C38" w:rsidTr="0045484E">
        <w:tc>
          <w:tcPr>
            <w:tcW w:w="396" w:type="pct"/>
          </w:tcPr>
          <w:p w:rsidR="00940014" w:rsidRPr="000C7E4B" w:rsidRDefault="00940014" w:rsidP="0045484E">
            <w:pPr>
              <w:pStyle w:val="aff5"/>
              <w:jc w:val="center"/>
              <w:rPr>
                <w:rFonts w:ascii="Times New Roman" w:hAnsi="Times New Roman"/>
                <w:b/>
                <w:sz w:val="24"/>
                <w:szCs w:val="24"/>
                <w:lang w:val="tt-RU"/>
              </w:rPr>
            </w:pPr>
            <w:r w:rsidRPr="000C7E4B">
              <w:rPr>
                <w:rFonts w:ascii="Times New Roman" w:hAnsi="Times New Roman"/>
                <w:b/>
                <w:sz w:val="24"/>
                <w:szCs w:val="24"/>
                <w:lang w:val="tt-RU"/>
              </w:rPr>
              <w:lastRenderedPageBreak/>
              <w:t>2</w:t>
            </w:r>
          </w:p>
          <w:p w:rsidR="00940014" w:rsidRPr="000C7E4B" w:rsidRDefault="00940014" w:rsidP="0045484E">
            <w:pPr>
              <w:pStyle w:val="aff5"/>
              <w:jc w:val="center"/>
              <w:rPr>
                <w:rFonts w:ascii="Times New Roman" w:hAnsi="Times New Roman"/>
                <w:b/>
                <w:sz w:val="24"/>
                <w:szCs w:val="24"/>
                <w:lang w:val="tt-RU"/>
              </w:rPr>
            </w:pPr>
          </w:p>
          <w:p w:rsidR="00940014" w:rsidRPr="000C7E4B" w:rsidRDefault="00940014" w:rsidP="0045484E">
            <w:pPr>
              <w:pStyle w:val="aff5"/>
              <w:jc w:val="center"/>
              <w:rPr>
                <w:rFonts w:ascii="Times New Roman" w:hAnsi="Times New Roman"/>
                <w:b/>
                <w:sz w:val="24"/>
                <w:szCs w:val="24"/>
                <w:lang w:val="tt-RU"/>
              </w:rPr>
            </w:pPr>
          </w:p>
          <w:p w:rsidR="00940014" w:rsidRPr="000C7E4B" w:rsidRDefault="00940014" w:rsidP="0045484E">
            <w:pPr>
              <w:pStyle w:val="aff5"/>
              <w:jc w:val="center"/>
              <w:rPr>
                <w:rFonts w:ascii="Times New Roman" w:hAnsi="Times New Roman"/>
                <w:b/>
                <w:sz w:val="24"/>
                <w:szCs w:val="24"/>
                <w:lang w:val="tt-RU"/>
              </w:rPr>
            </w:pPr>
          </w:p>
          <w:p w:rsidR="00940014" w:rsidRPr="000C7E4B" w:rsidRDefault="00940014" w:rsidP="0045484E">
            <w:pPr>
              <w:pStyle w:val="aff5"/>
              <w:jc w:val="center"/>
              <w:rPr>
                <w:rFonts w:ascii="Times New Roman" w:hAnsi="Times New Roman"/>
                <w:b/>
                <w:sz w:val="24"/>
                <w:szCs w:val="24"/>
                <w:lang w:val="tt-RU"/>
              </w:rPr>
            </w:pPr>
          </w:p>
          <w:p w:rsidR="00940014" w:rsidRPr="000C7E4B" w:rsidRDefault="00940014" w:rsidP="0045484E">
            <w:pPr>
              <w:pStyle w:val="aff5"/>
              <w:jc w:val="center"/>
              <w:rPr>
                <w:rFonts w:ascii="Times New Roman" w:hAnsi="Times New Roman"/>
                <w:b/>
                <w:sz w:val="24"/>
                <w:szCs w:val="24"/>
                <w:lang w:val="tt-RU"/>
              </w:rPr>
            </w:pPr>
          </w:p>
          <w:p w:rsidR="00940014" w:rsidRPr="000C7E4B" w:rsidRDefault="00940014" w:rsidP="0045484E">
            <w:pPr>
              <w:pStyle w:val="aff5"/>
              <w:jc w:val="center"/>
              <w:rPr>
                <w:rFonts w:ascii="Times New Roman" w:hAnsi="Times New Roman"/>
                <w:b/>
                <w:sz w:val="24"/>
                <w:szCs w:val="24"/>
                <w:lang w:val="tt-RU"/>
              </w:rPr>
            </w:pPr>
            <w:r w:rsidRPr="000C7E4B">
              <w:rPr>
                <w:rFonts w:ascii="Times New Roman" w:hAnsi="Times New Roman"/>
                <w:b/>
                <w:sz w:val="24"/>
                <w:szCs w:val="24"/>
                <w:lang w:val="tt-RU"/>
              </w:rPr>
              <w:t>14 ч.</w:t>
            </w:r>
          </w:p>
        </w:tc>
        <w:tc>
          <w:tcPr>
            <w:tcW w:w="1083" w:type="pc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Разговорный язык</w:t>
            </w:r>
          </w:p>
          <w:p w:rsidR="00940014" w:rsidRPr="000C7E4B" w:rsidRDefault="00940014" w:rsidP="0045484E">
            <w:pPr>
              <w:pStyle w:val="aff5"/>
              <w:rPr>
                <w:rFonts w:ascii="Times New Roman" w:hAnsi="Times New Roman"/>
                <w:sz w:val="24"/>
                <w:szCs w:val="24"/>
              </w:rPr>
            </w:pPr>
          </w:p>
          <w:p w:rsidR="00940014" w:rsidRPr="000C7E4B" w:rsidRDefault="00940014" w:rsidP="0045484E">
            <w:pPr>
              <w:pStyle w:val="aff5"/>
              <w:rPr>
                <w:rFonts w:ascii="Times New Roman" w:hAnsi="Times New Roman"/>
                <w:sz w:val="24"/>
                <w:szCs w:val="24"/>
              </w:rPr>
            </w:pPr>
          </w:p>
          <w:p w:rsidR="00940014" w:rsidRPr="000C7E4B" w:rsidRDefault="00940014" w:rsidP="0045484E">
            <w:pPr>
              <w:pStyle w:val="aff5"/>
              <w:rPr>
                <w:rFonts w:ascii="Times New Roman" w:hAnsi="Times New Roman"/>
                <w:sz w:val="24"/>
                <w:szCs w:val="24"/>
              </w:rPr>
            </w:pPr>
          </w:p>
          <w:p w:rsidR="00940014" w:rsidRPr="000C7E4B" w:rsidRDefault="00940014" w:rsidP="0045484E">
            <w:pPr>
              <w:pStyle w:val="aff5"/>
              <w:rPr>
                <w:rFonts w:ascii="Times New Roman" w:hAnsi="Times New Roman"/>
                <w:sz w:val="24"/>
                <w:szCs w:val="24"/>
              </w:rPr>
            </w:pPr>
          </w:p>
          <w:p w:rsidR="00940014" w:rsidRPr="000C7E4B" w:rsidRDefault="00940014" w:rsidP="0045484E">
            <w:pPr>
              <w:pStyle w:val="aff5"/>
              <w:rPr>
                <w:rFonts w:ascii="Times New Roman" w:hAnsi="Times New Roman"/>
                <w:sz w:val="24"/>
                <w:szCs w:val="24"/>
              </w:rPr>
            </w:pP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lang w:val="tt-RU"/>
              </w:rPr>
              <w:t>Контроль диктант (4). Изложение (5). Сочинение (5)</w:t>
            </w:r>
          </w:p>
        </w:tc>
        <w:tc>
          <w:tcPr>
            <w:tcW w:w="1444" w:type="pc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 xml:space="preserve">Сфера употребления разговорного языка, типичные ситуации речевого общения. </w:t>
            </w:r>
          </w:p>
        </w:tc>
        <w:tc>
          <w:tcPr>
            <w:tcW w:w="2077" w:type="pc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Различать образцы разговорной речи и языка художественной литературы. Оценивать чужие и собственные речевые высказывания с точки зрения соответствия их коммуникативным требованиям, языковым нормам.</w:t>
            </w:r>
          </w:p>
          <w:p w:rsidR="00940014" w:rsidRPr="000C7E4B" w:rsidRDefault="00940014" w:rsidP="0045484E">
            <w:pPr>
              <w:pStyle w:val="aff5"/>
              <w:rPr>
                <w:rFonts w:ascii="Times New Roman" w:hAnsi="Times New Roman"/>
                <w:sz w:val="24"/>
                <w:szCs w:val="24"/>
                <w:lang w:val="tt-RU"/>
              </w:rPr>
            </w:pPr>
            <w:r w:rsidRPr="000C7E4B">
              <w:rPr>
                <w:rFonts w:ascii="Times New Roman" w:hAnsi="Times New Roman"/>
                <w:sz w:val="24"/>
                <w:szCs w:val="24"/>
              </w:rPr>
              <w:t>Исправлять речевые недостатки</w:t>
            </w:r>
            <w:r w:rsidRPr="000C7E4B">
              <w:rPr>
                <w:rFonts w:ascii="Times New Roman" w:hAnsi="Times New Roman"/>
                <w:sz w:val="24"/>
                <w:szCs w:val="24"/>
                <w:lang w:val="tt-RU"/>
              </w:rPr>
              <w:t>.</w:t>
            </w:r>
          </w:p>
          <w:p w:rsidR="00940014" w:rsidRPr="000C7E4B" w:rsidRDefault="00940014" w:rsidP="0045484E">
            <w:pPr>
              <w:pStyle w:val="aff5"/>
              <w:jc w:val="both"/>
              <w:rPr>
                <w:rFonts w:ascii="Times New Roman" w:hAnsi="Times New Roman"/>
                <w:sz w:val="24"/>
                <w:szCs w:val="24"/>
                <w:lang w:val="tt-RU"/>
              </w:rPr>
            </w:pPr>
            <w:r w:rsidRPr="000C7E4B">
              <w:rPr>
                <w:rFonts w:ascii="Times New Roman" w:hAnsi="Times New Roman"/>
                <w:sz w:val="24"/>
                <w:szCs w:val="24"/>
                <w:lang w:val="tt-RU"/>
              </w:rPr>
              <w:t>П</w:t>
            </w:r>
            <w:r w:rsidRPr="000C7E4B">
              <w:rPr>
                <w:rFonts w:ascii="Times New Roman" w:hAnsi="Times New Roman"/>
                <w:sz w:val="24"/>
                <w:szCs w:val="24"/>
              </w:rPr>
              <w:t xml:space="preserve">исать контрольные диктанты, изложения, сочинения; </w:t>
            </w:r>
            <w:r w:rsidRPr="000C7E4B">
              <w:rPr>
                <w:rFonts w:ascii="Times New Roman" w:hAnsi="Times New Roman"/>
                <w:sz w:val="24"/>
                <w:szCs w:val="24"/>
                <w:lang w:val="tt-RU"/>
              </w:rPr>
              <w:t xml:space="preserve"> изложения с элементами сочинения, соблюдая орфографические нормы татарского языка</w:t>
            </w:r>
            <w:r w:rsidRPr="000C7E4B">
              <w:rPr>
                <w:rFonts w:ascii="Times New Roman" w:hAnsi="Times New Roman"/>
                <w:sz w:val="24"/>
                <w:szCs w:val="24"/>
              </w:rPr>
              <w:t>; находить орфографические и пунктуационные ошибки и исправлять их.</w:t>
            </w:r>
          </w:p>
        </w:tc>
      </w:tr>
      <w:tr w:rsidR="00940014" w:rsidRPr="00BA7C38" w:rsidTr="0045484E">
        <w:tc>
          <w:tcPr>
            <w:tcW w:w="5000" w:type="pct"/>
            <w:gridSpan w:val="4"/>
          </w:tcPr>
          <w:p w:rsidR="00940014" w:rsidRPr="000C7E4B" w:rsidRDefault="00940014" w:rsidP="0045484E">
            <w:pPr>
              <w:pStyle w:val="aff5"/>
              <w:jc w:val="center"/>
              <w:rPr>
                <w:rFonts w:ascii="Times New Roman" w:hAnsi="Times New Roman"/>
                <w:sz w:val="24"/>
                <w:szCs w:val="24"/>
              </w:rPr>
            </w:pPr>
            <w:r w:rsidRPr="000C7E4B">
              <w:rPr>
                <w:rFonts w:ascii="Times New Roman" w:hAnsi="Times New Roman"/>
                <w:sz w:val="24"/>
                <w:szCs w:val="24"/>
              </w:rPr>
              <w:t>2. СОДЕРЖАНИЕ, ОБЕСПЕЧИВАЮЩЕЕ ФОРМИРОВАНИЕ ЯЗЫКОВОЙ И ЛИНГВИСТИЧЕСКОЙ КОМПЕТЕНЦИИ (70 ч.)</w:t>
            </w:r>
          </w:p>
        </w:tc>
      </w:tr>
      <w:tr w:rsidR="00940014" w:rsidRPr="00BA7C38" w:rsidTr="0045484E">
        <w:tc>
          <w:tcPr>
            <w:tcW w:w="396" w:type="pct"/>
          </w:tcPr>
          <w:p w:rsidR="00940014" w:rsidRPr="000C7E4B" w:rsidRDefault="00940014" w:rsidP="0045484E">
            <w:pPr>
              <w:pStyle w:val="afe"/>
              <w:shd w:val="clear" w:color="auto" w:fill="FFFFFF"/>
              <w:spacing w:before="0" w:beforeAutospacing="0" w:after="0" w:afterAutospacing="0"/>
              <w:jc w:val="center"/>
            </w:pPr>
            <w:r w:rsidRPr="000C7E4B">
              <w:t>1 ч.</w:t>
            </w:r>
          </w:p>
          <w:p w:rsidR="00940014" w:rsidRPr="000C7E4B" w:rsidRDefault="00940014" w:rsidP="0045484E">
            <w:pPr>
              <w:pStyle w:val="aff5"/>
              <w:rPr>
                <w:rFonts w:ascii="Times New Roman" w:hAnsi="Times New Roman"/>
                <w:b/>
                <w:sz w:val="24"/>
                <w:szCs w:val="24"/>
                <w:lang w:val="tt-RU"/>
              </w:rPr>
            </w:pPr>
          </w:p>
        </w:tc>
        <w:tc>
          <w:tcPr>
            <w:tcW w:w="1083" w:type="pct"/>
          </w:tcPr>
          <w:p w:rsidR="00940014" w:rsidRPr="000C7E4B" w:rsidRDefault="00940014" w:rsidP="0045484E">
            <w:pPr>
              <w:pStyle w:val="afe"/>
              <w:shd w:val="clear" w:color="auto" w:fill="FFFFFF"/>
              <w:spacing w:before="0" w:beforeAutospacing="0" w:after="0" w:afterAutospacing="0"/>
              <w:jc w:val="both"/>
              <w:rPr>
                <w:lang w:val="tt-RU"/>
              </w:rPr>
            </w:pPr>
            <w:r w:rsidRPr="000C7E4B">
              <w:rPr>
                <w:b/>
                <w:bCs/>
              </w:rPr>
              <w:t>Общие сведения о татарском языке.</w:t>
            </w:r>
            <w:r w:rsidRPr="000C7E4B">
              <w:t xml:space="preserve"> </w:t>
            </w:r>
          </w:p>
          <w:p w:rsidR="00940014" w:rsidRPr="000C7E4B" w:rsidRDefault="00940014" w:rsidP="0045484E">
            <w:pPr>
              <w:pStyle w:val="afe"/>
              <w:shd w:val="clear" w:color="auto" w:fill="FFFFFF"/>
              <w:spacing w:before="0" w:beforeAutospacing="0" w:after="0" w:afterAutospacing="0"/>
              <w:jc w:val="both"/>
            </w:pPr>
          </w:p>
        </w:tc>
        <w:tc>
          <w:tcPr>
            <w:tcW w:w="1444" w:type="pc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 xml:space="preserve">Язык как средство общения. </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Татарский язык — язык татарской художественной литературы.</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Лингвистика как наука о языке.</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Основные раздел</w:t>
            </w:r>
            <w:r w:rsidR="007A2F81">
              <w:rPr>
                <w:rFonts w:ascii="Times New Roman" w:hAnsi="Times New Roman"/>
                <w:sz w:val="24"/>
                <w:szCs w:val="24"/>
              </w:rPr>
              <w:t>ы лингвистики (общие сведения).</w:t>
            </w:r>
          </w:p>
        </w:tc>
        <w:tc>
          <w:tcPr>
            <w:tcW w:w="2077" w:type="pct"/>
          </w:tcPr>
          <w:p w:rsidR="00940014" w:rsidRPr="000C7E4B" w:rsidRDefault="00940014" w:rsidP="0045484E">
            <w:pPr>
              <w:pStyle w:val="aff5"/>
              <w:jc w:val="both"/>
              <w:rPr>
                <w:rFonts w:ascii="Times New Roman" w:hAnsi="Times New Roman"/>
                <w:sz w:val="24"/>
                <w:szCs w:val="24"/>
                <w:lang w:val="tt-RU"/>
              </w:rPr>
            </w:pPr>
            <w:r w:rsidRPr="000C7E4B">
              <w:rPr>
                <w:rFonts w:ascii="Times New Roman" w:hAnsi="Times New Roman"/>
                <w:sz w:val="24"/>
                <w:szCs w:val="24"/>
              </w:rPr>
              <w:t>Иметь представление о языках, осознавать связь татарского языка с культурой и историей России; иметь элементарные представления об основных формах функционирования современного татарского языка.</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Осознавать роль языка в жизни общества и государства; роль языка в жизни человека.</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 xml:space="preserve">Иметь представление об основных разделах лингвистики. </w:t>
            </w:r>
          </w:p>
        </w:tc>
      </w:tr>
      <w:tr w:rsidR="00940014" w:rsidRPr="00BA7C38" w:rsidTr="0045484E">
        <w:tc>
          <w:tcPr>
            <w:tcW w:w="396"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3 ч.</w:t>
            </w:r>
          </w:p>
        </w:tc>
        <w:tc>
          <w:tcPr>
            <w:tcW w:w="1083" w:type="pct"/>
          </w:tcPr>
          <w:p w:rsidR="00940014" w:rsidRPr="000C7E4B" w:rsidRDefault="00940014" w:rsidP="0045484E">
            <w:pPr>
              <w:pStyle w:val="aff5"/>
              <w:rPr>
                <w:rFonts w:ascii="Times New Roman" w:hAnsi="Times New Roman"/>
                <w:sz w:val="24"/>
                <w:szCs w:val="24"/>
              </w:rPr>
            </w:pPr>
            <w:r w:rsidRPr="000C7E4B">
              <w:rPr>
                <w:rFonts w:ascii="Times New Roman" w:hAnsi="Times New Roman"/>
                <w:bCs/>
                <w:sz w:val="24"/>
                <w:szCs w:val="24"/>
                <w:shd w:val="clear" w:color="auto" w:fill="FFFFFF"/>
              </w:rPr>
              <w:t>Повторение</w:t>
            </w:r>
            <w:r w:rsidRPr="000C7E4B">
              <w:rPr>
                <w:rStyle w:val="apple-converted-space"/>
                <w:rFonts w:ascii="Times New Roman" w:hAnsi="Times New Roman"/>
                <w:sz w:val="24"/>
                <w:szCs w:val="24"/>
                <w:shd w:val="clear" w:color="auto" w:fill="FFFFFF"/>
                <w:lang w:val="tt-RU"/>
              </w:rPr>
              <w:t xml:space="preserve"> </w:t>
            </w:r>
            <w:r w:rsidRPr="000C7E4B">
              <w:rPr>
                <w:rFonts w:ascii="Times New Roman" w:hAnsi="Times New Roman"/>
                <w:sz w:val="24"/>
                <w:szCs w:val="24"/>
                <w:shd w:val="clear" w:color="auto" w:fill="FFFFFF"/>
              </w:rPr>
              <w:t>изученного</w:t>
            </w:r>
            <w:r w:rsidRPr="000C7E4B">
              <w:rPr>
                <w:rStyle w:val="apple-converted-space"/>
                <w:rFonts w:ascii="Times New Roman" w:hAnsi="Times New Roman"/>
                <w:sz w:val="24"/>
                <w:szCs w:val="24"/>
                <w:shd w:val="clear" w:color="auto" w:fill="FFFFFF"/>
                <w:lang w:val="tt-RU"/>
              </w:rPr>
              <w:t xml:space="preserve"> </w:t>
            </w:r>
            <w:r w:rsidRPr="000C7E4B">
              <w:rPr>
                <w:rFonts w:ascii="Times New Roman" w:hAnsi="Times New Roman"/>
                <w:bCs/>
                <w:sz w:val="24"/>
                <w:szCs w:val="24"/>
                <w:shd w:val="clear" w:color="auto" w:fill="FFFFFF"/>
              </w:rPr>
              <w:t>материала</w:t>
            </w:r>
            <w:r w:rsidRPr="000C7E4B">
              <w:rPr>
                <w:rStyle w:val="apple-converted-space"/>
                <w:rFonts w:ascii="Times New Roman" w:hAnsi="Times New Roman"/>
                <w:sz w:val="24"/>
                <w:szCs w:val="24"/>
                <w:shd w:val="clear" w:color="auto" w:fill="FFFFFF"/>
                <w:lang w:val="tt-RU"/>
              </w:rPr>
              <w:t xml:space="preserve"> </w:t>
            </w:r>
            <w:r w:rsidRPr="000C7E4B">
              <w:rPr>
                <w:rFonts w:ascii="Times New Roman" w:hAnsi="Times New Roman"/>
                <w:sz w:val="24"/>
                <w:szCs w:val="24"/>
                <w:shd w:val="clear" w:color="auto" w:fill="FFFFFF"/>
              </w:rPr>
              <w:t>в</w:t>
            </w:r>
            <w:r w:rsidRPr="000C7E4B">
              <w:rPr>
                <w:rStyle w:val="apple-converted-space"/>
                <w:rFonts w:ascii="Times New Roman" w:hAnsi="Times New Roman"/>
                <w:sz w:val="24"/>
                <w:szCs w:val="24"/>
                <w:shd w:val="clear" w:color="auto" w:fill="FFFFFF"/>
                <w:lang w:val="tt-RU"/>
              </w:rPr>
              <w:t xml:space="preserve"> </w:t>
            </w:r>
            <w:r w:rsidRPr="000C7E4B">
              <w:rPr>
                <w:rFonts w:ascii="Times New Roman" w:hAnsi="Times New Roman"/>
                <w:bCs/>
                <w:sz w:val="24"/>
                <w:szCs w:val="24"/>
                <w:shd w:val="clear" w:color="auto" w:fill="FFFFFF"/>
              </w:rPr>
              <w:t>начальных</w:t>
            </w:r>
            <w:r w:rsidRPr="000C7E4B">
              <w:rPr>
                <w:rFonts w:ascii="Times New Roman" w:hAnsi="Times New Roman"/>
                <w:bCs/>
                <w:sz w:val="24"/>
                <w:szCs w:val="24"/>
                <w:shd w:val="clear" w:color="auto" w:fill="FFFFFF"/>
                <w:lang w:val="tt-RU"/>
              </w:rPr>
              <w:t xml:space="preserve"> </w:t>
            </w:r>
            <w:r w:rsidRPr="000C7E4B">
              <w:rPr>
                <w:rFonts w:ascii="Times New Roman" w:hAnsi="Times New Roman"/>
                <w:bCs/>
                <w:sz w:val="24"/>
                <w:szCs w:val="24"/>
                <w:shd w:val="clear" w:color="auto" w:fill="FFFFFF"/>
              </w:rPr>
              <w:t>классах</w:t>
            </w:r>
            <w:r w:rsidRPr="000C7E4B">
              <w:rPr>
                <w:rFonts w:ascii="Times New Roman" w:hAnsi="Times New Roman"/>
                <w:bCs/>
                <w:sz w:val="24"/>
                <w:szCs w:val="24"/>
                <w:shd w:val="clear" w:color="auto" w:fill="FFFFFF"/>
                <w:lang w:val="tt-RU"/>
              </w:rPr>
              <w:t>.</w:t>
            </w:r>
          </w:p>
        </w:tc>
        <w:tc>
          <w:tcPr>
            <w:tcW w:w="1444"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Звук. Система гласных звуков татарского языка. Правописание гласных. Правописание согласных. Орфографические нормы языка. Лексическое значение слова. Словообразование и изменение форм слов. Морфология как раздел грамматики.  Словосочетание как единица синтаксиса. </w:t>
            </w:r>
            <w:r w:rsidRPr="000C7E4B">
              <w:rPr>
                <w:rFonts w:ascii="Times New Roman" w:hAnsi="Times New Roman"/>
                <w:sz w:val="24"/>
                <w:szCs w:val="24"/>
              </w:rPr>
              <w:lastRenderedPageBreak/>
              <w:t>Виды предложений по цели высказывания. Их интонационные и смысловые особенности.</w:t>
            </w:r>
          </w:p>
        </w:tc>
        <w:tc>
          <w:tcPr>
            <w:tcW w:w="2077"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lang w:val="tt-RU"/>
              </w:rPr>
              <w:lastRenderedPageBreak/>
              <w:t>А</w:t>
            </w:r>
            <w:r w:rsidRPr="000C7E4B">
              <w:rPr>
                <w:rFonts w:ascii="Times New Roman" w:hAnsi="Times New Roman"/>
                <w:sz w:val="24"/>
                <w:szCs w:val="24"/>
              </w:rPr>
              <w:t>нализировать и характеризовать устно и с помощью элементов транскрипции: отдельные звуки речи; особенности произношения и написания слова, звуки в речевом потоке, слово с точки зрения деления его на слоги</w:t>
            </w:r>
            <w:r w:rsidRPr="000C7E4B">
              <w:rPr>
                <w:rFonts w:ascii="Times New Roman" w:hAnsi="Times New Roman"/>
                <w:sz w:val="24"/>
                <w:szCs w:val="24"/>
                <w:lang w:val="tt-RU"/>
              </w:rPr>
              <w:t xml:space="preserve">; </w:t>
            </w:r>
            <w:r w:rsidRPr="000C7E4B">
              <w:rPr>
                <w:rFonts w:ascii="Times New Roman" w:hAnsi="Times New Roman"/>
                <w:sz w:val="24"/>
                <w:szCs w:val="24"/>
              </w:rPr>
              <w:t>находить орфографические ошибки и исправлять их; о</w:t>
            </w:r>
            <w:r w:rsidRPr="000C7E4B">
              <w:rPr>
                <w:rStyle w:val="c3"/>
                <w:rFonts w:ascii="Times New Roman" w:hAnsi="Times New Roman"/>
                <w:sz w:val="24"/>
                <w:szCs w:val="24"/>
              </w:rPr>
              <w:t>пределять синтаксическую роль частей речи</w:t>
            </w:r>
            <w:r w:rsidRPr="000C7E4B">
              <w:rPr>
                <w:rFonts w:ascii="Times New Roman" w:hAnsi="Times New Roman"/>
                <w:sz w:val="24"/>
                <w:szCs w:val="24"/>
              </w:rPr>
              <w:t>; проводить морфологический анализ слова</w:t>
            </w:r>
            <w:r w:rsidRPr="000C7E4B">
              <w:rPr>
                <w:rFonts w:ascii="Times New Roman" w:hAnsi="Times New Roman"/>
                <w:sz w:val="24"/>
                <w:szCs w:val="24"/>
                <w:lang w:val="tt-RU"/>
              </w:rPr>
              <w:t>.</w:t>
            </w:r>
          </w:p>
        </w:tc>
      </w:tr>
      <w:tr w:rsidR="00940014" w:rsidRPr="00BA7C38" w:rsidTr="0045484E">
        <w:trPr>
          <w:trHeight w:val="4485"/>
        </w:trPr>
        <w:tc>
          <w:tcPr>
            <w:tcW w:w="396"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lastRenderedPageBreak/>
              <w:t>10</w:t>
            </w:r>
          </w:p>
          <w:p w:rsidR="00940014" w:rsidRPr="000C7E4B" w:rsidRDefault="00940014" w:rsidP="0045484E">
            <w:pPr>
              <w:pStyle w:val="aff5"/>
              <w:jc w:val="center"/>
              <w:rPr>
                <w:rFonts w:ascii="Times New Roman" w:hAnsi="Times New Roman"/>
                <w:b/>
                <w:sz w:val="24"/>
                <w:szCs w:val="24"/>
              </w:rPr>
            </w:pPr>
          </w:p>
        </w:tc>
        <w:tc>
          <w:tcPr>
            <w:tcW w:w="1083" w:type="pct"/>
          </w:tcPr>
          <w:p w:rsidR="00940014" w:rsidRPr="000C7E4B" w:rsidRDefault="00940014" w:rsidP="0045484E">
            <w:pPr>
              <w:pStyle w:val="aff5"/>
              <w:rPr>
                <w:rFonts w:ascii="Times New Roman" w:hAnsi="Times New Roman"/>
                <w:sz w:val="24"/>
                <w:szCs w:val="24"/>
                <w:lang w:val="tt-RU"/>
              </w:rPr>
            </w:pPr>
            <w:r w:rsidRPr="000C7E4B">
              <w:rPr>
                <w:rFonts w:ascii="Times New Roman" w:hAnsi="Times New Roman"/>
                <w:sz w:val="24"/>
                <w:szCs w:val="24"/>
              </w:rPr>
              <w:t>Фонетика</w:t>
            </w:r>
            <w:r w:rsidRPr="000C7E4B">
              <w:rPr>
                <w:rFonts w:ascii="Times New Roman" w:hAnsi="Times New Roman"/>
                <w:bCs/>
                <w:sz w:val="24"/>
                <w:szCs w:val="24"/>
              </w:rPr>
              <w:t xml:space="preserve"> и </w:t>
            </w:r>
            <w:r w:rsidRPr="000C7E4B">
              <w:rPr>
                <w:rFonts w:ascii="Times New Roman" w:hAnsi="Times New Roman"/>
                <w:sz w:val="24"/>
                <w:szCs w:val="24"/>
                <w:lang w:val="tt-RU"/>
              </w:rPr>
              <w:t xml:space="preserve">графика. </w:t>
            </w:r>
          </w:p>
          <w:p w:rsidR="00940014" w:rsidRPr="000C7E4B" w:rsidRDefault="00940014" w:rsidP="0045484E">
            <w:pPr>
              <w:pStyle w:val="aff5"/>
              <w:rPr>
                <w:rFonts w:ascii="Times New Roman" w:hAnsi="Times New Roman"/>
                <w:b/>
                <w:sz w:val="24"/>
                <w:szCs w:val="24"/>
              </w:rPr>
            </w:pPr>
          </w:p>
        </w:tc>
        <w:tc>
          <w:tcPr>
            <w:tcW w:w="1444" w:type="pct"/>
          </w:tcPr>
          <w:p w:rsidR="00940014" w:rsidRPr="000C7E4B" w:rsidRDefault="00940014" w:rsidP="0045484E">
            <w:pPr>
              <w:pStyle w:val="afe"/>
              <w:shd w:val="clear" w:color="auto" w:fill="FFFFFF"/>
              <w:spacing w:before="0" w:beforeAutospacing="0" w:after="0" w:afterAutospacing="0"/>
              <w:jc w:val="both"/>
            </w:pPr>
            <w:r w:rsidRPr="000C7E4B">
              <w:t>Фонетика как раздел лингвистики. Органы речи, их участие в образовании звуков речи.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Понятие об интонации. Ударение в татарском языке. Случаи, когда ударение не сохраняется в собственных и заимствованных словах татарского языка. Трудные случаи ударения в формах слов. Повторение. Контрольная работа.</w:t>
            </w:r>
          </w:p>
        </w:tc>
        <w:tc>
          <w:tcPr>
            <w:tcW w:w="2077"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Осознавать (понимать) смыслоразличительную функцию звука. Понимать устройство речевого аппарата, способы образования звуков татарского языка.</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Анализировать и характеризовать устно и с помощью элементов транскрипции: отдельные звуки речи; особенности произношения и написания слова, звуки в речевом потоке, слово с точки зрения деления его на слоги.</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Проводить фонетический анализ слова.</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Распознавать гласные и согласные; ударные и безударные гласные; согласные шумные (звонкие и глухие) и сонорные; закон сингармонизма, его виды.</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Классифицировать и группировать звуки речи по заданным признакам, слова по заданным параметрам их звукового состава; определять место ударного слога, наблюдать за перемещением ударения при изменении формы слова.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Овладеть нормативным ударением в словах и их формах, трудных с акцентологической точки зрения (глаголы повелительного наклонения и т. д.). </w:t>
            </w:r>
          </w:p>
        </w:tc>
      </w:tr>
      <w:tr w:rsidR="00940014" w:rsidRPr="00BA7C38" w:rsidTr="0045484E">
        <w:trPr>
          <w:trHeight w:val="3750"/>
        </w:trPr>
        <w:tc>
          <w:tcPr>
            <w:tcW w:w="396" w:type="pct"/>
          </w:tcPr>
          <w:p w:rsidR="00940014" w:rsidRPr="000C7E4B" w:rsidRDefault="00940014" w:rsidP="0045484E">
            <w:pPr>
              <w:pStyle w:val="aff5"/>
              <w:rPr>
                <w:rFonts w:ascii="Times New Roman" w:hAnsi="Times New Roman"/>
                <w:b/>
                <w:sz w:val="24"/>
                <w:szCs w:val="24"/>
              </w:rPr>
            </w:pPr>
          </w:p>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8</w:t>
            </w:r>
          </w:p>
          <w:p w:rsidR="00940014" w:rsidRPr="000C7E4B" w:rsidRDefault="00940014" w:rsidP="0045484E">
            <w:pPr>
              <w:pStyle w:val="aff5"/>
              <w:jc w:val="center"/>
              <w:rPr>
                <w:rFonts w:ascii="Times New Roman" w:hAnsi="Times New Roman"/>
                <w:b/>
                <w:sz w:val="24"/>
                <w:szCs w:val="24"/>
              </w:rPr>
            </w:pPr>
          </w:p>
        </w:tc>
        <w:tc>
          <w:tcPr>
            <w:tcW w:w="1083" w:type="pct"/>
          </w:tcPr>
          <w:p w:rsidR="00940014" w:rsidRPr="000C7E4B" w:rsidRDefault="00940014" w:rsidP="0045484E">
            <w:pPr>
              <w:pStyle w:val="aff5"/>
              <w:rPr>
                <w:rFonts w:ascii="Times New Roman" w:hAnsi="Times New Roman"/>
                <w:sz w:val="24"/>
                <w:szCs w:val="24"/>
                <w:lang w:val="tt-RU"/>
              </w:rPr>
            </w:pPr>
          </w:p>
          <w:p w:rsidR="00940014" w:rsidRPr="000C7E4B" w:rsidRDefault="00940014" w:rsidP="0045484E">
            <w:pPr>
              <w:pStyle w:val="aff5"/>
              <w:rPr>
                <w:rFonts w:ascii="Times New Roman" w:hAnsi="Times New Roman"/>
                <w:sz w:val="24"/>
                <w:szCs w:val="24"/>
                <w:lang w:val="tt-RU"/>
              </w:rPr>
            </w:pPr>
            <w:r w:rsidRPr="000C7E4B">
              <w:rPr>
                <w:rFonts w:ascii="Times New Roman" w:hAnsi="Times New Roman"/>
                <w:sz w:val="24"/>
                <w:szCs w:val="24"/>
                <w:lang w:val="tt-RU"/>
              </w:rPr>
              <w:t>Орфоэпия и орфография.</w:t>
            </w:r>
          </w:p>
          <w:p w:rsidR="00940014" w:rsidRPr="000C7E4B" w:rsidRDefault="00940014" w:rsidP="0045484E">
            <w:pPr>
              <w:pStyle w:val="aff5"/>
              <w:rPr>
                <w:rFonts w:ascii="Times New Roman" w:hAnsi="Times New Roman"/>
                <w:sz w:val="24"/>
                <w:szCs w:val="24"/>
              </w:rPr>
            </w:pPr>
          </w:p>
        </w:tc>
        <w:tc>
          <w:tcPr>
            <w:tcW w:w="1444" w:type="pct"/>
          </w:tcPr>
          <w:p w:rsidR="00940014" w:rsidRPr="000C7E4B" w:rsidRDefault="00940014" w:rsidP="0045484E">
            <w:pPr>
              <w:pStyle w:val="afe"/>
              <w:shd w:val="clear" w:color="auto" w:fill="FFFFFF"/>
              <w:spacing w:before="0" w:beforeAutospacing="0" w:after="0" w:afterAutospacing="0"/>
              <w:jc w:val="both"/>
              <w:rPr>
                <w:lang w:val="tt-RU"/>
              </w:rPr>
            </w:pPr>
            <w:r w:rsidRPr="000C7E4B">
              <w:t>Нормы литературного языка. Понятие о нормах орфоэпии. Орфоэпический словарь. Фонетический анализ.</w:t>
            </w:r>
          </w:p>
          <w:p w:rsidR="00940014" w:rsidRPr="000C7E4B" w:rsidRDefault="00940014" w:rsidP="0045484E">
            <w:pPr>
              <w:pStyle w:val="afe"/>
              <w:shd w:val="clear" w:color="auto" w:fill="FFFFFF"/>
              <w:spacing w:before="0" w:beforeAutospacing="0" w:after="0" w:afterAutospacing="0"/>
              <w:jc w:val="both"/>
            </w:pPr>
            <w:r w:rsidRPr="000C7E4B">
              <w:t>Общие сведения о графике и орфографии. Алфавит татарского языка.</w:t>
            </w:r>
            <w:r w:rsidRPr="000C7E4B">
              <w:rPr>
                <w:lang w:val="tt-RU"/>
              </w:rPr>
              <w:t xml:space="preserve"> </w:t>
            </w:r>
            <w:r w:rsidRPr="000C7E4B">
              <w:t>Орфография. Правописание гласных. Правописание согласных. Правописание букв, обозначающих сочетание двух звуков. Правописание букв “ъ” и “ь”.</w:t>
            </w:r>
          </w:p>
          <w:p w:rsidR="00940014" w:rsidRPr="000C7E4B" w:rsidRDefault="00940014" w:rsidP="0045484E">
            <w:pPr>
              <w:pStyle w:val="afe"/>
              <w:shd w:val="clear" w:color="auto" w:fill="FFFFFF"/>
              <w:spacing w:before="0" w:beforeAutospacing="0" w:after="0" w:afterAutospacing="0"/>
              <w:jc w:val="both"/>
              <w:rPr>
                <w:lang w:val="tt-RU"/>
              </w:rPr>
            </w:pPr>
            <w:r w:rsidRPr="000C7E4B">
              <w:t>Орфографический словарь. Орфографические нормы языка.</w:t>
            </w:r>
          </w:p>
          <w:p w:rsidR="00940014" w:rsidRPr="000C7E4B" w:rsidRDefault="00940014" w:rsidP="0045484E">
            <w:pPr>
              <w:pStyle w:val="aff5"/>
              <w:jc w:val="both"/>
              <w:rPr>
                <w:rFonts w:ascii="Times New Roman" w:hAnsi="Times New Roman"/>
                <w:sz w:val="24"/>
                <w:szCs w:val="24"/>
                <w:lang w:val="tt-RU"/>
              </w:rPr>
            </w:pPr>
            <w:r w:rsidRPr="000C7E4B">
              <w:rPr>
                <w:rFonts w:ascii="Times New Roman" w:hAnsi="Times New Roman"/>
                <w:sz w:val="24"/>
                <w:szCs w:val="24"/>
                <w:lang w:val="tt-RU"/>
              </w:rPr>
              <w:t>Повторение.</w:t>
            </w:r>
          </w:p>
        </w:tc>
        <w:tc>
          <w:tcPr>
            <w:tcW w:w="2077" w:type="pct"/>
          </w:tcPr>
          <w:p w:rsidR="00940014" w:rsidRPr="000C7E4B" w:rsidRDefault="00940014" w:rsidP="0045484E">
            <w:pPr>
              <w:pStyle w:val="aff5"/>
              <w:jc w:val="both"/>
              <w:rPr>
                <w:rFonts w:ascii="Times New Roman" w:hAnsi="Times New Roman"/>
                <w:sz w:val="24"/>
                <w:szCs w:val="24"/>
                <w:lang w:val="tt-RU"/>
              </w:rPr>
            </w:pPr>
            <w:r w:rsidRPr="000C7E4B">
              <w:rPr>
                <w:rFonts w:ascii="Times New Roman" w:hAnsi="Times New Roman"/>
                <w:sz w:val="24"/>
                <w:szCs w:val="24"/>
              </w:rPr>
              <w:t xml:space="preserve"> </w:t>
            </w:r>
            <w:r w:rsidRPr="000C7E4B">
              <w:rPr>
                <w:rStyle w:val="c3"/>
                <w:rFonts w:ascii="Times New Roman" w:hAnsi="Times New Roman"/>
                <w:sz w:val="24"/>
                <w:szCs w:val="24"/>
              </w:rPr>
              <w:t xml:space="preserve">Правильно произносить сложносокращенные слова. </w:t>
            </w:r>
            <w:r w:rsidRPr="000C7E4B">
              <w:rPr>
                <w:rFonts w:ascii="Times New Roman" w:hAnsi="Times New Roman"/>
                <w:sz w:val="24"/>
                <w:szCs w:val="24"/>
              </w:rPr>
              <w:t xml:space="preserve">Использовать орфоэпический словарь.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Сопоставлять и анализировать звуковой и буквенный состав слова: использовать знание алфавита при поиске информации; использовать орфографические словари; находить орфографические ошибки и исправлять их; писать контрольные диктанты, изложения, сочинения; </w:t>
            </w:r>
            <w:r w:rsidRPr="000C7E4B">
              <w:rPr>
                <w:rFonts w:ascii="Times New Roman" w:hAnsi="Times New Roman"/>
                <w:sz w:val="24"/>
                <w:szCs w:val="24"/>
                <w:lang w:val="tt-RU"/>
              </w:rPr>
              <w:t xml:space="preserve"> изложения с элементами сочинения, соблюдая орфографические нормы татарского языка</w:t>
            </w:r>
            <w:r w:rsidRPr="000C7E4B">
              <w:rPr>
                <w:rFonts w:ascii="Times New Roman" w:hAnsi="Times New Roman"/>
                <w:sz w:val="24"/>
                <w:szCs w:val="24"/>
              </w:rPr>
              <w:t xml:space="preserve">; проводить фонетический и орфоэпический анализ слова. </w:t>
            </w:r>
            <w:r w:rsidRPr="000C7E4B">
              <w:rPr>
                <w:rStyle w:val="c3"/>
                <w:rFonts w:ascii="Times New Roman" w:hAnsi="Times New Roman"/>
                <w:sz w:val="24"/>
                <w:szCs w:val="24"/>
              </w:rPr>
              <w:t>Находить в словах изученные орфограммы. Характеризовать изученные орфограммы и объяснять написание слов.</w:t>
            </w:r>
          </w:p>
        </w:tc>
      </w:tr>
      <w:tr w:rsidR="00940014" w:rsidRPr="000C7E4B" w:rsidTr="0045484E">
        <w:trPr>
          <w:trHeight w:val="540"/>
        </w:trPr>
        <w:tc>
          <w:tcPr>
            <w:tcW w:w="396"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15</w:t>
            </w:r>
          </w:p>
        </w:tc>
        <w:tc>
          <w:tcPr>
            <w:tcW w:w="1083" w:type="pct"/>
          </w:tcPr>
          <w:p w:rsidR="00940014" w:rsidRPr="000C7E4B" w:rsidRDefault="00940014" w:rsidP="0045484E">
            <w:pPr>
              <w:pStyle w:val="aff5"/>
              <w:rPr>
                <w:rFonts w:ascii="Times New Roman" w:hAnsi="Times New Roman"/>
                <w:b/>
                <w:sz w:val="24"/>
                <w:szCs w:val="24"/>
              </w:rPr>
            </w:pPr>
            <w:r w:rsidRPr="000C7E4B">
              <w:rPr>
                <w:rFonts w:ascii="Times New Roman" w:hAnsi="Times New Roman"/>
                <w:b/>
                <w:sz w:val="24"/>
                <w:szCs w:val="24"/>
              </w:rPr>
              <w:t>Лексикология и фразеология</w:t>
            </w:r>
          </w:p>
          <w:p w:rsidR="00940014" w:rsidRPr="000C7E4B" w:rsidRDefault="00940014" w:rsidP="0045484E">
            <w:pPr>
              <w:pStyle w:val="aff5"/>
              <w:rPr>
                <w:rFonts w:ascii="Times New Roman" w:hAnsi="Times New Roman"/>
                <w:sz w:val="24"/>
                <w:szCs w:val="24"/>
                <w:lang w:val="tt-RU"/>
              </w:rPr>
            </w:pPr>
          </w:p>
        </w:tc>
        <w:tc>
          <w:tcPr>
            <w:tcW w:w="1444"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Лексикология как раздел лингвистики. </w:t>
            </w:r>
          </w:p>
          <w:p w:rsidR="00940014" w:rsidRPr="000C7E4B" w:rsidRDefault="00940014" w:rsidP="0045484E">
            <w:pPr>
              <w:pStyle w:val="afe"/>
              <w:shd w:val="clear" w:color="auto" w:fill="FFFFFF"/>
              <w:spacing w:before="0" w:beforeAutospacing="0" w:after="0" w:afterAutospacing="0"/>
              <w:jc w:val="both"/>
            </w:pPr>
            <w:r w:rsidRPr="000C7E4B">
              <w:t>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w:t>
            </w:r>
          </w:p>
          <w:p w:rsidR="00940014" w:rsidRPr="000C7E4B" w:rsidRDefault="00940014" w:rsidP="0045484E">
            <w:pPr>
              <w:spacing w:after="0" w:line="240" w:lineRule="auto"/>
              <w:contextualSpacing/>
              <w:jc w:val="both"/>
              <w:rPr>
                <w:rFonts w:ascii="Times New Roman" w:hAnsi="Times New Roman"/>
                <w:sz w:val="24"/>
                <w:szCs w:val="24"/>
              </w:rPr>
            </w:pPr>
            <w:r w:rsidRPr="000C7E4B">
              <w:rPr>
                <w:rFonts w:ascii="Times New Roman" w:hAnsi="Times New Roman"/>
                <w:sz w:val="24"/>
                <w:szCs w:val="24"/>
              </w:rPr>
              <w:t>Исконно татарские и заимствованные слова.</w:t>
            </w:r>
          </w:p>
          <w:p w:rsidR="00940014" w:rsidRPr="000C7E4B" w:rsidRDefault="00940014" w:rsidP="0045484E">
            <w:pPr>
              <w:spacing w:after="0" w:line="240" w:lineRule="auto"/>
              <w:contextualSpacing/>
              <w:jc w:val="both"/>
              <w:rPr>
                <w:rFonts w:ascii="Times New Roman" w:hAnsi="Times New Roman"/>
                <w:sz w:val="24"/>
                <w:szCs w:val="24"/>
              </w:rPr>
            </w:pPr>
            <w:r w:rsidRPr="000C7E4B">
              <w:rPr>
                <w:rFonts w:ascii="Times New Roman" w:hAnsi="Times New Roman"/>
                <w:sz w:val="24"/>
                <w:szCs w:val="24"/>
              </w:rPr>
              <w:t xml:space="preserve">Словарный состав татарского языка. Активная и пассивная лексика. Устаревшие слова и неологизмы. </w:t>
            </w:r>
          </w:p>
          <w:p w:rsidR="00940014" w:rsidRPr="000C7E4B" w:rsidRDefault="00940014" w:rsidP="0045484E">
            <w:pPr>
              <w:pStyle w:val="afe"/>
              <w:shd w:val="clear" w:color="auto" w:fill="FFFFFF"/>
              <w:spacing w:before="0" w:beforeAutospacing="0" w:after="0" w:afterAutospacing="0"/>
              <w:jc w:val="both"/>
            </w:pPr>
            <w:r w:rsidRPr="000C7E4B">
              <w:t>Фразеологизмы, их значения. Особенности употребления фразеологизмов в речи.</w:t>
            </w:r>
          </w:p>
          <w:p w:rsidR="00940014" w:rsidRPr="000C7E4B" w:rsidRDefault="00940014" w:rsidP="0045484E">
            <w:pPr>
              <w:pStyle w:val="afe"/>
              <w:shd w:val="clear" w:color="auto" w:fill="FFFFFF"/>
              <w:spacing w:before="0" w:beforeAutospacing="0" w:after="0" w:afterAutospacing="0"/>
              <w:jc w:val="both"/>
            </w:pPr>
            <w:r w:rsidRPr="000C7E4B">
              <w:t xml:space="preserve">Словари различных </w:t>
            </w:r>
            <w:r w:rsidRPr="000C7E4B">
              <w:lastRenderedPageBreak/>
              <w:t>типов, их использование в различных видах деятельности.</w:t>
            </w:r>
          </w:p>
          <w:p w:rsidR="00940014" w:rsidRPr="000C7E4B" w:rsidRDefault="00940014" w:rsidP="0045484E">
            <w:pPr>
              <w:pStyle w:val="afe"/>
              <w:shd w:val="clear" w:color="auto" w:fill="FFFFFF"/>
              <w:spacing w:before="0" w:beforeAutospacing="0" w:after="0" w:afterAutospacing="0"/>
              <w:jc w:val="both"/>
              <w:rPr>
                <w:lang w:val="tt-RU"/>
              </w:rPr>
            </w:pPr>
            <w:r w:rsidRPr="000C7E4B">
              <w:t>Основные лексические нормы татарского языка. Лексический анализ слова.</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Пословицы, поговорки.</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Повторение. Контрольная работа.</w:t>
            </w:r>
          </w:p>
        </w:tc>
        <w:tc>
          <w:tcPr>
            <w:tcW w:w="2077"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lastRenderedPageBreak/>
              <w:t xml:space="preserve">Проводить лексический анализ слова; использовать этимологические данные для объяснения правописания и лексического значения слова. Различать однозначные и многозначные слова, прямое и переносное значения слова; опознавать омонимы, синонимы, антонимы; основные виды тропов. Осознавать смысловые и стилистические различия синонимов. Сопоставлять прямое и переносное значения слова; синонимы в синонимических цепочках; пары антонимов, омонимов. Наблюдать за использованием слов в переносном значении в художественной и разговорной речи; синонимов и антонимов в художественных и учебно-научных текстах. Использовать в собственной речи синонимы, антонимы, слова одной тематической группы, омонимы, многозначные слова. Опознавать </w:t>
            </w:r>
            <w:r w:rsidRPr="000C7E4B">
              <w:rPr>
                <w:rFonts w:ascii="Times New Roman" w:hAnsi="Times New Roman"/>
                <w:sz w:val="24"/>
                <w:szCs w:val="24"/>
              </w:rPr>
              <w:lastRenderedPageBreak/>
              <w:t>фразеологические обороты. Уместно использовать фразеологические обороты в речи; проводить лексический анализ слова. Использовать словарь синонимов и антонимов.</w:t>
            </w:r>
          </w:p>
        </w:tc>
      </w:tr>
      <w:tr w:rsidR="00940014" w:rsidRPr="000C7E4B" w:rsidTr="0045484E">
        <w:tc>
          <w:tcPr>
            <w:tcW w:w="396"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lastRenderedPageBreak/>
              <w:t>16</w:t>
            </w:r>
          </w:p>
        </w:tc>
        <w:tc>
          <w:tcPr>
            <w:tcW w:w="1083" w:type="pct"/>
          </w:tcPr>
          <w:p w:rsidR="00940014" w:rsidRPr="000C7E4B" w:rsidRDefault="00940014" w:rsidP="0045484E">
            <w:pPr>
              <w:pStyle w:val="aff5"/>
              <w:rPr>
                <w:rFonts w:ascii="Times New Roman" w:hAnsi="Times New Roman"/>
                <w:b/>
                <w:sz w:val="24"/>
                <w:szCs w:val="24"/>
              </w:rPr>
            </w:pPr>
            <w:r w:rsidRPr="000C7E4B">
              <w:rPr>
                <w:rFonts w:ascii="Times New Roman" w:hAnsi="Times New Roman"/>
                <w:b/>
                <w:sz w:val="24"/>
                <w:szCs w:val="24"/>
              </w:rPr>
              <w:t>Морфемика и словообразование</w:t>
            </w:r>
          </w:p>
        </w:tc>
        <w:tc>
          <w:tcPr>
            <w:tcW w:w="1444" w:type="pct"/>
          </w:tcPr>
          <w:p w:rsidR="00940014" w:rsidRPr="000C7E4B" w:rsidRDefault="00940014" w:rsidP="0045484E">
            <w:pPr>
              <w:pStyle w:val="afe"/>
              <w:shd w:val="clear" w:color="auto" w:fill="FFFFFF"/>
              <w:spacing w:before="0" w:beforeAutospacing="0" w:after="0" w:afterAutospacing="0"/>
              <w:ind w:firstLine="756"/>
              <w:jc w:val="both"/>
            </w:pPr>
            <w:r w:rsidRPr="000C7E4B">
              <w:t>Морфемика как раздел лингвистики.</w:t>
            </w:r>
            <w:r w:rsidRPr="000C7E4B">
              <w:rPr>
                <w:b/>
                <w:bCs/>
              </w:rPr>
              <w:t xml:space="preserve"> Морфемика (морфемный строй языка) и словообразование.</w:t>
            </w:r>
            <w:r w:rsidRPr="000C7E4B">
              <w:t xml:space="preserve"> 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940014" w:rsidRPr="000C7E4B" w:rsidRDefault="00940014" w:rsidP="0045484E">
            <w:pPr>
              <w:pStyle w:val="afe"/>
              <w:shd w:val="clear" w:color="auto" w:fill="FFFFFF"/>
              <w:spacing w:before="0" w:beforeAutospacing="0" w:after="0" w:afterAutospacing="0"/>
              <w:ind w:firstLine="756"/>
              <w:jc w:val="both"/>
            </w:pPr>
            <w:r w:rsidRPr="000C7E4B">
              <w:t xml:space="preserve">Аффиксы, виды аффиксов: </w:t>
            </w:r>
            <w:proofErr w:type="gramStart"/>
            <w:r w:rsidRPr="000C7E4B">
              <w:t>словообразую</w:t>
            </w:r>
            <w:r w:rsidR="007A2F81">
              <w:t>-</w:t>
            </w:r>
            <w:r w:rsidRPr="000C7E4B">
              <w:t>щие</w:t>
            </w:r>
            <w:proofErr w:type="gramEnd"/>
            <w:r w:rsidRPr="000C7E4B">
              <w:t>,  формообразующие и словоизменяющие аффиксы.</w:t>
            </w:r>
          </w:p>
          <w:p w:rsidR="00940014" w:rsidRPr="000C7E4B" w:rsidRDefault="00940014" w:rsidP="007A2F81">
            <w:pPr>
              <w:pStyle w:val="afe"/>
              <w:shd w:val="clear" w:color="auto" w:fill="FFFFFF"/>
              <w:spacing w:before="0" w:beforeAutospacing="0" w:after="0" w:afterAutospacing="0"/>
              <w:jc w:val="both"/>
            </w:pPr>
            <w:r w:rsidRPr="000C7E4B">
              <w:t xml:space="preserve">Способы </w:t>
            </w:r>
            <w:proofErr w:type="gramStart"/>
            <w:r w:rsidRPr="000C7E4B">
              <w:t>словообразо</w:t>
            </w:r>
            <w:r w:rsidR="007A2F81">
              <w:t>-</w:t>
            </w:r>
            <w:r w:rsidRPr="000C7E4B">
              <w:t>вания</w:t>
            </w:r>
            <w:proofErr w:type="gramEnd"/>
            <w:r w:rsidRPr="000C7E4B">
              <w:t xml:space="preserve"> в татарском языке. Корневые слова. </w:t>
            </w:r>
            <w:proofErr w:type="gramStart"/>
            <w:r w:rsidRPr="000C7E4B">
              <w:t>Произ</w:t>
            </w:r>
            <w:r w:rsidR="007A2F81">
              <w:t>-</w:t>
            </w:r>
            <w:r w:rsidRPr="000C7E4B">
              <w:t>водные</w:t>
            </w:r>
            <w:proofErr w:type="gramEnd"/>
            <w:r w:rsidRPr="000C7E4B">
              <w:t xml:space="preserve"> слова. Сложные слова, структурные виды сложных слов: </w:t>
            </w:r>
            <w:proofErr w:type="gramStart"/>
            <w:r w:rsidRPr="000C7E4B">
              <w:t>собст</w:t>
            </w:r>
            <w:r w:rsidR="007A2F81">
              <w:t>-</w:t>
            </w:r>
            <w:r w:rsidRPr="000C7E4B">
              <w:t>венно</w:t>
            </w:r>
            <w:proofErr w:type="gramEnd"/>
            <w:r w:rsidRPr="000C7E4B">
              <w:t xml:space="preserve"> сложные, состав</w:t>
            </w:r>
            <w:r w:rsidR="007A2F81">
              <w:t>-</w:t>
            </w:r>
            <w:r w:rsidRPr="000C7E4B">
              <w:t>ные, парные.</w:t>
            </w:r>
          </w:p>
          <w:p w:rsidR="00940014" w:rsidRPr="007A2F81" w:rsidRDefault="00940014" w:rsidP="007A2F81">
            <w:pPr>
              <w:pStyle w:val="afe"/>
              <w:shd w:val="clear" w:color="auto" w:fill="FFFFFF"/>
              <w:spacing w:before="0" w:beforeAutospacing="0" w:after="0" w:afterAutospacing="0"/>
              <w:jc w:val="both"/>
              <w:rPr>
                <w:lang w:val="tt-RU"/>
              </w:rPr>
            </w:pPr>
            <w:r w:rsidRPr="000C7E4B">
              <w:t xml:space="preserve">Основные различия в строении слов в татарском и русском языках. Морфемный и словообразовательный </w:t>
            </w:r>
            <w:r w:rsidRPr="000C7E4B">
              <w:lastRenderedPageBreak/>
              <w:t>анализ. Контрольная работа.</w:t>
            </w:r>
          </w:p>
        </w:tc>
        <w:tc>
          <w:tcPr>
            <w:tcW w:w="2077"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lastRenderedPageBreak/>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сопоставлять морфемную структуру слова и способ его образования; лексическое значение слова и словообразовательную модель, по которой оно образовано; осуществлять устный и письменный морфемный и словообразовательный анализ, выделяя исходную основу и словообразующую морфему; различать способы словообразования слов изученных частей речи; </w:t>
            </w:r>
            <w:r w:rsidRPr="000C7E4B">
              <w:rPr>
                <w:rStyle w:val="c3"/>
                <w:rFonts w:ascii="Times New Roman" w:hAnsi="Times New Roman"/>
                <w:sz w:val="24"/>
                <w:szCs w:val="24"/>
              </w:rPr>
              <w:t xml:space="preserve">выделять морфемы на основе словообразовательного анализа; </w:t>
            </w:r>
            <w:r w:rsidRPr="000C7E4B">
              <w:rPr>
                <w:rFonts w:ascii="Times New Roman" w:hAnsi="Times New Roman"/>
                <w:sz w:val="24"/>
                <w:szCs w:val="24"/>
              </w:rPr>
              <w:t>проводить морфемный и словообразовательный анализ слов. Использовать школьный словообразовательный словарь.</w:t>
            </w:r>
          </w:p>
        </w:tc>
      </w:tr>
      <w:tr w:rsidR="00940014" w:rsidRPr="00BA7C38" w:rsidTr="0045484E">
        <w:tc>
          <w:tcPr>
            <w:tcW w:w="396"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lastRenderedPageBreak/>
              <w:t>6</w:t>
            </w:r>
          </w:p>
        </w:tc>
        <w:tc>
          <w:tcPr>
            <w:tcW w:w="1083" w:type="pct"/>
          </w:tcPr>
          <w:p w:rsidR="00940014" w:rsidRPr="000C7E4B" w:rsidRDefault="00940014" w:rsidP="0045484E">
            <w:pPr>
              <w:pStyle w:val="aff5"/>
              <w:rPr>
                <w:rFonts w:ascii="Times New Roman" w:hAnsi="Times New Roman"/>
                <w:b/>
                <w:sz w:val="24"/>
                <w:szCs w:val="24"/>
              </w:rPr>
            </w:pPr>
            <w:r w:rsidRPr="000C7E4B">
              <w:rPr>
                <w:rFonts w:ascii="Times New Roman" w:hAnsi="Times New Roman"/>
                <w:b/>
                <w:sz w:val="24"/>
                <w:szCs w:val="24"/>
              </w:rPr>
              <w:t>Морфология</w:t>
            </w:r>
          </w:p>
          <w:p w:rsidR="00940014" w:rsidRPr="000C7E4B" w:rsidRDefault="00940014" w:rsidP="0045484E">
            <w:pPr>
              <w:pStyle w:val="aff5"/>
              <w:rPr>
                <w:rFonts w:ascii="Times New Roman" w:hAnsi="Times New Roman"/>
                <w:sz w:val="24"/>
                <w:szCs w:val="24"/>
              </w:rPr>
            </w:pPr>
          </w:p>
          <w:p w:rsidR="00940014" w:rsidRPr="000C7E4B" w:rsidRDefault="00940014" w:rsidP="0045484E">
            <w:pPr>
              <w:pStyle w:val="aff5"/>
              <w:rPr>
                <w:rFonts w:ascii="Times New Roman" w:hAnsi="Times New Roman"/>
                <w:sz w:val="24"/>
                <w:szCs w:val="24"/>
              </w:rPr>
            </w:pPr>
          </w:p>
        </w:tc>
        <w:tc>
          <w:tcPr>
            <w:tcW w:w="1444"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Самостоятельные части речи: имя </w:t>
            </w:r>
            <w:proofErr w:type="gramStart"/>
            <w:r w:rsidRPr="000C7E4B">
              <w:rPr>
                <w:rFonts w:ascii="Times New Roman" w:hAnsi="Times New Roman"/>
                <w:sz w:val="24"/>
                <w:szCs w:val="24"/>
              </w:rPr>
              <w:t>существитель</w:t>
            </w:r>
            <w:r w:rsidR="007A2F81">
              <w:rPr>
                <w:rFonts w:ascii="Times New Roman" w:hAnsi="Times New Roman"/>
                <w:sz w:val="24"/>
                <w:szCs w:val="24"/>
              </w:rPr>
              <w:t>-</w:t>
            </w:r>
            <w:r w:rsidRPr="000C7E4B">
              <w:rPr>
                <w:rFonts w:ascii="Times New Roman" w:hAnsi="Times New Roman"/>
                <w:sz w:val="24"/>
                <w:szCs w:val="24"/>
              </w:rPr>
              <w:t>ное</w:t>
            </w:r>
            <w:proofErr w:type="gramEnd"/>
            <w:r w:rsidRPr="000C7E4B">
              <w:rPr>
                <w:rFonts w:ascii="Times New Roman" w:hAnsi="Times New Roman"/>
                <w:sz w:val="24"/>
                <w:szCs w:val="24"/>
              </w:rPr>
              <w:t>, имя прилагательное, наречие, имя числитель</w:t>
            </w:r>
            <w:r w:rsidR="007A2F81">
              <w:rPr>
                <w:rFonts w:ascii="Times New Roman" w:hAnsi="Times New Roman"/>
                <w:sz w:val="24"/>
                <w:szCs w:val="24"/>
              </w:rPr>
              <w:t>-</w:t>
            </w:r>
            <w:r w:rsidRPr="000C7E4B">
              <w:rPr>
                <w:rFonts w:ascii="Times New Roman" w:hAnsi="Times New Roman"/>
                <w:sz w:val="24"/>
                <w:szCs w:val="24"/>
              </w:rPr>
              <w:t>ное, местоимение, глагол, звукоподражательные слова.</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Имя существительное как часть речи, его обще</w:t>
            </w:r>
            <w:r w:rsidR="007A2F81">
              <w:rPr>
                <w:rFonts w:ascii="Times New Roman" w:hAnsi="Times New Roman"/>
                <w:sz w:val="24"/>
                <w:szCs w:val="24"/>
              </w:rPr>
              <w:t>-</w:t>
            </w:r>
            <w:r w:rsidRPr="000C7E4B">
              <w:rPr>
                <w:rFonts w:ascii="Times New Roman" w:hAnsi="Times New Roman"/>
                <w:sz w:val="24"/>
                <w:szCs w:val="24"/>
              </w:rPr>
              <w:t xml:space="preserve">категориальное значение, морфологические </w:t>
            </w:r>
            <w:proofErr w:type="gramStart"/>
            <w:r w:rsidRPr="000C7E4B">
              <w:rPr>
                <w:rFonts w:ascii="Times New Roman" w:hAnsi="Times New Roman"/>
                <w:sz w:val="24"/>
                <w:szCs w:val="24"/>
              </w:rPr>
              <w:t>свой</w:t>
            </w:r>
            <w:r w:rsidR="007A2F81">
              <w:rPr>
                <w:rFonts w:ascii="Times New Roman" w:hAnsi="Times New Roman"/>
                <w:sz w:val="24"/>
                <w:szCs w:val="24"/>
              </w:rPr>
              <w:t>-</w:t>
            </w:r>
            <w:r w:rsidRPr="000C7E4B">
              <w:rPr>
                <w:rFonts w:ascii="Times New Roman" w:hAnsi="Times New Roman"/>
                <w:sz w:val="24"/>
                <w:szCs w:val="24"/>
              </w:rPr>
              <w:t>ства</w:t>
            </w:r>
            <w:proofErr w:type="gramEnd"/>
            <w:r w:rsidRPr="000C7E4B">
              <w:rPr>
                <w:rFonts w:ascii="Times New Roman" w:hAnsi="Times New Roman"/>
                <w:sz w:val="24"/>
                <w:szCs w:val="24"/>
              </w:rPr>
              <w:t>, синтаксические функции.</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Нарицательные и </w:t>
            </w:r>
            <w:proofErr w:type="gramStart"/>
            <w:r w:rsidRPr="000C7E4B">
              <w:rPr>
                <w:rFonts w:ascii="Times New Roman" w:hAnsi="Times New Roman"/>
                <w:sz w:val="24"/>
                <w:szCs w:val="24"/>
              </w:rPr>
              <w:t>собст</w:t>
            </w:r>
            <w:r w:rsidR="007A2F81">
              <w:rPr>
                <w:rFonts w:ascii="Times New Roman" w:hAnsi="Times New Roman"/>
                <w:sz w:val="24"/>
                <w:szCs w:val="24"/>
              </w:rPr>
              <w:t>-</w:t>
            </w:r>
            <w:r w:rsidRPr="000C7E4B">
              <w:rPr>
                <w:rFonts w:ascii="Times New Roman" w:hAnsi="Times New Roman"/>
                <w:sz w:val="24"/>
                <w:szCs w:val="24"/>
              </w:rPr>
              <w:t>венные</w:t>
            </w:r>
            <w:proofErr w:type="gramEnd"/>
            <w:r w:rsidRPr="000C7E4B">
              <w:rPr>
                <w:rFonts w:ascii="Times New Roman" w:hAnsi="Times New Roman"/>
                <w:sz w:val="24"/>
                <w:szCs w:val="24"/>
              </w:rPr>
              <w:t xml:space="preserve"> имена существи</w:t>
            </w:r>
            <w:r w:rsidR="007A2F81">
              <w:rPr>
                <w:rFonts w:ascii="Times New Roman" w:hAnsi="Times New Roman"/>
                <w:sz w:val="24"/>
                <w:szCs w:val="24"/>
              </w:rPr>
              <w:t>-</w:t>
            </w:r>
            <w:r w:rsidRPr="000C7E4B">
              <w:rPr>
                <w:rFonts w:ascii="Times New Roman" w:hAnsi="Times New Roman"/>
                <w:sz w:val="24"/>
                <w:szCs w:val="24"/>
              </w:rPr>
              <w:t>тельные.</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Одушевлённые и неодушевлённые имена существительные.</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Имя прилагательное как часть речи, его общекатегориальное </w:t>
            </w:r>
            <w:proofErr w:type="gramStart"/>
            <w:r w:rsidRPr="000C7E4B">
              <w:rPr>
                <w:rFonts w:ascii="Times New Roman" w:hAnsi="Times New Roman"/>
                <w:sz w:val="24"/>
                <w:szCs w:val="24"/>
              </w:rPr>
              <w:t>зна</w:t>
            </w:r>
            <w:r w:rsidR="007A2F81">
              <w:rPr>
                <w:rFonts w:ascii="Times New Roman" w:hAnsi="Times New Roman"/>
                <w:sz w:val="24"/>
                <w:szCs w:val="24"/>
              </w:rPr>
              <w:t>-</w:t>
            </w:r>
            <w:r w:rsidRPr="000C7E4B">
              <w:rPr>
                <w:rFonts w:ascii="Times New Roman" w:hAnsi="Times New Roman"/>
                <w:sz w:val="24"/>
                <w:szCs w:val="24"/>
              </w:rPr>
              <w:t>чение</w:t>
            </w:r>
            <w:proofErr w:type="gramEnd"/>
            <w:r w:rsidRPr="000C7E4B">
              <w:rPr>
                <w:rFonts w:ascii="Times New Roman" w:hAnsi="Times New Roman"/>
                <w:sz w:val="24"/>
                <w:szCs w:val="24"/>
              </w:rPr>
              <w:t>, морфологические свойства, синтаксические функции.</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Глагол как часть речи, его общекатегориальное </w:t>
            </w:r>
            <w:proofErr w:type="gramStart"/>
            <w:r w:rsidRPr="000C7E4B">
              <w:rPr>
                <w:rFonts w:ascii="Times New Roman" w:hAnsi="Times New Roman"/>
                <w:sz w:val="24"/>
                <w:szCs w:val="24"/>
              </w:rPr>
              <w:t>зна</w:t>
            </w:r>
            <w:r w:rsidR="007A2F81">
              <w:rPr>
                <w:rFonts w:ascii="Times New Roman" w:hAnsi="Times New Roman"/>
                <w:sz w:val="24"/>
                <w:szCs w:val="24"/>
              </w:rPr>
              <w:t>-</w:t>
            </w:r>
            <w:r w:rsidRPr="000C7E4B">
              <w:rPr>
                <w:rFonts w:ascii="Times New Roman" w:hAnsi="Times New Roman"/>
                <w:sz w:val="24"/>
                <w:szCs w:val="24"/>
              </w:rPr>
              <w:t>чение</w:t>
            </w:r>
            <w:proofErr w:type="gramEnd"/>
            <w:r w:rsidRPr="000C7E4B">
              <w:rPr>
                <w:rFonts w:ascii="Times New Roman" w:hAnsi="Times New Roman"/>
                <w:sz w:val="24"/>
                <w:szCs w:val="24"/>
              </w:rPr>
              <w:t xml:space="preserve">, морфологические свойства, синтаксические функции.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Спряжение глаголов.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lang w:val="tt-RU"/>
              </w:rPr>
              <w:t>Повторение.</w:t>
            </w:r>
            <w:r w:rsidRPr="000C7E4B">
              <w:rPr>
                <w:rFonts w:ascii="Times New Roman" w:hAnsi="Times New Roman"/>
                <w:sz w:val="24"/>
                <w:szCs w:val="24"/>
              </w:rPr>
              <w:t xml:space="preserve"> Контрольная работа.</w:t>
            </w:r>
          </w:p>
        </w:tc>
        <w:tc>
          <w:tcPr>
            <w:tcW w:w="2077"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Овладеть основными понятиями морфологии. Осознавать (понимать) особенности грамматического значения слова в отличие от лексического значения.</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Анализировать и характеризовать общекатегориальное значение, морфологические признаки имени существительного, его синтаксическую роль.</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Распознавать одушевлённые и неодушевлённые, собственные и нарицательные имена существительные;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Анализировать и характеризовать общекатегориальное значение, морфологические признаки имени прилагательного, определять его синтаксическую роль. определять синтаксическую роль прилагательных.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Правильно употреблять имена прилагательные с существительными.</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Анализировать и характеризовать общекатегориальное значение, морфологические признаки глагола, определять его синтаксическую функцию.</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Проводить морфологический анализ имени существительного, имени прилагательного, глагола.</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Проводить морфологический анализ частей речи.</w:t>
            </w:r>
          </w:p>
        </w:tc>
      </w:tr>
      <w:tr w:rsidR="00940014" w:rsidRPr="000C7E4B" w:rsidTr="0045484E">
        <w:tc>
          <w:tcPr>
            <w:tcW w:w="396"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6</w:t>
            </w:r>
          </w:p>
        </w:tc>
        <w:tc>
          <w:tcPr>
            <w:tcW w:w="1083" w:type="pct"/>
          </w:tcPr>
          <w:p w:rsidR="00940014" w:rsidRPr="000C7E4B" w:rsidRDefault="00940014" w:rsidP="0045484E">
            <w:pPr>
              <w:pStyle w:val="aff5"/>
              <w:rPr>
                <w:rFonts w:ascii="Times New Roman" w:hAnsi="Times New Roman"/>
                <w:b/>
                <w:sz w:val="24"/>
                <w:szCs w:val="24"/>
              </w:rPr>
            </w:pPr>
            <w:r w:rsidRPr="000C7E4B">
              <w:rPr>
                <w:rFonts w:ascii="Times New Roman" w:hAnsi="Times New Roman"/>
                <w:b/>
                <w:sz w:val="24"/>
                <w:szCs w:val="24"/>
              </w:rPr>
              <w:t>Синтаксис</w:t>
            </w:r>
            <w:r w:rsidRPr="000C7E4B">
              <w:rPr>
                <w:rFonts w:ascii="Times New Roman" w:hAnsi="Times New Roman"/>
                <w:sz w:val="24"/>
                <w:szCs w:val="24"/>
              </w:rPr>
              <w:t xml:space="preserve"> и пунктуация</w:t>
            </w:r>
          </w:p>
          <w:p w:rsidR="00940014" w:rsidRPr="000C7E4B" w:rsidRDefault="00940014" w:rsidP="0045484E">
            <w:pPr>
              <w:pStyle w:val="aff5"/>
              <w:rPr>
                <w:rFonts w:ascii="Times New Roman" w:hAnsi="Times New Roman"/>
                <w:sz w:val="24"/>
                <w:szCs w:val="24"/>
              </w:rPr>
            </w:pPr>
          </w:p>
        </w:tc>
        <w:tc>
          <w:tcPr>
            <w:tcW w:w="1444"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Синтаксис как раздел грамматики.</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Словосочетание как единица синтаксиса.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Предложение как минимальное речевое высказывание.</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Виды предложений по цели высказывания: </w:t>
            </w:r>
            <w:r w:rsidRPr="000C7E4B">
              <w:rPr>
                <w:rFonts w:ascii="Times New Roman" w:hAnsi="Times New Roman"/>
                <w:sz w:val="24"/>
                <w:szCs w:val="24"/>
              </w:rPr>
              <w:lastRenderedPageBreak/>
              <w:t xml:space="preserve">повествовательные, побудительные и вопросительные.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Обращение, его функции.</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Вводные конструкции (слова, словосочетания) как средство выражения оценки высказывания, воздействия на </w:t>
            </w:r>
            <w:proofErr w:type="gramStart"/>
            <w:r w:rsidRPr="000C7E4B">
              <w:rPr>
                <w:rFonts w:ascii="Times New Roman" w:hAnsi="Times New Roman"/>
                <w:sz w:val="24"/>
                <w:szCs w:val="24"/>
              </w:rPr>
              <w:t>собесед</w:t>
            </w:r>
            <w:r w:rsidR="007A2F81">
              <w:rPr>
                <w:rFonts w:ascii="Times New Roman" w:hAnsi="Times New Roman"/>
                <w:sz w:val="24"/>
                <w:szCs w:val="24"/>
              </w:rPr>
              <w:t>-</w:t>
            </w:r>
            <w:r w:rsidRPr="000C7E4B">
              <w:rPr>
                <w:rFonts w:ascii="Times New Roman" w:hAnsi="Times New Roman"/>
                <w:sz w:val="24"/>
                <w:szCs w:val="24"/>
              </w:rPr>
              <w:t>ника</w:t>
            </w:r>
            <w:proofErr w:type="gramEnd"/>
            <w:r w:rsidR="007A2F81">
              <w:rPr>
                <w:rFonts w:ascii="Times New Roman" w:hAnsi="Times New Roman"/>
                <w:sz w:val="24"/>
                <w:szCs w:val="24"/>
              </w:rPr>
              <w:t>.</w:t>
            </w:r>
            <w:r w:rsidRPr="000C7E4B">
              <w:rPr>
                <w:rFonts w:ascii="Times New Roman" w:hAnsi="Times New Roman"/>
                <w:sz w:val="24"/>
                <w:szCs w:val="24"/>
              </w:rPr>
              <w:t xml:space="preserve">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Знаки препинания в конце предложения. Правила пунктуации, связанные с постановкой знаков препинания в простом предложении.</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lang w:val="tt-RU"/>
              </w:rPr>
              <w:t xml:space="preserve">Повторение. Контрольная работа. </w:t>
            </w:r>
          </w:p>
        </w:tc>
        <w:tc>
          <w:tcPr>
            <w:tcW w:w="2077" w:type="pct"/>
          </w:tcPr>
          <w:p w:rsidR="00940014" w:rsidRPr="000C7E4B" w:rsidRDefault="00940014" w:rsidP="0045484E">
            <w:pPr>
              <w:pStyle w:val="afe"/>
              <w:shd w:val="clear" w:color="auto" w:fill="FFFFFF"/>
              <w:spacing w:before="0" w:beforeAutospacing="0" w:after="0" w:afterAutospacing="0"/>
              <w:jc w:val="both"/>
            </w:pPr>
            <w:r w:rsidRPr="000C7E4B">
              <w:lastRenderedPageBreak/>
              <w:t xml:space="preserve">Определять синтаксическую роль частей речи; 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 Опознавать </w:t>
            </w:r>
            <w:r w:rsidRPr="000C7E4B">
              <w:lastRenderedPageBreak/>
              <w:t xml:space="preserve">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находить грамматическую основу предложения; распознавать главные и второстепенные члены предложения. </w:t>
            </w:r>
          </w:p>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Владеть основными правилами пунктуации.</w:t>
            </w:r>
          </w:p>
        </w:tc>
      </w:tr>
      <w:tr w:rsidR="00940014" w:rsidRPr="00BA7C38" w:rsidTr="0045484E">
        <w:tc>
          <w:tcPr>
            <w:tcW w:w="396" w:type="pct"/>
          </w:tcPr>
          <w:p w:rsidR="00940014" w:rsidRPr="000C7E4B" w:rsidRDefault="00940014" w:rsidP="0045484E">
            <w:pPr>
              <w:pStyle w:val="aff5"/>
              <w:jc w:val="center"/>
              <w:rPr>
                <w:rFonts w:ascii="Times New Roman" w:hAnsi="Times New Roman"/>
                <w:sz w:val="24"/>
                <w:szCs w:val="24"/>
              </w:rPr>
            </w:pPr>
            <w:r w:rsidRPr="000C7E4B">
              <w:rPr>
                <w:rFonts w:ascii="Times New Roman" w:hAnsi="Times New Roman"/>
                <w:sz w:val="24"/>
                <w:szCs w:val="24"/>
              </w:rPr>
              <w:lastRenderedPageBreak/>
              <w:t>4</w:t>
            </w:r>
          </w:p>
        </w:tc>
        <w:tc>
          <w:tcPr>
            <w:tcW w:w="1083" w:type="pct"/>
            <w:vMerge w:val="restar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Стилистика и культура речи</w:t>
            </w:r>
          </w:p>
          <w:p w:rsidR="00940014" w:rsidRPr="000C7E4B" w:rsidRDefault="00940014" w:rsidP="0045484E">
            <w:pPr>
              <w:pStyle w:val="aff5"/>
              <w:rPr>
                <w:rFonts w:ascii="Times New Roman" w:hAnsi="Times New Roman"/>
                <w:sz w:val="24"/>
                <w:szCs w:val="24"/>
              </w:rPr>
            </w:pPr>
          </w:p>
          <w:p w:rsidR="00940014" w:rsidRPr="000C7E4B" w:rsidRDefault="00940014" w:rsidP="0045484E">
            <w:pPr>
              <w:pStyle w:val="aff5"/>
              <w:rPr>
                <w:rFonts w:ascii="Times New Roman" w:hAnsi="Times New Roman"/>
                <w:sz w:val="24"/>
                <w:szCs w:val="24"/>
              </w:rPr>
            </w:pPr>
          </w:p>
        </w:tc>
        <w:tc>
          <w:tcPr>
            <w:tcW w:w="1444" w:type="pct"/>
            <w:vMerge w:val="restart"/>
          </w:tcPr>
          <w:p w:rsidR="00940014" w:rsidRPr="000C7E4B" w:rsidRDefault="00940014" w:rsidP="0045484E">
            <w:pPr>
              <w:pStyle w:val="afe"/>
              <w:shd w:val="clear" w:color="auto" w:fill="FFFFFF"/>
              <w:spacing w:before="0" w:beforeAutospacing="0" w:after="0" w:afterAutospacing="0"/>
              <w:jc w:val="both"/>
            </w:pPr>
            <w:r w:rsidRPr="000C7E4B">
              <w:t xml:space="preserve">Понятие об устной и письменной речи. </w:t>
            </w:r>
            <w:proofErr w:type="gramStart"/>
            <w:r w:rsidRPr="000C7E4B">
              <w:t>Корректное</w:t>
            </w:r>
            <w:proofErr w:type="gramEnd"/>
            <w:r w:rsidRPr="000C7E4B">
              <w:t xml:space="preserve"> использова</w:t>
            </w:r>
            <w:r w:rsidR="007A2F81">
              <w:t>-</w:t>
            </w:r>
            <w:r w:rsidRPr="000C7E4B">
              <w:t xml:space="preserve">ние в речи синонимов, антонимов и т.д. Роль синтаксических </w:t>
            </w:r>
            <w:proofErr w:type="gramStart"/>
            <w:r w:rsidRPr="000C7E4B">
              <w:t>синони</w:t>
            </w:r>
            <w:r w:rsidR="007A2F81">
              <w:t>-</w:t>
            </w:r>
            <w:r w:rsidRPr="000C7E4B">
              <w:t>мов</w:t>
            </w:r>
            <w:proofErr w:type="gramEnd"/>
            <w:r w:rsidRPr="000C7E4B">
              <w:t xml:space="preserve"> в развитии культуры речи и совершенство</w:t>
            </w:r>
            <w:r w:rsidR="007A2F81">
              <w:t>-</w:t>
            </w:r>
            <w:r w:rsidRPr="000C7E4B">
              <w:t>вании стиля. </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Понятие о нормах литературного языка. Общие сведения о требованиях, </w:t>
            </w:r>
            <w:proofErr w:type="gramStart"/>
            <w:r w:rsidRPr="000C7E4B">
              <w:rPr>
                <w:rFonts w:ascii="Times New Roman" w:hAnsi="Times New Roman"/>
                <w:sz w:val="24"/>
                <w:szCs w:val="24"/>
              </w:rPr>
              <w:t>предъявляе</w:t>
            </w:r>
            <w:r w:rsidR="007A2F81">
              <w:rPr>
                <w:rFonts w:ascii="Times New Roman" w:hAnsi="Times New Roman"/>
                <w:sz w:val="24"/>
                <w:szCs w:val="24"/>
              </w:rPr>
              <w:t>-</w:t>
            </w:r>
            <w:r w:rsidRPr="000C7E4B">
              <w:rPr>
                <w:rFonts w:ascii="Times New Roman" w:hAnsi="Times New Roman"/>
                <w:sz w:val="24"/>
                <w:szCs w:val="24"/>
              </w:rPr>
              <w:t>мых</w:t>
            </w:r>
            <w:proofErr w:type="gramEnd"/>
            <w:r w:rsidRPr="000C7E4B">
              <w:rPr>
                <w:rFonts w:ascii="Times New Roman" w:hAnsi="Times New Roman"/>
                <w:sz w:val="24"/>
                <w:szCs w:val="24"/>
              </w:rPr>
              <w:t xml:space="preserve"> к устной и письменной литератур</w:t>
            </w:r>
            <w:r w:rsidR="007A2F81">
              <w:rPr>
                <w:rFonts w:ascii="Times New Roman" w:hAnsi="Times New Roman"/>
                <w:sz w:val="24"/>
                <w:szCs w:val="24"/>
              </w:rPr>
              <w:t>-</w:t>
            </w:r>
            <w:r w:rsidRPr="000C7E4B">
              <w:rPr>
                <w:rFonts w:ascii="Times New Roman" w:hAnsi="Times New Roman"/>
                <w:sz w:val="24"/>
                <w:szCs w:val="24"/>
              </w:rPr>
              <w:t>ной речи. Возможности использования в речи различных лексических средств (синонимы, антонимы, слова-кальки, фразеологизмы, пословицы и поговорки).</w:t>
            </w:r>
          </w:p>
          <w:p w:rsidR="00940014" w:rsidRPr="000C7E4B" w:rsidRDefault="00940014" w:rsidP="0045484E">
            <w:pPr>
              <w:spacing w:after="0" w:line="240" w:lineRule="auto"/>
              <w:contextualSpacing/>
              <w:jc w:val="both"/>
              <w:rPr>
                <w:rFonts w:ascii="Times New Roman" w:hAnsi="Times New Roman"/>
                <w:sz w:val="24"/>
                <w:szCs w:val="24"/>
              </w:rPr>
            </w:pPr>
            <w:r w:rsidRPr="000C7E4B">
              <w:rPr>
                <w:rFonts w:ascii="Times New Roman" w:hAnsi="Times New Roman"/>
                <w:sz w:val="24"/>
                <w:szCs w:val="24"/>
              </w:rPr>
              <w:t>Работа с текстами разных жанров и стилей. Перевод текстов с татарского языка на русский.</w:t>
            </w:r>
          </w:p>
        </w:tc>
        <w:tc>
          <w:tcPr>
            <w:tcW w:w="2077" w:type="pct"/>
            <w:vMerge w:val="restar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w:t>
            </w:r>
          </w:p>
          <w:p w:rsidR="00940014" w:rsidRPr="000C7E4B" w:rsidRDefault="00940014" w:rsidP="0045484E">
            <w:pPr>
              <w:pStyle w:val="aff5"/>
              <w:rPr>
                <w:rFonts w:ascii="Times New Roman" w:hAnsi="Times New Roman"/>
                <w:sz w:val="24"/>
                <w:szCs w:val="24"/>
              </w:rPr>
            </w:pPr>
          </w:p>
          <w:p w:rsidR="00940014" w:rsidRPr="000C7E4B" w:rsidRDefault="00940014" w:rsidP="0045484E">
            <w:pPr>
              <w:pStyle w:val="aff5"/>
              <w:rPr>
                <w:rFonts w:ascii="Times New Roman" w:hAnsi="Times New Roman"/>
                <w:sz w:val="24"/>
                <w:szCs w:val="24"/>
              </w:rPr>
            </w:pPr>
          </w:p>
        </w:tc>
      </w:tr>
      <w:tr w:rsidR="00940014" w:rsidRPr="00BA7C38" w:rsidTr="0045484E">
        <w:trPr>
          <w:trHeight w:val="3615"/>
        </w:trPr>
        <w:tc>
          <w:tcPr>
            <w:tcW w:w="396" w:type="pct"/>
          </w:tcPr>
          <w:p w:rsidR="00940014" w:rsidRPr="000C7E4B" w:rsidRDefault="00940014" w:rsidP="0045484E">
            <w:pPr>
              <w:pStyle w:val="aff5"/>
              <w:jc w:val="center"/>
              <w:rPr>
                <w:rFonts w:ascii="Times New Roman" w:hAnsi="Times New Roman"/>
                <w:sz w:val="24"/>
                <w:szCs w:val="24"/>
              </w:rPr>
            </w:pPr>
          </w:p>
          <w:p w:rsidR="00940014" w:rsidRPr="000C7E4B" w:rsidRDefault="00940014" w:rsidP="0045484E">
            <w:pPr>
              <w:pStyle w:val="aff5"/>
              <w:jc w:val="center"/>
              <w:rPr>
                <w:rFonts w:ascii="Times New Roman" w:hAnsi="Times New Roman"/>
                <w:sz w:val="24"/>
                <w:szCs w:val="24"/>
              </w:rPr>
            </w:pPr>
          </w:p>
        </w:tc>
        <w:tc>
          <w:tcPr>
            <w:tcW w:w="1083" w:type="pct"/>
            <w:vMerge/>
          </w:tcPr>
          <w:p w:rsidR="00940014" w:rsidRPr="000C7E4B" w:rsidRDefault="00940014" w:rsidP="0045484E">
            <w:pPr>
              <w:pStyle w:val="aff5"/>
              <w:rPr>
                <w:rFonts w:ascii="Times New Roman" w:hAnsi="Times New Roman"/>
                <w:sz w:val="24"/>
                <w:szCs w:val="24"/>
              </w:rPr>
            </w:pPr>
          </w:p>
        </w:tc>
        <w:tc>
          <w:tcPr>
            <w:tcW w:w="1444" w:type="pct"/>
            <w:vMerge/>
          </w:tcPr>
          <w:p w:rsidR="00940014" w:rsidRPr="000C7E4B" w:rsidRDefault="00940014" w:rsidP="0045484E">
            <w:pPr>
              <w:pStyle w:val="aff5"/>
              <w:rPr>
                <w:rFonts w:ascii="Times New Roman" w:hAnsi="Times New Roman"/>
                <w:sz w:val="24"/>
                <w:szCs w:val="24"/>
              </w:rPr>
            </w:pPr>
          </w:p>
        </w:tc>
        <w:tc>
          <w:tcPr>
            <w:tcW w:w="2077" w:type="pct"/>
            <w:vMerge/>
          </w:tcPr>
          <w:p w:rsidR="00940014" w:rsidRPr="000C7E4B" w:rsidRDefault="00940014" w:rsidP="0045484E">
            <w:pPr>
              <w:pStyle w:val="aff5"/>
              <w:rPr>
                <w:rFonts w:ascii="Times New Roman" w:hAnsi="Times New Roman"/>
                <w:sz w:val="24"/>
                <w:szCs w:val="24"/>
              </w:rPr>
            </w:pPr>
          </w:p>
        </w:tc>
      </w:tr>
      <w:tr w:rsidR="00940014" w:rsidRPr="000C7E4B" w:rsidTr="0045484E">
        <w:trPr>
          <w:trHeight w:val="330"/>
        </w:trPr>
        <w:tc>
          <w:tcPr>
            <w:tcW w:w="396" w:type="pct"/>
          </w:tcPr>
          <w:p w:rsidR="00940014" w:rsidRPr="000C7E4B" w:rsidRDefault="00940014" w:rsidP="0045484E">
            <w:pPr>
              <w:pStyle w:val="aff5"/>
              <w:jc w:val="center"/>
              <w:rPr>
                <w:rFonts w:ascii="Times New Roman" w:hAnsi="Times New Roman"/>
                <w:sz w:val="24"/>
                <w:szCs w:val="24"/>
              </w:rPr>
            </w:pPr>
            <w:r w:rsidRPr="000C7E4B">
              <w:rPr>
                <w:rFonts w:ascii="Times New Roman" w:hAnsi="Times New Roman"/>
                <w:sz w:val="24"/>
                <w:szCs w:val="24"/>
              </w:rPr>
              <w:lastRenderedPageBreak/>
              <w:t>3</w:t>
            </w:r>
          </w:p>
        </w:tc>
        <w:tc>
          <w:tcPr>
            <w:tcW w:w="1083" w:type="pct"/>
          </w:tcPr>
          <w:p w:rsidR="00940014" w:rsidRPr="000C7E4B" w:rsidRDefault="00940014" w:rsidP="0045484E">
            <w:pPr>
              <w:pStyle w:val="aff5"/>
              <w:rPr>
                <w:rFonts w:ascii="Times New Roman" w:hAnsi="Times New Roman"/>
                <w:sz w:val="24"/>
                <w:szCs w:val="24"/>
              </w:rPr>
            </w:pPr>
            <w:r w:rsidRPr="000C7E4B">
              <w:rPr>
                <w:rFonts w:ascii="Times New Roman" w:hAnsi="Times New Roman"/>
                <w:sz w:val="24"/>
                <w:szCs w:val="24"/>
              </w:rPr>
              <w:t xml:space="preserve">Повторение. Тестирование. Контрольная работа. </w:t>
            </w:r>
          </w:p>
        </w:tc>
        <w:tc>
          <w:tcPr>
            <w:tcW w:w="1444" w:type="pct"/>
          </w:tcPr>
          <w:p w:rsidR="00940014" w:rsidRPr="000C7E4B" w:rsidRDefault="00940014" w:rsidP="0045484E">
            <w:pPr>
              <w:pStyle w:val="aff5"/>
              <w:rPr>
                <w:rFonts w:ascii="Times New Roman" w:hAnsi="Times New Roman"/>
                <w:sz w:val="24"/>
                <w:szCs w:val="24"/>
              </w:rPr>
            </w:pPr>
          </w:p>
        </w:tc>
        <w:tc>
          <w:tcPr>
            <w:tcW w:w="2077" w:type="pct"/>
          </w:tcPr>
          <w:p w:rsidR="00940014" w:rsidRPr="000C7E4B" w:rsidRDefault="00940014" w:rsidP="0045484E">
            <w:pPr>
              <w:pStyle w:val="aff5"/>
              <w:rPr>
                <w:rFonts w:ascii="Times New Roman" w:hAnsi="Times New Roman"/>
                <w:sz w:val="24"/>
                <w:szCs w:val="24"/>
              </w:rPr>
            </w:pPr>
          </w:p>
        </w:tc>
      </w:tr>
      <w:tr w:rsidR="00940014" w:rsidRPr="00BA7C38" w:rsidTr="0045484E">
        <w:tc>
          <w:tcPr>
            <w:tcW w:w="5000" w:type="pct"/>
            <w:gridSpan w:val="4"/>
          </w:tcPr>
          <w:p w:rsidR="00940014" w:rsidRPr="000C7E4B" w:rsidRDefault="00940014" w:rsidP="0045484E">
            <w:pPr>
              <w:pStyle w:val="aff5"/>
              <w:jc w:val="center"/>
              <w:rPr>
                <w:rFonts w:ascii="Times New Roman" w:hAnsi="Times New Roman"/>
                <w:sz w:val="24"/>
                <w:szCs w:val="24"/>
              </w:rPr>
            </w:pPr>
            <w:r w:rsidRPr="000C7E4B">
              <w:rPr>
                <w:rFonts w:ascii="Times New Roman" w:hAnsi="Times New Roman"/>
                <w:sz w:val="24"/>
                <w:szCs w:val="24"/>
              </w:rPr>
              <w:t>3. СОДЕРЖАНИЕ, ОБЕСПЕЧИВАЮЩЕЕ ФОРМИРОВАНИЕ ЭТНОКУ</w:t>
            </w:r>
            <w:r>
              <w:rPr>
                <w:rFonts w:ascii="Times New Roman" w:hAnsi="Times New Roman"/>
                <w:sz w:val="24"/>
                <w:szCs w:val="24"/>
              </w:rPr>
              <w:t>ЛЬТУРОЛОГИЧЕСКОЙ  КОМПЕТЕНЦИИ (7</w:t>
            </w:r>
            <w:r w:rsidRPr="000C7E4B">
              <w:rPr>
                <w:rFonts w:ascii="Times New Roman" w:hAnsi="Times New Roman"/>
                <w:sz w:val="24"/>
                <w:szCs w:val="24"/>
              </w:rPr>
              <w:t xml:space="preserve"> ч)</w:t>
            </w:r>
          </w:p>
        </w:tc>
      </w:tr>
      <w:tr w:rsidR="00940014" w:rsidRPr="00BA7C38" w:rsidTr="0045484E">
        <w:tc>
          <w:tcPr>
            <w:tcW w:w="396"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5</w:t>
            </w:r>
          </w:p>
        </w:tc>
        <w:tc>
          <w:tcPr>
            <w:tcW w:w="1083" w:type="pct"/>
          </w:tcPr>
          <w:p w:rsidR="00940014" w:rsidRPr="000C7E4B" w:rsidRDefault="00940014" w:rsidP="0045484E">
            <w:pPr>
              <w:pStyle w:val="aff5"/>
              <w:rPr>
                <w:rFonts w:ascii="Times New Roman" w:hAnsi="Times New Roman"/>
                <w:b/>
                <w:sz w:val="24"/>
                <w:szCs w:val="24"/>
              </w:rPr>
            </w:pPr>
            <w:r w:rsidRPr="000C7E4B">
              <w:rPr>
                <w:rFonts w:ascii="Times New Roman" w:hAnsi="Times New Roman"/>
                <w:b/>
                <w:sz w:val="24"/>
                <w:szCs w:val="24"/>
              </w:rPr>
              <w:t xml:space="preserve">Культура речи </w:t>
            </w:r>
          </w:p>
        </w:tc>
        <w:tc>
          <w:tcPr>
            <w:tcW w:w="1444" w:type="pct"/>
          </w:tcPr>
          <w:p w:rsidR="00940014" w:rsidRPr="000C7E4B" w:rsidRDefault="00940014" w:rsidP="0045484E">
            <w:pPr>
              <w:pStyle w:val="aff5"/>
              <w:jc w:val="both"/>
              <w:rPr>
                <w:rFonts w:ascii="Times New Roman" w:hAnsi="Times New Roman"/>
                <w:i/>
                <w:sz w:val="24"/>
                <w:szCs w:val="24"/>
              </w:rPr>
            </w:pPr>
            <w:r w:rsidRPr="000C7E4B">
              <w:rPr>
                <w:rFonts w:ascii="Times New Roman" w:hAnsi="Times New Roman"/>
                <w:sz w:val="24"/>
                <w:szCs w:val="24"/>
              </w:rPr>
              <w:t xml:space="preserve">Культура речи как раздел лингвистики. Языковая норма, её функции. Основные нормы татарского литературного языка: орфоэпические, лексические, </w:t>
            </w:r>
            <w:proofErr w:type="gramStart"/>
            <w:r w:rsidRPr="000C7E4B">
              <w:rPr>
                <w:rFonts w:ascii="Times New Roman" w:hAnsi="Times New Roman"/>
                <w:sz w:val="24"/>
                <w:szCs w:val="24"/>
              </w:rPr>
              <w:t>граммати</w:t>
            </w:r>
            <w:r w:rsidR="007A2F81">
              <w:rPr>
                <w:rFonts w:ascii="Times New Roman" w:hAnsi="Times New Roman"/>
                <w:sz w:val="24"/>
                <w:szCs w:val="24"/>
              </w:rPr>
              <w:t>-</w:t>
            </w:r>
            <w:r w:rsidRPr="000C7E4B">
              <w:rPr>
                <w:rFonts w:ascii="Times New Roman" w:hAnsi="Times New Roman"/>
                <w:sz w:val="24"/>
                <w:szCs w:val="24"/>
              </w:rPr>
              <w:t>ческие</w:t>
            </w:r>
            <w:proofErr w:type="gramEnd"/>
            <w:r w:rsidRPr="000C7E4B">
              <w:rPr>
                <w:rFonts w:ascii="Times New Roman" w:hAnsi="Times New Roman"/>
                <w:sz w:val="24"/>
                <w:szCs w:val="24"/>
              </w:rPr>
              <w:t>, правописные. Варианты норм. Речевые ошибки. Лексическое богатство татарского языка и культура речи.</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Речевой этикет </w:t>
            </w:r>
            <w:proofErr w:type="gramStart"/>
            <w:r w:rsidRPr="000C7E4B">
              <w:rPr>
                <w:rFonts w:ascii="Times New Roman" w:hAnsi="Times New Roman"/>
                <w:sz w:val="24"/>
                <w:szCs w:val="24"/>
              </w:rPr>
              <w:t>татар</w:t>
            </w:r>
            <w:r w:rsidR="007A2F81">
              <w:rPr>
                <w:rFonts w:ascii="Times New Roman" w:hAnsi="Times New Roman"/>
                <w:sz w:val="24"/>
                <w:szCs w:val="24"/>
              </w:rPr>
              <w:t>-</w:t>
            </w:r>
            <w:r w:rsidRPr="000C7E4B">
              <w:rPr>
                <w:rFonts w:ascii="Times New Roman" w:hAnsi="Times New Roman"/>
                <w:sz w:val="24"/>
                <w:szCs w:val="24"/>
              </w:rPr>
              <w:t>ского</w:t>
            </w:r>
            <w:proofErr w:type="gramEnd"/>
            <w:r w:rsidRPr="000C7E4B">
              <w:rPr>
                <w:rFonts w:ascii="Times New Roman" w:hAnsi="Times New Roman"/>
                <w:sz w:val="24"/>
                <w:szCs w:val="24"/>
              </w:rPr>
              <w:t xml:space="preserve"> языка. </w:t>
            </w:r>
            <w:proofErr w:type="gramStart"/>
            <w:r w:rsidRPr="000C7E4B">
              <w:rPr>
                <w:rFonts w:ascii="Times New Roman" w:hAnsi="Times New Roman"/>
                <w:sz w:val="24"/>
                <w:szCs w:val="24"/>
              </w:rPr>
              <w:t>Употреб</w:t>
            </w:r>
            <w:r w:rsidR="007A2F81">
              <w:rPr>
                <w:rFonts w:ascii="Times New Roman" w:hAnsi="Times New Roman"/>
                <w:sz w:val="24"/>
                <w:szCs w:val="24"/>
              </w:rPr>
              <w:t>-</w:t>
            </w:r>
            <w:r w:rsidRPr="000C7E4B">
              <w:rPr>
                <w:rFonts w:ascii="Times New Roman" w:hAnsi="Times New Roman"/>
                <w:sz w:val="24"/>
                <w:szCs w:val="24"/>
              </w:rPr>
              <w:t>ление</w:t>
            </w:r>
            <w:proofErr w:type="gramEnd"/>
            <w:r w:rsidRPr="000C7E4B">
              <w:rPr>
                <w:rFonts w:ascii="Times New Roman" w:hAnsi="Times New Roman"/>
                <w:sz w:val="24"/>
                <w:szCs w:val="24"/>
              </w:rPr>
              <w:t xml:space="preserve"> соответствующих норм речевого этикета в зависимости от типа коммуникации. Татарский  речевой этикет: этикетные </w:t>
            </w:r>
            <w:proofErr w:type="gramStart"/>
            <w:r w:rsidRPr="000C7E4B">
              <w:rPr>
                <w:rFonts w:ascii="Times New Roman" w:hAnsi="Times New Roman"/>
                <w:sz w:val="24"/>
                <w:szCs w:val="24"/>
              </w:rPr>
              <w:t>ситуа</w:t>
            </w:r>
            <w:r w:rsidR="007A2F81">
              <w:rPr>
                <w:rFonts w:ascii="Times New Roman" w:hAnsi="Times New Roman"/>
                <w:sz w:val="24"/>
                <w:szCs w:val="24"/>
              </w:rPr>
              <w:t>-</w:t>
            </w:r>
            <w:r w:rsidRPr="000C7E4B">
              <w:rPr>
                <w:rFonts w:ascii="Times New Roman" w:hAnsi="Times New Roman"/>
                <w:sz w:val="24"/>
                <w:szCs w:val="24"/>
              </w:rPr>
              <w:t>ции</w:t>
            </w:r>
            <w:proofErr w:type="gramEnd"/>
            <w:r w:rsidRPr="000C7E4B">
              <w:rPr>
                <w:rFonts w:ascii="Times New Roman" w:hAnsi="Times New Roman"/>
                <w:sz w:val="24"/>
                <w:szCs w:val="24"/>
              </w:rPr>
              <w:t xml:space="preserve"> приветствия, проща</w:t>
            </w:r>
            <w:r w:rsidR="007A2F81">
              <w:rPr>
                <w:rFonts w:ascii="Times New Roman" w:hAnsi="Times New Roman"/>
                <w:sz w:val="24"/>
                <w:szCs w:val="24"/>
              </w:rPr>
              <w:t>-</w:t>
            </w:r>
            <w:r w:rsidRPr="000C7E4B">
              <w:rPr>
                <w:rFonts w:ascii="Times New Roman" w:hAnsi="Times New Roman"/>
                <w:sz w:val="24"/>
                <w:szCs w:val="24"/>
              </w:rPr>
              <w:t>ния, поздравления. Обращения в диалогах — побуждениях к действию. Отражение в языке культуры и истории народа.</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 xml:space="preserve">Единицы языка с национально культурным компонентом в </w:t>
            </w:r>
            <w:proofErr w:type="gramStart"/>
            <w:r w:rsidRPr="000C7E4B">
              <w:rPr>
                <w:rFonts w:ascii="Times New Roman" w:hAnsi="Times New Roman"/>
                <w:sz w:val="24"/>
                <w:szCs w:val="24"/>
              </w:rPr>
              <w:t>произве</w:t>
            </w:r>
            <w:r w:rsidR="007A2F81">
              <w:rPr>
                <w:rFonts w:ascii="Times New Roman" w:hAnsi="Times New Roman"/>
                <w:sz w:val="24"/>
                <w:szCs w:val="24"/>
              </w:rPr>
              <w:t>-</w:t>
            </w:r>
            <w:r w:rsidRPr="000C7E4B">
              <w:rPr>
                <w:rFonts w:ascii="Times New Roman" w:hAnsi="Times New Roman"/>
                <w:sz w:val="24"/>
                <w:szCs w:val="24"/>
              </w:rPr>
              <w:t>дениях</w:t>
            </w:r>
            <w:proofErr w:type="gramEnd"/>
            <w:r w:rsidRPr="000C7E4B">
              <w:rPr>
                <w:rFonts w:ascii="Times New Roman" w:hAnsi="Times New Roman"/>
                <w:sz w:val="24"/>
                <w:szCs w:val="24"/>
              </w:rPr>
              <w:t xml:space="preserve"> фольклора, в художественной литературе.</w:t>
            </w:r>
          </w:p>
        </w:tc>
        <w:tc>
          <w:tcPr>
            <w:tcW w:w="2077"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Иметь представление об особенностях татарского речевого этикета в учебной деятельности и повседневной жизни при проведении этикетных диалогов приветствия, прощания, поздравления с использованием обращений на основе знаний о своей этнической принадлежности, освоения национальных ценностей, традиций, культуры. Уместно использовать правила речевого поведения в собственной речевой практике на основе уважения к личности, доброжелательного отношения к окружающим, потребности в социальном признании.</w:t>
            </w:r>
          </w:p>
        </w:tc>
      </w:tr>
      <w:tr w:rsidR="00940014" w:rsidRPr="000C7E4B" w:rsidTr="0045484E">
        <w:tc>
          <w:tcPr>
            <w:tcW w:w="396" w:type="pct"/>
          </w:tcPr>
          <w:p w:rsidR="00940014" w:rsidRPr="000C7E4B" w:rsidRDefault="00940014" w:rsidP="0045484E">
            <w:pPr>
              <w:pStyle w:val="aff5"/>
              <w:jc w:val="center"/>
              <w:rPr>
                <w:rFonts w:ascii="Times New Roman" w:hAnsi="Times New Roman"/>
                <w:b/>
                <w:sz w:val="24"/>
                <w:szCs w:val="24"/>
              </w:rPr>
            </w:pPr>
            <w:r w:rsidRPr="000C7E4B">
              <w:rPr>
                <w:rFonts w:ascii="Times New Roman" w:hAnsi="Times New Roman"/>
                <w:b/>
                <w:sz w:val="24"/>
                <w:szCs w:val="24"/>
              </w:rPr>
              <w:t>3</w:t>
            </w:r>
          </w:p>
        </w:tc>
        <w:tc>
          <w:tcPr>
            <w:tcW w:w="1083" w:type="pct"/>
          </w:tcPr>
          <w:p w:rsidR="00940014" w:rsidRPr="000C7E4B" w:rsidRDefault="00940014" w:rsidP="0045484E">
            <w:pPr>
              <w:pStyle w:val="aff5"/>
              <w:rPr>
                <w:rFonts w:ascii="Times New Roman" w:hAnsi="Times New Roman"/>
                <w:b/>
                <w:sz w:val="24"/>
                <w:szCs w:val="24"/>
              </w:rPr>
            </w:pPr>
            <w:r w:rsidRPr="000C7E4B">
              <w:rPr>
                <w:rFonts w:ascii="Times New Roman" w:hAnsi="Times New Roman"/>
                <w:b/>
                <w:sz w:val="24"/>
                <w:szCs w:val="24"/>
              </w:rPr>
              <w:t>Язык и культура</w:t>
            </w:r>
          </w:p>
        </w:tc>
        <w:tc>
          <w:tcPr>
            <w:tcW w:w="1444" w:type="pct"/>
          </w:tcPr>
          <w:p w:rsidR="00940014" w:rsidRPr="000C7E4B" w:rsidRDefault="00940014" w:rsidP="0045484E">
            <w:pPr>
              <w:spacing w:after="0" w:line="240" w:lineRule="auto"/>
              <w:contextualSpacing/>
              <w:jc w:val="both"/>
              <w:rPr>
                <w:rFonts w:ascii="Times New Roman" w:hAnsi="Times New Roman"/>
                <w:sz w:val="24"/>
                <w:szCs w:val="24"/>
              </w:rPr>
            </w:pPr>
            <w:r w:rsidRPr="000C7E4B">
              <w:rPr>
                <w:rFonts w:ascii="Times New Roman" w:hAnsi="Times New Roman"/>
                <w:sz w:val="24"/>
                <w:szCs w:val="24"/>
              </w:rPr>
              <w:t xml:space="preserve">Отражение в языке культуры и истории татарского народа, его место и связь с другими </w:t>
            </w:r>
            <w:r w:rsidRPr="000C7E4B">
              <w:rPr>
                <w:rFonts w:ascii="Times New Roman" w:hAnsi="Times New Roman"/>
                <w:sz w:val="24"/>
                <w:szCs w:val="24"/>
              </w:rPr>
              <w:lastRenderedPageBreak/>
              <w:t>народами, живущими в России.</w:t>
            </w:r>
          </w:p>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tc>
        <w:tc>
          <w:tcPr>
            <w:tcW w:w="2077" w:type="pct"/>
          </w:tcPr>
          <w:p w:rsidR="00940014" w:rsidRPr="000C7E4B" w:rsidRDefault="00940014" w:rsidP="0045484E">
            <w:pPr>
              <w:pStyle w:val="aff5"/>
              <w:jc w:val="both"/>
              <w:rPr>
                <w:rFonts w:ascii="Times New Roman" w:hAnsi="Times New Roman"/>
                <w:sz w:val="24"/>
                <w:szCs w:val="24"/>
              </w:rPr>
            </w:pPr>
            <w:r w:rsidRPr="000C7E4B">
              <w:rPr>
                <w:rFonts w:ascii="Times New Roman" w:hAnsi="Times New Roman"/>
                <w:sz w:val="24"/>
                <w:szCs w:val="24"/>
              </w:rPr>
              <w:lastRenderedPageBreak/>
              <w:t xml:space="preserve">Участвовать в диалогическом общении, создавать устные монологические высказывания разной коммуникативной направленности в </w:t>
            </w:r>
            <w:r w:rsidRPr="000C7E4B">
              <w:rPr>
                <w:rFonts w:ascii="Times New Roman" w:hAnsi="Times New Roman"/>
                <w:sz w:val="24"/>
                <w:szCs w:val="24"/>
              </w:rPr>
              <w:lastRenderedPageBreak/>
              <w:t>зависимости от целей, сферы и ситуации общения с соблюдением норм современного татарского  литературного языка и речевого этикета; отбирать и использовать речевые средства в процессе коммуникации с другими людьми (диалог в паре, в малой группе и т. д.); адекватно понимать, интерпретировать и комментировать тексты; знать признаки текста; определять тему, основную мысль текста, ключевые слова; выделять микротемы текста, делить его на абзацы; знать композиционные элементы абзаца и целого текста (зачин, основная часть, концовка); находить лексические и грамматические средства связи предложений и частей текста. Осознавать связь татарского языка с культурой и историей России, находить языковые единицы с национально-культурным компонентом в изучаемых текстах. Использовать этимологический</w:t>
            </w:r>
          </w:p>
        </w:tc>
      </w:tr>
    </w:tbl>
    <w:p w:rsidR="007A5B23" w:rsidRPr="007A5B23" w:rsidRDefault="007A5B23" w:rsidP="007A5B23">
      <w:pPr>
        <w:widowControl w:val="0"/>
        <w:autoSpaceDE w:val="0"/>
        <w:autoSpaceDN w:val="0"/>
        <w:spacing w:after="0" w:line="240" w:lineRule="auto"/>
        <w:jc w:val="center"/>
        <w:rPr>
          <w:rFonts w:ascii="Times New Roman" w:eastAsia="Times New Roman" w:hAnsi="Times New Roman" w:cs="Times New Roman"/>
          <w:b/>
          <w:lang w:eastAsia="ru-RU" w:bidi="ru-RU"/>
        </w:rPr>
      </w:pPr>
    </w:p>
    <w:p w:rsidR="007A5B23" w:rsidRPr="007A5B23" w:rsidRDefault="007A5B23" w:rsidP="007A5B23">
      <w:pPr>
        <w:widowControl w:val="0"/>
        <w:autoSpaceDE w:val="0"/>
        <w:autoSpaceDN w:val="0"/>
        <w:spacing w:after="0" w:line="240" w:lineRule="auto"/>
        <w:jc w:val="center"/>
        <w:rPr>
          <w:rFonts w:ascii="Times New Roman" w:eastAsia="Times New Roman" w:hAnsi="Times New Roman" w:cs="Times New Roman"/>
          <w:b/>
          <w:lang w:eastAsia="ru-RU" w:bidi="ru-RU"/>
        </w:rPr>
      </w:pPr>
    </w:p>
    <w:p w:rsidR="0045484E" w:rsidRDefault="0045484E" w:rsidP="00940014">
      <w:pPr>
        <w:pStyle w:val="aff5"/>
        <w:jc w:val="center"/>
        <w:rPr>
          <w:rFonts w:ascii="Times New Roman" w:hAnsi="Times New Roman"/>
          <w:b/>
          <w:sz w:val="28"/>
          <w:szCs w:val="28"/>
        </w:rPr>
      </w:pPr>
    </w:p>
    <w:p w:rsidR="00940014" w:rsidRPr="000652C8" w:rsidRDefault="00940014" w:rsidP="00940014">
      <w:pPr>
        <w:pStyle w:val="aff5"/>
        <w:jc w:val="center"/>
        <w:rPr>
          <w:rFonts w:ascii="Times New Roman" w:hAnsi="Times New Roman"/>
          <w:b/>
          <w:sz w:val="28"/>
          <w:szCs w:val="28"/>
        </w:rPr>
      </w:pPr>
      <w:r w:rsidRPr="000652C8">
        <w:rPr>
          <w:rFonts w:ascii="Times New Roman" w:hAnsi="Times New Roman"/>
          <w:b/>
          <w:sz w:val="28"/>
          <w:szCs w:val="28"/>
        </w:rPr>
        <w:t>6 класс</w:t>
      </w:r>
    </w:p>
    <w:p w:rsidR="00940014" w:rsidRPr="000652C8" w:rsidRDefault="00940014" w:rsidP="00940014">
      <w:pPr>
        <w:pStyle w:val="aff5"/>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9"/>
        <w:gridCol w:w="1413"/>
      </w:tblGrid>
      <w:tr w:rsidR="00940014" w:rsidRPr="000652C8" w:rsidTr="0045484E">
        <w:trPr>
          <w:trHeight w:val="377"/>
        </w:trPr>
        <w:tc>
          <w:tcPr>
            <w:tcW w:w="3219" w:type="dxa"/>
            <w:vAlign w:val="center"/>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Всего часов</w:t>
            </w:r>
          </w:p>
        </w:tc>
        <w:tc>
          <w:tcPr>
            <w:tcW w:w="1413" w:type="dxa"/>
            <w:vAlign w:val="center"/>
          </w:tcPr>
          <w:p w:rsidR="00940014" w:rsidRPr="000652C8" w:rsidRDefault="00940014" w:rsidP="0045484E">
            <w:pPr>
              <w:pStyle w:val="aff5"/>
              <w:jc w:val="center"/>
              <w:rPr>
                <w:rFonts w:ascii="Times New Roman" w:hAnsi="Times New Roman"/>
                <w:b/>
                <w:sz w:val="24"/>
                <w:szCs w:val="24"/>
              </w:rPr>
            </w:pPr>
            <w:r>
              <w:rPr>
                <w:rFonts w:ascii="Times New Roman" w:hAnsi="Times New Roman"/>
                <w:b/>
                <w:sz w:val="24"/>
                <w:szCs w:val="24"/>
              </w:rPr>
              <w:t>102</w:t>
            </w:r>
            <w:r w:rsidRPr="000652C8">
              <w:rPr>
                <w:rFonts w:ascii="Times New Roman" w:hAnsi="Times New Roman"/>
                <w:b/>
                <w:sz w:val="24"/>
                <w:szCs w:val="24"/>
              </w:rPr>
              <w:t xml:space="preserve"> ч</w:t>
            </w:r>
          </w:p>
        </w:tc>
      </w:tr>
      <w:tr w:rsidR="00940014" w:rsidRPr="000652C8" w:rsidTr="0045484E">
        <w:trPr>
          <w:trHeight w:val="377"/>
        </w:trPr>
        <w:tc>
          <w:tcPr>
            <w:tcW w:w="3219" w:type="dxa"/>
            <w:vAlign w:val="center"/>
          </w:tcPr>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Коммуникативная компетенция</w:t>
            </w:r>
          </w:p>
        </w:tc>
        <w:tc>
          <w:tcPr>
            <w:tcW w:w="1413" w:type="dxa"/>
            <w:vAlign w:val="center"/>
          </w:tcPr>
          <w:p w:rsidR="00940014" w:rsidRPr="000652C8" w:rsidRDefault="00940014" w:rsidP="0045484E">
            <w:pPr>
              <w:pStyle w:val="aff5"/>
              <w:jc w:val="center"/>
              <w:rPr>
                <w:rFonts w:ascii="Times New Roman" w:hAnsi="Times New Roman"/>
                <w:sz w:val="24"/>
                <w:szCs w:val="24"/>
              </w:rPr>
            </w:pPr>
            <w:r w:rsidRPr="000652C8">
              <w:rPr>
                <w:rFonts w:ascii="Times New Roman" w:hAnsi="Times New Roman"/>
                <w:sz w:val="24"/>
                <w:szCs w:val="24"/>
              </w:rPr>
              <w:t>25 ч</w:t>
            </w:r>
          </w:p>
        </w:tc>
      </w:tr>
      <w:tr w:rsidR="00940014" w:rsidRPr="000652C8" w:rsidTr="0045484E">
        <w:trPr>
          <w:trHeight w:val="377"/>
        </w:trPr>
        <w:tc>
          <w:tcPr>
            <w:tcW w:w="3219" w:type="dxa"/>
            <w:vAlign w:val="center"/>
          </w:tcPr>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Языковая и лингвистическая компетенция</w:t>
            </w:r>
          </w:p>
        </w:tc>
        <w:tc>
          <w:tcPr>
            <w:tcW w:w="1413" w:type="dxa"/>
            <w:vAlign w:val="center"/>
          </w:tcPr>
          <w:p w:rsidR="00940014" w:rsidRPr="000652C8" w:rsidRDefault="00940014" w:rsidP="0045484E">
            <w:pPr>
              <w:pStyle w:val="aff5"/>
              <w:jc w:val="center"/>
              <w:rPr>
                <w:rFonts w:ascii="Times New Roman" w:hAnsi="Times New Roman"/>
                <w:sz w:val="24"/>
                <w:szCs w:val="24"/>
              </w:rPr>
            </w:pPr>
            <w:r w:rsidRPr="000652C8">
              <w:rPr>
                <w:rFonts w:ascii="Times New Roman" w:hAnsi="Times New Roman"/>
                <w:sz w:val="24"/>
                <w:szCs w:val="24"/>
              </w:rPr>
              <w:t>72 ч.</w:t>
            </w:r>
          </w:p>
        </w:tc>
      </w:tr>
      <w:tr w:rsidR="00940014" w:rsidRPr="000652C8" w:rsidTr="0045484E">
        <w:trPr>
          <w:trHeight w:val="377"/>
        </w:trPr>
        <w:tc>
          <w:tcPr>
            <w:tcW w:w="3219" w:type="dxa"/>
            <w:vAlign w:val="center"/>
          </w:tcPr>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Этнокультурологическая компетенция</w:t>
            </w:r>
          </w:p>
        </w:tc>
        <w:tc>
          <w:tcPr>
            <w:tcW w:w="1413" w:type="dxa"/>
            <w:vAlign w:val="center"/>
          </w:tcPr>
          <w:p w:rsidR="00940014" w:rsidRPr="000652C8" w:rsidRDefault="00940014" w:rsidP="0045484E">
            <w:pPr>
              <w:pStyle w:val="aff5"/>
              <w:jc w:val="center"/>
              <w:rPr>
                <w:rFonts w:ascii="Times New Roman" w:hAnsi="Times New Roman"/>
                <w:sz w:val="24"/>
                <w:szCs w:val="24"/>
              </w:rPr>
            </w:pPr>
            <w:r>
              <w:rPr>
                <w:rFonts w:ascii="Times New Roman" w:hAnsi="Times New Roman"/>
                <w:sz w:val="24"/>
                <w:szCs w:val="24"/>
              </w:rPr>
              <w:t>5</w:t>
            </w:r>
            <w:r w:rsidRPr="000652C8">
              <w:rPr>
                <w:rFonts w:ascii="Times New Roman" w:hAnsi="Times New Roman"/>
                <w:sz w:val="24"/>
                <w:szCs w:val="24"/>
              </w:rPr>
              <w:t xml:space="preserve"> ч</w:t>
            </w:r>
          </w:p>
        </w:tc>
      </w:tr>
    </w:tbl>
    <w:p w:rsidR="00940014" w:rsidRPr="000652C8" w:rsidRDefault="00940014" w:rsidP="00940014">
      <w:pPr>
        <w:pStyle w:val="aff5"/>
        <w:rPr>
          <w:rFonts w:ascii="Times New Roman" w:hAnsi="Times New Roman"/>
          <w:b/>
          <w:sz w:val="24"/>
          <w:szCs w:val="24"/>
          <w:u w:val="single"/>
        </w:rPr>
      </w:pPr>
    </w:p>
    <w:p w:rsidR="00940014" w:rsidRPr="000652C8" w:rsidRDefault="00940014" w:rsidP="00940014">
      <w:pPr>
        <w:pStyle w:val="aff5"/>
        <w:rPr>
          <w:rFonts w:ascii="Times New Roman" w:hAnsi="Times New Roman"/>
          <w:b/>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A0" w:firstRow="1" w:lastRow="0" w:firstColumn="1" w:lastColumn="0" w:noHBand="0" w:noVBand="0"/>
      </w:tblPr>
      <w:tblGrid>
        <w:gridCol w:w="828"/>
        <w:gridCol w:w="2187"/>
        <w:gridCol w:w="2920"/>
        <w:gridCol w:w="4204"/>
      </w:tblGrid>
      <w:tr w:rsidR="00940014" w:rsidRPr="00BA7C38" w:rsidTr="0045484E">
        <w:trPr>
          <w:tblHeader/>
        </w:trPr>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Кол-во часов</w:t>
            </w:r>
          </w:p>
        </w:tc>
        <w:tc>
          <w:tcPr>
            <w:tcW w:w="1083"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Название раздела, темы</w:t>
            </w:r>
          </w:p>
        </w:tc>
        <w:tc>
          <w:tcPr>
            <w:tcW w:w="1444"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 xml:space="preserve">Основное содержание  </w:t>
            </w:r>
          </w:p>
        </w:tc>
        <w:tc>
          <w:tcPr>
            <w:tcW w:w="2077"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 xml:space="preserve">Характеристика основных видов деятельности учащихся </w:t>
            </w:r>
          </w:p>
        </w:tc>
      </w:tr>
      <w:tr w:rsidR="00940014" w:rsidRPr="00BA7C38" w:rsidTr="0045484E">
        <w:tc>
          <w:tcPr>
            <w:tcW w:w="5000" w:type="pct"/>
            <w:gridSpan w:val="4"/>
          </w:tcPr>
          <w:p w:rsidR="00940014" w:rsidRPr="000652C8" w:rsidRDefault="00940014" w:rsidP="0045484E">
            <w:pPr>
              <w:pStyle w:val="aff5"/>
              <w:jc w:val="center"/>
              <w:rPr>
                <w:rFonts w:ascii="Times New Roman" w:hAnsi="Times New Roman"/>
                <w:sz w:val="24"/>
                <w:szCs w:val="24"/>
              </w:rPr>
            </w:pPr>
            <w:r w:rsidRPr="000652C8">
              <w:rPr>
                <w:rFonts w:ascii="Times New Roman" w:hAnsi="Times New Roman"/>
                <w:sz w:val="24"/>
                <w:szCs w:val="24"/>
              </w:rPr>
              <w:lastRenderedPageBreak/>
              <w:t>1. СОДЕРЖАНИЕ, ОБЕСПЕЧИВАЮЩЕЕ ФОРМИРОВАНИЕ КОММУНИКАТИВНОЙ КОМПЕТЕНЦИИ (25 ч)</w:t>
            </w:r>
          </w:p>
        </w:tc>
      </w:tr>
      <w:tr w:rsidR="00940014" w:rsidRPr="000652C8" w:rsidTr="0045484E">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2</w:t>
            </w:r>
          </w:p>
        </w:tc>
        <w:tc>
          <w:tcPr>
            <w:tcW w:w="1083" w:type="pct"/>
          </w:tcPr>
          <w:p w:rsidR="00940014" w:rsidRPr="000652C8" w:rsidRDefault="00940014" w:rsidP="0045484E">
            <w:pPr>
              <w:pStyle w:val="aff5"/>
              <w:rPr>
                <w:rFonts w:ascii="Times New Roman" w:hAnsi="Times New Roman"/>
                <w:b/>
                <w:sz w:val="24"/>
                <w:szCs w:val="24"/>
              </w:rPr>
            </w:pPr>
            <w:r w:rsidRPr="000652C8">
              <w:rPr>
                <w:rFonts w:ascii="Times New Roman" w:hAnsi="Times New Roman"/>
                <w:b/>
                <w:sz w:val="24"/>
                <w:szCs w:val="24"/>
              </w:rPr>
              <w:t>Речь и речевое общение</w:t>
            </w:r>
          </w:p>
          <w:p w:rsidR="00940014" w:rsidRPr="000652C8" w:rsidRDefault="00940014" w:rsidP="0045484E">
            <w:pPr>
              <w:pStyle w:val="aff5"/>
              <w:rPr>
                <w:rFonts w:ascii="Times New Roman" w:hAnsi="Times New Roman"/>
                <w:sz w:val="24"/>
                <w:szCs w:val="24"/>
              </w:rPr>
            </w:pPr>
          </w:p>
        </w:tc>
        <w:tc>
          <w:tcPr>
            <w:tcW w:w="1444" w:type="pct"/>
          </w:tcPr>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Условия речевого общения. Виды монолога: повествование, описание, рассуждение.</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Диалог-расспрос, диалог — побуждение к действию. Сочетание разных видов диалога.</w:t>
            </w:r>
          </w:p>
        </w:tc>
        <w:tc>
          <w:tcPr>
            <w:tcW w:w="2077" w:type="pct"/>
          </w:tcPr>
          <w:p w:rsidR="00940014" w:rsidRPr="000652C8" w:rsidRDefault="00940014" w:rsidP="007A2F81">
            <w:pPr>
              <w:pStyle w:val="aff5"/>
              <w:jc w:val="both"/>
              <w:rPr>
                <w:rFonts w:ascii="Times New Roman" w:hAnsi="Times New Roman"/>
                <w:sz w:val="24"/>
                <w:szCs w:val="24"/>
              </w:rPr>
            </w:pPr>
            <w:r w:rsidRPr="000652C8">
              <w:rPr>
                <w:rFonts w:ascii="Times New Roman" w:hAnsi="Times New Roman"/>
                <w:sz w:val="24"/>
                <w:szCs w:val="24"/>
              </w:rPr>
              <w:t>Знать особенности диалогической и монологической речи. Владеть различными видами диалога (этикетным, диалогом-расспросом, диалогом — побуждением к действию). Сочетать разные виды диалога в своей речи в соответствии с нормами речевого поведения в типичных ситуациях общения. Сравнив</w:t>
            </w:r>
            <w:r w:rsidR="007A2F81">
              <w:rPr>
                <w:rFonts w:ascii="Times New Roman" w:hAnsi="Times New Roman"/>
                <w:sz w:val="24"/>
                <w:szCs w:val="24"/>
              </w:rPr>
              <w:t>ать образцы диалогической речи.</w:t>
            </w:r>
          </w:p>
        </w:tc>
      </w:tr>
      <w:tr w:rsidR="00940014" w:rsidRPr="00BA7C38" w:rsidTr="0045484E">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4</w:t>
            </w:r>
          </w:p>
        </w:tc>
        <w:tc>
          <w:tcPr>
            <w:tcW w:w="1083" w:type="pct"/>
          </w:tcPr>
          <w:p w:rsidR="00940014" w:rsidRPr="000652C8" w:rsidRDefault="00940014" w:rsidP="0045484E">
            <w:pPr>
              <w:pStyle w:val="aff5"/>
              <w:rPr>
                <w:rFonts w:ascii="Times New Roman" w:hAnsi="Times New Roman"/>
                <w:sz w:val="24"/>
                <w:szCs w:val="24"/>
              </w:rPr>
            </w:pPr>
            <w:r w:rsidRPr="000652C8">
              <w:rPr>
                <w:rFonts w:ascii="Times New Roman" w:hAnsi="Times New Roman"/>
                <w:b/>
                <w:sz w:val="24"/>
                <w:szCs w:val="24"/>
              </w:rPr>
              <w:t xml:space="preserve">Речевая деятельность </w:t>
            </w:r>
          </w:p>
        </w:tc>
        <w:tc>
          <w:tcPr>
            <w:tcW w:w="1444" w:type="pct"/>
          </w:tcPr>
          <w:p w:rsidR="00940014" w:rsidRPr="000652C8" w:rsidRDefault="00940014" w:rsidP="0045484E">
            <w:pPr>
              <w:pStyle w:val="aff5"/>
              <w:jc w:val="both"/>
              <w:rPr>
                <w:rFonts w:ascii="Times New Roman" w:hAnsi="Times New Roman"/>
                <w:i/>
                <w:sz w:val="24"/>
                <w:szCs w:val="24"/>
              </w:rPr>
            </w:pPr>
            <w:r w:rsidRPr="000652C8">
              <w:rPr>
                <w:rFonts w:ascii="Times New Roman" w:hAnsi="Times New Roman"/>
                <w:sz w:val="24"/>
                <w:szCs w:val="24"/>
              </w:rPr>
              <w:t xml:space="preserve">Основные особенности аудирования, говорения, чтения, письма как видов речевой деятельности. Выборочное, </w:t>
            </w:r>
            <w:proofErr w:type="gramStart"/>
            <w:r w:rsidRPr="000652C8">
              <w:rPr>
                <w:rFonts w:ascii="Times New Roman" w:hAnsi="Times New Roman"/>
                <w:sz w:val="24"/>
                <w:szCs w:val="24"/>
              </w:rPr>
              <w:t>ознакоми</w:t>
            </w:r>
            <w:r w:rsidR="007A2F81">
              <w:rPr>
                <w:rFonts w:ascii="Times New Roman" w:hAnsi="Times New Roman"/>
                <w:sz w:val="24"/>
                <w:szCs w:val="24"/>
              </w:rPr>
              <w:t>-</w:t>
            </w:r>
            <w:r w:rsidRPr="000652C8">
              <w:rPr>
                <w:rFonts w:ascii="Times New Roman" w:hAnsi="Times New Roman"/>
                <w:sz w:val="24"/>
                <w:szCs w:val="24"/>
              </w:rPr>
              <w:t>тельное</w:t>
            </w:r>
            <w:proofErr w:type="gramEnd"/>
            <w:r w:rsidRPr="000652C8">
              <w:rPr>
                <w:rFonts w:ascii="Times New Roman" w:hAnsi="Times New Roman"/>
                <w:sz w:val="24"/>
                <w:szCs w:val="24"/>
              </w:rPr>
              <w:t>, детальное ауди</w:t>
            </w:r>
            <w:r w:rsidR="007A2F81">
              <w:rPr>
                <w:rFonts w:ascii="Times New Roman" w:hAnsi="Times New Roman"/>
                <w:sz w:val="24"/>
                <w:szCs w:val="24"/>
              </w:rPr>
              <w:t>-</w:t>
            </w:r>
            <w:r w:rsidRPr="000652C8">
              <w:rPr>
                <w:rFonts w:ascii="Times New Roman" w:hAnsi="Times New Roman"/>
                <w:sz w:val="24"/>
                <w:szCs w:val="24"/>
              </w:rPr>
              <w:t xml:space="preserve">рование. Приёмы, повышающие </w:t>
            </w:r>
            <w:proofErr w:type="gramStart"/>
            <w:r w:rsidRPr="000652C8">
              <w:rPr>
                <w:rFonts w:ascii="Times New Roman" w:hAnsi="Times New Roman"/>
                <w:sz w:val="24"/>
                <w:szCs w:val="24"/>
              </w:rPr>
              <w:t>эффектив</w:t>
            </w:r>
            <w:r w:rsidR="007A2F81">
              <w:rPr>
                <w:rFonts w:ascii="Times New Roman" w:hAnsi="Times New Roman"/>
                <w:sz w:val="24"/>
                <w:szCs w:val="24"/>
              </w:rPr>
              <w:t>-</w:t>
            </w:r>
            <w:r w:rsidRPr="000652C8">
              <w:rPr>
                <w:rFonts w:ascii="Times New Roman" w:hAnsi="Times New Roman"/>
                <w:sz w:val="24"/>
                <w:szCs w:val="24"/>
              </w:rPr>
              <w:t>ность</w:t>
            </w:r>
            <w:proofErr w:type="gramEnd"/>
            <w:r w:rsidRPr="000652C8">
              <w:rPr>
                <w:rFonts w:ascii="Times New Roman" w:hAnsi="Times New Roman"/>
                <w:sz w:val="24"/>
                <w:szCs w:val="24"/>
              </w:rPr>
              <w:t xml:space="preserve"> слушания устной монологической речи. Культура чтения. Основные особенности устного высказывания. Сжатый, выборочный, развёрнутый пересказ прочитанного, </w:t>
            </w:r>
            <w:proofErr w:type="gramStart"/>
            <w:r w:rsidRPr="000652C8">
              <w:rPr>
                <w:rFonts w:ascii="Times New Roman" w:hAnsi="Times New Roman"/>
                <w:sz w:val="24"/>
                <w:szCs w:val="24"/>
              </w:rPr>
              <w:t>прослу</w:t>
            </w:r>
            <w:r w:rsidR="003D6586">
              <w:rPr>
                <w:rFonts w:ascii="Times New Roman" w:hAnsi="Times New Roman"/>
                <w:sz w:val="24"/>
                <w:szCs w:val="24"/>
              </w:rPr>
              <w:t>-</w:t>
            </w:r>
            <w:r w:rsidRPr="000652C8">
              <w:rPr>
                <w:rFonts w:ascii="Times New Roman" w:hAnsi="Times New Roman"/>
                <w:sz w:val="24"/>
                <w:szCs w:val="24"/>
              </w:rPr>
              <w:t>шанного</w:t>
            </w:r>
            <w:proofErr w:type="gramEnd"/>
            <w:r w:rsidRPr="000652C8">
              <w:rPr>
                <w:rFonts w:ascii="Times New Roman" w:hAnsi="Times New Roman"/>
                <w:sz w:val="24"/>
                <w:szCs w:val="24"/>
              </w:rPr>
              <w:t xml:space="preserve">, увиденного в соответствии с условиями общения. Основные особенности письменного высказывания. Подробное, сжатое, выборочное изложение прочитанного или прослушанного текста. </w:t>
            </w: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Иметь представление об основных видах речевой деятельности и их особенностях. Пользоваться различными видами аудирования. Различать основную и дополнительную информацию текста, воспринимаемого зрительно или на слух. Передавать в устной форме содержание прочитанного или прослушанного текста в сжатом, выборочном или развёрнутом виде в соответствии с ситуацией речевого общения. Создавать устные и письменные монологические и диалогические высказывания на актуальные социально-культурные, бытовые, учебные темы в соответствии с целями и ситуацией общения. </w:t>
            </w:r>
          </w:p>
          <w:p w:rsidR="00940014" w:rsidRPr="000652C8" w:rsidRDefault="00940014" w:rsidP="0045484E">
            <w:pPr>
              <w:pStyle w:val="aff5"/>
              <w:jc w:val="both"/>
              <w:rPr>
                <w:rFonts w:ascii="Times New Roman" w:hAnsi="Times New Roman"/>
                <w:sz w:val="24"/>
                <w:szCs w:val="24"/>
              </w:rPr>
            </w:pPr>
          </w:p>
        </w:tc>
      </w:tr>
      <w:tr w:rsidR="00940014" w:rsidRPr="00BA7C38" w:rsidTr="0045484E">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2</w:t>
            </w:r>
          </w:p>
        </w:tc>
        <w:tc>
          <w:tcPr>
            <w:tcW w:w="1083" w:type="pct"/>
          </w:tcPr>
          <w:p w:rsidR="00940014" w:rsidRPr="000652C8" w:rsidRDefault="00940014" w:rsidP="0045484E">
            <w:pPr>
              <w:pStyle w:val="aff5"/>
              <w:rPr>
                <w:rFonts w:ascii="Times New Roman" w:hAnsi="Times New Roman"/>
                <w:sz w:val="24"/>
                <w:szCs w:val="24"/>
              </w:rPr>
            </w:pPr>
            <w:r w:rsidRPr="000652C8">
              <w:rPr>
                <w:rFonts w:ascii="Times New Roman" w:hAnsi="Times New Roman"/>
                <w:b/>
                <w:sz w:val="24"/>
                <w:szCs w:val="24"/>
              </w:rPr>
              <w:t xml:space="preserve">Текст. </w:t>
            </w:r>
          </w:p>
          <w:p w:rsidR="00940014" w:rsidRPr="000652C8" w:rsidRDefault="00940014" w:rsidP="0045484E">
            <w:pPr>
              <w:pStyle w:val="aff5"/>
              <w:rPr>
                <w:rFonts w:ascii="Times New Roman" w:hAnsi="Times New Roman"/>
                <w:sz w:val="24"/>
                <w:szCs w:val="24"/>
              </w:rPr>
            </w:pPr>
          </w:p>
          <w:p w:rsidR="00940014" w:rsidRPr="000652C8" w:rsidRDefault="00940014" w:rsidP="0045484E">
            <w:pPr>
              <w:pStyle w:val="aff5"/>
              <w:rPr>
                <w:rFonts w:ascii="Times New Roman" w:hAnsi="Times New Roman"/>
                <w:sz w:val="24"/>
                <w:szCs w:val="24"/>
              </w:rPr>
            </w:pPr>
          </w:p>
        </w:tc>
        <w:tc>
          <w:tcPr>
            <w:tcW w:w="1444"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Основные признаки текста. Структура текста. Смысловая и композиционная цельность, связность </w:t>
            </w:r>
            <w:r w:rsidRPr="000652C8">
              <w:rPr>
                <w:rFonts w:ascii="Times New Roman" w:hAnsi="Times New Roman"/>
                <w:sz w:val="24"/>
                <w:szCs w:val="24"/>
              </w:rPr>
              <w:lastRenderedPageBreak/>
              <w:t xml:space="preserve">текста. Тема, основная мысль текста. Микротема текста. Лексические, грамматические, смысловые средства связи предложений и частей текста. </w:t>
            </w:r>
            <w:proofErr w:type="gramStart"/>
            <w:r w:rsidRPr="000652C8">
              <w:rPr>
                <w:rFonts w:ascii="Times New Roman" w:hAnsi="Times New Roman"/>
                <w:sz w:val="24"/>
                <w:szCs w:val="24"/>
              </w:rPr>
              <w:t>Основная</w:t>
            </w:r>
            <w:proofErr w:type="gramEnd"/>
            <w:r w:rsidRPr="000652C8">
              <w:rPr>
                <w:rFonts w:ascii="Times New Roman" w:hAnsi="Times New Roman"/>
                <w:sz w:val="24"/>
                <w:szCs w:val="24"/>
              </w:rPr>
              <w:t xml:space="preserve"> и дополнительная инфор</w:t>
            </w:r>
            <w:r w:rsidR="003D6586">
              <w:rPr>
                <w:rFonts w:ascii="Times New Roman" w:hAnsi="Times New Roman"/>
                <w:sz w:val="24"/>
                <w:szCs w:val="24"/>
              </w:rPr>
              <w:t>-</w:t>
            </w:r>
            <w:r w:rsidRPr="000652C8">
              <w:rPr>
                <w:rFonts w:ascii="Times New Roman" w:hAnsi="Times New Roman"/>
                <w:sz w:val="24"/>
                <w:szCs w:val="24"/>
              </w:rPr>
              <w:t>мация текстов. План (сложный), аннотация.</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Описание как функцио</w:t>
            </w:r>
            <w:r w:rsidR="003D6586">
              <w:rPr>
                <w:rFonts w:ascii="Times New Roman" w:hAnsi="Times New Roman"/>
                <w:sz w:val="24"/>
                <w:szCs w:val="24"/>
              </w:rPr>
              <w:t>-</w:t>
            </w:r>
            <w:r w:rsidRPr="000652C8">
              <w:rPr>
                <w:rFonts w:ascii="Times New Roman" w:hAnsi="Times New Roman"/>
                <w:sz w:val="24"/>
                <w:szCs w:val="24"/>
              </w:rPr>
              <w:t>нально-смысловой тип речи, его особенности (описания предмета, состояния, процесса); сочетание с другими функционально-смысло</w:t>
            </w:r>
            <w:r w:rsidR="003D6586">
              <w:rPr>
                <w:rFonts w:ascii="Times New Roman" w:hAnsi="Times New Roman"/>
                <w:sz w:val="24"/>
                <w:szCs w:val="24"/>
              </w:rPr>
              <w:t>-</w:t>
            </w:r>
            <w:r w:rsidRPr="000652C8">
              <w:rPr>
                <w:rFonts w:ascii="Times New Roman" w:hAnsi="Times New Roman"/>
                <w:sz w:val="24"/>
                <w:szCs w:val="24"/>
              </w:rPr>
              <w:t>выми типами речи.</w:t>
            </w: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lastRenderedPageBreak/>
              <w:t xml:space="preserve">Знать признаки текста. Определять тему, основную мысль текста, ключевые слова, виды связи предложений в тексте; смысловые, лексические и грамматические </w:t>
            </w:r>
            <w:r w:rsidRPr="000652C8">
              <w:rPr>
                <w:rFonts w:ascii="Times New Roman" w:hAnsi="Times New Roman"/>
                <w:sz w:val="24"/>
                <w:szCs w:val="24"/>
              </w:rPr>
              <w:lastRenderedPageBreak/>
              <w:t>средства связи предложений и частей текста.</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Анализировать и характеризовать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средств связи.</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Выделять микротемы текста, делить его на абзацы; знать композиционные элементы абзаца и целого текста (зачин, основная часть, концовка).</w:t>
            </w:r>
          </w:p>
          <w:p w:rsidR="00940014" w:rsidRPr="000652C8" w:rsidRDefault="00940014" w:rsidP="0045484E">
            <w:pPr>
              <w:pStyle w:val="aff5"/>
              <w:jc w:val="both"/>
              <w:rPr>
                <w:rFonts w:ascii="Times New Roman" w:hAnsi="Times New Roman"/>
                <w:sz w:val="24"/>
                <w:szCs w:val="24"/>
              </w:rPr>
            </w:pPr>
          </w:p>
        </w:tc>
      </w:tr>
      <w:tr w:rsidR="00940014" w:rsidRPr="000652C8" w:rsidTr="0045484E">
        <w:trPr>
          <w:trHeight w:val="1093"/>
        </w:trPr>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lastRenderedPageBreak/>
              <w:t>2</w:t>
            </w:r>
          </w:p>
          <w:p w:rsidR="00940014" w:rsidRPr="000652C8" w:rsidRDefault="00940014" w:rsidP="0045484E">
            <w:pPr>
              <w:pStyle w:val="aff5"/>
              <w:jc w:val="center"/>
              <w:rPr>
                <w:rFonts w:ascii="Times New Roman" w:hAnsi="Times New Roman"/>
                <w:b/>
                <w:sz w:val="24"/>
                <w:szCs w:val="24"/>
              </w:rPr>
            </w:pPr>
          </w:p>
          <w:p w:rsidR="00940014" w:rsidRPr="000652C8" w:rsidRDefault="00940014" w:rsidP="0045484E">
            <w:pPr>
              <w:pStyle w:val="aff5"/>
              <w:jc w:val="center"/>
              <w:rPr>
                <w:rFonts w:ascii="Times New Roman" w:hAnsi="Times New Roman"/>
                <w:b/>
                <w:sz w:val="24"/>
                <w:szCs w:val="24"/>
              </w:rPr>
            </w:pPr>
          </w:p>
          <w:p w:rsidR="00940014" w:rsidRPr="000652C8" w:rsidRDefault="00940014" w:rsidP="0045484E">
            <w:pPr>
              <w:pStyle w:val="aff5"/>
              <w:jc w:val="center"/>
              <w:rPr>
                <w:rFonts w:ascii="Times New Roman" w:hAnsi="Times New Roman"/>
                <w:b/>
                <w:sz w:val="24"/>
                <w:szCs w:val="24"/>
              </w:rPr>
            </w:pPr>
          </w:p>
        </w:tc>
        <w:tc>
          <w:tcPr>
            <w:tcW w:w="1083" w:type="pct"/>
          </w:tcPr>
          <w:p w:rsidR="00940014" w:rsidRPr="000652C8" w:rsidRDefault="00940014" w:rsidP="0045484E">
            <w:pPr>
              <w:pStyle w:val="aff5"/>
              <w:rPr>
                <w:rFonts w:ascii="Times New Roman" w:hAnsi="Times New Roman"/>
                <w:b/>
                <w:sz w:val="24"/>
                <w:szCs w:val="24"/>
              </w:rPr>
            </w:pPr>
            <w:r w:rsidRPr="000652C8">
              <w:rPr>
                <w:rFonts w:ascii="Times New Roman" w:hAnsi="Times New Roman"/>
                <w:b/>
                <w:sz w:val="24"/>
                <w:szCs w:val="24"/>
              </w:rPr>
              <w:t>Функциональные разновидности языка</w:t>
            </w:r>
          </w:p>
          <w:p w:rsidR="00940014" w:rsidRPr="000652C8" w:rsidRDefault="00940014" w:rsidP="0045484E">
            <w:pPr>
              <w:pStyle w:val="aff5"/>
              <w:rPr>
                <w:rFonts w:ascii="Times New Roman" w:hAnsi="Times New Roman"/>
                <w:sz w:val="24"/>
                <w:szCs w:val="24"/>
              </w:rPr>
            </w:pPr>
          </w:p>
          <w:p w:rsidR="00940014" w:rsidRPr="000652C8" w:rsidRDefault="00940014" w:rsidP="0045484E">
            <w:pPr>
              <w:pStyle w:val="aff5"/>
              <w:rPr>
                <w:rFonts w:ascii="Times New Roman" w:hAnsi="Times New Roman"/>
                <w:sz w:val="24"/>
                <w:szCs w:val="24"/>
              </w:rPr>
            </w:pPr>
          </w:p>
        </w:tc>
        <w:tc>
          <w:tcPr>
            <w:tcW w:w="1444" w:type="pct"/>
          </w:tcPr>
          <w:p w:rsidR="00940014" w:rsidRPr="000652C8" w:rsidRDefault="00940014" w:rsidP="0045484E">
            <w:pPr>
              <w:pStyle w:val="aff5"/>
              <w:rPr>
                <w:rFonts w:ascii="Times New Roman" w:hAnsi="Times New Roman"/>
                <w:sz w:val="24"/>
                <w:szCs w:val="24"/>
              </w:rPr>
            </w:pPr>
            <w:proofErr w:type="gramStart"/>
            <w:r w:rsidRPr="000652C8">
              <w:rPr>
                <w:rFonts w:ascii="Times New Roman" w:hAnsi="Times New Roman"/>
                <w:sz w:val="24"/>
                <w:szCs w:val="24"/>
              </w:rPr>
              <w:t>Функциональные</w:t>
            </w:r>
            <w:proofErr w:type="gramEnd"/>
            <w:r w:rsidRPr="000652C8">
              <w:rPr>
                <w:rFonts w:ascii="Times New Roman" w:hAnsi="Times New Roman"/>
                <w:sz w:val="24"/>
                <w:szCs w:val="24"/>
              </w:rPr>
              <w:t xml:space="preserve"> разно</w:t>
            </w:r>
            <w:r w:rsidR="003D6586">
              <w:rPr>
                <w:rFonts w:ascii="Times New Roman" w:hAnsi="Times New Roman"/>
                <w:sz w:val="24"/>
                <w:szCs w:val="24"/>
              </w:rPr>
              <w:t>-</w:t>
            </w:r>
            <w:r w:rsidRPr="000652C8">
              <w:rPr>
                <w:rFonts w:ascii="Times New Roman" w:hAnsi="Times New Roman"/>
                <w:sz w:val="24"/>
                <w:szCs w:val="24"/>
              </w:rPr>
              <w:t>видности языка: разговор</w:t>
            </w:r>
            <w:r w:rsidR="003D6586">
              <w:rPr>
                <w:rFonts w:ascii="Times New Roman" w:hAnsi="Times New Roman"/>
                <w:sz w:val="24"/>
                <w:szCs w:val="24"/>
              </w:rPr>
              <w:t>-</w:t>
            </w:r>
            <w:r w:rsidRPr="000652C8">
              <w:rPr>
                <w:rFonts w:ascii="Times New Roman" w:hAnsi="Times New Roman"/>
                <w:sz w:val="24"/>
                <w:szCs w:val="24"/>
              </w:rPr>
              <w:t>ный стиль, официально-деловой стиль, научный стиль, публицистический стиль.</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Сфера употребления, типичные ситуации речевого общения, задачи речи, языковые средства, характерные для </w:t>
            </w:r>
            <w:proofErr w:type="gramStart"/>
            <w:r w:rsidRPr="000652C8">
              <w:rPr>
                <w:rFonts w:ascii="Times New Roman" w:hAnsi="Times New Roman"/>
                <w:sz w:val="24"/>
                <w:szCs w:val="24"/>
              </w:rPr>
              <w:t>разго</w:t>
            </w:r>
            <w:r w:rsidR="003D6586">
              <w:rPr>
                <w:rFonts w:ascii="Times New Roman" w:hAnsi="Times New Roman"/>
                <w:sz w:val="24"/>
                <w:szCs w:val="24"/>
              </w:rPr>
              <w:t>-</w:t>
            </w:r>
            <w:r w:rsidRPr="000652C8">
              <w:rPr>
                <w:rFonts w:ascii="Times New Roman" w:hAnsi="Times New Roman"/>
                <w:sz w:val="24"/>
                <w:szCs w:val="24"/>
              </w:rPr>
              <w:t>ворного</w:t>
            </w:r>
            <w:proofErr w:type="gramEnd"/>
            <w:r w:rsidRPr="000652C8">
              <w:rPr>
                <w:rFonts w:ascii="Times New Roman" w:hAnsi="Times New Roman"/>
                <w:sz w:val="24"/>
                <w:szCs w:val="24"/>
              </w:rPr>
              <w:t xml:space="preserve"> языка. Основные жанры разговорной речи: рассказ, беседа.</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Сфера употребления, типичные ситуации </w:t>
            </w:r>
            <w:proofErr w:type="gramStart"/>
            <w:r w:rsidRPr="000652C8">
              <w:rPr>
                <w:rFonts w:ascii="Times New Roman" w:hAnsi="Times New Roman"/>
                <w:sz w:val="24"/>
                <w:szCs w:val="24"/>
              </w:rPr>
              <w:t>рече</w:t>
            </w:r>
            <w:r w:rsidR="003D6586">
              <w:rPr>
                <w:rFonts w:ascii="Times New Roman" w:hAnsi="Times New Roman"/>
                <w:sz w:val="24"/>
                <w:szCs w:val="24"/>
              </w:rPr>
              <w:t>-</w:t>
            </w:r>
            <w:r w:rsidRPr="000652C8">
              <w:rPr>
                <w:rFonts w:ascii="Times New Roman" w:hAnsi="Times New Roman"/>
                <w:sz w:val="24"/>
                <w:szCs w:val="24"/>
              </w:rPr>
              <w:t>вого</w:t>
            </w:r>
            <w:proofErr w:type="gramEnd"/>
            <w:r w:rsidRPr="000652C8">
              <w:rPr>
                <w:rFonts w:ascii="Times New Roman" w:hAnsi="Times New Roman"/>
                <w:sz w:val="24"/>
                <w:szCs w:val="24"/>
              </w:rPr>
              <w:t xml:space="preserve"> общения, задачи речи, языковые средства, характерные для офици</w:t>
            </w:r>
            <w:r w:rsidR="003D6586">
              <w:rPr>
                <w:rFonts w:ascii="Times New Roman" w:hAnsi="Times New Roman"/>
                <w:sz w:val="24"/>
                <w:szCs w:val="24"/>
              </w:rPr>
              <w:t>-</w:t>
            </w:r>
            <w:r w:rsidRPr="000652C8">
              <w:rPr>
                <w:rFonts w:ascii="Times New Roman" w:hAnsi="Times New Roman"/>
                <w:sz w:val="24"/>
                <w:szCs w:val="24"/>
              </w:rPr>
              <w:t>ально-делового стиля. Основные жанры офици</w:t>
            </w:r>
            <w:r w:rsidR="003D6586">
              <w:rPr>
                <w:rFonts w:ascii="Times New Roman" w:hAnsi="Times New Roman"/>
                <w:sz w:val="24"/>
                <w:szCs w:val="24"/>
              </w:rPr>
              <w:t>-</w:t>
            </w:r>
            <w:r w:rsidRPr="000652C8">
              <w:rPr>
                <w:rFonts w:ascii="Times New Roman" w:hAnsi="Times New Roman"/>
                <w:sz w:val="24"/>
                <w:szCs w:val="24"/>
              </w:rPr>
              <w:t xml:space="preserve">ально-делового стиля: заявление, его </w:t>
            </w:r>
            <w:proofErr w:type="gramStart"/>
            <w:r w:rsidRPr="000652C8">
              <w:rPr>
                <w:rFonts w:ascii="Times New Roman" w:hAnsi="Times New Roman"/>
                <w:sz w:val="24"/>
                <w:szCs w:val="24"/>
              </w:rPr>
              <w:t>особен</w:t>
            </w:r>
            <w:r w:rsidR="003D6586">
              <w:rPr>
                <w:rFonts w:ascii="Times New Roman" w:hAnsi="Times New Roman"/>
                <w:sz w:val="24"/>
                <w:szCs w:val="24"/>
              </w:rPr>
              <w:t>-</w:t>
            </w:r>
            <w:r w:rsidRPr="000652C8">
              <w:rPr>
                <w:rFonts w:ascii="Times New Roman" w:hAnsi="Times New Roman"/>
                <w:sz w:val="24"/>
                <w:szCs w:val="24"/>
              </w:rPr>
              <w:t>ности</w:t>
            </w:r>
            <w:proofErr w:type="gramEnd"/>
            <w:r w:rsidRPr="000652C8">
              <w:rPr>
                <w:rFonts w:ascii="Times New Roman" w:hAnsi="Times New Roman"/>
                <w:sz w:val="24"/>
                <w:szCs w:val="24"/>
              </w:rPr>
              <w:t>.</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Основные жанры </w:t>
            </w:r>
            <w:proofErr w:type="gramStart"/>
            <w:r w:rsidRPr="000652C8">
              <w:rPr>
                <w:rFonts w:ascii="Times New Roman" w:hAnsi="Times New Roman"/>
                <w:sz w:val="24"/>
                <w:szCs w:val="24"/>
              </w:rPr>
              <w:t>науч</w:t>
            </w:r>
            <w:r w:rsidR="003D6586">
              <w:rPr>
                <w:rFonts w:ascii="Times New Roman" w:hAnsi="Times New Roman"/>
                <w:sz w:val="24"/>
                <w:szCs w:val="24"/>
              </w:rPr>
              <w:t>-</w:t>
            </w:r>
            <w:r w:rsidRPr="000652C8">
              <w:rPr>
                <w:rFonts w:ascii="Times New Roman" w:hAnsi="Times New Roman"/>
                <w:sz w:val="24"/>
                <w:szCs w:val="24"/>
              </w:rPr>
              <w:t>ного</w:t>
            </w:r>
            <w:proofErr w:type="gramEnd"/>
            <w:r w:rsidRPr="000652C8">
              <w:rPr>
                <w:rFonts w:ascii="Times New Roman" w:hAnsi="Times New Roman"/>
                <w:sz w:val="24"/>
                <w:szCs w:val="24"/>
              </w:rPr>
              <w:t xml:space="preserve"> стиля: аннотация, её особенности. Основные </w:t>
            </w:r>
            <w:r w:rsidRPr="000652C8">
              <w:rPr>
                <w:rFonts w:ascii="Times New Roman" w:hAnsi="Times New Roman"/>
                <w:sz w:val="24"/>
                <w:szCs w:val="24"/>
              </w:rPr>
              <w:lastRenderedPageBreak/>
              <w:t xml:space="preserve">жанры </w:t>
            </w:r>
            <w:proofErr w:type="gramStart"/>
            <w:r w:rsidRPr="000652C8">
              <w:rPr>
                <w:rFonts w:ascii="Times New Roman" w:hAnsi="Times New Roman"/>
                <w:sz w:val="24"/>
                <w:szCs w:val="24"/>
              </w:rPr>
              <w:t>публицистиче</w:t>
            </w:r>
            <w:r w:rsidR="003D6586">
              <w:rPr>
                <w:rFonts w:ascii="Times New Roman" w:hAnsi="Times New Roman"/>
                <w:sz w:val="24"/>
                <w:szCs w:val="24"/>
              </w:rPr>
              <w:t>-</w:t>
            </w:r>
            <w:r w:rsidRPr="000652C8">
              <w:rPr>
                <w:rFonts w:ascii="Times New Roman" w:hAnsi="Times New Roman"/>
                <w:sz w:val="24"/>
                <w:szCs w:val="24"/>
              </w:rPr>
              <w:t>ского</w:t>
            </w:r>
            <w:proofErr w:type="gramEnd"/>
            <w:r w:rsidRPr="000652C8">
              <w:rPr>
                <w:rFonts w:ascii="Times New Roman" w:hAnsi="Times New Roman"/>
                <w:sz w:val="24"/>
                <w:szCs w:val="24"/>
              </w:rPr>
              <w:t xml:space="preserve"> стиля: выступление, его особенности.</w:t>
            </w:r>
          </w:p>
          <w:p w:rsidR="00940014" w:rsidRPr="000652C8" w:rsidRDefault="00940014" w:rsidP="0045484E">
            <w:pPr>
              <w:pStyle w:val="aff5"/>
              <w:jc w:val="both"/>
              <w:rPr>
                <w:rFonts w:ascii="Times New Roman" w:hAnsi="Times New Roman"/>
                <w:sz w:val="24"/>
                <w:szCs w:val="24"/>
              </w:rPr>
            </w:pPr>
          </w:p>
        </w:tc>
        <w:tc>
          <w:tcPr>
            <w:tcW w:w="2077" w:type="pct"/>
          </w:tcPr>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lastRenderedPageBreak/>
              <w:t>Устанавливать принадлежность текста к определённой функциональной разновидности языка.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Выявлять особенности разговорной речи. Выступать перед аудиторией сверстников с рассказом, вести беседу в соответствии с целью и ситуацией общения.</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Использовать возможности электронной почты для информационного обмена.</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Вести личный дневник (блог) с использованием возможностей Интернета.</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Писать аннотацию, заявление, рассказ в соответствии с целью и ситуацией общения. Выступать перед аудиторией сверстников с небольшим сообщением публицистического характера.</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Писать заявление в соответствии с целью и ситуацией общения.</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 xml:space="preserve">Оценивать чужие и собственные </w:t>
            </w:r>
            <w:r w:rsidRPr="000652C8">
              <w:rPr>
                <w:rFonts w:ascii="Times New Roman" w:hAnsi="Times New Roman"/>
                <w:sz w:val="24"/>
                <w:szCs w:val="24"/>
              </w:rPr>
              <w:lastRenderedPageBreak/>
              <w:t>речевые высказывания с точки зрения соответствия их коммуникативным требованиям, языковым нормам. Исправлять речевые недостатки, редактировать текст.</w:t>
            </w:r>
          </w:p>
        </w:tc>
      </w:tr>
      <w:tr w:rsidR="00940014" w:rsidRPr="00BA7C38" w:rsidTr="003D6586">
        <w:trPr>
          <w:trHeight w:val="2166"/>
        </w:trPr>
        <w:tc>
          <w:tcPr>
            <w:tcW w:w="396" w:type="pct"/>
          </w:tcPr>
          <w:p w:rsidR="00940014" w:rsidRPr="000652C8" w:rsidRDefault="00940014" w:rsidP="0045484E">
            <w:pPr>
              <w:pStyle w:val="aff5"/>
              <w:jc w:val="center"/>
              <w:rPr>
                <w:rFonts w:ascii="Times New Roman" w:hAnsi="Times New Roman"/>
                <w:b/>
                <w:sz w:val="24"/>
                <w:szCs w:val="24"/>
              </w:rPr>
            </w:pPr>
          </w:p>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15</w:t>
            </w:r>
          </w:p>
          <w:p w:rsidR="00940014" w:rsidRPr="000652C8" w:rsidRDefault="00940014" w:rsidP="0045484E">
            <w:pPr>
              <w:pStyle w:val="aff5"/>
              <w:jc w:val="center"/>
              <w:rPr>
                <w:rFonts w:ascii="Times New Roman" w:hAnsi="Times New Roman"/>
                <w:b/>
                <w:sz w:val="24"/>
                <w:szCs w:val="24"/>
              </w:rPr>
            </w:pPr>
          </w:p>
          <w:p w:rsidR="00940014" w:rsidRPr="000652C8" w:rsidRDefault="00940014" w:rsidP="0045484E">
            <w:pPr>
              <w:pStyle w:val="aff5"/>
              <w:rPr>
                <w:rFonts w:ascii="Times New Roman" w:hAnsi="Times New Roman"/>
                <w:b/>
                <w:sz w:val="24"/>
                <w:szCs w:val="24"/>
              </w:rPr>
            </w:pPr>
          </w:p>
        </w:tc>
        <w:tc>
          <w:tcPr>
            <w:tcW w:w="1083" w:type="pct"/>
          </w:tcPr>
          <w:p w:rsidR="00940014" w:rsidRPr="000652C8" w:rsidRDefault="00940014" w:rsidP="0045484E">
            <w:pPr>
              <w:pStyle w:val="aff5"/>
              <w:rPr>
                <w:rFonts w:ascii="Times New Roman" w:hAnsi="Times New Roman"/>
                <w:sz w:val="24"/>
                <w:szCs w:val="24"/>
              </w:rPr>
            </w:pP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lang w:val="tt-RU"/>
              </w:rPr>
              <w:t>Контроль диктант (4). Изложение (5). Сочинение (6)</w:t>
            </w:r>
          </w:p>
          <w:p w:rsidR="00940014" w:rsidRPr="000652C8" w:rsidRDefault="00940014" w:rsidP="0045484E">
            <w:pPr>
              <w:pStyle w:val="aff5"/>
              <w:rPr>
                <w:rFonts w:ascii="Times New Roman" w:hAnsi="Times New Roman"/>
                <w:sz w:val="24"/>
                <w:szCs w:val="24"/>
              </w:rPr>
            </w:pPr>
          </w:p>
          <w:p w:rsidR="00940014" w:rsidRPr="000652C8" w:rsidRDefault="00940014" w:rsidP="0045484E">
            <w:pPr>
              <w:pStyle w:val="aff5"/>
              <w:rPr>
                <w:rFonts w:ascii="Times New Roman" w:hAnsi="Times New Roman"/>
                <w:b/>
                <w:sz w:val="24"/>
                <w:szCs w:val="24"/>
              </w:rPr>
            </w:pPr>
          </w:p>
        </w:tc>
        <w:tc>
          <w:tcPr>
            <w:tcW w:w="1444" w:type="pct"/>
          </w:tcPr>
          <w:p w:rsidR="00940014" w:rsidRPr="000652C8" w:rsidRDefault="00940014" w:rsidP="0045484E">
            <w:pPr>
              <w:pStyle w:val="aff5"/>
              <w:jc w:val="both"/>
              <w:rPr>
                <w:rFonts w:ascii="Times New Roman" w:hAnsi="Times New Roman"/>
                <w:sz w:val="24"/>
                <w:szCs w:val="24"/>
              </w:rPr>
            </w:pPr>
          </w:p>
          <w:p w:rsidR="00940014" w:rsidRPr="000652C8" w:rsidRDefault="00940014" w:rsidP="0045484E">
            <w:pPr>
              <w:pStyle w:val="aff5"/>
              <w:jc w:val="both"/>
              <w:rPr>
                <w:rFonts w:ascii="Times New Roman" w:hAnsi="Times New Roman"/>
                <w:sz w:val="24"/>
                <w:szCs w:val="24"/>
              </w:rPr>
            </w:pPr>
          </w:p>
          <w:p w:rsidR="00940014" w:rsidRPr="000652C8" w:rsidRDefault="00940014" w:rsidP="0045484E">
            <w:pPr>
              <w:pStyle w:val="aff5"/>
              <w:jc w:val="both"/>
              <w:rPr>
                <w:rFonts w:ascii="Times New Roman" w:hAnsi="Times New Roman"/>
                <w:sz w:val="24"/>
                <w:szCs w:val="24"/>
              </w:rPr>
            </w:pPr>
          </w:p>
        </w:tc>
        <w:tc>
          <w:tcPr>
            <w:tcW w:w="2077" w:type="pct"/>
          </w:tcPr>
          <w:p w:rsidR="00940014" w:rsidRPr="000652C8" w:rsidRDefault="00940014" w:rsidP="0045484E">
            <w:pPr>
              <w:pStyle w:val="aff5"/>
              <w:rPr>
                <w:rFonts w:ascii="Times New Roman" w:hAnsi="Times New Roman"/>
                <w:sz w:val="24"/>
                <w:szCs w:val="24"/>
              </w:rPr>
            </w:pP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lang w:val="tt-RU"/>
              </w:rPr>
              <w:t>П</w:t>
            </w:r>
            <w:r w:rsidRPr="000652C8">
              <w:rPr>
                <w:rFonts w:ascii="Times New Roman" w:hAnsi="Times New Roman"/>
                <w:sz w:val="24"/>
                <w:szCs w:val="24"/>
              </w:rPr>
              <w:t xml:space="preserve">исать контрольные диктанты, изложения, сочинения; </w:t>
            </w:r>
            <w:r w:rsidRPr="000652C8">
              <w:rPr>
                <w:rFonts w:ascii="Times New Roman" w:hAnsi="Times New Roman"/>
                <w:sz w:val="24"/>
                <w:szCs w:val="24"/>
                <w:lang w:val="tt-RU"/>
              </w:rPr>
              <w:t xml:space="preserve"> изложения с элементами сочинения, соблюдая орфографические нормы татарского языка</w:t>
            </w:r>
            <w:r w:rsidRPr="000652C8">
              <w:rPr>
                <w:rFonts w:ascii="Times New Roman" w:hAnsi="Times New Roman"/>
                <w:sz w:val="24"/>
                <w:szCs w:val="24"/>
              </w:rPr>
              <w:t>; находить орфографические и пунктуа</w:t>
            </w:r>
            <w:r w:rsidR="003D6586">
              <w:rPr>
                <w:rFonts w:ascii="Times New Roman" w:hAnsi="Times New Roman"/>
                <w:sz w:val="24"/>
                <w:szCs w:val="24"/>
              </w:rPr>
              <w:t>ционные ошибки и исправлять их.</w:t>
            </w:r>
          </w:p>
        </w:tc>
      </w:tr>
      <w:tr w:rsidR="00940014" w:rsidRPr="00BA7C38" w:rsidTr="0045484E">
        <w:tc>
          <w:tcPr>
            <w:tcW w:w="5000" w:type="pct"/>
            <w:gridSpan w:val="4"/>
          </w:tcPr>
          <w:p w:rsidR="00940014" w:rsidRPr="000652C8" w:rsidRDefault="00940014" w:rsidP="0045484E">
            <w:pPr>
              <w:pStyle w:val="aff5"/>
              <w:jc w:val="center"/>
              <w:rPr>
                <w:rFonts w:ascii="Times New Roman" w:hAnsi="Times New Roman"/>
                <w:sz w:val="24"/>
                <w:szCs w:val="24"/>
              </w:rPr>
            </w:pPr>
            <w:r w:rsidRPr="000652C8">
              <w:rPr>
                <w:rFonts w:ascii="Times New Roman" w:hAnsi="Times New Roman"/>
                <w:sz w:val="24"/>
                <w:szCs w:val="24"/>
              </w:rPr>
              <w:t>2. СОДЕРЖАНИЕ, ОБЕСПЕЧИВАЮЩЕЕ ФОРМИРОВАНИЕ ЯЗЫКОВОЙ</w:t>
            </w:r>
            <w:r w:rsidRPr="000652C8">
              <w:rPr>
                <w:rFonts w:ascii="Times New Roman" w:hAnsi="Times New Roman"/>
                <w:sz w:val="24"/>
                <w:szCs w:val="24"/>
              </w:rPr>
              <w:br/>
              <w:t>И ЛИНГВИСТИЧЕСКОЙ КОМПЕТЕНЦИИ (72 ч)</w:t>
            </w:r>
          </w:p>
        </w:tc>
      </w:tr>
      <w:tr w:rsidR="00940014" w:rsidRPr="000652C8" w:rsidTr="0045484E">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1</w:t>
            </w:r>
          </w:p>
        </w:tc>
        <w:tc>
          <w:tcPr>
            <w:tcW w:w="1083" w:type="pct"/>
          </w:tcPr>
          <w:p w:rsidR="00940014" w:rsidRPr="000652C8" w:rsidRDefault="00940014" w:rsidP="0045484E">
            <w:pPr>
              <w:pStyle w:val="aff5"/>
              <w:rPr>
                <w:rFonts w:ascii="Times New Roman" w:hAnsi="Times New Roman"/>
                <w:b/>
                <w:sz w:val="24"/>
                <w:szCs w:val="24"/>
              </w:rPr>
            </w:pPr>
            <w:r w:rsidRPr="000652C8">
              <w:rPr>
                <w:rFonts w:ascii="Times New Roman" w:hAnsi="Times New Roman"/>
                <w:b/>
                <w:sz w:val="24"/>
                <w:szCs w:val="24"/>
              </w:rPr>
              <w:t>Общие  сведения о языке</w:t>
            </w:r>
          </w:p>
        </w:tc>
        <w:tc>
          <w:tcPr>
            <w:tcW w:w="1444" w:type="pct"/>
          </w:tcPr>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 xml:space="preserve">Формы </w:t>
            </w:r>
            <w:proofErr w:type="gramStart"/>
            <w:r w:rsidRPr="000652C8">
              <w:rPr>
                <w:rFonts w:ascii="Times New Roman" w:hAnsi="Times New Roman"/>
                <w:sz w:val="24"/>
                <w:szCs w:val="24"/>
              </w:rPr>
              <w:t>функционирова</w:t>
            </w:r>
            <w:r w:rsidR="003D6586">
              <w:rPr>
                <w:rFonts w:ascii="Times New Roman" w:hAnsi="Times New Roman"/>
                <w:sz w:val="24"/>
                <w:szCs w:val="24"/>
              </w:rPr>
              <w:t>-</w:t>
            </w:r>
            <w:r w:rsidRPr="000652C8">
              <w:rPr>
                <w:rFonts w:ascii="Times New Roman" w:hAnsi="Times New Roman"/>
                <w:sz w:val="24"/>
                <w:szCs w:val="24"/>
              </w:rPr>
              <w:t>ния</w:t>
            </w:r>
            <w:proofErr w:type="gramEnd"/>
            <w:r w:rsidRPr="000652C8">
              <w:rPr>
                <w:rFonts w:ascii="Times New Roman" w:hAnsi="Times New Roman"/>
                <w:sz w:val="24"/>
                <w:szCs w:val="24"/>
              </w:rPr>
              <w:t xml:space="preserve"> современного татар</w:t>
            </w:r>
            <w:r w:rsidR="003D6586">
              <w:rPr>
                <w:rFonts w:ascii="Times New Roman" w:hAnsi="Times New Roman"/>
                <w:sz w:val="24"/>
                <w:szCs w:val="24"/>
              </w:rPr>
              <w:t>-</w:t>
            </w:r>
            <w:r w:rsidRPr="000652C8">
              <w:rPr>
                <w:rFonts w:ascii="Times New Roman" w:hAnsi="Times New Roman"/>
                <w:sz w:val="24"/>
                <w:szCs w:val="24"/>
              </w:rPr>
              <w:t>ского языка: литератур</w:t>
            </w:r>
            <w:r w:rsidR="003D6586">
              <w:rPr>
                <w:rFonts w:ascii="Times New Roman" w:hAnsi="Times New Roman"/>
                <w:sz w:val="24"/>
                <w:szCs w:val="24"/>
              </w:rPr>
              <w:t>-</w:t>
            </w:r>
            <w:r w:rsidRPr="000652C8">
              <w:rPr>
                <w:rFonts w:ascii="Times New Roman" w:hAnsi="Times New Roman"/>
                <w:sz w:val="24"/>
                <w:szCs w:val="24"/>
              </w:rPr>
              <w:t>ный язык, территориаль</w:t>
            </w:r>
            <w:r w:rsidR="003D6586">
              <w:rPr>
                <w:rFonts w:ascii="Times New Roman" w:hAnsi="Times New Roman"/>
                <w:sz w:val="24"/>
                <w:szCs w:val="24"/>
              </w:rPr>
              <w:t>-</w:t>
            </w:r>
            <w:r w:rsidRPr="000652C8">
              <w:rPr>
                <w:rFonts w:ascii="Times New Roman" w:hAnsi="Times New Roman"/>
                <w:sz w:val="24"/>
                <w:szCs w:val="24"/>
              </w:rPr>
              <w:t>ные диалекты, городское просторечие, профессио</w:t>
            </w:r>
            <w:r w:rsidR="003D6586">
              <w:rPr>
                <w:rFonts w:ascii="Times New Roman" w:hAnsi="Times New Roman"/>
                <w:sz w:val="24"/>
                <w:szCs w:val="24"/>
              </w:rPr>
              <w:t>-</w:t>
            </w:r>
            <w:r w:rsidRPr="000652C8">
              <w:rPr>
                <w:rFonts w:ascii="Times New Roman" w:hAnsi="Times New Roman"/>
                <w:sz w:val="24"/>
                <w:szCs w:val="24"/>
              </w:rPr>
              <w:t>нальные разновидности, жаргон.</w:t>
            </w:r>
          </w:p>
        </w:tc>
        <w:tc>
          <w:tcPr>
            <w:tcW w:w="2077" w:type="pct"/>
          </w:tcPr>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Иметь элементарные представления об основных формах функционирования современного татарского языка. Различать функциональные разновидности современного татарского языка.</w:t>
            </w:r>
          </w:p>
          <w:p w:rsidR="00940014" w:rsidRPr="000652C8" w:rsidRDefault="00940014" w:rsidP="0045484E">
            <w:pPr>
              <w:pStyle w:val="aff5"/>
              <w:rPr>
                <w:rFonts w:ascii="Times New Roman" w:hAnsi="Times New Roman"/>
                <w:sz w:val="24"/>
                <w:szCs w:val="24"/>
              </w:rPr>
            </w:pPr>
          </w:p>
        </w:tc>
      </w:tr>
      <w:tr w:rsidR="00940014" w:rsidRPr="000652C8" w:rsidTr="0045484E">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8</w:t>
            </w:r>
          </w:p>
        </w:tc>
        <w:tc>
          <w:tcPr>
            <w:tcW w:w="1083" w:type="pct"/>
          </w:tcPr>
          <w:p w:rsidR="00940014" w:rsidRPr="000652C8" w:rsidRDefault="00940014" w:rsidP="0045484E">
            <w:pPr>
              <w:pStyle w:val="aff5"/>
              <w:rPr>
                <w:rFonts w:ascii="Times New Roman" w:hAnsi="Times New Roman"/>
                <w:b/>
                <w:sz w:val="24"/>
                <w:szCs w:val="24"/>
              </w:rPr>
            </w:pPr>
            <w:r w:rsidRPr="000652C8">
              <w:rPr>
                <w:rFonts w:ascii="Times New Roman" w:hAnsi="Times New Roman"/>
                <w:b/>
                <w:sz w:val="24"/>
                <w:szCs w:val="24"/>
              </w:rPr>
              <w:t xml:space="preserve">Фонетика и графика. </w:t>
            </w:r>
          </w:p>
          <w:p w:rsidR="00940014" w:rsidRPr="000652C8" w:rsidRDefault="00940014" w:rsidP="0045484E">
            <w:pPr>
              <w:pStyle w:val="aff5"/>
              <w:rPr>
                <w:rFonts w:ascii="Times New Roman" w:hAnsi="Times New Roman"/>
                <w:sz w:val="24"/>
                <w:szCs w:val="24"/>
              </w:rPr>
            </w:pPr>
          </w:p>
        </w:tc>
        <w:tc>
          <w:tcPr>
            <w:tcW w:w="1444" w:type="pct"/>
          </w:tcPr>
          <w:p w:rsidR="00940014" w:rsidRPr="000652C8" w:rsidRDefault="00940014" w:rsidP="0045484E">
            <w:pPr>
              <w:pStyle w:val="aff5"/>
              <w:jc w:val="both"/>
              <w:rPr>
                <w:rFonts w:ascii="Times New Roman" w:hAnsi="Times New Roman"/>
                <w:i/>
                <w:sz w:val="24"/>
                <w:szCs w:val="24"/>
              </w:rPr>
            </w:pPr>
            <w:r w:rsidRPr="000652C8">
              <w:rPr>
                <w:rFonts w:ascii="Times New Roman" w:hAnsi="Times New Roman"/>
                <w:sz w:val="24"/>
                <w:szCs w:val="24"/>
              </w:rPr>
              <w:t xml:space="preserve">Изменение звуков в речевом потоке. Звук и фонема. Система гласных звуков татарского языка, их количество. </w:t>
            </w:r>
            <w:proofErr w:type="gramStart"/>
            <w:r w:rsidRPr="000652C8">
              <w:rPr>
                <w:rFonts w:ascii="Times New Roman" w:hAnsi="Times New Roman"/>
                <w:sz w:val="24"/>
                <w:szCs w:val="24"/>
              </w:rPr>
              <w:t>Классифи</w:t>
            </w:r>
            <w:r w:rsidR="003D6586">
              <w:rPr>
                <w:rFonts w:ascii="Times New Roman" w:hAnsi="Times New Roman"/>
                <w:sz w:val="24"/>
                <w:szCs w:val="24"/>
              </w:rPr>
              <w:t>-</w:t>
            </w:r>
            <w:r w:rsidRPr="000652C8">
              <w:rPr>
                <w:rFonts w:ascii="Times New Roman" w:hAnsi="Times New Roman"/>
                <w:sz w:val="24"/>
                <w:szCs w:val="24"/>
              </w:rPr>
              <w:t>кация</w:t>
            </w:r>
            <w:proofErr w:type="gramEnd"/>
            <w:r w:rsidRPr="000652C8">
              <w:rPr>
                <w:rFonts w:ascii="Times New Roman" w:hAnsi="Times New Roman"/>
                <w:sz w:val="24"/>
                <w:szCs w:val="24"/>
              </w:rPr>
              <w:t xml:space="preserve"> гласных звуков. Изменения в системе согласных звуков </w:t>
            </w:r>
            <w:proofErr w:type="gramStart"/>
            <w:r w:rsidRPr="000652C8">
              <w:rPr>
                <w:rFonts w:ascii="Times New Roman" w:hAnsi="Times New Roman"/>
                <w:sz w:val="24"/>
                <w:szCs w:val="24"/>
              </w:rPr>
              <w:t>татар</w:t>
            </w:r>
            <w:r w:rsidR="003D6586">
              <w:rPr>
                <w:rFonts w:ascii="Times New Roman" w:hAnsi="Times New Roman"/>
                <w:sz w:val="24"/>
                <w:szCs w:val="24"/>
              </w:rPr>
              <w:t>-</w:t>
            </w:r>
            <w:r w:rsidRPr="000652C8">
              <w:rPr>
                <w:rFonts w:ascii="Times New Roman" w:hAnsi="Times New Roman"/>
                <w:sz w:val="24"/>
                <w:szCs w:val="24"/>
              </w:rPr>
              <w:t>ского</w:t>
            </w:r>
            <w:proofErr w:type="gramEnd"/>
            <w:r w:rsidRPr="000652C8">
              <w:rPr>
                <w:rFonts w:ascii="Times New Roman" w:hAnsi="Times New Roman"/>
                <w:sz w:val="24"/>
                <w:szCs w:val="24"/>
              </w:rPr>
              <w:t xml:space="preserve"> языка. </w:t>
            </w:r>
            <w:proofErr w:type="gramStart"/>
            <w:r w:rsidRPr="000652C8">
              <w:rPr>
                <w:rFonts w:ascii="Times New Roman" w:hAnsi="Times New Roman"/>
                <w:sz w:val="24"/>
                <w:szCs w:val="24"/>
              </w:rPr>
              <w:t>Ассимиля</w:t>
            </w:r>
            <w:r w:rsidR="003D6586">
              <w:rPr>
                <w:rFonts w:ascii="Times New Roman" w:hAnsi="Times New Roman"/>
                <w:sz w:val="24"/>
                <w:szCs w:val="24"/>
              </w:rPr>
              <w:t>-</w:t>
            </w:r>
            <w:r w:rsidRPr="000652C8">
              <w:rPr>
                <w:rFonts w:ascii="Times New Roman" w:hAnsi="Times New Roman"/>
                <w:sz w:val="24"/>
                <w:szCs w:val="24"/>
              </w:rPr>
              <w:t>ция</w:t>
            </w:r>
            <w:proofErr w:type="gramEnd"/>
            <w:r w:rsidRPr="000652C8">
              <w:rPr>
                <w:rFonts w:ascii="Times New Roman" w:hAnsi="Times New Roman"/>
                <w:sz w:val="24"/>
                <w:szCs w:val="24"/>
              </w:rPr>
              <w:t xml:space="preserve"> согласных, виды ассимиляции. Гласные и согласные звуки в татарском и русском языках. Ударение в </w:t>
            </w:r>
            <w:proofErr w:type="gramStart"/>
            <w:r w:rsidRPr="000652C8">
              <w:rPr>
                <w:rFonts w:ascii="Times New Roman" w:hAnsi="Times New Roman"/>
                <w:sz w:val="24"/>
                <w:szCs w:val="24"/>
              </w:rPr>
              <w:t>татар</w:t>
            </w:r>
            <w:r w:rsidR="003D6586">
              <w:rPr>
                <w:rFonts w:ascii="Times New Roman" w:hAnsi="Times New Roman"/>
                <w:sz w:val="24"/>
                <w:szCs w:val="24"/>
              </w:rPr>
              <w:t>-</w:t>
            </w:r>
            <w:r w:rsidRPr="000652C8">
              <w:rPr>
                <w:rFonts w:ascii="Times New Roman" w:hAnsi="Times New Roman"/>
                <w:sz w:val="24"/>
                <w:szCs w:val="24"/>
              </w:rPr>
              <w:t>ском</w:t>
            </w:r>
            <w:proofErr w:type="gramEnd"/>
            <w:r w:rsidRPr="000652C8">
              <w:rPr>
                <w:rFonts w:ascii="Times New Roman" w:hAnsi="Times New Roman"/>
                <w:sz w:val="24"/>
                <w:szCs w:val="24"/>
              </w:rPr>
              <w:t xml:space="preserve"> языке. Случаи, когда ударение не сохраняется в собственных и заимствованных словах татарского языка. </w:t>
            </w:r>
            <w:proofErr w:type="gramStart"/>
            <w:r w:rsidRPr="000652C8">
              <w:rPr>
                <w:rFonts w:ascii="Times New Roman" w:hAnsi="Times New Roman"/>
                <w:sz w:val="24"/>
                <w:szCs w:val="24"/>
              </w:rPr>
              <w:t>Поня</w:t>
            </w:r>
            <w:r w:rsidR="003D6586">
              <w:rPr>
                <w:rFonts w:ascii="Times New Roman" w:hAnsi="Times New Roman"/>
                <w:sz w:val="24"/>
                <w:szCs w:val="24"/>
              </w:rPr>
              <w:t>-</w:t>
            </w:r>
            <w:r w:rsidRPr="000652C8">
              <w:rPr>
                <w:rFonts w:ascii="Times New Roman" w:hAnsi="Times New Roman"/>
                <w:sz w:val="24"/>
                <w:szCs w:val="24"/>
              </w:rPr>
              <w:t>тие</w:t>
            </w:r>
            <w:proofErr w:type="gramEnd"/>
            <w:r w:rsidRPr="000652C8">
              <w:rPr>
                <w:rFonts w:ascii="Times New Roman" w:hAnsi="Times New Roman"/>
                <w:sz w:val="24"/>
                <w:szCs w:val="24"/>
              </w:rPr>
              <w:t xml:space="preserve"> об интонации.</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lastRenderedPageBreak/>
              <w:t xml:space="preserve">Фонетический анализ. </w:t>
            </w:r>
            <w:r w:rsidRPr="000652C8">
              <w:rPr>
                <w:rFonts w:ascii="Times New Roman" w:hAnsi="Times New Roman"/>
                <w:sz w:val="24"/>
                <w:szCs w:val="24"/>
                <w:lang w:val="tt-RU"/>
              </w:rPr>
              <w:t>Повторение.</w:t>
            </w:r>
            <w:r w:rsidRPr="000652C8">
              <w:rPr>
                <w:rFonts w:ascii="Times New Roman" w:hAnsi="Times New Roman"/>
                <w:sz w:val="24"/>
                <w:szCs w:val="24"/>
              </w:rPr>
              <w:t xml:space="preserve"> Контрольная работа.</w:t>
            </w: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lastRenderedPageBreak/>
              <w:t>Пользоваться основными понятиями фонетики. Проводить фонетический анализ слова. Иметь представление о сильной и слабой позиции в слове для гласных и согласных звуков. Классифицировать и группировать звуки речи по заданным признакам. Определять место ударного слога, наблюдать за перемещением ударения и чередованием звуков при изменении формы слова, в разных фонетических позициях, употреблять в речи слова и их формы в соответствии с акцентологическими и орфоэпическими нормами.</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Овладеть нормативным ударением в словах и их формах, трудных с акцентологической точки зрения.</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Проводить фонетический анализ.</w:t>
            </w:r>
          </w:p>
        </w:tc>
      </w:tr>
      <w:tr w:rsidR="00940014" w:rsidRPr="00BA7C38" w:rsidTr="003D6586">
        <w:trPr>
          <w:trHeight w:val="4413"/>
        </w:trPr>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lastRenderedPageBreak/>
              <w:t>4</w:t>
            </w:r>
          </w:p>
          <w:p w:rsidR="00940014" w:rsidRPr="000652C8" w:rsidRDefault="00940014" w:rsidP="0045484E">
            <w:pPr>
              <w:pStyle w:val="aff5"/>
              <w:jc w:val="center"/>
              <w:rPr>
                <w:rFonts w:ascii="Times New Roman" w:hAnsi="Times New Roman"/>
                <w:b/>
                <w:sz w:val="24"/>
                <w:szCs w:val="24"/>
              </w:rPr>
            </w:pPr>
          </w:p>
        </w:tc>
        <w:tc>
          <w:tcPr>
            <w:tcW w:w="1083" w:type="pct"/>
          </w:tcPr>
          <w:p w:rsidR="00940014" w:rsidRPr="000652C8" w:rsidRDefault="00940014" w:rsidP="0045484E">
            <w:pPr>
              <w:pStyle w:val="aff5"/>
              <w:rPr>
                <w:rFonts w:ascii="Times New Roman" w:hAnsi="Times New Roman"/>
                <w:b/>
                <w:sz w:val="24"/>
                <w:szCs w:val="24"/>
              </w:rPr>
            </w:pPr>
            <w:r w:rsidRPr="000652C8">
              <w:rPr>
                <w:rFonts w:ascii="Times New Roman" w:hAnsi="Times New Roman"/>
                <w:b/>
                <w:sz w:val="24"/>
                <w:szCs w:val="24"/>
              </w:rPr>
              <w:t>Орфоэпия и орфография</w:t>
            </w:r>
          </w:p>
          <w:p w:rsidR="00940014" w:rsidRPr="000652C8" w:rsidRDefault="00940014" w:rsidP="0045484E">
            <w:pPr>
              <w:pStyle w:val="aff5"/>
              <w:rPr>
                <w:rFonts w:ascii="Times New Roman" w:hAnsi="Times New Roman"/>
                <w:b/>
                <w:sz w:val="24"/>
                <w:szCs w:val="24"/>
              </w:rPr>
            </w:pPr>
          </w:p>
        </w:tc>
        <w:tc>
          <w:tcPr>
            <w:tcW w:w="1444" w:type="pct"/>
          </w:tcPr>
          <w:p w:rsidR="00940014" w:rsidRPr="000652C8" w:rsidRDefault="00940014" w:rsidP="0045484E">
            <w:pPr>
              <w:pStyle w:val="afe"/>
              <w:shd w:val="clear" w:color="auto" w:fill="FFFFFF"/>
              <w:spacing w:before="0" w:beforeAutospacing="0" w:after="0" w:afterAutospacing="0"/>
              <w:jc w:val="both"/>
              <w:rPr>
                <w:lang w:val="tt-RU"/>
              </w:rPr>
            </w:pPr>
            <w:r w:rsidRPr="000652C8">
              <w:t xml:space="preserve">Понятие о нормах орфоэпии. </w:t>
            </w:r>
            <w:proofErr w:type="gramStart"/>
            <w:r w:rsidRPr="000652C8">
              <w:t>Орфоэпичес</w:t>
            </w:r>
            <w:r w:rsidR="003D6586">
              <w:t>-</w:t>
            </w:r>
            <w:r w:rsidRPr="000652C8">
              <w:t>кий</w:t>
            </w:r>
            <w:proofErr w:type="gramEnd"/>
            <w:r w:rsidRPr="000652C8">
              <w:t xml:space="preserve"> словарь. Общие сведения о графике и орфографии. </w:t>
            </w:r>
            <w:proofErr w:type="gramStart"/>
            <w:r w:rsidRPr="000652C8">
              <w:t>Орфографи</w:t>
            </w:r>
            <w:r w:rsidR="003D6586">
              <w:t>-</w:t>
            </w:r>
            <w:r w:rsidRPr="000652C8">
              <w:t>ческие</w:t>
            </w:r>
            <w:proofErr w:type="gramEnd"/>
            <w:r w:rsidRPr="000652C8">
              <w:t xml:space="preserve"> нормы языка. Употребление строчной и прописной букв. Правила переноса.</w:t>
            </w:r>
            <w:r w:rsidR="003D6586">
              <w:t xml:space="preserve"> </w:t>
            </w:r>
            <w:r w:rsidRPr="000652C8">
              <w:t>Правописание гласных. Правописание согласных. Орфографи</w:t>
            </w:r>
            <w:r w:rsidR="003D6586">
              <w:t>-</w:t>
            </w:r>
            <w:r w:rsidRPr="000652C8">
              <w:t>ческие правила, связан</w:t>
            </w:r>
            <w:r w:rsidR="003D6586">
              <w:t>-</w:t>
            </w:r>
            <w:r w:rsidRPr="000652C8">
              <w:t>ные со слитным, дефис</w:t>
            </w:r>
            <w:r w:rsidR="003D6586">
              <w:t>-</w:t>
            </w:r>
            <w:r w:rsidRPr="000652C8">
              <w:t>ным и раздельным напи</w:t>
            </w:r>
            <w:r w:rsidR="003D6586">
              <w:t>-</w:t>
            </w:r>
            <w:r w:rsidRPr="000652C8">
              <w:t>санием слов</w:t>
            </w:r>
            <w:proofErr w:type="gramStart"/>
            <w:r w:rsidRPr="000652C8">
              <w:t>.О</w:t>
            </w:r>
            <w:proofErr w:type="gramEnd"/>
            <w:r w:rsidRPr="000652C8">
              <w:t>рфографи</w:t>
            </w:r>
            <w:r w:rsidR="003D6586">
              <w:t>-</w:t>
            </w:r>
            <w:r w:rsidRPr="000652C8">
              <w:t xml:space="preserve">ческий словарь. </w:t>
            </w: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Использовать орфоэпический словарь; использовать орфографические словари; находить орфографические ошибки и исправлять их; </w:t>
            </w:r>
            <w:r w:rsidRPr="000652C8">
              <w:rPr>
                <w:rStyle w:val="c3"/>
                <w:rFonts w:ascii="Times New Roman" w:hAnsi="Times New Roman"/>
                <w:sz w:val="24"/>
                <w:szCs w:val="24"/>
              </w:rPr>
              <w:t xml:space="preserve">находить в словах изученные орфограммы. Характеризовать изученные орфограммы и объяснять написание слов. </w:t>
            </w:r>
            <w:r w:rsidRPr="000652C8">
              <w:rPr>
                <w:rFonts w:ascii="Times New Roman" w:hAnsi="Times New Roman"/>
                <w:sz w:val="24"/>
                <w:szCs w:val="24"/>
              </w:rPr>
              <w:t>Различать способы членения слов на слоги и способы правильного переноса слов с одной строки на другую. Использовать орфографические словари и справочники по правописанию для решения орфографических и пунктуационных проблем.</w:t>
            </w:r>
          </w:p>
        </w:tc>
      </w:tr>
      <w:tr w:rsidR="00940014" w:rsidRPr="000652C8" w:rsidTr="003D6586">
        <w:trPr>
          <w:trHeight w:val="742"/>
        </w:trPr>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10</w:t>
            </w:r>
          </w:p>
          <w:p w:rsidR="00940014" w:rsidRPr="000652C8" w:rsidRDefault="00940014" w:rsidP="0045484E">
            <w:pPr>
              <w:pStyle w:val="aff5"/>
              <w:jc w:val="center"/>
              <w:rPr>
                <w:rFonts w:ascii="Times New Roman" w:hAnsi="Times New Roman"/>
                <w:b/>
                <w:sz w:val="24"/>
                <w:szCs w:val="24"/>
              </w:rPr>
            </w:pPr>
          </w:p>
        </w:tc>
        <w:tc>
          <w:tcPr>
            <w:tcW w:w="1083" w:type="pct"/>
          </w:tcPr>
          <w:p w:rsidR="00940014" w:rsidRPr="000652C8" w:rsidRDefault="00940014" w:rsidP="0045484E">
            <w:pPr>
              <w:pStyle w:val="aff5"/>
              <w:rPr>
                <w:rFonts w:ascii="Times New Roman" w:hAnsi="Times New Roman"/>
                <w:b/>
                <w:sz w:val="24"/>
                <w:szCs w:val="24"/>
              </w:rPr>
            </w:pPr>
            <w:r w:rsidRPr="000652C8">
              <w:rPr>
                <w:rFonts w:ascii="Times New Roman" w:hAnsi="Times New Roman"/>
                <w:b/>
                <w:sz w:val="24"/>
                <w:szCs w:val="24"/>
              </w:rPr>
              <w:t>Лексикология и фразеология</w:t>
            </w:r>
          </w:p>
          <w:p w:rsidR="00940014" w:rsidRPr="000652C8" w:rsidRDefault="00940014" w:rsidP="0045484E">
            <w:pPr>
              <w:pStyle w:val="aff5"/>
              <w:rPr>
                <w:rFonts w:ascii="Times New Roman" w:hAnsi="Times New Roman"/>
                <w:b/>
                <w:sz w:val="24"/>
                <w:szCs w:val="24"/>
              </w:rPr>
            </w:pPr>
          </w:p>
        </w:tc>
        <w:tc>
          <w:tcPr>
            <w:tcW w:w="1444" w:type="pct"/>
          </w:tcPr>
          <w:p w:rsidR="00940014" w:rsidRPr="003D6586" w:rsidRDefault="00940014" w:rsidP="003D6586">
            <w:pPr>
              <w:pStyle w:val="aff5"/>
              <w:rPr>
                <w:rFonts w:ascii="Times New Roman" w:hAnsi="Times New Roman"/>
                <w:sz w:val="24"/>
                <w:szCs w:val="24"/>
              </w:rPr>
            </w:pPr>
            <w:r w:rsidRPr="000652C8">
              <w:rPr>
                <w:rFonts w:ascii="Times New Roman" w:hAnsi="Times New Roman"/>
                <w:sz w:val="24"/>
                <w:szCs w:val="24"/>
              </w:rPr>
              <w:t xml:space="preserve">Лексикология. Слово как единица языка. Отличие слова от других языковых единиц. </w:t>
            </w:r>
            <w:proofErr w:type="gramStart"/>
            <w:r w:rsidRPr="000652C8">
              <w:rPr>
                <w:rFonts w:ascii="Times New Roman" w:hAnsi="Times New Roman"/>
                <w:sz w:val="24"/>
                <w:szCs w:val="24"/>
              </w:rPr>
              <w:t>Словарный</w:t>
            </w:r>
            <w:proofErr w:type="gramEnd"/>
            <w:r w:rsidRPr="000652C8">
              <w:rPr>
                <w:rFonts w:ascii="Times New Roman" w:hAnsi="Times New Roman"/>
                <w:sz w:val="24"/>
                <w:szCs w:val="24"/>
              </w:rPr>
              <w:t xml:space="preserve"> сос</w:t>
            </w:r>
            <w:r w:rsidR="003D6586">
              <w:rPr>
                <w:rFonts w:ascii="Times New Roman" w:hAnsi="Times New Roman"/>
                <w:sz w:val="24"/>
                <w:szCs w:val="24"/>
              </w:rPr>
              <w:t>-</w:t>
            </w:r>
            <w:r w:rsidRPr="000652C8">
              <w:rPr>
                <w:rFonts w:ascii="Times New Roman" w:hAnsi="Times New Roman"/>
                <w:sz w:val="24"/>
                <w:szCs w:val="24"/>
              </w:rPr>
              <w:t xml:space="preserve">тав татарского языка: архаизмы, историзмы, неологизмы и их виды. Диалектные слова. </w:t>
            </w:r>
            <w:proofErr w:type="gramStart"/>
            <w:r w:rsidRPr="000652C8">
              <w:rPr>
                <w:rFonts w:ascii="Times New Roman" w:hAnsi="Times New Roman"/>
                <w:sz w:val="24"/>
                <w:szCs w:val="24"/>
              </w:rPr>
              <w:t>Тер</w:t>
            </w:r>
            <w:r w:rsidR="003D6586">
              <w:rPr>
                <w:rFonts w:ascii="Times New Roman" w:hAnsi="Times New Roman"/>
                <w:sz w:val="24"/>
                <w:szCs w:val="24"/>
              </w:rPr>
              <w:t>-</w:t>
            </w:r>
            <w:r w:rsidRPr="000652C8">
              <w:rPr>
                <w:rFonts w:ascii="Times New Roman" w:hAnsi="Times New Roman"/>
                <w:sz w:val="24"/>
                <w:szCs w:val="24"/>
              </w:rPr>
              <w:t>мины</w:t>
            </w:r>
            <w:proofErr w:type="gramEnd"/>
            <w:r w:rsidRPr="000652C8">
              <w:rPr>
                <w:rFonts w:ascii="Times New Roman" w:hAnsi="Times New Roman"/>
                <w:sz w:val="24"/>
                <w:szCs w:val="24"/>
              </w:rPr>
              <w:t xml:space="preserve"> и профессионализ</w:t>
            </w:r>
            <w:r w:rsidR="003D6586">
              <w:rPr>
                <w:rFonts w:ascii="Times New Roman" w:hAnsi="Times New Roman"/>
                <w:sz w:val="24"/>
                <w:szCs w:val="24"/>
              </w:rPr>
              <w:t>-</w:t>
            </w:r>
            <w:r w:rsidRPr="000652C8">
              <w:rPr>
                <w:rFonts w:ascii="Times New Roman" w:hAnsi="Times New Roman"/>
                <w:sz w:val="24"/>
                <w:szCs w:val="24"/>
              </w:rPr>
              <w:t xml:space="preserve">мы. Жаргонная лексика и особенности их </w:t>
            </w:r>
            <w:proofErr w:type="gramStart"/>
            <w:r w:rsidRPr="000652C8">
              <w:rPr>
                <w:rFonts w:ascii="Times New Roman" w:hAnsi="Times New Roman"/>
                <w:sz w:val="24"/>
                <w:szCs w:val="24"/>
              </w:rPr>
              <w:t>употреб</w:t>
            </w:r>
            <w:r w:rsidR="003D6586">
              <w:rPr>
                <w:rFonts w:ascii="Times New Roman" w:hAnsi="Times New Roman"/>
                <w:sz w:val="24"/>
                <w:szCs w:val="24"/>
              </w:rPr>
              <w:t>-</w:t>
            </w:r>
            <w:r w:rsidRPr="000652C8">
              <w:rPr>
                <w:rFonts w:ascii="Times New Roman" w:hAnsi="Times New Roman"/>
                <w:sz w:val="24"/>
                <w:szCs w:val="24"/>
              </w:rPr>
              <w:t>ления</w:t>
            </w:r>
            <w:proofErr w:type="gramEnd"/>
            <w:r w:rsidR="003D6586">
              <w:rPr>
                <w:rFonts w:ascii="Times New Roman" w:hAnsi="Times New Roman"/>
                <w:sz w:val="24"/>
                <w:szCs w:val="24"/>
              </w:rPr>
              <w:t>. Стилистическая окраска слова</w:t>
            </w:r>
            <w:proofErr w:type="gramStart"/>
            <w:r w:rsidR="003D6586">
              <w:rPr>
                <w:rFonts w:ascii="Times New Roman" w:hAnsi="Times New Roman"/>
                <w:sz w:val="24"/>
                <w:szCs w:val="24"/>
              </w:rPr>
              <w:t>.</w:t>
            </w:r>
            <w:r w:rsidRPr="003D6586">
              <w:rPr>
                <w:rFonts w:ascii="Times New Roman" w:hAnsi="Times New Roman"/>
                <w:sz w:val="24"/>
                <w:szCs w:val="24"/>
              </w:rPr>
              <w:t>Ф</w:t>
            </w:r>
            <w:proofErr w:type="gramEnd"/>
            <w:r w:rsidRPr="003D6586">
              <w:rPr>
                <w:rFonts w:ascii="Times New Roman" w:hAnsi="Times New Roman"/>
                <w:sz w:val="24"/>
                <w:szCs w:val="24"/>
              </w:rPr>
              <w:t>разеоло</w:t>
            </w:r>
            <w:r w:rsidR="003D6586" w:rsidRPr="003D6586">
              <w:rPr>
                <w:rFonts w:ascii="Times New Roman" w:hAnsi="Times New Roman"/>
                <w:sz w:val="24"/>
                <w:szCs w:val="24"/>
              </w:rPr>
              <w:t>-</w:t>
            </w:r>
            <w:r w:rsidR="003D6586">
              <w:rPr>
                <w:rFonts w:ascii="Times New Roman" w:hAnsi="Times New Roman"/>
                <w:sz w:val="24"/>
                <w:szCs w:val="24"/>
              </w:rPr>
              <w:t xml:space="preserve">гизмы, их </w:t>
            </w:r>
            <w:r w:rsidR="003D6586" w:rsidRPr="003D6586">
              <w:rPr>
                <w:rFonts w:ascii="Times New Roman" w:hAnsi="Times New Roman"/>
                <w:sz w:val="24"/>
                <w:szCs w:val="24"/>
              </w:rPr>
              <w:t>значения. </w:t>
            </w:r>
            <w:r w:rsidR="003D6586">
              <w:rPr>
                <w:rFonts w:ascii="Times New Roman" w:hAnsi="Times New Roman"/>
                <w:sz w:val="24"/>
                <w:szCs w:val="24"/>
              </w:rPr>
              <w:t xml:space="preserve">    </w:t>
            </w:r>
            <w:r w:rsidRPr="003D6586">
              <w:rPr>
                <w:rFonts w:ascii="Times New Roman" w:hAnsi="Times New Roman"/>
                <w:sz w:val="24"/>
                <w:szCs w:val="24"/>
              </w:rPr>
              <w:t xml:space="preserve">Особенности употребления </w:t>
            </w:r>
            <w:proofErr w:type="gramStart"/>
            <w:r w:rsidRPr="003D6586">
              <w:rPr>
                <w:rFonts w:ascii="Times New Roman" w:hAnsi="Times New Roman"/>
                <w:sz w:val="24"/>
                <w:szCs w:val="24"/>
              </w:rPr>
              <w:t>фразеоло</w:t>
            </w:r>
            <w:r w:rsidR="003D6586">
              <w:rPr>
                <w:rFonts w:ascii="Times New Roman" w:hAnsi="Times New Roman"/>
                <w:sz w:val="24"/>
                <w:szCs w:val="24"/>
              </w:rPr>
              <w:t>-</w:t>
            </w:r>
            <w:r w:rsidRPr="003D6586">
              <w:rPr>
                <w:rFonts w:ascii="Times New Roman" w:hAnsi="Times New Roman"/>
                <w:sz w:val="24"/>
                <w:szCs w:val="24"/>
              </w:rPr>
              <w:t>гизмов</w:t>
            </w:r>
            <w:proofErr w:type="gramEnd"/>
            <w:r w:rsidRPr="003D6586">
              <w:rPr>
                <w:rFonts w:ascii="Times New Roman" w:hAnsi="Times New Roman"/>
                <w:sz w:val="24"/>
                <w:szCs w:val="24"/>
              </w:rPr>
              <w:t xml:space="preserve"> в речи.</w:t>
            </w:r>
          </w:p>
          <w:p w:rsidR="00940014" w:rsidRPr="000652C8" w:rsidRDefault="00940014" w:rsidP="003D6586">
            <w:pPr>
              <w:pStyle w:val="afe"/>
              <w:shd w:val="clear" w:color="auto" w:fill="FFFFFF"/>
              <w:spacing w:before="0" w:beforeAutospacing="0" w:after="0" w:afterAutospacing="0"/>
              <w:jc w:val="both"/>
            </w:pPr>
            <w:r w:rsidRPr="000652C8">
              <w:t xml:space="preserve">Словари различных </w:t>
            </w:r>
            <w:proofErr w:type="gramStart"/>
            <w:r w:rsidRPr="000652C8">
              <w:t>ти</w:t>
            </w:r>
            <w:r w:rsidR="003D6586">
              <w:t>-</w:t>
            </w:r>
            <w:r w:rsidRPr="000652C8">
              <w:t>пов</w:t>
            </w:r>
            <w:proofErr w:type="gramEnd"/>
            <w:r w:rsidRPr="000652C8">
              <w:t>, их использование в различных видах деятель</w:t>
            </w:r>
            <w:r w:rsidR="003D6586">
              <w:t>-</w:t>
            </w:r>
            <w:r w:rsidRPr="000652C8">
              <w:t xml:space="preserve">ности. </w:t>
            </w:r>
            <w:proofErr w:type="gramStart"/>
            <w:r w:rsidRPr="000652C8">
              <w:t>Лексический</w:t>
            </w:r>
            <w:proofErr w:type="gramEnd"/>
            <w:r w:rsidRPr="000652C8">
              <w:t xml:space="preserve"> ана</w:t>
            </w:r>
            <w:r w:rsidR="003D6586">
              <w:t>-</w:t>
            </w:r>
            <w:r w:rsidRPr="000652C8">
              <w:t>лиз слова.</w:t>
            </w:r>
            <w:r w:rsidR="003D6586">
              <w:t xml:space="preserve"> </w:t>
            </w:r>
            <w:r w:rsidRPr="000652C8">
              <w:rPr>
                <w:lang w:val="tt-RU"/>
              </w:rPr>
              <w:t>Повторение.</w:t>
            </w:r>
            <w:r w:rsidRPr="000652C8">
              <w:t xml:space="preserve"> Контрольная работа.</w:t>
            </w: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Овладеть ос</w:t>
            </w:r>
            <w:r w:rsidR="003D6586">
              <w:rPr>
                <w:rFonts w:ascii="Times New Roman" w:hAnsi="Times New Roman"/>
                <w:sz w:val="24"/>
                <w:szCs w:val="24"/>
              </w:rPr>
              <w:t>новными понятиями лексикологии</w:t>
            </w:r>
            <w:proofErr w:type="gramStart"/>
            <w:r w:rsidR="003D6586">
              <w:rPr>
                <w:rFonts w:ascii="Times New Roman" w:hAnsi="Times New Roman"/>
                <w:sz w:val="24"/>
                <w:szCs w:val="24"/>
              </w:rPr>
              <w:t>.</w:t>
            </w:r>
            <w:r w:rsidRPr="000652C8">
              <w:rPr>
                <w:rFonts w:ascii="Times New Roman" w:hAnsi="Times New Roman"/>
                <w:sz w:val="24"/>
                <w:szCs w:val="24"/>
              </w:rPr>
              <w:t>П</w:t>
            </w:r>
            <w:proofErr w:type="gramEnd"/>
            <w:r w:rsidRPr="000652C8">
              <w:rPr>
                <w:rFonts w:ascii="Times New Roman" w:hAnsi="Times New Roman"/>
                <w:sz w:val="24"/>
                <w:szCs w:val="24"/>
              </w:rPr>
              <w:t>онимать особенности слова как еди</w:t>
            </w:r>
            <w:r w:rsidR="003D6586">
              <w:rPr>
                <w:rFonts w:ascii="Times New Roman" w:hAnsi="Times New Roman"/>
                <w:sz w:val="24"/>
                <w:szCs w:val="24"/>
              </w:rPr>
              <w:t xml:space="preserve">ницы лексического уровня языка. </w:t>
            </w:r>
            <w:r w:rsidRPr="000652C8">
              <w:rPr>
                <w:rFonts w:ascii="Times New Roman" w:hAnsi="Times New Roman"/>
                <w:sz w:val="24"/>
                <w:szCs w:val="24"/>
              </w:rPr>
              <w:t xml:space="preserve">Наблюдать за использованием слов в </w:t>
            </w:r>
            <w:proofErr w:type="gramStart"/>
            <w:r w:rsidRPr="000652C8">
              <w:rPr>
                <w:rFonts w:ascii="Times New Roman" w:hAnsi="Times New Roman"/>
                <w:sz w:val="24"/>
                <w:szCs w:val="24"/>
              </w:rPr>
              <w:t>художест</w:t>
            </w:r>
            <w:r w:rsidR="003D6586">
              <w:rPr>
                <w:rFonts w:ascii="Times New Roman" w:hAnsi="Times New Roman"/>
                <w:sz w:val="24"/>
                <w:szCs w:val="24"/>
              </w:rPr>
              <w:t>-</w:t>
            </w:r>
            <w:r w:rsidRPr="000652C8">
              <w:rPr>
                <w:rFonts w:ascii="Times New Roman" w:hAnsi="Times New Roman"/>
                <w:sz w:val="24"/>
                <w:szCs w:val="24"/>
              </w:rPr>
              <w:t>венной</w:t>
            </w:r>
            <w:proofErr w:type="gramEnd"/>
            <w:r w:rsidRPr="000652C8">
              <w:rPr>
                <w:rFonts w:ascii="Times New Roman" w:hAnsi="Times New Roman"/>
                <w:sz w:val="24"/>
                <w:szCs w:val="24"/>
              </w:rPr>
              <w:t xml:space="preserve"> и разговорной речи, публи</w:t>
            </w:r>
            <w:r w:rsidR="003D6586">
              <w:rPr>
                <w:rFonts w:ascii="Times New Roman" w:hAnsi="Times New Roman"/>
                <w:sz w:val="24"/>
                <w:szCs w:val="24"/>
              </w:rPr>
              <w:t>-</w:t>
            </w:r>
            <w:r w:rsidRPr="000652C8">
              <w:rPr>
                <w:rFonts w:ascii="Times New Roman" w:hAnsi="Times New Roman"/>
                <w:sz w:val="24"/>
                <w:szCs w:val="24"/>
              </w:rPr>
              <w:t>цистических и учебно-научных текс</w:t>
            </w:r>
            <w:r w:rsidR="003D6586">
              <w:rPr>
                <w:rFonts w:ascii="Times New Roman" w:hAnsi="Times New Roman"/>
                <w:sz w:val="24"/>
                <w:szCs w:val="24"/>
              </w:rPr>
              <w:t>-</w:t>
            </w:r>
            <w:r w:rsidRPr="000652C8">
              <w:rPr>
                <w:rFonts w:ascii="Times New Roman" w:hAnsi="Times New Roman"/>
                <w:sz w:val="24"/>
                <w:szCs w:val="24"/>
              </w:rPr>
              <w:t>тах; диалектизмов в языке худо</w:t>
            </w:r>
            <w:r w:rsidR="003D6586">
              <w:rPr>
                <w:rFonts w:ascii="Times New Roman" w:hAnsi="Times New Roman"/>
                <w:sz w:val="24"/>
                <w:szCs w:val="24"/>
              </w:rPr>
              <w:t>-</w:t>
            </w:r>
            <w:r w:rsidRPr="000652C8">
              <w:rPr>
                <w:rFonts w:ascii="Times New Roman" w:hAnsi="Times New Roman"/>
                <w:sz w:val="24"/>
                <w:szCs w:val="24"/>
              </w:rPr>
              <w:t xml:space="preserve">жественной литературы. </w:t>
            </w:r>
            <w:proofErr w:type="gramStart"/>
            <w:r w:rsidRPr="000652C8">
              <w:rPr>
                <w:rFonts w:ascii="Times New Roman" w:hAnsi="Times New Roman"/>
                <w:sz w:val="24"/>
                <w:szCs w:val="24"/>
              </w:rPr>
              <w:t>Характе</w:t>
            </w:r>
            <w:r w:rsidR="003D6586">
              <w:rPr>
                <w:rFonts w:ascii="Times New Roman" w:hAnsi="Times New Roman"/>
                <w:sz w:val="24"/>
                <w:szCs w:val="24"/>
              </w:rPr>
              <w:t>-</w:t>
            </w:r>
            <w:r w:rsidRPr="000652C8">
              <w:rPr>
                <w:rFonts w:ascii="Times New Roman" w:hAnsi="Times New Roman"/>
                <w:sz w:val="24"/>
                <w:szCs w:val="24"/>
              </w:rPr>
              <w:t>ризовать</w:t>
            </w:r>
            <w:proofErr w:type="gramEnd"/>
            <w:r w:rsidRPr="000652C8">
              <w:rPr>
                <w:rFonts w:ascii="Times New Roman" w:hAnsi="Times New Roman"/>
                <w:sz w:val="24"/>
                <w:szCs w:val="24"/>
              </w:rPr>
              <w:t xml:space="preserve"> слова с точки зрения сферы употребления и стилистической окраски. Осуществлять выбор лексических средств и употреблять их в соответствии </w:t>
            </w:r>
            <w:r w:rsidR="003D6586">
              <w:rPr>
                <w:rFonts w:ascii="Times New Roman" w:hAnsi="Times New Roman"/>
                <w:sz w:val="24"/>
                <w:szCs w:val="24"/>
              </w:rPr>
              <w:t xml:space="preserve">со значением и сферой общения. </w:t>
            </w:r>
            <w:r w:rsidRPr="000652C8">
              <w:rPr>
                <w:rFonts w:ascii="Times New Roman" w:hAnsi="Times New Roman"/>
                <w:sz w:val="24"/>
                <w:szCs w:val="24"/>
              </w:rPr>
              <w:t xml:space="preserve">Извлекать необходимую информацию из толкового словаря,  фразеологического словаря и использовать её </w:t>
            </w:r>
            <w:r w:rsidR="003D6586">
              <w:rPr>
                <w:rFonts w:ascii="Times New Roman" w:hAnsi="Times New Roman"/>
                <w:sz w:val="24"/>
                <w:szCs w:val="24"/>
              </w:rPr>
              <w:t>в различных видах деятельности</w:t>
            </w:r>
            <w:proofErr w:type="gramStart"/>
            <w:r w:rsidR="003D6586">
              <w:rPr>
                <w:rFonts w:ascii="Times New Roman" w:hAnsi="Times New Roman"/>
                <w:sz w:val="24"/>
                <w:szCs w:val="24"/>
              </w:rPr>
              <w:t>.</w:t>
            </w:r>
            <w:r w:rsidRPr="000652C8">
              <w:rPr>
                <w:rFonts w:ascii="Times New Roman" w:hAnsi="Times New Roman"/>
                <w:sz w:val="24"/>
                <w:szCs w:val="24"/>
              </w:rPr>
              <w:t>О</w:t>
            </w:r>
            <w:proofErr w:type="gramEnd"/>
            <w:r w:rsidRPr="000652C8">
              <w:rPr>
                <w:rFonts w:ascii="Times New Roman" w:hAnsi="Times New Roman"/>
                <w:sz w:val="24"/>
                <w:szCs w:val="24"/>
              </w:rPr>
              <w:t>сознавать основные понятия фразеологии. Опознавать фразеологические обороты по их признакам. Различать свободные сочетания слов и фразеологизмы. Уместно использовать фразеологические обороты в речи.</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lastRenderedPageBreak/>
              <w:t>Использовать словарь синонимов, антонимов и омонимов.</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Пров</w:t>
            </w:r>
            <w:r w:rsidR="003D6586">
              <w:rPr>
                <w:rFonts w:ascii="Times New Roman" w:hAnsi="Times New Roman"/>
                <w:sz w:val="24"/>
                <w:szCs w:val="24"/>
              </w:rPr>
              <w:t>одить лексический анализ слова.</w:t>
            </w:r>
          </w:p>
        </w:tc>
      </w:tr>
      <w:tr w:rsidR="00940014" w:rsidRPr="000652C8" w:rsidTr="003D6586">
        <w:trPr>
          <w:trHeight w:val="7390"/>
        </w:trPr>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lastRenderedPageBreak/>
              <w:t>6</w:t>
            </w:r>
          </w:p>
        </w:tc>
        <w:tc>
          <w:tcPr>
            <w:tcW w:w="1083" w:type="pct"/>
          </w:tcPr>
          <w:p w:rsidR="00940014" w:rsidRPr="000652C8" w:rsidRDefault="00940014" w:rsidP="0045484E">
            <w:pPr>
              <w:pStyle w:val="aff5"/>
              <w:rPr>
                <w:rFonts w:ascii="Times New Roman" w:hAnsi="Times New Roman"/>
                <w:b/>
                <w:sz w:val="24"/>
                <w:szCs w:val="24"/>
              </w:rPr>
            </w:pPr>
            <w:r w:rsidRPr="000652C8">
              <w:rPr>
                <w:rFonts w:ascii="Times New Roman" w:hAnsi="Times New Roman"/>
                <w:b/>
                <w:sz w:val="24"/>
                <w:szCs w:val="24"/>
              </w:rPr>
              <w:t>Морфемика и словообразование</w:t>
            </w:r>
            <w:r w:rsidRPr="000652C8">
              <w:rPr>
                <w:rFonts w:ascii="Times New Roman" w:hAnsi="Times New Roman"/>
                <w:b/>
                <w:sz w:val="24"/>
                <w:szCs w:val="24"/>
              </w:rPr>
              <w:tab/>
            </w:r>
          </w:p>
        </w:tc>
        <w:tc>
          <w:tcPr>
            <w:tcW w:w="1444"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Словообразование и изменен</w:t>
            </w:r>
            <w:r w:rsidR="003D6586">
              <w:rPr>
                <w:rFonts w:ascii="Times New Roman" w:hAnsi="Times New Roman"/>
                <w:sz w:val="24"/>
                <w:szCs w:val="24"/>
              </w:rPr>
              <w:t>ие форм слов, словообразующие</w:t>
            </w:r>
            <w:proofErr w:type="gramStart"/>
            <w:r w:rsidR="003D6586">
              <w:rPr>
                <w:rFonts w:ascii="Times New Roman" w:hAnsi="Times New Roman"/>
                <w:sz w:val="24"/>
                <w:szCs w:val="24"/>
              </w:rPr>
              <w:t>,</w:t>
            </w:r>
            <w:r w:rsidRPr="000652C8">
              <w:rPr>
                <w:rFonts w:ascii="Times New Roman" w:hAnsi="Times New Roman"/>
                <w:sz w:val="24"/>
                <w:szCs w:val="24"/>
              </w:rPr>
              <w:t>ф</w:t>
            </w:r>
            <w:proofErr w:type="gramEnd"/>
            <w:r w:rsidRPr="000652C8">
              <w:rPr>
                <w:rFonts w:ascii="Times New Roman" w:hAnsi="Times New Roman"/>
                <w:sz w:val="24"/>
                <w:szCs w:val="24"/>
              </w:rPr>
              <w:t>ормо</w:t>
            </w:r>
            <w:r w:rsidR="003D6586">
              <w:rPr>
                <w:rFonts w:ascii="Times New Roman" w:hAnsi="Times New Roman"/>
                <w:sz w:val="24"/>
                <w:szCs w:val="24"/>
              </w:rPr>
              <w:t>-</w:t>
            </w:r>
            <w:r w:rsidRPr="000652C8">
              <w:rPr>
                <w:rFonts w:ascii="Times New Roman" w:hAnsi="Times New Roman"/>
                <w:sz w:val="24"/>
                <w:szCs w:val="24"/>
              </w:rPr>
              <w:t>образующие и словоизме</w:t>
            </w:r>
            <w:r w:rsidR="003D6586">
              <w:rPr>
                <w:rFonts w:ascii="Times New Roman" w:hAnsi="Times New Roman"/>
                <w:sz w:val="24"/>
                <w:szCs w:val="24"/>
              </w:rPr>
              <w:t>-</w:t>
            </w:r>
            <w:r w:rsidRPr="000652C8">
              <w:rPr>
                <w:rFonts w:ascii="Times New Roman" w:hAnsi="Times New Roman"/>
                <w:sz w:val="24"/>
                <w:szCs w:val="24"/>
              </w:rPr>
              <w:t xml:space="preserve">няющие аффиксы. Словообразовательная пара, </w:t>
            </w:r>
            <w:proofErr w:type="gramStart"/>
            <w:r w:rsidRPr="000652C8">
              <w:rPr>
                <w:rFonts w:ascii="Times New Roman" w:hAnsi="Times New Roman"/>
                <w:sz w:val="24"/>
                <w:szCs w:val="24"/>
              </w:rPr>
              <w:t>словообразователь</w:t>
            </w:r>
            <w:r w:rsidR="003D6586">
              <w:rPr>
                <w:rFonts w:ascii="Times New Roman" w:hAnsi="Times New Roman"/>
                <w:sz w:val="24"/>
                <w:szCs w:val="24"/>
              </w:rPr>
              <w:t>-</w:t>
            </w:r>
            <w:r w:rsidRPr="000652C8">
              <w:rPr>
                <w:rFonts w:ascii="Times New Roman" w:hAnsi="Times New Roman"/>
                <w:sz w:val="24"/>
                <w:szCs w:val="24"/>
              </w:rPr>
              <w:t>ная</w:t>
            </w:r>
            <w:proofErr w:type="gramEnd"/>
            <w:r w:rsidRPr="000652C8">
              <w:rPr>
                <w:rFonts w:ascii="Times New Roman" w:hAnsi="Times New Roman"/>
                <w:sz w:val="24"/>
                <w:szCs w:val="24"/>
              </w:rPr>
              <w:t xml:space="preserve"> цепочка. </w:t>
            </w:r>
            <w:proofErr w:type="gramStart"/>
            <w:r w:rsidRPr="000652C8">
              <w:rPr>
                <w:rFonts w:ascii="Times New Roman" w:hAnsi="Times New Roman"/>
                <w:sz w:val="24"/>
                <w:szCs w:val="24"/>
              </w:rPr>
              <w:t>Словообра</w:t>
            </w:r>
            <w:r w:rsidR="003D6586">
              <w:rPr>
                <w:rFonts w:ascii="Times New Roman" w:hAnsi="Times New Roman"/>
                <w:sz w:val="24"/>
                <w:szCs w:val="24"/>
              </w:rPr>
              <w:t>-</w:t>
            </w:r>
            <w:r w:rsidRPr="000652C8">
              <w:rPr>
                <w:rFonts w:ascii="Times New Roman" w:hAnsi="Times New Roman"/>
                <w:sz w:val="24"/>
                <w:szCs w:val="24"/>
              </w:rPr>
              <w:t>зовательное</w:t>
            </w:r>
            <w:proofErr w:type="gramEnd"/>
            <w:r w:rsidRPr="000652C8">
              <w:rPr>
                <w:rFonts w:ascii="Times New Roman" w:hAnsi="Times New Roman"/>
                <w:sz w:val="24"/>
                <w:szCs w:val="24"/>
              </w:rPr>
              <w:t xml:space="preserve"> гнездо. Основные способы </w:t>
            </w:r>
            <w:proofErr w:type="gramStart"/>
            <w:r w:rsidRPr="000652C8">
              <w:rPr>
                <w:rFonts w:ascii="Times New Roman" w:hAnsi="Times New Roman"/>
                <w:sz w:val="24"/>
                <w:szCs w:val="24"/>
              </w:rPr>
              <w:t>обра</w:t>
            </w:r>
            <w:r w:rsidR="003D6586">
              <w:rPr>
                <w:rFonts w:ascii="Times New Roman" w:hAnsi="Times New Roman"/>
                <w:sz w:val="24"/>
                <w:szCs w:val="24"/>
              </w:rPr>
              <w:t>-</w:t>
            </w:r>
            <w:r w:rsidRPr="000652C8">
              <w:rPr>
                <w:rFonts w:ascii="Times New Roman" w:hAnsi="Times New Roman"/>
                <w:sz w:val="24"/>
                <w:szCs w:val="24"/>
              </w:rPr>
              <w:t>зования</w:t>
            </w:r>
            <w:proofErr w:type="gramEnd"/>
            <w:r w:rsidRPr="000652C8">
              <w:rPr>
                <w:rFonts w:ascii="Times New Roman" w:hAnsi="Times New Roman"/>
                <w:sz w:val="24"/>
                <w:szCs w:val="24"/>
              </w:rPr>
              <w:t xml:space="preserve"> слов. </w:t>
            </w:r>
            <w:proofErr w:type="gramStart"/>
            <w:r w:rsidRPr="000652C8">
              <w:rPr>
                <w:rFonts w:ascii="Times New Roman" w:hAnsi="Times New Roman"/>
                <w:sz w:val="24"/>
                <w:szCs w:val="24"/>
              </w:rPr>
              <w:t>Образова</w:t>
            </w:r>
            <w:r w:rsidR="003D6586">
              <w:rPr>
                <w:rFonts w:ascii="Times New Roman" w:hAnsi="Times New Roman"/>
                <w:sz w:val="24"/>
                <w:szCs w:val="24"/>
              </w:rPr>
              <w:t>-</w:t>
            </w:r>
            <w:r w:rsidRPr="000652C8">
              <w:rPr>
                <w:rFonts w:ascii="Times New Roman" w:hAnsi="Times New Roman"/>
                <w:sz w:val="24"/>
                <w:szCs w:val="24"/>
              </w:rPr>
              <w:t>ние</w:t>
            </w:r>
            <w:proofErr w:type="gramEnd"/>
            <w:r w:rsidRPr="000652C8">
              <w:rPr>
                <w:rFonts w:ascii="Times New Roman" w:hAnsi="Times New Roman"/>
                <w:sz w:val="24"/>
                <w:szCs w:val="24"/>
              </w:rPr>
              <w:t xml:space="preserve"> слов с помощью аффиксов. Сложение как способ словообразования. Сложные слова. Морфемный и словообразовательный анализ слов.</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lang w:val="tt-RU"/>
              </w:rPr>
              <w:t>Повторение.</w:t>
            </w: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Овладеть основными понятиями морфемики и словообразования. Осознавать отличие морфемы от других значимых единиц языка; роль морфем в процессах </w:t>
            </w:r>
            <w:proofErr w:type="gramStart"/>
            <w:r w:rsidRPr="000652C8">
              <w:rPr>
                <w:rFonts w:ascii="Times New Roman" w:hAnsi="Times New Roman"/>
                <w:sz w:val="24"/>
                <w:szCs w:val="24"/>
              </w:rPr>
              <w:t>словообра</w:t>
            </w:r>
            <w:r w:rsidR="003D6586">
              <w:rPr>
                <w:rFonts w:ascii="Times New Roman" w:hAnsi="Times New Roman"/>
                <w:sz w:val="24"/>
                <w:szCs w:val="24"/>
              </w:rPr>
              <w:t>-</w:t>
            </w:r>
            <w:r w:rsidRPr="000652C8">
              <w:rPr>
                <w:rFonts w:ascii="Times New Roman" w:hAnsi="Times New Roman"/>
                <w:sz w:val="24"/>
                <w:szCs w:val="24"/>
              </w:rPr>
              <w:t>зования</w:t>
            </w:r>
            <w:proofErr w:type="gramEnd"/>
            <w:r w:rsidRPr="000652C8">
              <w:rPr>
                <w:rFonts w:ascii="Times New Roman" w:hAnsi="Times New Roman"/>
                <w:sz w:val="24"/>
                <w:szCs w:val="24"/>
              </w:rPr>
              <w:t xml:space="preserve">.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940014" w:rsidRPr="000652C8" w:rsidRDefault="00940014" w:rsidP="0045484E">
            <w:pPr>
              <w:spacing w:line="240" w:lineRule="auto"/>
              <w:jc w:val="both"/>
              <w:rPr>
                <w:rFonts w:ascii="Times New Roman" w:hAnsi="Times New Roman"/>
                <w:sz w:val="24"/>
                <w:szCs w:val="24"/>
              </w:rPr>
            </w:pPr>
            <w:r w:rsidRPr="000652C8">
              <w:rPr>
                <w:rFonts w:ascii="Times New Roman" w:hAnsi="Times New Roman"/>
                <w:sz w:val="24"/>
                <w:szCs w:val="24"/>
              </w:rPr>
              <w:t xml:space="preserve">Применять знания и умения в области морфемики и словообразования в практике правописания, а также при проведении грамматического анализа слов. Осуществлять устный и письменный морфемный и </w:t>
            </w:r>
            <w:proofErr w:type="gramStart"/>
            <w:r w:rsidRPr="000652C8">
              <w:rPr>
                <w:rFonts w:ascii="Times New Roman" w:hAnsi="Times New Roman"/>
                <w:sz w:val="24"/>
                <w:szCs w:val="24"/>
              </w:rPr>
              <w:t>слово</w:t>
            </w:r>
            <w:r w:rsidR="003D6586">
              <w:rPr>
                <w:rFonts w:ascii="Times New Roman" w:hAnsi="Times New Roman"/>
                <w:sz w:val="24"/>
                <w:szCs w:val="24"/>
              </w:rPr>
              <w:t>-</w:t>
            </w:r>
            <w:r w:rsidRPr="000652C8">
              <w:rPr>
                <w:rFonts w:ascii="Times New Roman" w:hAnsi="Times New Roman"/>
                <w:sz w:val="24"/>
                <w:szCs w:val="24"/>
              </w:rPr>
              <w:t>образовательный</w:t>
            </w:r>
            <w:proofErr w:type="gramEnd"/>
            <w:r w:rsidRPr="000652C8">
              <w:rPr>
                <w:rFonts w:ascii="Times New Roman" w:hAnsi="Times New Roman"/>
                <w:sz w:val="24"/>
                <w:szCs w:val="24"/>
              </w:rPr>
              <w:t xml:space="preserve"> анализ, выделяя исходную основу и словообразующую морфему; различать способы слово</w:t>
            </w:r>
            <w:r w:rsidR="003D6586">
              <w:rPr>
                <w:rFonts w:ascii="Times New Roman" w:hAnsi="Times New Roman"/>
                <w:sz w:val="24"/>
                <w:szCs w:val="24"/>
              </w:rPr>
              <w:t>-</w:t>
            </w:r>
            <w:r w:rsidRPr="000652C8">
              <w:rPr>
                <w:rFonts w:ascii="Times New Roman" w:hAnsi="Times New Roman"/>
                <w:sz w:val="24"/>
                <w:szCs w:val="24"/>
              </w:rPr>
              <w:t>образования слов изученных частей речи; составлять словообразова</w:t>
            </w:r>
            <w:r w:rsidR="003D6586">
              <w:rPr>
                <w:rFonts w:ascii="Times New Roman" w:hAnsi="Times New Roman"/>
                <w:sz w:val="24"/>
                <w:szCs w:val="24"/>
              </w:rPr>
              <w:t>-</w:t>
            </w:r>
            <w:r w:rsidRPr="000652C8">
              <w:rPr>
                <w:rFonts w:ascii="Times New Roman" w:hAnsi="Times New Roman"/>
                <w:sz w:val="24"/>
                <w:szCs w:val="24"/>
              </w:rPr>
              <w:t>тельные пары и словообразовательные цепочки слов. Проводить морфемный и словообразовательный анализ слов.</w:t>
            </w:r>
          </w:p>
        </w:tc>
      </w:tr>
      <w:tr w:rsidR="00940014" w:rsidRPr="00BA7C38" w:rsidTr="0045484E">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25</w:t>
            </w:r>
          </w:p>
        </w:tc>
        <w:tc>
          <w:tcPr>
            <w:tcW w:w="1083" w:type="pct"/>
          </w:tcPr>
          <w:p w:rsidR="00940014" w:rsidRPr="000652C8" w:rsidRDefault="00940014" w:rsidP="0045484E">
            <w:pPr>
              <w:pStyle w:val="aff5"/>
              <w:rPr>
                <w:rFonts w:ascii="Times New Roman" w:hAnsi="Times New Roman"/>
                <w:b/>
                <w:sz w:val="24"/>
                <w:szCs w:val="24"/>
              </w:rPr>
            </w:pPr>
            <w:r w:rsidRPr="000652C8">
              <w:rPr>
                <w:rFonts w:ascii="Times New Roman" w:hAnsi="Times New Roman"/>
                <w:b/>
                <w:sz w:val="24"/>
                <w:szCs w:val="24"/>
              </w:rPr>
              <w:t>Морфология</w:t>
            </w:r>
          </w:p>
          <w:p w:rsidR="00940014" w:rsidRPr="000652C8" w:rsidRDefault="00940014" w:rsidP="0045484E">
            <w:pPr>
              <w:pStyle w:val="aff5"/>
              <w:rPr>
                <w:rFonts w:ascii="Times New Roman" w:hAnsi="Times New Roman"/>
                <w:sz w:val="24"/>
                <w:szCs w:val="24"/>
              </w:rPr>
            </w:pPr>
          </w:p>
        </w:tc>
        <w:tc>
          <w:tcPr>
            <w:tcW w:w="1444"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Морфология как раздел грамматики. </w:t>
            </w:r>
            <w:proofErr w:type="gramStart"/>
            <w:r w:rsidRPr="000652C8">
              <w:rPr>
                <w:rFonts w:ascii="Times New Roman" w:hAnsi="Times New Roman"/>
                <w:sz w:val="24"/>
                <w:szCs w:val="24"/>
              </w:rPr>
              <w:t>Классифика</w:t>
            </w:r>
            <w:r w:rsidR="003D6586">
              <w:rPr>
                <w:rFonts w:ascii="Times New Roman" w:hAnsi="Times New Roman"/>
                <w:sz w:val="24"/>
                <w:szCs w:val="24"/>
              </w:rPr>
              <w:t>-</w:t>
            </w:r>
            <w:r w:rsidRPr="000652C8">
              <w:rPr>
                <w:rFonts w:ascii="Times New Roman" w:hAnsi="Times New Roman"/>
                <w:sz w:val="24"/>
                <w:szCs w:val="24"/>
              </w:rPr>
              <w:t>ция</w:t>
            </w:r>
            <w:proofErr w:type="gramEnd"/>
            <w:r w:rsidRPr="000652C8">
              <w:rPr>
                <w:rFonts w:ascii="Times New Roman" w:hAnsi="Times New Roman"/>
                <w:sz w:val="24"/>
                <w:szCs w:val="24"/>
              </w:rPr>
              <w:t xml:space="preserve"> частей речи. Части речи самостоятельные, служебные, модальные.</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Самостоятельные части речи: имя </w:t>
            </w:r>
            <w:proofErr w:type="gramStart"/>
            <w:r w:rsidRPr="000652C8">
              <w:rPr>
                <w:rFonts w:ascii="Times New Roman" w:hAnsi="Times New Roman"/>
                <w:sz w:val="24"/>
                <w:szCs w:val="24"/>
              </w:rPr>
              <w:t>существитель</w:t>
            </w:r>
            <w:r w:rsidR="003D6586">
              <w:rPr>
                <w:rFonts w:ascii="Times New Roman" w:hAnsi="Times New Roman"/>
                <w:sz w:val="24"/>
                <w:szCs w:val="24"/>
              </w:rPr>
              <w:t>-</w:t>
            </w:r>
            <w:r w:rsidRPr="000652C8">
              <w:rPr>
                <w:rFonts w:ascii="Times New Roman" w:hAnsi="Times New Roman"/>
                <w:sz w:val="24"/>
                <w:szCs w:val="24"/>
              </w:rPr>
              <w:t>ное</w:t>
            </w:r>
            <w:proofErr w:type="gramEnd"/>
            <w:r w:rsidRPr="000652C8">
              <w:rPr>
                <w:rFonts w:ascii="Times New Roman" w:hAnsi="Times New Roman"/>
                <w:sz w:val="24"/>
                <w:szCs w:val="24"/>
              </w:rPr>
              <w:t>, имя прилагательное, наречие, имя числитель</w:t>
            </w:r>
            <w:r w:rsidR="003D6586">
              <w:rPr>
                <w:rFonts w:ascii="Times New Roman" w:hAnsi="Times New Roman"/>
                <w:sz w:val="24"/>
                <w:szCs w:val="24"/>
              </w:rPr>
              <w:t>-</w:t>
            </w:r>
            <w:r w:rsidRPr="000652C8">
              <w:rPr>
                <w:rFonts w:ascii="Times New Roman" w:hAnsi="Times New Roman"/>
                <w:sz w:val="24"/>
                <w:szCs w:val="24"/>
              </w:rPr>
              <w:t>ное, местоимение, глагол, звукоподражательные слова.</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Имя существительное как </w:t>
            </w:r>
            <w:r w:rsidRPr="000652C8">
              <w:rPr>
                <w:rFonts w:ascii="Times New Roman" w:hAnsi="Times New Roman"/>
                <w:sz w:val="24"/>
                <w:szCs w:val="24"/>
              </w:rPr>
              <w:lastRenderedPageBreak/>
              <w:t>часть речи (повторение). Число, падеж и категория принадлежности имени существительного.</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Имя прилагательное как часть речи (повторение). Качественные (</w:t>
            </w:r>
            <w:r w:rsidRPr="000652C8">
              <w:rPr>
                <w:rFonts w:ascii="Times New Roman" w:hAnsi="Times New Roman"/>
                <w:i/>
                <w:iCs/>
                <w:sz w:val="24"/>
                <w:szCs w:val="24"/>
              </w:rPr>
              <w:t>асыл</w:t>
            </w:r>
            <w:r w:rsidRPr="000652C8">
              <w:rPr>
                <w:rFonts w:ascii="Times New Roman" w:hAnsi="Times New Roman"/>
                <w:sz w:val="24"/>
                <w:szCs w:val="24"/>
              </w:rPr>
              <w:t>) и относительные (</w:t>
            </w:r>
            <w:r w:rsidRPr="000652C8">
              <w:rPr>
                <w:rFonts w:ascii="Times New Roman" w:hAnsi="Times New Roman"/>
                <w:i/>
                <w:iCs/>
                <w:sz w:val="24"/>
                <w:szCs w:val="24"/>
              </w:rPr>
              <w:t>нисби</w:t>
            </w:r>
            <w:r w:rsidRPr="000652C8">
              <w:rPr>
                <w:rFonts w:ascii="Times New Roman" w:hAnsi="Times New Roman"/>
                <w:sz w:val="24"/>
                <w:szCs w:val="24"/>
              </w:rPr>
              <w:t xml:space="preserve">) прилагательные. Степени прилагательных. </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Имя числительное как часть речи, его обще</w:t>
            </w:r>
            <w:r w:rsidR="00742843">
              <w:rPr>
                <w:rFonts w:ascii="Times New Roman" w:hAnsi="Times New Roman"/>
                <w:sz w:val="24"/>
                <w:szCs w:val="24"/>
              </w:rPr>
              <w:t>-</w:t>
            </w:r>
            <w:r w:rsidRPr="000652C8">
              <w:rPr>
                <w:rFonts w:ascii="Times New Roman" w:hAnsi="Times New Roman"/>
                <w:sz w:val="24"/>
                <w:szCs w:val="24"/>
              </w:rPr>
              <w:t xml:space="preserve">категориальное значение, морфологические </w:t>
            </w:r>
            <w:proofErr w:type="gramStart"/>
            <w:r w:rsidRPr="000652C8">
              <w:rPr>
                <w:rFonts w:ascii="Times New Roman" w:hAnsi="Times New Roman"/>
                <w:sz w:val="24"/>
                <w:szCs w:val="24"/>
              </w:rPr>
              <w:t>свойст</w:t>
            </w:r>
            <w:r w:rsidR="00742843">
              <w:rPr>
                <w:rFonts w:ascii="Times New Roman" w:hAnsi="Times New Roman"/>
                <w:sz w:val="24"/>
                <w:szCs w:val="24"/>
              </w:rPr>
              <w:t>-</w:t>
            </w:r>
            <w:r w:rsidRPr="000652C8">
              <w:rPr>
                <w:rFonts w:ascii="Times New Roman" w:hAnsi="Times New Roman"/>
                <w:sz w:val="24"/>
                <w:szCs w:val="24"/>
              </w:rPr>
              <w:t>ва</w:t>
            </w:r>
            <w:proofErr w:type="gramEnd"/>
            <w:r w:rsidRPr="000652C8">
              <w:rPr>
                <w:rFonts w:ascii="Times New Roman" w:hAnsi="Times New Roman"/>
                <w:sz w:val="24"/>
                <w:szCs w:val="24"/>
              </w:rPr>
              <w:t>, синтаксические функ</w:t>
            </w:r>
            <w:r w:rsidR="00742843">
              <w:rPr>
                <w:rFonts w:ascii="Times New Roman" w:hAnsi="Times New Roman"/>
                <w:sz w:val="24"/>
                <w:szCs w:val="24"/>
              </w:rPr>
              <w:t>-</w:t>
            </w:r>
            <w:r w:rsidRPr="000652C8">
              <w:rPr>
                <w:rFonts w:ascii="Times New Roman" w:hAnsi="Times New Roman"/>
                <w:sz w:val="24"/>
                <w:szCs w:val="24"/>
              </w:rPr>
              <w:t xml:space="preserve">ции. Разряды </w:t>
            </w:r>
            <w:proofErr w:type="gramStart"/>
            <w:r w:rsidRPr="000652C8">
              <w:rPr>
                <w:rFonts w:ascii="Times New Roman" w:hAnsi="Times New Roman"/>
                <w:sz w:val="24"/>
                <w:szCs w:val="24"/>
              </w:rPr>
              <w:t>числитель</w:t>
            </w:r>
            <w:r w:rsidR="00742843">
              <w:rPr>
                <w:rFonts w:ascii="Times New Roman" w:hAnsi="Times New Roman"/>
                <w:sz w:val="24"/>
                <w:szCs w:val="24"/>
              </w:rPr>
              <w:t>-ных</w:t>
            </w:r>
            <w:proofErr w:type="gramEnd"/>
            <w:r w:rsidR="00742843">
              <w:rPr>
                <w:rFonts w:ascii="Times New Roman" w:hAnsi="Times New Roman"/>
                <w:sz w:val="24"/>
                <w:szCs w:val="24"/>
              </w:rPr>
              <w:t xml:space="preserve"> по значению и строению. </w:t>
            </w:r>
            <w:proofErr w:type="gramStart"/>
            <w:r w:rsidRPr="000652C8">
              <w:rPr>
                <w:rFonts w:ascii="Times New Roman" w:hAnsi="Times New Roman"/>
                <w:sz w:val="24"/>
                <w:szCs w:val="24"/>
              </w:rPr>
              <w:t>Грамматичес</w:t>
            </w:r>
            <w:r w:rsidR="00742843">
              <w:rPr>
                <w:rFonts w:ascii="Times New Roman" w:hAnsi="Times New Roman"/>
                <w:sz w:val="24"/>
                <w:szCs w:val="24"/>
              </w:rPr>
              <w:t>-</w:t>
            </w:r>
            <w:r w:rsidRPr="000652C8">
              <w:rPr>
                <w:rFonts w:ascii="Times New Roman" w:hAnsi="Times New Roman"/>
                <w:sz w:val="24"/>
                <w:szCs w:val="24"/>
              </w:rPr>
              <w:t>кие</w:t>
            </w:r>
            <w:proofErr w:type="gramEnd"/>
            <w:r w:rsidRPr="000652C8">
              <w:rPr>
                <w:rFonts w:ascii="Times New Roman" w:hAnsi="Times New Roman"/>
                <w:sz w:val="24"/>
                <w:szCs w:val="24"/>
              </w:rPr>
              <w:t xml:space="preserve"> признаки количест</w:t>
            </w:r>
            <w:r w:rsidR="00742843">
              <w:rPr>
                <w:rFonts w:ascii="Times New Roman" w:hAnsi="Times New Roman"/>
                <w:sz w:val="24"/>
                <w:szCs w:val="24"/>
              </w:rPr>
              <w:t>-</w:t>
            </w:r>
            <w:r w:rsidRPr="000652C8">
              <w:rPr>
                <w:rFonts w:ascii="Times New Roman" w:hAnsi="Times New Roman"/>
                <w:sz w:val="24"/>
                <w:szCs w:val="24"/>
              </w:rPr>
              <w:t xml:space="preserve">венных и порядковых числительных. </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Местоимение как часть речи, его общекатегори</w:t>
            </w:r>
            <w:r w:rsidR="00742843">
              <w:rPr>
                <w:rFonts w:ascii="Times New Roman" w:hAnsi="Times New Roman"/>
                <w:sz w:val="24"/>
                <w:szCs w:val="24"/>
              </w:rPr>
              <w:t>-</w:t>
            </w:r>
            <w:r w:rsidRPr="000652C8">
              <w:rPr>
                <w:rFonts w:ascii="Times New Roman" w:hAnsi="Times New Roman"/>
                <w:sz w:val="24"/>
                <w:szCs w:val="24"/>
              </w:rPr>
              <w:t xml:space="preserve">альное значение, </w:t>
            </w:r>
            <w:proofErr w:type="gramStart"/>
            <w:r w:rsidRPr="000652C8">
              <w:rPr>
                <w:rFonts w:ascii="Times New Roman" w:hAnsi="Times New Roman"/>
                <w:sz w:val="24"/>
                <w:szCs w:val="24"/>
              </w:rPr>
              <w:t>морфо</w:t>
            </w:r>
            <w:r w:rsidR="00742843">
              <w:rPr>
                <w:rFonts w:ascii="Times New Roman" w:hAnsi="Times New Roman"/>
                <w:sz w:val="24"/>
                <w:szCs w:val="24"/>
              </w:rPr>
              <w:t>-</w:t>
            </w:r>
            <w:r w:rsidRPr="000652C8">
              <w:rPr>
                <w:rFonts w:ascii="Times New Roman" w:hAnsi="Times New Roman"/>
                <w:sz w:val="24"/>
                <w:szCs w:val="24"/>
              </w:rPr>
              <w:t>логические</w:t>
            </w:r>
            <w:proofErr w:type="gramEnd"/>
            <w:r w:rsidRPr="000652C8">
              <w:rPr>
                <w:rFonts w:ascii="Times New Roman" w:hAnsi="Times New Roman"/>
                <w:sz w:val="24"/>
                <w:szCs w:val="24"/>
              </w:rPr>
              <w:t xml:space="preserve"> свойства, синтаксические функции.</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Разряды местоимений по значению и </w:t>
            </w:r>
            <w:proofErr w:type="gramStart"/>
            <w:r w:rsidRPr="000652C8">
              <w:rPr>
                <w:rFonts w:ascii="Times New Roman" w:hAnsi="Times New Roman"/>
                <w:sz w:val="24"/>
                <w:szCs w:val="24"/>
              </w:rPr>
              <w:t>граммати</w:t>
            </w:r>
            <w:r w:rsidR="00742843">
              <w:rPr>
                <w:rFonts w:ascii="Times New Roman" w:hAnsi="Times New Roman"/>
                <w:sz w:val="24"/>
                <w:szCs w:val="24"/>
              </w:rPr>
              <w:t>-</w:t>
            </w:r>
            <w:r w:rsidRPr="000652C8">
              <w:rPr>
                <w:rFonts w:ascii="Times New Roman" w:hAnsi="Times New Roman"/>
                <w:sz w:val="24"/>
                <w:szCs w:val="24"/>
              </w:rPr>
              <w:t>ческим</w:t>
            </w:r>
            <w:proofErr w:type="gramEnd"/>
            <w:r w:rsidRPr="000652C8">
              <w:rPr>
                <w:rFonts w:ascii="Times New Roman" w:hAnsi="Times New Roman"/>
                <w:sz w:val="24"/>
                <w:szCs w:val="24"/>
              </w:rPr>
              <w:t xml:space="preserve"> признакам.</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Склонение местоимений.</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Глагол как часть речи, его общекатегориальное </w:t>
            </w:r>
            <w:proofErr w:type="gramStart"/>
            <w:r w:rsidRPr="000652C8">
              <w:rPr>
                <w:rFonts w:ascii="Times New Roman" w:hAnsi="Times New Roman"/>
                <w:sz w:val="24"/>
                <w:szCs w:val="24"/>
              </w:rPr>
              <w:t>зна</w:t>
            </w:r>
            <w:r w:rsidR="00742843">
              <w:rPr>
                <w:rFonts w:ascii="Times New Roman" w:hAnsi="Times New Roman"/>
                <w:sz w:val="24"/>
                <w:szCs w:val="24"/>
              </w:rPr>
              <w:t>-</w:t>
            </w:r>
            <w:r w:rsidRPr="000652C8">
              <w:rPr>
                <w:rFonts w:ascii="Times New Roman" w:hAnsi="Times New Roman"/>
                <w:sz w:val="24"/>
                <w:szCs w:val="24"/>
              </w:rPr>
              <w:t>чение</w:t>
            </w:r>
            <w:proofErr w:type="gramEnd"/>
            <w:r w:rsidRPr="000652C8">
              <w:rPr>
                <w:rFonts w:ascii="Times New Roman" w:hAnsi="Times New Roman"/>
                <w:sz w:val="24"/>
                <w:szCs w:val="24"/>
              </w:rPr>
              <w:t xml:space="preserve">, морфологические свойства, синтаксические функции. </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Спряжение глаголов. </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Спрягаемые личные (затланышлы)  формы глаголов: изъявительное (хикәя фигыль), повелительное (боерык фигыль), желательное (теләк фигыль) и условное (шарт фигыль) наклонения глагола.</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lastRenderedPageBreak/>
              <w:t>Морфологический анализ ч</w:t>
            </w:r>
            <w:r w:rsidR="00742843">
              <w:rPr>
                <w:rFonts w:ascii="Times New Roman" w:hAnsi="Times New Roman"/>
                <w:sz w:val="24"/>
                <w:szCs w:val="24"/>
              </w:rPr>
              <w:t>астей речи. Контрольная работа.</w:t>
            </w: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lastRenderedPageBreak/>
              <w:t>Пользоваться основными понятиями морфологии, различать грамматическое и лексическое значение слова.</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Анализировать и характеризовать общекатегориальное значение, морфологические признаки имени существительного, имени прилагательного, имени числительного, местоимения, глагола, определять их синтаксическую функцию.</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Отличать имена числительные от слов </w:t>
            </w:r>
            <w:r w:rsidRPr="000652C8">
              <w:rPr>
                <w:rFonts w:ascii="Times New Roman" w:hAnsi="Times New Roman"/>
                <w:sz w:val="24"/>
                <w:szCs w:val="24"/>
              </w:rPr>
              <w:lastRenderedPageBreak/>
              <w:t>других частей речи со значением количества.</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Распознавать количественные, порядковые, собирательные имена числительные; приводить примеры.</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Правильно изменять по падежам сложные и составные имена числительные и употреблять их в речи.</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Группировать имена числительные по заданным морфологическим признакам.</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Сопоставлять и соотносить местоимения с другими частями речи. Распознавать личные, возвратное, притяжательные, указательные, вопросительно-относительные, определительные, отрицательные, неопределённые местоимения; приводить соответствующие примеры.</w:t>
            </w: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Правильно изменять по падежам местоимения разных разрядов.</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Группировать местоимения </w:t>
            </w:r>
            <w:proofErr w:type="gramStart"/>
            <w:r w:rsidRPr="000652C8">
              <w:rPr>
                <w:rFonts w:ascii="Times New Roman" w:hAnsi="Times New Roman"/>
                <w:sz w:val="24"/>
                <w:szCs w:val="24"/>
              </w:rPr>
              <w:t>по</w:t>
            </w:r>
            <w:proofErr w:type="gramEnd"/>
            <w:r w:rsidRPr="000652C8">
              <w:rPr>
                <w:rFonts w:ascii="Times New Roman" w:hAnsi="Times New Roman"/>
                <w:sz w:val="24"/>
                <w:szCs w:val="24"/>
              </w:rPr>
              <w:t xml:space="preserve"> заданным морфологическим призна</w:t>
            </w:r>
            <w:r w:rsidR="00742843">
              <w:rPr>
                <w:rFonts w:ascii="Times New Roman" w:hAnsi="Times New Roman"/>
                <w:sz w:val="24"/>
                <w:szCs w:val="24"/>
              </w:rPr>
              <w:t>-</w:t>
            </w:r>
            <w:r w:rsidRPr="000652C8">
              <w:rPr>
                <w:rFonts w:ascii="Times New Roman" w:hAnsi="Times New Roman"/>
                <w:sz w:val="24"/>
                <w:szCs w:val="24"/>
              </w:rPr>
              <w:t>кам.</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Употреблять местоимения для связи предложений и частей текста, использовать местоимения в речи в соответствии с закреплёнными в языке этическими нормами.</w:t>
            </w:r>
          </w:p>
          <w:p w:rsidR="00940014" w:rsidRPr="000652C8" w:rsidRDefault="00940014" w:rsidP="0045484E">
            <w:pPr>
              <w:pStyle w:val="aff5"/>
              <w:jc w:val="both"/>
              <w:rPr>
                <w:rFonts w:ascii="Times New Roman" w:hAnsi="Times New Roman"/>
                <w:spacing w:val="5"/>
                <w:sz w:val="24"/>
                <w:szCs w:val="24"/>
              </w:rPr>
            </w:pPr>
            <w:r w:rsidRPr="000652C8">
              <w:rPr>
                <w:rFonts w:ascii="Times New Roman" w:hAnsi="Times New Roman"/>
                <w:spacing w:val="20"/>
                <w:sz w:val="24"/>
                <w:szCs w:val="24"/>
              </w:rPr>
              <w:t xml:space="preserve">Различать части речи; </w:t>
            </w:r>
            <w:r w:rsidRPr="000652C8">
              <w:rPr>
                <w:rFonts w:ascii="Times New Roman" w:hAnsi="Times New Roman"/>
                <w:spacing w:val="6"/>
                <w:sz w:val="24"/>
                <w:szCs w:val="24"/>
              </w:rPr>
              <w:t>знать и верно указывать специфические морфоло</w:t>
            </w:r>
            <w:r w:rsidRPr="000652C8">
              <w:rPr>
                <w:rFonts w:ascii="Times New Roman" w:hAnsi="Times New Roman"/>
                <w:spacing w:val="8"/>
                <w:sz w:val="24"/>
                <w:szCs w:val="24"/>
              </w:rPr>
              <w:t>гические признаки глаголов</w:t>
            </w:r>
            <w:r w:rsidRPr="000652C8">
              <w:rPr>
                <w:rFonts w:ascii="Times New Roman" w:hAnsi="Times New Roman"/>
                <w:spacing w:val="10"/>
                <w:sz w:val="24"/>
                <w:szCs w:val="24"/>
              </w:rPr>
              <w:t>, уметь склонять, спрягать, образовы</w:t>
            </w:r>
            <w:r w:rsidRPr="000652C8">
              <w:rPr>
                <w:rFonts w:ascii="Times New Roman" w:hAnsi="Times New Roman"/>
                <w:spacing w:val="5"/>
                <w:sz w:val="24"/>
                <w:szCs w:val="24"/>
              </w:rPr>
              <w:t>вать формы наклонения.</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Проводить морфологический анализ частей речи.</w:t>
            </w:r>
          </w:p>
        </w:tc>
      </w:tr>
      <w:tr w:rsidR="00940014" w:rsidRPr="000652C8" w:rsidTr="0045484E">
        <w:trPr>
          <w:trHeight w:val="668"/>
        </w:trPr>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lastRenderedPageBreak/>
              <w:t>12</w:t>
            </w:r>
          </w:p>
          <w:p w:rsidR="00940014" w:rsidRPr="000652C8" w:rsidRDefault="00940014" w:rsidP="0045484E">
            <w:pPr>
              <w:pStyle w:val="aff5"/>
              <w:jc w:val="center"/>
              <w:rPr>
                <w:rFonts w:ascii="Times New Roman" w:hAnsi="Times New Roman"/>
                <w:b/>
                <w:sz w:val="24"/>
                <w:szCs w:val="24"/>
              </w:rPr>
            </w:pPr>
          </w:p>
          <w:p w:rsidR="00940014" w:rsidRPr="000652C8" w:rsidRDefault="00940014" w:rsidP="0045484E">
            <w:pPr>
              <w:pStyle w:val="aff5"/>
              <w:jc w:val="center"/>
              <w:rPr>
                <w:rFonts w:ascii="Times New Roman" w:hAnsi="Times New Roman"/>
                <w:b/>
                <w:sz w:val="24"/>
                <w:szCs w:val="24"/>
              </w:rPr>
            </w:pPr>
          </w:p>
        </w:tc>
        <w:tc>
          <w:tcPr>
            <w:tcW w:w="1083" w:type="pct"/>
          </w:tcPr>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Синтаксис и пунктуация</w:t>
            </w:r>
          </w:p>
          <w:p w:rsidR="00940014" w:rsidRPr="000652C8" w:rsidRDefault="00940014" w:rsidP="0045484E">
            <w:pPr>
              <w:pStyle w:val="aff5"/>
              <w:rPr>
                <w:rFonts w:ascii="Times New Roman" w:hAnsi="Times New Roman"/>
                <w:sz w:val="24"/>
                <w:szCs w:val="24"/>
              </w:rPr>
            </w:pPr>
          </w:p>
          <w:p w:rsidR="00940014" w:rsidRPr="000652C8" w:rsidRDefault="00940014" w:rsidP="0045484E">
            <w:pPr>
              <w:pStyle w:val="aff5"/>
              <w:rPr>
                <w:rFonts w:ascii="Times New Roman" w:hAnsi="Times New Roman"/>
                <w:b/>
                <w:sz w:val="24"/>
                <w:szCs w:val="24"/>
              </w:rPr>
            </w:pPr>
          </w:p>
        </w:tc>
        <w:tc>
          <w:tcPr>
            <w:tcW w:w="1444" w:type="pct"/>
          </w:tcPr>
          <w:p w:rsidR="00940014" w:rsidRPr="000652C8" w:rsidRDefault="00940014" w:rsidP="00742843">
            <w:pPr>
              <w:pStyle w:val="aff5"/>
              <w:rPr>
                <w:rFonts w:ascii="Times New Roman" w:hAnsi="Times New Roman"/>
                <w:sz w:val="24"/>
                <w:szCs w:val="24"/>
              </w:rPr>
            </w:pPr>
            <w:r w:rsidRPr="000652C8">
              <w:rPr>
                <w:rFonts w:ascii="Times New Roman" w:hAnsi="Times New Roman"/>
                <w:sz w:val="24"/>
                <w:szCs w:val="24"/>
              </w:rPr>
              <w:t>С</w:t>
            </w:r>
            <w:r w:rsidR="00742843">
              <w:rPr>
                <w:rFonts w:ascii="Times New Roman" w:hAnsi="Times New Roman"/>
                <w:sz w:val="24"/>
                <w:szCs w:val="24"/>
              </w:rPr>
              <w:t>интаксис как раздел грамматики</w:t>
            </w:r>
            <w:proofErr w:type="gramStart"/>
            <w:r w:rsidR="00742843">
              <w:rPr>
                <w:rFonts w:ascii="Times New Roman" w:hAnsi="Times New Roman"/>
                <w:sz w:val="24"/>
                <w:szCs w:val="24"/>
              </w:rPr>
              <w:t>.</w:t>
            </w:r>
            <w:r w:rsidRPr="000652C8">
              <w:rPr>
                <w:rFonts w:ascii="Times New Roman" w:hAnsi="Times New Roman"/>
                <w:sz w:val="24"/>
                <w:szCs w:val="24"/>
              </w:rPr>
              <w:t>П</w:t>
            </w:r>
            <w:proofErr w:type="gramEnd"/>
            <w:r w:rsidRPr="000652C8">
              <w:rPr>
                <w:rFonts w:ascii="Times New Roman" w:hAnsi="Times New Roman"/>
                <w:sz w:val="24"/>
                <w:szCs w:val="24"/>
              </w:rPr>
              <w:t>редложе</w:t>
            </w:r>
            <w:r w:rsidR="00742843">
              <w:rPr>
                <w:rFonts w:ascii="Times New Roman" w:hAnsi="Times New Roman"/>
                <w:sz w:val="24"/>
                <w:szCs w:val="24"/>
              </w:rPr>
              <w:t>-</w:t>
            </w:r>
            <w:r w:rsidRPr="000652C8">
              <w:rPr>
                <w:rFonts w:ascii="Times New Roman" w:hAnsi="Times New Roman"/>
                <w:sz w:val="24"/>
                <w:szCs w:val="24"/>
              </w:rPr>
              <w:t>ние как минимальное речевое высказывание.</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Виды предложений по эмоциональной окраске: невосклицательные и восклицательные. </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Их интонационные и смысловые особенности. Грамматическая основа предложения. </w:t>
            </w:r>
            <w:proofErr w:type="gramStart"/>
            <w:r w:rsidRPr="000652C8">
              <w:rPr>
                <w:rFonts w:ascii="Times New Roman" w:hAnsi="Times New Roman"/>
                <w:sz w:val="24"/>
                <w:szCs w:val="24"/>
              </w:rPr>
              <w:t>Предложе</w:t>
            </w:r>
            <w:r w:rsidR="00742843">
              <w:rPr>
                <w:rFonts w:ascii="Times New Roman" w:hAnsi="Times New Roman"/>
                <w:sz w:val="24"/>
                <w:szCs w:val="24"/>
              </w:rPr>
              <w:t>-</w:t>
            </w:r>
            <w:r w:rsidRPr="000652C8">
              <w:rPr>
                <w:rFonts w:ascii="Times New Roman" w:hAnsi="Times New Roman"/>
                <w:sz w:val="24"/>
                <w:szCs w:val="24"/>
              </w:rPr>
              <w:t>ния</w:t>
            </w:r>
            <w:proofErr w:type="gramEnd"/>
            <w:r w:rsidRPr="000652C8">
              <w:rPr>
                <w:rFonts w:ascii="Times New Roman" w:hAnsi="Times New Roman"/>
                <w:sz w:val="24"/>
                <w:szCs w:val="24"/>
              </w:rPr>
              <w:t xml:space="preserve"> простые и сложные. Второстепенные члены предложения: </w:t>
            </w:r>
            <w:proofErr w:type="gramStart"/>
            <w:r w:rsidRPr="000652C8">
              <w:rPr>
                <w:rFonts w:ascii="Times New Roman" w:hAnsi="Times New Roman"/>
                <w:sz w:val="24"/>
                <w:szCs w:val="24"/>
              </w:rPr>
              <w:t>опреде</w:t>
            </w:r>
            <w:r w:rsidR="00742843">
              <w:rPr>
                <w:rFonts w:ascii="Times New Roman" w:hAnsi="Times New Roman"/>
                <w:sz w:val="24"/>
                <w:szCs w:val="24"/>
              </w:rPr>
              <w:t>-ление</w:t>
            </w:r>
            <w:proofErr w:type="gramEnd"/>
            <w:r w:rsidR="00742843">
              <w:rPr>
                <w:rFonts w:ascii="Times New Roman" w:hAnsi="Times New Roman"/>
                <w:sz w:val="24"/>
                <w:szCs w:val="24"/>
              </w:rPr>
              <w:t xml:space="preserve">, дополнение, </w:t>
            </w:r>
            <w:r w:rsidRPr="000652C8">
              <w:rPr>
                <w:rFonts w:ascii="Times New Roman" w:hAnsi="Times New Roman"/>
                <w:sz w:val="24"/>
                <w:szCs w:val="24"/>
              </w:rPr>
              <w:t>обстоятельство.</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Распространённые и нераспространённые предложения.</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Предложения с </w:t>
            </w:r>
            <w:proofErr w:type="gramStart"/>
            <w:r w:rsidRPr="000652C8">
              <w:rPr>
                <w:rFonts w:ascii="Times New Roman" w:hAnsi="Times New Roman"/>
                <w:sz w:val="24"/>
                <w:szCs w:val="24"/>
              </w:rPr>
              <w:t>одно</w:t>
            </w:r>
            <w:r w:rsidR="00742843">
              <w:rPr>
                <w:rFonts w:ascii="Times New Roman" w:hAnsi="Times New Roman"/>
                <w:sz w:val="24"/>
                <w:szCs w:val="24"/>
              </w:rPr>
              <w:t>-</w:t>
            </w:r>
            <w:r w:rsidRPr="000652C8">
              <w:rPr>
                <w:rFonts w:ascii="Times New Roman" w:hAnsi="Times New Roman"/>
                <w:sz w:val="24"/>
                <w:szCs w:val="24"/>
              </w:rPr>
              <w:t>родными</w:t>
            </w:r>
            <w:proofErr w:type="gramEnd"/>
            <w:r w:rsidRPr="000652C8">
              <w:rPr>
                <w:rFonts w:ascii="Times New Roman" w:hAnsi="Times New Roman"/>
                <w:sz w:val="24"/>
                <w:szCs w:val="24"/>
              </w:rPr>
              <w:t xml:space="preserve"> членами.</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Средства связи </w:t>
            </w:r>
            <w:proofErr w:type="gramStart"/>
            <w:r w:rsidRPr="000652C8">
              <w:rPr>
                <w:rFonts w:ascii="Times New Roman" w:hAnsi="Times New Roman"/>
                <w:sz w:val="24"/>
                <w:szCs w:val="24"/>
              </w:rPr>
              <w:t>одно</w:t>
            </w:r>
            <w:r w:rsidR="00742843">
              <w:rPr>
                <w:rFonts w:ascii="Times New Roman" w:hAnsi="Times New Roman"/>
                <w:sz w:val="24"/>
                <w:szCs w:val="24"/>
              </w:rPr>
              <w:t>-</w:t>
            </w:r>
            <w:r w:rsidRPr="000652C8">
              <w:rPr>
                <w:rFonts w:ascii="Times New Roman" w:hAnsi="Times New Roman"/>
                <w:sz w:val="24"/>
                <w:szCs w:val="24"/>
              </w:rPr>
              <w:t>родных</w:t>
            </w:r>
            <w:proofErr w:type="gramEnd"/>
            <w:r w:rsidRPr="000652C8">
              <w:rPr>
                <w:rFonts w:ascii="Times New Roman" w:hAnsi="Times New Roman"/>
                <w:sz w:val="24"/>
                <w:szCs w:val="24"/>
              </w:rPr>
              <w:t xml:space="preserve"> членов предло</w:t>
            </w:r>
            <w:r w:rsidR="00742843">
              <w:rPr>
                <w:rFonts w:ascii="Times New Roman" w:hAnsi="Times New Roman"/>
                <w:sz w:val="24"/>
                <w:szCs w:val="24"/>
              </w:rPr>
              <w:t>-</w:t>
            </w:r>
            <w:r w:rsidRPr="000652C8">
              <w:rPr>
                <w:rFonts w:ascii="Times New Roman" w:hAnsi="Times New Roman"/>
                <w:sz w:val="24"/>
                <w:szCs w:val="24"/>
              </w:rPr>
              <w:t>жения.</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Обращение, его функции.</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Интонация предложений с обращением.</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Знаки препинания в татарском языке. </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lang w:val="tt-RU"/>
              </w:rPr>
              <w:t>Повторение.</w:t>
            </w: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Определять границы предложений и способы их передачи в устной и письменной речи. Распознавать виды предложений по цели высказывания и эмоциональной окраске. Различать интонационные и смысловые особенности повествовательных, побудительных, вопросительных, восклицательных предложений; употреблять их в речевой практике. Находить грамматическую основу предложения, опознавать предложения простые и сложные. Распознавать главные и второстепенные члены предложения.</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Разграничивать предложения распространённые и нераспространённые. Опознавать предложения с однородными членами, правильно интонировать их, употреблять в устной и письменной речи. Понимать основные функции обращения. Опознавать и правильно интонировать предложения с обращениями.</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Моделировать и употреблять в речи предложения с различными формами обращений в соответствии со сферой и ситуацией общения.</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Владеть основными правилами пунктуации.</w:t>
            </w:r>
          </w:p>
        </w:tc>
      </w:tr>
      <w:tr w:rsidR="00940014" w:rsidRPr="00BA7C38" w:rsidTr="0045484E">
        <w:trPr>
          <w:trHeight w:val="840"/>
        </w:trPr>
        <w:tc>
          <w:tcPr>
            <w:tcW w:w="396" w:type="pct"/>
          </w:tcPr>
          <w:p w:rsidR="00940014" w:rsidRPr="000652C8" w:rsidRDefault="00940014" w:rsidP="0045484E">
            <w:pPr>
              <w:pStyle w:val="aff5"/>
              <w:jc w:val="center"/>
              <w:rPr>
                <w:rFonts w:ascii="Times New Roman" w:hAnsi="Times New Roman"/>
                <w:b/>
                <w:sz w:val="24"/>
                <w:szCs w:val="24"/>
              </w:rPr>
            </w:pPr>
          </w:p>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3</w:t>
            </w:r>
          </w:p>
        </w:tc>
        <w:tc>
          <w:tcPr>
            <w:tcW w:w="1083" w:type="pct"/>
          </w:tcPr>
          <w:p w:rsidR="00940014" w:rsidRPr="000652C8" w:rsidRDefault="00940014" w:rsidP="0045484E">
            <w:pPr>
              <w:pStyle w:val="aff5"/>
              <w:rPr>
                <w:rFonts w:ascii="Times New Roman" w:hAnsi="Times New Roman"/>
                <w:sz w:val="24"/>
                <w:szCs w:val="24"/>
              </w:rPr>
            </w:pPr>
          </w:p>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Стилистика и культура речи</w:t>
            </w:r>
          </w:p>
        </w:tc>
        <w:tc>
          <w:tcPr>
            <w:tcW w:w="1444" w:type="pct"/>
          </w:tcPr>
          <w:p w:rsidR="00940014" w:rsidRPr="000652C8" w:rsidRDefault="00940014" w:rsidP="00742843">
            <w:pPr>
              <w:pStyle w:val="afe"/>
              <w:shd w:val="clear" w:color="auto" w:fill="FFFFFF"/>
              <w:spacing w:before="0" w:beforeAutospacing="0" w:after="0" w:afterAutospacing="0"/>
              <w:jc w:val="both"/>
            </w:pPr>
            <w:proofErr w:type="gramStart"/>
            <w:r w:rsidRPr="000652C8">
              <w:t>Корректное</w:t>
            </w:r>
            <w:proofErr w:type="gramEnd"/>
            <w:r w:rsidRPr="000652C8">
              <w:t xml:space="preserve"> использо</w:t>
            </w:r>
            <w:r w:rsidR="00742843">
              <w:t>-</w:t>
            </w:r>
            <w:r w:rsidRPr="000652C8">
              <w:t xml:space="preserve">вание в речи синонимов, антонимов. Роль </w:t>
            </w:r>
            <w:proofErr w:type="gramStart"/>
            <w:r w:rsidRPr="000652C8">
              <w:t>синтак</w:t>
            </w:r>
            <w:r w:rsidR="00742843">
              <w:t>-</w:t>
            </w:r>
            <w:r w:rsidRPr="000652C8">
              <w:t>сических</w:t>
            </w:r>
            <w:proofErr w:type="gramEnd"/>
            <w:r w:rsidRPr="000652C8">
              <w:t xml:space="preserve"> синонимов в развитии культуры речи и совершенствовании сти</w:t>
            </w:r>
            <w:r w:rsidR="00742843">
              <w:t>-ля. </w:t>
            </w:r>
            <w:r w:rsidRPr="000652C8">
              <w:t xml:space="preserve">Возможности </w:t>
            </w:r>
            <w:proofErr w:type="gramStart"/>
            <w:r w:rsidRPr="000652C8">
              <w:t>исполь</w:t>
            </w:r>
            <w:r w:rsidR="00742843">
              <w:t>-</w:t>
            </w:r>
            <w:r w:rsidRPr="000652C8">
              <w:t>зования</w:t>
            </w:r>
            <w:proofErr w:type="gramEnd"/>
            <w:r w:rsidRPr="000652C8">
              <w:t xml:space="preserve"> в речи различных лексических средств (синонимы, антонимы, </w:t>
            </w:r>
            <w:r w:rsidRPr="000652C8">
              <w:lastRenderedPageBreak/>
              <w:t>слова-кальки, фразеоло</w:t>
            </w:r>
            <w:r w:rsidR="00742843">
              <w:t>-</w:t>
            </w:r>
            <w:r w:rsidRPr="000652C8">
              <w:t>гизмы, пословицы и поговорки).</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Работа с текстами разных жанров и стилей. Перевод текстов с татарского языка на русский.</w:t>
            </w: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lastRenderedPageBreak/>
              <w:t xml:space="preserve">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w:t>
            </w:r>
            <w:r w:rsidRPr="000652C8">
              <w:rPr>
                <w:rFonts w:ascii="Times New Roman" w:hAnsi="Times New Roman"/>
                <w:sz w:val="24"/>
                <w:szCs w:val="24"/>
              </w:rPr>
              <w:lastRenderedPageBreak/>
              <w:t>родному языку; овладеть основными правилами литературного произношения и ударения в рамках изучаемого словарного состава.</w:t>
            </w:r>
          </w:p>
        </w:tc>
      </w:tr>
      <w:tr w:rsidR="00940014" w:rsidRPr="000652C8" w:rsidTr="0045484E">
        <w:trPr>
          <w:trHeight w:val="405"/>
        </w:trPr>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lastRenderedPageBreak/>
              <w:t>3</w:t>
            </w:r>
          </w:p>
        </w:tc>
        <w:tc>
          <w:tcPr>
            <w:tcW w:w="1083" w:type="pct"/>
          </w:tcPr>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Повторение. Тестирование. Контрольная работа.</w:t>
            </w:r>
          </w:p>
        </w:tc>
        <w:tc>
          <w:tcPr>
            <w:tcW w:w="1444" w:type="pct"/>
          </w:tcPr>
          <w:p w:rsidR="00940014" w:rsidRPr="000652C8" w:rsidRDefault="00940014" w:rsidP="0045484E">
            <w:pPr>
              <w:pStyle w:val="aff5"/>
              <w:jc w:val="both"/>
              <w:rPr>
                <w:rFonts w:ascii="Times New Roman" w:hAnsi="Times New Roman"/>
                <w:sz w:val="24"/>
                <w:szCs w:val="24"/>
              </w:rPr>
            </w:pPr>
          </w:p>
        </w:tc>
        <w:tc>
          <w:tcPr>
            <w:tcW w:w="2077" w:type="pct"/>
          </w:tcPr>
          <w:p w:rsidR="00940014" w:rsidRPr="000652C8" w:rsidRDefault="00940014" w:rsidP="0045484E">
            <w:pPr>
              <w:pStyle w:val="aff5"/>
              <w:jc w:val="both"/>
              <w:rPr>
                <w:rFonts w:ascii="Times New Roman" w:hAnsi="Times New Roman"/>
                <w:sz w:val="24"/>
                <w:szCs w:val="24"/>
              </w:rPr>
            </w:pPr>
          </w:p>
        </w:tc>
      </w:tr>
      <w:tr w:rsidR="00940014" w:rsidRPr="00BA7C38" w:rsidTr="0045484E">
        <w:tc>
          <w:tcPr>
            <w:tcW w:w="5000" w:type="pct"/>
            <w:gridSpan w:val="4"/>
          </w:tcPr>
          <w:p w:rsidR="00940014" w:rsidRPr="000652C8" w:rsidRDefault="00940014" w:rsidP="0045484E">
            <w:pPr>
              <w:pStyle w:val="aff5"/>
              <w:jc w:val="center"/>
              <w:rPr>
                <w:rFonts w:ascii="Times New Roman" w:hAnsi="Times New Roman"/>
                <w:sz w:val="24"/>
                <w:szCs w:val="24"/>
              </w:rPr>
            </w:pPr>
            <w:r w:rsidRPr="000652C8">
              <w:rPr>
                <w:rFonts w:ascii="Times New Roman" w:hAnsi="Times New Roman"/>
                <w:sz w:val="24"/>
                <w:szCs w:val="24"/>
              </w:rPr>
              <w:t>3. СОДЕРЖАНИЕ, ОБЕСПЕЧИВАЮЩЕЕ ФОРМИРОВАНИЕ ЭТНОК</w:t>
            </w:r>
            <w:r>
              <w:rPr>
                <w:rFonts w:ascii="Times New Roman" w:hAnsi="Times New Roman"/>
                <w:sz w:val="24"/>
                <w:szCs w:val="24"/>
              </w:rPr>
              <w:t>УЛЬТУРОЛОГИЧЕСКОЙ КОМПЕТЕНЦИИ (5</w:t>
            </w:r>
            <w:r w:rsidRPr="000652C8">
              <w:rPr>
                <w:rFonts w:ascii="Times New Roman" w:hAnsi="Times New Roman"/>
                <w:sz w:val="24"/>
                <w:szCs w:val="24"/>
              </w:rPr>
              <w:t xml:space="preserve"> ч)</w:t>
            </w:r>
          </w:p>
        </w:tc>
      </w:tr>
      <w:tr w:rsidR="00940014" w:rsidRPr="00BA7C38" w:rsidTr="0045484E">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15</w:t>
            </w:r>
          </w:p>
        </w:tc>
        <w:tc>
          <w:tcPr>
            <w:tcW w:w="1083" w:type="pct"/>
          </w:tcPr>
          <w:p w:rsidR="00940014" w:rsidRPr="000652C8" w:rsidRDefault="00940014" w:rsidP="0045484E">
            <w:pPr>
              <w:pStyle w:val="aff5"/>
              <w:rPr>
                <w:rFonts w:ascii="Times New Roman" w:hAnsi="Times New Roman"/>
                <w:b/>
                <w:sz w:val="24"/>
                <w:szCs w:val="24"/>
              </w:rPr>
            </w:pPr>
            <w:r w:rsidRPr="000652C8">
              <w:rPr>
                <w:rFonts w:ascii="Times New Roman" w:hAnsi="Times New Roman"/>
                <w:b/>
                <w:sz w:val="24"/>
                <w:szCs w:val="24"/>
              </w:rPr>
              <w:t>Культура речи</w:t>
            </w:r>
          </w:p>
        </w:tc>
        <w:tc>
          <w:tcPr>
            <w:tcW w:w="1444"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Культура речи как раздел лингвистики. Выбор и организация языковых средств в соответствии со сферой, ситуацией и условиями речевого общения как </w:t>
            </w:r>
            <w:proofErr w:type="gramStart"/>
            <w:r w:rsidRPr="000652C8">
              <w:rPr>
                <w:rFonts w:ascii="Times New Roman" w:hAnsi="Times New Roman"/>
                <w:sz w:val="24"/>
                <w:szCs w:val="24"/>
              </w:rPr>
              <w:t>необхо</w:t>
            </w:r>
            <w:r w:rsidR="00742843">
              <w:rPr>
                <w:rFonts w:ascii="Times New Roman" w:hAnsi="Times New Roman"/>
                <w:sz w:val="24"/>
                <w:szCs w:val="24"/>
              </w:rPr>
              <w:t>-</w:t>
            </w:r>
            <w:r w:rsidRPr="000652C8">
              <w:rPr>
                <w:rFonts w:ascii="Times New Roman" w:hAnsi="Times New Roman"/>
                <w:sz w:val="24"/>
                <w:szCs w:val="24"/>
              </w:rPr>
              <w:t>димое</w:t>
            </w:r>
            <w:proofErr w:type="gramEnd"/>
            <w:r w:rsidRPr="000652C8">
              <w:rPr>
                <w:rFonts w:ascii="Times New Roman" w:hAnsi="Times New Roman"/>
                <w:sz w:val="24"/>
                <w:szCs w:val="24"/>
              </w:rPr>
              <w:t xml:space="preserve"> условие дости</w:t>
            </w:r>
            <w:r w:rsidR="00742843">
              <w:rPr>
                <w:rFonts w:ascii="Times New Roman" w:hAnsi="Times New Roman"/>
                <w:sz w:val="24"/>
                <w:szCs w:val="24"/>
              </w:rPr>
              <w:t>-</w:t>
            </w:r>
            <w:r w:rsidRPr="000652C8">
              <w:rPr>
                <w:rFonts w:ascii="Times New Roman" w:hAnsi="Times New Roman"/>
                <w:sz w:val="24"/>
                <w:szCs w:val="24"/>
              </w:rPr>
              <w:t>жения нормативности, эффективности, этично</w:t>
            </w:r>
            <w:r w:rsidR="00742843">
              <w:rPr>
                <w:rFonts w:ascii="Times New Roman" w:hAnsi="Times New Roman"/>
                <w:sz w:val="24"/>
                <w:szCs w:val="24"/>
              </w:rPr>
              <w:t>-</w:t>
            </w:r>
            <w:r w:rsidRPr="000652C8">
              <w:rPr>
                <w:rFonts w:ascii="Times New Roman" w:hAnsi="Times New Roman"/>
                <w:sz w:val="24"/>
                <w:szCs w:val="24"/>
              </w:rPr>
              <w:t xml:space="preserve">сти речевого общения. Орфоэпические, </w:t>
            </w:r>
            <w:proofErr w:type="gramStart"/>
            <w:r w:rsidRPr="000652C8">
              <w:rPr>
                <w:rFonts w:ascii="Times New Roman" w:hAnsi="Times New Roman"/>
                <w:sz w:val="24"/>
                <w:szCs w:val="24"/>
              </w:rPr>
              <w:t>лекси</w:t>
            </w:r>
            <w:r w:rsidR="00742843">
              <w:rPr>
                <w:rFonts w:ascii="Times New Roman" w:hAnsi="Times New Roman"/>
                <w:sz w:val="24"/>
                <w:szCs w:val="24"/>
              </w:rPr>
              <w:t>-</w:t>
            </w:r>
            <w:r w:rsidRPr="000652C8">
              <w:rPr>
                <w:rFonts w:ascii="Times New Roman" w:hAnsi="Times New Roman"/>
                <w:sz w:val="24"/>
                <w:szCs w:val="24"/>
              </w:rPr>
              <w:t>ческие</w:t>
            </w:r>
            <w:proofErr w:type="gramEnd"/>
            <w:r w:rsidRPr="000652C8">
              <w:rPr>
                <w:rFonts w:ascii="Times New Roman" w:hAnsi="Times New Roman"/>
                <w:sz w:val="24"/>
                <w:szCs w:val="24"/>
              </w:rPr>
              <w:t>, грамматические, стилистические, прав</w:t>
            </w:r>
            <w:r w:rsidR="00742843">
              <w:rPr>
                <w:rFonts w:ascii="Times New Roman" w:hAnsi="Times New Roman"/>
                <w:sz w:val="24"/>
                <w:szCs w:val="24"/>
              </w:rPr>
              <w:t>-</w:t>
            </w:r>
            <w:r w:rsidRPr="000652C8">
              <w:rPr>
                <w:rFonts w:ascii="Times New Roman" w:hAnsi="Times New Roman"/>
                <w:sz w:val="24"/>
                <w:szCs w:val="24"/>
              </w:rPr>
              <w:t>описные нормы упот</w:t>
            </w:r>
            <w:r w:rsidR="00742843">
              <w:rPr>
                <w:rFonts w:ascii="Times New Roman" w:hAnsi="Times New Roman"/>
                <w:sz w:val="24"/>
                <w:szCs w:val="24"/>
              </w:rPr>
              <w:t>-</w:t>
            </w:r>
            <w:r w:rsidRPr="000652C8">
              <w:rPr>
                <w:rFonts w:ascii="Times New Roman" w:hAnsi="Times New Roman"/>
                <w:sz w:val="24"/>
                <w:szCs w:val="24"/>
              </w:rPr>
              <w:t>ребления местоимений, числительных, глаголов. Варианты норм.</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 xml:space="preserve">Нормативные словари современного татарского языка (орфоэпический словарь, толковый </w:t>
            </w:r>
            <w:proofErr w:type="gramStart"/>
            <w:r w:rsidRPr="000652C8">
              <w:rPr>
                <w:rFonts w:ascii="Times New Roman" w:hAnsi="Times New Roman"/>
                <w:sz w:val="24"/>
                <w:szCs w:val="24"/>
              </w:rPr>
              <w:t>сло</w:t>
            </w:r>
            <w:r w:rsidR="00742843">
              <w:rPr>
                <w:rFonts w:ascii="Times New Roman" w:hAnsi="Times New Roman"/>
                <w:sz w:val="24"/>
                <w:szCs w:val="24"/>
              </w:rPr>
              <w:t>-</w:t>
            </w:r>
            <w:r w:rsidRPr="000652C8">
              <w:rPr>
                <w:rFonts w:ascii="Times New Roman" w:hAnsi="Times New Roman"/>
                <w:sz w:val="24"/>
                <w:szCs w:val="24"/>
              </w:rPr>
              <w:t>варь</w:t>
            </w:r>
            <w:proofErr w:type="gramEnd"/>
            <w:r w:rsidRPr="000652C8">
              <w:rPr>
                <w:rFonts w:ascii="Times New Roman" w:hAnsi="Times New Roman"/>
                <w:sz w:val="24"/>
                <w:szCs w:val="24"/>
              </w:rPr>
              <w:t>, словарь граммат</w:t>
            </w:r>
            <w:r w:rsidR="00742843">
              <w:rPr>
                <w:rFonts w:ascii="Times New Roman" w:hAnsi="Times New Roman"/>
                <w:sz w:val="24"/>
                <w:szCs w:val="24"/>
              </w:rPr>
              <w:t>-</w:t>
            </w:r>
            <w:r w:rsidRPr="000652C8">
              <w:rPr>
                <w:rFonts w:ascii="Times New Roman" w:hAnsi="Times New Roman"/>
                <w:sz w:val="24"/>
                <w:szCs w:val="24"/>
              </w:rPr>
              <w:t>ических трудностей, орфографический сло</w:t>
            </w:r>
            <w:r w:rsidR="00742843">
              <w:rPr>
                <w:rFonts w:ascii="Times New Roman" w:hAnsi="Times New Roman"/>
                <w:sz w:val="24"/>
                <w:szCs w:val="24"/>
              </w:rPr>
              <w:t>-</w:t>
            </w:r>
            <w:r w:rsidRPr="000652C8">
              <w:rPr>
                <w:rFonts w:ascii="Times New Roman" w:hAnsi="Times New Roman"/>
                <w:sz w:val="24"/>
                <w:szCs w:val="24"/>
              </w:rPr>
              <w:t>варь), их роль в овла</w:t>
            </w:r>
            <w:r w:rsidR="00742843">
              <w:rPr>
                <w:rFonts w:ascii="Times New Roman" w:hAnsi="Times New Roman"/>
                <w:sz w:val="24"/>
                <w:szCs w:val="24"/>
              </w:rPr>
              <w:t>-</w:t>
            </w:r>
            <w:r w:rsidRPr="000652C8">
              <w:rPr>
                <w:rFonts w:ascii="Times New Roman" w:hAnsi="Times New Roman"/>
                <w:sz w:val="24"/>
                <w:szCs w:val="24"/>
              </w:rPr>
              <w:t>дении нормами совре</w:t>
            </w:r>
            <w:r w:rsidR="00742843">
              <w:rPr>
                <w:rFonts w:ascii="Times New Roman" w:hAnsi="Times New Roman"/>
                <w:sz w:val="24"/>
                <w:szCs w:val="24"/>
              </w:rPr>
              <w:t>-</w:t>
            </w:r>
            <w:r w:rsidRPr="000652C8">
              <w:rPr>
                <w:rFonts w:ascii="Times New Roman" w:hAnsi="Times New Roman"/>
                <w:sz w:val="24"/>
                <w:szCs w:val="24"/>
              </w:rPr>
              <w:t>менного татарского литературного языка.</w:t>
            </w: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Осознавать важность соблюдения языковых норм для культурного человека на основе освоения национальных ценностей, традиций, культуры, готовности к самообразованию и самовоспитанию. Овладеть основными нормами татарского литературного языка при употреблении изученных частей речи; соблюдать их в устных и письменных высказываниях различной коммуникативной направленности, в случае необходимости корректировать речевые высказывания. Анализировать и оценивать соблюдение основных норм татарского языка в чужой и собственной речи; корректировать собственную речь.</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Использовать нормативные словари для получения информации о нормах современного татарского литературного языка.</w:t>
            </w:r>
          </w:p>
        </w:tc>
      </w:tr>
      <w:tr w:rsidR="00940014" w:rsidRPr="00BA7C38" w:rsidTr="0045484E">
        <w:tc>
          <w:tcPr>
            <w:tcW w:w="396" w:type="pct"/>
          </w:tcPr>
          <w:p w:rsidR="00940014" w:rsidRPr="000652C8" w:rsidRDefault="00940014" w:rsidP="0045484E">
            <w:pPr>
              <w:pStyle w:val="aff5"/>
              <w:jc w:val="center"/>
              <w:rPr>
                <w:rFonts w:ascii="Times New Roman" w:hAnsi="Times New Roman"/>
                <w:b/>
                <w:sz w:val="24"/>
                <w:szCs w:val="24"/>
              </w:rPr>
            </w:pPr>
            <w:r w:rsidRPr="000652C8">
              <w:rPr>
                <w:rFonts w:ascii="Times New Roman" w:hAnsi="Times New Roman"/>
                <w:b/>
                <w:sz w:val="24"/>
                <w:szCs w:val="24"/>
              </w:rPr>
              <w:t>5</w:t>
            </w:r>
          </w:p>
        </w:tc>
        <w:tc>
          <w:tcPr>
            <w:tcW w:w="1083" w:type="pct"/>
          </w:tcPr>
          <w:p w:rsidR="00940014" w:rsidRPr="000652C8" w:rsidRDefault="00940014" w:rsidP="0045484E">
            <w:pPr>
              <w:pStyle w:val="aff5"/>
              <w:rPr>
                <w:rFonts w:ascii="Times New Roman" w:hAnsi="Times New Roman"/>
                <w:b/>
                <w:sz w:val="24"/>
                <w:szCs w:val="24"/>
              </w:rPr>
            </w:pPr>
            <w:r w:rsidRPr="000652C8">
              <w:rPr>
                <w:rFonts w:ascii="Times New Roman" w:hAnsi="Times New Roman"/>
                <w:b/>
                <w:sz w:val="24"/>
                <w:szCs w:val="24"/>
              </w:rPr>
              <w:t>Язык и культура</w:t>
            </w:r>
          </w:p>
        </w:tc>
        <w:tc>
          <w:tcPr>
            <w:tcW w:w="1444" w:type="pct"/>
          </w:tcPr>
          <w:p w:rsidR="00940014" w:rsidRPr="000652C8" w:rsidRDefault="00940014" w:rsidP="0045484E">
            <w:pPr>
              <w:pStyle w:val="aff5"/>
              <w:rPr>
                <w:rFonts w:ascii="Times New Roman" w:hAnsi="Times New Roman"/>
                <w:sz w:val="24"/>
                <w:szCs w:val="24"/>
              </w:rPr>
            </w:pPr>
            <w:r w:rsidRPr="000652C8">
              <w:rPr>
                <w:rFonts w:ascii="Times New Roman" w:hAnsi="Times New Roman"/>
                <w:sz w:val="24"/>
                <w:szCs w:val="24"/>
              </w:rPr>
              <w:t xml:space="preserve">Взаимосвязь языка и </w:t>
            </w:r>
            <w:r w:rsidRPr="000652C8">
              <w:rPr>
                <w:rFonts w:ascii="Times New Roman" w:hAnsi="Times New Roman"/>
                <w:sz w:val="24"/>
                <w:szCs w:val="24"/>
              </w:rPr>
              <w:lastRenderedPageBreak/>
              <w:t>культуры.</w:t>
            </w:r>
          </w:p>
          <w:p w:rsidR="00940014" w:rsidRPr="000652C8" w:rsidRDefault="00940014" w:rsidP="0045484E">
            <w:pPr>
              <w:pStyle w:val="aff5"/>
              <w:rPr>
                <w:rFonts w:ascii="Times New Roman" w:hAnsi="Times New Roman"/>
                <w:sz w:val="24"/>
                <w:szCs w:val="24"/>
              </w:rPr>
            </w:pPr>
          </w:p>
        </w:tc>
        <w:tc>
          <w:tcPr>
            <w:tcW w:w="2077" w:type="pct"/>
          </w:tcPr>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lastRenderedPageBreak/>
              <w:t xml:space="preserve">Осознавать связь татарского языка с </w:t>
            </w:r>
            <w:r w:rsidRPr="000652C8">
              <w:rPr>
                <w:rFonts w:ascii="Times New Roman" w:hAnsi="Times New Roman"/>
                <w:sz w:val="24"/>
                <w:szCs w:val="24"/>
              </w:rPr>
              <w:lastRenderedPageBreak/>
              <w:t>культурой и историей. Приводить примеры, которые доказывают, что изучение языка позволяет лучше узнать историю и культуру страны.</w:t>
            </w:r>
          </w:p>
          <w:p w:rsidR="00940014" w:rsidRPr="000652C8" w:rsidRDefault="00940014" w:rsidP="0045484E">
            <w:pPr>
              <w:pStyle w:val="aff5"/>
              <w:jc w:val="both"/>
              <w:rPr>
                <w:rFonts w:ascii="Times New Roman" w:hAnsi="Times New Roman"/>
                <w:sz w:val="24"/>
                <w:szCs w:val="24"/>
              </w:rPr>
            </w:pPr>
            <w:r w:rsidRPr="000652C8">
              <w:rPr>
                <w:rFonts w:ascii="Times New Roman" w:hAnsi="Times New Roman"/>
                <w:sz w:val="24"/>
                <w:szCs w:val="24"/>
              </w:rPr>
              <w:t>Уместно использовать правила речевого поведения в учебной деятельности и повседневной жизни на основе уважения к личности, доброжелательного отношения к окружающим, потребности в социальном признании, ориентации в особенностях социальных отношений и взаимодействий.</w:t>
            </w:r>
          </w:p>
        </w:tc>
      </w:tr>
    </w:tbl>
    <w:p w:rsidR="00940014" w:rsidRPr="000C7E4B" w:rsidRDefault="00940014" w:rsidP="00940014">
      <w:pPr>
        <w:spacing w:line="240" w:lineRule="auto"/>
        <w:rPr>
          <w:rFonts w:ascii="Times New Roman" w:hAnsi="Times New Roman"/>
          <w:sz w:val="24"/>
          <w:szCs w:val="24"/>
        </w:rPr>
      </w:pPr>
    </w:p>
    <w:p w:rsidR="00940014" w:rsidRPr="000C7E4B" w:rsidRDefault="00940014" w:rsidP="00940014">
      <w:pPr>
        <w:spacing w:line="240" w:lineRule="auto"/>
        <w:jc w:val="center"/>
        <w:rPr>
          <w:rFonts w:ascii="Times New Roman" w:hAnsi="Times New Roman"/>
          <w:b/>
          <w:sz w:val="24"/>
          <w:szCs w:val="24"/>
        </w:rPr>
      </w:pPr>
      <w:r w:rsidRPr="000C7E4B">
        <w:rPr>
          <w:rFonts w:ascii="Times New Roman" w:hAnsi="Times New Roman"/>
          <w:b/>
          <w:sz w:val="24"/>
          <w:szCs w:val="24"/>
        </w:rPr>
        <w:t>7 класс</w:t>
      </w:r>
    </w:p>
    <w:p w:rsidR="00940014" w:rsidRPr="000C7E4B" w:rsidRDefault="00940014" w:rsidP="00940014">
      <w:pPr>
        <w:spacing w:line="240" w:lineRule="auto"/>
        <w:rPr>
          <w:rFonts w:ascii="Times New Roman" w:eastAsiaTheme="minorEastAsia" w:hAnsi="Times New Roman"/>
          <w:sz w:val="24"/>
          <w:szCs w:val="24"/>
        </w:rPr>
      </w:pPr>
      <w:r w:rsidRPr="000C7E4B">
        <w:rPr>
          <w:rFonts w:ascii="Times New Roman" w:eastAsiaTheme="minorEastAsia" w:hAnsi="Times New Roman"/>
          <w:b/>
          <w:sz w:val="24"/>
          <w:szCs w:val="24"/>
        </w:rPr>
        <w:t>Учебник :</w:t>
      </w:r>
      <w:r w:rsidRPr="000C7E4B">
        <w:rPr>
          <w:rFonts w:ascii="Times New Roman" w:hAnsi="Times New Roman"/>
          <w:sz w:val="24"/>
          <w:szCs w:val="24"/>
        </w:rPr>
        <w:t>Н.М.Максимов,</w:t>
      </w:r>
      <w:r w:rsidRPr="000C7E4B">
        <w:rPr>
          <w:rFonts w:ascii="Times New Roman" w:eastAsiaTheme="minorEastAsia" w:hAnsi="Times New Roman"/>
          <w:sz w:val="24"/>
          <w:szCs w:val="24"/>
        </w:rPr>
        <w:t>Г.Ә.Нәбиуллина “Татар теле”7 класс . Казань, Таткнигиздат2014</w:t>
      </w:r>
    </w:p>
    <w:p w:rsidR="00940014" w:rsidRPr="000C7E4B" w:rsidRDefault="00940014" w:rsidP="00940014">
      <w:pPr>
        <w:spacing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9"/>
        <w:gridCol w:w="1413"/>
      </w:tblGrid>
      <w:tr w:rsidR="00940014" w:rsidRPr="000C7E4B" w:rsidTr="0045484E">
        <w:trPr>
          <w:trHeight w:val="377"/>
        </w:trPr>
        <w:tc>
          <w:tcPr>
            <w:tcW w:w="3219" w:type="dxa"/>
            <w:vAlign w:val="center"/>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Всего</w:t>
            </w:r>
            <w:r>
              <w:rPr>
                <w:rFonts w:ascii="Times New Roman" w:hAnsi="Times New Roman"/>
                <w:b/>
                <w:sz w:val="24"/>
                <w:szCs w:val="24"/>
              </w:rPr>
              <w:t xml:space="preserve"> </w:t>
            </w:r>
            <w:r w:rsidRPr="000C7E4B">
              <w:rPr>
                <w:rFonts w:ascii="Times New Roman" w:hAnsi="Times New Roman"/>
                <w:b/>
                <w:sz w:val="24"/>
                <w:szCs w:val="24"/>
              </w:rPr>
              <w:t>часов</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68</w:t>
            </w:r>
          </w:p>
        </w:tc>
      </w:tr>
      <w:tr w:rsidR="00940014" w:rsidRPr="000C7E4B" w:rsidTr="0045484E">
        <w:trPr>
          <w:trHeight w:val="377"/>
        </w:trPr>
        <w:tc>
          <w:tcPr>
            <w:tcW w:w="3219" w:type="dxa"/>
            <w:vAlign w:val="center"/>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Коммуникативная компетенция</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18</w:t>
            </w:r>
          </w:p>
        </w:tc>
      </w:tr>
      <w:tr w:rsidR="00940014" w:rsidRPr="000C7E4B" w:rsidTr="0045484E">
        <w:trPr>
          <w:trHeight w:val="377"/>
        </w:trPr>
        <w:tc>
          <w:tcPr>
            <w:tcW w:w="3219" w:type="dxa"/>
            <w:vAlign w:val="center"/>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Языковая и лингвистическая компетенция</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46</w:t>
            </w:r>
          </w:p>
        </w:tc>
      </w:tr>
      <w:tr w:rsidR="00940014" w:rsidRPr="000C7E4B" w:rsidTr="0045484E">
        <w:trPr>
          <w:trHeight w:val="377"/>
        </w:trPr>
        <w:tc>
          <w:tcPr>
            <w:tcW w:w="3219" w:type="dxa"/>
            <w:vAlign w:val="center"/>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Этнокультурологическая компетенция</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4</w:t>
            </w:r>
          </w:p>
        </w:tc>
      </w:tr>
      <w:tr w:rsidR="00940014" w:rsidRPr="000C7E4B" w:rsidTr="0045484E">
        <w:trPr>
          <w:trHeight w:val="377"/>
        </w:trPr>
        <w:tc>
          <w:tcPr>
            <w:tcW w:w="3219" w:type="dxa"/>
            <w:vAlign w:val="center"/>
          </w:tcPr>
          <w:p w:rsidR="00940014"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sz w:val="24"/>
                <w:szCs w:val="24"/>
              </w:rPr>
            </w:pPr>
          </w:p>
        </w:tc>
        <w:tc>
          <w:tcPr>
            <w:tcW w:w="1413" w:type="dxa"/>
          </w:tcPr>
          <w:p w:rsidR="00940014" w:rsidRPr="000C7E4B" w:rsidRDefault="00940014" w:rsidP="0045484E">
            <w:pPr>
              <w:spacing w:line="240" w:lineRule="auto"/>
              <w:rPr>
                <w:rFonts w:ascii="Times New Roman" w:hAnsi="Times New Roman"/>
                <w:sz w:val="24"/>
                <w:szCs w:val="24"/>
              </w:rPr>
            </w:pPr>
          </w:p>
        </w:tc>
      </w:tr>
    </w:tbl>
    <w:p w:rsidR="00940014" w:rsidRPr="000C7E4B" w:rsidRDefault="00940014" w:rsidP="00940014">
      <w:pPr>
        <w:shd w:val="clear" w:color="auto" w:fill="FFFFFF"/>
        <w:spacing w:line="240" w:lineRule="auto"/>
        <w:ind w:firstLine="709"/>
        <w:rPr>
          <w:rFonts w:ascii="Times New Roman" w:hAnsi="Times New Roman"/>
          <w:b/>
          <w:sz w:val="24"/>
          <w:szCs w:val="24"/>
        </w:rPr>
      </w:pPr>
    </w:p>
    <w:tbl>
      <w:tblPr>
        <w:tblW w:w="5375" w:type="pct"/>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0A0" w:firstRow="1" w:lastRow="0" w:firstColumn="1" w:lastColumn="0" w:noHBand="0" w:noVBand="0"/>
      </w:tblPr>
      <w:tblGrid>
        <w:gridCol w:w="744"/>
        <w:gridCol w:w="1964"/>
        <w:gridCol w:w="7169"/>
        <w:gridCol w:w="1022"/>
      </w:tblGrid>
      <w:tr w:rsidR="00940014" w:rsidRPr="000C7E4B" w:rsidTr="0045484E">
        <w:trPr>
          <w:tblHeader/>
        </w:trPr>
        <w:tc>
          <w:tcPr>
            <w:tcW w:w="341" w:type="pct"/>
          </w:tcPr>
          <w:p w:rsidR="00940014" w:rsidRPr="000C7E4B" w:rsidRDefault="00940014" w:rsidP="0045484E">
            <w:pPr>
              <w:spacing w:line="240" w:lineRule="auto"/>
              <w:jc w:val="center"/>
              <w:rPr>
                <w:rFonts w:ascii="Times New Roman" w:hAnsi="Times New Roman"/>
                <w:b/>
                <w:sz w:val="24"/>
                <w:szCs w:val="24"/>
              </w:rPr>
            </w:pPr>
          </w:p>
        </w:tc>
        <w:tc>
          <w:tcPr>
            <w:tcW w:w="90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Названиераздела, темы</w:t>
            </w:r>
          </w:p>
        </w:tc>
        <w:tc>
          <w:tcPr>
            <w:tcW w:w="328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Основное</w:t>
            </w:r>
            <w:r>
              <w:rPr>
                <w:rFonts w:ascii="Times New Roman" w:hAnsi="Times New Roman"/>
                <w:b/>
                <w:sz w:val="24"/>
                <w:szCs w:val="24"/>
              </w:rPr>
              <w:t xml:space="preserve"> </w:t>
            </w:r>
            <w:r w:rsidRPr="000C7E4B">
              <w:rPr>
                <w:rFonts w:ascii="Times New Roman" w:hAnsi="Times New Roman"/>
                <w:b/>
                <w:sz w:val="24"/>
                <w:szCs w:val="24"/>
              </w:rPr>
              <w:t>содержание</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Кол-вочасов</w:t>
            </w:r>
          </w:p>
        </w:tc>
      </w:tr>
      <w:tr w:rsidR="00940014" w:rsidRPr="000B4344" w:rsidTr="0045484E">
        <w:tc>
          <w:tcPr>
            <w:tcW w:w="4531" w:type="pct"/>
            <w:gridSpan w:val="3"/>
          </w:tcPr>
          <w:p w:rsidR="00940014" w:rsidRPr="000C7E4B" w:rsidRDefault="00940014" w:rsidP="0045484E">
            <w:pPr>
              <w:spacing w:line="240" w:lineRule="auto"/>
              <w:jc w:val="center"/>
              <w:rPr>
                <w:rFonts w:ascii="Times New Roman" w:hAnsi="Times New Roman"/>
                <w:sz w:val="24"/>
                <w:szCs w:val="24"/>
              </w:rPr>
            </w:pPr>
            <w:r w:rsidRPr="000C7E4B">
              <w:rPr>
                <w:rFonts w:ascii="Times New Roman" w:hAnsi="Times New Roman"/>
                <w:sz w:val="24"/>
                <w:szCs w:val="24"/>
              </w:rPr>
              <w:t xml:space="preserve">1. СОДЕРЖАНИЕ, ОБЕСПЕЧИВАЮЩЕЕ ФОРМИРОВАНИЕ КОММУНИКАТИВНОЙ КОМПЕТЕНЦИИ </w:t>
            </w:r>
          </w:p>
        </w:tc>
        <w:tc>
          <w:tcPr>
            <w:tcW w:w="469" w:type="pct"/>
          </w:tcPr>
          <w:p w:rsidR="00940014" w:rsidRPr="000C7E4B" w:rsidRDefault="00940014" w:rsidP="0045484E">
            <w:pPr>
              <w:spacing w:line="240" w:lineRule="auto"/>
              <w:jc w:val="center"/>
              <w:rPr>
                <w:rFonts w:ascii="Times New Roman" w:hAnsi="Times New Roman"/>
                <w:sz w:val="24"/>
                <w:szCs w:val="24"/>
              </w:rPr>
            </w:pPr>
          </w:p>
        </w:tc>
      </w:tr>
      <w:tr w:rsidR="00940014" w:rsidRPr="000C7E4B" w:rsidTr="0045484E">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c>
          <w:tcPr>
            <w:tcW w:w="90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 xml:space="preserve">Речь и речевое </w:t>
            </w:r>
            <w:r w:rsidRPr="000C7E4B">
              <w:rPr>
                <w:rFonts w:ascii="Times New Roman" w:hAnsi="Times New Roman"/>
                <w:b/>
                <w:sz w:val="24"/>
                <w:szCs w:val="24"/>
              </w:rPr>
              <w:lastRenderedPageBreak/>
              <w:t>общение</w:t>
            </w:r>
          </w:p>
          <w:p w:rsidR="00940014" w:rsidRPr="000C7E4B" w:rsidRDefault="00940014" w:rsidP="0045484E">
            <w:pPr>
              <w:spacing w:line="240" w:lineRule="auto"/>
              <w:rPr>
                <w:rFonts w:ascii="Times New Roman" w:hAnsi="Times New Roman"/>
                <w:sz w:val="24"/>
                <w:szCs w:val="24"/>
              </w:rPr>
            </w:pPr>
          </w:p>
        </w:tc>
        <w:tc>
          <w:tcPr>
            <w:tcW w:w="3288"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lastRenderedPageBreak/>
              <w:t xml:space="preserve">Речевой этикет и правила общения. Язык как средство речевого общения. Условия речевого общения. Виды монолога: </w:t>
            </w:r>
            <w:r w:rsidRPr="000C7E4B">
              <w:rPr>
                <w:rFonts w:ascii="Times New Roman" w:hAnsi="Times New Roman"/>
                <w:sz w:val="24"/>
                <w:szCs w:val="24"/>
              </w:rPr>
              <w:lastRenderedPageBreak/>
              <w:t>повествование, описание, рассуждение.</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 xml:space="preserve">Диалог-расспрос, диалог — побуждение к действию. Сочетание разных видов диалога. </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Типы речи: описание состояния человека. Композиционные формы: заметка в газету, рекламное сообщение, портретный очерк.</w:t>
            </w:r>
          </w:p>
        </w:tc>
        <w:tc>
          <w:tcPr>
            <w:tcW w:w="469"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lastRenderedPageBreak/>
              <w:t>1</w:t>
            </w:r>
          </w:p>
        </w:tc>
      </w:tr>
      <w:tr w:rsidR="00940014" w:rsidRPr="000C7E4B" w:rsidTr="00742843">
        <w:trPr>
          <w:trHeight w:val="1923"/>
        </w:trPr>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2</w:t>
            </w:r>
          </w:p>
        </w:tc>
        <w:tc>
          <w:tcPr>
            <w:tcW w:w="901"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b/>
                <w:sz w:val="24"/>
                <w:szCs w:val="24"/>
              </w:rPr>
              <w:t xml:space="preserve">Речевая деятельность </w:t>
            </w:r>
          </w:p>
        </w:tc>
        <w:tc>
          <w:tcPr>
            <w:tcW w:w="3288" w:type="pct"/>
          </w:tcPr>
          <w:p w:rsidR="00940014" w:rsidRPr="000C7E4B" w:rsidRDefault="00940014" w:rsidP="0045484E">
            <w:pPr>
              <w:spacing w:line="240" w:lineRule="auto"/>
              <w:jc w:val="both"/>
              <w:rPr>
                <w:rFonts w:ascii="Times New Roman" w:hAnsi="Times New Roman"/>
                <w:i/>
                <w:sz w:val="24"/>
                <w:szCs w:val="24"/>
              </w:rPr>
            </w:pPr>
            <w:r w:rsidRPr="000C7E4B">
              <w:rPr>
                <w:rFonts w:ascii="Times New Roman" w:hAnsi="Times New Roman"/>
                <w:sz w:val="24"/>
                <w:szCs w:val="24"/>
              </w:rPr>
              <w:t xml:space="preserve">Основные особенности аудирования, говорения, чтения, письма как видов речевой деятельности. </w:t>
            </w:r>
            <w:r w:rsidRPr="000C7E4B">
              <w:rPr>
                <w:rFonts w:ascii="Times New Roman" w:hAnsi="Times New Roman"/>
                <w:bCs/>
                <w:sz w:val="24"/>
                <w:szCs w:val="24"/>
              </w:rPr>
              <w:t>Соотношение устной и письменной форм речевой деятельности</w:t>
            </w:r>
            <w:r w:rsidRPr="000C7E4B">
              <w:rPr>
                <w:rFonts w:ascii="Times New Roman" w:hAnsi="Times New Roman"/>
                <w:sz w:val="24"/>
                <w:szCs w:val="24"/>
              </w:rPr>
              <w:t xml:space="preserve"> Приёмы, повышающие эффективность слушания устной монологической речи. </w:t>
            </w:r>
            <w:r w:rsidRPr="000C7E4B">
              <w:rPr>
                <w:rFonts w:ascii="Times New Roman" w:hAnsi="Times New Roman"/>
                <w:bCs/>
                <w:sz w:val="24"/>
                <w:szCs w:val="24"/>
              </w:rPr>
              <w:t>Спонтанность</w:t>
            </w:r>
            <w:r w:rsidRPr="000C7E4B">
              <w:rPr>
                <w:rFonts w:ascii="Times New Roman" w:hAnsi="Times New Roman"/>
                <w:sz w:val="24"/>
                <w:szCs w:val="24"/>
              </w:rPr>
              <w:t xml:space="preserve"> устной речи.  Культура чтения. Основные особенности устного высказывания. </w:t>
            </w:r>
            <w:r w:rsidRPr="000C7E4B">
              <w:rPr>
                <w:rFonts w:ascii="Times New Roman" w:hAnsi="Times New Roman"/>
                <w:bCs/>
                <w:sz w:val="24"/>
                <w:szCs w:val="24"/>
              </w:rPr>
              <w:t>Говорение – порождение устной речи.</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r>
      <w:tr w:rsidR="00940014" w:rsidRPr="000C7E4B" w:rsidTr="0045484E">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3</w:t>
            </w:r>
          </w:p>
        </w:tc>
        <w:tc>
          <w:tcPr>
            <w:tcW w:w="901"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b/>
                <w:sz w:val="24"/>
                <w:szCs w:val="24"/>
              </w:rPr>
              <w:t>Текст</w:t>
            </w:r>
          </w:p>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sz w:val="24"/>
                <w:szCs w:val="24"/>
              </w:rPr>
            </w:pPr>
          </w:p>
        </w:tc>
        <w:tc>
          <w:tcPr>
            <w:tcW w:w="3288"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Текст как продукт речевой деятельности – речевое произведение. Основные признаки текста: членимость,  смысловая цельность, формальная связность, относительная законченность (автономность) высказывания.  Тема и основная мысль текста:; микротемы, план текста; деление текста на абзацы; строение абзаца: зачин, средняя часть, концовка.</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r>
      <w:tr w:rsidR="00940014" w:rsidRPr="000C7E4B" w:rsidTr="0045484E">
        <w:trPr>
          <w:trHeight w:val="1720"/>
        </w:trPr>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4</w:t>
            </w:r>
          </w:p>
        </w:tc>
        <w:tc>
          <w:tcPr>
            <w:tcW w:w="90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Функциональные разновидности языка</w:t>
            </w:r>
          </w:p>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sz w:val="24"/>
                <w:szCs w:val="24"/>
              </w:rPr>
            </w:pPr>
          </w:p>
        </w:tc>
        <w:tc>
          <w:tcPr>
            <w:tcW w:w="3288"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 xml:space="preserve">Сфера употребления, типичные ситуации речевого общения, задачи речи, языковые средства, характерные для разговорного языка. </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его особенности.</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Основные жанры научного стиля: аннотация, её особенности. Основные жанры публицистического стиля: выступление, его особенности.</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p>
        </w:tc>
      </w:tr>
      <w:tr w:rsidR="00940014" w:rsidRPr="000C7E4B" w:rsidTr="00742843">
        <w:trPr>
          <w:trHeight w:val="562"/>
        </w:trPr>
        <w:tc>
          <w:tcPr>
            <w:tcW w:w="34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5</w:t>
            </w:r>
          </w:p>
        </w:tc>
        <w:tc>
          <w:tcPr>
            <w:tcW w:w="901" w:type="pct"/>
          </w:tcPr>
          <w:p w:rsidR="00940014" w:rsidRPr="000C7E4B" w:rsidRDefault="00940014" w:rsidP="0045484E">
            <w:pPr>
              <w:spacing w:line="240" w:lineRule="auto"/>
              <w:rPr>
                <w:rFonts w:ascii="Times New Roman" w:hAnsi="Times New Roman"/>
                <w:sz w:val="24"/>
                <w:szCs w:val="24"/>
              </w:rPr>
            </w:pPr>
            <w:r>
              <w:rPr>
                <w:rFonts w:ascii="Times New Roman" w:hAnsi="Times New Roman"/>
                <w:sz w:val="24"/>
                <w:szCs w:val="24"/>
              </w:rPr>
              <w:t xml:space="preserve"> </w:t>
            </w:r>
          </w:p>
        </w:tc>
        <w:tc>
          <w:tcPr>
            <w:tcW w:w="3288" w:type="pct"/>
          </w:tcPr>
          <w:p w:rsidR="00940014" w:rsidRPr="000C7E4B" w:rsidRDefault="00940014" w:rsidP="0045484E">
            <w:pPr>
              <w:spacing w:line="240" w:lineRule="auto"/>
              <w:jc w:val="both"/>
              <w:rPr>
                <w:rFonts w:ascii="Times New Roman" w:hAnsi="Times New Roman"/>
                <w:sz w:val="24"/>
                <w:szCs w:val="24"/>
              </w:rPr>
            </w:pPr>
          </w:p>
        </w:tc>
        <w:tc>
          <w:tcPr>
            <w:tcW w:w="469" w:type="pct"/>
          </w:tcPr>
          <w:p w:rsidR="00940014" w:rsidRPr="000C7E4B" w:rsidRDefault="00940014" w:rsidP="00742843">
            <w:pPr>
              <w:spacing w:line="240" w:lineRule="auto"/>
              <w:rPr>
                <w:rFonts w:ascii="Times New Roman" w:hAnsi="Times New Roman"/>
                <w:b/>
                <w:sz w:val="24"/>
                <w:szCs w:val="24"/>
              </w:rPr>
            </w:pPr>
          </w:p>
          <w:p w:rsidR="00940014" w:rsidRPr="000C7E4B" w:rsidRDefault="00742843" w:rsidP="00742843">
            <w:pPr>
              <w:spacing w:line="240" w:lineRule="auto"/>
              <w:jc w:val="center"/>
              <w:rPr>
                <w:rFonts w:ascii="Times New Roman" w:hAnsi="Times New Roman"/>
                <w:b/>
                <w:sz w:val="24"/>
                <w:szCs w:val="24"/>
              </w:rPr>
            </w:pPr>
            <w:r>
              <w:rPr>
                <w:rFonts w:ascii="Times New Roman" w:hAnsi="Times New Roman"/>
                <w:b/>
                <w:sz w:val="24"/>
                <w:szCs w:val="24"/>
              </w:rPr>
              <w:t>12</w:t>
            </w:r>
          </w:p>
        </w:tc>
      </w:tr>
      <w:tr w:rsidR="00940014" w:rsidRPr="000B4344" w:rsidTr="0045484E">
        <w:tc>
          <w:tcPr>
            <w:tcW w:w="4531" w:type="pct"/>
            <w:gridSpan w:val="3"/>
          </w:tcPr>
          <w:p w:rsidR="00940014" w:rsidRPr="000C7E4B" w:rsidRDefault="00940014" w:rsidP="0045484E">
            <w:pPr>
              <w:spacing w:line="240" w:lineRule="auto"/>
              <w:jc w:val="center"/>
              <w:rPr>
                <w:rFonts w:ascii="Times New Roman" w:hAnsi="Times New Roman"/>
                <w:sz w:val="24"/>
                <w:szCs w:val="24"/>
              </w:rPr>
            </w:pPr>
            <w:r w:rsidRPr="000C7E4B">
              <w:rPr>
                <w:rFonts w:ascii="Times New Roman" w:hAnsi="Times New Roman"/>
                <w:sz w:val="24"/>
                <w:szCs w:val="24"/>
              </w:rPr>
              <w:t>2. СОДЕРЖАНИЕ, ОБЕСПЕЧИВАЮЩЕЕ ФОРМИРОВАНИЕ ЯЗЫКОВОЙ</w:t>
            </w:r>
            <w:r w:rsidRPr="000C7E4B">
              <w:rPr>
                <w:rFonts w:ascii="Times New Roman" w:hAnsi="Times New Roman"/>
                <w:sz w:val="24"/>
                <w:szCs w:val="24"/>
              </w:rPr>
              <w:br/>
              <w:t>И ЛИНГВИСТИЧЕСКОЙ КОМПЕТЕНЦИИ</w:t>
            </w:r>
          </w:p>
        </w:tc>
        <w:tc>
          <w:tcPr>
            <w:tcW w:w="469" w:type="pct"/>
          </w:tcPr>
          <w:p w:rsidR="00940014" w:rsidRPr="000C7E4B" w:rsidRDefault="00940014" w:rsidP="0045484E">
            <w:pPr>
              <w:spacing w:line="240" w:lineRule="auto"/>
              <w:jc w:val="center"/>
              <w:rPr>
                <w:rFonts w:ascii="Times New Roman" w:hAnsi="Times New Roman"/>
                <w:sz w:val="24"/>
                <w:szCs w:val="24"/>
              </w:rPr>
            </w:pPr>
          </w:p>
        </w:tc>
      </w:tr>
      <w:tr w:rsidR="00940014" w:rsidRPr="000C7E4B" w:rsidTr="0045484E">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6</w:t>
            </w:r>
          </w:p>
        </w:tc>
        <w:tc>
          <w:tcPr>
            <w:tcW w:w="90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Татарский язык среди языков тюркского мира.</w:t>
            </w:r>
          </w:p>
        </w:tc>
        <w:tc>
          <w:tcPr>
            <w:tcW w:w="3288"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 xml:space="preserve">Язык как система средств (языковых единиц). </w:t>
            </w:r>
            <w:r w:rsidRPr="000C7E4B">
              <w:rPr>
                <w:rFonts w:ascii="Times New Roman" w:hAnsi="Times New Roman"/>
                <w:bCs/>
                <w:sz w:val="24"/>
                <w:szCs w:val="24"/>
                <w:shd w:val="clear" w:color="auto" w:fill="FFFFFF"/>
              </w:rPr>
              <w:t>Татарскийязык</w:t>
            </w:r>
            <w:r w:rsidRPr="000C7E4B">
              <w:rPr>
                <w:rFonts w:ascii="Times New Roman" w:hAnsi="Times New Roman"/>
                <w:sz w:val="24"/>
                <w:szCs w:val="24"/>
                <w:shd w:val="clear" w:color="auto" w:fill="FFFFFF"/>
              </w:rPr>
              <w:t xml:space="preserve"> и его место </w:t>
            </w:r>
            <w:r w:rsidRPr="000C7E4B">
              <w:rPr>
                <w:rFonts w:ascii="Times New Roman" w:hAnsi="Times New Roman"/>
                <w:bCs/>
                <w:sz w:val="24"/>
                <w:szCs w:val="24"/>
                <w:shd w:val="clear" w:color="auto" w:fill="FFFFFF"/>
              </w:rPr>
              <w:t>среди</w:t>
            </w:r>
            <w:r w:rsidRPr="000C7E4B">
              <w:rPr>
                <w:rFonts w:ascii="Times New Roman" w:hAnsi="Times New Roman"/>
                <w:sz w:val="24"/>
                <w:szCs w:val="24"/>
                <w:shd w:val="clear" w:color="auto" w:fill="FFFFFF"/>
              </w:rPr>
              <w:t xml:space="preserve"> других </w:t>
            </w:r>
            <w:r w:rsidRPr="000C7E4B">
              <w:rPr>
                <w:rFonts w:ascii="Times New Roman" w:hAnsi="Times New Roman"/>
                <w:bCs/>
                <w:sz w:val="24"/>
                <w:szCs w:val="24"/>
                <w:shd w:val="clear" w:color="auto" w:fill="FFFFFF"/>
              </w:rPr>
              <w:t>тюркскихязыков</w:t>
            </w:r>
            <w:r w:rsidRPr="000C7E4B">
              <w:rPr>
                <w:rFonts w:ascii="Times New Roman" w:hAnsi="Times New Roman"/>
                <w:sz w:val="24"/>
                <w:szCs w:val="24"/>
                <w:shd w:val="clear" w:color="auto" w:fill="FFFFFF"/>
              </w:rPr>
              <w:t xml:space="preserve">. Характерны черты </w:t>
            </w:r>
            <w:r w:rsidRPr="000C7E4B">
              <w:rPr>
                <w:rFonts w:ascii="Times New Roman" w:hAnsi="Times New Roman"/>
                <w:bCs/>
                <w:sz w:val="24"/>
                <w:szCs w:val="24"/>
                <w:shd w:val="clear" w:color="auto" w:fill="FFFFFF"/>
              </w:rPr>
              <w:t>тюркскихязыков</w:t>
            </w:r>
            <w:r w:rsidRPr="000C7E4B">
              <w:rPr>
                <w:rFonts w:ascii="Times New Roman" w:hAnsi="Times New Roman"/>
                <w:sz w:val="24"/>
                <w:szCs w:val="24"/>
                <w:shd w:val="clear" w:color="auto" w:fill="FFFFFF"/>
              </w:rPr>
              <w:t xml:space="preserve"> Урало-поволжского региона. </w:t>
            </w:r>
          </w:p>
          <w:p w:rsidR="00940014" w:rsidRPr="000C7E4B" w:rsidRDefault="00940014" w:rsidP="0045484E">
            <w:pPr>
              <w:spacing w:line="240" w:lineRule="auto"/>
              <w:jc w:val="both"/>
              <w:rPr>
                <w:rFonts w:ascii="Times New Roman" w:hAnsi="Times New Roman"/>
                <w:sz w:val="24"/>
                <w:szCs w:val="24"/>
              </w:rPr>
            </w:pPr>
          </w:p>
        </w:tc>
        <w:tc>
          <w:tcPr>
            <w:tcW w:w="469"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1</w:t>
            </w:r>
          </w:p>
        </w:tc>
      </w:tr>
      <w:tr w:rsidR="00940014" w:rsidRPr="000C7E4B" w:rsidTr="0045484E">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7</w:t>
            </w:r>
          </w:p>
        </w:tc>
        <w:tc>
          <w:tcPr>
            <w:tcW w:w="90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 xml:space="preserve">Фонетика и графика. </w:t>
            </w:r>
          </w:p>
          <w:p w:rsidR="00940014" w:rsidRPr="000C7E4B" w:rsidRDefault="00940014" w:rsidP="0045484E">
            <w:pPr>
              <w:spacing w:line="240" w:lineRule="auto"/>
              <w:rPr>
                <w:rFonts w:ascii="Times New Roman" w:hAnsi="Times New Roman"/>
                <w:sz w:val="24"/>
                <w:szCs w:val="24"/>
              </w:rPr>
            </w:pPr>
          </w:p>
        </w:tc>
        <w:tc>
          <w:tcPr>
            <w:tcW w:w="3288"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Предмет изучения фонетики. Звуки речи.  Фонетический слог. Ударение и его особенности. Понятие об интонации. Произношение заимствованных слов. Соотношение звука и буквы.</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Фонетический анализ.</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5</w:t>
            </w:r>
          </w:p>
        </w:tc>
      </w:tr>
      <w:tr w:rsidR="00940014" w:rsidRPr="000C7E4B" w:rsidTr="0045484E">
        <w:trPr>
          <w:trHeight w:val="776"/>
        </w:trPr>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8</w:t>
            </w:r>
          </w:p>
        </w:tc>
        <w:tc>
          <w:tcPr>
            <w:tcW w:w="90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Орфоэпия и орфография</w:t>
            </w:r>
          </w:p>
          <w:p w:rsidR="00940014" w:rsidRPr="000C7E4B" w:rsidRDefault="00940014" w:rsidP="0045484E">
            <w:pPr>
              <w:spacing w:line="240" w:lineRule="auto"/>
              <w:rPr>
                <w:rFonts w:ascii="Times New Roman" w:hAnsi="Times New Roman"/>
                <w:b/>
                <w:sz w:val="24"/>
                <w:szCs w:val="24"/>
              </w:rPr>
            </w:pPr>
          </w:p>
        </w:tc>
        <w:tc>
          <w:tcPr>
            <w:tcW w:w="3288" w:type="pct"/>
          </w:tcPr>
          <w:p w:rsidR="00940014" w:rsidRPr="000C7E4B" w:rsidRDefault="00940014" w:rsidP="0045484E">
            <w:pPr>
              <w:shd w:val="clear" w:color="auto" w:fill="FFFFFF"/>
              <w:spacing w:line="240" w:lineRule="auto"/>
              <w:jc w:val="both"/>
              <w:rPr>
                <w:rFonts w:ascii="Times New Roman" w:hAnsi="Times New Roman"/>
                <w:sz w:val="24"/>
                <w:szCs w:val="24"/>
              </w:rPr>
            </w:pPr>
            <w:r w:rsidRPr="000C7E4B">
              <w:rPr>
                <w:rFonts w:ascii="Times New Roman" w:hAnsi="Times New Roman"/>
                <w:sz w:val="24"/>
                <w:szCs w:val="24"/>
              </w:rPr>
              <w:t xml:space="preserve">Понятие о нормах орфоэпии. </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 xml:space="preserve">Общие сведения о графике и орфографии. </w:t>
            </w:r>
          </w:p>
          <w:p w:rsidR="00940014" w:rsidRPr="000C7E4B" w:rsidRDefault="00940014" w:rsidP="0045484E">
            <w:pPr>
              <w:shd w:val="clear" w:color="auto" w:fill="FFFFFF"/>
              <w:spacing w:line="240" w:lineRule="auto"/>
              <w:jc w:val="both"/>
              <w:rPr>
                <w:rFonts w:ascii="Times New Roman" w:hAnsi="Times New Roman"/>
                <w:sz w:val="24"/>
                <w:szCs w:val="24"/>
              </w:rPr>
            </w:pPr>
            <w:r w:rsidRPr="000C7E4B">
              <w:rPr>
                <w:rFonts w:ascii="Times New Roman" w:hAnsi="Times New Roman"/>
                <w:sz w:val="24"/>
                <w:szCs w:val="24"/>
              </w:rPr>
              <w:t xml:space="preserve">Орфографический словарь. </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p w:rsidR="00940014" w:rsidRPr="000C7E4B" w:rsidRDefault="00940014" w:rsidP="0045484E">
            <w:pPr>
              <w:spacing w:line="240" w:lineRule="auto"/>
              <w:jc w:val="center"/>
              <w:rPr>
                <w:rFonts w:ascii="Times New Roman" w:hAnsi="Times New Roman"/>
                <w:b/>
                <w:sz w:val="24"/>
                <w:szCs w:val="24"/>
              </w:rPr>
            </w:pPr>
          </w:p>
        </w:tc>
      </w:tr>
      <w:tr w:rsidR="00940014" w:rsidRPr="000C7E4B" w:rsidTr="0045484E">
        <w:trPr>
          <w:trHeight w:val="180"/>
        </w:trPr>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9</w:t>
            </w:r>
          </w:p>
        </w:tc>
        <w:tc>
          <w:tcPr>
            <w:tcW w:w="90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Лексикология и фразеология</w:t>
            </w:r>
          </w:p>
          <w:p w:rsidR="00940014" w:rsidRPr="000C7E4B" w:rsidRDefault="00940014" w:rsidP="0045484E">
            <w:pPr>
              <w:spacing w:line="240" w:lineRule="auto"/>
              <w:rPr>
                <w:rFonts w:ascii="Times New Roman" w:hAnsi="Times New Roman"/>
                <w:b/>
                <w:sz w:val="24"/>
                <w:szCs w:val="24"/>
              </w:rPr>
            </w:pPr>
          </w:p>
        </w:tc>
        <w:tc>
          <w:tcPr>
            <w:tcW w:w="3288" w:type="pct"/>
          </w:tcPr>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Предмет изучения лексики. Слово и его лексическое значение. Основные способы толкования лексического значения слова: краткое объяснение значения в толковом словаре; подбор синонимов, антонимов, однокоренных слов.</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 xml:space="preserve">Этикетные слова как особая лексическая группа. </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Знакомство с толковым словарем и его использование в речевой практике.</w:t>
            </w:r>
          </w:p>
          <w:p w:rsidR="00940014" w:rsidRPr="000C7E4B" w:rsidRDefault="00940014" w:rsidP="00742843">
            <w:pPr>
              <w:tabs>
                <w:tab w:val="left" w:pos="1230"/>
              </w:tabs>
              <w:spacing w:after="0" w:line="240" w:lineRule="auto"/>
              <w:jc w:val="both"/>
              <w:rPr>
                <w:rFonts w:ascii="Times New Roman" w:hAnsi="Times New Roman"/>
                <w:sz w:val="24"/>
                <w:szCs w:val="24"/>
              </w:rPr>
            </w:pPr>
            <w:r w:rsidRPr="000C7E4B">
              <w:rPr>
                <w:rFonts w:ascii="Times New Roman" w:hAnsi="Times New Roman"/>
                <w:sz w:val="24"/>
                <w:szCs w:val="24"/>
              </w:rPr>
              <w:t>Взаимосвязь лексического значения, морфемного строения и написания слова.</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 xml:space="preserve">Слова однозначные и многозначные. Прямое и переносное значения слова. Переносное значение слова как основа создания художественных тропов: метафоры, олицетворения, эпитета. </w:t>
            </w:r>
          </w:p>
          <w:p w:rsidR="00940014" w:rsidRPr="000C7E4B" w:rsidRDefault="00940014" w:rsidP="00742843">
            <w:pPr>
              <w:shd w:val="clear" w:color="auto" w:fill="FFFFFF"/>
              <w:spacing w:after="0" w:line="240" w:lineRule="auto"/>
              <w:jc w:val="both"/>
              <w:rPr>
                <w:rFonts w:ascii="Times New Roman" w:hAnsi="Times New Roman"/>
                <w:sz w:val="24"/>
                <w:szCs w:val="24"/>
              </w:rPr>
            </w:pPr>
            <w:r w:rsidRPr="000C7E4B">
              <w:rPr>
                <w:rFonts w:ascii="Times New Roman" w:hAnsi="Times New Roman"/>
                <w:sz w:val="24"/>
                <w:szCs w:val="24"/>
              </w:rPr>
              <w:t>Фразеологизмы, их значения. Особенности употребления фразеологизмов в речи.</w:t>
            </w:r>
          </w:p>
          <w:p w:rsidR="00940014" w:rsidRPr="000C7E4B" w:rsidRDefault="00940014" w:rsidP="00742843">
            <w:pPr>
              <w:shd w:val="clear" w:color="auto" w:fill="FFFFFF"/>
              <w:spacing w:after="0" w:line="240" w:lineRule="auto"/>
              <w:jc w:val="both"/>
              <w:rPr>
                <w:rFonts w:ascii="Times New Roman" w:hAnsi="Times New Roman"/>
                <w:sz w:val="24"/>
                <w:szCs w:val="24"/>
              </w:rPr>
            </w:pPr>
            <w:r w:rsidRPr="000C7E4B">
              <w:rPr>
                <w:rFonts w:ascii="Times New Roman" w:hAnsi="Times New Roman"/>
                <w:sz w:val="24"/>
                <w:szCs w:val="24"/>
              </w:rPr>
              <w:t>Лексический анализ слова.</w:t>
            </w:r>
          </w:p>
          <w:p w:rsidR="00940014" w:rsidRPr="000C7E4B" w:rsidRDefault="00742843" w:rsidP="00742843">
            <w:pPr>
              <w:spacing w:after="0" w:line="240" w:lineRule="auto"/>
              <w:rPr>
                <w:rFonts w:ascii="Times New Roman" w:hAnsi="Times New Roman"/>
                <w:sz w:val="24"/>
                <w:szCs w:val="24"/>
              </w:rPr>
            </w:pPr>
            <w:r>
              <w:rPr>
                <w:rFonts w:ascii="Times New Roman" w:hAnsi="Times New Roman"/>
                <w:sz w:val="24"/>
                <w:szCs w:val="24"/>
              </w:rPr>
              <w:t>Повторение. Контрольная работа.</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5</w:t>
            </w:r>
          </w:p>
          <w:p w:rsidR="00940014" w:rsidRPr="000C7E4B" w:rsidRDefault="00940014" w:rsidP="0045484E">
            <w:pPr>
              <w:spacing w:line="240" w:lineRule="auto"/>
              <w:jc w:val="center"/>
              <w:rPr>
                <w:rFonts w:ascii="Times New Roman" w:hAnsi="Times New Roman"/>
                <w:b/>
                <w:sz w:val="24"/>
                <w:szCs w:val="24"/>
              </w:rPr>
            </w:pPr>
          </w:p>
        </w:tc>
      </w:tr>
      <w:tr w:rsidR="00940014" w:rsidRPr="000C7E4B" w:rsidTr="0045484E">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10</w:t>
            </w:r>
          </w:p>
        </w:tc>
        <w:tc>
          <w:tcPr>
            <w:tcW w:w="90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Морфемика и словообразование</w:t>
            </w:r>
            <w:r w:rsidRPr="000C7E4B">
              <w:rPr>
                <w:rFonts w:ascii="Times New Roman" w:hAnsi="Times New Roman"/>
                <w:b/>
                <w:sz w:val="24"/>
                <w:szCs w:val="24"/>
              </w:rPr>
              <w:tab/>
            </w:r>
          </w:p>
        </w:tc>
        <w:tc>
          <w:tcPr>
            <w:tcW w:w="3288"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Предмет изучения морфемики. Морфема как  минимальная значимая единица слова. Словообразующие,  формообразующие и словоизменяющие аффиксы.</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Корень; смысловая общность однокоренных слов. Основа слова. Окончание как морфема, образующая форму слова. Связь морфемики и орфографии.</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Морфемный и словообразовательный анализ</w:t>
            </w:r>
            <w:r w:rsidR="00742843">
              <w:rPr>
                <w:rFonts w:ascii="Times New Roman" w:hAnsi="Times New Roman"/>
                <w:sz w:val="24"/>
                <w:szCs w:val="24"/>
              </w:rPr>
              <w:t xml:space="preserve"> слов.</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3</w:t>
            </w:r>
          </w:p>
        </w:tc>
      </w:tr>
      <w:tr w:rsidR="00940014" w:rsidRPr="000C7E4B" w:rsidTr="0045484E">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11</w:t>
            </w:r>
          </w:p>
        </w:tc>
        <w:tc>
          <w:tcPr>
            <w:tcW w:w="90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Морфология</w:t>
            </w:r>
          </w:p>
          <w:p w:rsidR="00940014" w:rsidRPr="000C7E4B" w:rsidRDefault="00940014" w:rsidP="0045484E">
            <w:pPr>
              <w:spacing w:line="240" w:lineRule="auto"/>
              <w:rPr>
                <w:rFonts w:ascii="Times New Roman" w:hAnsi="Times New Roman"/>
                <w:sz w:val="24"/>
                <w:szCs w:val="24"/>
              </w:rPr>
            </w:pPr>
          </w:p>
        </w:tc>
        <w:tc>
          <w:tcPr>
            <w:tcW w:w="3288" w:type="pct"/>
          </w:tcPr>
          <w:p w:rsidR="00940014" w:rsidRPr="000C7E4B" w:rsidRDefault="00940014" w:rsidP="00742843">
            <w:pPr>
              <w:spacing w:after="0" w:line="240" w:lineRule="auto"/>
              <w:ind w:firstLine="709"/>
              <w:contextualSpacing/>
              <w:jc w:val="both"/>
              <w:rPr>
                <w:rFonts w:ascii="Times New Roman" w:hAnsi="Times New Roman"/>
                <w:sz w:val="24"/>
                <w:szCs w:val="24"/>
              </w:rPr>
            </w:pPr>
            <w:r w:rsidRPr="000C7E4B">
              <w:rPr>
                <w:rFonts w:ascii="Times New Roman" w:hAnsi="Times New Roman"/>
                <w:sz w:val="24"/>
                <w:szCs w:val="24"/>
              </w:rPr>
              <w:t xml:space="preserve">Морфология как раздел грамматики. Классификация частей речи татарского языка. Самостоятельные части речи, их основные признаки (наречие, глагол, звукоподражательные слова). Склонение и спряжение. </w:t>
            </w:r>
          </w:p>
          <w:p w:rsidR="00940014" w:rsidRPr="000C7E4B" w:rsidRDefault="00940014" w:rsidP="00742843">
            <w:pPr>
              <w:spacing w:after="0" w:line="240" w:lineRule="auto"/>
              <w:ind w:firstLine="709"/>
              <w:contextualSpacing/>
              <w:jc w:val="both"/>
              <w:rPr>
                <w:rFonts w:ascii="Times New Roman" w:hAnsi="Times New Roman"/>
                <w:sz w:val="24"/>
                <w:szCs w:val="24"/>
              </w:rPr>
            </w:pPr>
            <w:r w:rsidRPr="000C7E4B">
              <w:rPr>
                <w:rFonts w:ascii="Times New Roman" w:hAnsi="Times New Roman"/>
                <w:sz w:val="24"/>
                <w:szCs w:val="24"/>
              </w:rPr>
              <w:t>Модальные части речи (частицы, междометия, предикативные слова).</w:t>
            </w:r>
          </w:p>
          <w:p w:rsidR="00940014" w:rsidRPr="000C7E4B" w:rsidRDefault="00940014" w:rsidP="00742843">
            <w:pPr>
              <w:spacing w:after="0" w:line="240" w:lineRule="auto"/>
              <w:ind w:firstLine="709"/>
              <w:contextualSpacing/>
              <w:jc w:val="both"/>
              <w:rPr>
                <w:rFonts w:ascii="Times New Roman" w:hAnsi="Times New Roman"/>
                <w:sz w:val="24"/>
                <w:szCs w:val="24"/>
              </w:rPr>
            </w:pPr>
            <w:r w:rsidRPr="000C7E4B">
              <w:rPr>
                <w:rFonts w:ascii="Times New Roman" w:hAnsi="Times New Roman"/>
                <w:sz w:val="24"/>
                <w:szCs w:val="24"/>
              </w:rPr>
              <w:t>Служебные части речи (предлоги и союзы).</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Спрягаемые личные (затланышлы) и неспрягаемые неличные (затланышсыз) формы. Неличные формы: причастие (сыйфатфигыль), деепричастие (хәлфигыль), имя действия (исемфигыль), инфинитив.</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Причастие, его грамматические признаки. Признаки глагола и прилагательного в причастии.</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Причастия настоящего, прошедшего и будущего времени.</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Синтаксическая функция причастия.</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Деепричастие, его грамматические признаки. Наречные и глагольные признаки деепричастия.</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Синтаксическая функция деепричастия.</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Морфологический анализ слова.</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Повторение.Контрольная работа.</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13</w:t>
            </w:r>
          </w:p>
        </w:tc>
      </w:tr>
      <w:tr w:rsidR="00940014" w:rsidRPr="000C7E4B" w:rsidTr="0045484E">
        <w:trPr>
          <w:trHeight w:val="308"/>
        </w:trPr>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12</w:t>
            </w:r>
          </w:p>
        </w:tc>
        <w:tc>
          <w:tcPr>
            <w:tcW w:w="901"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Синтаксис и пунктуация</w:t>
            </w:r>
          </w:p>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b/>
                <w:sz w:val="24"/>
                <w:szCs w:val="24"/>
              </w:rPr>
            </w:pPr>
          </w:p>
        </w:tc>
        <w:tc>
          <w:tcPr>
            <w:tcW w:w="3288" w:type="pct"/>
          </w:tcPr>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Синтаксис как раздел грамматики.</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Предложение как минимальное речевое высказывание.</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Подлежащее и сказуемое как главные члены предложения. Способы выражения подлежащего. Простое и составное сказуемое (глагольное и имен</w:t>
            </w:r>
            <w:r w:rsidRPr="000C7E4B">
              <w:rPr>
                <w:rFonts w:ascii="Times New Roman" w:hAnsi="Times New Roman"/>
                <w:sz w:val="24"/>
                <w:szCs w:val="24"/>
              </w:rPr>
              <w:softHyphen/>
              <w:t>ное). Постановка тире между подлежащим и сказуемым.</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 xml:space="preserve">Определение, дополнение и обстоятельство как второстепенные члены предложения. Определение согласованное и несогласованное. Виды обстоятельств. </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 xml:space="preserve">Понятие обособления. Обособление определений, приложений, дополнений, обстоятельств. Уточняющие члены предложения. </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Сравнительный оборот. Выделение запятыми сравнительного оборота.</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Односоставные предложения с главным членом в форме подлежащего (назывные) и в форме сказуемого (определенно-личные, неопределенно-личные, безличные). Предложения с обращениями и вводными словами.</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Синтаксический анализ простого предложения.</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Знаки препинания в татарском языке. Пунктуационно-смысловой отрезок. Пунктуационные нормы татарского языка.</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Повторение.Контрольная работа.</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15</w:t>
            </w:r>
          </w:p>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p>
        </w:tc>
      </w:tr>
      <w:tr w:rsidR="00940014" w:rsidRPr="000C7E4B" w:rsidTr="0045484E">
        <w:trPr>
          <w:trHeight w:val="840"/>
        </w:trPr>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13</w:t>
            </w:r>
          </w:p>
        </w:tc>
        <w:tc>
          <w:tcPr>
            <w:tcW w:w="901" w:type="pct"/>
          </w:tcPr>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Стилистика и культура речи</w:t>
            </w:r>
          </w:p>
        </w:tc>
        <w:tc>
          <w:tcPr>
            <w:tcW w:w="3288" w:type="pct"/>
          </w:tcPr>
          <w:p w:rsidR="00940014" w:rsidRPr="000C7E4B" w:rsidRDefault="00940014" w:rsidP="0045484E">
            <w:pPr>
              <w:shd w:val="clear" w:color="auto" w:fill="FFFFFF"/>
              <w:spacing w:line="240" w:lineRule="auto"/>
              <w:jc w:val="both"/>
              <w:rPr>
                <w:rFonts w:ascii="Times New Roman" w:hAnsi="Times New Roman"/>
                <w:sz w:val="24"/>
                <w:szCs w:val="24"/>
              </w:rPr>
            </w:pPr>
            <w:r w:rsidRPr="000C7E4B">
              <w:rPr>
                <w:rFonts w:ascii="Times New Roman" w:hAnsi="Times New Roman"/>
                <w:sz w:val="24"/>
                <w:szCs w:val="24"/>
              </w:rPr>
              <w:t>Использование в речи синонимов, антонимов. Роль синтаксических синонимов в развитии культуры речи и совершенствовании стиля. </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Возможности использования в речи различных лексических средств (синонимы, антонимы, слова-кальки, фразеологизмы, пословицы и поговорки).</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Работа с текстами разных жанров и стилей. Перевод текстов с татарского языка на русский.</w:t>
            </w:r>
          </w:p>
        </w:tc>
        <w:tc>
          <w:tcPr>
            <w:tcW w:w="469" w:type="pct"/>
          </w:tcPr>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r>
      <w:tr w:rsidR="00940014" w:rsidRPr="000B4344" w:rsidTr="0045484E">
        <w:tc>
          <w:tcPr>
            <w:tcW w:w="4531" w:type="pct"/>
            <w:gridSpan w:val="3"/>
          </w:tcPr>
          <w:p w:rsidR="00940014" w:rsidRPr="000C7E4B" w:rsidRDefault="00940014" w:rsidP="0045484E">
            <w:pPr>
              <w:spacing w:line="240" w:lineRule="auto"/>
              <w:jc w:val="center"/>
              <w:rPr>
                <w:rFonts w:ascii="Times New Roman" w:hAnsi="Times New Roman"/>
                <w:sz w:val="24"/>
                <w:szCs w:val="24"/>
              </w:rPr>
            </w:pPr>
            <w:r w:rsidRPr="000C7E4B">
              <w:rPr>
                <w:rFonts w:ascii="Times New Roman" w:hAnsi="Times New Roman"/>
                <w:sz w:val="24"/>
                <w:szCs w:val="24"/>
              </w:rPr>
              <w:t xml:space="preserve">3. СОДЕРЖАНИЕ, ОБЕСПЕЧИВАЮЩЕЕ ФОРМИРОВАНИЕ ЭТНОКУЛЬТУРОЛОГИЧЕСКОЙ КОМПЕТЕНЦИИ </w:t>
            </w:r>
          </w:p>
        </w:tc>
        <w:tc>
          <w:tcPr>
            <w:tcW w:w="469" w:type="pct"/>
          </w:tcPr>
          <w:p w:rsidR="00940014" w:rsidRPr="000C7E4B" w:rsidRDefault="00940014" w:rsidP="0045484E">
            <w:pPr>
              <w:spacing w:line="240" w:lineRule="auto"/>
              <w:jc w:val="center"/>
              <w:rPr>
                <w:rFonts w:ascii="Times New Roman" w:hAnsi="Times New Roman"/>
                <w:sz w:val="24"/>
                <w:szCs w:val="24"/>
              </w:rPr>
            </w:pPr>
          </w:p>
        </w:tc>
      </w:tr>
      <w:tr w:rsidR="00940014" w:rsidRPr="000C7E4B" w:rsidTr="00742843">
        <w:trPr>
          <w:trHeight w:val="2430"/>
        </w:trPr>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14</w:t>
            </w:r>
          </w:p>
        </w:tc>
        <w:tc>
          <w:tcPr>
            <w:tcW w:w="90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Культураречи</w:t>
            </w:r>
          </w:p>
        </w:tc>
        <w:tc>
          <w:tcPr>
            <w:tcW w:w="3288" w:type="pct"/>
          </w:tcPr>
          <w:p w:rsidR="00940014" w:rsidRPr="000C7E4B" w:rsidRDefault="00940014" w:rsidP="00742843">
            <w:pPr>
              <w:shd w:val="clear" w:color="auto" w:fill="FFFFFF"/>
              <w:autoSpaceDE w:val="0"/>
              <w:autoSpaceDN w:val="0"/>
              <w:adjustRightInd w:val="0"/>
              <w:spacing w:after="0" w:line="240" w:lineRule="auto"/>
              <w:jc w:val="both"/>
              <w:rPr>
                <w:rFonts w:ascii="Times New Roman" w:hAnsi="Times New Roman"/>
                <w:sz w:val="24"/>
                <w:szCs w:val="24"/>
              </w:rPr>
            </w:pPr>
            <w:r w:rsidRPr="000C7E4B">
              <w:rPr>
                <w:rFonts w:ascii="Times New Roman" w:hAnsi="Times New Roman"/>
                <w:sz w:val="24"/>
                <w:szCs w:val="24"/>
              </w:rPr>
              <w:t>Правильное употребление сложносокращенных слов. Правильное и выразительное употребление в речи имен существительных, прилагательных и глаголов.</w:t>
            </w:r>
          </w:p>
          <w:p w:rsidR="00940014" w:rsidRPr="000C7E4B" w:rsidRDefault="00940014" w:rsidP="00742843">
            <w:pPr>
              <w:shd w:val="clear" w:color="auto" w:fill="FFFFFF"/>
              <w:autoSpaceDE w:val="0"/>
              <w:autoSpaceDN w:val="0"/>
              <w:adjustRightInd w:val="0"/>
              <w:spacing w:after="0" w:line="240" w:lineRule="auto"/>
              <w:jc w:val="both"/>
              <w:rPr>
                <w:rFonts w:ascii="Times New Roman" w:hAnsi="Times New Roman"/>
                <w:sz w:val="24"/>
                <w:szCs w:val="24"/>
              </w:rPr>
            </w:pPr>
            <w:r w:rsidRPr="000C7E4B">
              <w:rPr>
                <w:rFonts w:ascii="Times New Roman" w:hAnsi="Times New Roman"/>
                <w:sz w:val="24"/>
                <w:szCs w:val="24"/>
              </w:rPr>
              <w:t>Наблюдение за употреблением имен существительных, прилагательных и глаголов в художественной речи.</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r>
      <w:tr w:rsidR="00940014" w:rsidRPr="000C7E4B" w:rsidTr="00742843">
        <w:trPr>
          <w:trHeight w:val="767"/>
        </w:trPr>
        <w:tc>
          <w:tcPr>
            <w:tcW w:w="341"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15</w:t>
            </w:r>
          </w:p>
        </w:tc>
        <w:tc>
          <w:tcPr>
            <w:tcW w:w="901"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Язык и культура</w:t>
            </w:r>
          </w:p>
        </w:tc>
        <w:tc>
          <w:tcPr>
            <w:tcW w:w="3288" w:type="pct"/>
          </w:tcPr>
          <w:p w:rsidR="00940014" w:rsidRPr="00742843" w:rsidRDefault="00940014" w:rsidP="00742843">
            <w:pPr>
              <w:keepNext/>
              <w:shd w:val="clear" w:color="auto" w:fill="FFFFFF"/>
              <w:spacing w:before="240" w:after="60" w:line="240" w:lineRule="auto"/>
              <w:outlineLvl w:val="1"/>
              <w:rPr>
                <w:rFonts w:ascii="Times New Roman" w:hAnsi="Times New Roman"/>
                <w:bCs/>
                <w:iCs/>
                <w:sz w:val="24"/>
                <w:szCs w:val="24"/>
              </w:rPr>
            </w:pPr>
            <w:r w:rsidRPr="000C7E4B">
              <w:rPr>
                <w:rFonts w:ascii="Times New Roman" w:hAnsi="Times New Roman"/>
                <w:bCs/>
                <w:iCs/>
                <w:sz w:val="24"/>
                <w:szCs w:val="24"/>
              </w:rPr>
              <w:t>Язык как зеркало культуры. Взаимосвязь языка и культуры. Культура и нац</w:t>
            </w:r>
            <w:r w:rsidR="00742843">
              <w:rPr>
                <w:rFonts w:ascii="Times New Roman" w:hAnsi="Times New Roman"/>
                <w:bCs/>
                <w:iCs/>
                <w:sz w:val="24"/>
                <w:szCs w:val="24"/>
              </w:rPr>
              <w:t>иональные языковые особенности.</w:t>
            </w:r>
          </w:p>
        </w:tc>
        <w:tc>
          <w:tcPr>
            <w:tcW w:w="46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r>
    </w:tbl>
    <w:p w:rsidR="00940014" w:rsidRPr="000C7E4B" w:rsidRDefault="00940014" w:rsidP="00940014">
      <w:pPr>
        <w:spacing w:line="240" w:lineRule="auto"/>
        <w:rPr>
          <w:rFonts w:ascii="Times New Roman" w:hAnsi="Times New Roman"/>
          <w:b/>
          <w:sz w:val="24"/>
          <w:szCs w:val="24"/>
        </w:rPr>
      </w:pPr>
    </w:p>
    <w:p w:rsidR="00940014" w:rsidRPr="000C7E4B" w:rsidRDefault="00940014" w:rsidP="00940014">
      <w:pPr>
        <w:spacing w:line="240" w:lineRule="auto"/>
        <w:rPr>
          <w:rFonts w:ascii="Times New Roman" w:hAnsi="Times New Roman"/>
          <w:b/>
          <w:sz w:val="24"/>
          <w:szCs w:val="24"/>
        </w:rPr>
      </w:pPr>
      <w:r w:rsidRPr="000C7E4B">
        <w:rPr>
          <w:rFonts w:ascii="Times New Roman" w:hAnsi="Times New Roman"/>
          <w:b/>
          <w:sz w:val="24"/>
          <w:szCs w:val="24"/>
        </w:rPr>
        <w:t>8 класс</w:t>
      </w:r>
    </w:p>
    <w:p w:rsidR="00940014" w:rsidRPr="000C7E4B" w:rsidRDefault="00940014" w:rsidP="00940014">
      <w:pPr>
        <w:spacing w:line="240" w:lineRule="auto"/>
        <w:rPr>
          <w:rFonts w:ascii="Times New Roman" w:hAnsi="Times New Roman"/>
          <w:b/>
          <w:sz w:val="24"/>
          <w:szCs w:val="24"/>
        </w:rPr>
      </w:pPr>
      <w:r w:rsidRPr="000C7E4B">
        <w:rPr>
          <w:rFonts w:ascii="Times New Roman" w:hAnsi="Times New Roman"/>
          <w:b/>
          <w:sz w:val="24"/>
          <w:szCs w:val="24"/>
        </w:rPr>
        <w:t>Учебник: Татар теле. 8 класс М.З.Зәкиев, Н.В.Максимов.-Казань: Таткнигиздат, 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9"/>
        <w:gridCol w:w="1413"/>
      </w:tblGrid>
      <w:tr w:rsidR="00940014" w:rsidRPr="000C7E4B" w:rsidTr="0045484E">
        <w:trPr>
          <w:trHeight w:val="377"/>
        </w:trPr>
        <w:tc>
          <w:tcPr>
            <w:tcW w:w="3219" w:type="dxa"/>
            <w:vAlign w:val="center"/>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Всего</w:t>
            </w:r>
            <w:r>
              <w:rPr>
                <w:rFonts w:ascii="Times New Roman" w:hAnsi="Times New Roman"/>
                <w:b/>
                <w:sz w:val="24"/>
                <w:szCs w:val="24"/>
              </w:rPr>
              <w:t xml:space="preserve"> </w:t>
            </w:r>
            <w:r w:rsidRPr="000C7E4B">
              <w:rPr>
                <w:rFonts w:ascii="Times New Roman" w:hAnsi="Times New Roman"/>
                <w:b/>
                <w:sz w:val="24"/>
                <w:szCs w:val="24"/>
              </w:rPr>
              <w:t>часов</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 xml:space="preserve">68 </w:t>
            </w:r>
          </w:p>
        </w:tc>
      </w:tr>
      <w:tr w:rsidR="00940014" w:rsidRPr="000C7E4B" w:rsidTr="0045484E">
        <w:trPr>
          <w:trHeight w:val="377"/>
        </w:trPr>
        <w:tc>
          <w:tcPr>
            <w:tcW w:w="3219" w:type="dxa"/>
            <w:vAlign w:val="center"/>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Коммуникативная компетенция</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17</w:t>
            </w:r>
          </w:p>
        </w:tc>
      </w:tr>
      <w:tr w:rsidR="00940014" w:rsidRPr="000C7E4B" w:rsidTr="0045484E">
        <w:trPr>
          <w:trHeight w:val="377"/>
        </w:trPr>
        <w:tc>
          <w:tcPr>
            <w:tcW w:w="3219" w:type="dxa"/>
            <w:vAlign w:val="center"/>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Языковая и лингвистическая компетенция</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48</w:t>
            </w:r>
          </w:p>
        </w:tc>
      </w:tr>
      <w:tr w:rsidR="00940014" w:rsidRPr="000C7E4B" w:rsidTr="0045484E">
        <w:trPr>
          <w:trHeight w:val="377"/>
        </w:trPr>
        <w:tc>
          <w:tcPr>
            <w:tcW w:w="3219" w:type="dxa"/>
            <w:vAlign w:val="center"/>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Этнокультурологическая компетенция</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3</w:t>
            </w:r>
          </w:p>
        </w:tc>
      </w:tr>
    </w:tbl>
    <w:p w:rsidR="00940014" w:rsidRPr="000C7E4B" w:rsidRDefault="00940014" w:rsidP="00940014">
      <w:pPr>
        <w:shd w:val="clear" w:color="auto" w:fill="FFFFFF"/>
        <w:spacing w:line="240" w:lineRule="auto"/>
        <w:ind w:firstLine="709"/>
        <w:rPr>
          <w:rFonts w:ascii="Times New Roman" w:hAnsi="Times New Roman"/>
          <w:b/>
          <w:sz w:val="24"/>
          <w:szCs w:val="24"/>
        </w:rPr>
      </w:pPr>
    </w:p>
    <w:tbl>
      <w:tblPr>
        <w:tblpPr w:leftFromText="180" w:rightFromText="180" w:horzAnchor="margin" w:tblpXSpec="center" w:tblpY="-12480"/>
        <w:tblW w:w="54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A0" w:firstRow="1" w:lastRow="0" w:firstColumn="1" w:lastColumn="0" w:noHBand="0" w:noVBand="0"/>
      </w:tblPr>
      <w:tblGrid>
        <w:gridCol w:w="482"/>
        <w:gridCol w:w="3201"/>
        <w:gridCol w:w="6228"/>
        <w:gridCol w:w="1143"/>
      </w:tblGrid>
      <w:tr w:rsidR="00940014" w:rsidRPr="000C7E4B" w:rsidTr="0045484E">
        <w:trPr>
          <w:tblHeader/>
        </w:trPr>
        <w:tc>
          <w:tcPr>
            <w:tcW w:w="218" w:type="pct"/>
          </w:tcPr>
          <w:p w:rsidR="00940014" w:rsidRPr="000C7E4B" w:rsidRDefault="00940014" w:rsidP="0045484E">
            <w:pPr>
              <w:spacing w:line="240" w:lineRule="auto"/>
              <w:jc w:val="center"/>
              <w:rPr>
                <w:rFonts w:ascii="Times New Roman" w:hAnsi="Times New Roman"/>
                <w:b/>
                <w:sz w:val="24"/>
                <w:szCs w:val="24"/>
              </w:rPr>
            </w:pPr>
          </w:p>
        </w:tc>
        <w:tc>
          <w:tcPr>
            <w:tcW w:w="144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Название</w:t>
            </w:r>
            <w:r w:rsidR="00742843">
              <w:rPr>
                <w:rFonts w:ascii="Times New Roman" w:hAnsi="Times New Roman"/>
                <w:b/>
                <w:sz w:val="24"/>
                <w:szCs w:val="24"/>
              </w:rPr>
              <w:t xml:space="preserve"> </w:t>
            </w:r>
            <w:r w:rsidRPr="000C7E4B">
              <w:rPr>
                <w:rFonts w:ascii="Times New Roman" w:hAnsi="Times New Roman"/>
                <w:b/>
                <w:sz w:val="24"/>
                <w:szCs w:val="24"/>
              </w:rPr>
              <w:t>раздела, темы</w:t>
            </w:r>
          </w:p>
        </w:tc>
        <w:tc>
          <w:tcPr>
            <w:tcW w:w="28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Основноесодержание</w:t>
            </w:r>
          </w:p>
          <w:p w:rsidR="00940014" w:rsidRPr="000C7E4B" w:rsidRDefault="00940014" w:rsidP="0045484E">
            <w:pPr>
              <w:spacing w:line="240" w:lineRule="auto"/>
              <w:jc w:val="center"/>
              <w:rPr>
                <w:rFonts w:ascii="Times New Roman" w:hAnsi="Times New Roman"/>
                <w:b/>
                <w:sz w:val="24"/>
                <w:szCs w:val="24"/>
              </w:rPr>
            </w:pP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Кол-вочасов</w:t>
            </w:r>
          </w:p>
        </w:tc>
      </w:tr>
      <w:tr w:rsidR="00940014" w:rsidRPr="00BA7C38" w:rsidTr="0045484E">
        <w:tc>
          <w:tcPr>
            <w:tcW w:w="4483" w:type="pct"/>
            <w:gridSpan w:val="3"/>
          </w:tcPr>
          <w:p w:rsidR="00940014" w:rsidRPr="000C7E4B" w:rsidRDefault="00940014" w:rsidP="0045484E">
            <w:pPr>
              <w:spacing w:line="240" w:lineRule="auto"/>
              <w:jc w:val="center"/>
              <w:rPr>
                <w:rFonts w:ascii="Times New Roman" w:hAnsi="Times New Roman"/>
                <w:sz w:val="24"/>
                <w:szCs w:val="24"/>
              </w:rPr>
            </w:pPr>
            <w:r w:rsidRPr="000C7E4B">
              <w:rPr>
                <w:rFonts w:ascii="Times New Roman" w:hAnsi="Times New Roman"/>
                <w:sz w:val="24"/>
                <w:szCs w:val="24"/>
              </w:rPr>
              <w:lastRenderedPageBreak/>
              <w:t xml:space="preserve">1. СОДЕРЖАНИЕ, ОБЕСПЕЧИВАЮЩЕЕ ФОРМИРОВАНИЕ КОММУНИКАТИВНОЙ КОМПЕТЕНЦИИ </w:t>
            </w:r>
          </w:p>
        </w:tc>
        <w:tc>
          <w:tcPr>
            <w:tcW w:w="517" w:type="pct"/>
          </w:tcPr>
          <w:p w:rsidR="00940014" w:rsidRPr="000C7E4B" w:rsidRDefault="00940014" w:rsidP="0045484E">
            <w:pPr>
              <w:spacing w:line="240" w:lineRule="auto"/>
              <w:jc w:val="center"/>
              <w:rPr>
                <w:rFonts w:ascii="Times New Roman" w:hAnsi="Times New Roman"/>
                <w:sz w:val="24"/>
                <w:szCs w:val="24"/>
              </w:rPr>
            </w:pPr>
          </w:p>
        </w:tc>
      </w:tr>
      <w:tr w:rsidR="00940014" w:rsidRPr="000C7E4B" w:rsidTr="00742843">
        <w:trPr>
          <w:trHeight w:val="1379"/>
        </w:trPr>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c>
          <w:tcPr>
            <w:tcW w:w="1448"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b/>
                <w:sz w:val="24"/>
                <w:szCs w:val="24"/>
              </w:rPr>
              <w:t xml:space="preserve">Речь </w:t>
            </w:r>
            <w:r w:rsidRPr="000C7E4B">
              <w:rPr>
                <w:rFonts w:ascii="Times New Roman" w:hAnsi="Times New Roman"/>
                <w:sz w:val="24"/>
                <w:szCs w:val="24"/>
              </w:rPr>
              <w:t>и</w:t>
            </w:r>
            <w:r w:rsidR="00742843">
              <w:rPr>
                <w:rFonts w:ascii="Times New Roman" w:hAnsi="Times New Roman"/>
                <w:sz w:val="24"/>
                <w:szCs w:val="24"/>
              </w:rPr>
              <w:t xml:space="preserve"> общение</w:t>
            </w:r>
          </w:p>
        </w:tc>
        <w:tc>
          <w:tcPr>
            <w:tcW w:w="2817"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Умение общаться – важная часть культуры человека. Повторение изученного о тексте, стилях и типах речи; расширение представления о языковых средствах, характерных для изученных стилей речи (р</w:t>
            </w:r>
            <w:r w:rsidR="00742843">
              <w:rPr>
                <w:rFonts w:ascii="Times New Roman" w:hAnsi="Times New Roman"/>
                <w:sz w:val="24"/>
                <w:szCs w:val="24"/>
              </w:rPr>
              <w:t>азговорного и художественного).</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r>
      <w:tr w:rsidR="00940014" w:rsidRPr="000C7E4B" w:rsidTr="00742843">
        <w:trPr>
          <w:trHeight w:val="1899"/>
        </w:trPr>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c>
          <w:tcPr>
            <w:tcW w:w="1448"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b/>
                <w:sz w:val="24"/>
                <w:szCs w:val="24"/>
              </w:rPr>
              <w:t xml:space="preserve">Речевая деятельность </w:t>
            </w:r>
          </w:p>
        </w:tc>
        <w:tc>
          <w:tcPr>
            <w:tcW w:w="2817"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Речь как деятельно</w:t>
            </w:r>
            <w:r w:rsidR="00742843">
              <w:rPr>
                <w:rFonts w:ascii="Times New Roman" w:hAnsi="Times New Roman"/>
                <w:sz w:val="24"/>
                <w:szCs w:val="24"/>
              </w:rPr>
              <w:t xml:space="preserve">сть. Виды речевой деятельности: </w:t>
            </w:r>
            <w:r w:rsidRPr="000C7E4B">
              <w:rPr>
                <w:rFonts w:ascii="Times New Roman" w:hAnsi="Times New Roman"/>
                <w:sz w:val="24"/>
                <w:szCs w:val="24"/>
              </w:rPr>
              <w:t>аудирование, говорение, чтение, письмо. Виды аудирования: выборочное, ознакомительное. Стратегии ознакомительного, изучающего, поискового способа чтения. Смысловое чтение текста. Сжатый, выборочный, развёрнутый пересказ прочитанного, прослушанного, увиденного в соответствии с условиями общения.</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r>
      <w:tr w:rsidR="00940014" w:rsidRPr="000C7E4B" w:rsidTr="0045484E">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3</w:t>
            </w:r>
          </w:p>
        </w:tc>
        <w:tc>
          <w:tcPr>
            <w:tcW w:w="1448"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b/>
                <w:sz w:val="24"/>
                <w:szCs w:val="24"/>
              </w:rPr>
              <w:t>Текст</w:t>
            </w:r>
          </w:p>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sz w:val="24"/>
                <w:szCs w:val="24"/>
              </w:rPr>
            </w:pPr>
          </w:p>
        </w:tc>
        <w:tc>
          <w:tcPr>
            <w:tcW w:w="2817"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bCs/>
                <w:sz w:val="24"/>
                <w:szCs w:val="24"/>
              </w:rPr>
              <w:t>Развитие мысли в тексте: параллельный и последовательный (цепной) способы связи предложений, средства связи- местоимение, деепричастие. Текстовая роль повтора: нормативный повтор как средство связи предложений, как стилистический прием, повышающий выразительность речи, и повтор-недочет.</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r>
      <w:tr w:rsidR="00940014" w:rsidRPr="000C7E4B" w:rsidTr="00742843">
        <w:trPr>
          <w:trHeight w:val="2230"/>
        </w:trPr>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4</w:t>
            </w:r>
          </w:p>
        </w:tc>
        <w:tc>
          <w:tcPr>
            <w:tcW w:w="1448"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b/>
                <w:sz w:val="24"/>
                <w:szCs w:val="24"/>
              </w:rPr>
              <w:t>Стили речи</w:t>
            </w:r>
          </w:p>
          <w:p w:rsidR="00940014" w:rsidRPr="000C7E4B" w:rsidRDefault="00940014" w:rsidP="0045484E">
            <w:pPr>
              <w:spacing w:line="240" w:lineRule="auto"/>
              <w:rPr>
                <w:rFonts w:ascii="Times New Roman" w:hAnsi="Times New Roman"/>
                <w:sz w:val="24"/>
                <w:szCs w:val="24"/>
              </w:rPr>
            </w:pPr>
          </w:p>
        </w:tc>
        <w:tc>
          <w:tcPr>
            <w:tcW w:w="2817"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bCs/>
                <w:sz w:val="24"/>
                <w:szCs w:val="24"/>
              </w:rPr>
              <w:t>Научный и официально-деловой стиль (сфера употребления, задача общения, характерные языковые средства). Характерные для научного стиля речи фрагменты текста (определение научного понятия, классификация научных понятий), структура и языковые средства выражения дефиниций. Характерныедляделовогостилякомпозиционныеформы (жанры) – инструкция, объявление.</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p>
        </w:tc>
      </w:tr>
      <w:tr w:rsidR="00940014" w:rsidRPr="000C7E4B" w:rsidTr="00742843">
        <w:trPr>
          <w:trHeight w:val="1332"/>
        </w:trPr>
        <w:tc>
          <w:tcPr>
            <w:tcW w:w="218"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5</w:t>
            </w:r>
          </w:p>
        </w:tc>
        <w:tc>
          <w:tcPr>
            <w:tcW w:w="1448" w:type="pct"/>
          </w:tcPr>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Контроль диктант (3). Изложение (3). Сочинение (4)</w:t>
            </w:r>
          </w:p>
        </w:tc>
        <w:tc>
          <w:tcPr>
            <w:tcW w:w="2817" w:type="pct"/>
          </w:tcPr>
          <w:p w:rsidR="00940014" w:rsidRPr="000C7E4B" w:rsidRDefault="00940014" w:rsidP="0045484E">
            <w:pPr>
              <w:spacing w:line="240" w:lineRule="auto"/>
              <w:jc w:val="both"/>
              <w:rPr>
                <w:rFonts w:ascii="Times New Roman" w:hAnsi="Times New Roman"/>
                <w:sz w:val="24"/>
                <w:szCs w:val="24"/>
              </w:rPr>
            </w:pPr>
          </w:p>
        </w:tc>
        <w:tc>
          <w:tcPr>
            <w:tcW w:w="517" w:type="pct"/>
          </w:tcPr>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10</w:t>
            </w:r>
          </w:p>
          <w:p w:rsidR="00940014" w:rsidRPr="000C7E4B" w:rsidRDefault="00940014" w:rsidP="0045484E">
            <w:pPr>
              <w:spacing w:line="240" w:lineRule="auto"/>
              <w:rPr>
                <w:rFonts w:ascii="Times New Roman" w:hAnsi="Times New Roman"/>
                <w:b/>
                <w:sz w:val="24"/>
                <w:szCs w:val="24"/>
              </w:rPr>
            </w:pPr>
          </w:p>
        </w:tc>
      </w:tr>
      <w:tr w:rsidR="00940014" w:rsidRPr="00BA7C38" w:rsidTr="0045484E">
        <w:tc>
          <w:tcPr>
            <w:tcW w:w="4483" w:type="pct"/>
            <w:gridSpan w:val="3"/>
          </w:tcPr>
          <w:p w:rsidR="00940014" w:rsidRPr="000C7E4B" w:rsidRDefault="00940014" w:rsidP="0045484E">
            <w:pPr>
              <w:spacing w:line="240" w:lineRule="auto"/>
              <w:jc w:val="center"/>
              <w:rPr>
                <w:rFonts w:ascii="Times New Roman" w:hAnsi="Times New Roman"/>
                <w:sz w:val="24"/>
                <w:szCs w:val="24"/>
              </w:rPr>
            </w:pPr>
            <w:r w:rsidRPr="000C7E4B">
              <w:rPr>
                <w:rFonts w:ascii="Times New Roman" w:hAnsi="Times New Roman"/>
                <w:sz w:val="24"/>
                <w:szCs w:val="24"/>
              </w:rPr>
              <w:t>2. СОДЕРЖАНИЕ, ОБЕСПЕЧИВАЮЩЕЕ ФОРМИРОВАНИЕ ЯЗЫКОВОЙ</w:t>
            </w:r>
            <w:r w:rsidRPr="000C7E4B">
              <w:rPr>
                <w:rFonts w:ascii="Times New Roman" w:hAnsi="Times New Roman"/>
                <w:sz w:val="24"/>
                <w:szCs w:val="24"/>
              </w:rPr>
              <w:br/>
              <w:t xml:space="preserve">И ЛИНГВИСТИЧЕСКОЙ КОМПЕТЕНЦИИ </w:t>
            </w:r>
          </w:p>
        </w:tc>
        <w:tc>
          <w:tcPr>
            <w:tcW w:w="517" w:type="pct"/>
          </w:tcPr>
          <w:p w:rsidR="00940014" w:rsidRPr="000C7E4B" w:rsidRDefault="00940014" w:rsidP="0045484E">
            <w:pPr>
              <w:spacing w:line="240" w:lineRule="auto"/>
              <w:jc w:val="center"/>
              <w:rPr>
                <w:rFonts w:ascii="Times New Roman" w:hAnsi="Times New Roman"/>
                <w:sz w:val="24"/>
                <w:szCs w:val="24"/>
              </w:rPr>
            </w:pPr>
          </w:p>
        </w:tc>
      </w:tr>
      <w:tr w:rsidR="00940014" w:rsidRPr="000C7E4B" w:rsidTr="0045484E">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6</w:t>
            </w:r>
          </w:p>
        </w:tc>
        <w:tc>
          <w:tcPr>
            <w:tcW w:w="1448" w:type="pct"/>
          </w:tcPr>
          <w:p w:rsidR="00940014" w:rsidRPr="000C7E4B" w:rsidRDefault="00940014" w:rsidP="0045484E">
            <w:pPr>
              <w:shd w:val="clear" w:color="auto" w:fill="FFFFFF"/>
              <w:spacing w:line="240" w:lineRule="auto"/>
              <w:jc w:val="both"/>
              <w:rPr>
                <w:rFonts w:ascii="Times New Roman" w:hAnsi="Times New Roman"/>
                <w:b/>
                <w:sz w:val="24"/>
                <w:szCs w:val="24"/>
              </w:rPr>
            </w:pPr>
            <w:r w:rsidRPr="000C7E4B">
              <w:rPr>
                <w:rFonts w:ascii="Times New Roman" w:hAnsi="Times New Roman"/>
                <w:sz w:val="24"/>
                <w:szCs w:val="24"/>
                <w:shd w:val="clear" w:color="auto" w:fill="FFFFFF"/>
              </w:rPr>
              <w:t>Язык - важнейшее средство общения.</w:t>
            </w:r>
          </w:p>
        </w:tc>
        <w:tc>
          <w:tcPr>
            <w:tcW w:w="2817" w:type="pct"/>
          </w:tcPr>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 xml:space="preserve">Язык как система средств (языковых единиц). </w:t>
            </w:r>
            <w:r w:rsidRPr="000C7E4B">
              <w:rPr>
                <w:rFonts w:ascii="Times New Roman" w:hAnsi="Times New Roman"/>
                <w:bCs/>
                <w:sz w:val="24"/>
                <w:szCs w:val="24"/>
                <w:shd w:val="clear" w:color="auto" w:fill="FFFFFF"/>
              </w:rPr>
              <w:t>Татарскийязык</w:t>
            </w:r>
            <w:r w:rsidRPr="000C7E4B">
              <w:rPr>
                <w:rFonts w:ascii="Times New Roman" w:hAnsi="Times New Roman"/>
                <w:sz w:val="24"/>
                <w:szCs w:val="24"/>
                <w:shd w:val="clear" w:color="auto" w:fill="FFFFFF"/>
              </w:rPr>
              <w:t xml:space="preserve"> и его место </w:t>
            </w:r>
            <w:r w:rsidRPr="000C7E4B">
              <w:rPr>
                <w:rFonts w:ascii="Times New Roman" w:hAnsi="Times New Roman"/>
                <w:bCs/>
                <w:sz w:val="24"/>
                <w:szCs w:val="24"/>
                <w:shd w:val="clear" w:color="auto" w:fill="FFFFFF"/>
              </w:rPr>
              <w:t>среди</w:t>
            </w:r>
            <w:r w:rsidRPr="000C7E4B">
              <w:rPr>
                <w:rFonts w:ascii="Times New Roman" w:hAnsi="Times New Roman"/>
                <w:sz w:val="24"/>
                <w:szCs w:val="24"/>
                <w:shd w:val="clear" w:color="auto" w:fill="FFFFFF"/>
              </w:rPr>
              <w:t xml:space="preserve"> других </w:t>
            </w:r>
            <w:r w:rsidRPr="000C7E4B">
              <w:rPr>
                <w:rFonts w:ascii="Times New Roman" w:hAnsi="Times New Roman"/>
                <w:bCs/>
                <w:sz w:val="24"/>
                <w:szCs w:val="24"/>
                <w:shd w:val="clear" w:color="auto" w:fill="FFFFFF"/>
              </w:rPr>
              <w:t>языков</w:t>
            </w:r>
            <w:r w:rsidRPr="000C7E4B">
              <w:rPr>
                <w:rFonts w:ascii="Times New Roman" w:hAnsi="Times New Roman"/>
                <w:sz w:val="24"/>
                <w:szCs w:val="24"/>
                <w:shd w:val="clear" w:color="auto" w:fill="FFFFFF"/>
              </w:rPr>
              <w:t xml:space="preserve">. </w:t>
            </w:r>
          </w:p>
          <w:p w:rsidR="00940014" w:rsidRPr="000C7E4B" w:rsidRDefault="00940014" w:rsidP="0045484E">
            <w:pPr>
              <w:spacing w:line="240" w:lineRule="auto"/>
              <w:jc w:val="both"/>
              <w:rPr>
                <w:rFonts w:ascii="Times New Roman" w:hAnsi="Times New Roman"/>
                <w:sz w:val="24"/>
                <w:szCs w:val="24"/>
              </w:rPr>
            </w:pP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r>
      <w:tr w:rsidR="00940014" w:rsidRPr="000C7E4B" w:rsidTr="0045484E">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7</w:t>
            </w:r>
          </w:p>
        </w:tc>
        <w:tc>
          <w:tcPr>
            <w:tcW w:w="1448"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 xml:space="preserve">Фонетика и графика. </w:t>
            </w:r>
          </w:p>
          <w:p w:rsidR="00940014" w:rsidRPr="000C7E4B" w:rsidRDefault="00940014" w:rsidP="0045484E">
            <w:pPr>
              <w:spacing w:line="240" w:lineRule="auto"/>
              <w:rPr>
                <w:rFonts w:ascii="Times New Roman" w:hAnsi="Times New Roman"/>
                <w:sz w:val="24"/>
                <w:szCs w:val="24"/>
              </w:rPr>
            </w:pPr>
          </w:p>
        </w:tc>
        <w:tc>
          <w:tcPr>
            <w:tcW w:w="2817" w:type="pct"/>
          </w:tcPr>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Предмет изучения фонетики. Звуки речи. Фонетический слог. Элементы фонетической транскрипции. Особенности ударения в татарском языке. Фонетический разбор слова.</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 xml:space="preserve">Звуковое значение букв </w:t>
            </w:r>
            <w:r w:rsidRPr="000C7E4B">
              <w:rPr>
                <w:rFonts w:ascii="Times New Roman" w:hAnsi="Times New Roman"/>
                <w:i/>
                <w:iCs/>
                <w:sz w:val="24"/>
                <w:szCs w:val="24"/>
              </w:rPr>
              <w:t>е, ё, я, ю.</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Повторение.</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3</w:t>
            </w:r>
          </w:p>
        </w:tc>
      </w:tr>
      <w:tr w:rsidR="00940014" w:rsidRPr="000C7E4B" w:rsidTr="00742843">
        <w:trPr>
          <w:trHeight w:val="767"/>
        </w:trPr>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8</w:t>
            </w:r>
          </w:p>
        </w:tc>
        <w:tc>
          <w:tcPr>
            <w:tcW w:w="1448"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Орфоэпия и орфография</w:t>
            </w:r>
          </w:p>
          <w:p w:rsidR="00940014" w:rsidRPr="000C7E4B" w:rsidRDefault="00940014" w:rsidP="0045484E">
            <w:pPr>
              <w:spacing w:line="240" w:lineRule="auto"/>
              <w:rPr>
                <w:rFonts w:ascii="Times New Roman" w:hAnsi="Times New Roman"/>
                <w:b/>
                <w:sz w:val="24"/>
                <w:szCs w:val="24"/>
              </w:rPr>
            </w:pPr>
          </w:p>
        </w:tc>
        <w:tc>
          <w:tcPr>
            <w:tcW w:w="2817" w:type="pct"/>
          </w:tcPr>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 xml:space="preserve">Орфоэпический словарь и использование его в речевой практике. </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Предмет изучения орфографии. Понятие орфограммы.</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r>
      <w:tr w:rsidR="00940014" w:rsidRPr="000C7E4B" w:rsidTr="0045484E">
        <w:trPr>
          <w:trHeight w:val="180"/>
        </w:trPr>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9</w:t>
            </w:r>
          </w:p>
        </w:tc>
        <w:tc>
          <w:tcPr>
            <w:tcW w:w="1448"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Лексикология и фразеология</w:t>
            </w:r>
          </w:p>
          <w:p w:rsidR="00940014" w:rsidRPr="000C7E4B" w:rsidRDefault="00940014" w:rsidP="0045484E">
            <w:pPr>
              <w:spacing w:line="240" w:lineRule="auto"/>
              <w:rPr>
                <w:rFonts w:ascii="Times New Roman" w:hAnsi="Times New Roman"/>
                <w:b/>
                <w:sz w:val="24"/>
                <w:szCs w:val="24"/>
              </w:rPr>
            </w:pPr>
          </w:p>
        </w:tc>
        <w:tc>
          <w:tcPr>
            <w:tcW w:w="2817" w:type="pct"/>
          </w:tcPr>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 xml:space="preserve">Переносное значение слова как основа создания художественных тропов: метафоры, олицетворения, эпитета. </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 xml:space="preserve">Слова-синонимы, антонимы. Омонимы. </w:t>
            </w:r>
          </w:p>
          <w:p w:rsidR="00940014" w:rsidRPr="000C7E4B" w:rsidRDefault="00940014" w:rsidP="00742843">
            <w:pPr>
              <w:shd w:val="clear" w:color="auto" w:fill="FFFFFF"/>
              <w:spacing w:after="0" w:line="240" w:lineRule="auto"/>
              <w:jc w:val="both"/>
              <w:rPr>
                <w:rFonts w:ascii="Times New Roman" w:hAnsi="Times New Roman"/>
                <w:sz w:val="24"/>
                <w:szCs w:val="24"/>
              </w:rPr>
            </w:pPr>
            <w:r w:rsidRPr="000C7E4B">
              <w:rPr>
                <w:rFonts w:ascii="Times New Roman" w:hAnsi="Times New Roman"/>
                <w:sz w:val="24"/>
                <w:szCs w:val="24"/>
              </w:rPr>
              <w:t>Пути пополнения словарного состава татарского языка. Слова тюрко-татарского происхождения и заимствования.</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 xml:space="preserve">Фразеологизмы; их стилистическая принадлежность и основные функции в речи. </w:t>
            </w:r>
          </w:p>
          <w:p w:rsidR="00940014" w:rsidRPr="000C7E4B" w:rsidRDefault="00940014" w:rsidP="00742843">
            <w:pPr>
              <w:spacing w:after="0" w:line="240" w:lineRule="auto"/>
              <w:rPr>
                <w:rFonts w:ascii="Times New Roman" w:hAnsi="Times New Roman"/>
                <w:sz w:val="24"/>
                <w:szCs w:val="24"/>
              </w:rPr>
            </w:pPr>
            <w:r w:rsidRPr="000C7E4B">
              <w:rPr>
                <w:rFonts w:ascii="Times New Roman" w:hAnsi="Times New Roman"/>
                <w:sz w:val="24"/>
                <w:szCs w:val="24"/>
              </w:rPr>
              <w:t>Повторение.</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5</w:t>
            </w:r>
          </w:p>
          <w:p w:rsidR="00940014" w:rsidRPr="000C7E4B" w:rsidRDefault="00940014" w:rsidP="0045484E">
            <w:pPr>
              <w:spacing w:line="240" w:lineRule="auto"/>
              <w:jc w:val="center"/>
              <w:rPr>
                <w:rFonts w:ascii="Times New Roman" w:hAnsi="Times New Roman"/>
                <w:b/>
                <w:sz w:val="24"/>
                <w:szCs w:val="24"/>
              </w:rPr>
            </w:pPr>
          </w:p>
        </w:tc>
      </w:tr>
      <w:tr w:rsidR="00940014" w:rsidRPr="000C7E4B" w:rsidTr="0045484E">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10</w:t>
            </w:r>
          </w:p>
        </w:tc>
        <w:tc>
          <w:tcPr>
            <w:tcW w:w="1448"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Морфемика и словообразование</w:t>
            </w:r>
            <w:r w:rsidRPr="000C7E4B">
              <w:rPr>
                <w:rFonts w:ascii="Times New Roman" w:hAnsi="Times New Roman"/>
                <w:b/>
                <w:sz w:val="24"/>
                <w:szCs w:val="24"/>
              </w:rPr>
              <w:tab/>
            </w:r>
          </w:p>
        </w:tc>
        <w:tc>
          <w:tcPr>
            <w:tcW w:w="2817" w:type="pct"/>
          </w:tcPr>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shd w:val="clear" w:color="auto" w:fill="FFFFFF"/>
              </w:rPr>
              <w:t xml:space="preserve">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w:t>
            </w:r>
            <w:r w:rsidRPr="000C7E4B">
              <w:rPr>
                <w:rFonts w:ascii="Times New Roman" w:hAnsi="Times New Roman"/>
                <w:sz w:val="24"/>
                <w:szCs w:val="24"/>
              </w:rPr>
              <w:t xml:space="preserve">Пути пополнения словарного состава татарского языка: словообразование и заимствование слов из других языков. </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 xml:space="preserve"> Понятие о механизме образования слов в татарском языке. Основные способы образования слов.</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Морфемный и словообразовательный анализ слов.</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Повторение.</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r>
      <w:tr w:rsidR="00940014" w:rsidRPr="000C7E4B" w:rsidTr="0045484E">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11</w:t>
            </w:r>
          </w:p>
        </w:tc>
        <w:tc>
          <w:tcPr>
            <w:tcW w:w="1448"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Морфология</w:t>
            </w:r>
          </w:p>
          <w:p w:rsidR="00940014" w:rsidRPr="000C7E4B" w:rsidRDefault="00940014" w:rsidP="0045484E">
            <w:pPr>
              <w:spacing w:line="240" w:lineRule="auto"/>
              <w:rPr>
                <w:rFonts w:ascii="Times New Roman" w:hAnsi="Times New Roman"/>
                <w:sz w:val="24"/>
                <w:szCs w:val="24"/>
              </w:rPr>
            </w:pPr>
          </w:p>
        </w:tc>
        <w:tc>
          <w:tcPr>
            <w:tcW w:w="2817" w:type="pct"/>
          </w:tcPr>
          <w:p w:rsidR="00940014" w:rsidRPr="000C7E4B" w:rsidRDefault="00940014" w:rsidP="00742843">
            <w:pPr>
              <w:spacing w:after="0" w:line="240" w:lineRule="auto"/>
              <w:ind w:firstLine="709"/>
              <w:contextualSpacing/>
              <w:jc w:val="both"/>
              <w:rPr>
                <w:rFonts w:ascii="Times New Roman" w:hAnsi="Times New Roman"/>
                <w:sz w:val="24"/>
                <w:szCs w:val="24"/>
              </w:rPr>
            </w:pPr>
            <w:r w:rsidRPr="000C7E4B">
              <w:rPr>
                <w:rFonts w:ascii="Times New Roman" w:hAnsi="Times New Roman"/>
                <w:sz w:val="24"/>
                <w:szCs w:val="24"/>
              </w:rPr>
              <w:t xml:space="preserve">Основные морфологические нормы татарского языка. Части речи как лексико-грамматические разряды слов. Части речи самостоятельные, служебные, модальные. </w:t>
            </w:r>
          </w:p>
          <w:p w:rsidR="00940014" w:rsidRPr="000C7E4B" w:rsidRDefault="00940014" w:rsidP="00742843">
            <w:pPr>
              <w:spacing w:after="0" w:line="240" w:lineRule="auto"/>
              <w:ind w:firstLine="709"/>
              <w:contextualSpacing/>
              <w:jc w:val="both"/>
              <w:rPr>
                <w:rFonts w:ascii="Times New Roman" w:hAnsi="Times New Roman"/>
                <w:sz w:val="24"/>
                <w:szCs w:val="24"/>
              </w:rPr>
            </w:pPr>
            <w:r w:rsidRPr="000C7E4B">
              <w:rPr>
                <w:rFonts w:ascii="Times New Roman" w:hAnsi="Times New Roman"/>
                <w:sz w:val="24"/>
                <w:szCs w:val="24"/>
              </w:rPr>
              <w:t>Служебные части речи: предлоги и союзы.</w:t>
            </w:r>
          </w:p>
          <w:p w:rsidR="00940014" w:rsidRPr="000C7E4B" w:rsidRDefault="00940014" w:rsidP="00742843">
            <w:pPr>
              <w:spacing w:after="0" w:line="240" w:lineRule="auto"/>
              <w:ind w:firstLine="709"/>
              <w:contextualSpacing/>
              <w:jc w:val="both"/>
              <w:rPr>
                <w:rFonts w:ascii="Times New Roman" w:hAnsi="Times New Roman"/>
                <w:sz w:val="24"/>
                <w:szCs w:val="24"/>
              </w:rPr>
            </w:pPr>
            <w:r w:rsidRPr="000C7E4B">
              <w:rPr>
                <w:rFonts w:ascii="Times New Roman" w:hAnsi="Times New Roman"/>
                <w:sz w:val="24"/>
                <w:szCs w:val="24"/>
              </w:rPr>
              <w:t>Модальные части речи: частицы, междометия, предикативные слова.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Морфологический анализ слова. Повторение. Контрольная работа.</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13</w:t>
            </w:r>
          </w:p>
        </w:tc>
      </w:tr>
      <w:tr w:rsidR="00940014" w:rsidRPr="000C7E4B" w:rsidTr="0045484E">
        <w:trPr>
          <w:trHeight w:val="3361"/>
        </w:trPr>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12</w:t>
            </w:r>
          </w:p>
        </w:tc>
        <w:tc>
          <w:tcPr>
            <w:tcW w:w="1448"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Синтаксис и пунктуация</w:t>
            </w:r>
          </w:p>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b/>
                <w:sz w:val="24"/>
                <w:szCs w:val="24"/>
              </w:rPr>
            </w:pPr>
          </w:p>
        </w:tc>
        <w:tc>
          <w:tcPr>
            <w:tcW w:w="2817" w:type="pct"/>
          </w:tcPr>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bCs/>
                <w:sz w:val="24"/>
                <w:szCs w:val="24"/>
              </w:rPr>
              <w:t>Прямая и косвенная речь.</w:t>
            </w:r>
            <w:r w:rsidRPr="000C7E4B">
              <w:rPr>
                <w:rFonts w:ascii="Times New Roman" w:hAnsi="Times New Roman"/>
                <w:sz w:val="24"/>
                <w:szCs w:val="24"/>
              </w:rPr>
              <w:t xml:space="preserve"> Способы передачи чужой речи: прямая и косвен</w:t>
            </w:r>
            <w:r w:rsidRPr="000C7E4B">
              <w:rPr>
                <w:rFonts w:ascii="Times New Roman" w:hAnsi="Times New Roman"/>
                <w:sz w:val="24"/>
                <w:szCs w:val="24"/>
              </w:rPr>
              <w:softHyphen/>
              <w:t>ная речь. Строение предложений с прямой речью. Знаки препинания при прямой речи. Цитата как способ передачи чужой речи. Выделение цитаты знаками препинания. Диалог.</w:t>
            </w:r>
          </w:p>
          <w:p w:rsidR="00940014" w:rsidRPr="000C7E4B" w:rsidRDefault="00940014" w:rsidP="00742843">
            <w:pPr>
              <w:shd w:val="clear" w:color="auto" w:fill="FFFFFF"/>
              <w:spacing w:after="0" w:line="240" w:lineRule="auto"/>
              <w:jc w:val="both"/>
              <w:rPr>
                <w:rFonts w:ascii="Times New Roman" w:hAnsi="Times New Roman"/>
                <w:sz w:val="24"/>
                <w:szCs w:val="24"/>
              </w:rPr>
            </w:pPr>
            <w:r w:rsidRPr="000C7E4B">
              <w:rPr>
                <w:rFonts w:ascii="Times New Roman" w:hAnsi="Times New Roman"/>
                <w:sz w:val="24"/>
                <w:szCs w:val="24"/>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940014" w:rsidRPr="000C7E4B" w:rsidRDefault="00940014" w:rsidP="00742843">
            <w:pPr>
              <w:shd w:val="clear" w:color="auto" w:fill="FFFFFF"/>
              <w:spacing w:after="0" w:line="240" w:lineRule="auto"/>
              <w:jc w:val="both"/>
              <w:rPr>
                <w:rFonts w:ascii="Times New Roman" w:hAnsi="Times New Roman"/>
                <w:sz w:val="24"/>
                <w:szCs w:val="24"/>
              </w:rPr>
            </w:pPr>
            <w:r w:rsidRPr="000C7E4B">
              <w:rPr>
                <w:rFonts w:ascii="Times New Roman" w:hAnsi="Times New Roman"/>
                <w:sz w:val="24"/>
                <w:szCs w:val="24"/>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940014" w:rsidRPr="000C7E4B" w:rsidRDefault="00940014" w:rsidP="00742843">
            <w:pPr>
              <w:shd w:val="clear" w:color="auto" w:fill="FFFFFF"/>
              <w:spacing w:after="0" w:line="240" w:lineRule="auto"/>
              <w:ind w:firstLine="756"/>
              <w:jc w:val="both"/>
              <w:rPr>
                <w:rFonts w:ascii="Times New Roman" w:hAnsi="Times New Roman"/>
                <w:sz w:val="24"/>
                <w:szCs w:val="24"/>
              </w:rPr>
            </w:pPr>
            <w:r w:rsidRPr="000C7E4B">
              <w:rPr>
                <w:rFonts w:ascii="Times New Roman" w:hAnsi="Times New Roman"/>
                <w:sz w:val="24"/>
                <w:szCs w:val="24"/>
              </w:rPr>
              <w:t>Придаточные предложения, их виды. Сложные предложения с разными видами связи. Строение сложноподчиненного предложения: главное и придаточное предложение в его составе; средства связи всложноподчиненном предложении.</w:t>
            </w:r>
          </w:p>
          <w:p w:rsidR="00940014" w:rsidRPr="000C7E4B" w:rsidRDefault="00940014" w:rsidP="00742843">
            <w:pPr>
              <w:shd w:val="clear" w:color="auto" w:fill="FFFFFF"/>
              <w:spacing w:after="0" w:line="240" w:lineRule="auto"/>
              <w:ind w:firstLine="756"/>
              <w:jc w:val="both"/>
              <w:rPr>
                <w:rFonts w:ascii="Times New Roman" w:hAnsi="Times New Roman"/>
                <w:sz w:val="24"/>
                <w:szCs w:val="24"/>
              </w:rPr>
            </w:pPr>
            <w:r w:rsidRPr="000C7E4B">
              <w:rPr>
                <w:rFonts w:ascii="Times New Roman" w:hAnsi="Times New Roman"/>
                <w:sz w:val="24"/>
                <w:szCs w:val="24"/>
              </w:rPr>
              <w:t>Знаки препинания между главным и придаточным предложениями.</w:t>
            </w:r>
          </w:p>
          <w:p w:rsidR="00940014" w:rsidRPr="000C7E4B" w:rsidRDefault="00940014" w:rsidP="00742843">
            <w:pPr>
              <w:shd w:val="clear" w:color="auto" w:fill="FFFFFF"/>
              <w:spacing w:after="0" w:line="240" w:lineRule="auto"/>
              <w:ind w:firstLine="756"/>
              <w:jc w:val="both"/>
              <w:rPr>
                <w:rFonts w:ascii="Times New Roman" w:hAnsi="Times New Roman"/>
                <w:sz w:val="24"/>
                <w:szCs w:val="24"/>
              </w:rPr>
            </w:pPr>
            <w:r w:rsidRPr="000C7E4B">
              <w:rPr>
                <w:rFonts w:ascii="Times New Roman" w:hAnsi="Times New Roman"/>
                <w:sz w:val="24"/>
                <w:szCs w:val="24"/>
              </w:rPr>
              <w:t>Знаки препинания в татарском языке. Пунктуационно-смысловой отрезок. Пунктуационные нормы татарского языка.</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Повторение.Контрольная работа.</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19</w:t>
            </w:r>
          </w:p>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p>
        </w:tc>
      </w:tr>
      <w:tr w:rsidR="00940014" w:rsidRPr="000C7E4B" w:rsidTr="0045484E">
        <w:trPr>
          <w:trHeight w:val="840"/>
        </w:trPr>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13</w:t>
            </w:r>
          </w:p>
        </w:tc>
        <w:tc>
          <w:tcPr>
            <w:tcW w:w="1448" w:type="pct"/>
          </w:tcPr>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Стилистика и культура речи</w:t>
            </w:r>
          </w:p>
        </w:tc>
        <w:tc>
          <w:tcPr>
            <w:tcW w:w="2817" w:type="pct"/>
          </w:tcPr>
          <w:p w:rsidR="00940014" w:rsidRPr="000C7E4B" w:rsidRDefault="00940014" w:rsidP="00742843">
            <w:pPr>
              <w:shd w:val="clear" w:color="auto" w:fill="FFFFFF"/>
              <w:spacing w:after="0" w:line="240" w:lineRule="auto"/>
              <w:jc w:val="both"/>
              <w:rPr>
                <w:rFonts w:ascii="Times New Roman" w:hAnsi="Times New Roman"/>
                <w:sz w:val="24"/>
                <w:szCs w:val="24"/>
              </w:rPr>
            </w:pPr>
            <w:r w:rsidRPr="000C7E4B">
              <w:rPr>
                <w:rFonts w:ascii="Times New Roman" w:hAnsi="Times New Roman"/>
                <w:sz w:val="24"/>
                <w:szCs w:val="24"/>
                <w:shd w:val="clear" w:color="auto" w:fill="FFFFFF"/>
              </w:rPr>
              <w:t>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940014" w:rsidRPr="000C7E4B" w:rsidRDefault="00940014" w:rsidP="00742843">
            <w:pPr>
              <w:shd w:val="clear" w:color="auto" w:fill="FFFFFF"/>
              <w:spacing w:after="0" w:line="240" w:lineRule="auto"/>
              <w:jc w:val="both"/>
              <w:rPr>
                <w:rFonts w:ascii="Times New Roman" w:hAnsi="Times New Roman"/>
                <w:sz w:val="24"/>
                <w:szCs w:val="24"/>
              </w:rPr>
            </w:pPr>
            <w:r w:rsidRPr="000C7E4B">
              <w:rPr>
                <w:rFonts w:ascii="Times New Roman" w:hAnsi="Times New Roman"/>
                <w:sz w:val="24"/>
                <w:szCs w:val="24"/>
                <w:shd w:val="clear" w:color="auto" w:fill="FFFFFF"/>
              </w:rPr>
              <w:t>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r w:rsidRPr="000C7E4B">
              <w:rPr>
                <w:rFonts w:ascii="Times New Roman" w:hAnsi="Times New Roman"/>
                <w:sz w:val="24"/>
                <w:szCs w:val="24"/>
              </w:rPr>
              <w:t xml:space="preserve"> Работа с текстами разных жанров и стилей. Перевод текстов с татарского языка на русский.</w:t>
            </w:r>
          </w:p>
        </w:tc>
        <w:tc>
          <w:tcPr>
            <w:tcW w:w="517" w:type="pct"/>
          </w:tcPr>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r>
      <w:tr w:rsidR="00940014" w:rsidRPr="000C7E4B" w:rsidTr="0045484E">
        <w:trPr>
          <w:trHeight w:val="405"/>
        </w:trPr>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14</w:t>
            </w:r>
          </w:p>
        </w:tc>
        <w:tc>
          <w:tcPr>
            <w:tcW w:w="1448"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Повторение. Тестирование.Контрольная работа.</w:t>
            </w:r>
          </w:p>
        </w:tc>
        <w:tc>
          <w:tcPr>
            <w:tcW w:w="2817" w:type="pct"/>
          </w:tcPr>
          <w:p w:rsidR="00940014" w:rsidRPr="000C7E4B" w:rsidRDefault="00940014" w:rsidP="0045484E">
            <w:pPr>
              <w:spacing w:line="240" w:lineRule="auto"/>
              <w:jc w:val="both"/>
              <w:rPr>
                <w:rFonts w:ascii="Times New Roman" w:hAnsi="Times New Roman"/>
                <w:sz w:val="24"/>
                <w:szCs w:val="24"/>
              </w:rPr>
            </w:pP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r>
      <w:tr w:rsidR="00940014" w:rsidRPr="00BA7C38" w:rsidTr="0045484E">
        <w:tc>
          <w:tcPr>
            <w:tcW w:w="4483" w:type="pct"/>
            <w:gridSpan w:val="3"/>
          </w:tcPr>
          <w:p w:rsidR="00940014" w:rsidRPr="000C7E4B" w:rsidRDefault="00940014" w:rsidP="0045484E">
            <w:pPr>
              <w:spacing w:line="240" w:lineRule="auto"/>
              <w:jc w:val="center"/>
              <w:rPr>
                <w:rFonts w:ascii="Times New Roman" w:hAnsi="Times New Roman"/>
                <w:sz w:val="24"/>
                <w:szCs w:val="24"/>
              </w:rPr>
            </w:pPr>
            <w:r w:rsidRPr="000C7E4B">
              <w:rPr>
                <w:rFonts w:ascii="Times New Roman" w:hAnsi="Times New Roman"/>
                <w:sz w:val="24"/>
                <w:szCs w:val="24"/>
              </w:rPr>
              <w:t xml:space="preserve">3. СОДЕРЖАНИЕ, ОБЕСПЕЧИВАЮЩЕЕ ФОРМИРОВАНИЕ ЭТНОКУЛЬТУРОЛОГИЧЕСКОЙ КОМПЕТЕНЦИИ </w:t>
            </w:r>
          </w:p>
        </w:tc>
        <w:tc>
          <w:tcPr>
            <w:tcW w:w="517" w:type="pct"/>
          </w:tcPr>
          <w:p w:rsidR="00940014" w:rsidRPr="000C7E4B" w:rsidRDefault="00940014" w:rsidP="0045484E">
            <w:pPr>
              <w:spacing w:line="240" w:lineRule="auto"/>
              <w:jc w:val="center"/>
              <w:rPr>
                <w:rFonts w:ascii="Times New Roman" w:hAnsi="Times New Roman"/>
                <w:sz w:val="24"/>
                <w:szCs w:val="24"/>
              </w:rPr>
            </w:pPr>
          </w:p>
        </w:tc>
      </w:tr>
      <w:tr w:rsidR="00940014" w:rsidRPr="000C7E4B" w:rsidTr="00742843">
        <w:trPr>
          <w:trHeight w:val="1323"/>
        </w:trPr>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15</w:t>
            </w:r>
          </w:p>
        </w:tc>
        <w:tc>
          <w:tcPr>
            <w:tcW w:w="1448"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Культура</w:t>
            </w:r>
            <w:r w:rsidR="000C5B35">
              <w:rPr>
                <w:rFonts w:ascii="Times New Roman" w:hAnsi="Times New Roman"/>
                <w:b/>
                <w:sz w:val="24"/>
                <w:szCs w:val="24"/>
              </w:rPr>
              <w:t xml:space="preserve"> </w:t>
            </w:r>
            <w:r w:rsidRPr="000C7E4B">
              <w:rPr>
                <w:rFonts w:ascii="Times New Roman" w:hAnsi="Times New Roman"/>
                <w:b/>
                <w:sz w:val="24"/>
                <w:szCs w:val="24"/>
              </w:rPr>
              <w:t>речи</w:t>
            </w:r>
          </w:p>
        </w:tc>
        <w:tc>
          <w:tcPr>
            <w:tcW w:w="2817" w:type="pct"/>
          </w:tcPr>
          <w:p w:rsidR="00940014" w:rsidRPr="000C7E4B" w:rsidRDefault="00940014" w:rsidP="0045484E">
            <w:pPr>
              <w:shd w:val="clear" w:color="auto" w:fill="FFFFFF"/>
              <w:autoSpaceDE w:val="0"/>
              <w:autoSpaceDN w:val="0"/>
              <w:adjustRightInd w:val="0"/>
              <w:spacing w:line="240" w:lineRule="auto"/>
              <w:jc w:val="both"/>
              <w:rPr>
                <w:rFonts w:ascii="Times New Roman" w:hAnsi="Times New Roman"/>
                <w:sz w:val="24"/>
                <w:szCs w:val="24"/>
              </w:rPr>
            </w:pPr>
            <w:r w:rsidRPr="000C7E4B">
              <w:rPr>
                <w:rFonts w:ascii="Times New Roman" w:hAnsi="Times New Roman"/>
                <w:sz w:val="24"/>
                <w:szCs w:val="24"/>
              </w:rPr>
              <w:t>Правильное и выразительное употребление в речи наречий и глаголов.</w:t>
            </w:r>
          </w:p>
          <w:p w:rsidR="00940014" w:rsidRPr="000C7E4B" w:rsidRDefault="00940014" w:rsidP="0045484E">
            <w:pPr>
              <w:shd w:val="clear" w:color="auto" w:fill="FFFFFF"/>
              <w:autoSpaceDE w:val="0"/>
              <w:autoSpaceDN w:val="0"/>
              <w:adjustRightInd w:val="0"/>
              <w:spacing w:line="240" w:lineRule="auto"/>
              <w:jc w:val="both"/>
              <w:rPr>
                <w:rFonts w:ascii="Times New Roman" w:hAnsi="Times New Roman"/>
                <w:sz w:val="24"/>
                <w:szCs w:val="24"/>
              </w:rPr>
            </w:pPr>
            <w:r w:rsidRPr="000C7E4B">
              <w:rPr>
                <w:rFonts w:ascii="Times New Roman" w:hAnsi="Times New Roman"/>
                <w:sz w:val="24"/>
                <w:szCs w:val="24"/>
              </w:rPr>
              <w:t>Наблюдение за употреблением служебных и модальных частей речи в художественной речи.</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lastRenderedPageBreak/>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517"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2</w:t>
            </w:r>
          </w:p>
        </w:tc>
      </w:tr>
      <w:tr w:rsidR="00940014" w:rsidRPr="000C7E4B" w:rsidTr="0045484E">
        <w:tc>
          <w:tcPr>
            <w:tcW w:w="218"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16</w:t>
            </w:r>
          </w:p>
        </w:tc>
        <w:tc>
          <w:tcPr>
            <w:tcW w:w="1448" w:type="pct"/>
          </w:tcPr>
          <w:p w:rsidR="00940014" w:rsidRPr="000C7E4B" w:rsidRDefault="00940014" w:rsidP="0045484E">
            <w:pPr>
              <w:spacing w:line="240" w:lineRule="auto"/>
              <w:rPr>
                <w:rFonts w:ascii="Times New Roman" w:hAnsi="Times New Roman"/>
                <w:b/>
                <w:sz w:val="24"/>
                <w:szCs w:val="24"/>
              </w:rPr>
            </w:pPr>
          </w:p>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Язык и культура</w:t>
            </w:r>
          </w:p>
        </w:tc>
        <w:tc>
          <w:tcPr>
            <w:tcW w:w="2817" w:type="pct"/>
          </w:tcPr>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 xml:space="preserve">Отражение в языке культуры и истории татарского народа, его место и связь с другими народами, живущими в России. </w:t>
            </w:r>
            <w:r w:rsidRPr="000C7E4B">
              <w:rPr>
                <w:rFonts w:ascii="Times New Roman" w:hAnsi="Times New Roman"/>
                <w:sz w:val="24"/>
                <w:szCs w:val="24"/>
                <w:shd w:val="clear" w:color="auto" w:fill="FFFFFF"/>
              </w:rPr>
              <w:t>Лексика, обозначающая предметы и явления традиционного татарского быта; историзмы; фольклорная лексика и фразеология. Татарские пословицы и поговорки. Отражение в татарском языке материальной и духовной культуры татарского и других народов.</w:t>
            </w:r>
          </w:p>
        </w:tc>
        <w:tc>
          <w:tcPr>
            <w:tcW w:w="517" w:type="pct"/>
          </w:tcPr>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r>
    </w:tbl>
    <w:p w:rsidR="00940014" w:rsidRPr="000C7E4B" w:rsidRDefault="00940014" w:rsidP="00940014">
      <w:pPr>
        <w:spacing w:line="240" w:lineRule="auto"/>
        <w:rPr>
          <w:rFonts w:ascii="Times New Roman" w:hAnsi="Times New Roman"/>
          <w:sz w:val="24"/>
          <w:szCs w:val="24"/>
        </w:rPr>
      </w:pPr>
    </w:p>
    <w:p w:rsidR="00940014" w:rsidRPr="000C7E4B" w:rsidRDefault="00940014" w:rsidP="00940014">
      <w:pPr>
        <w:pStyle w:val="aff5"/>
        <w:jc w:val="center"/>
        <w:rPr>
          <w:rFonts w:ascii="Times New Roman" w:hAnsi="Times New Roman"/>
          <w:b/>
          <w:sz w:val="24"/>
          <w:szCs w:val="24"/>
        </w:rPr>
      </w:pPr>
    </w:p>
    <w:p w:rsidR="00940014" w:rsidRPr="000C7E4B" w:rsidRDefault="00940014" w:rsidP="00940014">
      <w:pPr>
        <w:spacing w:line="240" w:lineRule="auto"/>
        <w:jc w:val="center"/>
        <w:rPr>
          <w:rFonts w:ascii="Times New Roman" w:hAnsi="Times New Roman"/>
          <w:b/>
          <w:sz w:val="24"/>
          <w:szCs w:val="24"/>
        </w:rPr>
      </w:pPr>
      <w:r w:rsidRPr="000C7E4B">
        <w:rPr>
          <w:rFonts w:ascii="Times New Roman" w:hAnsi="Times New Roman"/>
          <w:b/>
          <w:sz w:val="24"/>
          <w:szCs w:val="24"/>
        </w:rPr>
        <w:t>9 класс</w:t>
      </w:r>
    </w:p>
    <w:p w:rsidR="00940014" w:rsidRPr="000C7E4B" w:rsidRDefault="00940014" w:rsidP="00940014">
      <w:pPr>
        <w:spacing w:line="240" w:lineRule="auto"/>
        <w:rPr>
          <w:rFonts w:ascii="Times New Roman" w:hAnsi="Times New Roman"/>
          <w:b/>
          <w:sz w:val="24"/>
          <w:szCs w:val="24"/>
        </w:rPr>
      </w:pPr>
      <w:r w:rsidRPr="000C7E4B">
        <w:rPr>
          <w:rFonts w:ascii="Times New Roman" w:hAnsi="Times New Roman"/>
          <w:b/>
          <w:sz w:val="24"/>
          <w:szCs w:val="24"/>
        </w:rPr>
        <w:t>Учебник:М.З.Зәкиев, С.М.Ибрагимов, Татар теле, 9класс – Казань: Таткнигиздат2015</w:t>
      </w:r>
    </w:p>
    <w:p w:rsidR="00940014" w:rsidRPr="000C7E4B" w:rsidRDefault="00940014" w:rsidP="00940014">
      <w:pPr>
        <w:shd w:val="clear" w:color="auto" w:fill="FFFFFF"/>
        <w:spacing w:line="240" w:lineRule="auto"/>
        <w:ind w:firstLine="70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9"/>
        <w:gridCol w:w="1413"/>
      </w:tblGrid>
      <w:tr w:rsidR="00940014" w:rsidRPr="000C7E4B" w:rsidTr="0045484E">
        <w:trPr>
          <w:trHeight w:val="377"/>
        </w:trPr>
        <w:tc>
          <w:tcPr>
            <w:tcW w:w="3219" w:type="dxa"/>
            <w:vAlign w:val="center"/>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Всегочасов</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 xml:space="preserve">68 </w:t>
            </w:r>
          </w:p>
        </w:tc>
      </w:tr>
      <w:tr w:rsidR="00940014" w:rsidRPr="000C7E4B" w:rsidTr="0045484E">
        <w:trPr>
          <w:trHeight w:val="377"/>
        </w:trPr>
        <w:tc>
          <w:tcPr>
            <w:tcW w:w="3219" w:type="dxa"/>
            <w:vAlign w:val="center"/>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Коммуникативная компетенция</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 xml:space="preserve">14 </w:t>
            </w:r>
          </w:p>
        </w:tc>
      </w:tr>
      <w:tr w:rsidR="00940014" w:rsidRPr="000C7E4B" w:rsidTr="0045484E">
        <w:trPr>
          <w:trHeight w:val="377"/>
        </w:trPr>
        <w:tc>
          <w:tcPr>
            <w:tcW w:w="3219" w:type="dxa"/>
            <w:vAlign w:val="center"/>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Языковая и лингвистическая компетенция</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49</w:t>
            </w:r>
          </w:p>
        </w:tc>
      </w:tr>
      <w:tr w:rsidR="00940014" w:rsidRPr="000C7E4B" w:rsidTr="0045484E">
        <w:trPr>
          <w:trHeight w:val="377"/>
        </w:trPr>
        <w:tc>
          <w:tcPr>
            <w:tcW w:w="3219" w:type="dxa"/>
            <w:vAlign w:val="center"/>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Этнокультурологическая компетенция</w:t>
            </w:r>
          </w:p>
        </w:tc>
        <w:tc>
          <w:tcPr>
            <w:tcW w:w="1413" w:type="dxa"/>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 xml:space="preserve">5 </w:t>
            </w:r>
          </w:p>
        </w:tc>
      </w:tr>
    </w:tbl>
    <w:p w:rsidR="00940014" w:rsidRPr="000C7E4B" w:rsidRDefault="00940014" w:rsidP="00940014">
      <w:pPr>
        <w:spacing w:line="240" w:lineRule="auto"/>
        <w:jc w:val="center"/>
        <w:rPr>
          <w:rFonts w:ascii="Times New Roman" w:hAnsi="Times New Roman"/>
          <w:b/>
          <w:sz w:val="24"/>
          <w:szCs w:val="24"/>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A0" w:firstRow="1" w:lastRow="0" w:firstColumn="1" w:lastColumn="0" w:noHBand="0" w:noVBand="0"/>
      </w:tblPr>
      <w:tblGrid>
        <w:gridCol w:w="459"/>
        <w:gridCol w:w="3021"/>
        <w:gridCol w:w="5768"/>
        <w:gridCol w:w="1078"/>
      </w:tblGrid>
      <w:tr w:rsidR="00940014" w:rsidRPr="000C7E4B" w:rsidTr="0045484E">
        <w:trPr>
          <w:tblHeader/>
        </w:trPr>
        <w:tc>
          <w:tcPr>
            <w:tcW w:w="306" w:type="pct"/>
          </w:tcPr>
          <w:p w:rsidR="00940014" w:rsidRPr="000C7E4B" w:rsidRDefault="00940014" w:rsidP="0045484E">
            <w:pPr>
              <w:spacing w:line="240" w:lineRule="auto"/>
              <w:jc w:val="center"/>
              <w:rPr>
                <w:rFonts w:ascii="Times New Roman" w:hAnsi="Times New Roman"/>
                <w:b/>
                <w:sz w:val="24"/>
                <w:szCs w:val="24"/>
              </w:rPr>
            </w:pPr>
          </w:p>
        </w:tc>
        <w:tc>
          <w:tcPr>
            <w:tcW w:w="13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Названиераздела, темы</w:t>
            </w:r>
          </w:p>
        </w:tc>
        <w:tc>
          <w:tcPr>
            <w:tcW w:w="2875"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Основноесодержание</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Кол-вочасов</w:t>
            </w:r>
          </w:p>
        </w:tc>
      </w:tr>
      <w:tr w:rsidR="00940014" w:rsidRPr="00672783" w:rsidTr="0045484E">
        <w:tc>
          <w:tcPr>
            <w:tcW w:w="4491" w:type="pct"/>
            <w:gridSpan w:val="3"/>
          </w:tcPr>
          <w:p w:rsidR="00940014" w:rsidRPr="000C7E4B" w:rsidRDefault="00940014" w:rsidP="0045484E">
            <w:pPr>
              <w:spacing w:line="240" w:lineRule="auto"/>
              <w:jc w:val="center"/>
              <w:rPr>
                <w:rFonts w:ascii="Times New Roman" w:hAnsi="Times New Roman"/>
                <w:sz w:val="24"/>
                <w:szCs w:val="24"/>
              </w:rPr>
            </w:pPr>
            <w:r w:rsidRPr="000C7E4B">
              <w:rPr>
                <w:rFonts w:ascii="Times New Roman" w:hAnsi="Times New Roman"/>
                <w:sz w:val="24"/>
                <w:szCs w:val="24"/>
              </w:rPr>
              <w:t xml:space="preserve">1. СОДЕРЖАНИЕ, ОБЕСПЕЧИВАЮЩЕЕ ФОРМИРОВАНИЕ КОММУНИКАТИВНОЙ КОМПЕТЕНЦИИ </w:t>
            </w:r>
          </w:p>
        </w:tc>
        <w:tc>
          <w:tcPr>
            <w:tcW w:w="509" w:type="pct"/>
          </w:tcPr>
          <w:p w:rsidR="00940014" w:rsidRPr="000C7E4B" w:rsidRDefault="00940014" w:rsidP="0045484E">
            <w:pPr>
              <w:spacing w:line="240" w:lineRule="auto"/>
              <w:jc w:val="center"/>
              <w:rPr>
                <w:rFonts w:ascii="Times New Roman" w:hAnsi="Times New Roman"/>
                <w:sz w:val="24"/>
                <w:szCs w:val="24"/>
              </w:rPr>
            </w:pPr>
          </w:p>
        </w:tc>
      </w:tr>
      <w:tr w:rsidR="00940014" w:rsidRPr="000C7E4B" w:rsidTr="0045484E">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c>
          <w:tcPr>
            <w:tcW w:w="1309"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Речь и речевое общение</w:t>
            </w:r>
          </w:p>
          <w:p w:rsidR="00940014" w:rsidRPr="000C7E4B" w:rsidRDefault="00940014" w:rsidP="0045484E">
            <w:pPr>
              <w:spacing w:line="240" w:lineRule="auto"/>
              <w:rPr>
                <w:rFonts w:ascii="Times New Roman" w:hAnsi="Times New Roman"/>
                <w:sz w:val="24"/>
                <w:szCs w:val="24"/>
              </w:rPr>
            </w:pPr>
          </w:p>
        </w:tc>
        <w:tc>
          <w:tcPr>
            <w:tcW w:w="2875" w:type="pct"/>
          </w:tcPr>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ситуациях.</w:t>
            </w:r>
          </w:p>
          <w:p w:rsidR="00940014" w:rsidRPr="000C7E4B" w:rsidRDefault="00940014" w:rsidP="0045484E">
            <w:pPr>
              <w:spacing w:line="240" w:lineRule="auto"/>
              <w:jc w:val="both"/>
              <w:rPr>
                <w:rFonts w:ascii="Times New Roman" w:hAnsi="Times New Roman"/>
                <w:sz w:val="24"/>
                <w:szCs w:val="24"/>
              </w:rPr>
            </w:pP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r>
      <w:tr w:rsidR="00940014" w:rsidRPr="000C7E4B" w:rsidTr="00742843">
        <w:trPr>
          <w:trHeight w:val="3364"/>
        </w:trPr>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2</w:t>
            </w:r>
          </w:p>
        </w:tc>
        <w:tc>
          <w:tcPr>
            <w:tcW w:w="1309"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b/>
                <w:sz w:val="24"/>
                <w:szCs w:val="24"/>
              </w:rPr>
              <w:t xml:space="preserve">Речевая деятельность </w:t>
            </w:r>
          </w:p>
        </w:tc>
        <w:tc>
          <w:tcPr>
            <w:tcW w:w="2875" w:type="pct"/>
          </w:tcPr>
          <w:p w:rsidR="00940014" w:rsidRPr="000C7E4B" w:rsidRDefault="00940014" w:rsidP="0045484E">
            <w:pPr>
              <w:spacing w:line="240" w:lineRule="auto"/>
              <w:ind w:firstLine="709"/>
              <w:contextualSpacing/>
              <w:jc w:val="both"/>
              <w:rPr>
                <w:rFonts w:ascii="Times New Roman" w:hAnsi="Times New Roman"/>
                <w:sz w:val="24"/>
                <w:szCs w:val="24"/>
              </w:rPr>
            </w:pPr>
            <w:r w:rsidRPr="000C7E4B">
              <w:rPr>
                <w:rFonts w:ascii="Times New Roman" w:hAnsi="Times New Roman"/>
                <w:sz w:val="24"/>
                <w:szCs w:val="24"/>
              </w:rPr>
              <w:t>Виды речевой деятельности и их особенности. Чтение: культура работы с книгой и другими источниками информации, включая СМИ и ресурсы Интернет, приемы работы с ними. Аудирование: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Говорение. Участие в диалогах.</w:t>
            </w:r>
          </w:p>
          <w:p w:rsidR="00940014" w:rsidRPr="00742843"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Письмо. Умение передавать содержание прослушанного или прочитанного текста в письменной форме. Написание сочинений, отзывов и рецензий</w:t>
            </w:r>
            <w:r w:rsidR="00742843">
              <w:rPr>
                <w:rFonts w:ascii="Times New Roman" w:hAnsi="Times New Roman"/>
                <w:sz w:val="24"/>
                <w:szCs w:val="24"/>
              </w:rPr>
              <w:t>.</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r>
      <w:tr w:rsidR="00940014" w:rsidRPr="000C7E4B" w:rsidTr="0045484E">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3</w:t>
            </w:r>
          </w:p>
        </w:tc>
        <w:tc>
          <w:tcPr>
            <w:tcW w:w="1309"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b/>
                <w:sz w:val="24"/>
                <w:szCs w:val="24"/>
              </w:rPr>
              <w:t>Текст</w:t>
            </w:r>
          </w:p>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sz w:val="24"/>
                <w:szCs w:val="24"/>
              </w:rPr>
            </w:pPr>
          </w:p>
        </w:tc>
        <w:tc>
          <w:tcPr>
            <w:tcW w:w="2875" w:type="pct"/>
          </w:tcPr>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 xml:space="preserve">Текст 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w:t>
            </w:r>
            <w:proofErr w:type="gramStart"/>
            <w:r w:rsidRPr="000C7E4B">
              <w:rPr>
                <w:rFonts w:ascii="Times New Roman" w:hAnsi="Times New Roman"/>
                <w:sz w:val="24"/>
                <w:szCs w:val="24"/>
              </w:rPr>
              <w:t>Анализ текста  (его темы, основной мысли, принадлежн</w:t>
            </w:r>
            <w:r w:rsidR="00742843">
              <w:rPr>
                <w:rFonts w:ascii="Times New Roman" w:hAnsi="Times New Roman"/>
                <w:sz w:val="24"/>
                <w:szCs w:val="24"/>
              </w:rPr>
              <w:t>ости определенному стилю.</w:t>
            </w:r>
            <w:proofErr w:type="gramEnd"/>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r>
      <w:tr w:rsidR="00940014" w:rsidRPr="000C7E4B" w:rsidTr="00742843">
        <w:trPr>
          <w:trHeight w:val="533"/>
        </w:trPr>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4</w:t>
            </w:r>
          </w:p>
        </w:tc>
        <w:tc>
          <w:tcPr>
            <w:tcW w:w="1309" w:type="pct"/>
          </w:tcPr>
          <w:p w:rsidR="00940014" w:rsidRPr="00742843"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Фун</w:t>
            </w:r>
            <w:r w:rsidR="00742843">
              <w:rPr>
                <w:rFonts w:ascii="Times New Roman" w:hAnsi="Times New Roman"/>
                <w:b/>
                <w:sz w:val="24"/>
                <w:szCs w:val="24"/>
              </w:rPr>
              <w:t>кциональные разновидности языка</w:t>
            </w:r>
          </w:p>
        </w:tc>
        <w:tc>
          <w:tcPr>
            <w:tcW w:w="2875" w:type="pct"/>
          </w:tcPr>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Функциональные разновидности языка: разговорный язык, ф</w:t>
            </w:r>
            <w:r w:rsidR="00742843">
              <w:rPr>
                <w:rFonts w:ascii="Times New Roman" w:hAnsi="Times New Roman"/>
                <w:sz w:val="24"/>
                <w:szCs w:val="24"/>
              </w:rPr>
              <w:t>ункциональные стили и их жанры.</w:t>
            </w:r>
          </w:p>
        </w:tc>
        <w:tc>
          <w:tcPr>
            <w:tcW w:w="509" w:type="pct"/>
          </w:tcPr>
          <w:p w:rsidR="00940014" w:rsidRPr="000C7E4B" w:rsidRDefault="00742843" w:rsidP="00742843">
            <w:pPr>
              <w:spacing w:line="240" w:lineRule="auto"/>
              <w:jc w:val="center"/>
              <w:rPr>
                <w:rFonts w:ascii="Times New Roman" w:hAnsi="Times New Roman"/>
                <w:b/>
                <w:sz w:val="24"/>
                <w:szCs w:val="24"/>
              </w:rPr>
            </w:pPr>
            <w:r>
              <w:rPr>
                <w:rFonts w:ascii="Times New Roman" w:hAnsi="Times New Roman"/>
                <w:b/>
                <w:sz w:val="24"/>
                <w:szCs w:val="24"/>
              </w:rPr>
              <w:t>1</w:t>
            </w:r>
          </w:p>
        </w:tc>
      </w:tr>
      <w:tr w:rsidR="00940014" w:rsidRPr="000C7E4B" w:rsidTr="00742843">
        <w:trPr>
          <w:trHeight w:val="887"/>
        </w:trPr>
        <w:tc>
          <w:tcPr>
            <w:tcW w:w="306"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5</w:t>
            </w:r>
          </w:p>
        </w:tc>
        <w:tc>
          <w:tcPr>
            <w:tcW w:w="1309"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Контроль диктант (3). Изложение (3). Сочинение (4)</w:t>
            </w:r>
          </w:p>
        </w:tc>
        <w:tc>
          <w:tcPr>
            <w:tcW w:w="2875" w:type="pct"/>
          </w:tcPr>
          <w:p w:rsidR="00940014" w:rsidRPr="000C7E4B" w:rsidRDefault="00940014" w:rsidP="0045484E">
            <w:pPr>
              <w:spacing w:line="240" w:lineRule="auto"/>
              <w:jc w:val="both"/>
              <w:rPr>
                <w:rFonts w:ascii="Times New Roman" w:hAnsi="Times New Roman"/>
                <w:sz w:val="24"/>
                <w:szCs w:val="24"/>
              </w:rPr>
            </w:pPr>
          </w:p>
        </w:tc>
        <w:tc>
          <w:tcPr>
            <w:tcW w:w="509" w:type="pct"/>
          </w:tcPr>
          <w:p w:rsidR="00940014" w:rsidRPr="000C7E4B" w:rsidRDefault="00940014" w:rsidP="0045484E">
            <w:pPr>
              <w:spacing w:line="240" w:lineRule="auto"/>
              <w:jc w:val="center"/>
              <w:rPr>
                <w:rFonts w:ascii="Times New Roman" w:hAnsi="Times New Roman"/>
                <w:b/>
                <w:sz w:val="24"/>
                <w:szCs w:val="24"/>
              </w:rPr>
            </w:pPr>
          </w:p>
          <w:p w:rsidR="00940014" w:rsidRPr="000C7E4B" w:rsidRDefault="00742843" w:rsidP="00742843">
            <w:pPr>
              <w:spacing w:line="240" w:lineRule="auto"/>
              <w:jc w:val="center"/>
              <w:rPr>
                <w:rFonts w:ascii="Times New Roman" w:hAnsi="Times New Roman"/>
                <w:b/>
                <w:sz w:val="24"/>
                <w:szCs w:val="24"/>
              </w:rPr>
            </w:pPr>
            <w:r>
              <w:rPr>
                <w:rFonts w:ascii="Times New Roman" w:hAnsi="Times New Roman"/>
                <w:b/>
                <w:sz w:val="24"/>
                <w:szCs w:val="24"/>
              </w:rPr>
              <w:t>10</w:t>
            </w:r>
          </w:p>
        </w:tc>
      </w:tr>
      <w:tr w:rsidR="00940014" w:rsidRPr="00672783" w:rsidTr="0045484E">
        <w:tc>
          <w:tcPr>
            <w:tcW w:w="4491" w:type="pct"/>
            <w:gridSpan w:val="3"/>
          </w:tcPr>
          <w:p w:rsidR="00940014" w:rsidRPr="000C7E4B" w:rsidRDefault="00940014" w:rsidP="0045484E">
            <w:pPr>
              <w:spacing w:line="240" w:lineRule="auto"/>
              <w:jc w:val="center"/>
              <w:rPr>
                <w:rFonts w:ascii="Times New Roman" w:hAnsi="Times New Roman"/>
                <w:sz w:val="24"/>
                <w:szCs w:val="24"/>
              </w:rPr>
            </w:pPr>
            <w:r w:rsidRPr="000C7E4B">
              <w:rPr>
                <w:rFonts w:ascii="Times New Roman" w:hAnsi="Times New Roman"/>
                <w:sz w:val="24"/>
                <w:szCs w:val="24"/>
              </w:rPr>
              <w:t>2. СОДЕРЖАНИЕ, ОБЕСПЕЧИВАЮЩЕЕ ФОРМИРОВАНИЕ ЯЗЫКОВОЙ</w:t>
            </w:r>
            <w:r w:rsidRPr="000C7E4B">
              <w:rPr>
                <w:rFonts w:ascii="Times New Roman" w:hAnsi="Times New Roman"/>
                <w:sz w:val="24"/>
                <w:szCs w:val="24"/>
              </w:rPr>
              <w:br/>
              <w:t xml:space="preserve">И ЛИНГВИСТИЧЕСКОЙ КОМПЕТЕНЦИИ </w:t>
            </w:r>
          </w:p>
        </w:tc>
        <w:tc>
          <w:tcPr>
            <w:tcW w:w="509" w:type="pct"/>
          </w:tcPr>
          <w:p w:rsidR="00940014" w:rsidRPr="000C7E4B" w:rsidRDefault="00940014" w:rsidP="0045484E">
            <w:pPr>
              <w:spacing w:line="240" w:lineRule="auto"/>
              <w:jc w:val="center"/>
              <w:rPr>
                <w:rFonts w:ascii="Times New Roman" w:hAnsi="Times New Roman"/>
                <w:sz w:val="24"/>
                <w:szCs w:val="24"/>
              </w:rPr>
            </w:pPr>
          </w:p>
        </w:tc>
      </w:tr>
      <w:tr w:rsidR="00940014" w:rsidRPr="000C7E4B" w:rsidTr="0045484E">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6</w:t>
            </w:r>
          </w:p>
        </w:tc>
        <w:tc>
          <w:tcPr>
            <w:tcW w:w="1309"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Общиесведения о языке</w:t>
            </w:r>
          </w:p>
        </w:tc>
        <w:tc>
          <w:tcPr>
            <w:tcW w:w="2875" w:type="pct"/>
          </w:tcPr>
          <w:p w:rsidR="00940014" w:rsidRPr="000C7E4B" w:rsidRDefault="00940014" w:rsidP="00742843">
            <w:pPr>
              <w:spacing w:after="0" w:line="240" w:lineRule="auto"/>
              <w:rPr>
                <w:rFonts w:ascii="Times New Roman" w:hAnsi="Times New Roman"/>
                <w:sz w:val="24"/>
                <w:szCs w:val="24"/>
              </w:rPr>
            </w:pPr>
            <w:r w:rsidRPr="000C7E4B">
              <w:rPr>
                <w:rFonts w:ascii="Times New Roman" w:hAnsi="Times New Roman"/>
                <w:sz w:val="24"/>
                <w:szCs w:val="24"/>
              </w:rPr>
              <w:t>Язык как система средств (языковых единиц). Татарский язык — язык татарской художественной литературы.</w:t>
            </w:r>
          </w:p>
          <w:p w:rsidR="00940014" w:rsidRPr="000C7E4B" w:rsidRDefault="00940014" w:rsidP="00742843">
            <w:pPr>
              <w:spacing w:after="0" w:line="240" w:lineRule="auto"/>
              <w:rPr>
                <w:rFonts w:ascii="Times New Roman" w:hAnsi="Times New Roman"/>
                <w:sz w:val="24"/>
                <w:szCs w:val="24"/>
              </w:rPr>
            </w:pPr>
            <w:r w:rsidRPr="000C7E4B">
              <w:rPr>
                <w:rFonts w:ascii="Times New Roman" w:hAnsi="Times New Roman"/>
                <w:sz w:val="24"/>
                <w:szCs w:val="24"/>
              </w:rPr>
              <w:t>Лингвистика как наука о языке.</w:t>
            </w:r>
          </w:p>
          <w:p w:rsidR="00940014" w:rsidRPr="000C7E4B" w:rsidRDefault="00940014" w:rsidP="00742843">
            <w:pPr>
              <w:spacing w:after="0" w:line="240" w:lineRule="auto"/>
              <w:rPr>
                <w:rFonts w:ascii="Times New Roman" w:hAnsi="Times New Roman"/>
                <w:sz w:val="24"/>
                <w:szCs w:val="24"/>
              </w:rPr>
            </w:pPr>
            <w:r w:rsidRPr="000C7E4B">
              <w:rPr>
                <w:rFonts w:ascii="Times New Roman" w:hAnsi="Times New Roman"/>
                <w:sz w:val="24"/>
                <w:szCs w:val="24"/>
              </w:rPr>
              <w:t>Основные разделы лингвистики (общие сведения).</w:t>
            </w:r>
          </w:p>
          <w:p w:rsidR="00940014" w:rsidRPr="000C7E4B" w:rsidRDefault="00940014" w:rsidP="00742843">
            <w:pPr>
              <w:spacing w:after="0" w:line="240" w:lineRule="auto"/>
              <w:rPr>
                <w:rFonts w:ascii="Times New Roman" w:hAnsi="Times New Roman"/>
                <w:sz w:val="24"/>
                <w:szCs w:val="24"/>
              </w:rPr>
            </w:pPr>
            <w:r w:rsidRPr="000C7E4B">
              <w:rPr>
                <w:rFonts w:ascii="Times New Roman" w:hAnsi="Times New Roman"/>
                <w:sz w:val="24"/>
                <w:szCs w:val="24"/>
              </w:rPr>
              <w:t>Система татарского литературного языка. Соотношение языка и речи.</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w:t>
            </w:r>
          </w:p>
        </w:tc>
      </w:tr>
      <w:tr w:rsidR="00940014" w:rsidRPr="000C7E4B" w:rsidTr="0045484E">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7</w:t>
            </w:r>
          </w:p>
        </w:tc>
        <w:tc>
          <w:tcPr>
            <w:tcW w:w="1309"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 xml:space="preserve">Фонетика и графика. </w:t>
            </w:r>
          </w:p>
          <w:p w:rsidR="00940014" w:rsidRPr="000C7E4B" w:rsidRDefault="00940014" w:rsidP="0045484E">
            <w:pPr>
              <w:spacing w:line="240" w:lineRule="auto"/>
              <w:rPr>
                <w:rFonts w:ascii="Times New Roman" w:hAnsi="Times New Roman"/>
                <w:sz w:val="24"/>
                <w:szCs w:val="24"/>
              </w:rPr>
            </w:pPr>
          </w:p>
        </w:tc>
        <w:tc>
          <w:tcPr>
            <w:tcW w:w="2875" w:type="pct"/>
          </w:tcPr>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Фонетика как раздел науки о языке. Звук как единица языка. Смыслоразличительная функция звуков.</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Система гласных звуков татарского языка.</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Система согласных звуков татарского языка. Согласные шумные (звонкие и глухие) и сонорные.</w:t>
            </w:r>
          </w:p>
          <w:p w:rsidR="00940014" w:rsidRPr="000C7E4B" w:rsidRDefault="00940014" w:rsidP="00742843">
            <w:pPr>
              <w:spacing w:after="0" w:line="240" w:lineRule="auto"/>
              <w:contextualSpacing/>
              <w:jc w:val="both"/>
              <w:rPr>
                <w:rFonts w:ascii="Times New Roman" w:hAnsi="Times New Roman"/>
                <w:sz w:val="24"/>
                <w:szCs w:val="24"/>
              </w:rPr>
            </w:pPr>
            <w:r w:rsidRPr="000C7E4B">
              <w:rPr>
                <w:rFonts w:ascii="Times New Roman" w:hAnsi="Times New Roman"/>
                <w:sz w:val="24"/>
                <w:szCs w:val="24"/>
              </w:rPr>
              <w:t>Слог. Ударение. Интонация.</w:t>
            </w:r>
          </w:p>
          <w:p w:rsidR="00940014" w:rsidRPr="000C7E4B" w:rsidRDefault="00940014" w:rsidP="00742843">
            <w:pPr>
              <w:spacing w:after="0" w:line="240" w:lineRule="auto"/>
              <w:contextualSpacing/>
              <w:jc w:val="both"/>
              <w:rPr>
                <w:rFonts w:ascii="Times New Roman" w:hAnsi="Times New Roman"/>
                <w:sz w:val="24"/>
                <w:szCs w:val="24"/>
              </w:rPr>
            </w:pPr>
            <w:r w:rsidRPr="000C7E4B">
              <w:rPr>
                <w:rFonts w:ascii="Times New Roman" w:hAnsi="Times New Roman"/>
                <w:sz w:val="24"/>
                <w:szCs w:val="24"/>
              </w:rPr>
              <w:t>Соотношение звука и буквы.</w:t>
            </w:r>
          </w:p>
          <w:p w:rsidR="00940014" w:rsidRPr="000C7E4B" w:rsidRDefault="00940014" w:rsidP="00742843">
            <w:pPr>
              <w:tabs>
                <w:tab w:val="left" w:pos="735"/>
              </w:tabs>
              <w:spacing w:after="0" w:line="240" w:lineRule="auto"/>
              <w:contextualSpacing/>
              <w:jc w:val="both"/>
              <w:rPr>
                <w:rFonts w:ascii="Times New Roman" w:hAnsi="Times New Roman"/>
                <w:sz w:val="24"/>
                <w:szCs w:val="24"/>
              </w:rPr>
            </w:pPr>
            <w:r w:rsidRPr="000C7E4B">
              <w:rPr>
                <w:rFonts w:ascii="Times New Roman" w:hAnsi="Times New Roman"/>
                <w:sz w:val="24"/>
                <w:szCs w:val="24"/>
              </w:rPr>
              <w:lastRenderedPageBreak/>
              <w:t>Фонетический анализ слов.</w:t>
            </w:r>
          </w:p>
          <w:p w:rsidR="00940014" w:rsidRPr="000C7E4B" w:rsidRDefault="00940014" w:rsidP="00742843">
            <w:pPr>
              <w:spacing w:after="0" w:line="240" w:lineRule="auto"/>
              <w:jc w:val="both"/>
              <w:rPr>
                <w:rFonts w:ascii="Times New Roman" w:hAnsi="Times New Roman"/>
                <w:sz w:val="24"/>
                <w:szCs w:val="24"/>
              </w:rPr>
            </w:pPr>
            <w:r w:rsidRPr="000C7E4B">
              <w:rPr>
                <w:rFonts w:ascii="Times New Roman" w:hAnsi="Times New Roman"/>
                <w:sz w:val="24"/>
                <w:szCs w:val="24"/>
              </w:rPr>
              <w:t>Повторение.</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5</w:t>
            </w:r>
          </w:p>
        </w:tc>
      </w:tr>
      <w:tr w:rsidR="00940014" w:rsidRPr="000C7E4B" w:rsidTr="0045484E">
        <w:trPr>
          <w:trHeight w:val="2295"/>
        </w:trPr>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8</w:t>
            </w:r>
          </w:p>
        </w:tc>
        <w:tc>
          <w:tcPr>
            <w:tcW w:w="1309"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Орфоэпия и орфография</w:t>
            </w:r>
          </w:p>
          <w:p w:rsidR="00940014" w:rsidRPr="000C7E4B" w:rsidRDefault="00940014" w:rsidP="0045484E">
            <w:pPr>
              <w:spacing w:line="240" w:lineRule="auto"/>
              <w:rPr>
                <w:rFonts w:ascii="Times New Roman" w:hAnsi="Times New Roman"/>
                <w:b/>
                <w:sz w:val="24"/>
                <w:szCs w:val="24"/>
              </w:rPr>
            </w:pPr>
          </w:p>
        </w:tc>
        <w:tc>
          <w:tcPr>
            <w:tcW w:w="2875" w:type="pct"/>
          </w:tcPr>
          <w:p w:rsidR="00940014" w:rsidRPr="000C7E4B" w:rsidRDefault="00940014" w:rsidP="0045484E">
            <w:pPr>
              <w:shd w:val="clear" w:color="auto" w:fill="FFFFFF"/>
              <w:spacing w:line="240" w:lineRule="auto"/>
              <w:jc w:val="both"/>
              <w:rPr>
                <w:rFonts w:ascii="Times New Roman" w:hAnsi="Times New Roman"/>
                <w:sz w:val="24"/>
                <w:szCs w:val="24"/>
              </w:rPr>
            </w:pPr>
            <w:r w:rsidRPr="000C7E4B">
              <w:rPr>
                <w:rFonts w:ascii="Times New Roman" w:hAnsi="Times New Roman"/>
                <w:sz w:val="24"/>
                <w:szCs w:val="24"/>
              </w:rPr>
              <w:t>Понятие о нормах орфоэпии. Орфоэпия как раздел науки о языке. Допустимые варианты произношения и ударения. Оценка собственной и чужой речи с точки зрения орфоэпических норм. Орфоэпические словари и их использование в повседневной жизни. Орфография как система правил правописания.</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Правописание гласных и согласных, употребление ъ и ь.</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Слитное, дефисное и раздельное написание слов.</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Употребление строчной и прописной букв. Правила переноса.</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Использование орфографических словарей.</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3</w:t>
            </w:r>
          </w:p>
          <w:p w:rsidR="00940014" w:rsidRPr="000C7E4B" w:rsidRDefault="00940014" w:rsidP="0045484E">
            <w:pPr>
              <w:spacing w:line="240" w:lineRule="auto"/>
              <w:jc w:val="center"/>
              <w:rPr>
                <w:rFonts w:ascii="Times New Roman" w:hAnsi="Times New Roman"/>
                <w:b/>
                <w:sz w:val="24"/>
                <w:szCs w:val="24"/>
              </w:rPr>
            </w:pPr>
          </w:p>
        </w:tc>
      </w:tr>
      <w:tr w:rsidR="00940014" w:rsidRPr="000C7E4B" w:rsidTr="0045484E">
        <w:trPr>
          <w:trHeight w:val="180"/>
        </w:trPr>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9</w:t>
            </w:r>
          </w:p>
        </w:tc>
        <w:tc>
          <w:tcPr>
            <w:tcW w:w="1309"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Лексикология и фразеология</w:t>
            </w:r>
          </w:p>
          <w:p w:rsidR="00940014" w:rsidRPr="000C7E4B" w:rsidRDefault="00940014" w:rsidP="0045484E">
            <w:pPr>
              <w:spacing w:line="240" w:lineRule="auto"/>
              <w:rPr>
                <w:rFonts w:ascii="Times New Roman" w:hAnsi="Times New Roman"/>
                <w:b/>
                <w:sz w:val="24"/>
                <w:szCs w:val="24"/>
              </w:rPr>
            </w:pPr>
          </w:p>
        </w:tc>
        <w:tc>
          <w:tcPr>
            <w:tcW w:w="2875" w:type="pct"/>
          </w:tcPr>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 xml:space="preserve">Предмет изучения лексики. Лексикология как раздел науки о языке. Слово – основная единица языка. Лексическое значение слова. Однозначные и многозначные слова. </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Прямое и переносное значения слова.</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Толковый словарь татарского языка.</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Синонимы, антонимы и омонимы родного языка. Словари синонимов  и антонимов и омонимов.</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Исконно татарские и заимствованные слова.</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Общеупотребительная лексика и лексика ограниченного употребления. Диалектизмы, профессионализмы, жаргонизмы.</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Активная и пассивная лексика. Устаревшие слова и неологизмы. Неологизмы.</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Фразеология как раздел науки о языке. Фразеологизмы. Словарь фразеологизмов.</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Лексический анализ слова.</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Повторение.Контрольная работа.</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7</w:t>
            </w:r>
          </w:p>
          <w:p w:rsidR="00940014" w:rsidRPr="000C7E4B" w:rsidRDefault="00940014" w:rsidP="0045484E">
            <w:pPr>
              <w:spacing w:line="240" w:lineRule="auto"/>
              <w:jc w:val="center"/>
              <w:rPr>
                <w:rFonts w:ascii="Times New Roman" w:hAnsi="Times New Roman"/>
                <w:b/>
                <w:sz w:val="24"/>
                <w:szCs w:val="24"/>
              </w:rPr>
            </w:pPr>
          </w:p>
        </w:tc>
      </w:tr>
      <w:tr w:rsidR="00940014" w:rsidRPr="000C7E4B" w:rsidTr="0045484E">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10</w:t>
            </w:r>
          </w:p>
        </w:tc>
        <w:tc>
          <w:tcPr>
            <w:tcW w:w="1309"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Морфемика и словообразование</w:t>
            </w:r>
            <w:r w:rsidRPr="000C7E4B">
              <w:rPr>
                <w:rFonts w:ascii="Times New Roman" w:hAnsi="Times New Roman"/>
                <w:b/>
                <w:sz w:val="24"/>
                <w:szCs w:val="24"/>
              </w:rPr>
              <w:tab/>
            </w:r>
          </w:p>
        </w:tc>
        <w:tc>
          <w:tcPr>
            <w:tcW w:w="2875" w:type="pct"/>
          </w:tcPr>
          <w:p w:rsidR="00940014" w:rsidRPr="000C7E4B" w:rsidRDefault="00940014" w:rsidP="0045484E">
            <w:pPr>
              <w:spacing w:line="240" w:lineRule="auto"/>
              <w:ind w:firstLine="709"/>
              <w:contextualSpacing/>
              <w:jc w:val="both"/>
              <w:rPr>
                <w:rFonts w:ascii="Times New Roman" w:hAnsi="Times New Roman"/>
                <w:sz w:val="24"/>
                <w:szCs w:val="24"/>
              </w:rPr>
            </w:pPr>
            <w:r w:rsidRPr="000C7E4B">
              <w:rPr>
                <w:rFonts w:ascii="Times New Roman" w:hAnsi="Times New Roman"/>
                <w:sz w:val="24"/>
                <w:szCs w:val="24"/>
              </w:rPr>
              <w:t>Предмет изучения морфемики.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 xml:space="preserve">Усвоение морфемы как минимальной значимой единицы языка, ее значение в образовании новых </w:t>
            </w:r>
            <w:r w:rsidRPr="000C7E4B">
              <w:rPr>
                <w:rFonts w:ascii="Times New Roman" w:hAnsi="Times New Roman"/>
                <w:sz w:val="24"/>
                <w:szCs w:val="24"/>
              </w:rPr>
              <w:lastRenderedPageBreak/>
              <w:t>слов и форм.</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Определение способов образования слов.</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Использование различных словарей (словообразовательных, этимологических).</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Морфемный и словообразовательный анализ слов.</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Повторение.</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4</w:t>
            </w:r>
          </w:p>
        </w:tc>
      </w:tr>
      <w:tr w:rsidR="00940014" w:rsidRPr="000C7E4B" w:rsidTr="0045484E">
        <w:tc>
          <w:tcPr>
            <w:tcW w:w="306" w:type="pct"/>
          </w:tcPr>
          <w:p w:rsidR="00940014" w:rsidRPr="000C7E4B" w:rsidRDefault="00940014" w:rsidP="0045484E">
            <w:pPr>
              <w:spacing w:line="240" w:lineRule="auto"/>
              <w:jc w:val="center"/>
              <w:rPr>
                <w:rFonts w:ascii="Times New Roman" w:hAnsi="Times New Roman"/>
                <w:sz w:val="24"/>
                <w:szCs w:val="24"/>
              </w:rPr>
            </w:pPr>
            <w:r w:rsidRPr="000C7E4B">
              <w:rPr>
                <w:rFonts w:ascii="Times New Roman" w:hAnsi="Times New Roman"/>
                <w:sz w:val="24"/>
                <w:szCs w:val="24"/>
              </w:rPr>
              <w:lastRenderedPageBreak/>
              <w:t>11</w:t>
            </w:r>
          </w:p>
        </w:tc>
        <w:tc>
          <w:tcPr>
            <w:tcW w:w="1309"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Морфология</w:t>
            </w:r>
          </w:p>
          <w:p w:rsidR="00940014" w:rsidRPr="000C7E4B" w:rsidRDefault="00940014" w:rsidP="0045484E">
            <w:pPr>
              <w:spacing w:line="240" w:lineRule="auto"/>
              <w:rPr>
                <w:rFonts w:ascii="Times New Roman" w:hAnsi="Times New Roman"/>
                <w:sz w:val="24"/>
                <w:szCs w:val="24"/>
              </w:rPr>
            </w:pPr>
          </w:p>
        </w:tc>
        <w:tc>
          <w:tcPr>
            <w:tcW w:w="2875" w:type="pct"/>
          </w:tcPr>
          <w:p w:rsidR="00940014" w:rsidRPr="000C7E4B" w:rsidRDefault="00940014" w:rsidP="0045484E">
            <w:pPr>
              <w:spacing w:line="240" w:lineRule="auto"/>
              <w:ind w:firstLine="709"/>
              <w:contextualSpacing/>
              <w:jc w:val="both"/>
              <w:rPr>
                <w:rFonts w:ascii="Times New Roman" w:hAnsi="Times New Roman"/>
                <w:sz w:val="24"/>
                <w:szCs w:val="24"/>
              </w:rPr>
            </w:pPr>
            <w:r w:rsidRPr="000C7E4B">
              <w:rPr>
                <w:rFonts w:ascii="Times New Roman" w:hAnsi="Times New Roman"/>
                <w:sz w:val="24"/>
                <w:szCs w:val="24"/>
              </w:rPr>
              <w:t xml:space="preserve">Морфология как раздел грамматики. Система частей речи в татарском языке. Принципы выделения частей речи. </w:t>
            </w:r>
          </w:p>
          <w:p w:rsidR="00940014" w:rsidRPr="000C7E4B" w:rsidRDefault="00940014" w:rsidP="0045484E">
            <w:pPr>
              <w:spacing w:line="240" w:lineRule="auto"/>
              <w:ind w:firstLine="709"/>
              <w:contextualSpacing/>
              <w:jc w:val="both"/>
              <w:rPr>
                <w:rFonts w:ascii="Times New Roman" w:hAnsi="Times New Roman"/>
                <w:sz w:val="24"/>
                <w:szCs w:val="24"/>
              </w:rPr>
            </w:pPr>
            <w:r w:rsidRPr="000C7E4B">
              <w:rPr>
                <w:rFonts w:ascii="Times New Roman" w:hAnsi="Times New Roman"/>
                <w:sz w:val="24"/>
                <w:szCs w:val="24"/>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940014" w:rsidRPr="000C7E4B" w:rsidRDefault="00940014" w:rsidP="0045484E">
            <w:pPr>
              <w:spacing w:line="240" w:lineRule="auto"/>
              <w:ind w:firstLine="709"/>
              <w:contextualSpacing/>
              <w:jc w:val="both"/>
              <w:rPr>
                <w:rFonts w:ascii="Times New Roman" w:hAnsi="Times New Roman"/>
                <w:sz w:val="24"/>
                <w:szCs w:val="24"/>
              </w:rPr>
            </w:pPr>
            <w:r w:rsidRPr="000C7E4B">
              <w:rPr>
                <w:rFonts w:ascii="Times New Roman" w:hAnsi="Times New Roman"/>
                <w:sz w:val="24"/>
                <w:szCs w:val="24"/>
              </w:rPr>
              <w:t>Модальные части речи: частицы, междометия, предикативные слова.</w:t>
            </w:r>
          </w:p>
          <w:p w:rsidR="00940014" w:rsidRPr="000C7E4B" w:rsidRDefault="00940014" w:rsidP="0045484E">
            <w:pPr>
              <w:spacing w:line="240" w:lineRule="auto"/>
              <w:ind w:firstLine="709"/>
              <w:contextualSpacing/>
              <w:jc w:val="both"/>
              <w:rPr>
                <w:rFonts w:ascii="Times New Roman" w:hAnsi="Times New Roman"/>
                <w:sz w:val="24"/>
                <w:szCs w:val="24"/>
              </w:rPr>
            </w:pPr>
            <w:r w:rsidRPr="000C7E4B">
              <w:rPr>
                <w:rFonts w:ascii="Times New Roman" w:hAnsi="Times New Roman"/>
                <w:sz w:val="24"/>
                <w:szCs w:val="24"/>
              </w:rPr>
              <w:t>Служебные части речи: предлоги и союзы.</w:t>
            </w:r>
          </w:p>
          <w:p w:rsidR="00940014" w:rsidRPr="000C7E4B" w:rsidRDefault="00940014" w:rsidP="0045484E">
            <w:pPr>
              <w:spacing w:line="240" w:lineRule="auto"/>
              <w:ind w:firstLine="709"/>
              <w:contextualSpacing/>
              <w:jc w:val="both"/>
              <w:rPr>
                <w:rFonts w:ascii="Times New Roman" w:hAnsi="Times New Roman"/>
                <w:sz w:val="24"/>
                <w:szCs w:val="24"/>
              </w:rPr>
            </w:pPr>
            <w:r w:rsidRPr="000C7E4B">
              <w:rPr>
                <w:rFonts w:ascii="Times New Roman" w:hAnsi="Times New Roman"/>
                <w:sz w:val="24"/>
                <w:szCs w:val="24"/>
              </w:rPr>
              <w:t xml:space="preserve">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940014" w:rsidRPr="000C7E4B" w:rsidRDefault="00940014" w:rsidP="0045484E">
            <w:pPr>
              <w:spacing w:line="240" w:lineRule="auto"/>
              <w:ind w:firstLine="709"/>
              <w:contextualSpacing/>
              <w:jc w:val="both"/>
              <w:rPr>
                <w:rFonts w:ascii="Times New Roman" w:hAnsi="Times New Roman"/>
                <w:sz w:val="24"/>
                <w:szCs w:val="24"/>
              </w:rPr>
            </w:pPr>
            <w:r w:rsidRPr="000C7E4B">
              <w:rPr>
                <w:rFonts w:ascii="Times New Roman" w:hAnsi="Times New Roman"/>
                <w:sz w:val="24"/>
                <w:szCs w:val="24"/>
              </w:rPr>
              <w:t>Повторение.Контрольная работа.</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12</w:t>
            </w:r>
          </w:p>
        </w:tc>
      </w:tr>
      <w:tr w:rsidR="00940014" w:rsidRPr="000C7E4B" w:rsidTr="0045484E">
        <w:trPr>
          <w:trHeight w:val="693"/>
        </w:trPr>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12</w:t>
            </w:r>
          </w:p>
        </w:tc>
        <w:tc>
          <w:tcPr>
            <w:tcW w:w="1309"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Синтаксис и пуктуация</w:t>
            </w:r>
          </w:p>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b/>
                <w:sz w:val="24"/>
                <w:szCs w:val="24"/>
              </w:rPr>
            </w:pPr>
          </w:p>
        </w:tc>
        <w:tc>
          <w:tcPr>
            <w:tcW w:w="2875" w:type="pct"/>
          </w:tcPr>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Синтаксис как раздел науки о языке. Словосочетание и предложение как единицы синтаксиса.</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Основные виды словосочетаний, типы связи главного и зависимого слова в словосочетании.</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Виды предложений по цели высказывания.</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Главные и второстепенные члены предложения, способы их выражения. Однородные члены предложения. Предложения с обособленными членами.</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Виды сложных предложений: сложносочиненные и сложноподчиненные предложения.</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Союзные и бессоюзные сложносочиненные предложения. Сложноподчиненные предложения с несколькими придаточными.</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Виды сложноподчиненных предложений по структуре и значению.</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Прямая и косвенная речь.</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lastRenderedPageBreak/>
              <w:t>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 xml:space="preserve">Знаки препинания в татарском языке. Пунктуационно-смысловой отрезок. Пунктуационные нормы татарского языка. </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Повторение.Контрольная работа.</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12</w:t>
            </w:r>
          </w:p>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p>
        </w:tc>
      </w:tr>
      <w:tr w:rsidR="00940014" w:rsidRPr="000C7E4B" w:rsidTr="0045484E">
        <w:trPr>
          <w:trHeight w:val="840"/>
        </w:trPr>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13</w:t>
            </w:r>
          </w:p>
        </w:tc>
        <w:tc>
          <w:tcPr>
            <w:tcW w:w="1309" w:type="pct"/>
          </w:tcPr>
          <w:p w:rsidR="00940014" w:rsidRPr="000C7E4B" w:rsidRDefault="00940014" w:rsidP="0045484E">
            <w:pPr>
              <w:spacing w:line="240" w:lineRule="auto"/>
              <w:rPr>
                <w:rFonts w:ascii="Times New Roman" w:hAnsi="Times New Roman"/>
                <w:sz w:val="24"/>
                <w:szCs w:val="24"/>
              </w:rPr>
            </w:pPr>
          </w:p>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Стилистика и культура речи</w:t>
            </w:r>
          </w:p>
        </w:tc>
        <w:tc>
          <w:tcPr>
            <w:tcW w:w="2875" w:type="pct"/>
          </w:tcPr>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Стили речи (научный, официально-деловой, разговорный, художественный, публицистический) и их особенности.</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Умение выступать перед аудиторией: выбор темы, определение цели и задач; учет круга интересов слушателей при выборе выразительных средств.</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Особенности устной и письменной речи.</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Работа с текстами разных жанров и стилей.</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Перевод текстов с татарского языка на русский.</w:t>
            </w:r>
          </w:p>
        </w:tc>
        <w:tc>
          <w:tcPr>
            <w:tcW w:w="509" w:type="pct"/>
          </w:tcPr>
          <w:p w:rsidR="00940014" w:rsidRPr="000C7E4B" w:rsidRDefault="00940014" w:rsidP="0045484E">
            <w:pPr>
              <w:spacing w:line="240" w:lineRule="auto"/>
              <w:jc w:val="center"/>
              <w:rPr>
                <w:rFonts w:ascii="Times New Roman" w:hAnsi="Times New Roman"/>
                <w:b/>
                <w:sz w:val="24"/>
                <w:szCs w:val="24"/>
              </w:rPr>
            </w:pPr>
          </w:p>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3</w:t>
            </w:r>
          </w:p>
        </w:tc>
      </w:tr>
      <w:tr w:rsidR="00940014" w:rsidRPr="000C7E4B" w:rsidTr="0045484E">
        <w:trPr>
          <w:trHeight w:val="405"/>
        </w:trPr>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14</w:t>
            </w:r>
          </w:p>
        </w:tc>
        <w:tc>
          <w:tcPr>
            <w:tcW w:w="1309" w:type="pct"/>
          </w:tcPr>
          <w:p w:rsidR="00940014" w:rsidRPr="000C7E4B" w:rsidRDefault="00940014" w:rsidP="0045484E">
            <w:pPr>
              <w:spacing w:line="240" w:lineRule="auto"/>
              <w:rPr>
                <w:rFonts w:ascii="Times New Roman" w:hAnsi="Times New Roman"/>
                <w:sz w:val="24"/>
                <w:szCs w:val="24"/>
              </w:rPr>
            </w:pPr>
            <w:r w:rsidRPr="000C7E4B">
              <w:rPr>
                <w:rFonts w:ascii="Times New Roman" w:hAnsi="Times New Roman"/>
                <w:sz w:val="24"/>
                <w:szCs w:val="24"/>
              </w:rPr>
              <w:t>Повторение. Тестирование.Контрольная работа.</w:t>
            </w:r>
          </w:p>
        </w:tc>
        <w:tc>
          <w:tcPr>
            <w:tcW w:w="2875" w:type="pct"/>
          </w:tcPr>
          <w:p w:rsidR="00940014" w:rsidRPr="000C7E4B" w:rsidRDefault="00940014" w:rsidP="0045484E">
            <w:pPr>
              <w:spacing w:line="240" w:lineRule="auto"/>
              <w:jc w:val="both"/>
              <w:rPr>
                <w:rFonts w:ascii="Times New Roman" w:hAnsi="Times New Roman"/>
                <w:sz w:val="24"/>
                <w:szCs w:val="24"/>
              </w:rPr>
            </w:pP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2</w:t>
            </w:r>
          </w:p>
        </w:tc>
      </w:tr>
      <w:tr w:rsidR="00940014" w:rsidRPr="00672783" w:rsidTr="0045484E">
        <w:tc>
          <w:tcPr>
            <w:tcW w:w="4491" w:type="pct"/>
            <w:gridSpan w:val="3"/>
          </w:tcPr>
          <w:p w:rsidR="00940014" w:rsidRPr="000C7E4B" w:rsidRDefault="00940014" w:rsidP="0045484E">
            <w:pPr>
              <w:spacing w:line="240" w:lineRule="auto"/>
              <w:jc w:val="center"/>
              <w:rPr>
                <w:rFonts w:ascii="Times New Roman" w:hAnsi="Times New Roman"/>
                <w:sz w:val="24"/>
                <w:szCs w:val="24"/>
              </w:rPr>
            </w:pPr>
            <w:r w:rsidRPr="000C7E4B">
              <w:rPr>
                <w:rFonts w:ascii="Times New Roman" w:hAnsi="Times New Roman"/>
                <w:sz w:val="24"/>
                <w:szCs w:val="24"/>
              </w:rPr>
              <w:t xml:space="preserve">3. СОДЕРЖАНИЕ, ОБЕСПЕЧИВАЮЩЕЕ ФОРМИРОВАНИЕ ЭТНОКУЛЬТУРОЛОГИЧЕСКОЙ КОМПЕТЕНЦИИ </w:t>
            </w:r>
          </w:p>
        </w:tc>
        <w:tc>
          <w:tcPr>
            <w:tcW w:w="509" w:type="pct"/>
          </w:tcPr>
          <w:p w:rsidR="00940014" w:rsidRPr="000C7E4B" w:rsidRDefault="00940014" w:rsidP="0045484E">
            <w:pPr>
              <w:spacing w:line="240" w:lineRule="auto"/>
              <w:jc w:val="center"/>
              <w:rPr>
                <w:rFonts w:ascii="Times New Roman" w:hAnsi="Times New Roman"/>
                <w:sz w:val="24"/>
                <w:szCs w:val="24"/>
              </w:rPr>
            </w:pPr>
          </w:p>
        </w:tc>
      </w:tr>
      <w:tr w:rsidR="00940014" w:rsidRPr="000C7E4B" w:rsidTr="0045484E">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15</w:t>
            </w:r>
          </w:p>
        </w:tc>
        <w:tc>
          <w:tcPr>
            <w:tcW w:w="1309"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Культураречи</w:t>
            </w:r>
          </w:p>
        </w:tc>
        <w:tc>
          <w:tcPr>
            <w:tcW w:w="2875" w:type="pct"/>
          </w:tcPr>
          <w:p w:rsidR="00940014" w:rsidRPr="000C7E4B" w:rsidRDefault="00940014" w:rsidP="0045484E">
            <w:pPr>
              <w:shd w:val="clear" w:color="auto" w:fill="FFFFFF"/>
              <w:autoSpaceDE w:val="0"/>
              <w:autoSpaceDN w:val="0"/>
              <w:adjustRightInd w:val="0"/>
              <w:spacing w:line="240" w:lineRule="auto"/>
              <w:jc w:val="both"/>
              <w:rPr>
                <w:rFonts w:ascii="Times New Roman" w:hAnsi="Times New Roman"/>
                <w:sz w:val="24"/>
                <w:szCs w:val="24"/>
              </w:rPr>
            </w:pPr>
            <w:r w:rsidRPr="000C7E4B">
              <w:rPr>
                <w:rFonts w:ascii="Times New Roman" w:hAnsi="Times New Roman"/>
                <w:sz w:val="24"/>
                <w:szCs w:val="24"/>
              </w:rPr>
              <w:t>Правильное употребление сложносокращенных слов. Правильное и выразительное употребление в речи имен существительных, прилагательных и глаголов.</w:t>
            </w:r>
          </w:p>
          <w:p w:rsidR="00940014" w:rsidRPr="000C7E4B" w:rsidRDefault="00940014" w:rsidP="0045484E">
            <w:pPr>
              <w:shd w:val="clear" w:color="auto" w:fill="FFFFFF"/>
              <w:autoSpaceDE w:val="0"/>
              <w:autoSpaceDN w:val="0"/>
              <w:adjustRightInd w:val="0"/>
              <w:spacing w:line="240" w:lineRule="auto"/>
              <w:jc w:val="both"/>
              <w:rPr>
                <w:rFonts w:ascii="Times New Roman" w:hAnsi="Times New Roman"/>
                <w:sz w:val="24"/>
                <w:szCs w:val="24"/>
              </w:rPr>
            </w:pPr>
            <w:r w:rsidRPr="000C7E4B">
              <w:rPr>
                <w:rFonts w:ascii="Times New Roman" w:hAnsi="Times New Roman"/>
                <w:sz w:val="24"/>
                <w:szCs w:val="24"/>
              </w:rPr>
              <w:t>Наблюдение за употреблением имен существительных, прилагательных и глаголов в художественной речи.</w:t>
            </w:r>
          </w:p>
          <w:p w:rsidR="00940014" w:rsidRPr="000C7E4B" w:rsidRDefault="00940014" w:rsidP="0045484E">
            <w:pPr>
              <w:spacing w:line="240" w:lineRule="auto"/>
              <w:jc w:val="both"/>
              <w:rPr>
                <w:rFonts w:ascii="Times New Roman" w:hAnsi="Times New Roman"/>
                <w:sz w:val="24"/>
                <w:szCs w:val="24"/>
              </w:rPr>
            </w:pPr>
            <w:r w:rsidRPr="000C7E4B">
              <w:rPr>
                <w:rFonts w:ascii="Times New Roman" w:hAnsi="Times New Roman"/>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3</w:t>
            </w:r>
          </w:p>
        </w:tc>
      </w:tr>
      <w:tr w:rsidR="00940014" w:rsidRPr="000C7E4B" w:rsidTr="0045484E">
        <w:tc>
          <w:tcPr>
            <w:tcW w:w="306"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t>16</w:t>
            </w:r>
          </w:p>
        </w:tc>
        <w:tc>
          <w:tcPr>
            <w:tcW w:w="1309" w:type="pct"/>
          </w:tcPr>
          <w:p w:rsidR="00940014" w:rsidRPr="000C7E4B" w:rsidRDefault="00940014" w:rsidP="0045484E">
            <w:pPr>
              <w:spacing w:line="240" w:lineRule="auto"/>
              <w:rPr>
                <w:rFonts w:ascii="Times New Roman" w:hAnsi="Times New Roman"/>
                <w:b/>
                <w:sz w:val="24"/>
                <w:szCs w:val="24"/>
              </w:rPr>
            </w:pPr>
            <w:r w:rsidRPr="000C7E4B">
              <w:rPr>
                <w:rFonts w:ascii="Times New Roman" w:hAnsi="Times New Roman"/>
                <w:b/>
                <w:sz w:val="24"/>
                <w:szCs w:val="24"/>
              </w:rPr>
              <w:t>Язык и культура</w:t>
            </w:r>
          </w:p>
        </w:tc>
        <w:tc>
          <w:tcPr>
            <w:tcW w:w="2875" w:type="pct"/>
          </w:tcPr>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Отражение в языке культуры и истории татарского народа, его место и связь с другими народами, живущими в России.</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Нормы и особенности татарской разговорной речи.</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Татарский речевой этикет.</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lastRenderedPageBreak/>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940014" w:rsidRPr="000C7E4B" w:rsidRDefault="00940014" w:rsidP="0045484E">
            <w:pPr>
              <w:spacing w:line="240" w:lineRule="auto"/>
              <w:contextualSpacing/>
              <w:jc w:val="both"/>
              <w:rPr>
                <w:rFonts w:ascii="Times New Roman" w:hAnsi="Times New Roman"/>
                <w:sz w:val="24"/>
                <w:szCs w:val="24"/>
              </w:rPr>
            </w:pPr>
            <w:r w:rsidRPr="000C7E4B">
              <w:rPr>
                <w:rFonts w:ascii="Times New Roman" w:hAnsi="Times New Roman"/>
                <w:sz w:val="24"/>
                <w:szCs w:val="24"/>
              </w:rPr>
              <w:t>Использование норм татарской разговорной речи в повседневной жизни и в учебе.</w:t>
            </w:r>
          </w:p>
        </w:tc>
        <w:tc>
          <w:tcPr>
            <w:tcW w:w="509" w:type="pct"/>
          </w:tcPr>
          <w:p w:rsidR="00940014" w:rsidRPr="000C7E4B" w:rsidRDefault="00940014" w:rsidP="0045484E">
            <w:pPr>
              <w:spacing w:line="240" w:lineRule="auto"/>
              <w:jc w:val="center"/>
              <w:rPr>
                <w:rFonts w:ascii="Times New Roman" w:hAnsi="Times New Roman"/>
                <w:b/>
                <w:sz w:val="24"/>
                <w:szCs w:val="24"/>
              </w:rPr>
            </w:pPr>
            <w:r w:rsidRPr="000C7E4B">
              <w:rPr>
                <w:rFonts w:ascii="Times New Roman" w:hAnsi="Times New Roman"/>
                <w:b/>
                <w:sz w:val="24"/>
                <w:szCs w:val="24"/>
              </w:rPr>
              <w:lastRenderedPageBreak/>
              <w:t>2</w:t>
            </w:r>
          </w:p>
        </w:tc>
      </w:tr>
    </w:tbl>
    <w:p w:rsidR="007A5B23" w:rsidRDefault="007A5B23" w:rsidP="007A5B23">
      <w:pPr>
        <w:autoSpaceDE w:val="0"/>
        <w:autoSpaceDN w:val="0"/>
        <w:adjustRightInd w:val="0"/>
        <w:spacing w:after="0" w:line="240" w:lineRule="auto"/>
        <w:jc w:val="both"/>
        <w:rPr>
          <w:rFonts w:ascii="Times New Roman" w:hAnsi="Times New Roman" w:cs="Times New Roman"/>
          <w:b/>
          <w:bCs/>
          <w:color w:val="000000"/>
          <w:sz w:val="24"/>
          <w:szCs w:val="24"/>
        </w:rPr>
      </w:pPr>
    </w:p>
    <w:p w:rsidR="007A5B23" w:rsidRPr="00575F4C" w:rsidRDefault="007A5B23" w:rsidP="007A5B23">
      <w:pPr>
        <w:autoSpaceDE w:val="0"/>
        <w:autoSpaceDN w:val="0"/>
        <w:adjustRightInd w:val="0"/>
        <w:spacing w:after="0" w:line="240" w:lineRule="auto"/>
        <w:jc w:val="both"/>
        <w:rPr>
          <w:rFonts w:ascii="Times New Roman" w:hAnsi="Times New Roman" w:cs="Times New Roman"/>
          <w:b/>
          <w:bCs/>
          <w:color w:val="000000"/>
          <w:sz w:val="24"/>
          <w:szCs w:val="24"/>
        </w:rPr>
      </w:pPr>
      <w:r w:rsidRPr="00575F4C">
        <w:rPr>
          <w:rFonts w:ascii="Times New Roman" w:hAnsi="Times New Roman" w:cs="Times New Roman"/>
          <w:b/>
          <w:bCs/>
          <w:color w:val="000000"/>
          <w:sz w:val="24"/>
          <w:szCs w:val="24"/>
        </w:rPr>
        <w:t xml:space="preserve">2.2.2.4.Родная литература (татарская)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Рабочая программа учебного предмета для общеобразовательных организаций с обучением на татарском языке (5-9 классы)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ОСНОВНОЕ СОДЕРЖАНИЕ УЧЕБНОГО ПРЕДМЕТА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Раздел 1. Литература как вид искусства.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Раздел 2. Устное народное творчество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Основные жанры фольклора.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Сказки, виды сказок (волшебная сказка «Ак бүре» / «Белый волк»).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Песни, их классификация, особенности татарских народных песен (песня «Иске кара урман» / «Старый дремучий лес»).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Малые жанры фольклора: загадки, анекдоты, пословицы и поговорки. Оригинальный жанр татарского фольклора – баиты ( «Сак–Сок»).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Легенды и предания, их особенности (легенда «Зөһрә кыз» / «Девушка Зухра» и предание «Шәһәр ни өчен Казан дип аталган» / «Почему город назван Казанью»).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Мифы. Концепции о происхождении мифов. Классификация мифов. Татарские народные мифы («Алып кешеләр» / «Великаны»), «Җил иясе җил чыгара» / «Откуда появляется ветер»).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Характерные признаки жанра дастан. Краткое содержание, проблематика, основные герои и художественные особенности дастана «Идегей»</w:t>
      </w:r>
      <w:r w:rsidRPr="00575F4C">
        <w:rPr>
          <w:rFonts w:ascii="Times New Roman" w:hAnsi="Times New Roman" w:cs="Times New Roman"/>
          <w:b/>
          <w:bCs/>
          <w:color w:val="000000"/>
          <w:sz w:val="24"/>
          <w:szCs w:val="24"/>
        </w:rPr>
        <w:t xml:space="preserve">, </w:t>
      </w:r>
      <w:r w:rsidRPr="00575F4C">
        <w:rPr>
          <w:rFonts w:ascii="Times New Roman" w:hAnsi="Times New Roman" w:cs="Times New Roman"/>
          <w:color w:val="000000"/>
          <w:sz w:val="24"/>
          <w:szCs w:val="24"/>
        </w:rPr>
        <w:t>первая пол. XV в. («Идегәй» - в сокращенном виде).</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Амирхан «Ай өстендә Зөһрә кыз» / «Зухра на Луне»). Переход фольклорных жанров в литературу (Г. Рахим «Яз әкиятләре» / «Весенние сказки»). Фольклорная и литературная сказка (Г. Тукай «Шүрәле» / «Шурале»).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Раздел 3. Древняя, средневековая тюрко-татарская литература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lastRenderedPageBreak/>
        <w:t xml:space="preserve">Историко-литературные сведения о тюрках и предках татар. Древние тюркские государства, религиозные верования и письменность древних тюрков. Принятие ислама булгарами (922). Тюрко-татары в контексте «Восток и Запад». Этапы развития древней и средневековой тюрко-татарской литературы.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Фольклор и литература общетюркской эпохи как составная часть татарской литературы. Орхоно-Енисейские памятники, отражение в них истории, верований, особенностей художественного мышления древних тюрков.«Диване лөгат эт-төрк» / «Словарь тюркских наречий» Махмуда Кашгари – один из источников по изучению древнетюркского фольклора и письменной литературы. «Котадгу билиг» / «Благодатное знание» Юсуфа Баласагунлы </w:t>
      </w:r>
      <w:r w:rsidRPr="00575F4C">
        <w:rPr>
          <w:rFonts w:ascii="Times New Roman" w:hAnsi="Times New Roman" w:cs="Times New Roman"/>
          <w:b/>
          <w:bCs/>
          <w:color w:val="000000"/>
          <w:sz w:val="24"/>
          <w:szCs w:val="24"/>
        </w:rPr>
        <w:t xml:space="preserve">– </w:t>
      </w:r>
      <w:r w:rsidRPr="00575F4C">
        <w:rPr>
          <w:rFonts w:ascii="Times New Roman" w:hAnsi="Times New Roman" w:cs="Times New Roman"/>
          <w:color w:val="000000"/>
          <w:sz w:val="24"/>
          <w:szCs w:val="24"/>
        </w:rPr>
        <w:t xml:space="preserve">первая классическая поэма тюркских народов.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Булгаро-татарская литература (XII- первая пол.ХIII вв.), поэма Кул Гали «Кыйссаи Йосыф» / «Сказание о Йусуфе» – гимн мудрости, красоте, величию чувств человека.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Татарская литература золотоордынского периода: творчество Кутба, Саифа Сараи, Хорезми. Религиозно-суфийское направление в тюрко-татарской литературе.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Общая характеристика татарской литературы периода Казанского ханства (Мухаммед Амин, Кулшариф, Умми Камал). Гуманистическая дидактика в творчестве поэта Мухаммедьяра («Нәсыйхәт» / «Назидание»).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Присоединение Казанского ханства к русскому государству (1552). Отражение кризисного состояния татарского общества в хикметах – философских изречениях М. Колый. Переходные явления от затянувшегося Средневековья к эпохе просвещения (К. Насыйри «Әбүгалисина» /«Абу Али Сина»).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Раздел 4. Татарская литература XIX века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Просветительское движение у татар. Просветительская деятельность Г. Курсави, И. Хальфина, К. Насыри, Ш. Марджани, Х. Фаизханова, И. Гаспринского и др.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Научная и литературная деятельность Каюма Насыри (1825-1902).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Становление реалистической поэзии в творчестве Г. Кандалый, Акмуллы и др. Становление татарской реалистической прозы. Концепция образованного, просвещенного человека, особенности его изображения (Муса Акъегет «Хисаметдин менла» / «Хисаметдин менла»). Появление в литературе новых видов и жанров европейского типа (роман З. Бигиева «Өлүф, яки Гүзәл кыз Хәдичә» / «Тысячи, или красавица Хадича» –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Раздел 5. Татарская литература начала XX века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Приобщение татарской литературы в начале ХХ века к достижениям восточной, русской, европейской литературы, философии и культуры (Дардменд «Видагъ» / «Прощание»; Н. Думави «Яшь ана» / «Молодая мама»; М. Гафури «Нәсыйхәт» / «Назидание», «Сарыкны кем ашаган?» / «Кто съел овцу?»). </w:t>
      </w:r>
    </w:p>
    <w:p w:rsidR="007A5B23" w:rsidRPr="00575F4C" w:rsidRDefault="007A5B23" w:rsidP="007A5B23">
      <w:pPr>
        <w:pStyle w:val="Default"/>
        <w:jc w:val="both"/>
      </w:pPr>
      <w:r w:rsidRPr="00575F4C">
        <w:t xml:space="preserve">Габдулла Тукай (1886-1913) – выдающийся татарский поэт, лирик и сатирик, публицист и литературный критик. Утверждение идеалов национального возрождения («Милләтә» / «Нации»), воспевание родной земли («Пар ат» / «Пара лошадей», «Туган җиремә» / «Родной земле») в романтических стихах. Автобиографические записи «Исемдә калганнар» / «Оставшиеся в памяти».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Фатих Амирхан (1886-1926): нравственно-философские и литературно-эстетические искания («Хәят» / «Хаят», «Бер хәрабәдә» / «На развалинах…»).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Национальная проблематика как лейтмотив татарской литературы данного периода (С. Рамиев «Уку» / «Знание»).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Жизнь и творчество Гаяза Исхаки (1878–1954), комедия «Җан Баевич» / «Жан Баевич».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lastRenderedPageBreak/>
        <w:t xml:space="preserve">Шариф Камал (1884-1942) – основоположник жанра новеллы в татарской литературе. Показ трагизма будничной жизни («Буранда» / «В метель», «Акчарлаклар» / «Чайки» – в сокращенном виде).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Галиасгар Камал (1879-1973) – один из основоположников татарской реалистической драматургии. Особенности конфликта в пьесах Г. Камала («Беренче театр» /«Первый театр», «Банкрот»). </w:t>
      </w:r>
    </w:p>
    <w:p w:rsidR="007A5B23" w:rsidRPr="00575F4C" w:rsidRDefault="007A5B23" w:rsidP="007A5B23">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Раздел 6. Татарская литература первой половины XX века (1917-конец 1950-х гг.). </w:t>
      </w:r>
      <w:r w:rsidRPr="00575F4C">
        <w:rPr>
          <w:rFonts w:ascii="Times New Roman" w:hAnsi="Times New Roman" w:cs="Times New Roman"/>
          <w:color w:val="000000"/>
          <w:sz w:val="24"/>
          <w:szCs w:val="24"/>
        </w:rPr>
        <w:t xml:space="preserve">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Борнаш «Таһир-Зөһрә» / «Тагир-Зухра»; К. Тинчурин «Сүнгән йолдызлар» / «Угасшие звезды»). </w:t>
      </w:r>
    </w:p>
    <w:p w:rsidR="007A5B23" w:rsidRDefault="007A5B23" w:rsidP="00C021DE">
      <w:pPr>
        <w:widowControl w:val="0"/>
        <w:autoSpaceDE w:val="0"/>
        <w:autoSpaceDN w:val="0"/>
        <w:spacing w:after="0" w:line="240" w:lineRule="auto"/>
        <w:rPr>
          <w:rFonts w:ascii="Times New Roman" w:eastAsia="Times New Roman" w:hAnsi="Times New Roman" w:cs="Times New Roman"/>
          <w:lang w:eastAsia="ru-RU" w:bidi="ru-RU"/>
        </w:rPr>
      </w:pPr>
      <w:r w:rsidRPr="00575F4C">
        <w:rPr>
          <w:rFonts w:ascii="Times New Roman" w:hAnsi="Times New Roman" w:cs="Times New Roman"/>
          <w:color w:val="000000"/>
          <w:sz w:val="24"/>
          <w:szCs w:val="24"/>
        </w:rPr>
        <w:t xml:space="preserve">Г. Ибрагимов (1887-1938) </w:t>
      </w:r>
      <w:r w:rsidRPr="00575F4C">
        <w:rPr>
          <w:rFonts w:ascii="Times New Roman" w:hAnsi="Times New Roman" w:cs="Times New Roman"/>
          <w:b/>
          <w:bCs/>
          <w:color w:val="000000"/>
          <w:sz w:val="24"/>
          <w:szCs w:val="24"/>
        </w:rPr>
        <w:t xml:space="preserve">– </w:t>
      </w:r>
      <w:r w:rsidRPr="00575F4C">
        <w:rPr>
          <w:rFonts w:ascii="Times New Roman" w:hAnsi="Times New Roman" w:cs="Times New Roman"/>
          <w:color w:val="000000"/>
          <w:sz w:val="24"/>
          <w:szCs w:val="24"/>
        </w:rPr>
        <w:t>выдающийся романтик татарской литературы начала XX века. Прославление гармонии бытия, нравственной цельности и красоты народной жизни</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(«Алмачуар» / «Чубарый»). 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Такташа (1901-1931). «Пи-би-бип».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Активизация романной жанровой традиции: М. Галяу («Мөһаҗирләр» / «Мухаджиры» («Беженцы») – в сокращенном виде).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Великая Отечественная война, ее влияние на литературу.Основные образы, мотивы и поэтические особенности поэзии военных лет (М. Джалиль «Җырларым» /«Песни мои», «Тик булса иде ирек» / «Лишь бы была свобода», «Сандугач һәм чишмә» / «Соловей и родник»; Ф. Карим «Сибәли дә сибәли» / «Моросит и моросит»; Г. Кутуй «Сагыну» / «Ностальгия»; Ә. Еники «Кем җырлады?» /«Кто пел?»).Жизнь и творчество М. Джалиля (1906-1944).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Этапы творчества Х. Туфана (1900-1981).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Раздел 7. Татарская литература второй половины XX века (1956-1990 гг.)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«Тихая» лирика С. Хакима («Әнкәй» / «Мама», «Бу кырлар, бу үзәннәрдә...» / «В этих полях, в этих долинах…»). Насыщение лирики психологическими деталями. Раздумья о судьбе татарской нации в литературе этих лет (А. Еники «Әйтелмәгән васыять» / «Невысказанное завещание»). Художественное осмысление национальных черт характера, традиций татарского народа: А. Гилязов («Җомга көн кич белән» / «В пятницу вечером»).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Жизнь и творчество А.Еники (1909-2000). </w:t>
      </w:r>
    </w:p>
    <w:p w:rsidR="00C021DE" w:rsidRPr="00575F4C" w:rsidRDefault="00C021DE" w:rsidP="00C021DE">
      <w:pPr>
        <w:pStyle w:val="Default"/>
        <w:jc w:val="both"/>
      </w:pPr>
      <w:r w:rsidRPr="00575F4C">
        <w:t xml:space="preserve">Трансформация исторического романа соцреализма (Н. Фаттах «Ител суы ака торур» / «Итиль – река течет»). Возникновение в этот период новых жанров, появление новых тем, мотивов и литературных форм. Усиление лиризма в прозе (Г. Сабитов «Тәүге соклану» / «Первый восторг»; М. Магдиев «Без кырык беренче ел балалары» / «Мы – дети сорок первого года»). Поиски идеального героя эпохи: Ф. Яруллин («Җилкәннәр җилдә сынала» / «Упругие паруса»).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Обращение к исторической памяти, к образу Тукая (Р. Батулла «Имче» / «Знахарка»). Формирование «критического направления» в прозе и драматургии (Ш. Хусаинов «Әни килде»(«Әниемнең ак күлмәге») / «Белое платье матери». Творчество Т. Миннуллина («Әлдермештән Әлмәндәр» / «Альмандар из Альдермыша»).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Поэзия Р. Файзуллина: вопросы свободы личности и свободы мнений в художественной литературе (Р. Файзуллин «Җаныңның ваклыгын сылтама заманга...» / «Мелочность твоей души…»). Многообразие жанровых форм, стилевых черт в творчестве М.Аглямова («Каеннар булсаң иде» / «Как березы» (</w:t>
      </w:r>
      <w:r w:rsidRPr="00575F4C">
        <w:rPr>
          <w:rFonts w:ascii="Times New Roman" w:hAnsi="Times New Roman" w:cs="Times New Roman"/>
          <w:i/>
          <w:iCs/>
          <w:color w:val="000000"/>
          <w:sz w:val="24"/>
          <w:szCs w:val="24"/>
        </w:rPr>
        <w:t>устоявшийся вариант перевода</w:t>
      </w:r>
      <w:r w:rsidRPr="00575F4C">
        <w:rPr>
          <w:rFonts w:ascii="Times New Roman" w:hAnsi="Times New Roman" w:cs="Times New Roman"/>
          <w:color w:val="000000"/>
          <w:sz w:val="24"/>
          <w:szCs w:val="24"/>
        </w:rPr>
        <w:t xml:space="preserve">), «Учак урыннары» / «Места </w:t>
      </w:r>
      <w:r w:rsidRPr="00575F4C">
        <w:rPr>
          <w:rFonts w:ascii="Times New Roman" w:hAnsi="Times New Roman" w:cs="Times New Roman"/>
          <w:color w:val="000000"/>
          <w:sz w:val="24"/>
          <w:szCs w:val="24"/>
        </w:rPr>
        <w:lastRenderedPageBreak/>
        <w:t xml:space="preserve">костров»). Детская литература (Ш. Галиев «Һәркем әйтә дөресен» / «Каждый говорит правду»; Ф. Яруллин «Сез иң гүзәл кеше икәнсез» / «Вы – самый прекрасный человек»).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Раздел 8. Татарская литература рубежа ХХ-ХХI веков (1990-2016 гг.) </w:t>
      </w:r>
    </w:p>
    <w:p w:rsidR="007A5B23" w:rsidRDefault="00C021DE" w:rsidP="00C021DE">
      <w:pPr>
        <w:widowControl w:val="0"/>
        <w:autoSpaceDE w:val="0"/>
        <w:autoSpaceDN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 «Пепел корней», «Тойгыларда алтын яфрак шавы» / «В чувствах – золотая мелодия листьев»). Появление литературных произведений, описывающих крупные этапы в жизни страны с точки зрения конфликта человека и общества (Ф.Садриев «Таң җиле» / «Утренний ветерок» – в сокращенном виде). Проблемы возрождения и сохранения языка, культуры, обычаев татарского народа в драматургии (Т. Миңн</w:t>
      </w:r>
      <w:r>
        <w:rPr>
          <w:rFonts w:ascii="Times New Roman" w:hAnsi="Times New Roman" w:cs="Times New Roman"/>
          <w:color w:val="000000"/>
          <w:sz w:val="24"/>
          <w:szCs w:val="24"/>
        </w:rPr>
        <w:t xml:space="preserve">уллин «Кулъяулык»/ «Платочек)».Выход </w:t>
      </w:r>
      <w:r w:rsidRPr="00575F4C">
        <w:rPr>
          <w:rFonts w:ascii="Times New Roman" w:hAnsi="Times New Roman" w:cs="Times New Roman"/>
          <w:color w:val="000000"/>
          <w:sz w:val="24"/>
          <w:szCs w:val="24"/>
        </w:rPr>
        <w:t>на первый план</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психологических и философских мотивов (Г. Гыйльманов «Язмышның туган көне» / «День рождения судьбы»).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Мировой литературный процесс. Взаимосвязи между татарской, русской и зарубежной литературами. Вечные темы и образы.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Раздел 9. Теория литературы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Род и жанр литературы. </w:t>
      </w:r>
      <w:r w:rsidRPr="00575F4C">
        <w:rPr>
          <w:rFonts w:ascii="Times New Roman" w:hAnsi="Times New Roman" w:cs="Times New Roman"/>
          <w:color w:val="000000"/>
          <w:sz w:val="24"/>
          <w:szCs w:val="24"/>
        </w:rPr>
        <w:t xml:space="preserve">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Образность в литературном произведении. </w:t>
      </w:r>
      <w:r w:rsidRPr="00575F4C">
        <w:rPr>
          <w:rFonts w:ascii="Times New Roman" w:hAnsi="Times New Roman" w:cs="Times New Roman"/>
          <w:color w:val="000000"/>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Литературное произведение. Форма и содержание. </w:t>
      </w:r>
      <w:r w:rsidRPr="00575F4C">
        <w:rPr>
          <w:rFonts w:ascii="Times New Roman" w:hAnsi="Times New Roman" w:cs="Times New Roman"/>
          <w:color w:val="000000"/>
          <w:sz w:val="24"/>
          <w:szCs w:val="24"/>
        </w:rPr>
        <w:t xml:space="preserve">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Литературное творчество. Художественные средства и стиль. </w:t>
      </w:r>
      <w:r w:rsidRPr="00575F4C">
        <w:rPr>
          <w:rFonts w:ascii="Times New Roman" w:hAnsi="Times New Roman" w:cs="Times New Roman"/>
          <w:color w:val="000000"/>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История литературы. </w:t>
      </w:r>
      <w:r w:rsidRPr="00575F4C">
        <w:rPr>
          <w:rFonts w:ascii="Times New Roman" w:hAnsi="Times New Roman" w:cs="Times New Roman"/>
          <w:color w:val="000000"/>
          <w:sz w:val="24"/>
          <w:szCs w:val="24"/>
        </w:rPr>
        <w:t xml:space="preserve">Традиции и новаторство. Религиозная литература, светская литература.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Литературный процесс. </w:t>
      </w:r>
      <w:r w:rsidRPr="00575F4C">
        <w:rPr>
          <w:rFonts w:ascii="Times New Roman" w:hAnsi="Times New Roman" w:cs="Times New Roman"/>
          <w:color w:val="000000"/>
          <w:sz w:val="24"/>
          <w:szCs w:val="24"/>
        </w:rPr>
        <w:t xml:space="preserve">Понятие о литературном процессе и периодах в развитии литературы.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Раздел 10. Обзорные темы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Устное народное творчество как достояние национальной, духовной культуры народа.</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Поэтика фольклорных произведений.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Сказки, жанры татарских сказок.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Песни, их классификация, особенности татарских народных песен.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Малые жанры фольклора: загадки, анекдоты, пословицы и поговорки.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Оригинальный жанр татарского фольклора – баиты.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Легенды и предания.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Мифы. Концепции об их происхождении и классификация.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Жанр дастана.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Связь татарской литературы с фольклором и исламской мифологией.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lastRenderedPageBreak/>
        <w:t xml:space="preserve">Историко-литературные сведения о тюрках и предках татар. Этапы развития древней и средневековой тюрко-татарской литературы.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Булгаро-татарская литература (XII- первая пол.ХIII вв.), поэма Кул Гали «Кыйссаи Йосыф».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Тюрко-татарская литература золотоордынского периода.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Общая характеристика татарской литературы периода Казанского ханства.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Литература позднего Средневековья.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Просветительское движение у татар.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Научная и литературная деятельность Каюма Насыри(1825-1902).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Становление просветительской литературы.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Татарская литература начала XX века.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Жизнь и творчество Габдуллы Тукая (1886-1913).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Жизнь и творчество Фатиха Амирхана (1886-1926).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Жизнь и творчество Гаяза Исхаки (1878–1954).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Шариф Камал (1884-1942) – основоположник жанра новеллы в татарской литературе.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Галиасгар Камал (1879-1973) – один из основоположников татарской реалистической драматургии.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Татарская литература после 1917 года. Возникновение нового направления в искусстве слова, основанного на идеологии диктатуры пролетариата.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Этапы творчества Х. Такташа (1901-1931).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Многообразие творческих методов и направлений в 1920-30-х гг.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Этапы творчества Х. Туфана (1900-1981).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Великая Отечественная война, ее влияние на литературу.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Жизнь и творчество М. Джалиля (1906-1944).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Татарская литература послевоенного времени.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Жизнь и творчество А. Еники (1909-2000).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«Возвращение» татарской литературы к национальным традициям в 1960-1980 гг.Поэзия. Драматургия.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Творчество Т. Миннуллина.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Возникновение новых жанров, появление новых тем, мотивов и литературных форм в прозе.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Поэзия Р. Файзуллина.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Мировой литературный процесс. Различные связи между татарской, русской и зарубежной литературами. Вечные темы и образы.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Раздел 11. Развитие устной и письменной речи учащихся</w:t>
      </w:r>
      <w:r w:rsidRPr="00575F4C">
        <w:rPr>
          <w:rFonts w:ascii="Times New Roman" w:hAnsi="Times New Roman" w:cs="Times New Roman"/>
          <w:color w:val="000000"/>
          <w:sz w:val="24"/>
          <w:szCs w:val="24"/>
        </w:rPr>
        <w:t xml:space="preserve">.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color w:val="000000"/>
          <w:sz w:val="24"/>
          <w:szCs w:val="24"/>
        </w:rPr>
        <w:t xml:space="preserve">Развитие устной и письменной речи учащихся в 5-9 классах охватывает следующие направления: </w:t>
      </w:r>
    </w:p>
    <w:p w:rsidR="00C021DE" w:rsidRPr="00575F4C" w:rsidRDefault="00C021DE" w:rsidP="00C021DE">
      <w:pPr>
        <w:pStyle w:val="Default"/>
        <w:jc w:val="both"/>
      </w:pPr>
      <w:r w:rsidRPr="00575F4C">
        <w:rPr>
          <w:b/>
          <w:bCs/>
        </w:rPr>
        <w:t xml:space="preserve">Рецептивная деятельность </w:t>
      </w:r>
      <w:r w:rsidRPr="00575F4C">
        <w:t xml:space="preserve">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 принадлежности художественного произведения к одному из литературных родов и жанров.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Репродуктивная деятельность </w:t>
      </w:r>
      <w:r w:rsidRPr="00575F4C">
        <w:rPr>
          <w:rFonts w:ascii="Times New Roman" w:hAnsi="Times New Roman" w:cs="Times New Roman"/>
          <w:color w:val="000000"/>
          <w:sz w:val="24"/>
          <w:szCs w:val="24"/>
        </w:rPr>
        <w:t xml:space="preserve">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Поисковая деятельность </w:t>
      </w:r>
      <w:r w:rsidRPr="00575F4C">
        <w:rPr>
          <w:rFonts w:ascii="Times New Roman" w:hAnsi="Times New Roman" w:cs="Times New Roman"/>
          <w:color w:val="000000"/>
          <w:sz w:val="24"/>
          <w:szCs w:val="24"/>
        </w:rPr>
        <w:t xml:space="preserve">как виды творческого осмысления поэтики писателя: поиск ответов на проблемные вопросы; составление плана; написание рецензии на художественное </w:t>
      </w:r>
      <w:r w:rsidRPr="00575F4C">
        <w:rPr>
          <w:rFonts w:ascii="Times New Roman" w:hAnsi="Times New Roman" w:cs="Times New Roman"/>
          <w:color w:val="000000"/>
          <w:sz w:val="24"/>
          <w:szCs w:val="24"/>
        </w:rPr>
        <w:lastRenderedPageBreak/>
        <w:t xml:space="preserve">произведение; написание изложения с элементами сочинения; словесное рисование и устное мини-сочинение или доклад-сообщение. </w:t>
      </w:r>
    </w:p>
    <w:p w:rsidR="00C021DE" w:rsidRPr="00575F4C" w:rsidRDefault="00C021DE" w:rsidP="00C021DE">
      <w:pPr>
        <w:autoSpaceDE w:val="0"/>
        <w:autoSpaceDN w:val="0"/>
        <w:adjustRightInd w:val="0"/>
        <w:spacing w:after="0" w:line="240" w:lineRule="auto"/>
        <w:jc w:val="both"/>
        <w:rPr>
          <w:rFonts w:ascii="Times New Roman" w:hAnsi="Times New Roman" w:cs="Times New Roman"/>
          <w:color w:val="000000"/>
          <w:sz w:val="24"/>
          <w:szCs w:val="24"/>
        </w:rPr>
      </w:pPr>
      <w:r w:rsidRPr="00575F4C">
        <w:rPr>
          <w:rFonts w:ascii="Times New Roman" w:hAnsi="Times New Roman" w:cs="Times New Roman"/>
          <w:b/>
          <w:bCs/>
          <w:color w:val="000000"/>
          <w:sz w:val="24"/>
          <w:szCs w:val="24"/>
        </w:rPr>
        <w:t xml:space="preserve">Исследовательская деятельность </w:t>
      </w:r>
      <w:r w:rsidRPr="00575F4C">
        <w:rPr>
          <w:rFonts w:ascii="Times New Roman" w:hAnsi="Times New Roman" w:cs="Times New Roman"/>
          <w:color w:val="000000"/>
          <w:sz w:val="24"/>
          <w:szCs w:val="24"/>
        </w:rPr>
        <w:t xml:space="preserve">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 </w:t>
      </w:r>
    </w:p>
    <w:p w:rsidR="00C021DE" w:rsidRDefault="00C021DE" w:rsidP="00C021DE">
      <w:pPr>
        <w:widowControl w:val="0"/>
        <w:autoSpaceDE w:val="0"/>
        <w:autoSpaceDN w:val="0"/>
        <w:spacing w:after="0" w:line="240" w:lineRule="auto"/>
        <w:jc w:val="both"/>
        <w:rPr>
          <w:rFonts w:ascii="Times New Roman" w:eastAsia="Times New Roman" w:hAnsi="Times New Roman" w:cs="Times New Roman"/>
          <w:lang w:eastAsia="ru-RU" w:bidi="ru-RU"/>
        </w:rPr>
      </w:pPr>
    </w:p>
    <w:p w:rsidR="00B717B4" w:rsidRPr="003D71E7" w:rsidRDefault="00B717B4" w:rsidP="00B717B4">
      <w:pPr>
        <w:widowControl w:val="0"/>
        <w:spacing w:after="0" w:line="240" w:lineRule="auto"/>
        <w:ind w:firstLine="709"/>
        <w:jc w:val="center"/>
        <w:rPr>
          <w:rFonts w:ascii="Times New Roman" w:hAnsi="Times New Roman" w:cs="Times New Roman"/>
          <w:b/>
          <w:bCs/>
        </w:rPr>
      </w:pPr>
      <w:r w:rsidRPr="003D71E7">
        <w:rPr>
          <w:rFonts w:ascii="Times New Roman" w:hAnsi="Times New Roman" w:cs="Times New Roman"/>
          <w:b/>
          <w:bCs/>
        </w:rPr>
        <w:t>ТЕМАТИЧЕСКОЕ ПЛАНИРОВАНИЕ ОСНОВНОГО СОДЕРЖАНИЯ УЧЕБНОГО ПРЕДМЕТА</w:t>
      </w:r>
    </w:p>
    <w:p w:rsidR="00B717B4" w:rsidRPr="003D71E7" w:rsidRDefault="00B717B4" w:rsidP="00B717B4">
      <w:pPr>
        <w:widowControl w:val="0"/>
        <w:spacing w:after="0" w:line="240" w:lineRule="auto"/>
        <w:jc w:val="center"/>
        <w:rPr>
          <w:rFonts w:ascii="Times New Roman" w:hAnsi="Times New Roman" w:cs="Times New Roman"/>
        </w:rPr>
      </w:pPr>
      <w:r w:rsidRPr="006E5E6F">
        <w:rPr>
          <w:rFonts w:ascii="Times New Roman" w:hAnsi="Times New Roman" w:cs="Times New Roman"/>
          <w:b/>
        </w:rPr>
        <w:t>5 класс</w:t>
      </w:r>
      <w:r>
        <w:rPr>
          <w:rFonts w:ascii="Times New Roman" w:hAnsi="Times New Roman" w:cs="Times New Roman"/>
        </w:rPr>
        <w:t xml:space="preserve"> (2 ч. в неделю, всего 68</w:t>
      </w:r>
      <w:r w:rsidRPr="003D71E7">
        <w:rPr>
          <w:rFonts w:ascii="Times New Roman" w:hAnsi="Times New Roman" w:cs="Times New Roman"/>
        </w:rPr>
        <w:t xml:space="preserve"> ч.)</w:t>
      </w:r>
    </w:p>
    <w:p w:rsidR="00B717B4" w:rsidRPr="003D71E7" w:rsidRDefault="00B717B4" w:rsidP="00B717B4">
      <w:pPr>
        <w:widowControl w:val="0"/>
        <w:spacing w:after="0" w:line="240" w:lineRule="auto"/>
        <w:jc w:val="center"/>
        <w:rPr>
          <w:rFonts w:ascii="Times New Roman" w:hAnsi="Times New Roman" w:cs="Times New Roman"/>
        </w:rPr>
      </w:pPr>
      <w:r w:rsidRPr="003D71E7">
        <w:rPr>
          <w:rFonts w:ascii="Times New Roman" w:hAnsi="Times New Roman" w:cs="Times New Roman"/>
        </w:rPr>
        <w:t>Ведущая тема: жанровая природа фольклора и литературы</w:t>
      </w:r>
    </w:p>
    <w:p w:rsidR="00B717B4" w:rsidRPr="003D71E7" w:rsidRDefault="00B717B4" w:rsidP="00B717B4">
      <w:pPr>
        <w:widowControl w:val="0"/>
        <w:spacing w:after="0" w:line="240" w:lineRule="auto"/>
        <w:ind w:firstLine="709"/>
        <w:jc w:val="both"/>
        <w:rPr>
          <w:rFonts w:ascii="Times New Roman" w:hAnsi="Times New Roman" w:cs="Times New Roman"/>
          <w:b/>
          <w:bCs/>
          <w:color w:val="4F81BD"/>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992"/>
        <w:gridCol w:w="4536"/>
        <w:gridCol w:w="3083"/>
      </w:tblGrid>
      <w:tr w:rsidR="00B717B4" w:rsidRPr="003D71E7" w:rsidTr="0045484E">
        <w:tc>
          <w:tcPr>
            <w:tcW w:w="959" w:type="dxa"/>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b/>
                <w:bCs/>
              </w:rPr>
              <w:t>№ п/п</w:t>
            </w:r>
          </w:p>
        </w:tc>
        <w:tc>
          <w:tcPr>
            <w:tcW w:w="992" w:type="dxa"/>
          </w:tcPr>
          <w:p w:rsidR="00B717B4" w:rsidRPr="003D71E7" w:rsidRDefault="00B717B4" w:rsidP="0045484E">
            <w:pPr>
              <w:widowControl w:val="0"/>
              <w:spacing w:after="0" w:line="240" w:lineRule="auto"/>
              <w:rPr>
                <w:rFonts w:ascii="Times New Roman" w:hAnsi="Times New Roman" w:cs="Times New Roman"/>
                <w:b/>
                <w:bCs/>
              </w:rPr>
            </w:pPr>
            <w:r w:rsidRPr="003D71E7">
              <w:rPr>
                <w:rFonts w:ascii="Times New Roman" w:hAnsi="Times New Roman" w:cs="Times New Roman"/>
                <w:b/>
                <w:bCs/>
              </w:rPr>
              <w:t xml:space="preserve">Количество часов </w:t>
            </w:r>
          </w:p>
        </w:tc>
        <w:tc>
          <w:tcPr>
            <w:tcW w:w="4536" w:type="dxa"/>
          </w:tcPr>
          <w:p w:rsidR="00B717B4" w:rsidRPr="003D71E7" w:rsidRDefault="00B717B4" w:rsidP="0045484E">
            <w:pPr>
              <w:widowControl w:val="0"/>
              <w:spacing w:after="0" w:line="240" w:lineRule="auto"/>
              <w:rPr>
                <w:rFonts w:ascii="Times New Roman" w:hAnsi="Times New Roman" w:cs="Times New Roman"/>
                <w:b/>
                <w:bCs/>
              </w:rPr>
            </w:pPr>
            <w:r w:rsidRPr="003D71E7">
              <w:rPr>
                <w:rFonts w:ascii="Times New Roman" w:hAnsi="Times New Roman" w:cs="Times New Roman"/>
                <w:b/>
                <w:bCs/>
              </w:rPr>
              <w:t>Содержание учебного материала</w:t>
            </w:r>
          </w:p>
        </w:tc>
        <w:tc>
          <w:tcPr>
            <w:tcW w:w="3083" w:type="dxa"/>
          </w:tcPr>
          <w:p w:rsidR="00B717B4" w:rsidRPr="003D71E7" w:rsidRDefault="00B717B4" w:rsidP="0045484E">
            <w:pPr>
              <w:pStyle w:val="Default"/>
              <w:widowControl w:val="0"/>
              <w:rPr>
                <w:b/>
                <w:bCs/>
                <w:sz w:val="22"/>
                <w:szCs w:val="22"/>
              </w:rPr>
            </w:pPr>
            <w:r w:rsidRPr="003D71E7">
              <w:rPr>
                <w:b/>
                <w:bCs/>
                <w:sz w:val="22"/>
                <w:szCs w:val="22"/>
              </w:rPr>
              <w:t xml:space="preserve">Требования к уровню общеобразовательной подготовки учащихся </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1.</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Устное народное творчество</w:t>
            </w:r>
            <w:r w:rsidRPr="003D71E7">
              <w:rPr>
                <w:rFonts w:ascii="Times New Roman" w:hAnsi="Times New Roman" w:cs="Times New Roman"/>
              </w:rPr>
              <w:t xml:space="preserve"> как достояние национальной, духовной культуры народа.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 аллегоричность.</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об устном народном творчестве вообще, и о татарском фольклоре. Понимать особенностей произведений фольклора.</w:t>
            </w: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2.</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Малые жанры фольклора.</w:t>
            </w:r>
            <w:r w:rsidRPr="003D71E7">
              <w:rPr>
                <w:rFonts w:ascii="Times New Roman" w:hAnsi="Times New Roman" w:cs="Times New Roman"/>
              </w:rPr>
              <w:t xml:space="preserve"> Пословицы, поговорки, загадки и анекдоты. Народная психология, идеалы и представления в фольклорных произведениях</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Знать основные жанровые особенности пословиц, поговорок, анекдотов и загадок. Различать пословицы и поговорки. Использовать пословицы и поговорки в устных и письменных высказываниях.</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3.</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Лирические и лиро-эпические жанры татарскогофольклора: песни и баиты</w:t>
            </w:r>
            <w:r w:rsidRPr="003D71E7">
              <w:rPr>
                <w:rFonts w:ascii="Times New Roman" w:hAnsi="Times New Roman" w:cs="Times New Roman"/>
              </w:rPr>
              <w:t xml:space="preserve">. Лирические, исторические, обрядовые песни, такмаки, мунаджаты, особенности татарских народных песен (песня «Иске кара урман» / «Старый дремучий лес»).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Оригинальный жанр татарского фольклора – баиты. «Сак–Сок». Предпосылки формирования жанра. Их виды и подвиды. </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Ознакомиться и анализировать татарские народные песни.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Анализировать баит «Сак-Сок». Знать основные жанровые признаки песен и баитов.</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Эпические жанры татарского фольклора:</w:t>
            </w:r>
            <w:r w:rsidRPr="003D71E7">
              <w:rPr>
                <w:rFonts w:ascii="Times New Roman" w:hAnsi="Times New Roman" w:cs="Times New Roman"/>
              </w:rPr>
              <w:t>легенды и предания (легенда «Зөһрә кыз» / «Девушка Зухра»  и предание «Шәһәр ни өчен Казан дип аталган» / «Почему город назван Казанью»).</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Анализировать легенды и предания. Знать основные жанровые особенности легенд и преданий. Определять функции исторических событий и мифологических образов в легендах и преданиях. </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lastRenderedPageBreak/>
              <w:t>5.</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10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Татарские народные сказки </w:t>
            </w:r>
            <w:r w:rsidRPr="003D71E7">
              <w:rPr>
                <w:rFonts w:ascii="Times New Roman" w:hAnsi="Times New Roman" w:cs="Times New Roman"/>
              </w:rPr>
              <w:t>(повторение изученного в 1-4 класах)</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Сказки, виды сказок (волшебная сказка «Ак бүре» / «Белый волк»).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Бытовые сказки. Сказки о животных.</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и др.).</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Пересказывать самостоятельно прочитанную сказку.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Различать сказки волшебные, бытовые и сказки о животных. Инсценировать одну из сказок о животных. Выявлять характерные для народных сказок художественные приёмы (постоянные эпитеты, троекратные повторы).</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Охарактеризовать героев волшебных сказок. Инсценировать небольшую сказку (по выбору учителя). Написать сказку.</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Героический эпос. Характерные признаки жанра дастан. </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героическом эпосе татарского народа. Различать сказочных героев и дастанных героев.</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7.</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pStyle w:val="a4"/>
              <w:widowControl w:val="0"/>
              <w:spacing w:after="0" w:line="240" w:lineRule="auto"/>
              <w:ind w:left="0"/>
              <w:jc w:val="both"/>
              <w:rPr>
                <w:rFonts w:ascii="Times New Roman" w:hAnsi="Times New Roman"/>
              </w:rPr>
            </w:pPr>
            <w:r w:rsidRPr="003D71E7">
              <w:rPr>
                <w:rFonts w:ascii="Times New Roman" w:hAnsi="Times New Roman"/>
              </w:rPr>
              <w:t xml:space="preserve">Созвучность и различия татарского народного устного творчества и фольклора других народов.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Возникновение литературы, связь татарской литературы с фольклором и исламской мифологией (Ф. Амирхан «Ай өстендә Зөһрә кыз» / «Зухра на Луне»). Олицетворение добра и зла. Система персонажей в тексте. Авторский комментарий происходящих событий.</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Ознакомление с текстом рассказа Ф. Амирхана. Выразительно читать,определить мифологический сюжет, его тематику, проблематику, идейно-эмоциональное содержание. Проводить диспут. Сопоставлять авторские идеи и персонажей литературных произведений, использующих данный сюжет.</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8.</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pStyle w:val="a4"/>
              <w:widowControl w:val="0"/>
              <w:spacing w:after="0" w:line="240" w:lineRule="auto"/>
              <w:ind w:left="0"/>
              <w:jc w:val="both"/>
              <w:rPr>
                <w:rFonts w:ascii="Times New Roman" w:hAnsi="Times New Roman"/>
              </w:rPr>
            </w:pPr>
            <w:r w:rsidRPr="003D71E7">
              <w:rPr>
                <w:rFonts w:ascii="Times New Roman" w:hAnsi="Times New Roman"/>
              </w:rPr>
              <w:t>Фольклорная и литературная сказка (Г.Тукай «Шүрәле» / «Шурале»). Художественный вымысел. Троп.</w:t>
            </w:r>
          </w:p>
          <w:p w:rsidR="00B717B4" w:rsidRPr="003D71E7" w:rsidRDefault="00B717B4" w:rsidP="0045484E">
            <w:pPr>
              <w:widowControl w:val="0"/>
              <w:spacing w:after="0" w:line="240" w:lineRule="auto"/>
              <w:jc w:val="both"/>
              <w:rPr>
                <w:rFonts w:ascii="Times New Roman" w:hAnsi="Times New Roman" w:cs="Times New Roman"/>
              </w:rPr>
            </w:pP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Выявлять черты фольклорной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 поэмы Г. Тукая. Определять авторскую идею и мотивы.</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Оценивать выразительность художественного языка автора. Выучить наизусть отрывок из поэмы.</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9.</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5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color w:val="000000"/>
                <w:spacing w:val="11"/>
              </w:rPr>
              <w:t>Габдулла Тукай</w:t>
            </w:r>
            <w:r w:rsidRPr="003D71E7">
              <w:rPr>
                <w:rFonts w:ascii="Times New Roman" w:hAnsi="Times New Roman" w:cs="Times New Roman"/>
                <w:color w:val="000000"/>
                <w:spacing w:val="11"/>
              </w:rPr>
              <w:t xml:space="preserve">, </w:t>
            </w:r>
            <w:r w:rsidRPr="003D71E7">
              <w:rPr>
                <w:rFonts w:ascii="Times New Roman" w:hAnsi="Times New Roman" w:cs="Times New Roman"/>
                <w:color w:val="000000"/>
                <w:spacing w:val="1"/>
              </w:rPr>
              <w:t>воспевание родной земли (</w:t>
            </w:r>
            <w:r w:rsidRPr="003D71E7">
              <w:rPr>
                <w:rFonts w:ascii="Times New Roman" w:hAnsi="Times New Roman" w:cs="Times New Roman"/>
              </w:rPr>
              <w:t xml:space="preserve">«Пар ат» / </w:t>
            </w:r>
            <w:r w:rsidRPr="003D71E7">
              <w:rPr>
                <w:rFonts w:ascii="Times New Roman" w:hAnsi="Times New Roman" w:cs="Times New Roman"/>
                <w:color w:val="000000"/>
                <w:spacing w:val="1"/>
              </w:rPr>
              <w:t xml:space="preserve">«Пара лошадей», </w:t>
            </w:r>
            <w:r w:rsidRPr="003D71E7">
              <w:rPr>
                <w:rFonts w:ascii="Times New Roman" w:hAnsi="Times New Roman" w:cs="Times New Roman"/>
              </w:rPr>
              <w:t xml:space="preserve">«Туган җиремә» / </w:t>
            </w:r>
            <w:r w:rsidRPr="003D71E7">
              <w:rPr>
                <w:rFonts w:ascii="Times New Roman" w:hAnsi="Times New Roman" w:cs="Times New Roman"/>
                <w:color w:val="000000"/>
                <w:spacing w:val="1"/>
              </w:rPr>
              <w:t xml:space="preserve">«Родной земле») в романтических стихах. </w:t>
            </w:r>
            <w:r w:rsidRPr="003D71E7">
              <w:rPr>
                <w:rFonts w:ascii="Times New Roman" w:hAnsi="Times New Roman" w:cs="Times New Roman"/>
              </w:rPr>
              <w:t xml:space="preserve">Сказочное воссоздание поездки в Казань. Мифологизация Казани и родной </w:t>
            </w:r>
            <w:r w:rsidRPr="003D71E7">
              <w:rPr>
                <w:rFonts w:ascii="Times New Roman" w:hAnsi="Times New Roman" w:cs="Times New Roman"/>
              </w:rPr>
              <w:lastRenderedPageBreak/>
              <w:t>земли. Лексические и фонетические средства художественной речи.</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lastRenderedPageBreak/>
              <w:t xml:space="preserve">Анализировать произведения. Определить жанровые особенности пейзажной лирики. Выявлять признаки лирического рода </w:t>
            </w:r>
            <w:r w:rsidRPr="003D71E7">
              <w:rPr>
                <w:rFonts w:ascii="Times New Roman" w:hAnsi="Times New Roman" w:cs="Times New Roman"/>
              </w:rPr>
              <w:lastRenderedPageBreak/>
              <w:t>литературного произведения. Учить наизусть стихотворение («Родной земле»), при чтении обращать внимание на художественные средства живописного описания окружающего мира.Находить олицетворения, противопоставления и эпитеты в стихотворениях.</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Выучить наизусть стихотворение «Родной земле».</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lastRenderedPageBreak/>
              <w:t xml:space="preserve">10.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color w:val="000000"/>
                <w:spacing w:val="11"/>
              </w:rPr>
            </w:pPr>
            <w:r w:rsidRPr="003D71E7">
              <w:rPr>
                <w:rFonts w:ascii="Times New Roman" w:hAnsi="Times New Roman" w:cs="Times New Roman"/>
                <w:b/>
                <w:bCs/>
              </w:rPr>
              <w:t>М.Гафури.</w:t>
            </w:r>
            <w:r w:rsidRPr="003D71E7">
              <w:rPr>
                <w:rFonts w:ascii="Times New Roman" w:hAnsi="Times New Roman" w:cs="Times New Roman"/>
              </w:rPr>
              <w:t>Басня «Сарыкны кем ашаган?» / «Кто съел овцу?». Жанр басни. Аллегорические образы.</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Пересказывать содержание художественного произведения подробно, максимально используя характерные для стиля писателя слова, выражения, синтаксические конструкции. Иметь представление о жанре басни.</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11.</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Ш.Галиев. </w:t>
            </w:r>
            <w:r w:rsidRPr="003D71E7">
              <w:rPr>
                <w:rFonts w:ascii="Times New Roman" w:hAnsi="Times New Roman" w:cs="Times New Roman"/>
              </w:rPr>
              <w:t xml:space="preserve">«Һәркем әйтә дөресен» / «Каждый говорит правду».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Детская литература. Юмор, сатира.</w:t>
            </w:r>
          </w:p>
          <w:p w:rsidR="00B717B4" w:rsidRPr="003D71E7" w:rsidRDefault="00B717B4" w:rsidP="0045484E">
            <w:pPr>
              <w:widowControl w:val="0"/>
              <w:spacing w:after="0" w:line="240" w:lineRule="auto"/>
              <w:jc w:val="both"/>
              <w:rPr>
                <w:rFonts w:ascii="Times New Roman" w:hAnsi="Times New Roman" w:cs="Times New Roman"/>
              </w:rPr>
            </w:pP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Делать выводы об особенностях художественного мира, сюжетов, проблематики и тематики произведений, адресованных детям.</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12.</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Ф.Яруллин.</w:t>
            </w:r>
            <w:r w:rsidRPr="003D71E7">
              <w:rPr>
                <w:rFonts w:ascii="Times New Roman" w:hAnsi="Times New Roman" w:cs="Times New Roman"/>
              </w:rPr>
              <w:t xml:space="preserve"> «Сез иң гүзәл кеше икәнсез» / «Вы – самый прекрасный человек»).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Ритм, рифма, стих, строфа. Стихосложение.</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Анализировать стихотворение. Показывать, с помощью каких художественных средств формируется образ лирического героя.</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13.</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Pr>
                <w:rFonts w:ascii="Times New Roman" w:hAnsi="Times New Roman" w:cs="Times New Roman"/>
              </w:rPr>
              <w:t>5</w:t>
            </w:r>
            <w:r w:rsidRPr="003D71E7">
              <w:rPr>
                <w:rFonts w:ascii="Times New Roman" w:hAnsi="Times New Roman" w:cs="Times New Roman"/>
              </w:rPr>
              <w:t xml:space="preserve">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Повторение и обобщение изученного в 5 классе.</w:t>
            </w:r>
            <w:r w:rsidRPr="003D71E7">
              <w:rPr>
                <w:rFonts w:ascii="Times New Roman" w:hAnsi="Times New Roman" w:cs="Times New Roman"/>
                <w:b/>
                <w:bCs/>
              </w:rPr>
              <w:tab/>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Найти ошибки и редактировать черновые варианты собственных письменных работ. Писать аннотации, отзывы и рецензии на литературные произведения.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Писать контрольное сочинение.</w:t>
            </w:r>
          </w:p>
        </w:tc>
      </w:tr>
    </w:tbl>
    <w:p w:rsidR="00C021DE" w:rsidRPr="00B717B4" w:rsidRDefault="00C021DE" w:rsidP="00C021DE">
      <w:pPr>
        <w:widowControl w:val="0"/>
        <w:autoSpaceDE w:val="0"/>
        <w:autoSpaceDN w:val="0"/>
        <w:spacing w:after="0" w:line="240" w:lineRule="auto"/>
        <w:rPr>
          <w:rFonts w:ascii="Times New Roman" w:eastAsia="Times New Roman" w:hAnsi="Times New Roman" w:cs="Times New Roman"/>
          <w:b/>
          <w:lang w:eastAsia="ru-RU" w:bidi="ru-RU"/>
        </w:rPr>
      </w:pPr>
    </w:p>
    <w:p w:rsidR="00C021DE" w:rsidRPr="00C021DE" w:rsidRDefault="00C021DE" w:rsidP="00C021DE">
      <w:pPr>
        <w:widowControl w:val="0"/>
        <w:autoSpaceDE w:val="0"/>
        <w:autoSpaceDN w:val="0"/>
        <w:spacing w:after="0" w:line="240" w:lineRule="auto"/>
        <w:rPr>
          <w:rFonts w:ascii="Times New Roman" w:eastAsia="Times New Roman" w:hAnsi="Times New Roman" w:cs="Times New Roman"/>
          <w:b/>
          <w:lang w:val="tt-RU" w:eastAsia="ru-RU" w:bidi="ru-RU"/>
        </w:rPr>
      </w:pPr>
    </w:p>
    <w:p w:rsidR="00B717B4" w:rsidRPr="003D71E7" w:rsidRDefault="00B717B4" w:rsidP="00B717B4">
      <w:pPr>
        <w:widowControl w:val="0"/>
        <w:spacing w:after="0" w:line="240" w:lineRule="auto"/>
        <w:jc w:val="center"/>
        <w:rPr>
          <w:rFonts w:ascii="Times New Roman" w:hAnsi="Times New Roman" w:cs="Times New Roman"/>
        </w:rPr>
      </w:pPr>
      <w:r w:rsidRPr="006E5E6F">
        <w:rPr>
          <w:rFonts w:ascii="Times New Roman" w:hAnsi="Times New Roman" w:cs="Times New Roman"/>
          <w:b/>
        </w:rPr>
        <w:t>6 класс</w:t>
      </w:r>
      <w:r>
        <w:rPr>
          <w:rFonts w:ascii="Times New Roman" w:hAnsi="Times New Roman" w:cs="Times New Roman"/>
        </w:rPr>
        <w:t>(2 ч. в неделю, всего 68</w:t>
      </w:r>
      <w:r w:rsidRPr="003D71E7">
        <w:rPr>
          <w:rFonts w:ascii="Times New Roman" w:hAnsi="Times New Roman" w:cs="Times New Roman"/>
        </w:rPr>
        <w:t xml:space="preserve"> ч.)</w:t>
      </w:r>
    </w:p>
    <w:p w:rsidR="00B717B4" w:rsidRPr="003D71E7" w:rsidRDefault="00B717B4" w:rsidP="00B717B4">
      <w:pPr>
        <w:widowControl w:val="0"/>
        <w:spacing w:after="0" w:line="240" w:lineRule="auto"/>
        <w:jc w:val="center"/>
        <w:rPr>
          <w:rFonts w:ascii="Times New Roman" w:hAnsi="Times New Roman" w:cs="Times New Roman"/>
        </w:rPr>
      </w:pPr>
      <w:r w:rsidRPr="003D71E7">
        <w:rPr>
          <w:rFonts w:ascii="Times New Roman" w:hAnsi="Times New Roman" w:cs="Times New Roman"/>
        </w:rPr>
        <w:t>Ведущая тема: система образов</w:t>
      </w:r>
    </w:p>
    <w:p w:rsidR="00B717B4" w:rsidRPr="003D71E7" w:rsidRDefault="00B717B4" w:rsidP="00B717B4">
      <w:pPr>
        <w:widowControl w:val="0"/>
        <w:spacing w:after="0" w:line="240" w:lineRule="auto"/>
        <w:ind w:firstLine="709"/>
        <w:jc w:val="both"/>
        <w:rPr>
          <w:rFonts w:ascii="Times New Roman" w:hAnsi="Times New Roman" w:cs="Times New Roman"/>
          <w:b/>
          <w:bCs/>
          <w:color w:val="4F81BD"/>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992"/>
        <w:gridCol w:w="4536"/>
        <w:gridCol w:w="3083"/>
      </w:tblGrid>
      <w:tr w:rsidR="00B717B4" w:rsidRPr="003D71E7" w:rsidTr="0045484E">
        <w:tc>
          <w:tcPr>
            <w:tcW w:w="959" w:type="dxa"/>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b/>
                <w:bCs/>
              </w:rPr>
              <w:t>№ п/п</w:t>
            </w:r>
          </w:p>
        </w:tc>
        <w:tc>
          <w:tcPr>
            <w:tcW w:w="992" w:type="dxa"/>
          </w:tcPr>
          <w:p w:rsidR="00B717B4" w:rsidRPr="003D71E7" w:rsidRDefault="00B717B4" w:rsidP="0045484E">
            <w:pPr>
              <w:widowControl w:val="0"/>
              <w:spacing w:after="0" w:line="240" w:lineRule="auto"/>
              <w:rPr>
                <w:rFonts w:ascii="Times New Roman" w:hAnsi="Times New Roman" w:cs="Times New Roman"/>
                <w:b/>
                <w:bCs/>
              </w:rPr>
            </w:pPr>
            <w:r w:rsidRPr="003D71E7">
              <w:rPr>
                <w:rFonts w:ascii="Times New Roman" w:hAnsi="Times New Roman" w:cs="Times New Roman"/>
                <w:b/>
                <w:bCs/>
              </w:rPr>
              <w:t xml:space="preserve">Количество часов </w:t>
            </w:r>
          </w:p>
        </w:tc>
        <w:tc>
          <w:tcPr>
            <w:tcW w:w="4536" w:type="dxa"/>
          </w:tcPr>
          <w:p w:rsidR="00B717B4" w:rsidRPr="003D71E7" w:rsidRDefault="00B717B4" w:rsidP="0045484E">
            <w:pPr>
              <w:widowControl w:val="0"/>
              <w:spacing w:after="0" w:line="240" w:lineRule="auto"/>
              <w:rPr>
                <w:rFonts w:ascii="Times New Roman" w:hAnsi="Times New Roman" w:cs="Times New Roman"/>
                <w:b/>
                <w:bCs/>
              </w:rPr>
            </w:pPr>
            <w:r w:rsidRPr="003D71E7">
              <w:rPr>
                <w:rFonts w:ascii="Times New Roman" w:hAnsi="Times New Roman" w:cs="Times New Roman"/>
                <w:b/>
                <w:bCs/>
              </w:rPr>
              <w:t>Содержание учебного материала</w:t>
            </w:r>
          </w:p>
        </w:tc>
        <w:tc>
          <w:tcPr>
            <w:tcW w:w="3083" w:type="dxa"/>
          </w:tcPr>
          <w:p w:rsidR="00B717B4" w:rsidRPr="003D71E7" w:rsidRDefault="00B717B4" w:rsidP="0045484E">
            <w:pPr>
              <w:pStyle w:val="Default"/>
              <w:widowControl w:val="0"/>
              <w:rPr>
                <w:b/>
                <w:bCs/>
                <w:sz w:val="22"/>
                <w:szCs w:val="22"/>
              </w:rPr>
            </w:pPr>
            <w:r w:rsidRPr="003D71E7">
              <w:rPr>
                <w:b/>
                <w:bCs/>
                <w:sz w:val="22"/>
                <w:szCs w:val="22"/>
              </w:rPr>
              <w:t xml:space="preserve">Требования к уровню общеобразовательной подготовки учащихся </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1.</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Повторение эпических жанров фольклора (баиты, сказки, предания, легенды), </w:t>
            </w:r>
            <w:r w:rsidRPr="003D71E7">
              <w:rPr>
                <w:rFonts w:ascii="Times New Roman" w:hAnsi="Times New Roman" w:cs="Times New Roman"/>
              </w:rPr>
              <w:lastRenderedPageBreak/>
              <w:t>метафоричность, аллегоричность.</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lastRenderedPageBreak/>
              <w:t xml:space="preserve">Различать образы рассказчика и повествователя, </w:t>
            </w:r>
            <w:r w:rsidRPr="003D71E7">
              <w:rPr>
                <w:rFonts w:ascii="Times New Roman" w:hAnsi="Times New Roman" w:cs="Times New Roman"/>
              </w:rPr>
              <w:lastRenderedPageBreak/>
              <w:t>мифических героев в эпическом произведении. Объяснять метафорическую природу художественного образа, его 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 предмета).</w:t>
            </w: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lastRenderedPageBreak/>
              <w:t>2.</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Мифы.</w:t>
            </w:r>
            <w:r w:rsidRPr="003D71E7">
              <w:rPr>
                <w:rFonts w:ascii="Times New Roman" w:hAnsi="Times New Roman" w:cs="Times New Roman"/>
              </w:rPr>
              <w:t xml:space="preserve"> Концепции о происхождении мифов. Классификация мифов. Татарские народные мифы («Алып кешеләр» / «Великаны»,  «Җил иясе җил чыгара» / «Откуда появляется ветер»).</w:t>
            </w:r>
          </w:p>
          <w:p w:rsidR="00B717B4" w:rsidRPr="003D71E7" w:rsidRDefault="00B717B4" w:rsidP="0045484E">
            <w:pPr>
              <w:widowControl w:val="0"/>
              <w:spacing w:after="0" w:line="240" w:lineRule="auto"/>
              <w:rPr>
                <w:rFonts w:ascii="Times New Roman" w:hAnsi="Times New Roman" w:cs="Times New Roman"/>
              </w:rPr>
            </w:pPr>
          </w:p>
        </w:tc>
        <w:tc>
          <w:tcPr>
            <w:tcW w:w="3083" w:type="dxa"/>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rPr>
              <w:t xml:space="preserve">Выразительно читать тексты. Находить общее и различное в мифологических представлениях разных народов о происхождении и устройстве Вселенной и человеческого общества. </w:t>
            </w: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3.</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10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Развитие мифологических и религиозных сюжетов в литературе</w:t>
            </w:r>
            <w:r w:rsidRPr="003D71E7">
              <w:rPr>
                <w:rFonts w:ascii="Times New Roman" w:hAnsi="Times New Roman" w:cs="Times New Roman"/>
                <w:b/>
                <w:bCs/>
                <w:noProof/>
                <w:color w:val="000000"/>
              </w:rPr>
              <w:t xml:space="preserve">. </w:t>
            </w:r>
            <w:r w:rsidRPr="003D71E7">
              <w:rPr>
                <w:rFonts w:ascii="Times New Roman" w:hAnsi="Times New Roman" w:cs="Times New Roman"/>
                <w:noProof/>
                <w:color w:val="000000"/>
              </w:rPr>
              <w:t xml:space="preserve">Научная и литературная деятельность Каюма Насыри (1825-1902). Изучение им фольклора, этнографии, литературы, истории татар. </w:t>
            </w:r>
            <w:r w:rsidRPr="003D71E7">
              <w:rPr>
                <w:rFonts w:ascii="Times New Roman" w:hAnsi="Times New Roman" w:cs="Times New Roman"/>
                <w:noProof/>
                <w:spacing w:val="12"/>
              </w:rPr>
              <w:t xml:space="preserve">Повесть </w:t>
            </w:r>
            <w:r w:rsidRPr="003D71E7">
              <w:rPr>
                <w:rFonts w:ascii="Times New Roman" w:hAnsi="Times New Roman" w:cs="Times New Roman"/>
              </w:rPr>
              <w:t>К. Насыри  «Әбүгалисина» / «Абу Али Сина»</w:t>
            </w:r>
            <w:r w:rsidRPr="003D71E7">
              <w:rPr>
                <w:rFonts w:ascii="Times New Roman" w:hAnsi="Times New Roman" w:cs="Times New Roman"/>
                <w:noProof/>
                <w:color w:val="000000"/>
              </w:rPr>
              <w:t xml:space="preserve">. </w:t>
            </w:r>
            <w:r w:rsidRPr="003D71E7">
              <w:rPr>
                <w:rFonts w:ascii="Times New Roman" w:hAnsi="Times New Roman" w:cs="Times New Roman"/>
              </w:rPr>
              <w:t>Фантастический сюжет и просветительские идеи в повести.</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Просветительское движение у татар.</w:t>
            </w:r>
          </w:p>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i/>
                <w:iCs/>
              </w:rPr>
              <w:t xml:space="preserve">Тема для обсуждения. </w:t>
            </w:r>
            <w:r w:rsidRPr="003D71E7">
              <w:rPr>
                <w:rFonts w:ascii="Times New Roman" w:hAnsi="Times New Roman" w:cs="Times New Roman"/>
              </w:rPr>
              <w:t>Образ Абу Али Сины – исторический персонаж, сказочный герой или просветительский идеал?</w:t>
            </w:r>
          </w:p>
        </w:tc>
        <w:tc>
          <w:tcPr>
            <w:tcW w:w="3083" w:type="dxa"/>
            <w:vMerge w:val="restart"/>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rPr>
              <w:t xml:space="preserve">Воспринимать художественную условность как специфическую характеристику искусства в различных формах </w:t>
            </w:r>
            <w:r w:rsidRPr="003D71E7">
              <w:rPr>
                <w:rFonts w:ascii="Times New Roman" w:hAnsi="Times New Roman" w:cs="Times New Roman"/>
                <w:noProof/>
                <w:color w:val="000000"/>
                <w:spacing w:val="-4"/>
              </w:rPr>
              <w:t xml:space="preserve">– </w:t>
            </w:r>
            <w:r w:rsidRPr="003D71E7">
              <w:rPr>
                <w:rFonts w:ascii="Times New Roman" w:hAnsi="Times New Roman" w:cs="Times New Roman"/>
              </w:rPr>
              <w:t>от правдоподобия до фантастики.</w:t>
            </w:r>
          </w:p>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rPr>
              <w:t>Конспектировать и реферировать источники, необходимые для подготовки индивидуальной школьной исследовательской работы по татарскому просветительству.</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Делать выводы об особенностях художественного мира, сюжета, проблематики и тематики произведений. Писать сочинение-повествование. Использовать в письменном тексте изобразительно-выразительные средства (эпитеты, олицетворения, сравнения, метафоры).</w:t>
            </w: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rPr>
              <w:t>Переход фольклорных жанров в литературу: условность (Г. Рахим «Яз әкиятләре» /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tc>
        <w:tc>
          <w:tcPr>
            <w:tcW w:w="3083" w:type="dxa"/>
            <w:vMerge/>
          </w:tcPr>
          <w:p w:rsidR="00B717B4" w:rsidRPr="003D71E7" w:rsidRDefault="00B717B4" w:rsidP="0045484E">
            <w:pPr>
              <w:widowControl w:val="0"/>
              <w:spacing w:after="0" w:line="240" w:lineRule="auto"/>
              <w:rPr>
                <w:rFonts w:ascii="Times New Roman" w:hAnsi="Times New Roman" w:cs="Times New Roman"/>
              </w:rPr>
            </w:pP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5.</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widowControl w:val="0"/>
              <w:spacing w:after="0" w:line="240" w:lineRule="auto"/>
              <w:jc w:val="both"/>
              <w:outlineLvl w:val="1"/>
              <w:rPr>
                <w:rFonts w:ascii="Times New Roman" w:hAnsi="Times New Roman" w:cs="Times New Roman"/>
                <w:color w:val="000000"/>
              </w:rPr>
            </w:pPr>
            <w:r w:rsidRPr="003D71E7">
              <w:rPr>
                <w:rFonts w:ascii="Times New Roman" w:hAnsi="Times New Roman" w:cs="Times New Roman"/>
                <w:b/>
                <w:bCs/>
                <w:color w:val="000000"/>
                <w:spacing w:val="-1"/>
              </w:rPr>
              <w:t>Г. Ибрагимов</w:t>
            </w:r>
            <w:r w:rsidRPr="003D71E7">
              <w:rPr>
                <w:rFonts w:ascii="Times New Roman" w:hAnsi="Times New Roman" w:cs="Times New Roman"/>
                <w:color w:val="000000"/>
                <w:spacing w:val="-1"/>
              </w:rPr>
              <w:t xml:space="preserve">. </w:t>
            </w:r>
            <w:r w:rsidRPr="003D71E7">
              <w:rPr>
                <w:rFonts w:ascii="Times New Roman" w:hAnsi="Times New Roman" w:cs="Times New Roman"/>
                <w:color w:val="000000"/>
                <w:spacing w:val="6"/>
              </w:rPr>
              <w:t xml:space="preserve">Прославление гармонии </w:t>
            </w:r>
            <w:r w:rsidRPr="003D71E7">
              <w:rPr>
                <w:rFonts w:ascii="Times New Roman" w:hAnsi="Times New Roman" w:cs="Times New Roman"/>
                <w:color w:val="000000"/>
              </w:rPr>
              <w:t>бытия, нравственной цельности и красоты народной жизни (</w:t>
            </w:r>
            <w:r w:rsidRPr="003D71E7">
              <w:rPr>
                <w:rFonts w:ascii="Times New Roman" w:hAnsi="Times New Roman" w:cs="Times New Roman"/>
              </w:rPr>
              <w:t xml:space="preserve">«Алмачуар» / </w:t>
            </w:r>
            <w:r w:rsidRPr="003D71E7">
              <w:rPr>
                <w:rFonts w:ascii="Times New Roman" w:hAnsi="Times New Roman" w:cs="Times New Roman"/>
                <w:color w:val="000000"/>
                <w:spacing w:val="-2"/>
              </w:rPr>
              <w:t>«Чубарый»). Система образов людей.</w:t>
            </w:r>
            <w:r w:rsidRPr="003D71E7">
              <w:rPr>
                <w:rFonts w:ascii="Times New Roman" w:hAnsi="Times New Roman" w:cs="Times New Roman"/>
                <w:color w:val="000000"/>
              </w:rPr>
              <w:tab/>
            </w:r>
          </w:p>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color w:val="000000"/>
              </w:rPr>
              <w:t xml:space="preserve">Образ Алмачуар. Любовь маленького героя к лошади. Функции образов мальчика-рассказчика и взрослого повествователя. Этнографические детали и материалы. Образ </w:t>
            </w:r>
            <w:r w:rsidRPr="003D71E7">
              <w:rPr>
                <w:rFonts w:ascii="Times New Roman" w:hAnsi="Times New Roman" w:cs="Times New Roman"/>
                <w:color w:val="000000"/>
              </w:rPr>
              <w:lastRenderedPageBreak/>
              <w:t>татарской деревни.</w:t>
            </w:r>
          </w:p>
        </w:tc>
        <w:tc>
          <w:tcPr>
            <w:tcW w:w="3083" w:type="dxa"/>
            <w:vMerge w:val="restart"/>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rPr>
              <w:lastRenderedPageBreak/>
              <w:t>Отмечать особенности системы образов. Выступать с развёрнутыми сообщениями, обобщающими такие наблюдения.  Письменно оформлять результаты выступления.</w:t>
            </w:r>
          </w:p>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rPr>
              <w:t xml:space="preserve">Владеть такими видами </w:t>
            </w:r>
            <w:r w:rsidRPr="003D71E7">
              <w:rPr>
                <w:rFonts w:ascii="Times New Roman" w:hAnsi="Times New Roman" w:cs="Times New Roman"/>
              </w:rPr>
              <w:lastRenderedPageBreak/>
              <w:t>пересказа как сжатый пересказ, пересказ с изменением лица рассказчика и др. Написать сочинение по повести Тукая.</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Находить в тексте Р.Батуллы незнакомые слова и определять их значение. Сформулировать вопросы по тексту произведения. Давать устный или письменный ответ на вопрос по тексту произведения, в том числе с использованием цитирования.</w:t>
            </w: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lastRenderedPageBreak/>
              <w:t>6.</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color w:val="000000"/>
                <w:spacing w:val="1"/>
              </w:rPr>
              <w:t>Г.Тукай</w:t>
            </w:r>
            <w:r w:rsidRPr="003D71E7">
              <w:rPr>
                <w:rFonts w:ascii="Times New Roman" w:hAnsi="Times New Roman" w:cs="Times New Roman"/>
                <w:color w:val="000000"/>
                <w:spacing w:val="1"/>
              </w:rPr>
              <w:t>. Автобиографическая повесть</w:t>
            </w:r>
            <w:r w:rsidRPr="003D71E7">
              <w:rPr>
                <w:rFonts w:ascii="Times New Roman" w:hAnsi="Times New Roman" w:cs="Times New Roman"/>
              </w:rPr>
              <w:t xml:space="preserve"> «Исемдә калганнар» / «Оставшиеся в памяти». Образ повествователя: маленький Апуш и поэт Габдулла. Характер. Воспоминания, условность, вымысел.</w:t>
            </w:r>
          </w:p>
        </w:tc>
        <w:tc>
          <w:tcPr>
            <w:tcW w:w="3083" w:type="dxa"/>
            <w:vMerge/>
          </w:tcPr>
          <w:p w:rsidR="00B717B4" w:rsidRPr="003D71E7" w:rsidRDefault="00B717B4" w:rsidP="0045484E">
            <w:pPr>
              <w:widowControl w:val="0"/>
              <w:spacing w:after="0" w:line="240" w:lineRule="auto"/>
              <w:rPr>
                <w:rFonts w:ascii="Times New Roman" w:hAnsi="Times New Roman" w:cs="Times New Roman"/>
              </w:rPr>
            </w:pP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7.</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 xml:space="preserve">Р.Батулла. </w:t>
            </w:r>
            <w:r w:rsidRPr="003D71E7">
              <w:rPr>
                <w:rFonts w:ascii="Times New Roman" w:hAnsi="Times New Roman" w:cs="Times New Roman"/>
              </w:rPr>
              <w:t xml:space="preserve">«Имче» / </w:t>
            </w:r>
            <w:r w:rsidRPr="003D71E7">
              <w:rPr>
                <w:rFonts w:ascii="Times New Roman" w:hAnsi="Times New Roman" w:cs="Times New Roman"/>
                <w:color w:val="000000"/>
                <w:spacing w:val="-2"/>
              </w:rPr>
              <w:t xml:space="preserve">«Знахарка». </w:t>
            </w:r>
            <w:r w:rsidRPr="003D71E7">
              <w:rPr>
                <w:rFonts w:ascii="Times New Roman" w:hAnsi="Times New Roman" w:cs="Times New Roman"/>
              </w:rPr>
              <w:t>Исторический сюжет о детстве Тукая. Сходство героя Батуллы с Тукаевским Апуш и отличия от него. Приёмы создания исторических ситуаций. Особенности рассказывания.</w:t>
            </w:r>
          </w:p>
        </w:tc>
        <w:tc>
          <w:tcPr>
            <w:tcW w:w="3083" w:type="dxa"/>
            <w:vMerge/>
          </w:tcPr>
          <w:p w:rsidR="00B717B4" w:rsidRPr="003D71E7" w:rsidRDefault="00B717B4" w:rsidP="0045484E">
            <w:pPr>
              <w:widowControl w:val="0"/>
              <w:spacing w:after="0" w:line="240" w:lineRule="auto"/>
              <w:rPr>
                <w:rFonts w:ascii="Times New Roman" w:hAnsi="Times New Roman" w:cs="Times New Roman"/>
              </w:rPr>
            </w:pP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8.</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 xml:space="preserve">Комические образы. </w:t>
            </w:r>
            <w:r w:rsidRPr="003D71E7">
              <w:rPr>
                <w:rFonts w:ascii="Times New Roman" w:hAnsi="Times New Roman" w:cs="Times New Roman"/>
                <w:color w:val="000000"/>
                <w:spacing w:val="-4"/>
              </w:rPr>
              <w:t xml:space="preserve">Жизнь и творчество Г. Камала </w:t>
            </w:r>
            <w:r w:rsidRPr="003D71E7">
              <w:rPr>
                <w:rFonts w:ascii="Times New Roman" w:hAnsi="Times New Roman" w:cs="Times New Roman"/>
                <w:noProof/>
                <w:color w:val="000000"/>
                <w:spacing w:val="-4"/>
              </w:rPr>
              <w:t>–</w:t>
            </w:r>
            <w:r w:rsidRPr="003D71E7">
              <w:rPr>
                <w:rFonts w:ascii="Times New Roman" w:hAnsi="Times New Roman" w:cs="Times New Roman"/>
                <w:color w:val="000000"/>
                <w:spacing w:val="-4"/>
              </w:rPr>
              <w:t xml:space="preserve"> одного из основоположников татарской реалистической драматургии.  Основные конфликты в комедии Г. Камала </w:t>
            </w:r>
            <w:r w:rsidRPr="003D71E7">
              <w:rPr>
                <w:rFonts w:ascii="Times New Roman" w:hAnsi="Times New Roman" w:cs="Times New Roman"/>
              </w:rPr>
              <w:t>«Беренче театр» /«Первый театр». Просветительские идеи, комические средства.</w:t>
            </w:r>
          </w:p>
        </w:tc>
        <w:tc>
          <w:tcPr>
            <w:tcW w:w="3083" w:type="dxa"/>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rPr>
              <w:t>Иметь представление об истории татарского театра, о жизни и творчестве Г. Камала. Знать содержание комедии. Определять тему и идею произведения, пересказывать сюжет, характеризовать персонажей, давать их сравнительные характеристики, определять основной конфликт, группировку образов, основные этапы развития сюжета, характеризовать своеобразие языка драматурга. Писать сочинение с элементами литературоведческого анализа.</w:t>
            </w:r>
          </w:p>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rPr>
              <w:t>Дать оценку комедии в свете общеэстетических характеристик татарской литературы начала ХХ века.</w:t>
            </w: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 xml:space="preserve">9.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b/>
                <w:bCs/>
              </w:rPr>
              <w:t>Лирико-эмоциональные образы. Дардменд</w:t>
            </w:r>
            <w:r w:rsidRPr="003D71E7">
              <w:rPr>
                <w:rFonts w:ascii="Times New Roman" w:hAnsi="Times New Roman" w:cs="Times New Roman"/>
              </w:rPr>
              <w:t xml:space="preserve"> «Видагъ»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w:t>
            </w:r>
            <w:r w:rsidRPr="003D71E7">
              <w:rPr>
                <w:rFonts w:ascii="Times New Roman" w:hAnsi="Times New Roman" w:cs="Times New Roman"/>
              </w:rPr>
              <w:softHyphen/>
              <w:t>лика.</w:t>
            </w:r>
          </w:p>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rPr>
              <w:t>Жизнь и творчество Дардеменда. Татарское литературоведение о Дардеменде.</w:t>
            </w:r>
          </w:p>
        </w:tc>
        <w:tc>
          <w:tcPr>
            <w:tcW w:w="3083" w:type="dxa"/>
            <w:vMerge w:val="restart"/>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Отличать стихотворную речь от прозаической, находить основные признаки стихотворной речи, характеризовать отличия стиха рифмованного от нерифмованного. Определять виды рифм и способы рифмовки двусложных и трёхсложных размеров стиха на примере изучаемых стихотворных произведений, созданных в рамках силлабо-тонической системы стихосложения.</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Характеризовать ритмико-</w:t>
            </w:r>
            <w:r w:rsidRPr="003D71E7">
              <w:rPr>
                <w:rFonts w:ascii="Times New Roman" w:hAnsi="Times New Roman" w:cs="Times New Roman"/>
              </w:rPr>
              <w:lastRenderedPageBreak/>
              <w:t>метрические особенности произведений, читать выразительно. Соотносить образы лирического героя и поэта.</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Выучить наизусть стихотворение Дардменда.</w:t>
            </w: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 xml:space="preserve">10.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 xml:space="preserve">С. Рамиев </w:t>
            </w:r>
            <w:r w:rsidRPr="003D71E7">
              <w:rPr>
                <w:rFonts w:ascii="Times New Roman" w:hAnsi="Times New Roman" w:cs="Times New Roman"/>
              </w:rPr>
              <w:t>«Уку» / «Знание». Просветительский мотив. Образ автора. Гражданская лирика. Жизнь и творчество С. Рамиева. Татарское литературоведение о Рамиеве.</w:t>
            </w:r>
          </w:p>
        </w:tc>
        <w:tc>
          <w:tcPr>
            <w:tcW w:w="3083" w:type="dxa"/>
            <w:vMerge/>
          </w:tcPr>
          <w:p w:rsidR="00B717B4" w:rsidRPr="003D71E7" w:rsidRDefault="00B717B4" w:rsidP="0045484E">
            <w:pPr>
              <w:widowControl w:val="0"/>
              <w:spacing w:after="0" w:line="240" w:lineRule="auto"/>
              <w:rPr>
                <w:rFonts w:ascii="Times New Roman" w:hAnsi="Times New Roman" w:cs="Times New Roman"/>
              </w:rPr>
            </w:pPr>
          </w:p>
        </w:tc>
      </w:tr>
      <w:tr w:rsidR="00B717B4" w:rsidRPr="003D71E7" w:rsidTr="0045484E">
        <w:trPr>
          <w:trHeight w:val="699"/>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 xml:space="preserve">11.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Х. Такташ</w:t>
            </w:r>
            <w:r w:rsidRPr="003D71E7">
              <w:rPr>
                <w:rFonts w:ascii="Times New Roman" w:hAnsi="Times New Roman" w:cs="Times New Roman"/>
              </w:rPr>
              <w:t>«Пи-би-бип». Образ природы и родной земли.</w:t>
            </w:r>
          </w:p>
        </w:tc>
        <w:tc>
          <w:tcPr>
            <w:tcW w:w="3083" w:type="dxa"/>
            <w:vMerge/>
          </w:tcPr>
          <w:p w:rsidR="00B717B4" w:rsidRPr="003D71E7" w:rsidRDefault="00B717B4" w:rsidP="0045484E">
            <w:pPr>
              <w:widowControl w:val="0"/>
              <w:spacing w:after="0" w:line="240" w:lineRule="auto"/>
              <w:rPr>
                <w:rFonts w:ascii="Times New Roman" w:hAnsi="Times New Roman" w:cs="Times New Roman"/>
              </w:rPr>
            </w:pP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lastRenderedPageBreak/>
              <w:t xml:space="preserve">12.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М. Джалиль.</w:t>
            </w:r>
            <w:r w:rsidRPr="003D71E7">
              <w:rPr>
                <w:rFonts w:ascii="Times New Roman" w:hAnsi="Times New Roman" w:cs="Times New Roman"/>
              </w:rPr>
              <w:t>«Сандугач һәм чишмә» / «Соловей и родник». Условность, аллегория.</w:t>
            </w:r>
          </w:p>
        </w:tc>
        <w:tc>
          <w:tcPr>
            <w:tcW w:w="3083" w:type="dxa"/>
            <w:vMerge/>
          </w:tcPr>
          <w:p w:rsidR="00B717B4" w:rsidRPr="003D71E7" w:rsidRDefault="00B717B4" w:rsidP="0045484E">
            <w:pPr>
              <w:widowControl w:val="0"/>
              <w:spacing w:after="0" w:line="240" w:lineRule="auto"/>
              <w:rPr>
                <w:rFonts w:ascii="Times New Roman" w:hAnsi="Times New Roman" w:cs="Times New Roman"/>
              </w:rPr>
            </w:pPr>
          </w:p>
        </w:tc>
      </w:tr>
      <w:tr w:rsidR="00B717B4" w:rsidRPr="003D71E7" w:rsidTr="0045484E">
        <w:trPr>
          <w:trHeight w:val="201"/>
        </w:trPr>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lastRenderedPageBreak/>
              <w:t xml:space="preserve">13.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Pr>
                <w:rFonts w:ascii="Times New Roman" w:hAnsi="Times New Roman" w:cs="Times New Roman"/>
              </w:rPr>
              <w:t>4</w:t>
            </w:r>
            <w:r w:rsidRPr="003D71E7">
              <w:rPr>
                <w:rFonts w:ascii="Times New Roman" w:hAnsi="Times New Roman" w:cs="Times New Roman"/>
              </w:rPr>
              <w:t>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 xml:space="preserve">Повторение и обобщение изученного в 6 классе </w:t>
            </w:r>
          </w:p>
        </w:tc>
        <w:tc>
          <w:tcPr>
            <w:tcW w:w="3083" w:type="dxa"/>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rPr>
              <w:t>Выступать с развёрнутыми письменными сообщениями, обобщающими сделанные наблюдения. Писать контрольное сочинение.</w:t>
            </w:r>
          </w:p>
        </w:tc>
      </w:tr>
    </w:tbl>
    <w:p w:rsidR="00B717B4" w:rsidRDefault="00B717B4" w:rsidP="00B717B4">
      <w:pPr>
        <w:widowControl w:val="0"/>
        <w:spacing w:after="0" w:line="240" w:lineRule="auto"/>
        <w:rPr>
          <w:rFonts w:ascii="Times New Roman" w:hAnsi="Times New Roman" w:cs="Times New Roman"/>
        </w:rPr>
      </w:pPr>
    </w:p>
    <w:p w:rsidR="00B717B4" w:rsidRDefault="00B717B4" w:rsidP="00B717B4">
      <w:pPr>
        <w:widowControl w:val="0"/>
        <w:spacing w:after="0" w:line="240" w:lineRule="auto"/>
        <w:rPr>
          <w:rFonts w:ascii="Times New Roman" w:hAnsi="Times New Roman" w:cs="Times New Roman"/>
        </w:rPr>
      </w:pPr>
    </w:p>
    <w:p w:rsidR="00B717B4" w:rsidRPr="003D71E7" w:rsidRDefault="00B717B4" w:rsidP="00B717B4">
      <w:pPr>
        <w:widowControl w:val="0"/>
        <w:spacing w:after="0" w:line="240" w:lineRule="auto"/>
        <w:jc w:val="center"/>
        <w:rPr>
          <w:rFonts w:ascii="Times New Roman" w:hAnsi="Times New Roman" w:cs="Times New Roman"/>
        </w:rPr>
      </w:pPr>
      <w:r w:rsidRPr="006E5E6F">
        <w:rPr>
          <w:rFonts w:ascii="Times New Roman" w:hAnsi="Times New Roman" w:cs="Times New Roman"/>
          <w:b/>
        </w:rPr>
        <w:t>7 класс</w:t>
      </w:r>
      <w:r w:rsidRPr="003D71E7">
        <w:rPr>
          <w:rFonts w:ascii="Times New Roman" w:hAnsi="Times New Roman" w:cs="Times New Roman"/>
        </w:rPr>
        <w:t xml:space="preserve">(2 ч. в неделю, всего </w:t>
      </w:r>
      <w:r>
        <w:rPr>
          <w:rFonts w:ascii="Times New Roman" w:hAnsi="Times New Roman" w:cs="Times New Roman"/>
        </w:rPr>
        <w:t>68</w:t>
      </w:r>
      <w:r w:rsidRPr="003D71E7">
        <w:rPr>
          <w:rFonts w:ascii="Times New Roman" w:hAnsi="Times New Roman" w:cs="Times New Roman"/>
        </w:rPr>
        <w:t xml:space="preserve"> ч.)</w:t>
      </w:r>
    </w:p>
    <w:p w:rsidR="00B717B4" w:rsidRPr="003D71E7" w:rsidRDefault="00B717B4" w:rsidP="00B717B4">
      <w:pPr>
        <w:widowControl w:val="0"/>
        <w:spacing w:after="0" w:line="240" w:lineRule="auto"/>
        <w:jc w:val="center"/>
        <w:rPr>
          <w:rFonts w:ascii="Times New Roman" w:hAnsi="Times New Roman" w:cs="Times New Roman"/>
        </w:rPr>
      </w:pPr>
      <w:r w:rsidRPr="003D71E7">
        <w:rPr>
          <w:rFonts w:ascii="Times New Roman" w:hAnsi="Times New Roman" w:cs="Times New Roman"/>
        </w:rPr>
        <w:t>Ведущая тема: литературные роды и жанры</w:t>
      </w:r>
    </w:p>
    <w:p w:rsidR="00B717B4" w:rsidRPr="003D71E7" w:rsidRDefault="00B717B4" w:rsidP="00B717B4">
      <w:pPr>
        <w:widowControl w:val="0"/>
        <w:spacing w:after="0" w:line="240" w:lineRule="auto"/>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1"/>
        <w:gridCol w:w="1070"/>
        <w:gridCol w:w="4553"/>
        <w:gridCol w:w="3066"/>
      </w:tblGrid>
      <w:tr w:rsidR="00B717B4" w:rsidRPr="003D71E7" w:rsidTr="0045484E">
        <w:tc>
          <w:tcPr>
            <w:tcW w:w="881" w:type="dxa"/>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b/>
                <w:bCs/>
              </w:rPr>
              <w:t>№ п/п</w:t>
            </w:r>
          </w:p>
        </w:tc>
        <w:tc>
          <w:tcPr>
            <w:tcW w:w="1070" w:type="dxa"/>
          </w:tcPr>
          <w:p w:rsidR="00B717B4" w:rsidRPr="003D71E7" w:rsidRDefault="00B717B4" w:rsidP="0045484E">
            <w:pPr>
              <w:widowControl w:val="0"/>
              <w:spacing w:after="0" w:line="240" w:lineRule="auto"/>
              <w:rPr>
                <w:rFonts w:ascii="Times New Roman" w:hAnsi="Times New Roman" w:cs="Times New Roman"/>
                <w:b/>
                <w:bCs/>
              </w:rPr>
            </w:pPr>
            <w:r w:rsidRPr="003D71E7">
              <w:rPr>
                <w:rFonts w:ascii="Times New Roman" w:hAnsi="Times New Roman" w:cs="Times New Roman"/>
                <w:b/>
                <w:bCs/>
              </w:rPr>
              <w:t xml:space="preserve">Количество часов </w:t>
            </w:r>
          </w:p>
        </w:tc>
        <w:tc>
          <w:tcPr>
            <w:tcW w:w="4553" w:type="dxa"/>
          </w:tcPr>
          <w:p w:rsidR="00B717B4" w:rsidRPr="003D71E7" w:rsidRDefault="00B717B4" w:rsidP="0045484E">
            <w:pPr>
              <w:widowControl w:val="0"/>
              <w:spacing w:after="0" w:line="240" w:lineRule="auto"/>
              <w:rPr>
                <w:rFonts w:ascii="Times New Roman" w:hAnsi="Times New Roman" w:cs="Times New Roman"/>
                <w:b/>
                <w:bCs/>
              </w:rPr>
            </w:pPr>
            <w:r w:rsidRPr="003D71E7">
              <w:rPr>
                <w:rFonts w:ascii="Times New Roman" w:hAnsi="Times New Roman" w:cs="Times New Roman"/>
                <w:b/>
                <w:bCs/>
              </w:rPr>
              <w:t>Содержание учебного материала</w:t>
            </w:r>
          </w:p>
        </w:tc>
        <w:tc>
          <w:tcPr>
            <w:tcW w:w="3066" w:type="dxa"/>
          </w:tcPr>
          <w:p w:rsidR="00B717B4" w:rsidRPr="003D71E7" w:rsidRDefault="00B717B4" w:rsidP="0045484E">
            <w:pPr>
              <w:pStyle w:val="Default"/>
              <w:widowControl w:val="0"/>
              <w:rPr>
                <w:b/>
                <w:bCs/>
                <w:sz w:val="22"/>
                <w:szCs w:val="22"/>
              </w:rPr>
            </w:pPr>
            <w:r w:rsidRPr="003D71E7">
              <w:rPr>
                <w:b/>
                <w:bCs/>
                <w:sz w:val="22"/>
                <w:szCs w:val="22"/>
              </w:rPr>
              <w:t xml:space="preserve">Требования к уровню общеобразовательной подготовки учащихся </w:t>
            </w: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1.</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Повторение: система образов. Деталь и образ.</w:t>
            </w:r>
          </w:p>
        </w:tc>
        <w:tc>
          <w:tcPr>
            <w:tcW w:w="306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Определять образы лирического героя и автора в лирике, рассказчика и повествователя в эпическом произведении, образы людей и образы природы.</w:t>
            </w: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2.</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noProof/>
                <w:color w:val="000000"/>
                <w:spacing w:val="6"/>
              </w:rPr>
              <w:t xml:space="preserve">Краткое содержание, проблематика, основные герои и </w:t>
            </w:r>
            <w:r w:rsidRPr="003D71E7">
              <w:rPr>
                <w:rFonts w:ascii="Times New Roman" w:hAnsi="Times New Roman" w:cs="Times New Roman"/>
                <w:noProof/>
                <w:color w:val="000000"/>
              </w:rPr>
              <w:t>художественные особенности дастана «Идегей»</w:t>
            </w:r>
            <w:r w:rsidRPr="003D71E7">
              <w:rPr>
                <w:rFonts w:ascii="Times New Roman" w:hAnsi="Times New Roman" w:cs="Times New Roman"/>
                <w:b/>
                <w:bCs/>
                <w:noProof/>
                <w:color w:val="000000"/>
              </w:rPr>
              <w:t xml:space="preserve">, </w:t>
            </w:r>
            <w:r w:rsidRPr="003D71E7">
              <w:rPr>
                <w:rFonts w:ascii="Times New Roman" w:hAnsi="Times New Roman" w:cs="Times New Roman"/>
                <w:noProof/>
                <w:color w:val="000000"/>
              </w:rPr>
              <w:t xml:space="preserve">первая </w:t>
            </w:r>
            <w:r w:rsidRPr="003D71E7">
              <w:rPr>
                <w:rFonts w:ascii="Times New Roman" w:hAnsi="Times New Roman" w:cs="Times New Roman"/>
                <w:noProof/>
                <w:color w:val="000000"/>
                <w:spacing w:val="6"/>
              </w:rPr>
              <w:t xml:space="preserve">пол. </w:t>
            </w:r>
            <w:r w:rsidRPr="003D71E7">
              <w:rPr>
                <w:rFonts w:ascii="Times New Roman" w:hAnsi="Times New Roman" w:cs="Times New Roman"/>
                <w:color w:val="000000"/>
                <w:spacing w:val="6"/>
              </w:rPr>
              <w:t>XV</w:t>
            </w:r>
            <w:r w:rsidRPr="003D71E7">
              <w:rPr>
                <w:rFonts w:ascii="Times New Roman" w:hAnsi="Times New Roman" w:cs="Times New Roman"/>
                <w:noProof/>
                <w:color w:val="000000"/>
                <w:spacing w:val="6"/>
              </w:rPr>
              <w:t>в.</w:t>
            </w:r>
            <w:r w:rsidRPr="003D71E7">
              <w:rPr>
                <w:rFonts w:ascii="Times New Roman" w:hAnsi="Times New Roman" w:cs="Times New Roman"/>
              </w:rPr>
              <w:t xml:space="preserve"> («Идегәй» </w:t>
            </w:r>
            <w:r w:rsidRPr="003D71E7">
              <w:rPr>
                <w:rFonts w:ascii="Times New Roman" w:hAnsi="Times New Roman" w:cs="Times New Roman"/>
                <w:noProof/>
                <w:color w:val="000000"/>
                <w:spacing w:val="-4"/>
              </w:rPr>
              <w:t>–</w:t>
            </w:r>
            <w:r w:rsidRPr="003D71E7">
              <w:rPr>
                <w:rFonts w:ascii="Times New Roman" w:hAnsi="Times New Roman" w:cs="Times New Roman"/>
              </w:rPr>
              <w:t xml:space="preserve"> в сокращенном виде).</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i/>
                <w:iCs/>
              </w:rPr>
              <w:t xml:space="preserve">Тема для обсуждения. </w:t>
            </w:r>
            <w:r w:rsidRPr="003D71E7">
              <w:rPr>
                <w:rFonts w:ascii="Times New Roman" w:hAnsi="Times New Roman" w:cs="Times New Roman"/>
              </w:rPr>
              <w:t>Герои эпоса: национальные и общечеловеческие черты.</w:t>
            </w:r>
          </w:p>
        </w:tc>
        <w:tc>
          <w:tcPr>
            <w:tcW w:w="306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содержании текста произведения. Выразительно читать фрагменты. Характеризовать сюжет произведения, его тематику, проблематику, идейно-эмоциональное содержание. Учить наизусть одно из авторских отступлений (об Идел-йорт). Писать характеристику главному герою.</w:t>
            </w: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3.</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Эпический род художественной литературы. Эпические жанры. </w:t>
            </w:r>
            <w:r w:rsidRPr="003D71E7">
              <w:rPr>
                <w:rFonts w:ascii="Times New Roman" w:hAnsi="Times New Roman" w:cs="Times New Roman"/>
              </w:rPr>
              <w:t xml:space="preserve">Жанр рассказа. </w:t>
            </w:r>
            <w:r w:rsidRPr="003D71E7">
              <w:rPr>
                <w:rFonts w:ascii="Times New Roman" w:hAnsi="Times New Roman" w:cs="Times New Roman"/>
                <w:b/>
                <w:bCs/>
              </w:rPr>
              <w:t xml:space="preserve">Н. Думави </w:t>
            </w:r>
            <w:r w:rsidRPr="003D71E7">
              <w:rPr>
                <w:rFonts w:ascii="Times New Roman" w:hAnsi="Times New Roman" w:cs="Times New Roman"/>
              </w:rPr>
              <w:t>«Яшь ана» / «Молодая мама». Нетрадиционный для татарской литературы сюжет об отношениях девочки и ее мачехи. Смысловая нагрузка образа мачехи. Своеобразие языка и интонации произведения.</w:t>
            </w:r>
          </w:p>
        </w:tc>
        <w:tc>
          <w:tcPr>
            <w:tcW w:w="3066" w:type="dxa"/>
            <w:vMerge w:val="restart"/>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Анализировать тексты. Определять особенности жанра. Выступать с развёрнутыми сообщениями, обобщающими такие наблюдения.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Определять тему и идею произведений, пересказывать сюжеты, характеризовать персонажей, давать им сравнительные характеристики, определять основные конфликты, группировку образов, основные этапы развития </w:t>
            </w:r>
            <w:r w:rsidRPr="003D71E7">
              <w:rPr>
                <w:rFonts w:ascii="Times New Roman" w:hAnsi="Times New Roman" w:cs="Times New Roman"/>
              </w:rPr>
              <w:lastRenderedPageBreak/>
              <w:t>сюжета, охарактеризовать своеобразие языка писателей.</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Писать сочинение с элементами литературоведческого анализа по произведениям А. Еники и Ш. Камала.</w:t>
            </w: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4.</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8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Жанр повести. Ш.Камал.</w:t>
            </w:r>
            <w:r w:rsidRPr="003D71E7">
              <w:rPr>
                <w:rFonts w:ascii="Times New Roman" w:hAnsi="Times New Roman" w:cs="Times New Roman"/>
              </w:rPr>
              <w:t xml:space="preserve"> «Акчарлаклар» / «Чайки». Проблема вынужденности искать счастья на чужой земле. Драматизм. Художественная речь: повествование, диалог, монолог.</w:t>
            </w:r>
          </w:p>
        </w:tc>
        <w:tc>
          <w:tcPr>
            <w:tcW w:w="3066"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5.</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Жанр повести. А.Еники </w:t>
            </w:r>
            <w:r w:rsidRPr="003D71E7">
              <w:rPr>
                <w:rFonts w:ascii="Times New Roman" w:hAnsi="Times New Roman" w:cs="Times New Roman"/>
              </w:rPr>
              <w:t xml:space="preserve">«Әйтелмәгән васыять» / «Невысказанное завещание». </w:t>
            </w:r>
            <w:r w:rsidRPr="003D71E7">
              <w:rPr>
                <w:rFonts w:ascii="Times New Roman" w:hAnsi="Times New Roman" w:cs="Times New Roman"/>
              </w:rPr>
              <w:lastRenderedPageBreak/>
              <w:t xml:space="preserve">Национальная и социальная проблематика.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Раздумья о судьбе татарской нации, о потере нравственных ориентиров в обществе.</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Эпиграф, посвящение, сильная позиция.</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Жизнь и творчество А. Еники.</w:t>
            </w:r>
          </w:p>
        </w:tc>
        <w:tc>
          <w:tcPr>
            <w:tcW w:w="3066"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lastRenderedPageBreak/>
              <w:t>6.</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8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Жанр повести. М. Магдеев</w:t>
            </w:r>
            <w:r w:rsidRPr="003D71E7">
              <w:rPr>
                <w:rFonts w:ascii="Times New Roman" w:hAnsi="Times New Roman" w:cs="Times New Roman"/>
              </w:rPr>
              <w:t>. «Без –кырык беренче ел балалары» / «Мы – дети сорок первого года». Лиризм и орнаментализм в татарской прозе. Лирические отступления.</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Повторение мотивов и тем в различные периоды развития литературы. Мотив судьбы нации в татарской литературе начала ХХ века, второй пол.ХХ века.</w:t>
            </w:r>
          </w:p>
        </w:tc>
        <w:tc>
          <w:tcPr>
            <w:tcW w:w="3066"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7.</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3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Лирический род литературы. Лирика и лиро-эпика. Г.Тукай </w:t>
            </w:r>
            <w:r w:rsidRPr="003D71E7">
              <w:rPr>
                <w:rFonts w:ascii="Times New Roman" w:hAnsi="Times New Roman" w:cs="Times New Roman"/>
              </w:rPr>
              <w:t>«Милләтә» / «Нации». Диалогичность стихотворения. Обращение к нации, констатация любви к своему народу.</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Лирика, гражданская лирика.</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i/>
                <w:iCs/>
              </w:rPr>
              <w:t xml:space="preserve">Тема для обсуждения. </w:t>
            </w:r>
            <w:r w:rsidRPr="003D71E7">
              <w:rPr>
                <w:rFonts w:ascii="Times New Roman" w:hAnsi="Times New Roman" w:cs="Times New Roman"/>
              </w:rPr>
              <w:t>Тема судьбы нации в творчестве Г. Тукая.</w:t>
            </w:r>
          </w:p>
        </w:tc>
        <w:tc>
          <w:tcPr>
            <w:tcW w:w="306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Отмечать особенности лирического рода. Выделять лирического героя, его чувства-переживания. Самостоятельная работа по творчеству Тукая.</w:t>
            </w:r>
          </w:p>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 xml:space="preserve">8. </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3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С. Хаким </w:t>
            </w:r>
            <w:r w:rsidRPr="003D71E7">
              <w:rPr>
                <w:rFonts w:ascii="Times New Roman" w:hAnsi="Times New Roman" w:cs="Times New Roman"/>
              </w:rPr>
              <w:t>«Бу кырлар, бу үзәннәрдә...» / «В этих полях, в этих долинах...». Образ родного края, мифологизация образа родины.</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Лиризм и социально-философское осмысление опыта культуры, литературы, историив творчестве поэтов старшего поколения. «Тихая» лирика С. Хакима. Насыщение лирики психологическими деталями.</w:t>
            </w:r>
          </w:p>
        </w:tc>
        <w:tc>
          <w:tcPr>
            <w:tcW w:w="306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Анализировать стихотворение. Иметь представление о творчестве поэта. Выявлять черты фольклорной традиции в стихах С. Хакима, определять художественные функции фольклорных мотивов, образов, поэтических средств в литературном произведении.</w:t>
            </w: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9.</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8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Драматический род литературы. Драматические жанры. </w:t>
            </w:r>
            <w:r w:rsidRPr="003D71E7">
              <w:rPr>
                <w:rFonts w:ascii="Times New Roman" w:hAnsi="Times New Roman" w:cs="Times New Roman"/>
                <w:color w:val="000000"/>
                <w:spacing w:val="-4"/>
              </w:rPr>
              <w:t xml:space="preserve">История возникновения драматического рода у татар. </w:t>
            </w:r>
            <w:r w:rsidRPr="003D71E7">
              <w:rPr>
                <w:rFonts w:ascii="Times New Roman" w:hAnsi="Times New Roman" w:cs="Times New Roman"/>
                <w:b/>
                <w:bCs/>
              </w:rPr>
              <w:t xml:space="preserve">Г. Исхакый </w:t>
            </w:r>
            <w:r w:rsidRPr="003D71E7">
              <w:rPr>
                <w:rFonts w:ascii="Times New Roman" w:hAnsi="Times New Roman" w:cs="Times New Roman"/>
              </w:rPr>
              <w:t>«Җан Баевич» / «Жан Баевич».Описание комической ситуации, возникшей в татарском обществе в нач.ХХ века о том, как отдельные представители, желая показаться образованными, перенимают внешние атрибуты русского быта, «забывают</w:t>
            </w:r>
            <w:r w:rsidRPr="003D71E7">
              <w:rPr>
                <w:rFonts w:ascii="Times New Roman" w:hAnsi="Times New Roman" w:cs="Times New Roman"/>
                <w:noProof/>
                <w:color w:val="000000"/>
                <w:spacing w:val="1"/>
              </w:rPr>
              <w:t>»</w:t>
            </w:r>
            <w:r w:rsidRPr="003D71E7">
              <w:rPr>
                <w:rFonts w:ascii="Times New Roman" w:hAnsi="Times New Roman" w:cs="Times New Roman"/>
              </w:rPr>
              <w:t xml:space="preserve"> свой язык и своих корней. Сатира и ирония.</w:t>
            </w:r>
          </w:p>
        </w:tc>
        <w:tc>
          <w:tcPr>
            <w:tcW w:w="3066" w:type="dxa"/>
            <w:vMerge w:val="restart"/>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Выявлять признаки драматического рода и жанра комедии на примере произведения Г. Исхаки. Характеристика главного героя.</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Выявлять признаки жанра драмы на примере произведения Ш. Хусаинова.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Новаторство драматургов,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литературы определённой эпохи.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Написать сочинение по драме Ш. Хусаинова.</w:t>
            </w: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10.</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8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Ш.Хусаинов.</w:t>
            </w:r>
            <w:r w:rsidRPr="003D71E7">
              <w:rPr>
                <w:rFonts w:ascii="Times New Roman" w:hAnsi="Times New Roman" w:cs="Times New Roman"/>
              </w:rPr>
              <w:t xml:space="preserve"> «Әни килде» («Әниемнең ак күлмәге») / «Белое платье матери». Социально-этическая проблематика. Образ, символ, архетип.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Формирование «критического направления» в прозе и драматургии.</w:t>
            </w:r>
          </w:p>
        </w:tc>
        <w:tc>
          <w:tcPr>
            <w:tcW w:w="3066"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11.</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3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Мотив счастья в татарской литературе. Г. </w:t>
            </w:r>
            <w:r w:rsidRPr="003D71E7">
              <w:rPr>
                <w:rFonts w:ascii="Times New Roman" w:hAnsi="Times New Roman" w:cs="Times New Roman"/>
                <w:b/>
                <w:bCs/>
              </w:rPr>
              <w:lastRenderedPageBreak/>
              <w:t>Сабитов.</w:t>
            </w:r>
            <w:r w:rsidRPr="003D71E7">
              <w:rPr>
                <w:rFonts w:ascii="Times New Roman" w:hAnsi="Times New Roman" w:cs="Times New Roman"/>
              </w:rPr>
              <w:t xml:space="preserve"> «Тәүге соклану» / «Первый восторг». Сюжет рассказа, картины деревенской жизни. Конфликт как результат проявления зависти. Ностальгия по детству, по прошлому. Мальчик-рассказчик и совпадающий с автором повествователь.Событие, подтекст, контекст. Символы золотой рыбки, белых облаков.</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i/>
                <w:iCs/>
              </w:rPr>
              <w:t>Тема для обсуждения.</w:t>
            </w:r>
            <w:r w:rsidRPr="003D71E7">
              <w:rPr>
                <w:rFonts w:ascii="Times New Roman" w:hAnsi="Times New Roman" w:cs="Times New Roman"/>
              </w:rPr>
              <w:t xml:space="preserve"> Что такое счастье?</w:t>
            </w:r>
          </w:p>
        </w:tc>
        <w:tc>
          <w:tcPr>
            <w:tcW w:w="306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lastRenderedPageBreak/>
              <w:t xml:space="preserve">Охарактеризовать сюжет </w:t>
            </w:r>
            <w:r w:rsidRPr="003D71E7">
              <w:rPr>
                <w:rFonts w:ascii="Times New Roman" w:hAnsi="Times New Roman" w:cs="Times New Roman"/>
              </w:rPr>
              <w:lastRenderedPageBreak/>
              <w:t>произведения, его тематику, проблематику, идейно-эмоциональное содержание. Владеть такими видами пересказа, как сжатый пересказ, пересказ с изменением лица рассказчика и др. Находить символы, параллелизмы в тексте, определять их функцию.</w:t>
            </w: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lastRenderedPageBreak/>
              <w:t>12.</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3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Г. Гильманов</w:t>
            </w:r>
            <w:r w:rsidRPr="003D71E7">
              <w:rPr>
                <w:rFonts w:ascii="Times New Roman" w:hAnsi="Times New Roman" w:cs="Times New Roman"/>
              </w:rPr>
              <w:t xml:space="preserve"> «Язмышның туган көне» / «День рождения судьбы». Изображенный мир. Пейзаж, портрет. Психологизм. Место и время в художественном произведении, хронотоп.</w:t>
            </w:r>
          </w:p>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i/>
                <w:iCs/>
              </w:rPr>
              <w:t>Тема для обсуждения.</w:t>
            </w:r>
            <w:r w:rsidRPr="003D71E7">
              <w:rPr>
                <w:rFonts w:ascii="Times New Roman" w:hAnsi="Times New Roman" w:cs="Times New Roman"/>
              </w:rPr>
              <w:t xml:space="preserve">Знакомо ли вам ожидание чуда? </w:t>
            </w:r>
          </w:p>
        </w:tc>
        <w:tc>
          <w:tcPr>
            <w:tcW w:w="306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Анализировать форму выражения авторской позиции в рассказе. </w:t>
            </w:r>
          </w:p>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 xml:space="preserve">13. </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Pr>
                <w:rFonts w:ascii="Times New Roman" w:hAnsi="Times New Roman" w:cs="Times New Roman"/>
              </w:rPr>
              <w:t>2</w:t>
            </w:r>
            <w:r w:rsidRPr="003D71E7">
              <w:rPr>
                <w:rFonts w:ascii="Times New Roman" w:hAnsi="Times New Roman" w:cs="Times New Roman"/>
              </w:rPr>
              <w:t xml:space="preserve">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 xml:space="preserve">Повторение и обобщение изученного в 7 классе </w:t>
            </w:r>
          </w:p>
        </w:tc>
        <w:tc>
          <w:tcPr>
            <w:tcW w:w="306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Выступать с развёрнутыми письменными сообщениями, обобщающими сделанные наблюдения. Писать контрольное сочинение</w:t>
            </w:r>
          </w:p>
        </w:tc>
      </w:tr>
    </w:tbl>
    <w:p w:rsidR="00B717B4" w:rsidRPr="003D71E7" w:rsidRDefault="00B717B4" w:rsidP="00B717B4">
      <w:pPr>
        <w:widowControl w:val="0"/>
        <w:spacing w:after="0" w:line="240" w:lineRule="auto"/>
        <w:rPr>
          <w:rFonts w:ascii="Times New Roman" w:hAnsi="Times New Roman" w:cs="Times New Roman"/>
        </w:rPr>
      </w:pPr>
    </w:p>
    <w:p w:rsidR="00B717B4" w:rsidRPr="003D71E7" w:rsidRDefault="00B717B4" w:rsidP="00B717B4">
      <w:pPr>
        <w:widowControl w:val="0"/>
        <w:spacing w:after="0" w:line="240" w:lineRule="auto"/>
        <w:rPr>
          <w:rFonts w:ascii="Times New Roman" w:hAnsi="Times New Roman" w:cs="Times New Roman"/>
        </w:rPr>
      </w:pPr>
    </w:p>
    <w:p w:rsidR="00B717B4" w:rsidRPr="003D71E7" w:rsidRDefault="00B717B4" w:rsidP="00B717B4">
      <w:pPr>
        <w:widowControl w:val="0"/>
        <w:spacing w:after="0" w:line="240" w:lineRule="auto"/>
        <w:rPr>
          <w:rFonts w:ascii="Times New Roman" w:hAnsi="Times New Roman" w:cs="Times New Roman"/>
        </w:rPr>
      </w:pPr>
    </w:p>
    <w:p w:rsidR="00B717B4" w:rsidRPr="003D71E7" w:rsidRDefault="00B717B4" w:rsidP="00B717B4">
      <w:pPr>
        <w:widowControl w:val="0"/>
        <w:spacing w:after="0" w:line="240" w:lineRule="auto"/>
        <w:rPr>
          <w:rFonts w:ascii="Times New Roman" w:hAnsi="Times New Roman" w:cs="Times New Roman"/>
        </w:rPr>
      </w:pPr>
      <w:r w:rsidRPr="006E5E6F">
        <w:rPr>
          <w:rFonts w:ascii="Times New Roman" w:hAnsi="Times New Roman" w:cs="Times New Roman"/>
          <w:b/>
        </w:rPr>
        <w:t xml:space="preserve">                                                  8класс</w:t>
      </w:r>
      <w:r>
        <w:rPr>
          <w:rFonts w:ascii="Times New Roman" w:hAnsi="Times New Roman" w:cs="Times New Roman"/>
        </w:rPr>
        <w:t xml:space="preserve"> (2 ч. в неделю, всего 68</w:t>
      </w:r>
      <w:r w:rsidRPr="003D71E7">
        <w:rPr>
          <w:rFonts w:ascii="Times New Roman" w:hAnsi="Times New Roman" w:cs="Times New Roman"/>
        </w:rPr>
        <w:t xml:space="preserve"> ч.)</w:t>
      </w:r>
    </w:p>
    <w:p w:rsidR="00B717B4" w:rsidRPr="003D71E7" w:rsidRDefault="00B717B4" w:rsidP="00B717B4">
      <w:pPr>
        <w:widowControl w:val="0"/>
        <w:spacing w:after="0" w:line="240" w:lineRule="auto"/>
        <w:jc w:val="center"/>
        <w:rPr>
          <w:rFonts w:ascii="Times New Roman" w:hAnsi="Times New Roman" w:cs="Times New Roman"/>
        </w:rPr>
      </w:pPr>
      <w:r w:rsidRPr="003D71E7">
        <w:rPr>
          <w:rFonts w:ascii="Times New Roman" w:hAnsi="Times New Roman" w:cs="Times New Roman"/>
        </w:rPr>
        <w:t>Ведущая тема: стиль писателя – стиль эпохи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992"/>
        <w:gridCol w:w="4536"/>
        <w:gridCol w:w="3083"/>
      </w:tblGrid>
      <w:tr w:rsidR="00B717B4" w:rsidRPr="003D71E7" w:rsidTr="0045484E">
        <w:tc>
          <w:tcPr>
            <w:tcW w:w="959" w:type="dxa"/>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b/>
                <w:bCs/>
              </w:rPr>
              <w:t>№ п/п</w:t>
            </w:r>
          </w:p>
        </w:tc>
        <w:tc>
          <w:tcPr>
            <w:tcW w:w="992" w:type="dxa"/>
          </w:tcPr>
          <w:p w:rsidR="00B717B4" w:rsidRPr="003D71E7" w:rsidRDefault="00B717B4" w:rsidP="0045484E">
            <w:pPr>
              <w:widowControl w:val="0"/>
              <w:spacing w:after="0" w:line="240" w:lineRule="auto"/>
              <w:rPr>
                <w:rFonts w:ascii="Times New Roman" w:hAnsi="Times New Roman" w:cs="Times New Roman"/>
                <w:b/>
                <w:bCs/>
              </w:rPr>
            </w:pPr>
            <w:r w:rsidRPr="003D71E7">
              <w:rPr>
                <w:rFonts w:ascii="Times New Roman" w:hAnsi="Times New Roman" w:cs="Times New Roman"/>
                <w:b/>
                <w:bCs/>
              </w:rPr>
              <w:t xml:space="preserve">Количество часов </w:t>
            </w:r>
          </w:p>
        </w:tc>
        <w:tc>
          <w:tcPr>
            <w:tcW w:w="4536" w:type="dxa"/>
          </w:tcPr>
          <w:p w:rsidR="00B717B4" w:rsidRPr="003D71E7" w:rsidRDefault="00B717B4" w:rsidP="0045484E">
            <w:pPr>
              <w:widowControl w:val="0"/>
              <w:spacing w:after="0" w:line="240" w:lineRule="auto"/>
              <w:rPr>
                <w:rFonts w:ascii="Times New Roman" w:hAnsi="Times New Roman" w:cs="Times New Roman"/>
                <w:b/>
                <w:bCs/>
              </w:rPr>
            </w:pPr>
            <w:r w:rsidRPr="003D71E7">
              <w:rPr>
                <w:rFonts w:ascii="Times New Roman" w:hAnsi="Times New Roman" w:cs="Times New Roman"/>
                <w:b/>
                <w:bCs/>
              </w:rPr>
              <w:t>Содержание учебного материала</w:t>
            </w:r>
          </w:p>
        </w:tc>
        <w:tc>
          <w:tcPr>
            <w:tcW w:w="3083" w:type="dxa"/>
          </w:tcPr>
          <w:p w:rsidR="00B717B4" w:rsidRPr="003D71E7" w:rsidRDefault="00B717B4" w:rsidP="0045484E">
            <w:pPr>
              <w:pStyle w:val="Default"/>
              <w:widowControl w:val="0"/>
              <w:rPr>
                <w:b/>
                <w:bCs/>
                <w:sz w:val="22"/>
                <w:szCs w:val="22"/>
              </w:rPr>
            </w:pPr>
            <w:r w:rsidRPr="003D71E7">
              <w:rPr>
                <w:b/>
                <w:bCs/>
                <w:sz w:val="22"/>
                <w:szCs w:val="22"/>
              </w:rPr>
              <w:t xml:space="preserve">Требования к уровню общеобразовательной подготовки учащихся </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1.</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2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Повторение: лирические, эпические и драматические роды художественной литературы</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Различать роды и жанры</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2.</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3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Назидание в художественной литературе</w:t>
            </w:r>
            <w:r w:rsidRPr="003D71E7">
              <w:rPr>
                <w:rFonts w:ascii="Times New Roman" w:hAnsi="Times New Roman" w:cs="Times New Roman"/>
                <w:noProof/>
                <w:color w:val="000000"/>
              </w:rPr>
              <w:t xml:space="preserve">. Общая характеристика татарской литературы периода Казанского ханства </w:t>
            </w:r>
            <w:r w:rsidRPr="003D71E7">
              <w:rPr>
                <w:rFonts w:ascii="Times New Roman" w:hAnsi="Times New Roman" w:cs="Times New Roman"/>
                <w:noProof/>
                <w:color w:val="000000"/>
                <w:spacing w:val="6"/>
              </w:rPr>
              <w:t xml:space="preserve">(Мухаммед Амин, Кулшариф, Умми Камал). Гуманистическая дидактика </w:t>
            </w:r>
            <w:r w:rsidRPr="003D71E7">
              <w:rPr>
                <w:rFonts w:ascii="Times New Roman" w:hAnsi="Times New Roman" w:cs="Times New Roman"/>
                <w:noProof/>
                <w:color w:val="000000"/>
                <w:spacing w:val="3"/>
              </w:rPr>
              <w:t xml:space="preserve">творчества поэта </w:t>
            </w:r>
            <w:r w:rsidRPr="003D71E7">
              <w:rPr>
                <w:rFonts w:ascii="Times New Roman" w:hAnsi="Times New Roman" w:cs="Times New Roman"/>
                <w:b/>
                <w:bCs/>
                <w:noProof/>
                <w:color w:val="000000"/>
                <w:spacing w:val="3"/>
              </w:rPr>
              <w:t>Мухаммедьяра</w:t>
            </w:r>
            <w:r w:rsidRPr="003D71E7">
              <w:rPr>
                <w:rFonts w:ascii="Times New Roman" w:hAnsi="Times New Roman" w:cs="Times New Roman"/>
              </w:rPr>
              <w:t xml:space="preserve"> («Нәсыйхәт» / «Назидание»).</w:t>
            </w:r>
          </w:p>
        </w:tc>
        <w:tc>
          <w:tcPr>
            <w:tcW w:w="3083" w:type="dxa"/>
            <w:vMerge w:val="restart"/>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Выразительно читать стихотворение, выделить назидание поэта. Выявлять в тексте разные виды художественных образов.</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Выделять назидательность как одну из основных традиций национальной литературы.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Анализировать повесть М. Акъегета, охарактеризовать персонажей. Написать сочинение.</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Сопоставлять стихотворения Мухаммедьяра и М. Гафури с точки зрения основных мотивов и авторской позиции. </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3.</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2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Концепция образованного, просвещенного человека, особенности его изображения (</w:t>
            </w:r>
            <w:r w:rsidRPr="003D71E7">
              <w:rPr>
                <w:rFonts w:ascii="Times New Roman" w:hAnsi="Times New Roman" w:cs="Times New Roman"/>
                <w:b/>
                <w:bCs/>
              </w:rPr>
              <w:t>Муса Акъегет</w:t>
            </w:r>
            <w:r w:rsidRPr="003D71E7">
              <w:rPr>
                <w:rFonts w:ascii="Times New Roman" w:hAnsi="Times New Roman" w:cs="Times New Roman"/>
              </w:rPr>
              <w:t xml:space="preserve"> «Хисаметдин менла»). Просвещенность, честность, ум, патриотизм и благородство. Авторская характеристика героя. Нравственный выбор героя. Воплощение в образе Хисаметдина идеальных качеств народа.</w:t>
            </w:r>
          </w:p>
        </w:tc>
        <w:tc>
          <w:tcPr>
            <w:tcW w:w="3083"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3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noProof/>
                <w:color w:val="000000"/>
                <w:spacing w:val="-4"/>
              </w:rPr>
            </w:pPr>
            <w:r w:rsidRPr="003D71E7">
              <w:rPr>
                <w:rFonts w:ascii="Times New Roman" w:hAnsi="Times New Roman" w:cs="Times New Roman"/>
                <w:b/>
                <w:bCs/>
              </w:rPr>
              <w:t xml:space="preserve">М.Гафури </w:t>
            </w:r>
            <w:r w:rsidRPr="003D71E7">
              <w:rPr>
                <w:rFonts w:ascii="Times New Roman" w:hAnsi="Times New Roman" w:cs="Times New Roman"/>
              </w:rPr>
              <w:t>«Нәсыйхәт» / «Назидание».</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Добро и зло в стихотворении поэта начала ХХ века. Традиции и новаторство.</w:t>
            </w:r>
          </w:p>
        </w:tc>
        <w:tc>
          <w:tcPr>
            <w:tcW w:w="3083"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5.</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noProof/>
                <w:color w:val="000000"/>
                <w:spacing w:val="-4"/>
              </w:rPr>
            </w:pPr>
            <w:r w:rsidRPr="003D71E7">
              <w:rPr>
                <w:rFonts w:ascii="Times New Roman" w:hAnsi="Times New Roman" w:cs="Times New Roman"/>
                <w:b/>
                <w:bCs/>
              </w:rPr>
              <w:t xml:space="preserve">Психологизм в литературе. Ш. Камал </w:t>
            </w:r>
            <w:r w:rsidRPr="003D71E7">
              <w:rPr>
                <w:rFonts w:ascii="Times New Roman" w:hAnsi="Times New Roman" w:cs="Times New Roman"/>
              </w:rPr>
              <w:t xml:space="preserve">«Буранда» / «В метель». Эмоциональная насыщенность текста: средства и приемы. </w:t>
            </w:r>
            <w:r w:rsidRPr="003D71E7">
              <w:rPr>
                <w:rFonts w:ascii="Times New Roman" w:hAnsi="Times New Roman" w:cs="Times New Roman"/>
              </w:rPr>
              <w:lastRenderedPageBreak/>
              <w:t>Композиция.</w:t>
            </w:r>
          </w:p>
          <w:p w:rsidR="00B717B4" w:rsidRPr="003D71E7" w:rsidRDefault="00B717B4" w:rsidP="0045484E">
            <w:pPr>
              <w:widowControl w:val="0"/>
              <w:spacing w:after="0" w:line="240" w:lineRule="auto"/>
              <w:jc w:val="both"/>
              <w:rPr>
                <w:rFonts w:ascii="Times New Roman" w:hAnsi="Times New Roman" w:cs="Times New Roman"/>
              </w:rPr>
            </w:pPr>
          </w:p>
        </w:tc>
        <w:tc>
          <w:tcPr>
            <w:tcW w:w="3083" w:type="dxa"/>
            <w:vMerge w:val="restart"/>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lastRenderedPageBreak/>
              <w:t xml:space="preserve">Отмечать особенности формирования различных форм психологизма в </w:t>
            </w:r>
            <w:r w:rsidRPr="003D71E7">
              <w:rPr>
                <w:rFonts w:ascii="Times New Roman" w:hAnsi="Times New Roman" w:cs="Times New Roman"/>
              </w:rPr>
              <w:lastRenderedPageBreak/>
              <w:t>татарской литературе начала ХХ века. Воспринимать психологизм как специфическую характеристику искусства.</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Анализировать произведения. Определить виды психологизма, средства психологизма.</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lastRenderedPageBreak/>
              <w:t>6.</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Ф. Амирхан</w:t>
            </w:r>
            <w:r w:rsidRPr="003D71E7">
              <w:rPr>
                <w:rFonts w:ascii="Times New Roman" w:hAnsi="Times New Roman" w:cs="Times New Roman"/>
              </w:rPr>
              <w:t>«Бер хәрабәдә»</w:t>
            </w:r>
            <w:r w:rsidRPr="003D71E7">
              <w:rPr>
                <w:rFonts w:ascii="Times New Roman" w:hAnsi="Times New Roman" w:cs="Times New Roman"/>
                <w:noProof/>
                <w:color w:val="000000"/>
              </w:rPr>
              <w:t xml:space="preserve"> / «На развалинах…».Жанр нэсер.</w:t>
            </w:r>
            <w:r w:rsidRPr="003D71E7">
              <w:rPr>
                <w:rFonts w:ascii="Times New Roman" w:hAnsi="Times New Roman" w:cs="Times New Roman"/>
              </w:rPr>
              <w:t>Образ повествователя, его переживания. Символы, повторы, музыкальное оформление текста. Имена героев.</w:t>
            </w:r>
          </w:p>
        </w:tc>
        <w:tc>
          <w:tcPr>
            <w:tcW w:w="3083"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7.</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8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Романтический стиль в татарской литературе. Ф. Борнаш </w:t>
            </w:r>
            <w:r w:rsidRPr="003D71E7">
              <w:rPr>
                <w:rFonts w:ascii="Times New Roman" w:hAnsi="Times New Roman" w:cs="Times New Roman"/>
              </w:rPr>
              <w:t>«Таһир-Зөһрә» /«Тагир-Зухра». Жанр трагедии. Средневековый романтический сюжет, тема любви и предательства.</w:t>
            </w:r>
          </w:p>
        </w:tc>
        <w:tc>
          <w:tcPr>
            <w:tcW w:w="3083" w:type="dxa"/>
            <w:vMerge w:val="restart"/>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Выявлять черты романтической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Написать сочинение по повести Г. Кутуя. Выучить наизусть отрывок поэмы Х. Такташа.</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8.</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3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Х. Такташ. </w:t>
            </w:r>
            <w:r w:rsidRPr="003D71E7">
              <w:rPr>
                <w:rFonts w:ascii="Times New Roman" w:hAnsi="Times New Roman" w:cs="Times New Roman"/>
              </w:rPr>
              <w:t>«Алсу». Жанр поэмы. Романтический герой.</w:t>
            </w:r>
          </w:p>
        </w:tc>
        <w:tc>
          <w:tcPr>
            <w:tcW w:w="3083"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9.</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Г.Кутуй</w:t>
            </w:r>
            <w:r w:rsidRPr="003D71E7">
              <w:rPr>
                <w:rFonts w:ascii="Times New Roman" w:hAnsi="Times New Roman" w:cs="Times New Roman"/>
              </w:rPr>
              <w:t>«Тапшырылмаган хатлар» / «Неотосланные письма». Романтический сюжет. Вставки в духе социалистического реализма.</w:t>
            </w:r>
          </w:p>
        </w:tc>
        <w:tc>
          <w:tcPr>
            <w:tcW w:w="3083"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10.</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К. Тинчурин </w:t>
            </w:r>
            <w:r w:rsidRPr="003D71E7">
              <w:rPr>
                <w:rFonts w:ascii="Times New Roman" w:hAnsi="Times New Roman" w:cs="Times New Roman"/>
              </w:rPr>
              <w:t>«Сүнгән йолдызлар» / «Угасшие звезды». Афористичность названия. Тема любви.</w:t>
            </w:r>
          </w:p>
        </w:tc>
        <w:tc>
          <w:tcPr>
            <w:tcW w:w="3083"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11.</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Патриотизм в татарской литературе. Ф. Карим </w:t>
            </w:r>
            <w:r w:rsidRPr="003D71E7">
              <w:rPr>
                <w:rFonts w:ascii="Times New Roman" w:hAnsi="Times New Roman" w:cs="Times New Roman"/>
              </w:rPr>
              <w:t>«Сибәли дә сибәли» / «Моросит и моросит».</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Читать выразительно произведение с учётом его жанровой специфики, литературоведческий анализ.</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 xml:space="preserve">12.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8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Ф. Яруллин </w:t>
            </w:r>
            <w:r w:rsidRPr="003D71E7">
              <w:rPr>
                <w:rFonts w:ascii="Times New Roman" w:hAnsi="Times New Roman" w:cs="Times New Roman"/>
              </w:rPr>
              <w:t>«Җилкәннәр җилдә сынала» / «Упругие паруса». Противоборство с судьбой и с собственной немощью.</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Анализировать повесть, охарактеризовать главного героя. Написать сочинение.</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 xml:space="preserve">13.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2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Р. Файзуллин.</w:t>
            </w:r>
            <w:r w:rsidRPr="003D71E7">
              <w:rPr>
                <w:rFonts w:ascii="Times New Roman" w:hAnsi="Times New Roman" w:cs="Times New Roman"/>
              </w:rPr>
              <w:t xml:space="preserve"> «Җаныңның ваклыгын сылтама заманга...» / «Мелочность твоей души…».</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творчестве Р. Файзуллина. Самостоятельно подбирать стихотворения поэта, созвучные с данным стихотворением.</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 xml:space="preserve">14.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 xml:space="preserve">Философичность татарской литературы. Т. Миннуллин </w:t>
            </w:r>
            <w:r w:rsidRPr="003D71E7">
              <w:rPr>
                <w:rFonts w:ascii="Times New Roman" w:hAnsi="Times New Roman" w:cs="Times New Roman"/>
              </w:rPr>
              <w:t>«Әлдермештән Әлмәндәр» / «Альмандар из Альдермыша».</w:t>
            </w:r>
          </w:p>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rPr>
              <w:t>Образ сильного человека в литературе. Мотив победы над смертью. Преобразование мира как жизненная потребность человека.</w:t>
            </w:r>
          </w:p>
        </w:tc>
        <w:tc>
          <w:tcPr>
            <w:tcW w:w="3083" w:type="dxa"/>
            <w:vMerge w:val="restart"/>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творчестве Т. Миннуллина. Анализировать драму. Написать сочинение.</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Анализировать стихотворения М. Аглямова. Самостоятельно подбирать стихотворения поэта, созвучные с данным стихотворением.</w:t>
            </w: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 xml:space="preserve">15.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М. Аглямов</w:t>
            </w:r>
            <w:r w:rsidRPr="003D71E7">
              <w:rPr>
                <w:rFonts w:ascii="Times New Roman" w:hAnsi="Times New Roman" w:cs="Times New Roman"/>
              </w:rPr>
              <w:t>«Каеннар булсаң иде» / «Как березы», «Учак урыннары» / «</w:t>
            </w:r>
            <w:r w:rsidRPr="003D71E7">
              <w:rPr>
                <w:rFonts w:ascii="Times New Roman" w:hAnsi="Times New Roman" w:cs="Times New Roman"/>
                <w:color w:val="000000"/>
                <w:spacing w:val="-5"/>
              </w:rPr>
              <w:t>Места костров</w:t>
            </w:r>
            <w:r w:rsidRPr="003D71E7">
              <w:rPr>
                <w:rFonts w:ascii="Times New Roman" w:hAnsi="Times New Roman" w:cs="Times New Roman"/>
              </w:rPr>
              <w:t>». Сила – в преданности идеалам. Проблема “исторической памяти”. Многообразие жанровых форм, стилевых черт в творчестве М. Аглямова.</w:t>
            </w:r>
          </w:p>
        </w:tc>
        <w:tc>
          <w:tcPr>
            <w:tcW w:w="3083" w:type="dxa"/>
            <w:vMerge/>
          </w:tcPr>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959"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sidRPr="003D71E7">
              <w:rPr>
                <w:rFonts w:ascii="Times New Roman" w:hAnsi="Times New Roman" w:cs="Times New Roman"/>
              </w:rPr>
              <w:t xml:space="preserve">16. </w:t>
            </w:r>
          </w:p>
        </w:tc>
        <w:tc>
          <w:tcPr>
            <w:tcW w:w="992" w:type="dxa"/>
          </w:tcPr>
          <w:p w:rsidR="00B717B4" w:rsidRPr="003D71E7" w:rsidRDefault="00B717B4" w:rsidP="0045484E">
            <w:pPr>
              <w:widowControl w:val="0"/>
              <w:tabs>
                <w:tab w:val="left" w:pos="1314"/>
              </w:tabs>
              <w:spacing w:after="0" w:line="240" w:lineRule="auto"/>
              <w:jc w:val="center"/>
              <w:rPr>
                <w:rFonts w:ascii="Times New Roman" w:hAnsi="Times New Roman" w:cs="Times New Roman"/>
              </w:rPr>
            </w:pPr>
            <w:r>
              <w:rPr>
                <w:rFonts w:ascii="Times New Roman" w:hAnsi="Times New Roman" w:cs="Times New Roman"/>
              </w:rPr>
              <w:t>2</w:t>
            </w:r>
            <w:r w:rsidRPr="003D71E7">
              <w:rPr>
                <w:rFonts w:ascii="Times New Roman" w:hAnsi="Times New Roman" w:cs="Times New Roman"/>
              </w:rPr>
              <w:t xml:space="preserve"> ч.</w:t>
            </w:r>
          </w:p>
        </w:tc>
        <w:tc>
          <w:tcPr>
            <w:tcW w:w="4536" w:type="dxa"/>
          </w:tcPr>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b/>
                <w:bCs/>
              </w:rPr>
              <w:t>Повторение и обобщение изученного в 8 классе</w:t>
            </w:r>
          </w:p>
        </w:tc>
        <w:tc>
          <w:tcPr>
            <w:tcW w:w="308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Писать контрольное сочинение</w:t>
            </w:r>
          </w:p>
        </w:tc>
      </w:tr>
    </w:tbl>
    <w:p w:rsidR="00B717B4" w:rsidRDefault="00B717B4" w:rsidP="00B717B4">
      <w:pPr>
        <w:widowControl w:val="0"/>
        <w:spacing w:after="0" w:line="240" w:lineRule="auto"/>
        <w:rPr>
          <w:rFonts w:ascii="Times New Roman" w:hAnsi="Times New Roman" w:cs="Times New Roman"/>
        </w:rPr>
      </w:pPr>
    </w:p>
    <w:p w:rsidR="00B717B4" w:rsidRDefault="00B717B4" w:rsidP="00B717B4">
      <w:pPr>
        <w:widowControl w:val="0"/>
        <w:spacing w:after="0" w:line="240" w:lineRule="auto"/>
        <w:rPr>
          <w:rFonts w:ascii="Times New Roman" w:hAnsi="Times New Roman" w:cs="Times New Roman"/>
        </w:rPr>
      </w:pPr>
    </w:p>
    <w:p w:rsidR="00B717B4" w:rsidRPr="003D71E7" w:rsidRDefault="00B717B4" w:rsidP="00B717B4">
      <w:pPr>
        <w:widowControl w:val="0"/>
        <w:spacing w:after="0" w:line="240" w:lineRule="auto"/>
        <w:jc w:val="center"/>
        <w:rPr>
          <w:rFonts w:ascii="Times New Roman" w:hAnsi="Times New Roman" w:cs="Times New Roman"/>
        </w:rPr>
      </w:pPr>
      <w:r w:rsidRPr="006E5E6F">
        <w:rPr>
          <w:rFonts w:ascii="Times New Roman" w:hAnsi="Times New Roman" w:cs="Times New Roman"/>
          <w:b/>
        </w:rPr>
        <w:t>9 класс</w:t>
      </w:r>
      <w:r>
        <w:rPr>
          <w:rFonts w:ascii="Times New Roman" w:hAnsi="Times New Roman" w:cs="Times New Roman"/>
        </w:rPr>
        <w:t xml:space="preserve"> (2 ч. в неделю, всего 68</w:t>
      </w:r>
      <w:r w:rsidRPr="003D71E7">
        <w:rPr>
          <w:rFonts w:ascii="Times New Roman" w:hAnsi="Times New Roman" w:cs="Times New Roman"/>
        </w:rPr>
        <w:t xml:space="preserve"> ч.)</w:t>
      </w:r>
    </w:p>
    <w:p w:rsidR="00B717B4" w:rsidRPr="003D71E7" w:rsidRDefault="00B717B4" w:rsidP="00B717B4">
      <w:pPr>
        <w:widowControl w:val="0"/>
        <w:spacing w:after="0" w:line="240" w:lineRule="auto"/>
        <w:jc w:val="center"/>
        <w:rPr>
          <w:rFonts w:ascii="Times New Roman" w:hAnsi="Times New Roman" w:cs="Times New Roman"/>
        </w:rPr>
      </w:pPr>
      <w:r w:rsidRPr="003D71E7">
        <w:rPr>
          <w:rFonts w:ascii="Times New Roman" w:hAnsi="Times New Roman" w:cs="Times New Roman"/>
        </w:rPr>
        <w:t>Ведущая тема: история татарской литературы</w:t>
      </w:r>
    </w:p>
    <w:p w:rsidR="00B717B4" w:rsidRPr="003D71E7" w:rsidRDefault="00B717B4" w:rsidP="00B717B4">
      <w:pPr>
        <w:widowControl w:val="0"/>
        <w:spacing w:after="0" w:line="240" w:lineRule="auto"/>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1"/>
        <w:gridCol w:w="1070"/>
        <w:gridCol w:w="4553"/>
        <w:gridCol w:w="3066"/>
      </w:tblGrid>
      <w:tr w:rsidR="00B717B4" w:rsidRPr="003D71E7" w:rsidTr="0045484E">
        <w:tc>
          <w:tcPr>
            <w:tcW w:w="881" w:type="dxa"/>
          </w:tcPr>
          <w:p w:rsidR="00B717B4" w:rsidRPr="003D71E7" w:rsidRDefault="00B717B4" w:rsidP="0045484E">
            <w:pPr>
              <w:widowControl w:val="0"/>
              <w:spacing w:after="0" w:line="240" w:lineRule="auto"/>
              <w:rPr>
                <w:rFonts w:ascii="Times New Roman" w:hAnsi="Times New Roman" w:cs="Times New Roman"/>
              </w:rPr>
            </w:pPr>
            <w:r w:rsidRPr="003D71E7">
              <w:rPr>
                <w:rFonts w:ascii="Times New Roman" w:hAnsi="Times New Roman" w:cs="Times New Roman"/>
                <w:b/>
                <w:bCs/>
              </w:rPr>
              <w:t>№ п/п</w:t>
            </w:r>
          </w:p>
        </w:tc>
        <w:tc>
          <w:tcPr>
            <w:tcW w:w="1070" w:type="dxa"/>
          </w:tcPr>
          <w:p w:rsidR="00B717B4" w:rsidRPr="003D71E7" w:rsidRDefault="00B717B4" w:rsidP="0045484E">
            <w:pPr>
              <w:widowControl w:val="0"/>
              <w:spacing w:after="0" w:line="240" w:lineRule="auto"/>
              <w:rPr>
                <w:rFonts w:ascii="Times New Roman" w:hAnsi="Times New Roman" w:cs="Times New Roman"/>
                <w:b/>
                <w:bCs/>
              </w:rPr>
            </w:pPr>
            <w:r w:rsidRPr="003D71E7">
              <w:rPr>
                <w:rFonts w:ascii="Times New Roman" w:hAnsi="Times New Roman" w:cs="Times New Roman"/>
                <w:b/>
                <w:bCs/>
              </w:rPr>
              <w:t xml:space="preserve">Количество часов </w:t>
            </w:r>
          </w:p>
        </w:tc>
        <w:tc>
          <w:tcPr>
            <w:tcW w:w="4553" w:type="dxa"/>
          </w:tcPr>
          <w:p w:rsidR="00B717B4" w:rsidRPr="003D71E7" w:rsidRDefault="00B717B4" w:rsidP="0045484E">
            <w:pPr>
              <w:widowControl w:val="0"/>
              <w:spacing w:after="0" w:line="240" w:lineRule="auto"/>
              <w:rPr>
                <w:rFonts w:ascii="Times New Roman" w:hAnsi="Times New Roman" w:cs="Times New Roman"/>
                <w:b/>
                <w:bCs/>
              </w:rPr>
            </w:pPr>
            <w:r w:rsidRPr="003D71E7">
              <w:rPr>
                <w:rFonts w:ascii="Times New Roman" w:hAnsi="Times New Roman" w:cs="Times New Roman"/>
                <w:b/>
                <w:bCs/>
              </w:rPr>
              <w:t>Содержание учебного материала</w:t>
            </w:r>
          </w:p>
        </w:tc>
        <w:tc>
          <w:tcPr>
            <w:tcW w:w="3066" w:type="dxa"/>
          </w:tcPr>
          <w:p w:rsidR="00B717B4" w:rsidRPr="003D71E7" w:rsidRDefault="00B717B4" w:rsidP="0045484E">
            <w:pPr>
              <w:pStyle w:val="Default"/>
              <w:widowControl w:val="0"/>
              <w:rPr>
                <w:b/>
                <w:bCs/>
                <w:sz w:val="22"/>
                <w:szCs w:val="22"/>
              </w:rPr>
            </w:pPr>
            <w:r w:rsidRPr="003D71E7">
              <w:rPr>
                <w:b/>
                <w:bCs/>
                <w:sz w:val="22"/>
                <w:szCs w:val="22"/>
              </w:rPr>
              <w:t xml:space="preserve">Требования к уровню общеобразовательной подготовки учащихся </w:t>
            </w: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1.</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2 ч.</w:t>
            </w:r>
          </w:p>
        </w:tc>
        <w:tc>
          <w:tcPr>
            <w:tcW w:w="4553"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b/>
                <w:bCs/>
              </w:rPr>
              <w:t>Литература как вид искусства.</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tc>
        <w:tc>
          <w:tcPr>
            <w:tcW w:w="306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художественной литературе как одного из видов искусства, об образной природе, гносеологических возможностях.</w:t>
            </w:r>
          </w:p>
        </w:tc>
      </w:tr>
      <w:tr w:rsidR="00B717B4" w:rsidRPr="003D71E7" w:rsidTr="0045484E">
        <w:tc>
          <w:tcPr>
            <w:tcW w:w="881"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 xml:space="preserve">2. </w:t>
            </w:r>
          </w:p>
        </w:tc>
        <w:tc>
          <w:tcPr>
            <w:tcW w:w="1070" w:type="dxa"/>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53" w:type="dxa"/>
          </w:tcPr>
          <w:p w:rsidR="00B717B4" w:rsidRPr="003D71E7" w:rsidRDefault="00B717B4" w:rsidP="0045484E">
            <w:pPr>
              <w:pStyle w:val="a4"/>
              <w:widowControl w:val="0"/>
              <w:spacing w:after="0" w:line="240" w:lineRule="auto"/>
              <w:ind w:left="0"/>
              <w:jc w:val="both"/>
              <w:rPr>
                <w:rFonts w:ascii="Times New Roman" w:hAnsi="Times New Roman"/>
                <w:b/>
                <w:bCs/>
              </w:rPr>
            </w:pPr>
            <w:r w:rsidRPr="003D71E7">
              <w:rPr>
                <w:rFonts w:ascii="Times New Roman" w:hAnsi="Times New Roman"/>
                <w:b/>
                <w:bCs/>
              </w:rPr>
              <w:t>Древняя, средневековая тюрко-татарская литература.</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noProof/>
                <w:color w:val="000000"/>
                <w:spacing w:val="-1"/>
              </w:rPr>
              <w:t xml:space="preserve">Историко-литературные сведения о тюрках и предках татар. </w:t>
            </w:r>
            <w:r w:rsidRPr="003D71E7">
              <w:rPr>
                <w:rFonts w:ascii="Times New Roman" w:hAnsi="Times New Roman" w:cs="Times New Roman"/>
                <w:noProof/>
                <w:color w:val="000000"/>
                <w:spacing w:val="-5"/>
              </w:rPr>
              <w:t xml:space="preserve">Этапы </w:t>
            </w:r>
            <w:r w:rsidRPr="003D71E7">
              <w:rPr>
                <w:rFonts w:ascii="Times New Roman" w:hAnsi="Times New Roman" w:cs="Times New Roman"/>
                <w:noProof/>
                <w:color w:val="000000"/>
                <w:spacing w:val="-7"/>
              </w:rPr>
              <w:t xml:space="preserve">развития </w:t>
            </w:r>
            <w:r w:rsidRPr="003D71E7">
              <w:rPr>
                <w:rFonts w:ascii="Times New Roman" w:hAnsi="Times New Roman" w:cs="Times New Roman"/>
              </w:rPr>
              <w:t xml:space="preserve">древней и средневековой тюрко-татарской литературы. </w:t>
            </w:r>
          </w:p>
          <w:p w:rsidR="00B717B4" w:rsidRPr="003D71E7" w:rsidRDefault="00B717B4" w:rsidP="0045484E">
            <w:pPr>
              <w:widowControl w:val="0"/>
              <w:spacing w:after="0" w:line="240" w:lineRule="auto"/>
              <w:jc w:val="both"/>
              <w:rPr>
                <w:rFonts w:ascii="Times New Roman" w:hAnsi="Times New Roman" w:cs="Times New Roman"/>
                <w:noProof/>
                <w:color w:val="000000"/>
                <w:spacing w:val="-4"/>
              </w:rPr>
            </w:pPr>
            <w:r w:rsidRPr="003D71E7">
              <w:rPr>
                <w:rFonts w:ascii="Times New Roman" w:hAnsi="Times New Roman" w:cs="Times New Roman"/>
                <w:noProof/>
                <w:color w:val="000000"/>
                <w:spacing w:val="-5"/>
              </w:rPr>
              <w:t xml:space="preserve">Фольклор </w:t>
            </w:r>
            <w:r w:rsidRPr="003D71E7">
              <w:rPr>
                <w:rFonts w:ascii="Times New Roman" w:hAnsi="Times New Roman" w:cs="Times New Roman"/>
                <w:noProof/>
                <w:color w:val="000000"/>
                <w:spacing w:val="9"/>
              </w:rPr>
              <w:t xml:space="preserve">и литература общетюркской эпохи как составная часть татарской </w:t>
            </w:r>
            <w:r w:rsidRPr="003D71E7">
              <w:rPr>
                <w:rFonts w:ascii="Times New Roman" w:hAnsi="Times New Roman" w:cs="Times New Roman"/>
                <w:noProof/>
                <w:color w:val="000000"/>
                <w:spacing w:val="-4"/>
              </w:rPr>
              <w:t>литературы. Орхоно-Енисейские памятники,отражение в них истории, верований, особенностей художественного мышления древних тюрков.</w:t>
            </w:r>
            <w:r w:rsidRPr="003D71E7">
              <w:rPr>
                <w:rFonts w:ascii="Times New Roman" w:hAnsi="Times New Roman" w:cs="Times New Roman"/>
                <w:noProof/>
                <w:color w:val="000000"/>
              </w:rPr>
              <w:t>«Диване лөгат эт-төрк» / «Словарь тюркских наречий»</w:t>
            </w:r>
            <w:r w:rsidRPr="003D71E7">
              <w:rPr>
                <w:rFonts w:ascii="Times New Roman" w:hAnsi="Times New Roman" w:cs="Times New Roman"/>
                <w:noProof/>
                <w:color w:val="000000"/>
                <w:spacing w:val="-4"/>
              </w:rPr>
              <w:t>Махмуда Кашгари</w:t>
            </w:r>
            <w:r w:rsidRPr="003D71E7">
              <w:rPr>
                <w:rFonts w:ascii="Times New Roman" w:hAnsi="Times New Roman" w:cs="Times New Roman"/>
                <w:b/>
                <w:bCs/>
                <w:noProof/>
                <w:color w:val="000000"/>
                <w:spacing w:val="-4"/>
              </w:rPr>
              <w:t xml:space="preserve"> –</w:t>
            </w:r>
            <w:r w:rsidRPr="003D71E7">
              <w:rPr>
                <w:rFonts w:ascii="Times New Roman" w:hAnsi="Times New Roman" w:cs="Times New Roman"/>
                <w:noProof/>
                <w:color w:val="000000"/>
                <w:spacing w:val="-4"/>
              </w:rPr>
              <w:t xml:space="preserve"> один из источников по изучению древнетюркского</w:t>
            </w:r>
            <w:r w:rsidRPr="003D71E7">
              <w:rPr>
                <w:rFonts w:ascii="Times New Roman" w:hAnsi="Times New Roman" w:cs="Times New Roman"/>
                <w:noProof/>
                <w:color w:val="000000"/>
                <w:spacing w:val="-4"/>
              </w:rPr>
              <w:br/>
            </w:r>
            <w:r w:rsidRPr="003D71E7">
              <w:rPr>
                <w:rFonts w:ascii="Times New Roman" w:hAnsi="Times New Roman" w:cs="Times New Roman"/>
                <w:noProof/>
                <w:color w:val="000000"/>
                <w:spacing w:val="-7"/>
              </w:rPr>
              <w:t>фольклора и письменной литературы.</w:t>
            </w:r>
            <w:r w:rsidRPr="003D71E7">
              <w:rPr>
                <w:rFonts w:ascii="Times New Roman" w:hAnsi="Times New Roman" w:cs="Times New Roman"/>
                <w:noProof/>
                <w:color w:val="000000"/>
              </w:rPr>
              <w:tab/>
            </w:r>
            <w:r w:rsidRPr="003D71E7">
              <w:rPr>
                <w:rFonts w:ascii="Times New Roman" w:hAnsi="Times New Roman" w:cs="Times New Roman"/>
                <w:noProof/>
                <w:color w:val="000000"/>
                <w:spacing w:val="3"/>
              </w:rPr>
              <w:t xml:space="preserve">«Котадгу билиг» / «Благодатное знание» Юсуфа </w:t>
            </w:r>
            <w:r w:rsidRPr="003D71E7">
              <w:rPr>
                <w:rFonts w:ascii="Times New Roman" w:hAnsi="Times New Roman" w:cs="Times New Roman"/>
                <w:noProof/>
                <w:color w:val="000000"/>
                <w:spacing w:val="-4"/>
              </w:rPr>
              <w:t>Баласагунлы</w:t>
            </w:r>
            <w:r w:rsidRPr="003D71E7">
              <w:rPr>
                <w:rFonts w:ascii="Times New Roman" w:hAnsi="Times New Roman" w:cs="Times New Roman"/>
                <w:b/>
                <w:bCs/>
                <w:noProof/>
                <w:color w:val="000000"/>
                <w:spacing w:val="-4"/>
              </w:rPr>
              <w:t xml:space="preserve"> – </w:t>
            </w:r>
            <w:r w:rsidRPr="003D71E7">
              <w:rPr>
                <w:rFonts w:ascii="Times New Roman" w:hAnsi="Times New Roman" w:cs="Times New Roman"/>
                <w:noProof/>
                <w:color w:val="000000"/>
                <w:spacing w:val="-4"/>
              </w:rPr>
              <w:t xml:space="preserve">первая классическая поэма тюркских народов. </w:t>
            </w:r>
          </w:p>
          <w:p w:rsidR="00B717B4" w:rsidRPr="003D71E7" w:rsidRDefault="00B717B4" w:rsidP="0045484E">
            <w:pPr>
              <w:widowControl w:val="0"/>
              <w:spacing w:after="0" w:line="240" w:lineRule="auto"/>
              <w:jc w:val="both"/>
              <w:rPr>
                <w:rFonts w:ascii="Times New Roman" w:hAnsi="Times New Roman" w:cs="Times New Roman"/>
                <w:i/>
                <w:iCs/>
              </w:rPr>
            </w:pPr>
            <w:r w:rsidRPr="003D71E7">
              <w:rPr>
                <w:rFonts w:ascii="Times New Roman" w:hAnsi="Times New Roman" w:cs="Times New Roman"/>
                <w:noProof/>
                <w:color w:val="000000"/>
                <w:spacing w:val="-4"/>
              </w:rPr>
              <w:t xml:space="preserve">Булгаро-татарская литература </w:t>
            </w:r>
            <w:r w:rsidRPr="003D71E7">
              <w:rPr>
                <w:rFonts w:ascii="Times New Roman" w:hAnsi="Times New Roman" w:cs="Times New Roman"/>
                <w:color w:val="000000"/>
                <w:spacing w:val="-4"/>
              </w:rPr>
              <w:t>(XII</w:t>
            </w:r>
            <w:r w:rsidRPr="003D71E7">
              <w:rPr>
                <w:rFonts w:ascii="Times New Roman" w:hAnsi="Times New Roman" w:cs="Times New Roman"/>
                <w:noProof/>
                <w:color w:val="000000"/>
                <w:spacing w:val="-4"/>
              </w:rPr>
              <w:t>- первая пол.ХIII вв.),</w:t>
            </w:r>
            <w:r w:rsidRPr="003D71E7">
              <w:rPr>
                <w:rFonts w:ascii="Times New Roman" w:hAnsi="Times New Roman" w:cs="Times New Roman"/>
                <w:noProof/>
                <w:color w:val="000000"/>
              </w:rPr>
              <w:t xml:space="preserve"> поэма Кул </w:t>
            </w:r>
            <w:r w:rsidRPr="003D71E7">
              <w:rPr>
                <w:rFonts w:ascii="Times New Roman" w:hAnsi="Times New Roman" w:cs="Times New Roman"/>
                <w:noProof/>
                <w:color w:val="000000"/>
                <w:spacing w:val="1"/>
              </w:rPr>
              <w:t xml:space="preserve">Гали«Кыйссаи Йосыф» / «Сказание о Йусуфе» </w:t>
            </w:r>
            <w:r w:rsidRPr="003D71E7">
              <w:rPr>
                <w:rFonts w:ascii="Times New Roman" w:hAnsi="Times New Roman" w:cs="Times New Roman"/>
                <w:b/>
                <w:bCs/>
                <w:noProof/>
                <w:color w:val="000000"/>
                <w:spacing w:val="-4"/>
              </w:rPr>
              <w:t>–</w:t>
            </w:r>
            <w:r w:rsidRPr="003D71E7">
              <w:rPr>
                <w:rFonts w:ascii="Times New Roman" w:hAnsi="Times New Roman" w:cs="Times New Roman"/>
                <w:noProof/>
                <w:color w:val="000000"/>
                <w:spacing w:val="4"/>
              </w:rPr>
              <w:t xml:space="preserve"> гимн мудрости, красоте, величию чувств человека.</w:t>
            </w:r>
          </w:p>
          <w:p w:rsidR="00B717B4" w:rsidRPr="003D71E7" w:rsidRDefault="00B717B4" w:rsidP="0045484E">
            <w:pPr>
              <w:widowControl w:val="0"/>
              <w:spacing w:after="0" w:line="240" w:lineRule="auto"/>
              <w:jc w:val="both"/>
              <w:rPr>
                <w:rFonts w:ascii="Times New Roman" w:hAnsi="Times New Roman" w:cs="Times New Roman"/>
                <w:noProof/>
                <w:color w:val="000000"/>
                <w:spacing w:val="1"/>
              </w:rPr>
            </w:pPr>
            <w:r w:rsidRPr="003D71E7">
              <w:rPr>
                <w:rFonts w:ascii="Times New Roman" w:hAnsi="Times New Roman" w:cs="Times New Roman"/>
                <w:noProof/>
                <w:color w:val="000000"/>
                <w:spacing w:val="4"/>
              </w:rPr>
              <w:t xml:space="preserve">Ренессансное направление в татарской литературе золотоордынского </w:t>
            </w:r>
            <w:r w:rsidRPr="003D71E7">
              <w:rPr>
                <w:rFonts w:ascii="Times New Roman" w:hAnsi="Times New Roman" w:cs="Times New Roman"/>
                <w:noProof/>
                <w:color w:val="000000"/>
                <w:spacing w:val="7"/>
              </w:rPr>
              <w:t xml:space="preserve">периода: творчество Кутба, </w:t>
            </w:r>
            <w:r w:rsidRPr="003D71E7">
              <w:rPr>
                <w:rFonts w:ascii="Times New Roman" w:hAnsi="Times New Roman" w:cs="Times New Roman"/>
                <w:noProof/>
                <w:color w:val="000000"/>
              </w:rPr>
              <w:t>Саифа Сараи, Хорезми.</w:t>
            </w:r>
            <w:r w:rsidRPr="003D71E7">
              <w:rPr>
                <w:rFonts w:ascii="Times New Roman" w:hAnsi="Times New Roman" w:cs="Times New Roman"/>
                <w:noProof/>
                <w:color w:val="000000"/>
                <w:spacing w:val="7"/>
              </w:rPr>
              <w:t xml:space="preserve">Религиозно-суфийское направление в тюрко-татарской литературе. </w:t>
            </w:r>
          </w:p>
          <w:p w:rsidR="00B717B4" w:rsidRPr="003D71E7" w:rsidRDefault="00B717B4" w:rsidP="0045484E">
            <w:pPr>
              <w:widowControl w:val="0"/>
              <w:spacing w:after="0" w:line="240" w:lineRule="auto"/>
              <w:jc w:val="both"/>
              <w:rPr>
                <w:rFonts w:ascii="Times New Roman" w:hAnsi="Times New Roman" w:cs="Times New Roman"/>
                <w:b/>
                <w:bCs/>
              </w:rPr>
            </w:pPr>
            <w:r w:rsidRPr="003D71E7">
              <w:rPr>
                <w:rFonts w:ascii="Times New Roman" w:hAnsi="Times New Roman" w:cs="Times New Roman"/>
                <w:noProof/>
                <w:color w:val="000000"/>
              </w:rPr>
              <w:t>Общая характеристика татарской литературы периода Казанского ханства</w:t>
            </w:r>
            <w:r w:rsidRPr="003D71E7">
              <w:rPr>
                <w:rFonts w:ascii="Times New Roman" w:hAnsi="Times New Roman" w:cs="Times New Roman"/>
              </w:rPr>
              <w:t xml:space="preserve">. </w:t>
            </w:r>
            <w:r w:rsidRPr="003D71E7">
              <w:rPr>
                <w:rFonts w:ascii="Times New Roman" w:hAnsi="Times New Roman" w:cs="Times New Roman"/>
                <w:noProof/>
              </w:rPr>
              <w:t xml:space="preserve">Присоединение Казанского ханства к русскому государству (1552). </w:t>
            </w:r>
            <w:r w:rsidRPr="003D71E7">
              <w:rPr>
                <w:rFonts w:ascii="Times New Roman" w:hAnsi="Times New Roman" w:cs="Times New Roman"/>
                <w:noProof/>
                <w:spacing w:val="1"/>
              </w:rPr>
              <w:t xml:space="preserve">Отражение кризисного состояния татарского общества в хикметах – философских изречениях М. </w:t>
            </w:r>
            <w:r w:rsidRPr="003D71E7">
              <w:rPr>
                <w:rFonts w:ascii="Times New Roman" w:hAnsi="Times New Roman" w:cs="Times New Roman"/>
                <w:noProof/>
              </w:rPr>
              <w:t>Колый.</w:t>
            </w:r>
          </w:p>
        </w:tc>
        <w:tc>
          <w:tcPr>
            <w:tcW w:w="3066" w:type="dxa"/>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древней и средневековой тюрко-татарской литературе, о главных этапах развития, видных представителях.</w:t>
            </w:r>
          </w:p>
          <w:p w:rsidR="00B717B4" w:rsidRPr="003D71E7" w:rsidRDefault="00B717B4" w:rsidP="0045484E">
            <w:pPr>
              <w:widowControl w:val="0"/>
              <w:spacing w:after="0" w:line="240" w:lineRule="auto"/>
              <w:jc w:val="both"/>
              <w:rPr>
                <w:rFonts w:ascii="Times New Roman" w:hAnsi="Times New Roman" w:cs="Times New Roman"/>
              </w:rPr>
            </w:pP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lastRenderedPageBreak/>
              <w:t xml:space="preserve">3. </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0"/>
              <w:rPr>
                <w:rFonts w:ascii="Times New Roman" w:hAnsi="Times New Roman"/>
                <w:bCs/>
              </w:rPr>
            </w:pPr>
            <w:r w:rsidRPr="006E5E6F">
              <w:rPr>
                <w:rFonts w:ascii="Times New Roman" w:hAnsi="Times New Roman"/>
                <w:bCs/>
              </w:rPr>
              <w:t>Татарская литература ХIХ века. Просветительская деятельность Г. Курсави, И. Хальфина, К. Насыри, Ш. Марджани, Х. Фаизханова, И. Гаспринского и др.</w:t>
            </w:r>
          </w:p>
          <w:p w:rsidR="00B717B4" w:rsidRPr="006E5E6F" w:rsidRDefault="00B717B4" w:rsidP="0045484E">
            <w:pPr>
              <w:pStyle w:val="a4"/>
              <w:spacing w:after="0" w:line="240" w:lineRule="auto"/>
              <w:ind w:left="0"/>
              <w:rPr>
                <w:rFonts w:ascii="Times New Roman" w:hAnsi="Times New Roman"/>
                <w:bCs/>
              </w:rPr>
            </w:pPr>
            <w:r w:rsidRPr="006E5E6F">
              <w:rPr>
                <w:rFonts w:ascii="Times New Roman" w:hAnsi="Times New Roman"/>
                <w:bCs/>
              </w:rPr>
              <w:t>Становление реалистической поэзии в творчестве Г.Кандалый, Акмуллы и др. Становление татарской реалистической прозы.</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 xml:space="preserve">Иметь представление о татарском просветительстве, о видных представителях просветительского движения, об их жизни и деятельности. </w:t>
            </w:r>
          </w:p>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Знать об особенностях реалистической поэзии, иметь представление о творчестве Г. Кандалый, М. Акмуллы.</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4.</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0"/>
              <w:rPr>
                <w:rFonts w:ascii="Times New Roman" w:hAnsi="Times New Roman"/>
                <w:bCs/>
              </w:rPr>
            </w:pPr>
            <w:r w:rsidRPr="006E5E6F">
              <w:rPr>
                <w:rFonts w:ascii="Times New Roman" w:hAnsi="Times New Roman"/>
                <w:bCs/>
              </w:rPr>
              <w:t>Появление в литературе новых видов и жанров европейского типа (роман З. Бигиева «Өлүф, яки Гүзәл кыз Хәдичә» / «Тысячи, или красавица Хадича» –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Знать о процессе жанрообразования в татарской литературе данного периода. Анализировать роман З. Бигиева. Написать сочинение.</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5.</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5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0"/>
              <w:jc w:val="both"/>
              <w:rPr>
                <w:rFonts w:ascii="Times New Roman" w:hAnsi="Times New Roman"/>
                <w:bCs/>
              </w:rPr>
            </w:pPr>
            <w:r w:rsidRPr="006E5E6F">
              <w:rPr>
                <w:rFonts w:ascii="Times New Roman" w:hAnsi="Times New Roman"/>
                <w:bCs/>
              </w:rPr>
              <w:t>Татарская литература начала ХХ века. Приобщение татарской литературы в начале ХХ века к достижениям восточной, русской, европейской литературы, философии и культуры.</w:t>
            </w:r>
          </w:p>
          <w:p w:rsidR="00B717B4" w:rsidRPr="006E5E6F" w:rsidRDefault="00B717B4" w:rsidP="0045484E">
            <w:pPr>
              <w:pStyle w:val="a4"/>
              <w:spacing w:after="0" w:line="240" w:lineRule="auto"/>
              <w:ind w:left="140" w:firstLine="580"/>
              <w:rPr>
                <w:rFonts w:ascii="Times New Roman" w:hAnsi="Times New Roman"/>
                <w:bCs/>
              </w:rPr>
            </w:pPr>
            <w:r w:rsidRPr="006E5E6F">
              <w:rPr>
                <w:rFonts w:ascii="Times New Roman" w:hAnsi="Times New Roman"/>
                <w:bCs/>
              </w:rPr>
              <w:t>Фатих Амирхан (1886-1926). «Хаят». Модернизм, модернистские приемы.</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возрождении татарской литературы в начале ХХ века. Анализировать повесть «Хаят» Ф. Амирхана. Знать жизнь и творчество Ф. Амирхана. Проводить диспут по проблематике повести. Оценивать стиль писателя. Написать сочинение.</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6.</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5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rPr>
                <w:rFonts w:ascii="Times New Roman" w:hAnsi="Times New Roman"/>
                <w:bCs/>
              </w:rPr>
            </w:pPr>
            <w:r w:rsidRPr="006E5E6F">
              <w:rPr>
                <w:rFonts w:ascii="Times New Roman" w:hAnsi="Times New Roman"/>
                <w:bCs/>
              </w:rPr>
              <w:t>Г. Камал. «Банкрот».</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об истории татарского театра и драмы. Анализировать текст комедии. Ознакомиться с театральной постановкой «Банкрот»а.</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7.</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5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0"/>
              <w:rPr>
                <w:rFonts w:ascii="Times New Roman" w:hAnsi="Times New Roman"/>
                <w:bCs/>
              </w:rPr>
            </w:pPr>
            <w:r w:rsidRPr="006E5E6F">
              <w:rPr>
                <w:rFonts w:ascii="Times New Roman" w:hAnsi="Times New Roman"/>
                <w:bCs/>
              </w:rPr>
              <w:t xml:space="preserve">Татарская литература первой половины ХХ века. Сложность процесса  развития татарской литературы после 1917 года. </w:t>
            </w:r>
          </w:p>
          <w:p w:rsidR="00B717B4" w:rsidRPr="006E5E6F" w:rsidRDefault="00B717B4" w:rsidP="0045484E">
            <w:pPr>
              <w:pStyle w:val="a4"/>
              <w:spacing w:after="0" w:line="240" w:lineRule="auto"/>
              <w:ind w:left="140"/>
              <w:rPr>
                <w:rFonts w:ascii="Times New Roman" w:hAnsi="Times New Roman"/>
                <w:bCs/>
              </w:rPr>
            </w:pPr>
            <w:r w:rsidRPr="006E5E6F">
              <w:rPr>
                <w:rFonts w:ascii="Times New Roman" w:hAnsi="Times New Roman"/>
                <w:bCs/>
              </w:rPr>
              <w:t xml:space="preserve">Активизация романной жанровой традиции: М. Галяу («Мөһаҗирләр» / («Мухаджиры» – в сокращенном виде). </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литературном процессе после 1917 года. Охарактеризовать романную традицию в татарской литературе. Анализировать роман М. Галяу. Иметь представление о творчестве и трагической судьбе М. Галяу.</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8.</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5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0"/>
              <w:rPr>
                <w:rFonts w:ascii="Times New Roman" w:hAnsi="Times New Roman"/>
                <w:bCs/>
              </w:rPr>
            </w:pPr>
            <w:r w:rsidRPr="006E5E6F">
              <w:rPr>
                <w:rFonts w:ascii="Times New Roman" w:hAnsi="Times New Roman"/>
                <w:bCs/>
              </w:rPr>
              <w:t xml:space="preserve">Великая Отечественная война, ее влияние на литературу.Основные образы, мотивы и поэтика поэзии военных лет (М. Джалиль «Җырларым» /«Песни мои», «Тик булса иде ирек» / «Лишь бы была свобода», Г. Кутуй «Сагыну» / «Ностальгия»; Ә. Еники «Кем җырлады?» /«Кто пел?»). </w:t>
            </w:r>
          </w:p>
          <w:p w:rsidR="00B717B4" w:rsidRPr="006E5E6F" w:rsidRDefault="00B717B4" w:rsidP="0045484E">
            <w:pPr>
              <w:pStyle w:val="a4"/>
              <w:spacing w:after="0" w:line="240" w:lineRule="auto"/>
              <w:ind w:left="0" w:firstLine="140"/>
              <w:rPr>
                <w:rFonts w:ascii="Times New Roman" w:hAnsi="Times New Roman"/>
                <w:bCs/>
              </w:rPr>
            </w:pPr>
            <w:r w:rsidRPr="006E5E6F">
              <w:rPr>
                <w:rFonts w:ascii="Times New Roman" w:hAnsi="Times New Roman"/>
                <w:bCs/>
              </w:rPr>
              <w:t>Жизнь и творчество М. Джалиля.</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татарской литературе в период Великой Отечественной войны. Классифицировать основные направления развития литературного процесса. Анализировать тексты. Знать жизнь и творчество М. Джалиля.</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9.</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6 ч.</w:t>
            </w:r>
          </w:p>
        </w:tc>
        <w:tc>
          <w:tcPr>
            <w:tcW w:w="4553" w:type="dxa"/>
            <w:tcBorders>
              <w:top w:val="single" w:sz="4" w:space="0" w:color="auto"/>
              <w:left w:val="single" w:sz="4" w:space="0" w:color="auto"/>
              <w:bottom w:val="single" w:sz="4" w:space="0" w:color="auto"/>
              <w:right w:val="single" w:sz="4" w:space="0" w:color="auto"/>
            </w:tcBorders>
          </w:tcPr>
          <w:p w:rsidR="00B717B4" w:rsidRPr="001356D5" w:rsidRDefault="00B717B4" w:rsidP="0045484E">
            <w:pPr>
              <w:pStyle w:val="a4"/>
              <w:spacing w:after="0" w:line="240" w:lineRule="auto"/>
              <w:ind w:left="0" w:firstLine="720"/>
              <w:rPr>
                <w:rFonts w:ascii="Times New Roman" w:hAnsi="Times New Roman"/>
                <w:bCs/>
              </w:rPr>
            </w:pPr>
            <w:r w:rsidRPr="001356D5">
              <w:rPr>
                <w:rFonts w:ascii="Times New Roman" w:hAnsi="Times New Roman"/>
                <w:bCs/>
              </w:rPr>
              <w:t xml:space="preserve">Этапы творчества Х. Туфана </w:t>
            </w:r>
            <w:r w:rsidRPr="001356D5">
              <w:rPr>
                <w:rFonts w:ascii="Times New Roman" w:hAnsi="Times New Roman"/>
                <w:bCs/>
              </w:rPr>
              <w:lastRenderedPageBreak/>
              <w:t>(«Кайсыгызның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lastRenderedPageBreak/>
              <w:t xml:space="preserve">Знать жизнь и творчество Х. </w:t>
            </w:r>
            <w:r w:rsidRPr="003D71E7">
              <w:rPr>
                <w:rFonts w:ascii="Times New Roman" w:hAnsi="Times New Roman" w:cs="Times New Roman"/>
              </w:rPr>
              <w:lastRenderedPageBreak/>
              <w:t>Туфана. Анализировать тексты. Иметь представление о состоянии татарской поэзии послевоенных лет. Написать сочинение.</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lastRenderedPageBreak/>
              <w:t>10.</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5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140"/>
              <w:rPr>
                <w:rFonts w:ascii="Times New Roman" w:hAnsi="Times New Roman"/>
                <w:bCs/>
              </w:rPr>
            </w:pPr>
            <w:r w:rsidRPr="006E5E6F">
              <w:rPr>
                <w:rFonts w:ascii="Times New Roman" w:hAnsi="Times New Roman"/>
                <w:bCs/>
              </w:rPr>
              <w:t>Татарская литература второй половины ХХ века. Возвращение татарской литературы к национальным традициям. Художественное осмысление национальных черт характера, традиций татарского народа: А. Гилязов («Җомга көн кич белән» / «В пятницу вечером»).</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татарской литературе второй пол.ХХ века. Анализировать повесть А. Гилязова. Охарактеризовать образ Бибинур.</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 xml:space="preserve">11. </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5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0"/>
              <w:rPr>
                <w:rFonts w:ascii="Times New Roman" w:hAnsi="Times New Roman"/>
                <w:bCs/>
              </w:rPr>
            </w:pPr>
            <w:r w:rsidRPr="006E5E6F">
              <w:rPr>
                <w:rFonts w:ascii="Times New Roman" w:hAnsi="Times New Roman"/>
                <w:bCs/>
              </w:rPr>
              <w:t>Трансформация исторического романа соцреализма (Н. Фаттах «Ител суы ака торур» / «Итиль – река течет»).</w:t>
            </w:r>
            <w:r w:rsidRPr="006E5E6F">
              <w:rPr>
                <w:rFonts w:ascii="Times New Roman" w:hAnsi="Times New Roman"/>
                <w:bCs/>
              </w:rPr>
              <w:tab/>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Анализировать роман Н. Фаттаха. Знать жанровые признаки исторического романа.</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 xml:space="preserve">12. </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140"/>
              <w:rPr>
                <w:rFonts w:ascii="Times New Roman" w:hAnsi="Times New Roman"/>
                <w:bCs/>
              </w:rPr>
            </w:pPr>
            <w:r w:rsidRPr="006E5E6F">
              <w:rPr>
                <w:rFonts w:ascii="Times New Roman" w:hAnsi="Times New Roman"/>
                <w:bCs/>
              </w:rPr>
              <w:t>Татарская литература рубежа ХХ-ХХI веков (1990-2016 гг.). 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 «Пепел корней», «Тойгыларда алтын яфрак шавы» / «В чувствах – золотая мелодия листьев»).</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Иметь представление о состоянии татарской литературы на рубеже ХХ-ХХ1 вв. Анализ стихотворений Зульфата.</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 xml:space="preserve">13. </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4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140"/>
              <w:rPr>
                <w:rFonts w:ascii="Times New Roman" w:hAnsi="Times New Roman"/>
                <w:bCs/>
              </w:rPr>
            </w:pPr>
            <w:r w:rsidRPr="006E5E6F">
              <w:rPr>
                <w:rFonts w:ascii="Times New Roman" w:hAnsi="Times New Roman"/>
                <w:bCs/>
              </w:rPr>
              <w:t>Появление литературных произведений, описывающих отдельные этапы в жизни страны с точки зрения конфликта человека и общества (Ф. Садриев «Таң җиле» / «Утренний ветерок» – в сокращенном виде).</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Анализировать роман Ф. Садриева. Написать сочинение.</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 xml:space="preserve">14. </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Pr>
                <w:rFonts w:ascii="Times New Roman" w:hAnsi="Times New Roman" w:cs="Times New Roman"/>
              </w:rPr>
              <w:t>3</w:t>
            </w:r>
            <w:r w:rsidRPr="003D71E7">
              <w:rPr>
                <w:rFonts w:ascii="Times New Roman" w:hAnsi="Times New Roman" w:cs="Times New Roman"/>
              </w:rPr>
              <w:t xml:space="preserve">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140"/>
              <w:rPr>
                <w:rFonts w:ascii="Times New Roman" w:hAnsi="Times New Roman"/>
                <w:bCs/>
              </w:rPr>
            </w:pPr>
            <w:r w:rsidRPr="006E5E6F">
              <w:rPr>
                <w:rFonts w:ascii="Times New Roman" w:hAnsi="Times New Roman"/>
                <w:bCs/>
              </w:rPr>
              <w:t>Проблемы возрождения и сохранения народных традиций (Т. Миңнуллин «Кулъяулык» / «Платочек)».</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Анализировать драму. Охарактеризовать основное действие пьесы.</w:t>
            </w:r>
          </w:p>
        </w:tc>
      </w:tr>
      <w:tr w:rsidR="00B717B4" w:rsidRPr="003D71E7" w:rsidTr="0045484E">
        <w:tc>
          <w:tcPr>
            <w:tcW w:w="881"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sidRPr="003D71E7">
              <w:rPr>
                <w:rFonts w:ascii="Times New Roman" w:hAnsi="Times New Roman" w:cs="Times New Roman"/>
              </w:rPr>
              <w:t xml:space="preserve">15. </w:t>
            </w:r>
          </w:p>
        </w:tc>
        <w:tc>
          <w:tcPr>
            <w:tcW w:w="1070"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center"/>
              <w:rPr>
                <w:rFonts w:ascii="Times New Roman" w:hAnsi="Times New Roman" w:cs="Times New Roman"/>
              </w:rPr>
            </w:pPr>
            <w:r>
              <w:rPr>
                <w:rFonts w:ascii="Times New Roman" w:hAnsi="Times New Roman" w:cs="Times New Roman"/>
              </w:rPr>
              <w:t>1</w:t>
            </w:r>
            <w:r w:rsidRPr="003D71E7">
              <w:rPr>
                <w:rFonts w:ascii="Times New Roman" w:hAnsi="Times New Roman" w:cs="Times New Roman"/>
              </w:rPr>
              <w:t xml:space="preserve"> ч.</w:t>
            </w:r>
          </w:p>
        </w:tc>
        <w:tc>
          <w:tcPr>
            <w:tcW w:w="4553" w:type="dxa"/>
            <w:tcBorders>
              <w:top w:val="single" w:sz="4" w:space="0" w:color="auto"/>
              <w:left w:val="single" w:sz="4" w:space="0" w:color="auto"/>
              <w:bottom w:val="single" w:sz="4" w:space="0" w:color="auto"/>
              <w:right w:val="single" w:sz="4" w:space="0" w:color="auto"/>
            </w:tcBorders>
          </w:tcPr>
          <w:p w:rsidR="00B717B4" w:rsidRPr="006E5E6F" w:rsidRDefault="00B717B4" w:rsidP="0045484E">
            <w:pPr>
              <w:pStyle w:val="a4"/>
              <w:spacing w:after="0" w:line="240" w:lineRule="auto"/>
              <w:ind w:left="140" w:hanging="720"/>
              <w:rPr>
                <w:rFonts w:ascii="Times New Roman" w:hAnsi="Times New Roman"/>
                <w:bCs/>
              </w:rPr>
            </w:pPr>
            <w:r w:rsidRPr="006E5E6F">
              <w:rPr>
                <w:rFonts w:ascii="Times New Roman" w:hAnsi="Times New Roman"/>
                <w:bCs/>
              </w:rPr>
              <w:t>Повторение и обобщение изученного в 9 классе</w:t>
            </w:r>
          </w:p>
        </w:tc>
        <w:tc>
          <w:tcPr>
            <w:tcW w:w="3066" w:type="dxa"/>
            <w:tcBorders>
              <w:top w:val="single" w:sz="4" w:space="0" w:color="auto"/>
              <w:left w:val="single" w:sz="4" w:space="0" w:color="auto"/>
              <w:bottom w:val="single" w:sz="4" w:space="0" w:color="auto"/>
              <w:right w:val="single" w:sz="4" w:space="0" w:color="auto"/>
            </w:tcBorders>
          </w:tcPr>
          <w:p w:rsidR="00B717B4" w:rsidRPr="003D71E7" w:rsidRDefault="00B717B4" w:rsidP="0045484E">
            <w:pPr>
              <w:widowControl w:val="0"/>
              <w:spacing w:after="0" w:line="240" w:lineRule="auto"/>
              <w:jc w:val="both"/>
              <w:rPr>
                <w:rFonts w:ascii="Times New Roman" w:hAnsi="Times New Roman" w:cs="Times New Roman"/>
              </w:rPr>
            </w:pPr>
            <w:r w:rsidRPr="003D71E7">
              <w:rPr>
                <w:rFonts w:ascii="Times New Roman" w:hAnsi="Times New Roman" w:cs="Times New Roman"/>
              </w:rPr>
              <w:t>Написать контрольное сочинение</w:t>
            </w:r>
          </w:p>
        </w:tc>
      </w:tr>
    </w:tbl>
    <w:p w:rsidR="00C021DE" w:rsidRDefault="00C021DE" w:rsidP="00C021DE">
      <w:pPr>
        <w:widowControl w:val="0"/>
        <w:autoSpaceDE w:val="0"/>
        <w:autoSpaceDN w:val="0"/>
        <w:spacing w:after="0" w:line="240" w:lineRule="auto"/>
        <w:jc w:val="both"/>
        <w:rPr>
          <w:rFonts w:ascii="Times New Roman" w:eastAsia="Times New Roman" w:hAnsi="Times New Roman" w:cs="Times New Roman"/>
          <w:lang w:eastAsia="ru-RU" w:bidi="ru-RU"/>
        </w:rPr>
      </w:pPr>
    </w:p>
    <w:p w:rsidR="00155418" w:rsidRDefault="00155418" w:rsidP="00C021DE">
      <w:pPr>
        <w:widowControl w:val="0"/>
        <w:autoSpaceDE w:val="0"/>
        <w:autoSpaceDN w:val="0"/>
        <w:spacing w:after="0" w:line="240" w:lineRule="auto"/>
        <w:jc w:val="both"/>
        <w:rPr>
          <w:rFonts w:ascii="Times New Roman" w:eastAsia="Times New Roman" w:hAnsi="Times New Roman" w:cs="Times New Roman"/>
          <w:lang w:eastAsia="ru-RU" w:bidi="ru-RU"/>
        </w:rPr>
      </w:pPr>
    </w:p>
    <w:p w:rsidR="00155418" w:rsidRPr="00172575" w:rsidRDefault="00155418" w:rsidP="00155418">
      <w:pPr>
        <w:pStyle w:val="Default"/>
        <w:jc w:val="both"/>
      </w:pPr>
      <w:r w:rsidRPr="00172575">
        <w:rPr>
          <w:b/>
          <w:bCs/>
        </w:rPr>
        <w:t xml:space="preserve">2.2.2.5. Иностранный язык </w:t>
      </w:r>
    </w:p>
    <w:p w:rsidR="00155418" w:rsidRPr="00155418" w:rsidRDefault="00155418" w:rsidP="00155418">
      <w:pPr>
        <w:pStyle w:val="Default"/>
        <w:jc w:val="both"/>
        <w:rPr>
          <w:color w:val="auto"/>
        </w:rPr>
      </w:pPr>
      <w:r w:rsidRPr="00155418">
        <w:rPr>
          <w:color w:val="auto"/>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55418" w:rsidRPr="00155418" w:rsidRDefault="00155418" w:rsidP="00155418">
      <w:pPr>
        <w:pStyle w:val="Default"/>
        <w:jc w:val="both"/>
        <w:rPr>
          <w:color w:val="auto"/>
        </w:rPr>
      </w:pPr>
      <w:r w:rsidRPr="00155418">
        <w:rPr>
          <w:color w:val="auto"/>
        </w:rPr>
        <w:t xml:space="preserve">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155418" w:rsidRPr="00155418" w:rsidRDefault="00155418" w:rsidP="00155418">
      <w:pPr>
        <w:pStyle w:val="Default"/>
        <w:jc w:val="both"/>
        <w:rPr>
          <w:color w:val="auto"/>
        </w:rPr>
      </w:pPr>
      <w:r w:rsidRPr="00155418">
        <w:rPr>
          <w:color w:val="auto"/>
        </w:rPr>
        <w:t xml:space="preserve">Изучение предметной области "Иностранные языки" должно обеспечить: (в ред. Приказа Минобрнауки РФ от 31.12.2015 N 1577) </w:t>
      </w:r>
    </w:p>
    <w:p w:rsidR="00155418" w:rsidRPr="00172575" w:rsidRDefault="00155418" w:rsidP="00155418">
      <w:pPr>
        <w:pStyle w:val="Default"/>
        <w:jc w:val="both"/>
      </w:pPr>
      <w:r w:rsidRPr="00155418">
        <w:rPr>
          <w:color w:val="auto"/>
        </w:rPr>
        <w:t xml:space="preserve"> приобщение к культурному </w:t>
      </w:r>
      <w:r w:rsidRPr="00172575">
        <w:t xml:space="preserve">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(в ред. Приказа Минобрнауки РФ от 31.12.2015 N 1577) </w:t>
      </w:r>
    </w:p>
    <w:p w:rsidR="00155418" w:rsidRPr="00172575" w:rsidRDefault="00155418" w:rsidP="00155418">
      <w:pPr>
        <w:pStyle w:val="Default"/>
        <w:jc w:val="both"/>
      </w:pPr>
      <w:r w:rsidRPr="00172575">
        <w:t xml:space="preserve"> осознание тесной связи между овладением иностранными языками и личностным, социальным и профессиональным ростом; (в ред. Приказа Минобрнауки РФ от 31.12.2015 N 1577) </w:t>
      </w:r>
    </w:p>
    <w:p w:rsidR="00155418" w:rsidRPr="00172575" w:rsidRDefault="00155418" w:rsidP="00155418">
      <w:pPr>
        <w:pStyle w:val="Default"/>
        <w:jc w:val="both"/>
      </w:pPr>
      <w:r w:rsidRPr="00172575">
        <w:lastRenderedPageBreak/>
        <w:t xml:space="preserve"> формирование коммуникативной иноязычной компетенции (говорение, аудирование, чтение и письмо), необходимой для успешной социализации и самореализации; (в ред. Приказа Минобрнауки РФ от 31.12.2015 N 1577) </w:t>
      </w:r>
    </w:p>
    <w:p w:rsidR="00155418" w:rsidRPr="00172575" w:rsidRDefault="00155418" w:rsidP="00155418">
      <w:pPr>
        <w:pStyle w:val="Default"/>
        <w:jc w:val="both"/>
      </w:pPr>
      <w:r w:rsidRPr="00172575">
        <w:t xml:space="preserve">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 (в ред. Приказа Минобрнауки РФ от 31.12.2015 N 1577) </w:t>
      </w:r>
    </w:p>
    <w:p w:rsidR="00155418" w:rsidRPr="00172575" w:rsidRDefault="00155418" w:rsidP="00155418">
      <w:pPr>
        <w:pStyle w:val="Default"/>
        <w:jc w:val="both"/>
      </w:pPr>
      <w:r w:rsidRPr="00172575">
        <w:t xml:space="preserve">Предметные результаты изучения предметной области "Иностранные языки" должны отражать: (в ред. Приказа Минобрнауки РФ от 31.12.2015 N 1577) </w:t>
      </w:r>
    </w:p>
    <w:p w:rsidR="00155418" w:rsidRDefault="00155418" w:rsidP="00155418">
      <w:pPr>
        <w:pStyle w:val="Default"/>
        <w:jc w:val="both"/>
      </w:pPr>
      <w:r w:rsidRPr="00172575">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(в ред. Приказа Минобрнауки РФ от 31.12.2015 N 1577) </w:t>
      </w:r>
    </w:p>
    <w:p w:rsidR="00155418" w:rsidRDefault="00155418" w:rsidP="00155418">
      <w:pPr>
        <w:pStyle w:val="Default"/>
        <w:jc w:val="both"/>
      </w:pPr>
      <w:r w:rsidRPr="00172575">
        <w:t xml:space="preserve">2) формирование и совершенствование иноязычной коммуникативной компетенции; (в ред. Приказа Минобрнауки РФ от 31.12.2015 N 1577) расширение и систематизацию знаний о языке, расширение лингвистического кругозора и лексического запаса, дальнейшее овладение общей речевой культурой; (в ред. Приказа Минобрнауки РФ от 31.12.2015 N 1577) </w:t>
      </w:r>
    </w:p>
    <w:p w:rsidR="00155418" w:rsidRPr="00172575" w:rsidRDefault="00155418" w:rsidP="00155418">
      <w:pPr>
        <w:pStyle w:val="Default"/>
        <w:jc w:val="both"/>
      </w:pPr>
      <w:r w:rsidRPr="00172575">
        <w:t xml:space="preserve">3) достижение допорогового уровня иноязычной коммуникативной компетенции; (в ред. Приказа Минобрнауки РФ от 31.12.2015 N 1577) </w:t>
      </w:r>
    </w:p>
    <w:p w:rsidR="00155418" w:rsidRPr="00172575" w:rsidRDefault="00155418" w:rsidP="00155418">
      <w:pPr>
        <w:pStyle w:val="Default"/>
      </w:pPr>
      <w:r w:rsidRPr="00172575">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 (в ред. Приказа Минобрнауки РФ от 31.12.2015 N 1577) </w:t>
      </w:r>
    </w:p>
    <w:p w:rsidR="00155418" w:rsidRDefault="00155418" w:rsidP="00155418">
      <w:pPr>
        <w:pStyle w:val="Default"/>
      </w:pPr>
      <w:r w:rsidRPr="00172575">
        <w:t xml:space="preserve">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 </w:t>
      </w:r>
    </w:p>
    <w:p w:rsidR="00155418" w:rsidRPr="00155418" w:rsidRDefault="00155418" w:rsidP="00155418">
      <w:pPr>
        <w:pStyle w:val="Default"/>
        <w:rPr>
          <w:lang w:val="tt-RU"/>
        </w:rPr>
      </w:pPr>
    </w:p>
    <w:p w:rsidR="00155418" w:rsidRPr="00155418" w:rsidRDefault="00155418" w:rsidP="00155418">
      <w:pPr>
        <w:pStyle w:val="Default"/>
        <w:rPr>
          <w:color w:val="auto"/>
        </w:rPr>
      </w:pPr>
      <w:r w:rsidRPr="00155418">
        <w:rPr>
          <w:b/>
          <w:bCs/>
          <w:color w:val="auto"/>
        </w:rPr>
        <w:t xml:space="preserve">Характеристика основных видов деятельности: </w:t>
      </w:r>
    </w:p>
    <w:p w:rsidR="00155418" w:rsidRPr="00155418" w:rsidRDefault="00155418" w:rsidP="00155418">
      <w:pPr>
        <w:pStyle w:val="Default"/>
        <w:rPr>
          <w:color w:val="auto"/>
        </w:rPr>
      </w:pPr>
      <w:r w:rsidRPr="00155418">
        <w:rPr>
          <w:b/>
          <w:bCs/>
          <w:color w:val="auto"/>
        </w:rPr>
        <w:t xml:space="preserve">5 класс. </w:t>
      </w:r>
    </w:p>
    <w:p w:rsidR="00155418" w:rsidRPr="00155418" w:rsidRDefault="00155418" w:rsidP="00155418">
      <w:pPr>
        <w:pStyle w:val="Default"/>
        <w:rPr>
          <w:color w:val="auto"/>
        </w:rPr>
      </w:pPr>
      <w:r w:rsidRPr="00155418">
        <w:rPr>
          <w:b/>
          <w:bCs/>
          <w:color w:val="auto"/>
        </w:rPr>
        <w:t xml:space="preserve">Говорение </w:t>
      </w:r>
    </w:p>
    <w:p w:rsidR="00155418" w:rsidRPr="00155418" w:rsidRDefault="00155418" w:rsidP="00155418">
      <w:pPr>
        <w:pStyle w:val="Default"/>
        <w:rPr>
          <w:color w:val="auto"/>
        </w:rPr>
      </w:pPr>
      <w:r w:rsidRPr="00155418">
        <w:rPr>
          <w:color w:val="auto"/>
        </w:rPr>
        <w:t xml:space="preserve">Диалог этикетный </w:t>
      </w:r>
    </w:p>
    <w:p w:rsidR="00155418" w:rsidRPr="00172575" w:rsidRDefault="00155418" w:rsidP="00155418">
      <w:pPr>
        <w:pStyle w:val="Default"/>
        <w:jc w:val="both"/>
      </w:pPr>
      <w:r w:rsidRPr="00172575">
        <w:t xml:space="preserve">Начинать, поддерживать и заканчивать разговор. Начинать, вести и заканчивать разговор по телефону. Поздравлять, выражать пожелания и реагировать на них. Выражать благодарность. Выражать согласие/отказ. </w:t>
      </w:r>
    </w:p>
    <w:p w:rsidR="00155418" w:rsidRPr="00172575" w:rsidRDefault="00155418" w:rsidP="00155418">
      <w:pPr>
        <w:pStyle w:val="Default"/>
        <w:jc w:val="both"/>
      </w:pPr>
      <w:r w:rsidRPr="00172575">
        <w:t xml:space="preserve">Диалог-расспрос </w:t>
      </w:r>
    </w:p>
    <w:p w:rsidR="00155418" w:rsidRPr="00172575" w:rsidRDefault="00155418" w:rsidP="00155418">
      <w:pPr>
        <w:pStyle w:val="Default"/>
        <w:jc w:val="both"/>
      </w:pPr>
      <w:r w:rsidRPr="00172575">
        <w:t xml:space="preserve">Сообщать фактическую информацию (кто, что, как, где, куда, когда, с кем, почему). Отвечать на вопросы разных видов. Самостоятельно запрашивать информацию. </w:t>
      </w:r>
    </w:p>
    <w:p w:rsidR="00155418" w:rsidRPr="00172575" w:rsidRDefault="00155418" w:rsidP="00155418">
      <w:pPr>
        <w:pStyle w:val="Default"/>
        <w:jc w:val="both"/>
      </w:pPr>
      <w:r w:rsidRPr="00172575">
        <w:t xml:space="preserve">Диалог-побуждение к действию </w:t>
      </w:r>
    </w:p>
    <w:p w:rsidR="00155418" w:rsidRPr="00172575" w:rsidRDefault="00155418" w:rsidP="00155418">
      <w:pPr>
        <w:pStyle w:val="Default"/>
        <w:jc w:val="both"/>
      </w:pPr>
      <w:r w:rsidRPr="00172575">
        <w:t xml:space="preserve">Соглашаться/не соглашаться выполнить просьбу. Давать советы. Принимать/не принимать советы партнёра. Приглашать к действию/взаимодействию. </w:t>
      </w:r>
    </w:p>
    <w:p w:rsidR="00155418" w:rsidRPr="00172575" w:rsidRDefault="00155418" w:rsidP="00155418">
      <w:pPr>
        <w:pStyle w:val="Default"/>
        <w:jc w:val="both"/>
      </w:pPr>
      <w:r w:rsidRPr="00172575">
        <w:t xml:space="preserve">Диалог-обмен мнениями </w:t>
      </w:r>
    </w:p>
    <w:p w:rsidR="00155418" w:rsidRPr="00172575" w:rsidRDefault="00155418" w:rsidP="00155418">
      <w:pPr>
        <w:pStyle w:val="Default"/>
        <w:jc w:val="both"/>
      </w:pPr>
      <w:r w:rsidRPr="00172575">
        <w:t>Выслушивать сообщения/мнение партнёра. Выражать согласие/несогласие с мнением партнёра.</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Комбинированный диалог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Сообщать информацию и выражать своё мнение.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монологической форме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Делать сообщение на заданную тему на основе прочитанного. Передавать содержание, основную мысль прочитанного с опорой на текст. Кратко излагать результаты выполненной проектной работы.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Аудирование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 непосредственном общении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в целом речь учителя по ведению урока. Распознавать на слух и понимать связное высказывание учителя, одноклассника, построенное на знакомом материале и/или содержащее некоторые незнакомые слова.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контекстуальную или языковую догадку. Вербально или </w:t>
      </w:r>
      <w:r>
        <w:rPr>
          <w:rFonts w:ascii="Times New Roman" w:hAnsi="Times New Roman" w:cs="Times New Roman"/>
          <w:color w:val="000000"/>
          <w:sz w:val="24"/>
          <w:szCs w:val="24"/>
        </w:rPr>
        <w:t xml:space="preserve"> </w:t>
      </w:r>
      <w:r w:rsidRPr="00172575">
        <w:rPr>
          <w:rFonts w:ascii="Times New Roman" w:hAnsi="Times New Roman" w:cs="Times New Roman"/>
          <w:color w:val="000000"/>
          <w:sz w:val="24"/>
          <w:szCs w:val="24"/>
        </w:rPr>
        <w:t xml:space="preserve">невербально реагировать на услышанное.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 опосредованном общении (на основе аудиотекста). Понимать основное содержание несложных аутентичных текстов в рамках тем, отобранных для основной школы. Выборочно понимать необходимую информацию в сообщениях прагматического характера с опорой на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контекст. Игнорировать неизвестный языковой материал, несущественный для понимания основного содержания.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Соотносить графический образ слова с его звуковым образом. Соблюдать правильное ударение в словах и фразах, интонацию в целом. Выразительно читать вслух небольшие тексты, содержащие только изученный материал.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Ознакомительное чтение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 Прогнозировать содержание текста на основе заголовка, иллюстраций. Догадываться о значении незнакомых слов по сходству с русским языком, по словообразовательным элементам, по контексту. Игнорировать незнакомые слова, не мешающие понимать основное содержание текста. </w:t>
      </w:r>
    </w:p>
    <w:p w:rsidR="00155418" w:rsidRPr="00155418"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Изучающее чтение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несложные аутентичные тексты разных типов, полно и точно понимая текст на основе его информационной переработки: анализировать смысл отдельных частей текста; переводить отдельные фрагменты текста. Озаглавливать текст. Просмотровое/поисковое чтение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Выбирать необходимую/интересующую информацию, просмотрев один текст или несколько коротких текстов. Находить значение отдельных незнакомых слов в двуязычном словаре учебника.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основными правилами орфографии, написанием наиболее употребительных слов. Заполнять формуляр, анкету: сообщать о себе основные сведения (имя, фамилию, пол, возраст, гражданство, адрес). Писать короткие поздравления с днём рождения, Новым годом, Рождеством и другими праздниками. Писать с опорой на образец личное письмо зарубежному другу: сообщать краткие сведения о себе и запрашивать аналогичную информацию о нём.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Графика и орфография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Соотносить графический образ слова с его звуковым образом. Сравнивать и анализировать буквосочетания и их транскрипцию. Вставлять пропущенные слова. Применять основные правила чтения и орфографии.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Фонетическая сторона речи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Воспроизводить слова по транскрипции. Различать на слух и адекватно произносить все звуки английского языка. Соблюдать нормы произношения звуков английского языка в чтении вслух и в устной речи.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правильное ударение в изолированном слове, фразе. Различать коммуникативный тип предложения по его интонации. Корректно произносить предложения сточки зрения их ритмико-интонационных особенностей (побудительное предложение; общий, специальный </w:t>
      </w:r>
      <w:r w:rsidRPr="00172575">
        <w:rPr>
          <w:rFonts w:ascii="Times New Roman" w:hAnsi="Times New Roman" w:cs="Times New Roman"/>
          <w:color w:val="000000"/>
          <w:sz w:val="24"/>
          <w:szCs w:val="24"/>
        </w:rPr>
        <w:lastRenderedPageBreak/>
        <w:t xml:space="preserve">вопросы). Оперировать полученными фонетическими сведениями из словаря при чтении и говорении.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Лексическая сторона речи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письменном и устном тексте, воспроизводить и употреблять в речи лексические единицы, соответствующие ситуации общения в пределах тематики 5 класса основной школы, в соответствии с коммуникативной задачей. Использовать в речи простейшие устойчивые словосочетания, оценочную лексику и речевые клише в соответствии с коммуникативной задачей. Употреблять слова, словосочетания, синонимы, антонимы адекватно ситуации общения. Различать американский и британский варианты английского языка.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Словообразование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простые словообразовательные элементы (суффиксы, префиксы). Распознавать принадлежность слова к определённой части речи по суффиксам и префиксам. Выбирать нужное значение многозначного слова. Опираться на языковую догадку в процессе чтения и аудирования (интернациональные слова, слова, образованные путём словосложения).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Грамматическая сторона речи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Воспроизводить основные коммуникативные типы предложений на основе моделей/речевых образцов. Соблюдать порядок слов в предложении. Различать нераспространённые и распространённые предложения. Использовать в речи простые предложения с простым глагольным, составным именным и составным глагольным сказуемыми; </w:t>
      </w:r>
    </w:p>
    <w:p w:rsidR="00155418"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предложения с начальным </w:t>
      </w:r>
      <w:r w:rsidRPr="00172575">
        <w:rPr>
          <w:rFonts w:ascii="Times New Roman" w:hAnsi="Times New Roman" w:cs="Times New Roman"/>
          <w:i/>
          <w:iCs/>
          <w:color w:val="000000"/>
          <w:sz w:val="24"/>
          <w:szCs w:val="24"/>
        </w:rPr>
        <w:t>«It»</w:t>
      </w:r>
      <w:r w:rsidRPr="00172575">
        <w:rPr>
          <w:rFonts w:ascii="Times New Roman" w:hAnsi="Times New Roman" w:cs="Times New Roman"/>
          <w:color w:val="000000"/>
          <w:sz w:val="24"/>
          <w:szCs w:val="24"/>
        </w:rPr>
        <w:t xml:space="preserve">; конструкции </w:t>
      </w:r>
      <w:r w:rsidRPr="00172575">
        <w:rPr>
          <w:rFonts w:ascii="Times New Roman" w:hAnsi="Times New Roman" w:cs="Times New Roman"/>
          <w:i/>
          <w:iCs/>
          <w:color w:val="000000"/>
          <w:sz w:val="24"/>
          <w:szCs w:val="24"/>
        </w:rPr>
        <w:t>there is/there are</w:t>
      </w:r>
      <w:r w:rsidRPr="00172575">
        <w:rPr>
          <w:rFonts w:ascii="Times New Roman" w:hAnsi="Times New Roman" w:cs="Times New Roman"/>
          <w:color w:val="000000"/>
          <w:sz w:val="24"/>
          <w:szCs w:val="24"/>
        </w:rPr>
        <w:t xml:space="preserve">. </w:t>
      </w:r>
    </w:p>
    <w:p w:rsidR="00155418" w:rsidRPr="00172575" w:rsidRDefault="00155418" w:rsidP="00155418">
      <w:pPr>
        <w:autoSpaceDE w:val="0"/>
        <w:autoSpaceDN w:val="0"/>
        <w:adjustRightInd w:val="0"/>
        <w:spacing w:after="0" w:line="240" w:lineRule="auto"/>
        <w:jc w:val="both"/>
        <w:rPr>
          <w:rFonts w:ascii="Times New Roman" w:hAnsi="Times New Roman" w:cs="Times New Roman"/>
          <w:color w:val="000000"/>
          <w:sz w:val="24"/>
          <w:szCs w:val="24"/>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Употреблять в устных высказываниях и письменных произведениях сложноподчинённые предложения с придаточными времени (</w:t>
      </w:r>
      <w:r w:rsidRPr="00172575">
        <w:rPr>
          <w:rFonts w:ascii="Times New Roman" w:hAnsi="Times New Roman" w:cs="Times New Roman"/>
          <w:i/>
          <w:iCs/>
          <w:color w:val="000000"/>
          <w:sz w:val="24"/>
          <w:szCs w:val="24"/>
        </w:rPr>
        <w:t>when</w:t>
      </w:r>
      <w:r w:rsidRPr="00172575">
        <w:rPr>
          <w:rFonts w:ascii="Times New Roman" w:hAnsi="Times New Roman" w:cs="Times New Roman"/>
          <w:color w:val="000000"/>
          <w:sz w:val="24"/>
          <w:szCs w:val="24"/>
        </w:rPr>
        <w:t>); места (</w:t>
      </w:r>
      <w:r w:rsidRPr="00172575">
        <w:rPr>
          <w:rFonts w:ascii="Times New Roman" w:hAnsi="Times New Roman" w:cs="Times New Roman"/>
          <w:i/>
          <w:iCs/>
          <w:color w:val="000000"/>
          <w:sz w:val="24"/>
          <w:szCs w:val="24"/>
        </w:rPr>
        <w:t>where</w:t>
      </w:r>
      <w:r w:rsidRPr="00172575">
        <w:rPr>
          <w:rFonts w:ascii="Times New Roman" w:hAnsi="Times New Roman" w:cs="Times New Roman"/>
          <w:color w:val="000000"/>
          <w:sz w:val="24"/>
          <w:szCs w:val="24"/>
        </w:rPr>
        <w:t>); причины(</w:t>
      </w:r>
      <w:r w:rsidRPr="00172575">
        <w:rPr>
          <w:rFonts w:ascii="Times New Roman" w:hAnsi="Times New Roman" w:cs="Times New Roman"/>
          <w:i/>
          <w:iCs/>
          <w:color w:val="000000"/>
          <w:sz w:val="24"/>
          <w:szCs w:val="24"/>
        </w:rPr>
        <w:t>because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условные предложения реального и нереального характера. Различать типы вопросительных предложений (общий, специальный вопросы) в </w:t>
      </w:r>
      <w:r w:rsidRPr="00172575">
        <w:rPr>
          <w:rFonts w:ascii="Times New Roman" w:hAnsi="Times New Roman" w:cs="Times New Roman"/>
          <w:i/>
          <w:iCs/>
          <w:color w:val="000000"/>
          <w:sz w:val="24"/>
          <w:szCs w:val="24"/>
        </w:rPr>
        <w:t>Present/Future/Past Simple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Continuous Tense</w:t>
      </w:r>
      <w:r w:rsidRPr="00172575">
        <w:rPr>
          <w:rFonts w:ascii="Times New Roman" w:hAnsi="Times New Roman" w:cs="Times New Roman"/>
          <w:color w:val="000000"/>
          <w:sz w:val="24"/>
          <w:szCs w:val="24"/>
        </w:rPr>
        <w:t>. Понимать при чтении и на слух конструкции с глаголами на -</w:t>
      </w:r>
      <w:r w:rsidRPr="00172575">
        <w:rPr>
          <w:rFonts w:ascii="Times New Roman" w:hAnsi="Times New Roman" w:cs="Times New Roman"/>
          <w:i/>
          <w:iCs/>
          <w:color w:val="000000"/>
          <w:sz w:val="24"/>
          <w:szCs w:val="24"/>
        </w:rPr>
        <w:t xml:space="preserve">ing </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to be going to; to love/hate doing sth; to stop talking</w:t>
      </w:r>
      <w:r w:rsidRPr="00172575">
        <w:rPr>
          <w:rFonts w:ascii="Times New Roman" w:hAnsi="Times New Roman" w:cs="Times New Roman"/>
          <w:color w:val="000000"/>
          <w:sz w:val="24"/>
          <w:szCs w:val="24"/>
        </w:rPr>
        <w:t xml:space="preserve">) и употреблять их в устных высказываниях и письменных произведениях.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известные глаголы в изъявительном наклонении в действительном залоге в </w:t>
      </w:r>
      <w:r w:rsidRPr="00172575">
        <w:rPr>
          <w:rFonts w:ascii="Times New Roman" w:hAnsi="Times New Roman" w:cs="Times New Roman"/>
          <w:i/>
          <w:iCs/>
          <w:color w:val="000000"/>
          <w:sz w:val="24"/>
          <w:szCs w:val="24"/>
        </w:rPr>
        <w:t>Present/Past/Future Simple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Continuous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Perfect Tense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глаголы в </w:t>
      </w:r>
      <w:r w:rsidRPr="00172575">
        <w:rPr>
          <w:rFonts w:ascii="Times New Roman" w:hAnsi="Times New Roman" w:cs="Times New Roman"/>
          <w:i/>
          <w:iCs/>
          <w:color w:val="000000"/>
          <w:sz w:val="24"/>
          <w:szCs w:val="24"/>
        </w:rPr>
        <w:t>Present/Past/Future Simple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Continuous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Perfect Tense</w:t>
      </w:r>
      <w:r w:rsidRPr="00172575">
        <w:rPr>
          <w:rFonts w:ascii="Times New Roman" w:hAnsi="Times New Roman" w:cs="Times New Roman"/>
          <w:color w:val="000000"/>
          <w:sz w:val="24"/>
          <w:szCs w:val="24"/>
        </w:rPr>
        <w:t xml:space="preserve">, обслуживающие ситуации общения, отобранные для основной школы. Понимать при чтении и на слух изученные глаголы в страдательном залоге в </w:t>
      </w:r>
      <w:r w:rsidRPr="00172575">
        <w:rPr>
          <w:rFonts w:ascii="Times New Roman" w:hAnsi="Times New Roman" w:cs="Times New Roman"/>
          <w:i/>
          <w:iCs/>
          <w:color w:val="000000"/>
          <w:sz w:val="24"/>
          <w:szCs w:val="24"/>
        </w:rPr>
        <w:t>Present/Past Simple Tense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Выражать своё отношение к действию, описываемому с помощью модальных глаголов и их эквивалентов (</w:t>
      </w:r>
      <w:r w:rsidRPr="00172575">
        <w:rPr>
          <w:rFonts w:ascii="Times New Roman" w:hAnsi="Times New Roman" w:cs="Times New Roman"/>
          <w:i/>
          <w:iCs/>
          <w:color w:val="000000"/>
          <w:sz w:val="24"/>
          <w:szCs w:val="24"/>
        </w:rPr>
        <w:t>can/could/may/might/must/have to, shall, should, would, need</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при чтении и на слух согласование времён в рамках сложного предложения.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по формальным признакам при чтении и понимать значение неличных форм глагола (инфинитива, отглагольного существительного) без различения их функций.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Образовывать причастия настоящего (</w:t>
      </w:r>
      <w:r w:rsidRPr="00172575">
        <w:rPr>
          <w:rFonts w:ascii="Times New Roman" w:hAnsi="Times New Roman" w:cs="Times New Roman"/>
          <w:i/>
          <w:iCs/>
          <w:color w:val="000000"/>
          <w:sz w:val="24"/>
          <w:szCs w:val="24"/>
        </w:rPr>
        <w:t>Participle I</w:t>
      </w:r>
      <w:r w:rsidRPr="00172575">
        <w:rPr>
          <w:rFonts w:ascii="Times New Roman" w:hAnsi="Times New Roman" w:cs="Times New Roman"/>
          <w:color w:val="000000"/>
          <w:sz w:val="24"/>
          <w:szCs w:val="24"/>
        </w:rPr>
        <w:t>) и прошедшего (</w:t>
      </w:r>
      <w:r w:rsidRPr="00172575">
        <w:rPr>
          <w:rFonts w:ascii="Times New Roman" w:hAnsi="Times New Roman" w:cs="Times New Roman"/>
          <w:i/>
          <w:iCs/>
          <w:color w:val="000000"/>
          <w:sz w:val="24"/>
          <w:szCs w:val="24"/>
        </w:rPr>
        <w:t>Participle II</w:t>
      </w:r>
      <w:r w:rsidRPr="00172575">
        <w:rPr>
          <w:rFonts w:ascii="Times New Roman" w:hAnsi="Times New Roman" w:cs="Times New Roman"/>
          <w:color w:val="000000"/>
          <w:sz w:val="24"/>
          <w:szCs w:val="24"/>
        </w:rPr>
        <w:t xml:space="preserve">) времени с помощью соответствующих правил и употреблять их в рецептивной и продуктивной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при чтении и на слух наиболее употребительные фразовые глаголы, обслуживающие ситуации общения, отобранные для основной школы. Различать существительные с определённым/ неопределённым/нулевым артиклем и правильно их употреблять в устных и письменных высказываниях. Различать неисчисляемые и исчисляемые существительные и правильно употреблять их в речи. Различать степени сравнения прилагательных и наречий, в том числе образованные не по правилам.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Образовывать степени сравнения прилагательных и наречий и употреблять их в рецептивной и продуктивной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Узнавать на слух/при чтении и употреблять в устных высказываниях и письменных произведениях личные местоимения; неопределённые местоимения some, any и их производные (somebody, anything, nobody, every-thingи т. д.); возвратные местоимения (myself).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рецептивной и употреблять в продуктивной речи некоторые наречия времени и образа действия.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устойчивые словоформы в функции наречия (sometimes, usually, too, enough) и употреблять их в устных и письменных высказываниях.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Различать при чтении и на слух числительные для обозначения дат и больших чисел и употреблять их в устных и письменных высказываниях. Различать при чтении и на слух предлоги места, времени, направления, предлоги, употребляемые с глаголами в страдательном залоге, и употреблять их в устных и письменных высказываниях.</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p>
    <w:p w:rsidR="003D2A63" w:rsidRPr="00172575" w:rsidRDefault="003D2A63" w:rsidP="003D2A63">
      <w:pPr>
        <w:pStyle w:val="Default"/>
      </w:pPr>
      <w:r w:rsidRPr="00172575">
        <w:t>Краткое содержание разделов</w:t>
      </w:r>
    </w:p>
    <w:tbl>
      <w:tblPr>
        <w:tblStyle w:val="a3"/>
        <w:tblW w:w="0" w:type="auto"/>
        <w:tblLook w:val="04A0" w:firstRow="1" w:lastRow="0" w:firstColumn="1" w:lastColumn="0" w:noHBand="0" w:noVBand="1"/>
      </w:tblPr>
      <w:tblGrid>
        <w:gridCol w:w="3190"/>
        <w:gridCol w:w="3190"/>
        <w:gridCol w:w="3190"/>
      </w:tblGrid>
      <w:tr w:rsidR="003D2A63" w:rsidRPr="00172575" w:rsidTr="00EE0786">
        <w:tc>
          <w:tcPr>
            <w:tcW w:w="3190" w:type="dxa"/>
          </w:tcPr>
          <w:p w:rsidR="003D2A63" w:rsidRPr="00172575" w:rsidRDefault="003D2A63" w:rsidP="00EE0786">
            <w:pPr>
              <w:pStyle w:val="Default"/>
            </w:pPr>
            <w:r w:rsidRPr="00172575">
              <w:t xml:space="preserve">Раздел </w:t>
            </w:r>
          </w:p>
        </w:tc>
        <w:tc>
          <w:tcPr>
            <w:tcW w:w="3190" w:type="dxa"/>
          </w:tcPr>
          <w:p w:rsidR="003D2A63" w:rsidRPr="00172575" w:rsidRDefault="003D2A63" w:rsidP="00EE0786">
            <w:pPr>
              <w:pStyle w:val="Default"/>
            </w:pPr>
            <w:r w:rsidRPr="00172575">
              <w:t xml:space="preserve">Название </w:t>
            </w:r>
          </w:p>
        </w:tc>
        <w:tc>
          <w:tcPr>
            <w:tcW w:w="3190" w:type="dxa"/>
          </w:tcPr>
          <w:p w:rsidR="003D2A63" w:rsidRPr="00172575" w:rsidRDefault="003D2A63" w:rsidP="00EE0786">
            <w:pPr>
              <w:pStyle w:val="Default"/>
            </w:pPr>
            <w:r w:rsidRPr="00172575">
              <w:t xml:space="preserve">Количество часов </w:t>
            </w:r>
          </w:p>
        </w:tc>
      </w:tr>
      <w:tr w:rsidR="003D2A63" w:rsidRPr="00172575" w:rsidTr="00EE0786">
        <w:tc>
          <w:tcPr>
            <w:tcW w:w="3190" w:type="dxa"/>
          </w:tcPr>
          <w:p w:rsidR="003D2A63" w:rsidRPr="00172575" w:rsidRDefault="003D2A63" w:rsidP="00EE0786">
            <w:pPr>
              <w:pStyle w:val="Default"/>
              <w:rPr>
                <w:lang w:val="en-US"/>
              </w:rPr>
            </w:pPr>
            <w:r w:rsidRPr="00172575">
              <w:rPr>
                <w:lang w:val="en-US"/>
              </w:rPr>
              <w:t>I</w:t>
            </w:r>
          </w:p>
        </w:tc>
        <w:tc>
          <w:tcPr>
            <w:tcW w:w="3190" w:type="dxa"/>
          </w:tcPr>
          <w:p w:rsidR="003D2A63" w:rsidRPr="00172575" w:rsidRDefault="003D2A63" w:rsidP="00EE0786">
            <w:pPr>
              <w:pStyle w:val="Default"/>
            </w:pPr>
            <w:r w:rsidRPr="00172575">
              <w:t>Наши дела</w:t>
            </w:r>
          </w:p>
        </w:tc>
        <w:tc>
          <w:tcPr>
            <w:tcW w:w="3190" w:type="dxa"/>
          </w:tcPr>
          <w:p w:rsidR="003D2A63" w:rsidRPr="00172575" w:rsidRDefault="003D2A63" w:rsidP="00EE0786">
            <w:pPr>
              <w:pStyle w:val="Default"/>
            </w:pPr>
            <w:r w:rsidRPr="00172575">
              <w:t>27</w:t>
            </w:r>
          </w:p>
        </w:tc>
      </w:tr>
      <w:tr w:rsidR="003D2A63" w:rsidRPr="00172575" w:rsidTr="00EE0786">
        <w:tc>
          <w:tcPr>
            <w:tcW w:w="3190" w:type="dxa"/>
          </w:tcPr>
          <w:p w:rsidR="003D2A63" w:rsidRPr="00172575" w:rsidRDefault="003D2A63" w:rsidP="00EE0786">
            <w:pPr>
              <w:pStyle w:val="Default"/>
              <w:rPr>
                <w:lang w:val="en-US"/>
              </w:rPr>
            </w:pPr>
            <w:r w:rsidRPr="00172575">
              <w:rPr>
                <w:lang w:val="en-US"/>
              </w:rPr>
              <w:t>II</w:t>
            </w:r>
          </w:p>
        </w:tc>
        <w:tc>
          <w:tcPr>
            <w:tcW w:w="3190" w:type="dxa"/>
          </w:tcPr>
          <w:p w:rsidR="003D2A63" w:rsidRPr="00172575" w:rsidRDefault="003D2A63" w:rsidP="00EE0786">
            <w:pPr>
              <w:pStyle w:val="Default"/>
            </w:pPr>
            <w:r w:rsidRPr="00172575">
              <w:t xml:space="preserve">Америка  </w:t>
            </w:r>
          </w:p>
        </w:tc>
        <w:tc>
          <w:tcPr>
            <w:tcW w:w="3190" w:type="dxa"/>
          </w:tcPr>
          <w:p w:rsidR="003D2A63" w:rsidRPr="00172575" w:rsidRDefault="003D2A63" w:rsidP="00EE0786">
            <w:pPr>
              <w:pStyle w:val="Default"/>
            </w:pPr>
            <w:r w:rsidRPr="00172575">
              <w:t>21</w:t>
            </w:r>
          </w:p>
        </w:tc>
      </w:tr>
      <w:tr w:rsidR="003D2A63" w:rsidRPr="00172575" w:rsidTr="00EE0786">
        <w:tc>
          <w:tcPr>
            <w:tcW w:w="3190" w:type="dxa"/>
          </w:tcPr>
          <w:p w:rsidR="003D2A63" w:rsidRPr="00172575" w:rsidRDefault="003D2A63" w:rsidP="00EE0786">
            <w:pPr>
              <w:pStyle w:val="Default"/>
              <w:rPr>
                <w:lang w:val="en-US"/>
              </w:rPr>
            </w:pPr>
            <w:r w:rsidRPr="00172575">
              <w:rPr>
                <w:lang w:val="en-US"/>
              </w:rPr>
              <w:t>III</w:t>
            </w:r>
          </w:p>
        </w:tc>
        <w:tc>
          <w:tcPr>
            <w:tcW w:w="3190" w:type="dxa"/>
          </w:tcPr>
          <w:p w:rsidR="003D2A63" w:rsidRPr="00172575" w:rsidRDefault="003D2A63" w:rsidP="00EE0786">
            <w:pPr>
              <w:pStyle w:val="Default"/>
            </w:pPr>
            <w:r w:rsidRPr="00172575">
              <w:t xml:space="preserve">Исторические моменты </w:t>
            </w:r>
          </w:p>
        </w:tc>
        <w:tc>
          <w:tcPr>
            <w:tcW w:w="3190" w:type="dxa"/>
          </w:tcPr>
          <w:p w:rsidR="003D2A63" w:rsidRPr="00172575" w:rsidRDefault="003D2A63" w:rsidP="00EE0786">
            <w:pPr>
              <w:pStyle w:val="Default"/>
            </w:pPr>
            <w:r w:rsidRPr="00172575">
              <w:t>33</w:t>
            </w:r>
          </w:p>
        </w:tc>
      </w:tr>
      <w:tr w:rsidR="003D2A63" w:rsidRPr="00172575" w:rsidTr="00EE0786">
        <w:tc>
          <w:tcPr>
            <w:tcW w:w="3190" w:type="dxa"/>
          </w:tcPr>
          <w:p w:rsidR="003D2A63" w:rsidRPr="00172575" w:rsidRDefault="003D2A63" w:rsidP="00EE0786">
            <w:pPr>
              <w:pStyle w:val="Default"/>
              <w:rPr>
                <w:lang w:val="en-US"/>
              </w:rPr>
            </w:pPr>
            <w:r w:rsidRPr="00172575">
              <w:rPr>
                <w:lang w:val="en-US"/>
              </w:rPr>
              <w:t>IV</w:t>
            </w:r>
          </w:p>
        </w:tc>
        <w:tc>
          <w:tcPr>
            <w:tcW w:w="3190" w:type="dxa"/>
          </w:tcPr>
          <w:p w:rsidR="003D2A63" w:rsidRPr="00172575" w:rsidRDefault="003D2A63" w:rsidP="00EE0786">
            <w:pPr>
              <w:pStyle w:val="Default"/>
            </w:pPr>
            <w:r w:rsidRPr="00172575">
              <w:t xml:space="preserve">Острова мистера Бига </w:t>
            </w:r>
          </w:p>
        </w:tc>
        <w:tc>
          <w:tcPr>
            <w:tcW w:w="3190" w:type="dxa"/>
          </w:tcPr>
          <w:p w:rsidR="003D2A63" w:rsidRPr="00172575" w:rsidRDefault="003D2A63" w:rsidP="00EE0786">
            <w:pPr>
              <w:pStyle w:val="Default"/>
            </w:pPr>
            <w:r w:rsidRPr="00172575">
              <w:t>24</w:t>
            </w:r>
          </w:p>
        </w:tc>
      </w:tr>
      <w:tr w:rsidR="003D2A63" w:rsidRPr="00172575" w:rsidTr="00EE0786">
        <w:tc>
          <w:tcPr>
            <w:tcW w:w="3190" w:type="dxa"/>
          </w:tcPr>
          <w:p w:rsidR="003D2A63" w:rsidRPr="00172575" w:rsidRDefault="003D2A63" w:rsidP="00EE0786"/>
        </w:tc>
        <w:tc>
          <w:tcPr>
            <w:tcW w:w="3190" w:type="dxa"/>
          </w:tcPr>
          <w:p w:rsidR="003D2A63" w:rsidRPr="00172575" w:rsidRDefault="003D2A63" w:rsidP="00EE0786">
            <w:pPr>
              <w:pStyle w:val="Default"/>
            </w:pPr>
            <w:r w:rsidRPr="00172575">
              <w:t xml:space="preserve">Итого: </w:t>
            </w:r>
          </w:p>
        </w:tc>
        <w:tc>
          <w:tcPr>
            <w:tcW w:w="3190" w:type="dxa"/>
          </w:tcPr>
          <w:p w:rsidR="003D2A63" w:rsidRPr="00172575" w:rsidRDefault="003D2A63" w:rsidP="00EE0786">
            <w:pPr>
              <w:pStyle w:val="Default"/>
            </w:pPr>
            <w:r w:rsidRPr="00172575">
              <w:t>105</w:t>
            </w:r>
          </w:p>
        </w:tc>
      </w:tr>
    </w:tbl>
    <w:p w:rsidR="003D2A63" w:rsidRPr="00172575" w:rsidRDefault="003D2A63" w:rsidP="003D2A63">
      <w:pPr>
        <w:pStyle w:val="Default"/>
        <w:jc w:val="both"/>
      </w:pPr>
    </w:p>
    <w:p w:rsidR="003D2A63" w:rsidRPr="00172575" w:rsidRDefault="003D2A63" w:rsidP="003D2A63">
      <w:pPr>
        <w:pStyle w:val="Default"/>
        <w:jc w:val="both"/>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6 класс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 этикетный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Начинать, поддерживать и заканчивать разговор. Начинать, вести и заканчивать разговор по телефону. Поздравлять, выражать пожелания и реагировать на них. Выражать благодарность. Выражать согласие/отказ.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Диалог-расспрос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Сообщать фактическую информацию (кто, что, как, где, куда, когда, с кем, почему). Отвечать на вопросы разных видов. Самостоятельно запрашивать информацию. Выражать свое мнение.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Диалог-побуждение к действию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Соглашаться/не соглашаться выполнить просьбу. Давать советы. Принимать/не принимать советы партнёра. Приглашать к действию/взаимодействию. Соглашаться/не соглашаться на предложения партнёра.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Диалог-обмен мнениями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Выслушивать сообщения/мнение партнёра. Выражать согласие/несогласие с мнением партнёра. Выражать свою точку зрения.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Комбинированный диалог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Сообщать информацию и выражать своё мнение. Расспрашивать и давать оценку.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 монологической форме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Высказываться о фактах и событиях, используя основные коммуникативные типы речи (описание, повествование), с опорой на вопросы. Делать сообщение на заданную тему на основе прочитанного.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Передавать содержание, основную мысль прочитанного с опорой на текст/план. Выражать своё отношение к услышанному/прочитанному. Кратко излагать результаты выполненной проектной работы. Делать презентацию по результатам выполнения проектной работы.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Аудирование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При непосредственном общении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в целом речь учителя по ведению урока. Распознавать на слух и понимать связное высказывание учителя, одноклассника, построенное на знакомом материале и/или содержащее </w:t>
      </w:r>
      <w:r w:rsidRPr="00172575">
        <w:rPr>
          <w:rFonts w:ascii="Times New Roman" w:hAnsi="Times New Roman" w:cs="Times New Roman"/>
          <w:color w:val="000000"/>
          <w:sz w:val="24"/>
          <w:szCs w:val="24"/>
        </w:rPr>
        <w:lastRenderedPageBreak/>
        <w:t xml:space="preserve">некоторые незнакомые слова. Использовать контекстуальную или языковую догадку. Использовать просьбу повторить для уточнения отдельных деталей. Вербально или невербально реагировать на услышанное.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При опосредованном общении (на основе аудиотекста)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основное содержание несложных аутентичных текстов в рамках тем, отобранных для основной школы. Выделять основную мысль в воспринимаемом на слух тексте. Выборочно понимать необходимую информацию в сообщениях прагматического характера с опорой на языковую догадку/контекст. Игнорировать неизвестный языковой материал, несущественный для понимания основного содержания.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Соотносить графический образ слова с его звуковым образом. Соблюдать правильное ударение в словах и фразах, интонацию в целом.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Выразительно читать вслух небольшие тексты, содержащие только изученный материал.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Ознакомительное чтение </w:t>
      </w:r>
    </w:p>
    <w:p w:rsidR="00155418" w:rsidRDefault="00155418" w:rsidP="00C021DE">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 Прогнозировать содержание текста на основе заголовка или начала текста. Определять тему текста. Озаглавливать текст. Догадываться о значении незнакомых слов по сходству с русским языком, по словообразовательным элементам, по контексту. Игнорировать незнакомые слова, не мешающие понимать основное содержание текста.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Изучающее 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несложные аутентичные тексты разных типов, полно и точно понимая текст на основе его информационной переработки: анализировать смысл отдельных частей текста, переводить отдельные фрагменты текста. Озаглавливать текст. Выражать своё мнение о прочитанном.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Просмотровое/поисковое 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Выбирать необходимую/интересующую информацию, просмотрев один текст или несколько коротких текстов. Находить значение отдельных незнакомых слов в двуязычном словаре учебника. Пользоваться сноскам и лингвострановедческим справочником.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основными правилами орфографии, написанием наиболее употребительных слов. Заполнять формуляр, анкету: сообщать о себе основные сведения. Писать короткие поздравления с днём рождения, Новым годом, Рождеством и другими праздниками. Писать с опорой на образец личное письмо зарубежному другу: сообщать краткие сведения о себе и запрашивать аналогичную информацию о нём, выражать благодарность, извинение, просьбу.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Графика и орфография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Соотносить графический образ слова с его звуковым образом. Сравнивать и анализировать буквосочетания и их транскрипцию. Применять основные правила чтения и орфографии. </w:t>
      </w:r>
    </w:p>
    <w:p w:rsidR="003D2A63" w:rsidRPr="00172575" w:rsidRDefault="003D2A63" w:rsidP="003D2A63">
      <w:pPr>
        <w:autoSpaceDE w:val="0"/>
        <w:autoSpaceDN w:val="0"/>
        <w:adjustRightInd w:val="0"/>
        <w:spacing w:after="0" w:line="240" w:lineRule="auto"/>
        <w:rPr>
          <w:rFonts w:ascii="Times New Roman" w:hAnsi="Times New Roman" w:cs="Times New Roman"/>
          <w:b/>
          <w:bCs/>
          <w:color w:val="000000"/>
          <w:sz w:val="24"/>
          <w:szCs w:val="24"/>
        </w:rPr>
      </w:pPr>
      <w:r w:rsidRPr="00172575">
        <w:rPr>
          <w:rFonts w:ascii="Times New Roman" w:hAnsi="Times New Roman" w:cs="Times New Roman"/>
          <w:b/>
          <w:bCs/>
          <w:color w:val="000000"/>
          <w:sz w:val="24"/>
          <w:szCs w:val="24"/>
        </w:rPr>
        <w:t xml:space="preserve">Фонетическая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Воспроизводить слова по транскрипции. Различать на слух и адекватно произносить все звуки английского языка. Соблюдать нормы произношения звуков английского языка при чтении вслух и в устной речи. Соблюдать правильное ударение в изолированном слове, фразе. Различать коммуникативный тип предложения по его интонации. Выражать чувства и эмоции с помощью эмфатической информации. Корректно произносить предложения сточки зрения их ритмико-интонационных особенностей (побудительное предложение; общий, специальный, альтернативный,  разделительный вопросы). Оперировать полученными фонетическими сведениями из словаря при чтении и говорении.</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письменном и устном тексте, воспроизводить и употреблять в речи лексические единицы, соответствующие ситуации общения в пределах тематики 6 класса основной школы, в </w:t>
      </w:r>
      <w:r w:rsidRPr="00172575">
        <w:rPr>
          <w:rFonts w:ascii="Times New Roman" w:hAnsi="Times New Roman" w:cs="Times New Roman"/>
          <w:color w:val="000000"/>
          <w:sz w:val="24"/>
          <w:szCs w:val="24"/>
        </w:rPr>
        <w:lastRenderedPageBreak/>
        <w:t xml:space="preserve">соответствии с коммуникативной задачей. Использовать в речи простейшие устойчивые словосочетания, оценочную лексику и речевые клише в соответствии с коммуникативной задачей. Употреблять слова, словосочетания, синонимы, антонимы адекватно ситуации общения.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Словообразование </w:t>
      </w:r>
    </w:p>
    <w:p w:rsidR="003D2A63" w:rsidRDefault="003D2A63" w:rsidP="003D2A63">
      <w:pPr>
        <w:widowControl w:val="0"/>
        <w:autoSpaceDE w:val="0"/>
        <w:autoSpaceDN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Узнавать простые словообразовательные элементы (суффиксы, префиксы). Распознавать принадлежность слова к определённой части речи по суффиксам и префиксам. Выбирать</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нужное значение многозначного слова. Опираться на языковую догадку в процессе чтения и аудирования (интернациональные слова, слова, образованные путём словосложения).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Грамматическая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Воспроизводить основные коммуникативные типы предложений на основе моделей/речевых образцов.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порядок слов в предложении.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нераспространённые и распространённые предложения. Использовать в речи простые предложения с простым глагольным, составным именным и составным глагольным сказуемыми; предложения с начальным </w:t>
      </w:r>
      <w:r w:rsidRPr="00172575">
        <w:rPr>
          <w:rFonts w:ascii="Times New Roman" w:hAnsi="Times New Roman" w:cs="Times New Roman"/>
          <w:i/>
          <w:iCs/>
          <w:color w:val="000000"/>
          <w:sz w:val="24"/>
          <w:szCs w:val="24"/>
        </w:rPr>
        <w:t>«It»</w:t>
      </w:r>
      <w:r w:rsidRPr="00172575">
        <w:rPr>
          <w:rFonts w:ascii="Times New Roman" w:hAnsi="Times New Roman" w:cs="Times New Roman"/>
          <w:color w:val="000000"/>
          <w:sz w:val="24"/>
          <w:szCs w:val="24"/>
        </w:rPr>
        <w:t xml:space="preserve">; конструкции </w:t>
      </w:r>
      <w:r w:rsidRPr="00172575">
        <w:rPr>
          <w:rFonts w:ascii="Times New Roman" w:hAnsi="Times New Roman" w:cs="Times New Roman"/>
          <w:i/>
          <w:iCs/>
          <w:color w:val="000000"/>
          <w:sz w:val="24"/>
          <w:szCs w:val="24"/>
        </w:rPr>
        <w:t>there is/there are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Употреблять в устных высказываниях и письменных произведениях сложноподчинённые предложения с придаточными следующих типов: определительными (</w:t>
      </w:r>
      <w:r w:rsidRPr="00172575">
        <w:rPr>
          <w:rFonts w:ascii="Times New Roman" w:hAnsi="Times New Roman" w:cs="Times New Roman"/>
          <w:i/>
          <w:iCs/>
          <w:color w:val="000000"/>
          <w:sz w:val="24"/>
          <w:szCs w:val="24"/>
        </w:rPr>
        <w:t>who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what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which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that</w:t>
      </w:r>
      <w:r w:rsidRPr="00172575">
        <w:rPr>
          <w:rFonts w:ascii="Times New Roman" w:hAnsi="Times New Roman" w:cs="Times New Roman"/>
          <w:color w:val="000000"/>
          <w:sz w:val="24"/>
          <w:szCs w:val="24"/>
        </w:rPr>
        <w:t>); времени (</w:t>
      </w:r>
      <w:r w:rsidRPr="00172575">
        <w:rPr>
          <w:rFonts w:ascii="Times New Roman" w:hAnsi="Times New Roman" w:cs="Times New Roman"/>
          <w:i/>
          <w:iCs/>
          <w:color w:val="000000"/>
          <w:sz w:val="24"/>
          <w:szCs w:val="24"/>
        </w:rPr>
        <w:t>when</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since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during</w:t>
      </w:r>
      <w:r w:rsidRPr="00172575">
        <w:rPr>
          <w:rFonts w:ascii="Times New Roman" w:hAnsi="Times New Roman" w:cs="Times New Roman"/>
          <w:color w:val="000000"/>
          <w:sz w:val="24"/>
          <w:szCs w:val="24"/>
        </w:rPr>
        <w:t>); места (</w:t>
      </w:r>
      <w:r w:rsidRPr="00172575">
        <w:rPr>
          <w:rFonts w:ascii="Times New Roman" w:hAnsi="Times New Roman" w:cs="Times New Roman"/>
          <w:i/>
          <w:iCs/>
          <w:color w:val="000000"/>
          <w:sz w:val="24"/>
          <w:szCs w:val="24"/>
        </w:rPr>
        <w:t>where</w:t>
      </w:r>
      <w:r w:rsidRPr="00172575">
        <w:rPr>
          <w:rFonts w:ascii="Times New Roman" w:hAnsi="Times New Roman" w:cs="Times New Roman"/>
          <w:color w:val="000000"/>
          <w:sz w:val="24"/>
          <w:szCs w:val="24"/>
        </w:rPr>
        <w:t>); причины (</w:t>
      </w:r>
      <w:r w:rsidRPr="00172575">
        <w:rPr>
          <w:rFonts w:ascii="Times New Roman" w:hAnsi="Times New Roman" w:cs="Times New Roman"/>
          <w:i/>
          <w:iCs/>
          <w:color w:val="000000"/>
          <w:sz w:val="24"/>
          <w:szCs w:val="24"/>
        </w:rPr>
        <w:t>why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because</w:t>
      </w:r>
      <w:r w:rsidRPr="00172575">
        <w:rPr>
          <w:rFonts w:ascii="Times New Roman" w:hAnsi="Times New Roman" w:cs="Times New Roman"/>
          <w:color w:val="000000"/>
          <w:sz w:val="24"/>
          <w:szCs w:val="24"/>
        </w:rPr>
        <w:t>); условия (</w:t>
      </w:r>
      <w:r w:rsidRPr="00172575">
        <w:rPr>
          <w:rFonts w:ascii="Times New Roman" w:hAnsi="Times New Roman" w:cs="Times New Roman"/>
          <w:i/>
          <w:iCs/>
          <w:color w:val="000000"/>
          <w:sz w:val="24"/>
          <w:szCs w:val="24"/>
        </w:rPr>
        <w:t>if</w:t>
      </w:r>
      <w:r w:rsidRPr="00172575">
        <w:rPr>
          <w:rFonts w:ascii="Times New Roman" w:hAnsi="Times New Roman" w:cs="Times New Roman"/>
          <w:color w:val="000000"/>
          <w:sz w:val="24"/>
          <w:szCs w:val="24"/>
        </w:rPr>
        <w:t>); результата (</w:t>
      </w:r>
      <w:r w:rsidRPr="00172575">
        <w:rPr>
          <w:rFonts w:ascii="Times New Roman" w:hAnsi="Times New Roman" w:cs="Times New Roman"/>
          <w:i/>
          <w:iCs/>
          <w:color w:val="000000"/>
          <w:sz w:val="24"/>
          <w:szCs w:val="24"/>
        </w:rPr>
        <w:t>so</w:t>
      </w:r>
      <w:r w:rsidRPr="00172575">
        <w:rPr>
          <w:rFonts w:ascii="Times New Roman" w:hAnsi="Times New Roman" w:cs="Times New Roman"/>
          <w:color w:val="000000"/>
          <w:sz w:val="24"/>
          <w:szCs w:val="24"/>
        </w:rPr>
        <w:t>); сравнения (</w:t>
      </w:r>
      <w:r w:rsidRPr="00172575">
        <w:rPr>
          <w:rFonts w:ascii="Times New Roman" w:hAnsi="Times New Roman" w:cs="Times New Roman"/>
          <w:i/>
          <w:iCs/>
          <w:color w:val="000000"/>
          <w:sz w:val="24"/>
          <w:szCs w:val="24"/>
        </w:rPr>
        <w:t>than</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условные предложения реального и нереального характера. Употреблять в устных высказываниях и письменных произведениях условные предложения реального и нереального характера.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типы вопросительных предложений (общий, специальный, альтернативный, разделительный вопросы).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все типы вопросительных предложений в </w:t>
      </w:r>
      <w:r w:rsidRPr="00172575">
        <w:rPr>
          <w:rFonts w:ascii="Times New Roman" w:hAnsi="Times New Roman" w:cs="Times New Roman"/>
          <w:i/>
          <w:iCs/>
          <w:color w:val="000000"/>
          <w:sz w:val="24"/>
          <w:szCs w:val="24"/>
        </w:rPr>
        <w:t>Present/Future/Past Simple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Perfect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Continuous Tenses</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сравнительные конструкции и использовать их в рецептивной и продуктивной формах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Понимать при чтении и на слух конструкции с глаголами на -</w:t>
      </w:r>
      <w:r w:rsidRPr="00172575">
        <w:rPr>
          <w:rFonts w:ascii="Times New Roman" w:hAnsi="Times New Roman" w:cs="Times New Roman"/>
          <w:i/>
          <w:iCs/>
          <w:color w:val="000000"/>
          <w:sz w:val="24"/>
          <w:szCs w:val="24"/>
        </w:rPr>
        <w:t xml:space="preserve">ing </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to be going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to love/hate doing sth; to stop talking</w:t>
      </w:r>
      <w:r w:rsidRPr="00172575">
        <w:rPr>
          <w:rFonts w:ascii="Times New Roman" w:hAnsi="Times New Roman" w:cs="Times New Roman"/>
          <w:color w:val="000000"/>
          <w:sz w:val="24"/>
          <w:szCs w:val="24"/>
        </w:rPr>
        <w:t xml:space="preserve">) и употреблять их в устных высказываниях и письменных произведениях.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конструкции </w:t>
      </w:r>
      <w:r w:rsidRPr="00172575">
        <w:rPr>
          <w:rFonts w:ascii="Times New Roman" w:hAnsi="Times New Roman" w:cs="Times New Roman"/>
          <w:i/>
          <w:iCs/>
          <w:color w:val="000000"/>
          <w:sz w:val="24"/>
          <w:szCs w:val="24"/>
        </w:rPr>
        <w:t xml:space="preserve">to look/feel/be happy </w:t>
      </w:r>
      <w:r w:rsidRPr="00172575">
        <w:rPr>
          <w:rFonts w:ascii="Times New Roman" w:hAnsi="Times New Roman" w:cs="Times New Roman"/>
          <w:color w:val="000000"/>
          <w:sz w:val="24"/>
          <w:szCs w:val="24"/>
        </w:rPr>
        <w:t xml:space="preserve">и употреблять их в устных высказываниях и письменных произведениях.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Понимать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чтении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слух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конструкции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be/get used to sth</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be/get used to doing sth</w:t>
      </w:r>
      <w:r w:rsidRPr="00172575">
        <w:rPr>
          <w:rFonts w:ascii="Times New Roman" w:hAnsi="Times New Roman" w:cs="Times New Roman"/>
          <w:color w:val="000000"/>
          <w:sz w:val="24"/>
          <w:szCs w:val="24"/>
          <w:lang w:val="en-US"/>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известные глаголы в изъявительном наклонении в действительном залоге в </w:t>
      </w:r>
      <w:r w:rsidRPr="00172575">
        <w:rPr>
          <w:rFonts w:ascii="Times New Roman" w:hAnsi="Times New Roman" w:cs="Times New Roman"/>
          <w:i/>
          <w:iCs/>
          <w:color w:val="000000"/>
          <w:sz w:val="24"/>
          <w:szCs w:val="24"/>
        </w:rPr>
        <w:t xml:space="preserve">Present/Past/Future Simple Tense, Present/Past Continuous Tense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i/>
          <w:iCs/>
          <w:color w:val="000000"/>
          <w:sz w:val="24"/>
          <w:szCs w:val="24"/>
        </w:rPr>
        <w:t>.</w:t>
      </w: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глаголы в </w:t>
      </w:r>
      <w:r w:rsidRPr="00172575">
        <w:rPr>
          <w:rFonts w:ascii="Times New Roman" w:hAnsi="Times New Roman" w:cs="Times New Roman"/>
          <w:i/>
          <w:iCs/>
          <w:color w:val="000000"/>
          <w:sz w:val="24"/>
          <w:szCs w:val="24"/>
        </w:rPr>
        <w:t>Present/Past/Future Simple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Present/Past Continuous Tense</w:t>
      </w:r>
      <w:r w:rsidRPr="00172575">
        <w:rPr>
          <w:rFonts w:ascii="Times New Roman" w:hAnsi="Times New Roman" w:cs="Times New Roman"/>
          <w:color w:val="000000"/>
          <w:sz w:val="24"/>
          <w:szCs w:val="24"/>
        </w:rPr>
        <w:t xml:space="preserve">, обслуживающие ситуации общения, отобранные для основной школы. Понимать при чтении и на слух изученные глаголы в страдательном залоге в </w:t>
      </w:r>
      <w:r w:rsidRPr="00172575">
        <w:rPr>
          <w:rFonts w:ascii="Times New Roman" w:hAnsi="Times New Roman" w:cs="Times New Roman"/>
          <w:i/>
          <w:iCs/>
          <w:color w:val="000000"/>
          <w:sz w:val="24"/>
          <w:szCs w:val="24"/>
        </w:rPr>
        <w:t>Present/Future/Past Simple Tense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глаголы в страдательном залоге в </w:t>
      </w:r>
      <w:r w:rsidRPr="00172575">
        <w:rPr>
          <w:rFonts w:ascii="Times New Roman" w:hAnsi="Times New Roman" w:cs="Times New Roman"/>
          <w:i/>
          <w:iCs/>
          <w:color w:val="000000"/>
          <w:sz w:val="24"/>
          <w:szCs w:val="24"/>
        </w:rPr>
        <w:t>Present/Future/Past Simple Tense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Выражать своё отношение к действию, описываемому с помощью модальных глаголов и их эквивалентов (</w:t>
      </w:r>
      <w:r w:rsidRPr="00172575">
        <w:rPr>
          <w:rFonts w:ascii="Times New Roman" w:hAnsi="Times New Roman" w:cs="Times New Roman"/>
          <w:i/>
          <w:iCs/>
          <w:color w:val="000000"/>
          <w:sz w:val="24"/>
          <w:szCs w:val="24"/>
        </w:rPr>
        <w:t>can/could/be able to, may/might, must/have to, shall, should,would, need</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Узнавать при чтении и на слух согласование времён в рамках сложного предложения. Различать причастия настоящего и прошедшего времени. Образовывать причастия настоящего (</w:t>
      </w:r>
      <w:r w:rsidRPr="00172575">
        <w:rPr>
          <w:rFonts w:ascii="Times New Roman" w:hAnsi="Times New Roman" w:cs="Times New Roman"/>
          <w:i/>
          <w:iCs/>
          <w:color w:val="000000"/>
          <w:sz w:val="24"/>
          <w:szCs w:val="24"/>
        </w:rPr>
        <w:t>Participle I</w:t>
      </w:r>
      <w:r w:rsidRPr="00172575">
        <w:rPr>
          <w:rFonts w:ascii="Times New Roman" w:hAnsi="Times New Roman" w:cs="Times New Roman"/>
          <w:color w:val="000000"/>
          <w:sz w:val="24"/>
          <w:szCs w:val="24"/>
        </w:rPr>
        <w:t>) и прошедшего (</w:t>
      </w:r>
      <w:r w:rsidRPr="00172575">
        <w:rPr>
          <w:rFonts w:ascii="Times New Roman" w:hAnsi="Times New Roman" w:cs="Times New Roman"/>
          <w:i/>
          <w:iCs/>
          <w:color w:val="000000"/>
          <w:sz w:val="24"/>
          <w:szCs w:val="24"/>
        </w:rPr>
        <w:t>Participle II</w:t>
      </w:r>
      <w:r w:rsidRPr="00172575">
        <w:rPr>
          <w:rFonts w:ascii="Times New Roman" w:hAnsi="Times New Roman" w:cs="Times New Roman"/>
          <w:color w:val="000000"/>
          <w:sz w:val="24"/>
          <w:szCs w:val="24"/>
        </w:rPr>
        <w:t xml:space="preserve">) времени с помощью соответствующих правил и употреблять их в рецептивной и продуктивной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Узнавать при чтении и на слух наиболее употребительные фразовые глаголы, обслуживающие ситуации общения, отобранные для основной школы.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фразовые глаголы, обслуживающие ситуации общения, отобранные для основной школы.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существительные с определённым/неопределённым/нулевым артиклем и правильно их употреблять в устных и письменных высказываниях.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неисчисляемые и исчисляемые существительные и правильно употреблять их в речи. Использовать в устных высказываниях и письменных произведениях существительные в функции прилагательного.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степени сравнения прилагательных и наречий, в том числе образованные не по правилам.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Образовывать степени сравнения прилагательных и наречий и употреблять их в рецептивной и продуктивной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Узнавать на слух/при чтении и употреблять в устных высказываниях и письменных произведениях личные местоимения в именительном (</w:t>
      </w:r>
      <w:r w:rsidRPr="00172575">
        <w:rPr>
          <w:rFonts w:ascii="Times New Roman" w:hAnsi="Times New Roman" w:cs="Times New Roman"/>
          <w:i/>
          <w:iCs/>
          <w:color w:val="000000"/>
          <w:sz w:val="24"/>
          <w:szCs w:val="24"/>
        </w:rPr>
        <w:t>mу</w:t>
      </w:r>
      <w:r w:rsidRPr="00172575">
        <w:rPr>
          <w:rFonts w:ascii="Times New Roman" w:hAnsi="Times New Roman" w:cs="Times New Roman"/>
          <w:color w:val="000000"/>
          <w:sz w:val="24"/>
          <w:szCs w:val="24"/>
        </w:rPr>
        <w:t>) и объектном (</w:t>
      </w:r>
      <w:r w:rsidRPr="00172575">
        <w:rPr>
          <w:rFonts w:ascii="Times New Roman" w:hAnsi="Times New Roman" w:cs="Times New Roman"/>
          <w:i/>
          <w:iCs/>
          <w:color w:val="000000"/>
          <w:sz w:val="24"/>
          <w:szCs w:val="24"/>
        </w:rPr>
        <w:t>mе</w:t>
      </w:r>
      <w:r w:rsidRPr="00172575">
        <w:rPr>
          <w:rFonts w:ascii="Times New Roman" w:hAnsi="Times New Roman" w:cs="Times New Roman"/>
          <w:color w:val="000000"/>
          <w:sz w:val="24"/>
          <w:szCs w:val="24"/>
        </w:rPr>
        <w:t>) падежах, а также в абсолютной форме (</w:t>
      </w:r>
      <w:r w:rsidRPr="00172575">
        <w:rPr>
          <w:rFonts w:ascii="Times New Roman" w:hAnsi="Times New Roman" w:cs="Times New Roman"/>
          <w:i/>
          <w:iCs/>
          <w:color w:val="000000"/>
          <w:sz w:val="24"/>
          <w:szCs w:val="24"/>
        </w:rPr>
        <w:t>mine</w:t>
      </w:r>
      <w:r w:rsidRPr="00172575">
        <w:rPr>
          <w:rFonts w:ascii="Times New Roman" w:hAnsi="Times New Roman" w:cs="Times New Roman"/>
          <w:color w:val="000000"/>
          <w:sz w:val="24"/>
          <w:szCs w:val="24"/>
        </w:rPr>
        <w:t xml:space="preserve">); неопределённые местоимения </w:t>
      </w:r>
      <w:r w:rsidRPr="00172575">
        <w:rPr>
          <w:rFonts w:ascii="Times New Roman" w:hAnsi="Times New Roman" w:cs="Times New Roman"/>
          <w:i/>
          <w:iCs/>
          <w:color w:val="000000"/>
          <w:sz w:val="24"/>
          <w:szCs w:val="24"/>
        </w:rPr>
        <w:t xml:space="preserve">some, any </w:t>
      </w:r>
      <w:r w:rsidRPr="00172575">
        <w:rPr>
          <w:rFonts w:ascii="Times New Roman" w:hAnsi="Times New Roman" w:cs="Times New Roman"/>
          <w:color w:val="000000"/>
          <w:sz w:val="24"/>
          <w:szCs w:val="24"/>
        </w:rPr>
        <w:t>и их производные (</w:t>
      </w:r>
      <w:r w:rsidRPr="00172575">
        <w:rPr>
          <w:rFonts w:ascii="Times New Roman" w:hAnsi="Times New Roman" w:cs="Times New Roman"/>
          <w:i/>
          <w:iCs/>
          <w:color w:val="000000"/>
          <w:sz w:val="24"/>
          <w:szCs w:val="24"/>
        </w:rPr>
        <w:t>somebody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anything</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nobody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everything </w:t>
      </w:r>
      <w:r w:rsidRPr="00172575">
        <w:rPr>
          <w:rFonts w:ascii="Times New Roman" w:hAnsi="Times New Roman" w:cs="Times New Roman"/>
          <w:color w:val="000000"/>
          <w:sz w:val="24"/>
          <w:szCs w:val="24"/>
        </w:rPr>
        <w:t>и т. д.); возвратные местоимения (</w:t>
      </w:r>
      <w:r w:rsidRPr="00172575">
        <w:rPr>
          <w:rFonts w:ascii="Times New Roman" w:hAnsi="Times New Roman" w:cs="Times New Roman"/>
          <w:i/>
          <w:iCs/>
          <w:color w:val="000000"/>
          <w:sz w:val="24"/>
          <w:szCs w:val="24"/>
        </w:rPr>
        <w:t>myself</w:t>
      </w:r>
      <w:r w:rsidRPr="00172575">
        <w:rPr>
          <w:rFonts w:ascii="Times New Roman" w:hAnsi="Times New Roman" w:cs="Times New Roman"/>
          <w:color w:val="000000"/>
          <w:sz w:val="24"/>
          <w:szCs w:val="24"/>
        </w:rPr>
        <w:t xml:space="preserve">). Узнавать в рецептивной и употреблять в продуктивной речи некоторые наречия времени и образа действия.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Понимать при чтении и на слух устойчивые словоформы в функции наречия (</w:t>
      </w:r>
      <w:r w:rsidRPr="00172575">
        <w:rPr>
          <w:rFonts w:ascii="Times New Roman" w:hAnsi="Times New Roman" w:cs="Times New Roman"/>
          <w:i/>
          <w:iCs/>
          <w:color w:val="000000"/>
          <w:sz w:val="24"/>
          <w:szCs w:val="24"/>
        </w:rPr>
        <w:t>sometimes</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at last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at least</w:t>
      </w:r>
      <w:r w:rsidRPr="00172575">
        <w:rPr>
          <w:rFonts w:ascii="Times New Roman" w:hAnsi="Times New Roman" w:cs="Times New Roman"/>
          <w:color w:val="000000"/>
          <w:sz w:val="24"/>
          <w:szCs w:val="24"/>
        </w:rPr>
        <w:t xml:space="preserve">) и употреблять их в устных и письменных высказываниях.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при чтении и на слух числительные для обозначения дат и больших чисел и употреблять их в устных и письменных высказываниях. Различать при чтении и на слух предлоги места, времени, направления; предлоги, употребляемые с глаголами в страдательном залоге, и употреблять их в устных и письменных высказываниях. </w:t>
      </w:r>
    </w:p>
    <w:p w:rsidR="003D2A63" w:rsidRPr="00172575" w:rsidRDefault="003D2A63" w:rsidP="003D2A63">
      <w:pPr>
        <w:tabs>
          <w:tab w:val="left" w:pos="142"/>
          <w:tab w:val="left" w:pos="284"/>
        </w:tabs>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Краткое содержание разделов</w:t>
      </w:r>
    </w:p>
    <w:tbl>
      <w:tblPr>
        <w:tblStyle w:val="a3"/>
        <w:tblW w:w="0" w:type="auto"/>
        <w:tblLook w:val="04A0" w:firstRow="1" w:lastRow="0" w:firstColumn="1" w:lastColumn="0" w:noHBand="0" w:noVBand="1"/>
      </w:tblPr>
      <w:tblGrid>
        <w:gridCol w:w="3190"/>
        <w:gridCol w:w="3190"/>
        <w:gridCol w:w="3190"/>
      </w:tblGrid>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Раздел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Название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Количество часов</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Школа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27</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Свободное время</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22</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III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Социальные проблемы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33</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IV</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Твой мир</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23</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Итого:</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105</w:t>
            </w:r>
          </w:p>
        </w:tc>
      </w:tr>
    </w:tbl>
    <w:p w:rsidR="003D2A63" w:rsidRPr="00172575" w:rsidRDefault="003D2A63" w:rsidP="003D2A63">
      <w:pPr>
        <w:tabs>
          <w:tab w:val="left" w:pos="142"/>
          <w:tab w:val="left" w:pos="284"/>
        </w:tabs>
        <w:spacing w:after="0" w:line="240" w:lineRule="auto"/>
        <w:ind w:right="57"/>
        <w:jc w:val="both"/>
        <w:rPr>
          <w:rFonts w:ascii="Times New Roman" w:hAnsi="Times New Roman" w:cs="Times New Roman"/>
          <w:color w:val="000000"/>
          <w:sz w:val="24"/>
          <w:szCs w:val="24"/>
        </w:rPr>
      </w:pP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7 класс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 этикетный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Начинать, поддерживать и заканчивать разговор. Начинать, вести и заканчивать разговор по телефону. Поздравлять, выражать пожелания и реагировать на них. Выражать благодарность. Выражать согласие/отказ.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Диалог-расспрос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Сообщать информацию, отвечая на вопросы разных видов. Самостоятельно запрашивать информацию. Выражать своё мнение/отношение.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Диалог-побуждение к действию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Соглашаться/не соглашаться выполнить просьбу. Давать советы. Принимать/не принимать советы партнёра. Приглашать к действию/взаимодействию. Соглашаться/не соглашаться на предложение партнёра. </w:t>
      </w:r>
    </w:p>
    <w:p w:rsidR="003D2A63" w:rsidRPr="00172575" w:rsidRDefault="003D2A63" w:rsidP="003D2A63">
      <w:pPr>
        <w:autoSpaceDE w:val="0"/>
        <w:autoSpaceDN w:val="0"/>
        <w:adjustRightInd w:val="0"/>
        <w:spacing w:after="0" w:line="240" w:lineRule="auto"/>
        <w:rPr>
          <w:rFonts w:ascii="Times New Roman" w:hAnsi="Times New Roman" w:cs="Times New Roman"/>
          <w:b/>
          <w:bCs/>
          <w:color w:val="000000"/>
          <w:sz w:val="24"/>
          <w:szCs w:val="24"/>
        </w:rPr>
      </w:pPr>
      <w:r w:rsidRPr="00172575">
        <w:rPr>
          <w:rFonts w:ascii="Times New Roman" w:hAnsi="Times New Roman" w:cs="Times New Roman"/>
          <w:b/>
          <w:bCs/>
          <w:color w:val="000000"/>
          <w:sz w:val="24"/>
          <w:szCs w:val="24"/>
        </w:rPr>
        <w:t xml:space="preserve">Диалог-обмен мнениями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Выслушивать сообщения/мнение партнёра. Выражать согласие/несогласие с мнением партнёра. Выражать свою точку зрения и обосновывать её. Выражать эмоциональную оценку обсуждаемых событий (восхищение, удивление, радость, огорчение и др.).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Комбинированный диалог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Сообщать информацию и выражать своё мнение. Расспрашивать и давать оценку. Просить о чём-либо и аргументировать свою просьбу.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монологической форме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Высказываться о фактах и событиях, используя основные коммуникативные типы речи (описание, повествование и т. д.), с опорой на ключевые слова, вопросы, план. Делать сообщение на заданную тему на основе прочитанного материала. Передавать содержание, основную мысль прочитанного с опорой на текст/ключевые слова/план. Выражать и аргументировать своё отношение к услышанному/прочитанному. Делать презентацию по результатам выполнения проектной работы.</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Аудирование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При непосредственном общении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в целом речь учителя по ведению урока. Распознавать на слух и понимать в целом речь одноклассника в ходе общения с ним. Распознавать на слух и понимать связное высказывание учителя, одноклассника, построенное на знакомом материале и/или содержащее некоторые незнакомые слова. Использовать контекстуальную или языковую догадку. Использовать просьбу повторить для уточнения отдельных деталей. Вербально или невербально реагировать на услышанное.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При опосредованном общении (на основе аудиотекста)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основное содержание несложных аутентичных текстов в рамках тем, отобранных для основной школы. Выделять основную мысль в воспринимаемом на слух тексте. Отделять главные факты, опуская второстепенные. Выборочно понимать необходимую информацию в сообщениях прагматического характера с опорой на языковую догадку/контекст. Игнорировать неизвестный языковой материал, несущественный для понимания основного содержания.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Соотносить графический образ слова с его звуковым образом. Соблюдать правильное ударение в словах и фразах, интонацию в целом. Выразительно читать вслух небольшие тексты, содержащие только изученный материал.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Ознакомительное 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 Прогнозировать содержание текста на основе заголовка или начала текста. Определять тему/основную мысль текста сообщения. Разбивать текст на относительно самостоятельные смысловые части. Озаглавливать текст, его отдельные части. Догадываться о значении незнакомых слов по сходству с русским языком, по словообразовательным элементам, по контексту. Игнорировать незнакомые слова, не мешающие понимать основное содержание текста.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Изучающее 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несложные аутентичные тексты разных типов, полно и точно понимая текст на основе его информационной переработки: анализировать структуру и смысл отдельных частей текста; переводить отдельные фрагменты текста. Озаглавливать текст, его отдельные части. Устанавливать причинно-следственную взаимосвязь фактов и событий текста. Выражать своё мнение о прочитанном.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Просмотровое/поисковое 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Выбирать необходимую/интересующую информацию, просмотрев один текст или несколько коротких текстов. Находить значение отдельных незнакомых слов в двуязычном словаре учебника. Пользоваться сносками и лингвострановедческим справочником.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основными правилами орфографии, написанием наиболее употребительных слов. Заполнять формуляр, анкету: сообщать о себе основные сведения. Писать короткие поздравления с днём рождения, Новым годом, Рождеством и другими праздниками. Выражать пожелания. Писать с опорой на образец личное письмо зарубежному другу: сообщать краткие сведения о себе и запрашивать аналогичную информацию о нём; выражать благодарность, извинения, просьбу, давать совет.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Графика и орфография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Соотносить графический образ слова с его звуковым образом. Сравнивать и анализировать буквосочетания и их транскрипцию. Вставлять пропущенные слова. Применять основные правила чтения и орфографии.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Воспроизводить слова по транскрипции. Различать на слух и адекватно произносить все звуки английского языка. Соблюдать нормы произношения звуков английского языка при чтении вслух и в устной речи. Соблюдать правильное ударение в изолированном слове, фразе. Различать коммуникативный тип предложения по его интонации. Корректно произносить предложения сточки зрения их ритмико-интонационных особенностей (побудительное предложение; общий, специальный, альтернативный и разделительный вопросы). Оперировать полученными фонетическими сведениями из словаря при чтении и говорении.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письменном и устном тексте, воспроизводить и употреблять в речи лексические единицы, соответствующие ситуации общения в пределах тематики 7 класса основной школы, в соответствии с коммуникативной задачей. Использовать в речи простейшие устойчивые словосочетания, оценочную лексику и речевые клише в соответствии с коммуникативной задачей. Употреблять слова, словосочетания, синонимы, антонимы адекватно ситуации общения.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Словообразование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простые словообразовательные элементы (суффиксы, префиксы). Распознавать принадлежность слова к определённой части речи по суффиксам и префиксам. Выбирать нужное значение многозначного слова. Опираться на языковую догадку в процессе чтения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 аудирования (интернациональные слова, слова, образованные путём словосложения).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Грамматическая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Воспроизводить основные коммуникативные типы предложений на основе моделей/речевых образцов.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порядок слов в предложении.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нераспространённые и распространённые предложения. Использовать в речи простые предложения с простым глагольным, составным именным и составным глагольным сказуемыми; предложения с начальным </w:t>
      </w:r>
      <w:r w:rsidRPr="00172575">
        <w:rPr>
          <w:rFonts w:ascii="Times New Roman" w:hAnsi="Times New Roman" w:cs="Times New Roman"/>
          <w:i/>
          <w:iCs/>
          <w:color w:val="000000"/>
          <w:sz w:val="24"/>
          <w:szCs w:val="24"/>
        </w:rPr>
        <w:t>«It»</w:t>
      </w:r>
      <w:r w:rsidRPr="00172575">
        <w:rPr>
          <w:rFonts w:ascii="Times New Roman" w:hAnsi="Times New Roman" w:cs="Times New Roman"/>
          <w:color w:val="000000"/>
          <w:sz w:val="24"/>
          <w:szCs w:val="24"/>
        </w:rPr>
        <w:t xml:space="preserve">; конструкции </w:t>
      </w:r>
      <w:r w:rsidRPr="00172575">
        <w:rPr>
          <w:rFonts w:ascii="Times New Roman" w:hAnsi="Times New Roman" w:cs="Times New Roman"/>
          <w:i/>
          <w:iCs/>
          <w:color w:val="000000"/>
          <w:sz w:val="24"/>
          <w:szCs w:val="24"/>
        </w:rPr>
        <w:t>there is/there are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Употреблять в устных высказываниях и письменных произведениях сложноподчинённые предложения следующих типов: определительные (</w:t>
      </w:r>
      <w:r w:rsidRPr="00172575">
        <w:rPr>
          <w:rFonts w:ascii="Times New Roman" w:hAnsi="Times New Roman" w:cs="Times New Roman"/>
          <w:i/>
          <w:iCs/>
          <w:color w:val="000000"/>
          <w:sz w:val="24"/>
          <w:szCs w:val="24"/>
        </w:rPr>
        <w:t>who, what, which, that</w:t>
      </w:r>
      <w:r w:rsidRPr="00172575">
        <w:rPr>
          <w:rFonts w:ascii="Times New Roman" w:hAnsi="Times New Roman" w:cs="Times New Roman"/>
          <w:color w:val="000000"/>
          <w:sz w:val="24"/>
          <w:szCs w:val="24"/>
        </w:rPr>
        <w:t>); времени (</w:t>
      </w:r>
      <w:r w:rsidRPr="00172575">
        <w:rPr>
          <w:rFonts w:ascii="Times New Roman" w:hAnsi="Times New Roman" w:cs="Times New Roman"/>
          <w:i/>
          <w:iCs/>
          <w:color w:val="000000"/>
          <w:sz w:val="24"/>
          <w:szCs w:val="24"/>
        </w:rPr>
        <w:t>when, for, since, during</w:t>
      </w:r>
      <w:r w:rsidRPr="00172575">
        <w:rPr>
          <w:rFonts w:ascii="Times New Roman" w:hAnsi="Times New Roman" w:cs="Times New Roman"/>
          <w:color w:val="000000"/>
          <w:sz w:val="24"/>
          <w:szCs w:val="24"/>
        </w:rPr>
        <w:t>); места (</w:t>
      </w:r>
      <w:r w:rsidRPr="00172575">
        <w:rPr>
          <w:rFonts w:ascii="Times New Roman" w:hAnsi="Times New Roman" w:cs="Times New Roman"/>
          <w:i/>
          <w:iCs/>
          <w:color w:val="000000"/>
          <w:sz w:val="24"/>
          <w:szCs w:val="24"/>
        </w:rPr>
        <w:t>where</w:t>
      </w:r>
      <w:r w:rsidRPr="00172575">
        <w:rPr>
          <w:rFonts w:ascii="Times New Roman" w:hAnsi="Times New Roman" w:cs="Times New Roman"/>
          <w:color w:val="000000"/>
          <w:sz w:val="24"/>
          <w:szCs w:val="24"/>
        </w:rPr>
        <w:t>); причины (</w:t>
      </w:r>
      <w:r w:rsidRPr="00172575">
        <w:rPr>
          <w:rFonts w:ascii="Times New Roman" w:hAnsi="Times New Roman" w:cs="Times New Roman"/>
          <w:i/>
          <w:iCs/>
          <w:color w:val="000000"/>
          <w:sz w:val="24"/>
          <w:szCs w:val="24"/>
        </w:rPr>
        <w:t>why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because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that’s why</w:t>
      </w:r>
      <w:r w:rsidRPr="00172575">
        <w:rPr>
          <w:rFonts w:ascii="Times New Roman" w:hAnsi="Times New Roman" w:cs="Times New Roman"/>
          <w:color w:val="000000"/>
          <w:sz w:val="24"/>
          <w:szCs w:val="24"/>
        </w:rPr>
        <w:t>); цели (</w:t>
      </w:r>
      <w:r w:rsidRPr="00172575">
        <w:rPr>
          <w:rFonts w:ascii="Times New Roman" w:hAnsi="Times New Roman" w:cs="Times New Roman"/>
          <w:i/>
          <w:iCs/>
          <w:color w:val="000000"/>
          <w:sz w:val="24"/>
          <w:szCs w:val="24"/>
        </w:rPr>
        <w:t>so that</w:t>
      </w:r>
      <w:r w:rsidRPr="00172575">
        <w:rPr>
          <w:rFonts w:ascii="Times New Roman" w:hAnsi="Times New Roman" w:cs="Times New Roman"/>
          <w:color w:val="000000"/>
          <w:sz w:val="24"/>
          <w:szCs w:val="24"/>
        </w:rPr>
        <w:t>); условия (</w:t>
      </w:r>
      <w:r w:rsidRPr="00172575">
        <w:rPr>
          <w:rFonts w:ascii="Times New Roman" w:hAnsi="Times New Roman" w:cs="Times New Roman"/>
          <w:i/>
          <w:iCs/>
          <w:color w:val="000000"/>
          <w:sz w:val="24"/>
          <w:szCs w:val="24"/>
        </w:rPr>
        <w:t>if</w:t>
      </w:r>
      <w:r w:rsidRPr="00172575">
        <w:rPr>
          <w:rFonts w:ascii="Times New Roman" w:hAnsi="Times New Roman" w:cs="Times New Roman"/>
          <w:color w:val="000000"/>
          <w:sz w:val="24"/>
          <w:szCs w:val="24"/>
        </w:rPr>
        <w:t>); результата (</w:t>
      </w:r>
      <w:r w:rsidRPr="00172575">
        <w:rPr>
          <w:rFonts w:ascii="Times New Roman" w:hAnsi="Times New Roman" w:cs="Times New Roman"/>
          <w:i/>
          <w:iCs/>
          <w:color w:val="000000"/>
          <w:sz w:val="24"/>
          <w:szCs w:val="24"/>
        </w:rPr>
        <w:t>so</w:t>
      </w:r>
      <w:r w:rsidRPr="00172575">
        <w:rPr>
          <w:rFonts w:ascii="Times New Roman" w:hAnsi="Times New Roman" w:cs="Times New Roman"/>
          <w:color w:val="000000"/>
          <w:sz w:val="24"/>
          <w:szCs w:val="24"/>
        </w:rPr>
        <w:t>); сравнения (</w:t>
      </w:r>
      <w:r w:rsidRPr="00172575">
        <w:rPr>
          <w:rFonts w:ascii="Times New Roman" w:hAnsi="Times New Roman" w:cs="Times New Roman"/>
          <w:i/>
          <w:iCs/>
          <w:color w:val="000000"/>
          <w:sz w:val="24"/>
          <w:szCs w:val="24"/>
        </w:rPr>
        <w:t>than</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Различать условные предложения реального и нереального характера. Употреблять в устных высказываниях и письменных произведениях условные предложения реального и нереального характера (</w:t>
      </w:r>
      <w:r w:rsidRPr="00172575">
        <w:rPr>
          <w:rFonts w:ascii="Times New Roman" w:hAnsi="Times New Roman" w:cs="Times New Roman"/>
          <w:i/>
          <w:iCs/>
          <w:color w:val="000000"/>
          <w:sz w:val="24"/>
          <w:szCs w:val="24"/>
        </w:rPr>
        <w:t>Conditionals I, II</w:t>
      </w:r>
      <w:r w:rsidRPr="00172575">
        <w:rPr>
          <w:rFonts w:ascii="Times New Roman" w:hAnsi="Times New Roman" w:cs="Times New Roman"/>
          <w:color w:val="000000"/>
          <w:sz w:val="24"/>
          <w:szCs w:val="24"/>
        </w:rPr>
        <w:t xml:space="preserve">). Различать типы вопросительных предложений (общий, специальный, альтернативный, разделительный вопросы).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все типы вопросительных предложений в </w:t>
      </w:r>
      <w:r w:rsidRPr="00172575">
        <w:rPr>
          <w:rFonts w:ascii="Times New Roman" w:hAnsi="Times New Roman" w:cs="Times New Roman"/>
          <w:i/>
          <w:iCs/>
          <w:color w:val="000000"/>
          <w:sz w:val="24"/>
          <w:szCs w:val="24"/>
        </w:rPr>
        <w:t>Present/Future/Past Simple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Perfect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Continuous Tense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Понимать при чтении и на слух конструкции </w:t>
      </w:r>
      <w:r w:rsidRPr="00172575">
        <w:rPr>
          <w:rFonts w:ascii="Times New Roman" w:hAnsi="Times New Roman" w:cs="Times New Roman"/>
          <w:i/>
          <w:iCs/>
          <w:color w:val="000000"/>
          <w:sz w:val="24"/>
          <w:szCs w:val="24"/>
        </w:rPr>
        <w:t>as… as</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not so… as </w:t>
      </w:r>
      <w:r w:rsidRPr="00172575">
        <w:rPr>
          <w:rFonts w:ascii="Times New Roman" w:hAnsi="Times New Roman" w:cs="Times New Roman"/>
          <w:color w:val="000000"/>
          <w:sz w:val="24"/>
          <w:szCs w:val="24"/>
        </w:rPr>
        <w:t xml:space="preserve">и использовать их в рецептивной и продуктивной формах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конструкции с глаголами на </w:t>
      </w:r>
      <w:r w:rsidRPr="00172575">
        <w:rPr>
          <w:rFonts w:ascii="Times New Roman" w:hAnsi="Times New Roman" w:cs="Times New Roman"/>
          <w:i/>
          <w:iCs/>
          <w:color w:val="000000"/>
          <w:sz w:val="24"/>
          <w:szCs w:val="24"/>
        </w:rPr>
        <w:t xml:space="preserve">-ing </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to be going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to love/hate doing sth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stop talking</w:t>
      </w:r>
      <w:r w:rsidRPr="00172575">
        <w:rPr>
          <w:rFonts w:ascii="Times New Roman" w:hAnsi="Times New Roman" w:cs="Times New Roman"/>
          <w:color w:val="000000"/>
          <w:sz w:val="24"/>
          <w:szCs w:val="24"/>
        </w:rPr>
        <w:t xml:space="preserve">) и употреблять их в устных высказываниях и письменных произведениях.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конструкции </w:t>
      </w:r>
      <w:r w:rsidRPr="00172575">
        <w:rPr>
          <w:rFonts w:ascii="Times New Roman" w:hAnsi="Times New Roman" w:cs="Times New Roman"/>
          <w:i/>
          <w:iCs/>
          <w:color w:val="000000"/>
          <w:sz w:val="24"/>
          <w:szCs w:val="24"/>
        </w:rPr>
        <w:t xml:space="preserve">to look/feel/be happy </w:t>
      </w:r>
      <w:r w:rsidRPr="00172575">
        <w:rPr>
          <w:rFonts w:ascii="Times New Roman" w:hAnsi="Times New Roman" w:cs="Times New Roman"/>
          <w:color w:val="000000"/>
          <w:sz w:val="24"/>
          <w:szCs w:val="24"/>
        </w:rPr>
        <w:t xml:space="preserve">и употреблять их в устных высказываниях и письменных работах.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конструкции с инфинитивом (сложное дополнение и сложное подлежащее).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известные глаголы в изъявительном наклонении в действительном залоге в Present/Past/Future Simple Tense; Present/Past/Present Perfect Continuous Tense.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глаголы в Present/Past/Future Simple Tense; Present/Past Continuous Tense; Present Perfect Continuous Tense, обслуживающие ситуации общения, отобранные для основной школы. Понимать при чтении и на слух изученные глаголы в страдательном залоге в Present/Future/Past Simple Passive.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глаголы в страдательном залоге в Present/Future/Past Simple Passive.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Выражать своё отношение к действию, описываемому с помощью модальных глаголов и их эквивалентов (can/could/be able to, may/might, must/have to, shall, should, would, need).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Узнавать при чтении и на слух косвенную речь в утвердительных и вопросительных предложениях в настоящем и прошедшем времени. Употреблять в устных высказываниях и письменных произведениях косвенную речь в утвердительных и вопросительных предложениях в настоящем и прошедшем времени.</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при чтении и на слух согласование времён в рамках сложного предложения в плане настоящего и прошлого.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Применять правило согласования времён в рамках сложного предложения в плане настоящего и прошлого. Различать причастия настоящего (</w:t>
      </w:r>
      <w:r w:rsidRPr="00172575">
        <w:rPr>
          <w:rFonts w:ascii="Times New Roman" w:hAnsi="Times New Roman" w:cs="Times New Roman"/>
          <w:i/>
          <w:iCs/>
          <w:color w:val="000000"/>
          <w:sz w:val="24"/>
          <w:szCs w:val="24"/>
        </w:rPr>
        <w:t>Participle I</w:t>
      </w:r>
      <w:r w:rsidRPr="00172575">
        <w:rPr>
          <w:rFonts w:ascii="Times New Roman" w:hAnsi="Times New Roman" w:cs="Times New Roman"/>
          <w:color w:val="000000"/>
          <w:sz w:val="24"/>
          <w:szCs w:val="24"/>
        </w:rPr>
        <w:t>) и прошедшего (</w:t>
      </w:r>
      <w:r w:rsidRPr="00172575">
        <w:rPr>
          <w:rFonts w:ascii="Times New Roman" w:hAnsi="Times New Roman" w:cs="Times New Roman"/>
          <w:i/>
          <w:iCs/>
          <w:color w:val="000000"/>
          <w:sz w:val="24"/>
          <w:szCs w:val="24"/>
        </w:rPr>
        <w:t>Participle II</w:t>
      </w:r>
      <w:r w:rsidRPr="00172575">
        <w:rPr>
          <w:rFonts w:ascii="Times New Roman" w:hAnsi="Times New Roman" w:cs="Times New Roman"/>
          <w:color w:val="000000"/>
          <w:sz w:val="24"/>
          <w:szCs w:val="24"/>
        </w:rPr>
        <w:t xml:space="preserve">) времени.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Образовывать причастия настоящего (</w:t>
      </w:r>
      <w:r w:rsidRPr="00172575">
        <w:rPr>
          <w:rFonts w:ascii="Times New Roman" w:hAnsi="Times New Roman" w:cs="Times New Roman"/>
          <w:i/>
          <w:iCs/>
          <w:color w:val="000000"/>
          <w:sz w:val="24"/>
          <w:szCs w:val="24"/>
        </w:rPr>
        <w:t>Participle I</w:t>
      </w:r>
      <w:r w:rsidRPr="00172575">
        <w:rPr>
          <w:rFonts w:ascii="Times New Roman" w:hAnsi="Times New Roman" w:cs="Times New Roman"/>
          <w:color w:val="000000"/>
          <w:sz w:val="24"/>
          <w:szCs w:val="24"/>
        </w:rPr>
        <w:t>) и прошедшего (</w:t>
      </w:r>
      <w:r w:rsidRPr="00172575">
        <w:rPr>
          <w:rFonts w:ascii="Times New Roman" w:hAnsi="Times New Roman" w:cs="Times New Roman"/>
          <w:i/>
          <w:iCs/>
          <w:color w:val="000000"/>
          <w:sz w:val="24"/>
          <w:szCs w:val="24"/>
        </w:rPr>
        <w:t>Participle II</w:t>
      </w:r>
      <w:r w:rsidRPr="00172575">
        <w:rPr>
          <w:rFonts w:ascii="Times New Roman" w:hAnsi="Times New Roman" w:cs="Times New Roman"/>
          <w:color w:val="000000"/>
          <w:sz w:val="24"/>
          <w:szCs w:val="24"/>
        </w:rPr>
        <w:t xml:space="preserve">) времени с помощью соответствующих правил и употреблять их в рецептивной и продуктивной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при чтении и на слух наиболее употребительные фразовые глаголы, обслуживающие ситуации общения, отобранные для основной школы. Употреблять в устных высказываниях и письменных произведениях фразовые глаголы, обслуживающие ситуации общения, отобранные для основной школы.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существительные с определённым/неопределённым/нулевым артиклем и правильно их употреблять в устных и письменных высказываниях.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неисчисляемые и исчисляемые существительные и правильно употреблять их в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в устных высказываниях и письменных произведениях существительные в функции прилагательного.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степени сравнения прилагательных и наречий, в том числе образованные не по правилам.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Образовывать степени сравнения прилагательных и наречий и употреблять их в рецептивной и продуктивной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Узнавать на слух/при чтении и употреблять в устных высказываниях и письменных произведениях личные местоимения в именительном (</w:t>
      </w:r>
      <w:r w:rsidRPr="00172575">
        <w:rPr>
          <w:rFonts w:ascii="Times New Roman" w:hAnsi="Times New Roman" w:cs="Times New Roman"/>
          <w:i/>
          <w:iCs/>
          <w:color w:val="000000"/>
          <w:sz w:val="24"/>
          <w:szCs w:val="24"/>
        </w:rPr>
        <w:t>mу</w:t>
      </w:r>
      <w:r w:rsidRPr="00172575">
        <w:rPr>
          <w:rFonts w:ascii="Times New Roman" w:hAnsi="Times New Roman" w:cs="Times New Roman"/>
          <w:color w:val="000000"/>
          <w:sz w:val="24"/>
          <w:szCs w:val="24"/>
        </w:rPr>
        <w:t>) и объектном (</w:t>
      </w:r>
      <w:r w:rsidRPr="00172575">
        <w:rPr>
          <w:rFonts w:ascii="Times New Roman" w:hAnsi="Times New Roman" w:cs="Times New Roman"/>
          <w:i/>
          <w:iCs/>
          <w:color w:val="000000"/>
          <w:sz w:val="24"/>
          <w:szCs w:val="24"/>
        </w:rPr>
        <w:t>mе</w:t>
      </w:r>
      <w:r w:rsidRPr="00172575">
        <w:rPr>
          <w:rFonts w:ascii="Times New Roman" w:hAnsi="Times New Roman" w:cs="Times New Roman"/>
          <w:color w:val="000000"/>
          <w:sz w:val="24"/>
          <w:szCs w:val="24"/>
        </w:rPr>
        <w:t>) падежах, а также в абсолютной форме(</w:t>
      </w:r>
      <w:r w:rsidRPr="00172575">
        <w:rPr>
          <w:rFonts w:ascii="Times New Roman" w:hAnsi="Times New Roman" w:cs="Times New Roman"/>
          <w:i/>
          <w:iCs/>
          <w:color w:val="000000"/>
          <w:sz w:val="24"/>
          <w:szCs w:val="24"/>
        </w:rPr>
        <w:t>mine</w:t>
      </w:r>
      <w:r w:rsidRPr="00172575">
        <w:rPr>
          <w:rFonts w:ascii="Times New Roman" w:hAnsi="Times New Roman" w:cs="Times New Roman"/>
          <w:color w:val="000000"/>
          <w:sz w:val="24"/>
          <w:szCs w:val="24"/>
        </w:rPr>
        <w:t>); неопределённые местоимения (</w:t>
      </w:r>
      <w:r w:rsidRPr="00172575">
        <w:rPr>
          <w:rFonts w:ascii="Times New Roman" w:hAnsi="Times New Roman" w:cs="Times New Roman"/>
          <w:i/>
          <w:iCs/>
          <w:color w:val="000000"/>
          <w:sz w:val="24"/>
          <w:szCs w:val="24"/>
        </w:rPr>
        <w:t>some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any</w:t>
      </w:r>
      <w:r w:rsidRPr="00172575">
        <w:rPr>
          <w:rFonts w:ascii="Times New Roman" w:hAnsi="Times New Roman" w:cs="Times New Roman"/>
          <w:color w:val="000000"/>
          <w:sz w:val="24"/>
          <w:szCs w:val="24"/>
        </w:rPr>
        <w:t>) и их производные (</w:t>
      </w:r>
      <w:r w:rsidRPr="00172575">
        <w:rPr>
          <w:rFonts w:ascii="Times New Roman" w:hAnsi="Times New Roman" w:cs="Times New Roman"/>
          <w:i/>
          <w:iCs/>
          <w:color w:val="000000"/>
          <w:sz w:val="24"/>
          <w:szCs w:val="24"/>
        </w:rPr>
        <w:t>somebody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anything</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nobody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everything </w:t>
      </w:r>
      <w:r w:rsidRPr="00172575">
        <w:rPr>
          <w:rFonts w:ascii="Times New Roman" w:hAnsi="Times New Roman" w:cs="Times New Roman"/>
          <w:color w:val="000000"/>
          <w:sz w:val="24"/>
          <w:szCs w:val="24"/>
        </w:rPr>
        <w:t>и др.), возвратные местоимения (</w:t>
      </w:r>
      <w:r w:rsidRPr="00172575">
        <w:rPr>
          <w:rFonts w:ascii="Times New Roman" w:hAnsi="Times New Roman" w:cs="Times New Roman"/>
          <w:i/>
          <w:iCs/>
          <w:color w:val="000000"/>
          <w:sz w:val="24"/>
          <w:szCs w:val="24"/>
        </w:rPr>
        <w:t>myself</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рецептивной и употреблять в продуктивной речи некоторые наречия времени и образа действия.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Понимать при чтении и на слух устойчивые словоформы в функции наречия и употреблять их в устных и письменных высказываниях. </w:t>
      </w:r>
    </w:p>
    <w:p w:rsidR="003D2A63" w:rsidRPr="00172575" w:rsidRDefault="003D2A63" w:rsidP="003D2A63">
      <w:pPr>
        <w:tabs>
          <w:tab w:val="left" w:pos="142"/>
          <w:tab w:val="left" w:pos="284"/>
        </w:tabs>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Различать при чтении и на слух числительные для обозначения дат и больших чисел и употреблять их в устных и письменных высказываниях. Различать при чтении и на слух предлоги места, времени, направления; предлоги, употребляемые с глаголами в страдательном залоге, и употреблять их в устных и письменных высказываниях.</w:t>
      </w:r>
    </w:p>
    <w:p w:rsidR="003D2A63" w:rsidRPr="00172575" w:rsidRDefault="003D2A63" w:rsidP="003D2A63">
      <w:pPr>
        <w:tabs>
          <w:tab w:val="left" w:pos="142"/>
          <w:tab w:val="left" w:pos="284"/>
        </w:tabs>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Краткое содержание разделов</w:t>
      </w:r>
    </w:p>
    <w:tbl>
      <w:tblPr>
        <w:tblStyle w:val="a3"/>
        <w:tblW w:w="0" w:type="auto"/>
        <w:tblLook w:val="04A0" w:firstRow="1" w:lastRow="0" w:firstColumn="1" w:lastColumn="0" w:noHBand="0" w:noVBand="1"/>
      </w:tblPr>
      <w:tblGrid>
        <w:gridCol w:w="3190"/>
        <w:gridCol w:w="3190"/>
        <w:gridCol w:w="3190"/>
      </w:tblGrid>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Раздел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Название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Количество часов </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Школа</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27</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Свободное время</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22</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III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Социальные проблемы</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33</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IV</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Твой мир</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23</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Итого:</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105</w:t>
            </w:r>
          </w:p>
        </w:tc>
      </w:tr>
    </w:tbl>
    <w:p w:rsidR="003D2A63" w:rsidRPr="00172575" w:rsidRDefault="003D2A63" w:rsidP="003D2A63">
      <w:pPr>
        <w:tabs>
          <w:tab w:val="left" w:pos="142"/>
          <w:tab w:val="left" w:pos="284"/>
        </w:tabs>
        <w:spacing w:after="0" w:line="240" w:lineRule="auto"/>
        <w:ind w:right="57"/>
        <w:jc w:val="both"/>
        <w:rPr>
          <w:rFonts w:ascii="Times New Roman" w:hAnsi="Times New Roman" w:cs="Times New Roman"/>
          <w:color w:val="000000"/>
          <w:sz w:val="24"/>
          <w:szCs w:val="24"/>
        </w:rPr>
      </w:pP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8 класс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 этикетный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Начинать, поддерживать и заканчивать разговор. Начинать, вести и заканчивать разговор по телефону. Поздравлять, выражать пожелания и реагировать на них. Выражать благодарность. Выражать согласие/отказ.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Диалог-расспрос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Сообщать информацию, отвечая на вопросы разных видов. Самостоятельно запрашивать информацию. Выражать своё мнение/отношение. Переходить с позиции спрашивающего на позицию отвечающего и наоборот.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Диалог-побуждение к действию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Соглашаться/не соглашаться выполнить просьбу. Давать советы. Принимать/не принимать советы партнёра. Приглашать к действию/взаимодействию. Соглашаться/не соглашаться на предложение партнёра, объяснять причину своего решения.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Диалог-обмен мнениями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Выслушивать сообщения/мнение партнёра. Выражать согласие/несогласие с мнением партнёра. Выражать свою точку зрения и обосновывать её. Выражать сомнение. Соглашаться/не соглашаться с предложением партнёра. Выражать эмоциональную оценку обсуждаемых событий (восхищение, удивление, радость, огорчение и др.).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Комбинированный диалог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Сообщать информацию и выражать своё мнение. Расспрашивать и давать оценку. Просить о чём-либо и аргументировать свою просьбу.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 монологической форме </w:t>
      </w:r>
    </w:p>
    <w:p w:rsidR="003D2A63" w:rsidRDefault="003D2A63" w:rsidP="003D2A63">
      <w:pPr>
        <w:widowControl w:val="0"/>
        <w:autoSpaceDE w:val="0"/>
        <w:autoSpaceDN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Высказываться о фактах и событиях, используя основные коммуникативные типы речи (описание, повествование, сообщение, характеристика), с опорой на ключевые слова,</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вопросы, план. Кратко высказываться без предварительной подготовки на заданную тему в связи с ситуацией общения, используя аргументацию и выражая своё отношение к предмету речи. Делать сообщение на заданную тему на основе прочитанного. Передавать содержание, основную мысль прочитанного с опорой на текст/ключевые слова/план. Выражать и аргументировать своё отношение к услышанному/прочитанному. Кратко излагать результаты выполненной проектной работы. Делать презентацию по результатам выполнения проектной работы.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Аудирование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При непосредственном общении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в целом речь учителя по ведению урока.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Распознавать на слух и понимать в целом речь одноклассника в ходе общения с ним.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Распознавать на слух и понимать связное высказывание учителя, одноклассника, построенное на знакомом материале и/или содержащее некоторые незнакомые слова.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контекстуальную или языковую догадку.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переспрос или просьбу повторить для уточнения отдельных деталей. Вербально или невербально реагировать на услышанное.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При опосредованном общении (на основе аудиотекста)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основное содержание несложных аутентичных текстов в рамках тем, отобранных для основной школы.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Прогнозировать содержание устного текста по началу сообщения.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Выделять основную мысль в воспринимаемом на слух тексте.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Отделять главные факты, опуская второстепенные.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Выборочно понимать необходимую информацию в сообщениях прагматического характера с опорой на языковую догадку/контекст. Игнорировать неизвестный языковой материал, несущественный для понимания основного содержания. </w:t>
      </w:r>
    </w:p>
    <w:p w:rsidR="003D2A63" w:rsidRPr="00172575" w:rsidRDefault="003D2A63" w:rsidP="003D2A63">
      <w:pPr>
        <w:autoSpaceDE w:val="0"/>
        <w:autoSpaceDN w:val="0"/>
        <w:adjustRightInd w:val="0"/>
        <w:spacing w:after="0" w:line="240" w:lineRule="auto"/>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 xml:space="preserve">Чтение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Соотносить графический образ слова с его звуковым образом.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правильное ударение в словах и фразах, интонацию в целом. Выразительно читать вслух небольшие тексты, содержащие только изученный материал. </w:t>
      </w:r>
    </w:p>
    <w:p w:rsidR="003D2A63" w:rsidRPr="00172575" w:rsidRDefault="003D2A63" w:rsidP="003D2A63">
      <w:pPr>
        <w:autoSpaceDE w:val="0"/>
        <w:autoSpaceDN w:val="0"/>
        <w:adjustRightInd w:val="0"/>
        <w:spacing w:after="0" w:line="240" w:lineRule="auto"/>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 xml:space="preserve">Ознакомительное чтение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Прогнозировать содержание текста на основе заголовка или начала текста. Определять тему/основную мысль.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Выделять главные факты из текста, опуская второстепенные.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Разбивать текст на относительно самостоятельные смысловые части. Озаглавливать текст, его отдельные части.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Догадываться о значении незнакомых слов по сходству с русским языком, по словообразовательным элементам, по контексту.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Игнорировать незнакомые слова, не мешающие понимать основное содержание текста.</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Изучающее 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несложные аутентичные тексты разных типов, полно и точно понимая текст на основе его информационной переработки: анализировать структуру и смысл отдельных частей текста; переводить отдельные фрагменты текста. Озаглавливать текст, его отдельные части. Устанавливать причинно-следственную взаимосвязь фактов и событий текста. Оценивать полученную информацию. Выражать своё мнение о прочитанном.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Просмотровое/поисковое чтение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Выбирать необходимую/интересующую информацию, просмотрев один текст или несколько коротких текстов. Оценивать найденную информацию с точки зрения её значимости для решения поставленной коммуникативной задачи. Находить значение отдельных незнакомых слов в двуязычном словаре учебника. Пользоваться сносками и лингвострановедческим справочником.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основными правилами орфографии, написанием наиболее употребительных слов. Делать краткие выписки из текста в целях их использования в собственных высказываниях. Заполнять формуляр, анкету: сообщать о себе основные сведения (имя, фамилию, пол, возраст, гражданство, адрес). Писать короткие поздравления с днём рождения, Новым годом, Рождеством и другими праздниками. Выражать пожелания. Писать с опорой на образец личное письмо зарубежному другу: сообщать краткие сведения о себе и запрашивать аналогичную </w:t>
      </w:r>
      <w:r w:rsidRPr="00172575">
        <w:rPr>
          <w:rFonts w:ascii="Times New Roman" w:hAnsi="Times New Roman" w:cs="Times New Roman"/>
          <w:color w:val="000000"/>
          <w:sz w:val="24"/>
          <w:szCs w:val="24"/>
        </w:rPr>
        <w:lastRenderedPageBreak/>
        <w:t xml:space="preserve">информацию о нём; выражать благодарность, извинения, просьбу, давать совет, рассказывать о различных событиях, делиться впечатлениями, высказывая своё мнение.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Графика и орфография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Соотносить графический образ слова с его звуковым образом. Сравнивать и анализировать буквосочетания и их транскрипцию. Вставлять пропущенные слова. Применять основные правила чтения и орфографии.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Воспроизводить слова по транскрипции. Различать на слух и адекватно произносить все звуки английского языка. Соблюдать нормы произношения звуков английского языка при чтении вслух и в устной речи. Соблюдать правильное ударение в изолированном слове, фразе. Различать коммуникативный тип предложения по его интонации. Корректно произносить предложения сточки зрения их ритмико-интонационных особенностей (побудительное предложение; общий, специальный, альтернативный и разделительный вопросы). Оперировать полученными фонетическими сведениями из словаря при чтении и говорении.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письменном и устном тексте, воспроизводить и употреблять в речи лексические единицы, соответствующие ситуации общения в пределах тематики 8 класса основной школы, в соответствии с коммуникативной задачей. Использовать в речи простейшие устойчивые словосочетания, оценочную лексику и речевые клише в соответствии с коммуникативной задачей. Употреблять слова, словосочетания, синонимы, антонимы адекватно ситуации общения.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Словообразование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простые словообразовательные элементы (суффиксы, префиксы). Распознавать принадлежность слова к определённой части речи по суффиксам и префиксам. Выбирать нужное значение многозначного слова. Опираться на языковую догадку в процессе чтения и аудирования (интернациональные слова, слова, образованные путём словосложения).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Грамматическая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Воспроизводить основные коммуникативные типы предложений на основе моделей/речевых образцов.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порядок слов в предложении.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нераспространённые и распространённые предложения.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в речи простые предложения с простым глагольным, составным именным и составным глагольным сказуемыми; предложения с начальным </w:t>
      </w:r>
      <w:r w:rsidRPr="00172575">
        <w:rPr>
          <w:rFonts w:ascii="Times New Roman" w:hAnsi="Times New Roman" w:cs="Times New Roman"/>
          <w:i/>
          <w:iCs/>
          <w:color w:val="000000"/>
          <w:sz w:val="24"/>
          <w:szCs w:val="24"/>
        </w:rPr>
        <w:t>«It»</w:t>
      </w:r>
      <w:r w:rsidRPr="00172575">
        <w:rPr>
          <w:rFonts w:ascii="Times New Roman" w:hAnsi="Times New Roman" w:cs="Times New Roman"/>
          <w:color w:val="000000"/>
          <w:sz w:val="24"/>
          <w:szCs w:val="24"/>
        </w:rPr>
        <w:t xml:space="preserve">; конструкции </w:t>
      </w:r>
      <w:r w:rsidRPr="00172575">
        <w:rPr>
          <w:rFonts w:ascii="Times New Roman" w:hAnsi="Times New Roman" w:cs="Times New Roman"/>
          <w:i/>
          <w:iCs/>
          <w:color w:val="000000"/>
          <w:sz w:val="24"/>
          <w:szCs w:val="24"/>
        </w:rPr>
        <w:t>there is/there are</w:t>
      </w:r>
      <w:r w:rsidRPr="00172575">
        <w:rPr>
          <w:rFonts w:ascii="Times New Roman" w:hAnsi="Times New Roman" w:cs="Times New Roman"/>
          <w:color w:val="000000"/>
          <w:sz w:val="24"/>
          <w:szCs w:val="24"/>
        </w:rPr>
        <w:t xml:space="preserve">.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Употреблять в устных высказываниях и письменных произведениях сложноподчинённые предложения следующих типов: определительные (</w:t>
      </w:r>
      <w:r w:rsidRPr="00172575">
        <w:rPr>
          <w:rFonts w:ascii="Times New Roman" w:hAnsi="Times New Roman" w:cs="Times New Roman"/>
          <w:i/>
          <w:iCs/>
          <w:color w:val="000000"/>
          <w:sz w:val="24"/>
          <w:szCs w:val="24"/>
        </w:rPr>
        <w:t>who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what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which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that</w:t>
      </w:r>
      <w:r w:rsidRPr="00172575">
        <w:rPr>
          <w:rFonts w:ascii="Times New Roman" w:hAnsi="Times New Roman" w:cs="Times New Roman"/>
          <w:color w:val="000000"/>
          <w:sz w:val="24"/>
          <w:szCs w:val="24"/>
        </w:rPr>
        <w:t>); времени (</w:t>
      </w:r>
      <w:r w:rsidRPr="00172575">
        <w:rPr>
          <w:rFonts w:ascii="Times New Roman" w:hAnsi="Times New Roman" w:cs="Times New Roman"/>
          <w:i/>
          <w:iCs/>
          <w:color w:val="000000"/>
          <w:sz w:val="24"/>
          <w:szCs w:val="24"/>
        </w:rPr>
        <w:t>when</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for</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since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during</w:t>
      </w:r>
      <w:r w:rsidRPr="00172575">
        <w:rPr>
          <w:rFonts w:ascii="Times New Roman" w:hAnsi="Times New Roman" w:cs="Times New Roman"/>
          <w:color w:val="000000"/>
          <w:sz w:val="24"/>
          <w:szCs w:val="24"/>
        </w:rPr>
        <w:t>); места(</w:t>
      </w:r>
      <w:r w:rsidRPr="00172575">
        <w:rPr>
          <w:rFonts w:ascii="Times New Roman" w:hAnsi="Times New Roman" w:cs="Times New Roman"/>
          <w:i/>
          <w:iCs/>
          <w:color w:val="000000"/>
          <w:sz w:val="24"/>
          <w:szCs w:val="24"/>
        </w:rPr>
        <w:t>where</w:t>
      </w:r>
      <w:r w:rsidRPr="00172575">
        <w:rPr>
          <w:rFonts w:ascii="Times New Roman" w:hAnsi="Times New Roman" w:cs="Times New Roman"/>
          <w:color w:val="000000"/>
          <w:sz w:val="24"/>
          <w:szCs w:val="24"/>
        </w:rPr>
        <w:t>); причины (</w:t>
      </w:r>
      <w:r w:rsidRPr="00172575">
        <w:rPr>
          <w:rFonts w:ascii="Times New Roman" w:hAnsi="Times New Roman" w:cs="Times New Roman"/>
          <w:i/>
          <w:iCs/>
          <w:color w:val="000000"/>
          <w:sz w:val="24"/>
          <w:szCs w:val="24"/>
        </w:rPr>
        <w:t>why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because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that’s why</w:t>
      </w:r>
      <w:r w:rsidRPr="00172575">
        <w:rPr>
          <w:rFonts w:ascii="Times New Roman" w:hAnsi="Times New Roman" w:cs="Times New Roman"/>
          <w:color w:val="000000"/>
          <w:sz w:val="24"/>
          <w:szCs w:val="24"/>
        </w:rPr>
        <w:t>); цели (</w:t>
      </w:r>
      <w:r w:rsidRPr="00172575">
        <w:rPr>
          <w:rFonts w:ascii="Times New Roman" w:hAnsi="Times New Roman" w:cs="Times New Roman"/>
          <w:i/>
          <w:iCs/>
          <w:color w:val="000000"/>
          <w:sz w:val="24"/>
          <w:szCs w:val="24"/>
        </w:rPr>
        <w:t>so that</w:t>
      </w:r>
      <w:r w:rsidRPr="00172575">
        <w:rPr>
          <w:rFonts w:ascii="Times New Roman" w:hAnsi="Times New Roman" w:cs="Times New Roman"/>
          <w:color w:val="000000"/>
          <w:sz w:val="24"/>
          <w:szCs w:val="24"/>
        </w:rPr>
        <w:t>); условия (</w:t>
      </w:r>
      <w:r w:rsidRPr="00172575">
        <w:rPr>
          <w:rFonts w:ascii="Times New Roman" w:hAnsi="Times New Roman" w:cs="Times New Roman"/>
          <w:i/>
          <w:iCs/>
          <w:color w:val="000000"/>
          <w:sz w:val="24"/>
          <w:szCs w:val="24"/>
        </w:rPr>
        <w:t>if</w:t>
      </w:r>
      <w:r w:rsidRPr="00172575">
        <w:rPr>
          <w:rFonts w:ascii="Times New Roman" w:hAnsi="Times New Roman" w:cs="Times New Roman"/>
          <w:color w:val="000000"/>
          <w:sz w:val="24"/>
          <w:szCs w:val="24"/>
        </w:rPr>
        <w:t>,</w:t>
      </w:r>
      <w:r w:rsidRPr="00172575">
        <w:rPr>
          <w:rFonts w:ascii="Times New Roman" w:hAnsi="Times New Roman" w:cs="Times New Roman"/>
          <w:i/>
          <w:iCs/>
          <w:color w:val="000000"/>
          <w:sz w:val="24"/>
          <w:szCs w:val="24"/>
        </w:rPr>
        <w:t>unless</w:t>
      </w:r>
      <w:r w:rsidRPr="00172575">
        <w:rPr>
          <w:rFonts w:ascii="Times New Roman" w:hAnsi="Times New Roman" w:cs="Times New Roman"/>
          <w:color w:val="000000"/>
          <w:sz w:val="24"/>
          <w:szCs w:val="24"/>
        </w:rPr>
        <w:t>); результата (</w:t>
      </w:r>
      <w:r w:rsidRPr="00172575">
        <w:rPr>
          <w:rFonts w:ascii="Times New Roman" w:hAnsi="Times New Roman" w:cs="Times New Roman"/>
          <w:i/>
          <w:iCs/>
          <w:color w:val="000000"/>
          <w:sz w:val="24"/>
          <w:szCs w:val="24"/>
        </w:rPr>
        <w:t>so</w:t>
      </w:r>
      <w:r w:rsidRPr="00172575">
        <w:rPr>
          <w:rFonts w:ascii="Times New Roman" w:hAnsi="Times New Roman" w:cs="Times New Roman"/>
          <w:color w:val="000000"/>
          <w:sz w:val="24"/>
          <w:szCs w:val="24"/>
        </w:rPr>
        <w:t>); сравнения (</w:t>
      </w:r>
      <w:r w:rsidRPr="00172575">
        <w:rPr>
          <w:rFonts w:ascii="Times New Roman" w:hAnsi="Times New Roman" w:cs="Times New Roman"/>
          <w:i/>
          <w:iCs/>
          <w:color w:val="000000"/>
          <w:sz w:val="24"/>
          <w:szCs w:val="24"/>
        </w:rPr>
        <w:t>than</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сложноподчинённые предложения различных типов с союзами </w:t>
      </w:r>
      <w:r w:rsidRPr="00172575">
        <w:rPr>
          <w:rFonts w:ascii="Times New Roman" w:hAnsi="Times New Roman" w:cs="Times New Roman"/>
          <w:i/>
          <w:iCs/>
          <w:color w:val="000000"/>
          <w:sz w:val="24"/>
          <w:szCs w:val="24"/>
        </w:rPr>
        <w:t>whoever</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whatever</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however</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whenever</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Различать условные предложения реального и нереального характера. Понимать при чтении условные предложения нереального характера (</w:t>
      </w:r>
      <w:r w:rsidRPr="00172575">
        <w:rPr>
          <w:rFonts w:ascii="Times New Roman" w:hAnsi="Times New Roman" w:cs="Times New Roman"/>
          <w:i/>
          <w:iCs/>
          <w:color w:val="000000"/>
          <w:sz w:val="24"/>
          <w:szCs w:val="24"/>
        </w:rPr>
        <w:t>Conditional III</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Употреблять в устных высказываниях и письменных произведениях условные предложения реального и нереального характера (</w:t>
      </w:r>
      <w:r w:rsidRPr="00172575">
        <w:rPr>
          <w:rFonts w:ascii="Times New Roman" w:hAnsi="Times New Roman" w:cs="Times New Roman"/>
          <w:i/>
          <w:iCs/>
          <w:color w:val="000000"/>
          <w:sz w:val="24"/>
          <w:szCs w:val="24"/>
        </w:rPr>
        <w:t>Conditionals I, II</w:t>
      </w:r>
      <w:r w:rsidRPr="00172575">
        <w:rPr>
          <w:rFonts w:ascii="Times New Roman" w:hAnsi="Times New Roman" w:cs="Times New Roman"/>
          <w:color w:val="000000"/>
          <w:sz w:val="24"/>
          <w:szCs w:val="24"/>
        </w:rPr>
        <w:t xml:space="preserve">). Различать типы вопросительных предложений (общий, специальный, альтернативный, разделительный вопросы).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все типы вопросительных предложений в </w:t>
      </w:r>
      <w:r w:rsidRPr="00172575">
        <w:rPr>
          <w:rFonts w:ascii="Times New Roman" w:hAnsi="Times New Roman" w:cs="Times New Roman"/>
          <w:i/>
          <w:iCs/>
          <w:color w:val="000000"/>
          <w:sz w:val="24"/>
          <w:szCs w:val="24"/>
        </w:rPr>
        <w:t>Present/Future/Past Simple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Perfect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Continuous Tense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конструкции </w:t>
      </w:r>
      <w:r w:rsidRPr="00172575">
        <w:rPr>
          <w:rFonts w:ascii="Times New Roman" w:hAnsi="Times New Roman" w:cs="Times New Roman"/>
          <w:i/>
          <w:iCs/>
          <w:color w:val="000000"/>
          <w:sz w:val="24"/>
          <w:szCs w:val="24"/>
        </w:rPr>
        <w:t>as… as</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not so… as</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either… or</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neither… nor </w:t>
      </w:r>
      <w:r w:rsidRPr="00172575">
        <w:rPr>
          <w:rFonts w:ascii="Times New Roman" w:hAnsi="Times New Roman" w:cs="Times New Roman"/>
          <w:color w:val="000000"/>
          <w:sz w:val="24"/>
          <w:szCs w:val="24"/>
        </w:rPr>
        <w:t xml:space="preserve">и использовать их в рецептивной и продуктивной формах речи. Понимать при чтении и на слух </w:t>
      </w:r>
      <w:r w:rsidRPr="00172575">
        <w:rPr>
          <w:rFonts w:ascii="Times New Roman" w:hAnsi="Times New Roman" w:cs="Times New Roman"/>
          <w:color w:val="000000"/>
          <w:sz w:val="24"/>
          <w:szCs w:val="24"/>
        </w:rPr>
        <w:lastRenderedPageBreak/>
        <w:t>конструкции с глаголами на -ing (</w:t>
      </w:r>
      <w:r w:rsidRPr="00172575">
        <w:rPr>
          <w:rFonts w:ascii="Times New Roman" w:hAnsi="Times New Roman" w:cs="Times New Roman"/>
          <w:i/>
          <w:iCs/>
          <w:color w:val="000000"/>
          <w:sz w:val="24"/>
          <w:szCs w:val="24"/>
        </w:rPr>
        <w:t>to be going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to love/hate doing sth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stop talking</w:t>
      </w:r>
      <w:r w:rsidRPr="00172575">
        <w:rPr>
          <w:rFonts w:ascii="Times New Roman" w:hAnsi="Times New Roman" w:cs="Times New Roman"/>
          <w:color w:val="000000"/>
          <w:sz w:val="24"/>
          <w:szCs w:val="24"/>
        </w:rPr>
        <w:t xml:space="preserve">) и употреблять их в устных высказываниях и письменных произведениях.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конструкции </w:t>
      </w:r>
      <w:r w:rsidRPr="00172575">
        <w:rPr>
          <w:rFonts w:ascii="Times New Roman" w:hAnsi="Times New Roman" w:cs="Times New Roman"/>
          <w:i/>
          <w:iCs/>
          <w:color w:val="000000"/>
          <w:sz w:val="24"/>
          <w:szCs w:val="24"/>
        </w:rPr>
        <w:t>It takes me … to do sth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to look/feel/be happy </w:t>
      </w:r>
      <w:r w:rsidRPr="00172575">
        <w:rPr>
          <w:rFonts w:ascii="Times New Roman" w:hAnsi="Times New Roman" w:cs="Times New Roman"/>
          <w:color w:val="000000"/>
          <w:sz w:val="24"/>
          <w:szCs w:val="24"/>
        </w:rPr>
        <w:t xml:space="preserve">и употреблять их в устных высказываниях и письменных произведениях.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Понимать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чтении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слух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конструкции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be/get used to sth</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be/get used to doing sth</w:t>
      </w:r>
      <w:r w:rsidRPr="00172575">
        <w:rPr>
          <w:rFonts w:ascii="Times New Roman" w:hAnsi="Times New Roman" w:cs="Times New Roman"/>
          <w:color w:val="000000"/>
          <w:sz w:val="24"/>
          <w:szCs w:val="24"/>
          <w:lang w:val="en-US"/>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конструкции с инфинитивом (сложное дополнение и сложное подлежащее).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Понимать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чтении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слух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известные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глаголы</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изъявительном</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наклонении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действительном</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залоге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Present/Past/Future Simple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Present/Past/Future Continuous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 Perfect Continuous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Future-in-the-Past Tense</w:t>
      </w:r>
      <w:r w:rsidRPr="00172575">
        <w:rPr>
          <w:rFonts w:ascii="Times New Roman" w:hAnsi="Times New Roman" w:cs="Times New Roman"/>
          <w:color w:val="000000"/>
          <w:sz w:val="24"/>
          <w:szCs w:val="24"/>
          <w:lang w:val="en-US"/>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rPr>
        <w:t>Употреблять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устных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высказываниях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письменных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произведениях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глаголы</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Present/Past/Future Simple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Present/Past Continuous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 Perfect Continuous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Future-in-the-Past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обслуживающие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ситуации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общения</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отобранные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для</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основной</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школы</w:t>
      </w:r>
      <w:r w:rsidRPr="00172575">
        <w:rPr>
          <w:rFonts w:ascii="Times New Roman" w:hAnsi="Times New Roman" w:cs="Times New Roman"/>
          <w:color w:val="000000"/>
          <w:sz w:val="24"/>
          <w:szCs w:val="24"/>
          <w:lang w:val="en-US"/>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изученные глаголы в страдательном залоге в </w:t>
      </w:r>
      <w:r w:rsidRPr="00172575">
        <w:rPr>
          <w:rFonts w:ascii="Times New Roman" w:hAnsi="Times New Roman" w:cs="Times New Roman"/>
          <w:i/>
          <w:iCs/>
          <w:color w:val="000000"/>
          <w:sz w:val="24"/>
          <w:szCs w:val="24"/>
        </w:rPr>
        <w:t>Present/Future/Past Simple Tense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глаголы в страдательном залоге в Present/Future/Past Simple Tense.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глагольные формы в видовременных формах страдательного залога в Past Perfect Tense.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Выражать своё отношение к действию, описываемому с помощью модальных глаголов и их эквивалентов (can/could/be able to, may/might, must/have to, shall, should,would, need).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при чтении и на слух косвенную речь в утвердительных и вопросительных предложениях в настоящем и прошедшем времени. Употреблять в устных высказываниях и письменных произведениях косвенную речь в утвердительных и вопросительных предложениях в настоящем и прошедшем времени.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при чтении и на слух согласование времён в рамках сложного предложения в плане настоящего и прошлого.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Применять правило согласования времён в рамках сложного предложения в плане настоящего и прошлого.</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Распознавать по формальным признакам при чтении и понимать значение неличных форм глагола (инфинитива, герундия, причастия настоящего времени, отглагольного существительного) без различения их функций. Различать причастия настоящего и прошедшего времени. Образовывать причастия настоящего (</w:t>
      </w:r>
      <w:r w:rsidRPr="00172575">
        <w:rPr>
          <w:rFonts w:ascii="Times New Roman" w:hAnsi="Times New Roman" w:cs="Times New Roman"/>
          <w:i/>
          <w:iCs/>
          <w:color w:val="000000"/>
          <w:sz w:val="24"/>
          <w:szCs w:val="24"/>
        </w:rPr>
        <w:t>Participle I</w:t>
      </w:r>
      <w:r w:rsidRPr="00172575">
        <w:rPr>
          <w:rFonts w:ascii="Times New Roman" w:hAnsi="Times New Roman" w:cs="Times New Roman"/>
          <w:color w:val="000000"/>
          <w:sz w:val="24"/>
          <w:szCs w:val="24"/>
        </w:rPr>
        <w:t>) и прошедшего (</w:t>
      </w:r>
      <w:r w:rsidRPr="00172575">
        <w:rPr>
          <w:rFonts w:ascii="Times New Roman" w:hAnsi="Times New Roman" w:cs="Times New Roman"/>
          <w:i/>
          <w:iCs/>
          <w:color w:val="000000"/>
          <w:sz w:val="24"/>
          <w:szCs w:val="24"/>
        </w:rPr>
        <w:t>Participle II</w:t>
      </w:r>
      <w:r w:rsidRPr="00172575">
        <w:rPr>
          <w:rFonts w:ascii="Times New Roman" w:hAnsi="Times New Roman" w:cs="Times New Roman"/>
          <w:color w:val="000000"/>
          <w:sz w:val="24"/>
          <w:szCs w:val="24"/>
        </w:rPr>
        <w:t xml:space="preserve">) времени с помощью соответствующих правил и употреблять их в рецептивной и продуктивной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при чтении и на слух наиболее употребительные фразовые глаголы, обслуживающие ситуации общения, отобранные для основной школы. Употреблять в устных высказываниях и письменных произведениях фразовые глаголы, обслуживающие ситуации общения, отобранные для основной школы.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существительные с определённым/неопределённым/нулевым артиклем и правильно их употреблять в устных и письменных высказываниях.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неисчисляемые и исчисляемые существительные и правильно употреблять их в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рецептивной и продуктивной речи словосочетания «причастие настоящего времени + существительное», «причастие прошедшего времени + существительное».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в устных высказываниях и письменных произведениях существительные в функции прилагательного.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степени сравнения прилагательных и наречий, в том числе образованные не по правилам.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Образовывать степени сравнения прилагательных и наречий и употреблять их в рецептивной и продуктивной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Узнавать на слух/при чтении и употреблять в устных высказываниях и письменных произведениях личные местоимения в именительном (</w:t>
      </w:r>
      <w:r w:rsidRPr="00172575">
        <w:rPr>
          <w:rFonts w:ascii="Times New Roman" w:hAnsi="Times New Roman" w:cs="Times New Roman"/>
          <w:i/>
          <w:iCs/>
          <w:color w:val="000000"/>
          <w:sz w:val="24"/>
          <w:szCs w:val="24"/>
        </w:rPr>
        <w:t>mу</w:t>
      </w:r>
      <w:r w:rsidRPr="00172575">
        <w:rPr>
          <w:rFonts w:ascii="Times New Roman" w:hAnsi="Times New Roman" w:cs="Times New Roman"/>
          <w:color w:val="000000"/>
          <w:sz w:val="24"/>
          <w:szCs w:val="24"/>
        </w:rPr>
        <w:t>) и объектном (</w:t>
      </w:r>
      <w:r w:rsidRPr="00172575">
        <w:rPr>
          <w:rFonts w:ascii="Times New Roman" w:hAnsi="Times New Roman" w:cs="Times New Roman"/>
          <w:i/>
          <w:iCs/>
          <w:color w:val="000000"/>
          <w:sz w:val="24"/>
          <w:szCs w:val="24"/>
        </w:rPr>
        <w:t>mе</w:t>
      </w:r>
      <w:r w:rsidRPr="00172575">
        <w:rPr>
          <w:rFonts w:ascii="Times New Roman" w:hAnsi="Times New Roman" w:cs="Times New Roman"/>
          <w:color w:val="000000"/>
          <w:sz w:val="24"/>
          <w:szCs w:val="24"/>
        </w:rPr>
        <w:t>) падеже, а также в абсолютной форме (</w:t>
      </w:r>
      <w:r w:rsidRPr="00172575">
        <w:rPr>
          <w:rFonts w:ascii="Times New Roman" w:hAnsi="Times New Roman" w:cs="Times New Roman"/>
          <w:i/>
          <w:iCs/>
          <w:color w:val="000000"/>
          <w:sz w:val="24"/>
          <w:szCs w:val="24"/>
        </w:rPr>
        <w:t>mine</w:t>
      </w:r>
      <w:r w:rsidRPr="00172575">
        <w:rPr>
          <w:rFonts w:ascii="Times New Roman" w:hAnsi="Times New Roman" w:cs="Times New Roman"/>
          <w:color w:val="000000"/>
          <w:sz w:val="24"/>
          <w:szCs w:val="24"/>
        </w:rPr>
        <w:t>);неопределённые местоимения (</w:t>
      </w:r>
      <w:r w:rsidRPr="00172575">
        <w:rPr>
          <w:rFonts w:ascii="Times New Roman" w:hAnsi="Times New Roman" w:cs="Times New Roman"/>
          <w:i/>
          <w:iCs/>
          <w:color w:val="000000"/>
          <w:sz w:val="24"/>
          <w:szCs w:val="24"/>
        </w:rPr>
        <w:t>some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any</w:t>
      </w:r>
      <w:r w:rsidRPr="00172575">
        <w:rPr>
          <w:rFonts w:ascii="Times New Roman" w:hAnsi="Times New Roman" w:cs="Times New Roman"/>
          <w:color w:val="000000"/>
          <w:sz w:val="24"/>
          <w:szCs w:val="24"/>
        </w:rPr>
        <w:t>) и их производные; возвратные местоимения (</w:t>
      </w:r>
      <w:r w:rsidRPr="00172575">
        <w:rPr>
          <w:rFonts w:ascii="Times New Roman" w:hAnsi="Times New Roman" w:cs="Times New Roman"/>
          <w:i/>
          <w:iCs/>
          <w:color w:val="000000"/>
          <w:sz w:val="24"/>
          <w:szCs w:val="24"/>
        </w:rPr>
        <w:t>myself</w:t>
      </w:r>
      <w:r w:rsidRPr="00172575">
        <w:rPr>
          <w:rFonts w:ascii="Times New Roman" w:hAnsi="Times New Roman" w:cs="Times New Roman"/>
          <w:color w:val="000000"/>
          <w:sz w:val="24"/>
          <w:szCs w:val="24"/>
        </w:rPr>
        <w:t xml:space="preserve">). Узнавать в рецептивной и употреблять в продуктивной речи некоторые наречия времени и образа действия.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устойчивые словоформы в функции наречия типа </w:t>
      </w:r>
      <w:r w:rsidRPr="00172575">
        <w:rPr>
          <w:rFonts w:ascii="Times New Roman" w:hAnsi="Times New Roman" w:cs="Times New Roman"/>
          <w:i/>
          <w:iCs/>
          <w:color w:val="000000"/>
          <w:sz w:val="24"/>
          <w:szCs w:val="24"/>
        </w:rPr>
        <w:t>sometimes</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at last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at least </w:t>
      </w:r>
      <w:r w:rsidRPr="00172575">
        <w:rPr>
          <w:rFonts w:ascii="Times New Roman" w:hAnsi="Times New Roman" w:cs="Times New Roman"/>
          <w:color w:val="000000"/>
          <w:sz w:val="24"/>
          <w:szCs w:val="24"/>
        </w:rPr>
        <w:t xml:space="preserve">и употреблять их в устных и письменных высказываниях.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при чтении и на слух числительные для обозначения дат и больших чисел и употреблять их в устных и письменных высказываниях. Различать при чтении и на слух предлоги места, времени, направления. </w:t>
      </w:r>
    </w:p>
    <w:p w:rsidR="003D2A63" w:rsidRPr="00172575" w:rsidRDefault="003D2A63" w:rsidP="003D2A63">
      <w:pPr>
        <w:tabs>
          <w:tab w:val="left" w:pos="142"/>
          <w:tab w:val="left" w:pos="284"/>
        </w:tabs>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Краткое содержание разделов</w:t>
      </w:r>
    </w:p>
    <w:tbl>
      <w:tblPr>
        <w:tblStyle w:val="a3"/>
        <w:tblW w:w="0" w:type="auto"/>
        <w:tblLook w:val="04A0" w:firstRow="1" w:lastRow="0" w:firstColumn="1" w:lastColumn="0" w:noHBand="0" w:noVBand="1"/>
      </w:tblPr>
      <w:tblGrid>
        <w:gridCol w:w="3190"/>
        <w:gridCol w:w="3190"/>
        <w:gridCol w:w="3190"/>
      </w:tblGrid>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Раздел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Название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Количество часов</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Я и мир</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27</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Дом – это всё</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22</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III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Мир труда</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33</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IV</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Мир откровения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23</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Итого: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105</w:t>
            </w:r>
          </w:p>
        </w:tc>
      </w:tr>
    </w:tbl>
    <w:p w:rsidR="003D2A63" w:rsidRPr="00172575" w:rsidRDefault="003D2A63" w:rsidP="003D2A63">
      <w:pPr>
        <w:tabs>
          <w:tab w:val="left" w:pos="142"/>
          <w:tab w:val="left" w:pos="284"/>
        </w:tabs>
        <w:spacing w:after="0" w:line="240" w:lineRule="auto"/>
        <w:ind w:right="57"/>
        <w:jc w:val="both"/>
        <w:rPr>
          <w:rFonts w:ascii="Times New Roman" w:hAnsi="Times New Roman" w:cs="Times New Roman"/>
          <w:color w:val="000000"/>
          <w:sz w:val="24"/>
          <w:szCs w:val="24"/>
        </w:rPr>
      </w:pP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9 класс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Говорение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 этикетный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Начинать, поддерживать и заканчивать разговор. Начинать, вести и заканчивать разговор по телефону. Поздравлять, выражать пожелания и реагировать на них. Выражать благодарность. Вежливо переспрашивать. Выражать согласие/отказ.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Диалог-расспрос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Сообщать информацию, отвечая на вопросы разных видов. Самостоятельно запрашивать информацию. Выражать своё мнение/отношение. Переходить с позиции спрашивающего на позицию отвечающего и наоборот. Брать/давать интервью.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Диалог-побуждение к действию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Соглашаться/не соглашаться выполнить просьбу. Давать советы. Принимать/не принимать советы партнёра. Приглашать к действию/взаимодействию. Соглашаться/не соглашаться на предложение партнёра, объяснять причину своего решения.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Диалог-обмен мнениями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Выслушивать сообщения/ мнение партнёра. Выражать согласие/несогласие с мнением партнёра. Выражать свою точку зрения и обосновывать её. Выражать сомнение. Соглашаться/не соглашаться на предложение партнёра, объяснять причину своего решения. Выражать эмоциональную оценку обсуждаемых событий (восхищение, удивление, радость, огорчение и др.).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Комбинированный диалог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Сообщать информацию и выражать своё мнение. Расспрашивать и давать оценку. Просить о чём-либо и аргументировать свою просьбу. Использовать заданный алгоритм ведения дискуссии.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В монологической форме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Высказываться о фактах и событиях, используя основные коммуникативные типы речи (описание, повествование, сообщение и т. д.), с опорой на ключевые слова, вопросы, план и без опоры. Сочетать в своём высказывании различные типы речи. Кратко высказываться без предварительной подготовки на заданную тему в связи с ситуацией общения, используя </w:t>
      </w:r>
      <w:r w:rsidRPr="00172575">
        <w:rPr>
          <w:rFonts w:ascii="Times New Roman" w:hAnsi="Times New Roman" w:cs="Times New Roman"/>
          <w:color w:val="000000"/>
          <w:sz w:val="24"/>
          <w:szCs w:val="24"/>
        </w:rPr>
        <w:lastRenderedPageBreak/>
        <w:t xml:space="preserve">аргументацию и выражая своё отношение к предмету речи. Делать сообщение на заданную тему на основе прочитанного. Передавать содержание, основную мысль прочитанного с опорой на текст/ключевые слова/план. Выражать и аргументировать своё отношение к услышанному/прочитанному. Комментировать факты из прослушанного/прочитанного текста. Кратко излагать результаты выполненной проектной работы. Делать презентацию по результатам выполнения проектной работы.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Аудирование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При непосредственном общении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в целом речь учителя по ведению урока. Распознавать на слух и понимать полностью речь одноклассника в ходе общения с ним. Распознавать на слух и понимать связное высказывание учителя, одноклассника, построенное на знакомом материале и/или содержащее некоторые незнакомые слова. Использовать контекстуальную или языковую догадку. Использовать переспрос и просьбу повторить для уточнения отдельных деталей. Вербально или невербально реагировать на услышанное.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При опосредованном общении (на основе аудиотекста)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основное содержание несложных аутентичных текстов в рамках тем, отобранных для основной школы. Прогнозировать содержание устного текста по началу сообщения. Выделять основную мысль в воспринимаемом на слух тексте. Отделять главные факты, опуская второстепенные.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Выборочно понимать необходимую информацию в сообщениях прагматического характера с опорой на языковую догадку/контекст. Игнорировать неизвестный языковой материал, несущественный для понимания основного содержания.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b/>
          <w:color w:val="000000"/>
          <w:sz w:val="24"/>
          <w:szCs w:val="24"/>
        </w:rPr>
      </w:pPr>
      <w:r w:rsidRPr="00172575">
        <w:rPr>
          <w:rFonts w:ascii="Times New Roman" w:hAnsi="Times New Roman" w:cs="Times New Roman"/>
          <w:b/>
          <w:color w:val="000000"/>
          <w:sz w:val="24"/>
          <w:szCs w:val="24"/>
        </w:rPr>
        <w:t xml:space="preserve">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Соотносить графический образ слова с его звуковым образом. Соблюдать правильное ударение в словах и фразах, интонацию в целом. Выразительно читать вслух небольшие тексты, содержащие только изученный материал.</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Ознакомительное 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 Прогнозировать содержание текста на основе заголовка или начала текста. Определять тему/основную мысль. Выделять главные факты из текста, опуская второстепенные. Устанавливать логическую последовательность основных фактов текста. Разбивать текст на относительно самостоятельные смысловые части. Озаглавливать текст, его отдельные части. Догадываться о значении незнакомых слов по сходству с русским языком, по словообразовательным элементам, по контексту. Игнорировать незнакомые слова, не мешающие понимать основное содержание текста.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Изучающее 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Читать несложные аутентичные тексты разных типов, полно и точно понимая текст на основе его информационной переработки: анализировать структуру и смысл отдельных частей текста с учётом различий в структурах родного и изучаемого языков; переводить отдельные фрагменты текста. Озаглавливать текст, его отдельные части. Устанавливать причинно-следственную взаимосвязь фактов и событий текста. Оценивать полученную информацию. Выражать своё мнение о прочитанном.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Просмотровое/поисковое 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Выбирать необходимую/интересующую информацию, просмотрев один текст или несколько коротких текстов. Оценивать найденную информацию с точки зрения её значимости для решения поставленной коммуникативной задачи. Комментировать некоторые факты/события текста, выражая своё мнение о прочитанном. Находить значение отдельных незнакомых слов в </w:t>
      </w:r>
      <w:r w:rsidRPr="00172575">
        <w:rPr>
          <w:rFonts w:ascii="Times New Roman" w:hAnsi="Times New Roman" w:cs="Times New Roman"/>
          <w:color w:val="000000"/>
          <w:sz w:val="24"/>
          <w:szCs w:val="24"/>
        </w:rPr>
        <w:lastRenderedPageBreak/>
        <w:t xml:space="preserve">двуязычном словаре учебника. Пользоваться сносками и лингвострановедческим справочником.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Письменная речь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Владеть основными правилами орфографии, написанием наиболее употребительных слов. Делать краткие выписки из текста с целью их использования в собственных высказываниях. Заполнять формуляр, анкету: сообщать о себе основные сведения (имя, фамилию, пол, возраст, гражданство, адрес). Писать короткие поздравления с днём рождения, Новым годом, Рождеством и другими праздниками. Выражать пожелания. Писать с опорой на образец личное письмо зарубежному другу: сообщать краткие сведения о себе и запрашивать аналогичную информацию о нём; выражать благодарность, извинения, просьбу, давать совет, рассказывать о различных событиях, делиться впечатлениями, высказывая своё мнение. Писать небольшое сочинение на известную тему с опорой/без опоры на образец.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Графика и орфография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Соотносить графический образ слова с его звуковым образом. Сравнивать и анализировать буквосочетания и их транскрипцию. Вставлять пропущенные слова. Применять основные правила чтения и орфографии.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Фонетическая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Воспроизводить слова по транскрипции. Различать на слух и адекватно произносить все звуки английского языка. Соблюдать нормы произношения звуков английского языка при чтении вслух и в устной речи. Соблюдать правильное ударение в изолированном слове, фразе. Различать коммуникативный тип предложения по его интонации. Корректно произносить предложения сточки зрения их ритмико-интонационных особенностей (побудительное предложение; общий, специальный, альтернативный и разделительный вопросы). Оперировать полученными фонетическими сведениями из словаря при чтении и говорении.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Лексическая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письменном и устном тексте, воспроизводить и употреблять в речи лексические единицы, соответствующие ситуации общения в пределах тематики 9 класса основной школы, в соответствии с коммуникативной задачей. Использовать в речи простейшие устойчивые словосочетания, оценочную лексику и речевые клише в соответствии с коммуникативной задачей. Употреблять слова, словосочетания, синонимы, антонимы адекватно ситуации общения.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Словообразование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простые словообразовательные элементы (суффиксы, префиксы). Распознавать принадлежность слова к определённой части речи по суффиксам и префиксам. Выбирать нужное значение многозначного слова. Опираться на языковую догадку в процессе чтения и аудирования (интернациональные слова, слова, образованные путём словосложения).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Грамматическая сторона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Воспроизводить основные коммуникативные типы предложений на основе моделей/речевых образцов.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Соблюдать порядок слов в предложении.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нераспространённые и распространённые предложения.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Использовать в речи простые предложения с простым глагольным, составным именным и составным глагольным сказуемыми; предложения с начальным </w:t>
      </w:r>
      <w:r w:rsidRPr="00172575">
        <w:rPr>
          <w:rFonts w:ascii="Times New Roman" w:hAnsi="Times New Roman" w:cs="Times New Roman"/>
          <w:i/>
          <w:iCs/>
          <w:color w:val="000000"/>
          <w:sz w:val="24"/>
          <w:szCs w:val="24"/>
        </w:rPr>
        <w:t>«It»</w:t>
      </w:r>
      <w:r w:rsidRPr="00172575">
        <w:rPr>
          <w:rFonts w:ascii="Times New Roman" w:hAnsi="Times New Roman" w:cs="Times New Roman"/>
          <w:color w:val="000000"/>
          <w:sz w:val="24"/>
          <w:szCs w:val="24"/>
        </w:rPr>
        <w:t xml:space="preserve">; конструкции </w:t>
      </w:r>
      <w:r w:rsidRPr="00172575">
        <w:rPr>
          <w:rFonts w:ascii="Times New Roman" w:hAnsi="Times New Roman" w:cs="Times New Roman"/>
          <w:i/>
          <w:iCs/>
          <w:color w:val="000000"/>
          <w:sz w:val="24"/>
          <w:szCs w:val="24"/>
        </w:rPr>
        <w:t>there is/there are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Употреблять в устных высказываниях и письменных произведениях сложноподчинённые предложения следующих типов: определительные (</w:t>
      </w:r>
      <w:r w:rsidRPr="00172575">
        <w:rPr>
          <w:rFonts w:ascii="Times New Roman" w:hAnsi="Times New Roman" w:cs="Times New Roman"/>
          <w:i/>
          <w:iCs/>
          <w:color w:val="000000"/>
          <w:sz w:val="24"/>
          <w:szCs w:val="24"/>
        </w:rPr>
        <w:t>who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what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which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that</w:t>
      </w:r>
      <w:r w:rsidRPr="00172575">
        <w:rPr>
          <w:rFonts w:ascii="Times New Roman" w:hAnsi="Times New Roman" w:cs="Times New Roman"/>
          <w:color w:val="000000"/>
          <w:sz w:val="24"/>
          <w:szCs w:val="24"/>
        </w:rPr>
        <w:t>); времени (</w:t>
      </w:r>
      <w:r w:rsidRPr="00172575">
        <w:rPr>
          <w:rFonts w:ascii="Times New Roman" w:hAnsi="Times New Roman" w:cs="Times New Roman"/>
          <w:i/>
          <w:iCs/>
          <w:color w:val="000000"/>
          <w:sz w:val="24"/>
          <w:szCs w:val="24"/>
        </w:rPr>
        <w:t>when</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for</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since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during</w:t>
      </w:r>
      <w:r w:rsidRPr="00172575">
        <w:rPr>
          <w:rFonts w:ascii="Times New Roman" w:hAnsi="Times New Roman" w:cs="Times New Roman"/>
          <w:color w:val="000000"/>
          <w:sz w:val="24"/>
          <w:szCs w:val="24"/>
        </w:rPr>
        <w:t>); места (</w:t>
      </w:r>
      <w:r w:rsidRPr="00172575">
        <w:rPr>
          <w:rFonts w:ascii="Times New Roman" w:hAnsi="Times New Roman" w:cs="Times New Roman"/>
          <w:i/>
          <w:iCs/>
          <w:color w:val="000000"/>
          <w:sz w:val="24"/>
          <w:szCs w:val="24"/>
        </w:rPr>
        <w:t>where</w:t>
      </w:r>
      <w:r w:rsidRPr="00172575">
        <w:rPr>
          <w:rFonts w:ascii="Times New Roman" w:hAnsi="Times New Roman" w:cs="Times New Roman"/>
          <w:color w:val="000000"/>
          <w:sz w:val="24"/>
          <w:szCs w:val="24"/>
        </w:rPr>
        <w:t>); причины (</w:t>
      </w:r>
      <w:r w:rsidRPr="00172575">
        <w:rPr>
          <w:rFonts w:ascii="Times New Roman" w:hAnsi="Times New Roman" w:cs="Times New Roman"/>
          <w:i/>
          <w:iCs/>
          <w:color w:val="000000"/>
          <w:sz w:val="24"/>
          <w:szCs w:val="24"/>
        </w:rPr>
        <w:t>why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because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that’s why</w:t>
      </w:r>
      <w:r w:rsidRPr="00172575">
        <w:rPr>
          <w:rFonts w:ascii="Times New Roman" w:hAnsi="Times New Roman" w:cs="Times New Roman"/>
          <w:color w:val="000000"/>
          <w:sz w:val="24"/>
          <w:szCs w:val="24"/>
        </w:rPr>
        <w:t>); цели (</w:t>
      </w:r>
      <w:r w:rsidRPr="00172575">
        <w:rPr>
          <w:rFonts w:ascii="Times New Roman" w:hAnsi="Times New Roman" w:cs="Times New Roman"/>
          <w:i/>
          <w:iCs/>
          <w:color w:val="000000"/>
          <w:sz w:val="24"/>
          <w:szCs w:val="24"/>
        </w:rPr>
        <w:t>so that</w:t>
      </w:r>
      <w:r w:rsidRPr="00172575">
        <w:rPr>
          <w:rFonts w:ascii="Times New Roman" w:hAnsi="Times New Roman" w:cs="Times New Roman"/>
          <w:color w:val="000000"/>
          <w:sz w:val="24"/>
          <w:szCs w:val="24"/>
        </w:rPr>
        <w:t>); условия (</w:t>
      </w:r>
      <w:r w:rsidRPr="00172575">
        <w:rPr>
          <w:rFonts w:ascii="Times New Roman" w:hAnsi="Times New Roman" w:cs="Times New Roman"/>
          <w:i/>
          <w:iCs/>
          <w:color w:val="000000"/>
          <w:sz w:val="24"/>
          <w:szCs w:val="24"/>
        </w:rPr>
        <w:t>if</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unless</w:t>
      </w:r>
      <w:r w:rsidRPr="00172575">
        <w:rPr>
          <w:rFonts w:ascii="Times New Roman" w:hAnsi="Times New Roman" w:cs="Times New Roman"/>
          <w:color w:val="000000"/>
          <w:sz w:val="24"/>
          <w:szCs w:val="24"/>
        </w:rPr>
        <w:t>); результата (</w:t>
      </w:r>
      <w:r w:rsidRPr="00172575">
        <w:rPr>
          <w:rFonts w:ascii="Times New Roman" w:hAnsi="Times New Roman" w:cs="Times New Roman"/>
          <w:i/>
          <w:iCs/>
          <w:color w:val="000000"/>
          <w:sz w:val="24"/>
          <w:szCs w:val="24"/>
        </w:rPr>
        <w:t>so</w:t>
      </w:r>
      <w:r w:rsidRPr="00172575">
        <w:rPr>
          <w:rFonts w:ascii="Times New Roman" w:hAnsi="Times New Roman" w:cs="Times New Roman"/>
          <w:color w:val="000000"/>
          <w:sz w:val="24"/>
          <w:szCs w:val="24"/>
        </w:rPr>
        <w:t>); сравнения (</w:t>
      </w:r>
      <w:r w:rsidRPr="00172575">
        <w:rPr>
          <w:rFonts w:ascii="Times New Roman" w:hAnsi="Times New Roman" w:cs="Times New Roman"/>
          <w:i/>
          <w:iCs/>
          <w:color w:val="000000"/>
          <w:sz w:val="24"/>
          <w:szCs w:val="24"/>
        </w:rPr>
        <w:t xml:space="preserve">the more </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the less</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Понимать при чтении сложноподчинённые предложения различных типов с союзами </w:t>
      </w:r>
      <w:r w:rsidRPr="00172575">
        <w:rPr>
          <w:rFonts w:ascii="Times New Roman" w:hAnsi="Times New Roman" w:cs="Times New Roman"/>
          <w:i/>
          <w:iCs/>
          <w:color w:val="000000"/>
          <w:sz w:val="24"/>
          <w:szCs w:val="24"/>
        </w:rPr>
        <w:t>whoever</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whatever</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however</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whenever</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Различать условные предложения реального и нереального характера. Употреблять в устных высказываниях и письменных произведениях условные предложения реального и нереального характера (</w:t>
      </w:r>
      <w:r w:rsidRPr="00172575">
        <w:rPr>
          <w:rFonts w:ascii="Times New Roman" w:hAnsi="Times New Roman" w:cs="Times New Roman"/>
          <w:i/>
          <w:iCs/>
          <w:color w:val="000000"/>
          <w:sz w:val="24"/>
          <w:szCs w:val="24"/>
        </w:rPr>
        <w:t>Conditionals I, II</w:t>
      </w:r>
      <w:r w:rsidRPr="00172575">
        <w:rPr>
          <w:rFonts w:ascii="Times New Roman" w:hAnsi="Times New Roman" w:cs="Times New Roman"/>
          <w:color w:val="000000"/>
          <w:sz w:val="24"/>
          <w:szCs w:val="24"/>
        </w:rPr>
        <w:t>). Понимать при чтении условные предложения нереального характера (</w:t>
      </w:r>
      <w:r w:rsidRPr="00172575">
        <w:rPr>
          <w:rFonts w:ascii="Times New Roman" w:hAnsi="Times New Roman" w:cs="Times New Roman"/>
          <w:i/>
          <w:iCs/>
          <w:color w:val="000000"/>
          <w:sz w:val="24"/>
          <w:szCs w:val="24"/>
        </w:rPr>
        <w:t>ConditionalIII</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типы вопросительных предложений (общий, специальный, альтернативный, разделительный вопросы).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все типы вопросительных предложений в </w:t>
      </w:r>
      <w:r w:rsidRPr="00172575">
        <w:rPr>
          <w:rFonts w:ascii="Times New Roman" w:hAnsi="Times New Roman" w:cs="Times New Roman"/>
          <w:i/>
          <w:iCs/>
          <w:color w:val="000000"/>
          <w:sz w:val="24"/>
          <w:szCs w:val="24"/>
        </w:rPr>
        <w:t>Present/Future/Past Simple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Perfect Tense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Present Continuous Tense</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Понимать при чтении и на слух конструкции</w:t>
      </w:r>
      <w:r w:rsidRPr="00172575">
        <w:rPr>
          <w:rFonts w:ascii="Times New Roman" w:hAnsi="Times New Roman" w:cs="Times New Roman"/>
          <w:i/>
          <w:iCs/>
          <w:color w:val="000000"/>
          <w:sz w:val="24"/>
          <w:szCs w:val="24"/>
        </w:rPr>
        <w:t>as … as</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not so … as</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either … or</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neither … nor </w:t>
      </w:r>
      <w:r w:rsidRPr="00172575">
        <w:rPr>
          <w:rFonts w:ascii="Times New Roman" w:hAnsi="Times New Roman" w:cs="Times New Roman"/>
          <w:color w:val="000000"/>
          <w:sz w:val="24"/>
          <w:szCs w:val="24"/>
        </w:rPr>
        <w:t xml:space="preserve">и использовать их в рецептивной и продуктивной формах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Понимать при чтении и на слух конструкции с глаголами на -ing (</w:t>
      </w:r>
      <w:r w:rsidRPr="00172575">
        <w:rPr>
          <w:rFonts w:ascii="Times New Roman" w:hAnsi="Times New Roman" w:cs="Times New Roman"/>
          <w:i/>
          <w:iCs/>
          <w:color w:val="000000"/>
          <w:sz w:val="24"/>
          <w:szCs w:val="24"/>
        </w:rPr>
        <w:t>to be going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to love/hate doing sth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stop talking</w:t>
      </w:r>
      <w:r w:rsidRPr="00172575">
        <w:rPr>
          <w:rFonts w:ascii="Times New Roman" w:hAnsi="Times New Roman" w:cs="Times New Roman"/>
          <w:color w:val="000000"/>
          <w:sz w:val="24"/>
          <w:szCs w:val="24"/>
        </w:rPr>
        <w:t xml:space="preserve">) и употреблять их в устных высказываниях и письменных произведениях.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конструкции </w:t>
      </w:r>
      <w:r w:rsidRPr="00172575">
        <w:rPr>
          <w:rFonts w:ascii="Times New Roman" w:hAnsi="Times New Roman" w:cs="Times New Roman"/>
          <w:i/>
          <w:iCs/>
          <w:color w:val="000000"/>
          <w:sz w:val="24"/>
          <w:szCs w:val="24"/>
        </w:rPr>
        <w:t>It takes me … to do sth</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to look/feel/be happy </w:t>
      </w:r>
      <w:r w:rsidRPr="00172575">
        <w:rPr>
          <w:rFonts w:ascii="Times New Roman" w:hAnsi="Times New Roman" w:cs="Times New Roman"/>
          <w:color w:val="000000"/>
          <w:sz w:val="24"/>
          <w:szCs w:val="24"/>
        </w:rPr>
        <w:t xml:space="preserve">и употреблять их в устных высказываниях и письменных произведениях. </w:t>
      </w:r>
    </w:p>
    <w:p w:rsidR="003D2A63" w:rsidRPr="00172575" w:rsidRDefault="003D2A63" w:rsidP="003D2A63">
      <w:pPr>
        <w:autoSpaceDE w:val="0"/>
        <w:autoSpaceDN w:val="0"/>
        <w:adjustRightInd w:val="0"/>
        <w:spacing w:after="0" w:line="240" w:lineRule="auto"/>
        <w:jc w:val="both"/>
        <w:rPr>
          <w:rFonts w:ascii="Times New Roman" w:hAnsi="Times New Roman" w:cs="Times New Roman"/>
          <w:i/>
          <w:iCs/>
          <w:color w:val="000000"/>
          <w:sz w:val="24"/>
          <w:szCs w:val="24"/>
          <w:lang w:val="en-US"/>
        </w:rPr>
      </w:pPr>
      <w:r w:rsidRPr="00172575">
        <w:rPr>
          <w:rFonts w:ascii="Times New Roman" w:hAnsi="Times New Roman" w:cs="Times New Roman"/>
          <w:color w:val="000000"/>
          <w:sz w:val="24"/>
          <w:szCs w:val="24"/>
        </w:rPr>
        <w:t>Понимать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чтении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слух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конструкции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be/get used to sth</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be/get used to doing sth</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Понимать при чтении и на слух конструкции с инфинитивом (сложное дополнение и сложное подлежащее). Понимать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чтении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на</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слух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известные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глаголы</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изъявительном</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наклонении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действительном</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залоге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Present/Past/Future Simple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Present/Past/Future Continuous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 Perfect Continuous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Future-in-the-Past</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lang w:val="en-US"/>
        </w:rPr>
      </w:pPr>
      <w:r w:rsidRPr="00172575">
        <w:rPr>
          <w:rFonts w:ascii="Times New Roman" w:hAnsi="Times New Roman" w:cs="Times New Roman"/>
          <w:i/>
          <w:iCs/>
          <w:color w:val="000000"/>
          <w:sz w:val="24"/>
          <w:szCs w:val="24"/>
          <w:lang w:val="en-US"/>
        </w:rPr>
        <w:t>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Употреблять</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устных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высказываниях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письменных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произведениях</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глаголы</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в</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Present/Past/Future Simple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Present/Past Continuous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Present Perfect Continuous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i/>
          <w:iCs/>
          <w:color w:val="000000"/>
          <w:sz w:val="24"/>
          <w:szCs w:val="24"/>
          <w:lang w:val="en-US"/>
        </w:rPr>
        <w:t>Future-in-the-Past Tense</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обслуживающие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ситуации</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общения</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отобранные</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для</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основной</w:t>
      </w:r>
      <w:r w:rsidRPr="00172575">
        <w:rPr>
          <w:rFonts w:ascii="Times New Roman" w:hAnsi="Times New Roman" w:cs="Times New Roman"/>
          <w:color w:val="000000"/>
          <w:sz w:val="24"/>
          <w:szCs w:val="24"/>
          <w:lang w:val="en-US"/>
        </w:rPr>
        <w:t xml:space="preserve"> </w:t>
      </w:r>
      <w:r w:rsidRPr="00172575">
        <w:rPr>
          <w:rFonts w:ascii="Times New Roman" w:hAnsi="Times New Roman" w:cs="Times New Roman"/>
          <w:color w:val="000000"/>
          <w:sz w:val="24"/>
          <w:szCs w:val="24"/>
        </w:rPr>
        <w:t>школы</w:t>
      </w:r>
      <w:r w:rsidRPr="00172575">
        <w:rPr>
          <w:rFonts w:ascii="Times New Roman" w:hAnsi="Times New Roman" w:cs="Times New Roman"/>
          <w:color w:val="000000"/>
          <w:sz w:val="24"/>
          <w:szCs w:val="24"/>
          <w:lang w:val="en-US"/>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употреблять в устных высказываниях и письменных произведениях изученные глаголы в страдательном залоге в </w:t>
      </w:r>
      <w:r w:rsidRPr="00172575">
        <w:rPr>
          <w:rFonts w:ascii="Times New Roman" w:hAnsi="Times New Roman" w:cs="Times New Roman"/>
          <w:i/>
          <w:iCs/>
          <w:color w:val="000000"/>
          <w:sz w:val="24"/>
          <w:szCs w:val="24"/>
        </w:rPr>
        <w:t>Present/Future/Past Simple Tense</w:t>
      </w:r>
      <w:r w:rsidRPr="00172575">
        <w:rPr>
          <w:rFonts w:ascii="Times New Roman" w:hAnsi="Times New Roman" w:cs="Times New Roman"/>
          <w:color w:val="000000"/>
          <w:sz w:val="24"/>
          <w:szCs w:val="24"/>
        </w:rPr>
        <w:t xml:space="preserve">. Понимать при чтении глагольные формы в видо-временных формах страдательного залога в </w:t>
      </w:r>
      <w:r w:rsidRPr="00172575">
        <w:rPr>
          <w:rFonts w:ascii="Times New Roman" w:hAnsi="Times New Roman" w:cs="Times New Roman"/>
          <w:i/>
          <w:iCs/>
          <w:color w:val="000000"/>
          <w:sz w:val="24"/>
          <w:szCs w:val="24"/>
        </w:rPr>
        <w:t>Past Perfect Tense</w:t>
      </w:r>
      <w:r w:rsidRPr="00172575">
        <w:rPr>
          <w:rFonts w:ascii="Times New Roman" w:hAnsi="Times New Roman" w:cs="Times New Roman"/>
          <w:color w:val="000000"/>
          <w:sz w:val="24"/>
          <w:szCs w:val="24"/>
        </w:rPr>
        <w:t>. Выражать своё отношение к действию, описываемому с помощью модальных глаголов и их эквивалентов (</w:t>
      </w:r>
      <w:r w:rsidRPr="00172575">
        <w:rPr>
          <w:rFonts w:ascii="Times New Roman" w:hAnsi="Times New Roman" w:cs="Times New Roman"/>
          <w:i/>
          <w:iCs/>
          <w:color w:val="000000"/>
          <w:sz w:val="24"/>
          <w:szCs w:val="24"/>
        </w:rPr>
        <w:t>can/could/be able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may/might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must/have to</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shall, should</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would</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need</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при чтении и на слух, употреблять в устных высказываниях и письменных произведениях косвенную речь в утвердительных и вопросительных предложениях в настоящем и прошедшем времени. Узнавать при чтении и на слух, применять правило согласования времён в рамках сложного предложения в плане настоящего и прошлого.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Распознавать по формальным признакам при чтении и понимать значение неличных форм глагола (инфинитива, герундия, причастия настоящего времени, отглагольного существительного) без различения их функций. Различать причастия настоящего (Participle I) и прошедшего (Participle II) времени.</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Образовывать причастия настоящего и прошедшего времени с помощью соответствующих правил и употреблять их в рецептивной и продуктивной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при чтении и на слух наиболее употребительные фразовые глаголы, обслуживающие ситуации общения, отобранные для основной школы.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устных высказываниях и письменных произведениях фразовые глаголы, обслуживающие ситуации общения, отобранные для основной школы.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существительные с определённым/неопределённым/нулевым артиклем и правильно их употреблять в устных и письменных высказываниях.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неисчисляемые и исчисляемые существительные и правильно употреблять их в речи.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Употреблять в рецептивной и продуктивной речи словосочетания «причастие настоящего времени + существительное», «причастие прошедшего времени + существительное». </w:t>
      </w:r>
    </w:p>
    <w:p w:rsidR="003D2A63" w:rsidRPr="00172575" w:rsidRDefault="003D2A63" w:rsidP="003D2A63">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Использовать в устных высказываниях и письменных произведениях существительные в функции прилагательного.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степени сравнения прилагательных и наречий, в том числе образованные не по правилам. Образовывать степени сравнения прилагательных и наречий и употреблять их в рецептивной и продуктивной речи.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Узнавать на слух/при чтении и употреблять в устных высказываниях и письменных произведениях личные местоимения в именительном (</w:t>
      </w:r>
      <w:r w:rsidRPr="00172575">
        <w:rPr>
          <w:rFonts w:ascii="Times New Roman" w:hAnsi="Times New Roman" w:cs="Times New Roman"/>
          <w:i/>
          <w:iCs/>
          <w:color w:val="000000"/>
          <w:sz w:val="24"/>
          <w:szCs w:val="24"/>
        </w:rPr>
        <w:t>mу</w:t>
      </w:r>
      <w:r w:rsidRPr="00172575">
        <w:rPr>
          <w:rFonts w:ascii="Times New Roman" w:hAnsi="Times New Roman" w:cs="Times New Roman"/>
          <w:color w:val="000000"/>
          <w:sz w:val="24"/>
          <w:szCs w:val="24"/>
        </w:rPr>
        <w:t>) и объектном (</w:t>
      </w:r>
      <w:r w:rsidRPr="00172575">
        <w:rPr>
          <w:rFonts w:ascii="Times New Roman" w:hAnsi="Times New Roman" w:cs="Times New Roman"/>
          <w:i/>
          <w:iCs/>
          <w:color w:val="000000"/>
          <w:sz w:val="24"/>
          <w:szCs w:val="24"/>
        </w:rPr>
        <w:t>mе</w:t>
      </w:r>
      <w:r w:rsidRPr="00172575">
        <w:rPr>
          <w:rFonts w:ascii="Times New Roman" w:hAnsi="Times New Roman" w:cs="Times New Roman"/>
          <w:color w:val="000000"/>
          <w:sz w:val="24"/>
          <w:szCs w:val="24"/>
        </w:rPr>
        <w:t>) падеже, а также в абсолютной форме (</w:t>
      </w:r>
      <w:r w:rsidRPr="00172575">
        <w:rPr>
          <w:rFonts w:ascii="Times New Roman" w:hAnsi="Times New Roman" w:cs="Times New Roman"/>
          <w:i/>
          <w:iCs/>
          <w:color w:val="000000"/>
          <w:sz w:val="24"/>
          <w:szCs w:val="24"/>
        </w:rPr>
        <w:t>mine</w:t>
      </w:r>
      <w:r w:rsidRPr="00172575">
        <w:rPr>
          <w:rFonts w:ascii="Times New Roman" w:hAnsi="Times New Roman" w:cs="Times New Roman"/>
          <w:color w:val="000000"/>
          <w:sz w:val="24"/>
          <w:szCs w:val="24"/>
        </w:rPr>
        <w:t>); неопределённые местоимения (</w:t>
      </w:r>
      <w:r w:rsidRPr="00172575">
        <w:rPr>
          <w:rFonts w:ascii="Times New Roman" w:hAnsi="Times New Roman" w:cs="Times New Roman"/>
          <w:i/>
          <w:iCs/>
          <w:color w:val="000000"/>
          <w:sz w:val="24"/>
          <w:szCs w:val="24"/>
        </w:rPr>
        <w:t>some</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any</w:t>
      </w:r>
      <w:r w:rsidRPr="00172575">
        <w:rPr>
          <w:rFonts w:ascii="Times New Roman" w:hAnsi="Times New Roman" w:cs="Times New Roman"/>
          <w:color w:val="000000"/>
          <w:sz w:val="24"/>
          <w:szCs w:val="24"/>
        </w:rPr>
        <w:t>) и их производные (</w:t>
      </w:r>
      <w:r w:rsidRPr="00172575">
        <w:rPr>
          <w:rFonts w:ascii="Times New Roman" w:hAnsi="Times New Roman" w:cs="Times New Roman"/>
          <w:i/>
          <w:iCs/>
          <w:color w:val="000000"/>
          <w:sz w:val="24"/>
          <w:szCs w:val="24"/>
        </w:rPr>
        <w:t>somebody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anything</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nobody</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everything </w:t>
      </w:r>
      <w:r w:rsidRPr="00172575">
        <w:rPr>
          <w:rFonts w:ascii="Times New Roman" w:hAnsi="Times New Roman" w:cs="Times New Roman"/>
          <w:color w:val="000000"/>
          <w:sz w:val="24"/>
          <w:szCs w:val="24"/>
        </w:rPr>
        <w:t>ит. д.); возвратные местоимения (</w:t>
      </w:r>
      <w:r w:rsidRPr="00172575">
        <w:rPr>
          <w:rFonts w:ascii="Times New Roman" w:hAnsi="Times New Roman" w:cs="Times New Roman"/>
          <w:i/>
          <w:iCs/>
          <w:color w:val="000000"/>
          <w:sz w:val="24"/>
          <w:szCs w:val="24"/>
        </w:rPr>
        <w:t>myself</w:t>
      </w:r>
      <w:r w:rsidRPr="00172575">
        <w:rPr>
          <w:rFonts w:ascii="Times New Roman" w:hAnsi="Times New Roman" w:cs="Times New Roman"/>
          <w:color w:val="000000"/>
          <w:sz w:val="24"/>
          <w:szCs w:val="24"/>
        </w:rPr>
        <w:t xml:space="preserve">).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Узнавать в рецептивной и употреблять в продуктивной речи некоторые наречия времени и образа действия. </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Понимать при чтении и на слух устойчивые словоформы в функции наречия типа </w:t>
      </w:r>
      <w:r w:rsidRPr="00172575">
        <w:rPr>
          <w:rFonts w:ascii="Times New Roman" w:hAnsi="Times New Roman" w:cs="Times New Roman"/>
          <w:i/>
          <w:iCs/>
          <w:color w:val="000000"/>
          <w:sz w:val="24"/>
          <w:szCs w:val="24"/>
        </w:rPr>
        <w:t>sometimes</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at last</w:t>
      </w:r>
      <w:r w:rsidRPr="00172575">
        <w:rPr>
          <w:rFonts w:ascii="Times New Roman" w:hAnsi="Times New Roman" w:cs="Times New Roman"/>
          <w:color w:val="000000"/>
          <w:sz w:val="24"/>
          <w:szCs w:val="24"/>
        </w:rPr>
        <w:t xml:space="preserve">, </w:t>
      </w:r>
      <w:r w:rsidRPr="00172575">
        <w:rPr>
          <w:rFonts w:ascii="Times New Roman" w:hAnsi="Times New Roman" w:cs="Times New Roman"/>
          <w:i/>
          <w:iCs/>
          <w:color w:val="000000"/>
          <w:sz w:val="24"/>
          <w:szCs w:val="24"/>
        </w:rPr>
        <w:t xml:space="preserve">at least </w:t>
      </w:r>
      <w:r w:rsidRPr="00172575">
        <w:rPr>
          <w:rFonts w:ascii="Times New Roman" w:hAnsi="Times New Roman" w:cs="Times New Roman"/>
          <w:color w:val="000000"/>
          <w:sz w:val="24"/>
          <w:szCs w:val="24"/>
        </w:rPr>
        <w:t xml:space="preserve">и употреблять их в устных и письменных высказываниях. </w:t>
      </w:r>
    </w:p>
    <w:p w:rsidR="003D2A63"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Различать при чтении и на слух числительные для обозначения дат и больших чисел и употреблять их в устных и письменных высказываниях. Различать при чтении и на слух предлоги места, времени, направления; предлоги, употребляемые с глаголами в страдательном залоге, и употреблять их в устных и письменных высказываниях </w:t>
      </w:r>
      <w:r>
        <w:rPr>
          <w:rFonts w:ascii="Times New Roman" w:hAnsi="Times New Roman" w:cs="Times New Roman"/>
          <w:color w:val="000000"/>
          <w:sz w:val="24"/>
          <w:szCs w:val="24"/>
        </w:rPr>
        <w:t>.</w:t>
      </w:r>
    </w:p>
    <w:p w:rsidR="003D2A63" w:rsidRPr="00172575" w:rsidRDefault="003D2A63" w:rsidP="003D2A63">
      <w:pPr>
        <w:autoSpaceDE w:val="0"/>
        <w:autoSpaceDN w:val="0"/>
        <w:adjustRightInd w:val="0"/>
        <w:spacing w:after="0" w:line="240" w:lineRule="auto"/>
        <w:jc w:val="both"/>
        <w:rPr>
          <w:rFonts w:ascii="Times New Roman" w:hAnsi="Times New Roman" w:cs="Times New Roman"/>
          <w:color w:val="000000"/>
          <w:sz w:val="24"/>
          <w:szCs w:val="24"/>
        </w:rPr>
      </w:pPr>
    </w:p>
    <w:p w:rsidR="003D2A63" w:rsidRPr="00172575" w:rsidRDefault="003D2A63" w:rsidP="003D2A63">
      <w:pPr>
        <w:tabs>
          <w:tab w:val="left" w:pos="142"/>
          <w:tab w:val="left" w:pos="284"/>
        </w:tabs>
        <w:spacing w:after="0" w:line="240" w:lineRule="auto"/>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Краткое содержание разделов</w:t>
      </w:r>
    </w:p>
    <w:tbl>
      <w:tblPr>
        <w:tblStyle w:val="a3"/>
        <w:tblW w:w="0" w:type="auto"/>
        <w:tblLook w:val="04A0" w:firstRow="1" w:lastRow="0" w:firstColumn="1" w:lastColumn="0" w:noHBand="0" w:noVBand="1"/>
      </w:tblPr>
      <w:tblGrid>
        <w:gridCol w:w="3190"/>
        <w:gridCol w:w="3190"/>
        <w:gridCol w:w="3190"/>
      </w:tblGrid>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Раздел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Название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Количество часов</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Смыслы жизни</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27</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Европа, Европа!</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21</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lang w:val="en-US"/>
              </w:rPr>
            </w:pPr>
            <w:r w:rsidRPr="00172575">
              <w:rPr>
                <w:rFonts w:ascii="Times New Roman" w:hAnsi="Times New Roman" w:cs="Times New Roman"/>
                <w:color w:val="000000"/>
                <w:sz w:val="24"/>
                <w:szCs w:val="24"/>
                <w:lang w:val="en-US"/>
              </w:rPr>
              <w:t>III</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ногу со временем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30</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lang w:val="en-US"/>
              </w:rPr>
              <w:t>IV</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Удивительный мир</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24</w:t>
            </w:r>
          </w:p>
        </w:tc>
      </w:tr>
      <w:tr w:rsidR="003D2A63" w:rsidRPr="00172575" w:rsidTr="00EE0786">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Итого: </w:t>
            </w:r>
          </w:p>
        </w:tc>
        <w:tc>
          <w:tcPr>
            <w:tcW w:w="3190" w:type="dxa"/>
          </w:tcPr>
          <w:p w:rsidR="003D2A63" w:rsidRPr="00172575" w:rsidRDefault="003D2A63" w:rsidP="00EE0786">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102</w:t>
            </w:r>
          </w:p>
        </w:tc>
      </w:tr>
    </w:tbl>
    <w:p w:rsidR="003D2A63" w:rsidRPr="00172575" w:rsidRDefault="003D2A63" w:rsidP="003D2A63">
      <w:pPr>
        <w:pStyle w:val="Default"/>
      </w:pPr>
      <w:r w:rsidRPr="00172575">
        <w:rPr>
          <w:b/>
          <w:bCs/>
        </w:rPr>
        <w:t xml:space="preserve">2.2.2.6. Второй иностранный язык (Немецкий язык) </w:t>
      </w:r>
    </w:p>
    <w:p w:rsidR="003D2A63" w:rsidRPr="00172575" w:rsidRDefault="003D2A63" w:rsidP="003D2A63">
      <w:pPr>
        <w:pStyle w:val="Default"/>
        <w:jc w:val="both"/>
      </w:pPr>
      <w:r w:rsidRPr="00172575">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3D2A63" w:rsidRPr="00172575" w:rsidRDefault="003D2A63" w:rsidP="003D2A63">
      <w:pPr>
        <w:pStyle w:val="Default"/>
        <w:jc w:val="both"/>
      </w:pPr>
      <w:r w:rsidRPr="00172575">
        <w:t xml:space="preserve">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3D2A63" w:rsidRPr="00172575" w:rsidRDefault="003D2A63" w:rsidP="003D2A63">
      <w:pPr>
        <w:pStyle w:val="Default"/>
        <w:jc w:val="both"/>
      </w:pPr>
      <w:r w:rsidRPr="00172575">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3D2A63" w:rsidRPr="00172575" w:rsidRDefault="003D2A63" w:rsidP="003D2A63">
      <w:pPr>
        <w:pStyle w:val="Default"/>
        <w:jc w:val="both"/>
      </w:pPr>
      <w:r w:rsidRPr="00172575">
        <w:t xml:space="preserve">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 </w:t>
      </w:r>
    </w:p>
    <w:p w:rsidR="003D2A63" w:rsidRPr="00172575" w:rsidRDefault="003D2A63" w:rsidP="003D2A63">
      <w:pPr>
        <w:pStyle w:val="Default"/>
        <w:jc w:val="both"/>
      </w:pPr>
      <w:r w:rsidRPr="00172575">
        <w:t xml:space="preserve">Предметное содержание речи </w:t>
      </w:r>
    </w:p>
    <w:p w:rsidR="003D2A63" w:rsidRPr="00172575" w:rsidRDefault="003D2A63" w:rsidP="003D2A63">
      <w:pPr>
        <w:pStyle w:val="Default"/>
        <w:jc w:val="both"/>
      </w:pPr>
      <w:r w:rsidRPr="00172575">
        <w:t xml:space="preserve">Моя семья. Взаимоотношения в семье. Конфликтные ситуации и способы их решения. </w:t>
      </w:r>
    </w:p>
    <w:p w:rsidR="003D2A63" w:rsidRPr="00172575" w:rsidRDefault="003D2A63" w:rsidP="003D2A63">
      <w:pPr>
        <w:pStyle w:val="Default"/>
        <w:jc w:val="both"/>
      </w:pPr>
      <w:r w:rsidRPr="00172575">
        <w:t xml:space="preserve">Мои друзья. Лучший друг/подруга. Внешность и черты характера. Межличностные взаимоотношения с друзьями и в школе. </w:t>
      </w:r>
    </w:p>
    <w:p w:rsidR="003D2A63" w:rsidRPr="00172575" w:rsidRDefault="003D2A63" w:rsidP="003D2A63">
      <w:pPr>
        <w:pStyle w:val="Default"/>
        <w:jc w:val="both"/>
      </w:pPr>
      <w:r w:rsidRPr="00172575">
        <w:t xml:space="preserve">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3D2A63" w:rsidRPr="00172575" w:rsidRDefault="003D2A63" w:rsidP="003D2A63">
      <w:pPr>
        <w:pStyle w:val="Default"/>
        <w:jc w:val="both"/>
      </w:pPr>
      <w:r w:rsidRPr="00172575">
        <w:t xml:space="preserve">Здоровый образ жизни. Режим труда и отдыха, занятия спортом, здоровое питание, отказ от вредных привычек. </w:t>
      </w:r>
    </w:p>
    <w:p w:rsidR="003D2A63" w:rsidRPr="00172575" w:rsidRDefault="003D2A63" w:rsidP="003D2A63">
      <w:pPr>
        <w:pStyle w:val="Default"/>
        <w:jc w:val="both"/>
      </w:pPr>
      <w:r w:rsidRPr="00172575">
        <w:lastRenderedPageBreak/>
        <w:t xml:space="preserve">Спорт. Виды спорта. Спортивные игры. Спортивные соревнования. </w:t>
      </w:r>
    </w:p>
    <w:p w:rsidR="003D2A63" w:rsidRPr="00172575" w:rsidRDefault="003D2A63" w:rsidP="003D2A63">
      <w:pPr>
        <w:pStyle w:val="Default"/>
        <w:jc w:val="both"/>
      </w:pPr>
      <w:r w:rsidRPr="00172575">
        <w:t xml:space="preserve">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p>
    <w:p w:rsidR="003D2A63" w:rsidRPr="00172575" w:rsidRDefault="003D2A63" w:rsidP="003D2A63">
      <w:pPr>
        <w:pStyle w:val="Default"/>
        <w:jc w:val="both"/>
      </w:pPr>
      <w:r w:rsidRPr="00172575">
        <w:t xml:space="preserve">Выбор профессии. Мир профессий. Проблема выбора профессии. Роль иностранного языка в планах на будущее. </w:t>
      </w:r>
    </w:p>
    <w:p w:rsidR="003D2A63" w:rsidRPr="00172575" w:rsidRDefault="003D2A63" w:rsidP="003D2A63">
      <w:pPr>
        <w:pStyle w:val="Default"/>
        <w:jc w:val="both"/>
      </w:pPr>
      <w:r w:rsidRPr="00172575">
        <w:t xml:space="preserve">Путешествия. Путешествия по России и странам изучаемого языка. Транспорт. </w:t>
      </w:r>
    </w:p>
    <w:p w:rsidR="003D2A63" w:rsidRPr="00172575" w:rsidRDefault="003D2A63" w:rsidP="003D2A63">
      <w:pPr>
        <w:pStyle w:val="Default"/>
        <w:jc w:val="both"/>
      </w:pPr>
      <w:r w:rsidRPr="00172575">
        <w:t xml:space="preserve">Окружающий мир </w:t>
      </w:r>
    </w:p>
    <w:p w:rsidR="003D2A63" w:rsidRPr="00172575" w:rsidRDefault="003D2A63" w:rsidP="003D2A63">
      <w:pPr>
        <w:pStyle w:val="Default"/>
        <w:jc w:val="both"/>
      </w:pPr>
      <w:r w:rsidRPr="00172575">
        <w:t xml:space="preserve">Природа: растения и животные. Погода. Проблемы экологии. Защита окружающей среды. </w:t>
      </w:r>
    </w:p>
    <w:p w:rsidR="003D2A63" w:rsidRPr="00172575" w:rsidRDefault="003D2A63" w:rsidP="003D2A63">
      <w:pPr>
        <w:pStyle w:val="Default"/>
        <w:jc w:val="both"/>
      </w:pPr>
      <w:r w:rsidRPr="00172575">
        <w:t xml:space="preserve">Жизнь в городе/ в сельской местности </w:t>
      </w:r>
    </w:p>
    <w:p w:rsidR="003D2A63" w:rsidRPr="00172575" w:rsidRDefault="003D2A63" w:rsidP="003D2A63">
      <w:pPr>
        <w:autoSpaceDE w:val="0"/>
        <w:autoSpaceDN w:val="0"/>
        <w:adjustRightInd w:val="0"/>
        <w:spacing w:after="0" w:line="240" w:lineRule="auto"/>
        <w:jc w:val="both"/>
        <w:rPr>
          <w:rFonts w:ascii="Times New Roman" w:hAnsi="Times New Roman" w:cs="Times New Roman"/>
          <w:sz w:val="24"/>
          <w:szCs w:val="24"/>
        </w:rPr>
      </w:pPr>
      <w:r w:rsidRPr="00172575">
        <w:rPr>
          <w:rFonts w:ascii="Times New Roman" w:hAnsi="Times New Roman" w:cs="Times New Roman"/>
          <w:sz w:val="24"/>
          <w:szCs w:val="24"/>
        </w:rPr>
        <w:t xml:space="preserve">Средства массовой информации </w:t>
      </w:r>
    </w:p>
    <w:p w:rsidR="003D2A63" w:rsidRPr="00172575" w:rsidRDefault="003D2A63" w:rsidP="003D2A63">
      <w:pPr>
        <w:pStyle w:val="Default"/>
        <w:jc w:val="both"/>
      </w:pPr>
      <w:r w:rsidRPr="00172575">
        <w:t xml:space="preserve">Роль средств массовой информации в жизни общества. Средства массовой информации: </w:t>
      </w:r>
    </w:p>
    <w:p w:rsidR="003D2A63" w:rsidRPr="00172575" w:rsidRDefault="003D2A63" w:rsidP="003D2A63">
      <w:pPr>
        <w:pStyle w:val="Default"/>
        <w:jc w:val="both"/>
      </w:pPr>
      <w:r w:rsidRPr="00172575">
        <w:t xml:space="preserve">пресса, телевидение, радио, Интернет. </w:t>
      </w:r>
    </w:p>
    <w:p w:rsidR="003D2A63" w:rsidRPr="00172575" w:rsidRDefault="003D2A63" w:rsidP="003D2A63">
      <w:pPr>
        <w:pStyle w:val="Default"/>
        <w:jc w:val="both"/>
      </w:pPr>
      <w:r w:rsidRPr="00172575">
        <w:t xml:space="preserve">Страны изучаемого языка и родная страна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pStyle w:val="Default"/>
        <w:jc w:val="both"/>
      </w:pPr>
      <w:r w:rsidRPr="00172575">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3D2A63" w:rsidRPr="00172575" w:rsidRDefault="003D2A63" w:rsidP="003D2A63">
      <w:pPr>
        <w:pStyle w:val="Default"/>
        <w:jc w:val="both"/>
        <w:rPr>
          <w:b/>
        </w:rPr>
      </w:pPr>
      <w:r w:rsidRPr="00172575">
        <w:rPr>
          <w:b/>
        </w:rPr>
        <w:t xml:space="preserve">Коммуникативные умения </w:t>
      </w:r>
    </w:p>
    <w:p w:rsidR="003D2A63" w:rsidRPr="00172575" w:rsidRDefault="003D2A63" w:rsidP="003D2A63">
      <w:pPr>
        <w:pStyle w:val="Default"/>
        <w:jc w:val="both"/>
        <w:rPr>
          <w:b/>
        </w:rPr>
      </w:pPr>
      <w:r w:rsidRPr="00172575">
        <w:rPr>
          <w:b/>
        </w:rPr>
        <w:t xml:space="preserve">Говорение </w:t>
      </w:r>
    </w:p>
    <w:p w:rsidR="003D2A63" w:rsidRPr="00172575" w:rsidRDefault="003D2A63" w:rsidP="003D2A63">
      <w:pPr>
        <w:pStyle w:val="Default"/>
        <w:jc w:val="both"/>
        <w:rPr>
          <w:b/>
        </w:rPr>
      </w:pPr>
      <w:r w:rsidRPr="00172575">
        <w:rPr>
          <w:b/>
        </w:rPr>
        <w:t xml:space="preserve">Диалогическая речь </w:t>
      </w:r>
    </w:p>
    <w:p w:rsidR="003D2A63" w:rsidRPr="00172575" w:rsidRDefault="003D2A63" w:rsidP="003D2A63">
      <w:pPr>
        <w:pStyle w:val="Default"/>
        <w:jc w:val="both"/>
      </w:pPr>
      <w:r w:rsidRPr="00172575">
        <w:t xml:space="preserve">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3D2A63" w:rsidRPr="00172575" w:rsidRDefault="003D2A63" w:rsidP="003D2A63">
      <w:pPr>
        <w:pStyle w:val="Default"/>
        <w:jc w:val="both"/>
      </w:pPr>
      <w:r w:rsidRPr="00172575">
        <w:t xml:space="preserve">Объем диалога от 3 реплик (5-7 класс) до 4-5 реплик (8-9 класс) со стороны каждого учащегося. Продолжительность диалога – до 2,5–3 минут. </w:t>
      </w:r>
    </w:p>
    <w:p w:rsidR="003D2A63" w:rsidRPr="00172575" w:rsidRDefault="003D2A63" w:rsidP="003D2A63">
      <w:pPr>
        <w:pStyle w:val="Default"/>
        <w:jc w:val="both"/>
        <w:rPr>
          <w:b/>
        </w:rPr>
      </w:pPr>
      <w:r w:rsidRPr="00172575">
        <w:rPr>
          <w:b/>
        </w:rPr>
        <w:t xml:space="preserve">Монологическая речь </w:t>
      </w:r>
    </w:p>
    <w:p w:rsidR="003D2A63" w:rsidRPr="00172575" w:rsidRDefault="003D2A63" w:rsidP="003D2A63">
      <w:pPr>
        <w:pStyle w:val="Default"/>
        <w:jc w:val="both"/>
      </w:pPr>
      <w:r w:rsidRPr="00172575">
        <w:t xml:space="preserve">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w:t>
      </w:r>
    </w:p>
    <w:p w:rsidR="003D2A63" w:rsidRPr="00172575" w:rsidRDefault="003D2A63" w:rsidP="003D2A63">
      <w:pPr>
        <w:pStyle w:val="Default"/>
        <w:jc w:val="both"/>
      </w:pPr>
      <w:r w:rsidRPr="00172575">
        <w:t xml:space="preserve">(ключевые слова, план, вопросы) </w:t>
      </w:r>
    </w:p>
    <w:p w:rsidR="003D2A63" w:rsidRPr="00172575" w:rsidRDefault="003D2A63" w:rsidP="003D2A63">
      <w:pPr>
        <w:pStyle w:val="Default"/>
        <w:jc w:val="both"/>
      </w:pPr>
      <w:r w:rsidRPr="00172575">
        <w:t xml:space="preserve">Объем монологического высказывания от 8-10 фраз (5-7 класс) до 10-12 фраз (8-9 класс). Продолжительность монологического высказывания –1,5–2 минуты. Аудирование </w:t>
      </w:r>
    </w:p>
    <w:p w:rsidR="003D2A63" w:rsidRPr="00172575" w:rsidRDefault="003D2A63" w:rsidP="003D2A63">
      <w:pPr>
        <w:pStyle w:val="Default"/>
        <w:jc w:val="both"/>
      </w:pPr>
      <w:r w:rsidRPr="00172575">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3D2A63" w:rsidRPr="00172575" w:rsidRDefault="003D2A63" w:rsidP="003D2A63">
      <w:pPr>
        <w:pStyle w:val="Default"/>
        <w:jc w:val="both"/>
      </w:pPr>
      <w:r w:rsidRPr="00172575">
        <w:t xml:space="preserve">Жанры текстов: прагматические, информационные, научно-популярные. </w:t>
      </w:r>
    </w:p>
    <w:p w:rsidR="003D2A63" w:rsidRPr="00172575" w:rsidRDefault="003D2A63" w:rsidP="003D2A63">
      <w:pPr>
        <w:pStyle w:val="Default"/>
        <w:jc w:val="both"/>
      </w:pPr>
      <w:r w:rsidRPr="00172575">
        <w:t xml:space="preserve">Типы текстов: высказывания собеседников в ситуациях повседневного общения, сообщение, беседа, интервью, объявление, реклама и др. </w:t>
      </w:r>
    </w:p>
    <w:p w:rsidR="003D2A63" w:rsidRPr="00172575" w:rsidRDefault="003D2A63" w:rsidP="003D2A63">
      <w:pPr>
        <w:pStyle w:val="Default"/>
        <w:jc w:val="both"/>
      </w:pPr>
      <w:r w:rsidRPr="00172575">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3D2A63" w:rsidRPr="00172575" w:rsidRDefault="003D2A63" w:rsidP="003D2A63">
      <w:pPr>
        <w:pStyle w:val="Default"/>
        <w:jc w:val="both"/>
      </w:pPr>
      <w:r w:rsidRPr="00172575">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3D2A63" w:rsidRPr="00172575" w:rsidRDefault="003D2A63" w:rsidP="003D2A63">
      <w:pPr>
        <w:pStyle w:val="Default"/>
        <w:jc w:val="both"/>
      </w:pPr>
      <w:r w:rsidRPr="00172575">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3D2A63" w:rsidRPr="00172575" w:rsidRDefault="003D2A63" w:rsidP="003D2A63">
      <w:pPr>
        <w:pStyle w:val="Default"/>
        <w:jc w:val="both"/>
      </w:pPr>
      <w:r w:rsidRPr="00172575">
        <w:lastRenderedPageBreak/>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p>
    <w:p w:rsidR="003D2A63" w:rsidRPr="00172575" w:rsidRDefault="003D2A63" w:rsidP="003D2A63">
      <w:pPr>
        <w:pStyle w:val="Default"/>
        <w:jc w:val="both"/>
        <w:rPr>
          <w:b/>
        </w:rPr>
      </w:pPr>
      <w:r w:rsidRPr="00172575">
        <w:rPr>
          <w:b/>
        </w:rPr>
        <w:t xml:space="preserve">Чтение </w:t>
      </w:r>
    </w:p>
    <w:p w:rsidR="003D2A63" w:rsidRPr="00172575" w:rsidRDefault="003D2A63" w:rsidP="003D2A63">
      <w:pPr>
        <w:autoSpaceDE w:val="0"/>
        <w:autoSpaceDN w:val="0"/>
        <w:adjustRightInd w:val="0"/>
        <w:spacing w:after="0" w:line="240" w:lineRule="auto"/>
        <w:jc w:val="both"/>
        <w:rPr>
          <w:rFonts w:ascii="Times New Roman" w:hAnsi="Times New Roman" w:cs="Times New Roman"/>
          <w:sz w:val="24"/>
          <w:szCs w:val="24"/>
        </w:rPr>
      </w:pPr>
      <w:r w:rsidRPr="00172575">
        <w:rPr>
          <w:rFonts w:ascii="Times New Roman" w:hAnsi="Times New Roman" w:cs="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3D2A63" w:rsidRPr="00172575" w:rsidRDefault="003D2A63" w:rsidP="003D2A63">
      <w:pPr>
        <w:pStyle w:val="Default"/>
        <w:jc w:val="both"/>
      </w:pPr>
      <w:r w:rsidRPr="00172575">
        <w:t xml:space="preserve">Жанры текстов: научно-популярные, публицистические, художественные, прагматические.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pStyle w:val="Default"/>
        <w:jc w:val="both"/>
      </w:pPr>
      <w:r w:rsidRPr="00172575">
        <w:t xml:space="preserve">Типы текстов: статья, интервью, рассказ, отрывок из художественного произведения, объявление, рецепт, рекламный проспект, стихотворение и др. </w:t>
      </w:r>
    </w:p>
    <w:p w:rsidR="003D2A63" w:rsidRPr="00172575" w:rsidRDefault="003D2A63" w:rsidP="003D2A63">
      <w:pPr>
        <w:pStyle w:val="Default"/>
        <w:jc w:val="both"/>
      </w:pPr>
      <w:r w:rsidRPr="00172575">
        <w:t xml:space="preserve">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 </w:t>
      </w:r>
    </w:p>
    <w:p w:rsidR="003D2A63" w:rsidRPr="00172575" w:rsidRDefault="003D2A63" w:rsidP="003D2A63">
      <w:pPr>
        <w:pStyle w:val="Default"/>
        <w:jc w:val="both"/>
      </w:pPr>
      <w:r w:rsidRPr="00172575">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 </w:t>
      </w:r>
    </w:p>
    <w:p w:rsidR="003D2A63" w:rsidRPr="00172575" w:rsidRDefault="003D2A63" w:rsidP="003D2A63">
      <w:pPr>
        <w:pStyle w:val="Default"/>
        <w:jc w:val="both"/>
      </w:pPr>
      <w:r w:rsidRPr="00172575">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 </w:t>
      </w:r>
    </w:p>
    <w:p w:rsidR="003D2A63" w:rsidRPr="00172575" w:rsidRDefault="003D2A63" w:rsidP="003D2A63">
      <w:pPr>
        <w:pStyle w:val="Default"/>
        <w:jc w:val="both"/>
      </w:pPr>
      <w:r w:rsidRPr="00172575">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Независимо от вида чтения возможно использование двуязычного словаря. </w:t>
      </w:r>
    </w:p>
    <w:p w:rsidR="003D2A63" w:rsidRPr="00172575" w:rsidRDefault="003D2A63" w:rsidP="003D2A63">
      <w:pPr>
        <w:pStyle w:val="Default"/>
        <w:jc w:val="both"/>
        <w:rPr>
          <w:b/>
        </w:rPr>
      </w:pPr>
      <w:r w:rsidRPr="00172575">
        <w:rPr>
          <w:b/>
        </w:rPr>
        <w:t xml:space="preserve">Письменная речь </w:t>
      </w:r>
    </w:p>
    <w:p w:rsidR="003D2A63" w:rsidRPr="00172575" w:rsidRDefault="003D2A63" w:rsidP="003D2A63">
      <w:pPr>
        <w:pStyle w:val="Default"/>
        <w:jc w:val="both"/>
      </w:pPr>
      <w:r w:rsidRPr="00172575">
        <w:t xml:space="preserve">Формирование и развитие письменной речи, а именно умений: </w:t>
      </w:r>
    </w:p>
    <w:p w:rsidR="003D2A63" w:rsidRPr="00172575" w:rsidRDefault="003D2A63" w:rsidP="003D2A63">
      <w:pPr>
        <w:pStyle w:val="Default"/>
        <w:jc w:val="both"/>
      </w:pPr>
      <w:r w:rsidRPr="00172575">
        <w:t xml:space="preserve">- заполнение анкет и формуляров (указывать имя, фамилию, пол, гражданство, национальность, адрес); </w:t>
      </w:r>
    </w:p>
    <w:p w:rsidR="003D2A63" w:rsidRPr="00172575" w:rsidRDefault="003D2A63" w:rsidP="003D2A63">
      <w:pPr>
        <w:pStyle w:val="Default"/>
        <w:jc w:val="both"/>
      </w:pPr>
      <w:r w:rsidRPr="00172575">
        <w:t xml:space="preserve">- написание коротких поздравлений с днем рождения и другими праздниками, выражение пожеланий (объемом 30–40 слов, включая адрес); </w:t>
      </w:r>
    </w:p>
    <w:p w:rsidR="003D2A63" w:rsidRPr="00172575" w:rsidRDefault="003D2A63" w:rsidP="003D2A63">
      <w:pPr>
        <w:pStyle w:val="Default"/>
        <w:jc w:val="both"/>
      </w:pPr>
      <w:r w:rsidRPr="00172575">
        <w:t xml:space="preserve">-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3D2A63" w:rsidRPr="00172575" w:rsidRDefault="003D2A63" w:rsidP="003D2A63">
      <w:pPr>
        <w:pStyle w:val="Default"/>
        <w:jc w:val="both"/>
      </w:pPr>
      <w:r w:rsidRPr="00172575">
        <w:t xml:space="preserve">- составление плана, тезисов устного/письменного сообщения; краткое изложение результатов проектной деятельности. </w:t>
      </w:r>
    </w:p>
    <w:p w:rsidR="003D2A63" w:rsidRPr="00172575" w:rsidRDefault="003D2A63" w:rsidP="003D2A63">
      <w:pPr>
        <w:pStyle w:val="Default"/>
        <w:jc w:val="both"/>
      </w:pPr>
      <w:r w:rsidRPr="00172575">
        <w:t xml:space="preserve">- делать выписки из текстов; составлять небольшие письменные высказывания в соответствии с коммуникативной задачей. </w:t>
      </w:r>
    </w:p>
    <w:p w:rsidR="003D2A63" w:rsidRPr="00172575" w:rsidRDefault="003D2A63" w:rsidP="003D2A63">
      <w:pPr>
        <w:pStyle w:val="Default"/>
        <w:jc w:val="both"/>
      </w:pPr>
    </w:p>
    <w:p w:rsidR="003D2A63" w:rsidRPr="00172575" w:rsidRDefault="003D2A63" w:rsidP="003D2A63">
      <w:pPr>
        <w:pStyle w:val="Default"/>
        <w:jc w:val="both"/>
        <w:rPr>
          <w:b/>
        </w:rPr>
      </w:pPr>
      <w:r w:rsidRPr="00172575">
        <w:rPr>
          <w:b/>
        </w:rPr>
        <w:t xml:space="preserve">Языковые средства и навыки оперирования ими </w:t>
      </w:r>
    </w:p>
    <w:p w:rsidR="003D2A63" w:rsidRPr="00172575" w:rsidRDefault="003D2A63" w:rsidP="003D2A63">
      <w:pPr>
        <w:pStyle w:val="Default"/>
        <w:jc w:val="both"/>
        <w:rPr>
          <w:b/>
        </w:rPr>
      </w:pPr>
      <w:r w:rsidRPr="00172575">
        <w:rPr>
          <w:b/>
        </w:rPr>
        <w:t xml:space="preserve">Орфография и пунктуация </w:t>
      </w:r>
    </w:p>
    <w:p w:rsidR="003D2A63" w:rsidRPr="00172575" w:rsidRDefault="003D2A63" w:rsidP="003D2A63">
      <w:pPr>
        <w:pStyle w:val="Default"/>
        <w:jc w:val="both"/>
      </w:pPr>
      <w:r w:rsidRPr="00172575">
        <w:t xml:space="preserve">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 </w:t>
      </w:r>
    </w:p>
    <w:p w:rsidR="003D2A63" w:rsidRPr="00172575" w:rsidRDefault="003D2A63" w:rsidP="003D2A63">
      <w:pPr>
        <w:pStyle w:val="Default"/>
        <w:jc w:val="both"/>
      </w:pPr>
      <w:r w:rsidRPr="00172575">
        <w:t xml:space="preserve">Фонетическая сторона речи. </w:t>
      </w:r>
    </w:p>
    <w:p w:rsidR="003D2A63" w:rsidRPr="00172575" w:rsidRDefault="003D2A63" w:rsidP="003D2A63">
      <w:pPr>
        <w:pStyle w:val="Default"/>
        <w:jc w:val="both"/>
      </w:pPr>
      <w:r w:rsidRPr="00172575">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w:t>
      </w:r>
      <w:r w:rsidRPr="00172575">
        <w:lastRenderedPageBreak/>
        <w:t xml:space="preserve">Ритмико-интонационные навыки произношения различных типов предложений. Соблюдение правила отсутствия фразового ударения на служебных словах. Лексическая сторона речи </w:t>
      </w:r>
    </w:p>
    <w:p w:rsidR="003D2A63" w:rsidRPr="00172575" w:rsidRDefault="003D2A63" w:rsidP="003D2A63">
      <w:pPr>
        <w:pStyle w:val="Default"/>
        <w:jc w:val="both"/>
      </w:pPr>
      <w:r w:rsidRPr="00172575">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 </w:t>
      </w:r>
    </w:p>
    <w:p w:rsidR="003D2A63" w:rsidRPr="00172575" w:rsidRDefault="003D2A63" w:rsidP="003D2A63">
      <w:pPr>
        <w:autoSpaceDE w:val="0"/>
        <w:autoSpaceDN w:val="0"/>
        <w:adjustRightInd w:val="0"/>
        <w:spacing w:after="0" w:line="240" w:lineRule="auto"/>
        <w:jc w:val="both"/>
        <w:rPr>
          <w:rFonts w:ascii="Times New Roman" w:hAnsi="Times New Roman" w:cs="Times New Roman"/>
          <w:sz w:val="24"/>
          <w:szCs w:val="24"/>
        </w:rPr>
      </w:pPr>
      <w:r w:rsidRPr="00172575">
        <w:rPr>
          <w:rFonts w:ascii="Times New Roman" w:hAnsi="Times New Roman" w:cs="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r w:rsidRPr="00172575">
        <w:rPr>
          <w:rFonts w:ascii="Times New Roman" w:hAnsi="Times New Roman" w:cs="Times New Roman"/>
          <w:b/>
          <w:sz w:val="24"/>
          <w:szCs w:val="24"/>
        </w:rPr>
        <w:t>Грамматическая сторона речи</w:t>
      </w:r>
    </w:p>
    <w:p w:rsidR="003D2A63" w:rsidRPr="00172575" w:rsidRDefault="003D2A63" w:rsidP="003D2A63">
      <w:pPr>
        <w:pStyle w:val="Default"/>
        <w:jc w:val="both"/>
      </w:pPr>
      <w:r w:rsidRPr="00172575">
        <w:t xml:space="preserve">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pStyle w:val="Default"/>
        <w:jc w:val="both"/>
      </w:pPr>
      <w:r w:rsidRPr="00172575">
        <w:t xml:space="preserve">Навыки распознавания и употребления в речи коммуникативных типов предложения: </w:t>
      </w:r>
    </w:p>
    <w:p w:rsidR="003D2A63" w:rsidRPr="00172575" w:rsidRDefault="003D2A63" w:rsidP="003D2A63">
      <w:pPr>
        <w:pStyle w:val="Default"/>
        <w:jc w:val="both"/>
      </w:pPr>
      <w:r w:rsidRPr="00172575">
        <w:t xml:space="preserve">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3D2A63" w:rsidRPr="00172575" w:rsidRDefault="003D2A63" w:rsidP="003D2A63">
      <w:pPr>
        <w:pStyle w:val="Default"/>
        <w:jc w:val="both"/>
      </w:pPr>
      <w:r w:rsidRPr="00172575">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3D2A63" w:rsidRPr="00172575" w:rsidRDefault="003D2A63" w:rsidP="003D2A63">
      <w:pPr>
        <w:pStyle w:val="Default"/>
        <w:jc w:val="both"/>
        <w:rPr>
          <w:b/>
        </w:rPr>
      </w:pPr>
      <w:r w:rsidRPr="00172575">
        <w:rPr>
          <w:b/>
        </w:rPr>
        <w:t xml:space="preserve">Социокультурные знания и умения. </w:t>
      </w:r>
    </w:p>
    <w:p w:rsidR="003D2A63" w:rsidRPr="00172575" w:rsidRDefault="003D2A63" w:rsidP="003D2A63">
      <w:pPr>
        <w:pStyle w:val="Default"/>
        <w:jc w:val="both"/>
      </w:pPr>
      <w:r w:rsidRPr="00172575">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3D2A63" w:rsidRPr="00172575" w:rsidRDefault="003D2A63" w:rsidP="003D2A63">
      <w:pPr>
        <w:pStyle w:val="Default"/>
      </w:pPr>
      <w:r w:rsidRPr="00172575">
        <w:t xml:space="preserve">- знаниями о значении родного и иностранного языков в современном мире; </w:t>
      </w:r>
    </w:p>
    <w:p w:rsidR="003D2A63" w:rsidRPr="00172575" w:rsidRDefault="003D2A63" w:rsidP="003D2A63">
      <w:pPr>
        <w:pStyle w:val="Default"/>
      </w:pPr>
      <w:r w:rsidRPr="00172575">
        <w:t xml:space="preserve">- сведениями о социокультурном портрете стран, говорящих на иностранном языке, их символике и культурном наследии; </w:t>
      </w:r>
    </w:p>
    <w:p w:rsidR="003D2A63" w:rsidRPr="00172575" w:rsidRDefault="003D2A63" w:rsidP="003D2A63">
      <w:pPr>
        <w:pStyle w:val="Default"/>
      </w:pPr>
      <w:r w:rsidRPr="00172575">
        <w:t xml:space="preserve">- сведениями о социокультурном портрете стран, говорящих на иностранном языке, их символике и культурном наследии; </w:t>
      </w:r>
    </w:p>
    <w:p w:rsidR="003D2A63" w:rsidRPr="00172575" w:rsidRDefault="003D2A63" w:rsidP="003D2A63">
      <w:pPr>
        <w:pStyle w:val="Default"/>
      </w:pPr>
      <w:r w:rsidRPr="00172575">
        <w:t xml:space="preserve">- 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3D2A63" w:rsidRPr="00172575" w:rsidRDefault="003D2A63" w:rsidP="003D2A63">
      <w:pPr>
        <w:pStyle w:val="Default"/>
      </w:pPr>
      <w:r w:rsidRPr="00172575">
        <w:t xml:space="preserve">- 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3D2A63" w:rsidRPr="00172575" w:rsidRDefault="003D2A63" w:rsidP="003D2A63">
      <w:pPr>
        <w:pStyle w:val="Default"/>
      </w:pPr>
      <w:r w:rsidRPr="00172575">
        <w:t xml:space="preserve">-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3D2A63" w:rsidRPr="00172575" w:rsidRDefault="003D2A63" w:rsidP="003D2A63">
      <w:pPr>
        <w:pStyle w:val="Default"/>
      </w:pPr>
      <w:r w:rsidRPr="00172575">
        <w:t xml:space="preserve">- 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Компенсаторные умения Совершенствование умений: </w:t>
      </w:r>
    </w:p>
    <w:p w:rsidR="003D2A63" w:rsidRPr="00172575" w:rsidRDefault="003D2A63" w:rsidP="003D2A63">
      <w:pPr>
        <w:pStyle w:val="Default"/>
      </w:pPr>
      <w:r w:rsidRPr="00172575">
        <w:t xml:space="preserve">- переспрашивать, просить повторить, уточняя значение незнакомых слов; </w:t>
      </w:r>
    </w:p>
    <w:p w:rsidR="003D2A63" w:rsidRPr="00172575" w:rsidRDefault="003D2A63" w:rsidP="003D2A63">
      <w:pPr>
        <w:pStyle w:val="Default"/>
      </w:pPr>
      <w:r w:rsidRPr="00172575">
        <w:t xml:space="preserve">- использовать в качестве опоры при порождении собственных высказываний ключевые слова, план к тексту, тематический словарь и т. д.; </w:t>
      </w:r>
    </w:p>
    <w:p w:rsidR="003D2A63" w:rsidRPr="00172575" w:rsidRDefault="003D2A63" w:rsidP="003D2A63">
      <w:pPr>
        <w:pStyle w:val="Default"/>
        <w:jc w:val="both"/>
      </w:pPr>
      <w:r w:rsidRPr="00172575">
        <w:t xml:space="preserve">- прогнозировать содержание текста на основе заголовка, предварительно поставленных вопросов и т. д.; </w:t>
      </w:r>
    </w:p>
    <w:p w:rsidR="003D2A63" w:rsidRPr="00172575" w:rsidRDefault="003D2A63" w:rsidP="003D2A63">
      <w:pPr>
        <w:pStyle w:val="Default"/>
        <w:jc w:val="both"/>
      </w:pPr>
      <w:r w:rsidRPr="00172575">
        <w:lastRenderedPageBreak/>
        <w:t xml:space="preserve">- догадываться о значении незнакомых слов по контексту, по используемым собеседником жестам и мимике; </w:t>
      </w:r>
    </w:p>
    <w:p w:rsidR="003D2A63" w:rsidRPr="00172575" w:rsidRDefault="003D2A63" w:rsidP="003D2A63">
      <w:pPr>
        <w:pStyle w:val="Default"/>
        <w:jc w:val="both"/>
      </w:pPr>
      <w:r w:rsidRPr="00172575">
        <w:t xml:space="preserve">- использовать синонимы, антонимы, описание понятия при дефиците языковых средств. Общеучебные умения и универсальные способы деятельности </w:t>
      </w:r>
    </w:p>
    <w:p w:rsidR="003D2A63" w:rsidRPr="00172575" w:rsidRDefault="003D2A63" w:rsidP="003D2A63">
      <w:pPr>
        <w:pStyle w:val="Default"/>
        <w:jc w:val="both"/>
      </w:pPr>
    </w:p>
    <w:p w:rsidR="003D2A63" w:rsidRPr="00172575" w:rsidRDefault="003D2A63" w:rsidP="003D2A63">
      <w:pPr>
        <w:pStyle w:val="Default"/>
        <w:jc w:val="both"/>
      </w:pPr>
      <w:r w:rsidRPr="00172575">
        <w:t xml:space="preserve">Формирование и совершенствование умений: </w:t>
      </w:r>
    </w:p>
    <w:p w:rsidR="003D2A63" w:rsidRPr="00172575" w:rsidRDefault="003D2A63" w:rsidP="003D2A63">
      <w:pPr>
        <w:pStyle w:val="Default"/>
        <w:jc w:val="both"/>
      </w:pPr>
      <w:r w:rsidRPr="00172575">
        <w:t xml:space="preserve">- 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3D2A63" w:rsidRPr="00172575" w:rsidRDefault="003D2A63" w:rsidP="003D2A63">
      <w:pPr>
        <w:pStyle w:val="Default"/>
        <w:jc w:val="both"/>
      </w:pPr>
    </w:p>
    <w:p w:rsidR="003D2A63" w:rsidRPr="00172575" w:rsidRDefault="003D2A63" w:rsidP="003D2A63">
      <w:pPr>
        <w:pStyle w:val="Default"/>
        <w:jc w:val="both"/>
      </w:pPr>
      <w:r w:rsidRPr="00172575">
        <w:t xml:space="preserve">- работать с разными источниками на иностранном языке: справочными материалами, словарями, интернет-ресурсами, литературой;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172575" w:rsidRDefault="003D2A63" w:rsidP="003D2A63">
      <w:pPr>
        <w:pStyle w:val="Default"/>
        <w:jc w:val="both"/>
      </w:pPr>
      <w:r w:rsidRPr="00172575">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 самостоятельно работать в классе и дома. </w:t>
      </w:r>
    </w:p>
    <w:p w:rsidR="003D2A63" w:rsidRPr="00172575" w:rsidRDefault="003D2A63" w:rsidP="003D2A63">
      <w:pPr>
        <w:pStyle w:val="Default"/>
        <w:jc w:val="both"/>
      </w:pPr>
      <w:r w:rsidRPr="00172575">
        <w:t xml:space="preserve">Специальные учебные умения </w:t>
      </w:r>
    </w:p>
    <w:p w:rsidR="003D2A63" w:rsidRPr="00172575" w:rsidRDefault="003D2A63" w:rsidP="003D2A63">
      <w:pPr>
        <w:pStyle w:val="Default"/>
        <w:jc w:val="both"/>
      </w:pPr>
      <w:r w:rsidRPr="00172575">
        <w:t xml:space="preserve">Формирование и совершенствование умений: </w:t>
      </w:r>
    </w:p>
    <w:p w:rsidR="003D2A63" w:rsidRPr="00172575" w:rsidRDefault="003D2A63" w:rsidP="003D2A63">
      <w:pPr>
        <w:pStyle w:val="Default"/>
        <w:jc w:val="both"/>
      </w:pPr>
      <w:r w:rsidRPr="00172575">
        <w:t xml:space="preserve">- находить ключевые слова и социокультурные реалии в работе над текстом; </w:t>
      </w:r>
    </w:p>
    <w:p w:rsidR="003D2A63" w:rsidRPr="00172575" w:rsidRDefault="003D2A63" w:rsidP="003D2A63">
      <w:pPr>
        <w:pStyle w:val="Default"/>
        <w:jc w:val="both"/>
      </w:pPr>
      <w:r w:rsidRPr="00172575">
        <w:t xml:space="preserve">- семантизировать слова на основе языковой догадки; </w:t>
      </w:r>
    </w:p>
    <w:p w:rsidR="003D2A63" w:rsidRPr="00172575" w:rsidRDefault="003D2A63" w:rsidP="003D2A63">
      <w:pPr>
        <w:pStyle w:val="Default"/>
        <w:jc w:val="both"/>
      </w:pPr>
      <w:r w:rsidRPr="00172575">
        <w:t xml:space="preserve">- осуществлять словообразовательный анализ; </w:t>
      </w:r>
    </w:p>
    <w:p w:rsidR="003D2A63" w:rsidRPr="00172575" w:rsidRDefault="003D2A63" w:rsidP="003D2A63">
      <w:pPr>
        <w:pStyle w:val="Default"/>
        <w:jc w:val="both"/>
      </w:pPr>
      <w:r w:rsidRPr="00172575">
        <w:t xml:space="preserve">-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 участвовать в проектной деятельности меж- и метапредметного характера. </w:t>
      </w:r>
    </w:p>
    <w:p w:rsidR="003D2A63" w:rsidRPr="00172575" w:rsidRDefault="003D2A63" w:rsidP="003D2A63">
      <w:pPr>
        <w:tabs>
          <w:tab w:val="left" w:pos="142"/>
          <w:tab w:val="left" w:pos="284"/>
        </w:tabs>
        <w:spacing w:after="0" w:line="240" w:lineRule="auto"/>
        <w:ind w:right="57"/>
        <w:jc w:val="both"/>
        <w:rPr>
          <w:rFonts w:ascii="Times New Roman" w:hAnsi="Times New Roman" w:cs="Times New Roman"/>
          <w:color w:val="000000"/>
          <w:sz w:val="24"/>
          <w:szCs w:val="24"/>
        </w:rPr>
      </w:pPr>
    </w:p>
    <w:p w:rsidR="003D2A63" w:rsidRDefault="003D2A63" w:rsidP="003D2A63">
      <w:pPr>
        <w:autoSpaceDE w:val="0"/>
        <w:autoSpaceDN w:val="0"/>
        <w:adjustRightInd w:val="0"/>
        <w:spacing w:after="0" w:line="240" w:lineRule="auto"/>
        <w:jc w:val="both"/>
        <w:rPr>
          <w:rFonts w:ascii="Times New Roman" w:hAnsi="Times New Roman" w:cs="Times New Roman"/>
          <w:b/>
          <w:bCs/>
          <w:color w:val="000000"/>
          <w:sz w:val="24"/>
          <w:szCs w:val="24"/>
        </w:rPr>
      </w:pPr>
      <w:r w:rsidRPr="00172575">
        <w:rPr>
          <w:rFonts w:ascii="Times New Roman" w:hAnsi="Times New Roman" w:cs="Times New Roman"/>
          <w:b/>
          <w:bCs/>
          <w:color w:val="000000"/>
          <w:sz w:val="24"/>
          <w:szCs w:val="24"/>
        </w:rPr>
        <w:t xml:space="preserve">2.2.2.7. Математика </w:t>
      </w:r>
    </w:p>
    <w:p w:rsidR="003D2A63" w:rsidRPr="009359EF" w:rsidRDefault="003D2A63" w:rsidP="003D2A63">
      <w:pPr>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lang w:val="x-none"/>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3D2A63" w:rsidRPr="009359EF" w:rsidRDefault="003D2A63" w:rsidP="003D2A63">
      <w:pPr>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lang w:val="x-none"/>
        </w:rPr>
        <w:t>Элементы теории множеств и математической логики</w:t>
      </w:r>
    </w:p>
    <w:p w:rsidR="003D2A63" w:rsidRPr="009359EF" w:rsidRDefault="003D2A63" w:rsidP="003D2A63">
      <w:pPr>
        <w:spacing w:after="0" w:line="240" w:lineRule="auto"/>
        <w:ind w:firstLine="454"/>
        <w:jc w:val="both"/>
        <w:rPr>
          <w:rFonts w:ascii="Times New Roman" w:eastAsia="Calibri" w:hAnsi="Times New Roman" w:cs="Times New Roman"/>
          <w:sz w:val="24"/>
          <w:szCs w:val="24"/>
          <w:lang w:val="x-none"/>
        </w:rPr>
      </w:pPr>
      <w:r w:rsidRPr="009359EF">
        <w:rPr>
          <w:rFonts w:ascii="Times New Roman" w:eastAsia="Calibri" w:hAnsi="Times New Roman" w:cs="Times New Roman"/>
          <w:sz w:val="24"/>
          <w:szCs w:val="24"/>
          <w:lang w:val="x-none"/>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3D2A63" w:rsidRPr="009359EF" w:rsidRDefault="003D2A63" w:rsidP="003D2A63">
      <w:pPr>
        <w:spacing w:after="0" w:line="240" w:lineRule="auto"/>
        <w:ind w:firstLine="426"/>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lang w:val="x-none"/>
        </w:rPr>
        <w:t>Множества и отношения между ними</w:t>
      </w:r>
    </w:p>
    <w:p w:rsidR="003D2A63" w:rsidRPr="009359EF" w:rsidRDefault="003D2A63" w:rsidP="003D2A63">
      <w:pPr>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lang w:val="x-none"/>
        </w:rPr>
        <w:t xml:space="preserve">Множество, </w:t>
      </w:r>
      <w:r w:rsidRPr="009359EF">
        <w:rPr>
          <w:rFonts w:ascii="Times New Roman" w:eastAsia="Calibri" w:hAnsi="Times New Roman" w:cs="Times New Roman"/>
          <w:i/>
          <w:sz w:val="24"/>
          <w:szCs w:val="24"/>
          <w:lang w:val="x-none"/>
        </w:rPr>
        <w:t>характеристическое свойство множества</w:t>
      </w:r>
      <w:r w:rsidRPr="009359EF">
        <w:rPr>
          <w:rFonts w:ascii="Times New Roman" w:eastAsia="Calibri" w:hAnsi="Times New Roman" w:cs="Times New Roman"/>
          <w:sz w:val="24"/>
          <w:szCs w:val="24"/>
          <w:lang w:val="x-none"/>
        </w:rPr>
        <w:t xml:space="preserve">, элемент множества, </w:t>
      </w:r>
      <w:r w:rsidRPr="009359EF">
        <w:rPr>
          <w:rFonts w:ascii="Times New Roman" w:eastAsia="Calibri" w:hAnsi="Times New Roman" w:cs="Times New Roman"/>
          <w:i/>
          <w:sz w:val="24"/>
          <w:szCs w:val="24"/>
          <w:lang w:val="x-none"/>
        </w:rPr>
        <w:t>пустое,</w:t>
      </w:r>
      <w:r w:rsidRPr="009359EF">
        <w:rPr>
          <w:rFonts w:ascii="Times New Roman" w:eastAsia="Calibri" w:hAnsi="Times New Roman" w:cs="Times New Roman"/>
          <w:sz w:val="24"/>
          <w:szCs w:val="24"/>
          <w:lang w:val="x-none"/>
        </w:rPr>
        <w:t xml:space="preserve"> </w:t>
      </w:r>
      <w:r w:rsidRPr="009359EF">
        <w:rPr>
          <w:rFonts w:ascii="Times New Roman" w:eastAsia="Calibri" w:hAnsi="Times New Roman" w:cs="Times New Roman"/>
          <w:i/>
          <w:sz w:val="24"/>
          <w:szCs w:val="24"/>
          <w:lang w:val="x-none"/>
        </w:rPr>
        <w:t>конечное,</w:t>
      </w:r>
      <w:r w:rsidRPr="009359EF">
        <w:rPr>
          <w:rFonts w:ascii="Times New Roman" w:eastAsia="Calibri" w:hAnsi="Times New Roman" w:cs="Times New Roman"/>
          <w:sz w:val="24"/>
          <w:szCs w:val="24"/>
          <w:lang w:val="x-none"/>
        </w:rPr>
        <w:t xml:space="preserve"> </w:t>
      </w:r>
      <w:r w:rsidRPr="009359EF">
        <w:rPr>
          <w:rFonts w:ascii="Times New Roman" w:eastAsia="Calibri" w:hAnsi="Times New Roman" w:cs="Times New Roman"/>
          <w:i/>
          <w:sz w:val="24"/>
          <w:szCs w:val="24"/>
          <w:lang w:val="x-none"/>
        </w:rPr>
        <w:t>бесконечное</w:t>
      </w:r>
      <w:r w:rsidRPr="009359EF">
        <w:rPr>
          <w:rFonts w:ascii="Times New Roman" w:eastAsia="Calibri" w:hAnsi="Times New Roman" w:cs="Times New Roman"/>
          <w:sz w:val="24"/>
          <w:szCs w:val="24"/>
          <w:lang w:val="x-none"/>
        </w:rPr>
        <w:t xml:space="preserve"> </w:t>
      </w:r>
      <w:r w:rsidRPr="009359EF">
        <w:rPr>
          <w:rFonts w:ascii="Times New Roman" w:eastAsia="Calibri" w:hAnsi="Times New Roman" w:cs="Times New Roman"/>
          <w:i/>
          <w:sz w:val="24"/>
          <w:szCs w:val="24"/>
          <w:lang w:val="x-none"/>
        </w:rPr>
        <w:t>множество</w:t>
      </w:r>
      <w:r w:rsidRPr="009359EF">
        <w:rPr>
          <w:rFonts w:ascii="Times New Roman" w:eastAsia="Calibri" w:hAnsi="Times New Roman" w:cs="Times New Roman"/>
          <w:sz w:val="24"/>
          <w:szCs w:val="24"/>
          <w:lang w:val="x-none"/>
        </w:rPr>
        <w:t>.</w:t>
      </w:r>
      <w:r w:rsidRPr="009359EF">
        <w:rPr>
          <w:rFonts w:ascii="Times New Roman" w:eastAsia="Calibri" w:hAnsi="Times New Roman" w:cs="Times New Roman"/>
          <w:i/>
          <w:sz w:val="24"/>
          <w:szCs w:val="24"/>
          <w:lang w:val="x-none"/>
        </w:rPr>
        <w:t xml:space="preserve"> </w:t>
      </w:r>
      <w:r w:rsidRPr="009359EF">
        <w:rPr>
          <w:rFonts w:ascii="Times New Roman" w:eastAsia="Calibri" w:hAnsi="Times New Roman" w:cs="Times New Roman"/>
          <w:sz w:val="24"/>
          <w:szCs w:val="24"/>
          <w:lang w:val="x-none"/>
        </w:rPr>
        <w:t>Подмножество.</w:t>
      </w:r>
      <w:r w:rsidRPr="009359EF">
        <w:rPr>
          <w:rFonts w:ascii="Times New Roman" w:eastAsia="Calibri" w:hAnsi="Times New Roman" w:cs="Times New Roman"/>
          <w:i/>
          <w:sz w:val="24"/>
          <w:szCs w:val="24"/>
          <w:lang w:val="x-none"/>
        </w:rPr>
        <w:t xml:space="preserve"> </w:t>
      </w:r>
      <w:r w:rsidRPr="009359EF">
        <w:rPr>
          <w:rFonts w:ascii="Times New Roman" w:eastAsia="Calibri" w:hAnsi="Times New Roman" w:cs="Times New Roman"/>
          <w:sz w:val="24"/>
          <w:szCs w:val="24"/>
          <w:lang w:val="x-none"/>
        </w:rPr>
        <w:t>Отношение принадлежности,</w:t>
      </w:r>
      <w:r w:rsidRPr="009359EF">
        <w:rPr>
          <w:rFonts w:ascii="Times New Roman" w:eastAsia="Calibri" w:hAnsi="Times New Roman" w:cs="Times New Roman"/>
          <w:i/>
          <w:sz w:val="24"/>
          <w:szCs w:val="24"/>
          <w:lang w:val="x-none"/>
        </w:rPr>
        <w:t xml:space="preserve"> </w:t>
      </w:r>
      <w:r w:rsidRPr="009359EF">
        <w:rPr>
          <w:rFonts w:ascii="Times New Roman" w:eastAsia="Calibri" w:hAnsi="Times New Roman" w:cs="Times New Roman"/>
          <w:sz w:val="24"/>
          <w:szCs w:val="24"/>
          <w:lang w:val="x-none"/>
        </w:rPr>
        <w:t>включения,</w:t>
      </w:r>
      <w:r w:rsidRPr="009359EF">
        <w:rPr>
          <w:rFonts w:ascii="Times New Roman" w:eastAsia="Calibri" w:hAnsi="Times New Roman" w:cs="Times New Roman"/>
          <w:i/>
          <w:sz w:val="24"/>
          <w:szCs w:val="24"/>
          <w:lang w:val="x-none"/>
        </w:rPr>
        <w:t xml:space="preserve"> </w:t>
      </w:r>
      <w:r w:rsidRPr="009359EF">
        <w:rPr>
          <w:rFonts w:ascii="Times New Roman" w:eastAsia="Calibri" w:hAnsi="Times New Roman" w:cs="Times New Roman"/>
          <w:sz w:val="24"/>
          <w:szCs w:val="24"/>
          <w:lang w:val="x-none"/>
        </w:rPr>
        <w:t>равенства.</w:t>
      </w:r>
      <w:r w:rsidRPr="009359EF">
        <w:rPr>
          <w:rFonts w:ascii="Times New Roman" w:eastAsia="Calibri" w:hAnsi="Times New Roman" w:cs="Times New Roman"/>
          <w:i/>
          <w:sz w:val="24"/>
          <w:szCs w:val="24"/>
          <w:lang w:val="x-none"/>
        </w:rPr>
        <w:t xml:space="preserve"> </w:t>
      </w:r>
      <w:r w:rsidRPr="009359EF">
        <w:rPr>
          <w:rFonts w:ascii="Times New Roman" w:eastAsia="Calibri" w:hAnsi="Times New Roman" w:cs="Times New Roman"/>
          <w:sz w:val="24"/>
          <w:szCs w:val="24"/>
          <w:lang w:val="x-none"/>
        </w:rPr>
        <w:t>Элементы множества,</w:t>
      </w:r>
      <w:r w:rsidRPr="009359EF">
        <w:rPr>
          <w:rFonts w:ascii="Times New Roman" w:eastAsia="Calibri" w:hAnsi="Times New Roman" w:cs="Times New Roman"/>
          <w:i/>
          <w:sz w:val="24"/>
          <w:szCs w:val="24"/>
          <w:lang w:val="x-none"/>
        </w:rPr>
        <w:t xml:space="preserve"> </w:t>
      </w:r>
      <w:r w:rsidRPr="009359EF">
        <w:rPr>
          <w:rFonts w:ascii="Times New Roman" w:eastAsia="Calibri" w:hAnsi="Times New Roman" w:cs="Times New Roman"/>
          <w:sz w:val="24"/>
          <w:szCs w:val="24"/>
          <w:lang w:val="x-none"/>
        </w:rPr>
        <w:t>способы</w:t>
      </w:r>
      <w:r w:rsidRPr="009359EF">
        <w:rPr>
          <w:rFonts w:ascii="Times New Roman" w:eastAsia="Calibri" w:hAnsi="Times New Roman" w:cs="Times New Roman"/>
          <w:i/>
          <w:sz w:val="24"/>
          <w:szCs w:val="24"/>
          <w:lang w:val="x-none"/>
        </w:rPr>
        <w:t xml:space="preserve"> </w:t>
      </w:r>
      <w:r w:rsidRPr="009359EF">
        <w:rPr>
          <w:rFonts w:ascii="Times New Roman" w:eastAsia="Calibri" w:hAnsi="Times New Roman" w:cs="Times New Roman"/>
          <w:sz w:val="24"/>
          <w:szCs w:val="24"/>
          <w:lang w:val="x-none"/>
        </w:rPr>
        <w:t xml:space="preserve">задания множеств, </w:t>
      </w:r>
      <w:r w:rsidRPr="009359EF">
        <w:rPr>
          <w:rFonts w:ascii="Times New Roman" w:eastAsia="Calibri" w:hAnsi="Times New Roman" w:cs="Times New Roman"/>
          <w:i/>
          <w:sz w:val="24"/>
          <w:szCs w:val="24"/>
          <w:lang w:val="x-none"/>
        </w:rPr>
        <w:t>распознавание подмножеств и элементов подмножеств с использованием кругов Эйлера</w:t>
      </w:r>
      <w:r w:rsidRPr="009359EF">
        <w:rPr>
          <w:rFonts w:ascii="Times New Roman" w:eastAsia="Calibri" w:hAnsi="Times New Roman" w:cs="Times New Roman"/>
          <w:sz w:val="24"/>
          <w:szCs w:val="24"/>
          <w:lang w:val="x-none"/>
        </w:rPr>
        <w:t>.</w:t>
      </w:r>
    </w:p>
    <w:p w:rsidR="003D2A63" w:rsidRPr="009359EF" w:rsidRDefault="003D2A63" w:rsidP="003D2A63">
      <w:pPr>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lang w:val="x-none"/>
        </w:rPr>
        <w:t>Операции над множествами</w:t>
      </w:r>
    </w:p>
    <w:p w:rsidR="003D2A63" w:rsidRPr="009359EF" w:rsidRDefault="003D2A63" w:rsidP="003D2A63">
      <w:pPr>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lang w:val="x-none"/>
        </w:rPr>
        <w:t xml:space="preserve">Пересечение и объединение множеств. </w:t>
      </w:r>
      <w:r w:rsidRPr="009359EF">
        <w:rPr>
          <w:rFonts w:ascii="Times New Roman" w:eastAsia="Calibri" w:hAnsi="Times New Roman" w:cs="Times New Roman"/>
          <w:i/>
          <w:sz w:val="24"/>
          <w:szCs w:val="24"/>
          <w:lang w:val="x-none"/>
        </w:rPr>
        <w:t>Разность множеств,</w:t>
      </w:r>
      <w:r w:rsidRPr="009359EF">
        <w:rPr>
          <w:rFonts w:ascii="Times New Roman" w:eastAsia="Calibri" w:hAnsi="Times New Roman" w:cs="Times New Roman"/>
          <w:sz w:val="24"/>
          <w:szCs w:val="24"/>
          <w:lang w:val="x-none"/>
        </w:rPr>
        <w:t xml:space="preserve"> </w:t>
      </w:r>
      <w:r w:rsidRPr="009359EF">
        <w:rPr>
          <w:rFonts w:ascii="Times New Roman" w:eastAsia="Calibri" w:hAnsi="Times New Roman" w:cs="Times New Roman"/>
          <w:i/>
          <w:sz w:val="24"/>
          <w:szCs w:val="24"/>
          <w:lang w:val="x-none"/>
        </w:rPr>
        <w:t>дополнение множества</w:t>
      </w:r>
      <w:r w:rsidRPr="009359EF">
        <w:rPr>
          <w:rFonts w:ascii="Times New Roman" w:eastAsia="Calibri" w:hAnsi="Times New Roman" w:cs="Times New Roman"/>
          <w:sz w:val="24"/>
          <w:szCs w:val="24"/>
          <w:lang w:val="x-none"/>
        </w:rPr>
        <w:t xml:space="preserve">. </w:t>
      </w:r>
      <w:r w:rsidRPr="009359EF">
        <w:rPr>
          <w:rFonts w:ascii="Times New Roman" w:eastAsia="Calibri" w:hAnsi="Times New Roman" w:cs="Times New Roman"/>
          <w:i/>
          <w:sz w:val="24"/>
          <w:szCs w:val="24"/>
          <w:lang w:val="x-none"/>
        </w:rPr>
        <w:t>Интерпретация</w:t>
      </w:r>
      <w:r w:rsidRPr="009359EF">
        <w:rPr>
          <w:rFonts w:ascii="Times New Roman" w:eastAsia="Calibri" w:hAnsi="Times New Roman" w:cs="Times New Roman"/>
          <w:sz w:val="24"/>
          <w:szCs w:val="24"/>
          <w:lang w:val="x-none"/>
        </w:rPr>
        <w:t xml:space="preserve"> </w:t>
      </w:r>
      <w:r w:rsidRPr="009359EF">
        <w:rPr>
          <w:rFonts w:ascii="Times New Roman" w:eastAsia="Calibri" w:hAnsi="Times New Roman" w:cs="Times New Roman"/>
          <w:i/>
          <w:sz w:val="24"/>
          <w:szCs w:val="24"/>
          <w:lang w:val="x-none"/>
        </w:rPr>
        <w:t>операций над множествами с помощью кругов Эйлера</w:t>
      </w:r>
      <w:r w:rsidRPr="009359EF">
        <w:rPr>
          <w:rFonts w:ascii="Times New Roman" w:eastAsia="Calibri" w:hAnsi="Times New Roman" w:cs="Times New Roman"/>
          <w:sz w:val="24"/>
          <w:szCs w:val="24"/>
          <w:lang w:val="x-none"/>
        </w:rPr>
        <w:t>.</w:t>
      </w:r>
    </w:p>
    <w:p w:rsidR="003D2A63" w:rsidRPr="009359EF" w:rsidRDefault="003D2A63" w:rsidP="003D2A63">
      <w:pPr>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lang w:val="x-none"/>
        </w:rPr>
        <w:t>Элементы логики</w:t>
      </w:r>
    </w:p>
    <w:p w:rsidR="003D2A63" w:rsidRPr="009359EF" w:rsidRDefault="003D2A63" w:rsidP="003D2A63">
      <w:pPr>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lang w:val="x-none"/>
        </w:rPr>
        <w:t>Определение. Утверждения. Аксиомы и теоремы. Доказательство. Доказательство от противного. Теорема, обратная данной. Пример и контрпример.</w:t>
      </w:r>
    </w:p>
    <w:p w:rsidR="003D2A63" w:rsidRPr="009359EF" w:rsidRDefault="003D2A63" w:rsidP="003D2A63">
      <w:pPr>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lang w:val="x-none"/>
        </w:rPr>
        <w:t>Высказывания</w:t>
      </w:r>
    </w:p>
    <w:p w:rsidR="003D2A63" w:rsidRPr="009359EF" w:rsidRDefault="003D2A63" w:rsidP="003D2A63">
      <w:pPr>
        <w:spacing w:after="0" w:line="240" w:lineRule="auto"/>
        <w:ind w:firstLine="454"/>
        <w:jc w:val="both"/>
        <w:rPr>
          <w:rFonts w:ascii="Times New Roman" w:eastAsia="Calibri" w:hAnsi="Times New Roman" w:cs="Times New Roman"/>
          <w:i/>
          <w:sz w:val="24"/>
          <w:szCs w:val="24"/>
        </w:rPr>
      </w:pPr>
      <w:r w:rsidRPr="009359EF">
        <w:rPr>
          <w:rFonts w:ascii="Times New Roman" w:eastAsia="Calibri" w:hAnsi="Times New Roman" w:cs="Times New Roman"/>
          <w:sz w:val="24"/>
          <w:szCs w:val="24"/>
          <w:lang w:val="x-none"/>
        </w:rPr>
        <w:lastRenderedPageBreak/>
        <w:t>Истинность и ложность высказывания</w:t>
      </w:r>
      <w:r w:rsidRPr="009359EF">
        <w:rPr>
          <w:rFonts w:ascii="Times New Roman" w:eastAsia="Calibri" w:hAnsi="Times New Roman" w:cs="Times New Roman"/>
          <w:i/>
          <w:sz w:val="24"/>
          <w:szCs w:val="24"/>
          <w:lang w:val="x-none"/>
        </w:rPr>
        <w:t>.</w:t>
      </w:r>
      <w:r w:rsidRPr="009359EF">
        <w:rPr>
          <w:rFonts w:ascii="Times New Roman" w:eastAsia="Calibri" w:hAnsi="Times New Roman" w:cs="Times New Roman"/>
          <w:sz w:val="24"/>
          <w:szCs w:val="24"/>
          <w:lang w:val="x-none"/>
        </w:rPr>
        <w:t xml:space="preserve"> </w:t>
      </w:r>
      <w:r w:rsidRPr="009359EF">
        <w:rPr>
          <w:rFonts w:ascii="Times New Roman" w:eastAsia="Calibri" w:hAnsi="Times New Roman" w:cs="Times New Roman"/>
          <w:i/>
          <w:sz w:val="24"/>
          <w:szCs w:val="24"/>
          <w:lang w:val="x-none"/>
        </w:rPr>
        <w:t>Сложные и простые высказывания.</w:t>
      </w:r>
      <w:r w:rsidRPr="009359EF">
        <w:rPr>
          <w:rFonts w:ascii="Times New Roman" w:eastAsia="Calibri" w:hAnsi="Times New Roman" w:cs="Times New Roman"/>
          <w:sz w:val="24"/>
          <w:szCs w:val="24"/>
          <w:lang w:val="x-none"/>
        </w:rPr>
        <w:t xml:space="preserve"> </w:t>
      </w:r>
      <w:r w:rsidRPr="009359EF">
        <w:rPr>
          <w:rFonts w:ascii="Times New Roman" w:eastAsia="Calibri" w:hAnsi="Times New Roman" w:cs="Times New Roman"/>
          <w:i/>
          <w:sz w:val="24"/>
          <w:szCs w:val="24"/>
          <w:lang w:val="x-none"/>
        </w:rPr>
        <w:t>Операции над высказываниями с</w:t>
      </w:r>
      <w:r w:rsidRPr="009359EF">
        <w:rPr>
          <w:rFonts w:ascii="Times New Roman" w:eastAsia="Calibri" w:hAnsi="Times New Roman" w:cs="Times New Roman"/>
          <w:sz w:val="24"/>
          <w:szCs w:val="24"/>
          <w:lang w:val="x-none"/>
        </w:rPr>
        <w:t xml:space="preserve"> </w:t>
      </w:r>
      <w:r w:rsidRPr="009359EF">
        <w:rPr>
          <w:rFonts w:ascii="Times New Roman" w:eastAsia="Calibri" w:hAnsi="Times New Roman" w:cs="Times New Roman"/>
          <w:i/>
          <w:sz w:val="24"/>
          <w:szCs w:val="24"/>
          <w:lang w:val="x-none"/>
        </w:rPr>
        <w:t>использованием логических связок: и, или, не. Условные высказывания (импликации).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Содержание курса математики в 5 классах</w:t>
      </w:r>
    </w:p>
    <w:p w:rsidR="003D2A63" w:rsidRPr="009359EF" w:rsidRDefault="003D2A63" w:rsidP="001542A3">
      <w:pPr>
        <w:widowControl w:val="0"/>
        <w:numPr>
          <w:ilvl w:val="1"/>
          <w:numId w:val="297"/>
        </w:numPr>
        <w:autoSpaceDE w:val="0"/>
        <w:autoSpaceDN w:val="0"/>
        <w:spacing w:after="0" w:line="240" w:lineRule="auto"/>
        <w:jc w:val="both"/>
        <w:rPr>
          <w:rFonts w:ascii="Times New Roman" w:eastAsia="Calibri" w:hAnsi="Times New Roman" w:cs="Times New Roman"/>
          <w:b/>
          <w:sz w:val="24"/>
          <w:szCs w:val="24"/>
          <w:u w:val="single"/>
        </w:rPr>
      </w:pPr>
      <w:r w:rsidRPr="009359EF">
        <w:rPr>
          <w:rFonts w:ascii="Times New Roman" w:eastAsia="Calibri" w:hAnsi="Times New Roman" w:cs="Times New Roman"/>
          <w:b/>
          <w:sz w:val="24"/>
          <w:szCs w:val="24"/>
          <w:u w:val="single"/>
        </w:rPr>
        <w:t>Натуральные числа и нуль (40 часов)</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Натуральный ряд чисел и его свойства</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Запись и чтение натуральных чисел</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Округление натуральных чисел</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Необходимость округления. Правило округления натуральных чисел.</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Сравнение натуральных чисел, сравнение с числом 0</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Действия с натуральными числами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i/>
          <w:sz w:val="24"/>
          <w:szCs w:val="24"/>
        </w:rPr>
      </w:pPr>
      <w:r w:rsidRPr="009359EF">
        <w:rPr>
          <w:rFonts w:ascii="Times New Roman" w:eastAsia="Calibri" w:hAnsi="Times New Roman" w:cs="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9359EF">
        <w:rPr>
          <w:rFonts w:ascii="Times New Roman" w:eastAsia="Calibri" w:hAnsi="Times New Roman" w:cs="Times New Roman"/>
          <w:i/>
          <w:sz w:val="24"/>
          <w:szCs w:val="24"/>
        </w:rPr>
        <w:t>обоснование алгоритмов выполнения арифметических действий.</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Степень с натуральным показателем</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Числовые выражения</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Числовое выражение и его значение, порядок выполнения действий.</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Деление с остатком</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 xml:space="preserve">Деление с остатком на множестве натуральных чисел, </w:t>
      </w:r>
      <w:r w:rsidRPr="009359EF">
        <w:rPr>
          <w:rFonts w:ascii="Times New Roman" w:eastAsia="Calibri" w:hAnsi="Times New Roman" w:cs="Times New Roman"/>
          <w:i/>
          <w:sz w:val="24"/>
          <w:szCs w:val="24"/>
        </w:rPr>
        <w:t>свойства деления с остатком</w:t>
      </w:r>
      <w:r w:rsidRPr="009359EF">
        <w:rPr>
          <w:rFonts w:ascii="Times New Roman" w:eastAsia="Calibri" w:hAnsi="Times New Roman" w:cs="Times New Roman"/>
          <w:sz w:val="24"/>
          <w:szCs w:val="24"/>
        </w:rPr>
        <w:t>. Практические задачи на деление с остатком.</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Свойства и признаки делимости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 xml:space="preserve">Свойство делимости суммы (разности) на число. Признаки делимости на 2, 3, 5, 9, 10. </w:t>
      </w:r>
      <w:r w:rsidRPr="009359EF">
        <w:rPr>
          <w:rFonts w:ascii="Times New Roman" w:eastAsia="Calibri" w:hAnsi="Times New Roman" w:cs="Times New Roman"/>
          <w:i/>
          <w:sz w:val="24"/>
          <w:szCs w:val="24"/>
        </w:rPr>
        <w:t>Признаки делимости на</w:t>
      </w:r>
      <w:r w:rsidRPr="009359EF">
        <w:rPr>
          <w:rFonts w:ascii="Times New Roman" w:eastAsia="Calibri" w:hAnsi="Times New Roman" w:cs="Times New Roman"/>
          <w:sz w:val="24"/>
          <w:szCs w:val="24"/>
        </w:rPr>
        <w:t xml:space="preserve"> </w:t>
      </w:r>
      <w:r w:rsidRPr="009359EF">
        <w:rPr>
          <w:rFonts w:ascii="Times New Roman" w:eastAsia="Calibri" w:hAnsi="Times New Roman" w:cs="Times New Roman"/>
          <w:i/>
          <w:sz w:val="24"/>
          <w:szCs w:val="24"/>
        </w:rPr>
        <w:t>4, 6, 8, 11. Доказательство признаков делимости</w:t>
      </w:r>
      <w:r w:rsidRPr="009359EF">
        <w:rPr>
          <w:rFonts w:ascii="Times New Roman" w:eastAsia="Calibri" w:hAnsi="Times New Roman" w:cs="Times New Roman"/>
          <w:sz w:val="24"/>
          <w:szCs w:val="24"/>
        </w:rPr>
        <w:t>.</w:t>
      </w:r>
      <w:r w:rsidRPr="009359EF">
        <w:rPr>
          <w:rFonts w:ascii="Times New Roman" w:eastAsia="Calibri" w:hAnsi="Times New Roman" w:cs="Times New Roman"/>
          <w:i/>
          <w:sz w:val="24"/>
          <w:szCs w:val="24"/>
        </w:rPr>
        <w:t xml:space="preserve"> </w:t>
      </w:r>
      <w:r w:rsidRPr="009359EF">
        <w:rPr>
          <w:rFonts w:ascii="Times New Roman" w:eastAsia="Calibri" w:hAnsi="Times New Roman" w:cs="Times New Roman"/>
          <w:sz w:val="24"/>
          <w:szCs w:val="24"/>
        </w:rPr>
        <w:t>Решение практических задач с применением признаков делимости.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Разложение числа на простые множители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i/>
          <w:sz w:val="24"/>
          <w:szCs w:val="24"/>
        </w:rPr>
      </w:pPr>
      <w:r w:rsidRPr="009359EF">
        <w:rPr>
          <w:rFonts w:ascii="Times New Roman" w:eastAsia="Calibri" w:hAnsi="Times New Roman" w:cs="Times New Roman"/>
          <w:sz w:val="24"/>
          <w:szCs w:val="24"/>
        </w:rPr>
        <w:t xml:space="preserve">Простые и составные числа, </w:t>
      </w:r>
      <w:r w:rsidRPr="009359EF">
        <w:rPr>
          <w:rFonts w:ascii="Times New Roman" w:eastAsia="Calibri" w:hAnsi="Times New Roman" w:cs="Times New Roman"/>
          <w:i/>
          <w:sz w:val="24"/>
          <w:szCs w:val="24"/>
        </w:rPr>
        <w:t>решето Эратосфена.</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 xml:space="preserve">Разложение натурального числа на множители, разложение на простые множители. </w:t>
      </w:r>
      <w:r w:rsidRPr="009359EF">
        <w:rPr>
          <w:rFonts w:ascii="Times New Roman" w:eastAsia="Calibri" w:hAnsi="Times New Roman" w:cs="Times New Roman"/>
          <w:i/>
          <w:sz w:val="24"/>
          <w:szCs w:val="24"/>
        </w:rPr>
        <w:t>Количество делителей</w:t>
      </w:r>
      <w:r w:rsidRPr="009359EF">
        <w:rPr>
          <w:rFonts w:ascii="Times New Roman" w:eastAsia="Calibri" w:hAnsi="Times New Roman" w:cs="Times New Roman"/>
          <w:sz w:val="24"/>
          <w:szCs w:val="24"/>
        </w:rPr>
        <w:t xml:space="preserve"> </w:t>
      </w:r>
      <w:r w:rsidRPr="009359EF">
        <w:rPr>
          <w:rFonts w:ascii="Times New Roman" w:eastAsia="Calibri" w:hAnsi="Times New Roman" w:cs="Times New Roman"/>
          <w:i/>
          <w:sz w:val="24"/>
          <w:szCs w:val="24"/>
        </w:rPr>
        <w:t>числа, алгоритм разложения числа на простые множители, основная теорема арифметики</w:t>
      </w:r>
      <w:r w:rsidRPr="009359EF">
        <w:rPr>
          <w:rFonts w:ascii="Times New Roman" w:eastAsia="Calibri" w:hAnsi="Times New Roman" w:cs="Times New Roman"/>
          <w:sz w:val="24"/>
          <w:szCs w:val="24"/>
        </w:rPr>
        <w:t>.</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bookmarkStart w:id="16" w:name="page193"/>
      <w:bookmarkEnd w:id="16"/>
      <w:r w:rsidRPr="009359EF">
        <w:rPr>
          <w:rFonts w:ascii="Times New Roman" w:eastAsia="Calibri" w:hAnsi="Times New Roman" w:cs="Times New Roman"/>
          <w:b/>
          <w:sz w:val="24"/>
          <w:szCs w:val="24"/>
        </w:rPr>
        <w:t>Алгебраические выражения</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lastRenderedPageBreak/>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Делители и кратные</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3D2A63" w:rsidRPr="009359EF" w:rsidRDefault="003D2A63" w:rsidP="001542A3">
      <w:pPr>
        <w:widowControl w:val="0"/>
        <w:numPr>
          <w:ilvl w:val="1"/>
          <w:numId w:val="297"/>
        </w:numPr>
        <w:autoSpaceDE w:val="0"/>
        <w:autoSpaceDN w:val="0"/>
        <w:spacing w:after="0" w:line="240" w:lineRule="auto"/>
        <w:jc w:val="both"/>
        <w:rPr>
          <w:rFonts w:ascii="Times New Roman" w:eastAsia="Calibri" w:hAnsi="Times New Roman" w:cs="Times New Roman"/>
          <w:b/>
          <w:sz w:val="24"/>
          <w:szCs w:val="24"/>
          <w:u w:val="single"/>
        </w:rPr>
      </w:pPr>
      <w:r w:rsidRPr="009359EF">
        <w:rPr>
          <w:rFonts w:ascii="Times New Roman" w:eastAsia="Calibri" w:hAnsi="Times New Roman" w:cs="Times New Roman"/>
          <w:b/>
          <w:sz w:val="24"/>
          <w:szCs w:val="24"/>
          <w:u w:val="single"/>
        </w:rPr>
        <w:t>Дроби (42 часа)</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Обыкновенные дроби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Приведение дробей к общему знаменателю. Сравнение обыкновенных дробей.</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Сложение и вычитание обыкновенных дробей. Умножение и деление обыкновенных дробей.</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Арифметические действия со смешанными дробями.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Арифметические действия с дробными числами.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i/>
          <w:sz w:val="24"/>
          <w:szCs w:val="24"/>
        </w:rPr>
        <w:t>Способы рационализации вычислений и их применение при выполнении действий</w:t>
      </w:r>
      <w:r w:rsidRPr="009359EF">
        <w:rPr>
          <w:rFonts w:ascii="Times New Roman" w:eastAsia="Calibri" w:hAnsi="Times New Roman" w:cs="Times New Roman"/>
          <w:sz w:val="24"/>
          <w:szCs w:val="24"/>
        </w:rPr>
        <w:t>.</w:t>
      </w:r>
    </w:p>
    <w:p w:rsidR="003D2A63" w:rsidRPr="009359EF" w:rsidRDefault="003D2A63" w:rsidP="001542A3">
      <w:pPr>
        <w:widowControl w:val="0"/>
        <w:numPr>
          <w:ilvl w:val="1"/>
          <w:numId w:val="297"/>
        </w:numPr>
        <w:autoSpaceDE w:val="0"/>
        <w:autoSpaceDN w:val="0"/>
        <w:spacing w:after="0" w:line="240" w:lineRule="auto"/>
        <w:jc w:val="both"/>
        <w:rPr>
          <w:rFonts w:ascii="Times New Roman" w:eastAsia="Calibri" w:hAnsi="Times New Roman" w:cs="Times New Roman"/>
          <w:b/>
          <w:sz w:val="24"/>
          <w:szCs w:val="24"/>
          <w:u w:val="single"/>
        </w:rPr>
      </w:pPr>
      <w:r w:rsidRPr="009359EF">
        <w:rPr>
          <w:rFonts w:ascii="Times New Roman" w:eastAsia="Calibri" w:hAnsi="Times New Roman" w:cs="Times New Roman"/>
          <w:b/>
          <w:sz w:val="24"/>
          <w:szCs w:val="24"/>
          <w:u w:val="single"/>
        </w:rPr>
        <w:t>Решение текстовых задач (46 часов)</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b/>
          <w:sz w:val="24"/>
          <w:szCs w:val="24"/>
        </w:rPr>
        <w:t>Единицы измерений</w:t>
      </w:r>
      <w:r w:rsidRPr="009359EF">
        <w:rPr>
          <w:rFonts w:ascii="Times New Roman" w:eastAsia="Calibri" w:hAnsi="Times New Roman" w:cs="Times New Roman"/>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Задачи на все арифметические действия</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Решение текстовых задач арифметическим способом</w:t>
      </w:r>
      <w:r w:rsidRPr="009359EF">
        <w:rPr>
          <w:rFonts w:ascii="Times New Roman" w:eastAsia="Calibri" w:hAnsi="Times New Roman" w:cs="Times New Roman"/>
          <w:i/>
          <w:sz w:val="24"/>
          <w:szCs w:val="24"/>
        </w:rPr>
        <w:t>.</w:t>
      </w:r>
      <w:r w:rsidRPr="009359EF">
        <w:rPr>
          <w:rFonts w:ascii="Times New Roman" w:eastAsia="Calibri" w:hAnsi="Times New Roman" w:cs="Times New Roman"/>
          <w:sz w:val="24"/>
          <w:szCs w:val="24"/>
        </w:rPr>
        <w:t xml:space="preserve"> Использование таблиц, схем, чертежей, других средств представления данных при решении задачи.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Задачи на движение, работу и покупки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Задачи на части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Решение задач на нахождение части числа и числа по его части.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Логические задачи</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 xml:space="preserve">Решение несложных логических задач. </w:t>
      </w:r>
      <w:r w:rsidRPr="009359EF">
        <w:rPr>
          <w:rFonts w:ascii="Times New Roman" w:eastAsia="Calibri" w:hAnsi="Times New Roman" w:cs="Times New Roman"/>
          <w:i/>
          <w:sz w:val="24"/>
          <w:szCs w:val="24"/>
        </w:rPr>
        <w:t>Решение логических задач с помощью графов,</w:t>
      </w:r>
      <w:r w:rsidRPr="009359EF">
        <w:rPr>
          <w:rFonts w:ascii="Times New Roman" w:eastAsia="Calibri" w:hAnsi="Times New Roman" w:cs="Times New Roman"/>
          <w:sz w:val="24"/>
          <w:szCs w:val="24"/>
        </w:rPr>
        <w:t xml:space="preserve"> </w:t>
      </w:r>
      <w:r w:rsidRPr="009359EF">
        <w:rPr>
          <w:rFonts w:ascii="Times New Roman" w:eastAsia="Calibri" w:hAnsi="Times New Roman" w:cs="Times New Roman"/>
          <w:i/>
          <w:sz w:val="24"/>
          <w:szCs w:val="24"/>
        </w:rPr>
        <w:t>таблиц</w:t>
      </w:r>
      <w:r w:rsidRPr="009359EF">
        <w:rPr>
          <w:rFonts w:ascii="Times New Roman" w:eastAsia="Calibri" w:hAnsi="Times New Roman" w:cs="Times New Roman"/>
          <w:sz w:val="24"/>
          <w:szCs w:val="24"/>
        </w:rPr>
        <w:t>.</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Основные методы решения текстовых задач: арифметический</w:t>
      </w:r>
    </w:p>
    <w:p w:rsidR="003D2A63" w:rsidRPr="009359EF" w:rsidRDefault="003D2A63" w:rsidP="001542A3">
      <w:pPr>
        <w:widowControl w:val="0"/>
        <w:numPr>
          <w:ilvl w:val="1"/>
          <w:numId w:val="297"/>
        </w:numPr>
        <w:autoSpaceDE w:val="0"/>
        <w:autoSpaceDN w:val="0"/>
        <w:spacing w:after="0" w:line="240" w:lineRule="auto"/>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Наглядная геометрия (38 часов)</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сфера, шар. Четырехугольник, прямоугольник, квадрат. Треугольник, </w:t>
      </w:r>
      <w:r w:rsidRPr="009359EF">
        <w:rPr>
          <w:rFonts w:ascii="Times New Roman" w:eastAsia="Calibri" w:hAnsi="Times New Roman" w:cs="Times New Roman"/>
          <w:i/>
          <w:sz w:val="24"/>
          <w:szCs w:val="24"/>
        </w:rPr>
        <w:t xml:space="preserve">виды треугольников. Правильные многоугольники. </w:t>
      </w:r>
      <w:r w:rsidRPr="009359EF">
        <w:rPr>
          <w:rFonts w:ascii="Times New Roman" w:eastAsia="Calibri" w:hAnsi="Times New Roman" w:cs="Times New Roman"/>
          <w:sz w:val="24"/>
          <w:szCs w:val="24"/>
        </w:rPr>
        <w:t>Изображение основных геометрических фигур.</w:t>
      </w:r>
      <w:r w:rsidRPr="009359EF">
        <w:rPr>
          <w:rFonts w:ascii="Times New Roman" w:eastAsia="Calibri" w:hAnsi="Times New Roman" w:cs="Times New Roman"/>
          <w:i/>
          <w:sz w:val="24"/>
          <w:szCs w:val="24"/>
        </w:rPr>
        <w:t xml:space="preserve"> Взаимное расположение двух прямых, двух окружностей, прямой и окружности. </w:t>
      </w:r>
      <w:r w:rsidRPr="009359EF">
        <w:rPr>
          <w:rFonts w:ascii="Times New Roman" w:eastAsia="Calibri" w:hAnsi="Times New Roman" w:cs="Times New Roman"/>
          <w:sz w:val="24"/>
          <w:szCs w:val="24"/>
        </w:rPr>
        <w:t>Длина отрезка,</w:t>
      </w:r>
      <w:r w:rsidRPr="009359EF">
        <w:rPr>
          <w:rFonts w:ascii="Times New Roman" w:eastAsia="Calibri" w:hAnsi="Times New Roman" w:cs="Times New Roman"/>
          <w:i/>
          <w:sz w:val="24"/>
          <w:szCs w:val="24"/>
        </w:rPr>
        <w:t xml:space="preserve"> </w:t>
      </w:r>
      <w:r w:rsidRPr="009359EF">
        <w:rPr>
          <w:rFonts w:ascii="Times New Roman" w:eastAsia="Calibri" w:hAnsi="Times New Roman" w:cs="Times New Roman"/>
          <w:sz w:val="24"/>
          <w:szCs w:val="24"/>
        </w:rPr>
        <w:t>ломаной.</w:t>
      </w:r>
      <w:r w:rsidRPr="009359EF">
        <w:rPr>
          <w:rFonts w:ascii="Times New Roman" w:eastAsia="Calibri" w:hAnsi="Times New Roman" w:cs="Times New Roman"/>
          <w:i/>
          <w:sz w:val="24"/>
          <w:szCs w:val="24"/>
        </w:rPr>
        <w:t xml:space="preserve"> </w:t>
      </w:r>
      <w:r w:rsidRPr="009359EF">
        <w:rPr>
          <w:rFonts w:ascii="Times New Roman" w:eastAsia="Calibri" w:hAnsi="Times New Roman" w:cs="Times New Roman"/>
          <w:sz w:val="24"/>
          <w:szCs w:val="24"/>
        </w:rPr>
        <w:t>Единицы измерения</w:t>
      </w:r>
      <w:r w:rsidRPr="009359EF">
        <w:rPr>
          <w:rFonts w:ascii="Times New Roman" w:eastAsia="Calibri" w:hAnsi="Times New Roman" w:cs="Times New Roman"/>
          <w:i/>
          <w:sz w:val="24"/>
          <w:szCs w:val="24"/>
        </w:rPr>
        <w:t xml:space="preserve"> </w:t>
      </w:r>
      <w:r w:rsidRPr="009359EF">
        <w:rPr>
          <w:rFonts w:ascii="Times New Roman" w:eastAsia="Calibri" w:hAnsi="Times New Roman" w:cs="Times New Roman"/>
          <w:sz w:val="24"/>
          <w:szCs w:val="24"/>
        </w:rPr>
        <w:t>длины. Построение отрезка заданной длины. Виды углов. Градусная мера угла. Измерение и построение углов с помощью транспортира.</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i/>
          <w:sz w:val="24"/>
          <w:szCs w:val="24"/>
        </w:rPr>
      </w:pPr>
      <w:r w:rsidRPr="009359EF">
        <w:rPr>
          <w:rFonts w:ascii="Times New Roman" w:eastAsia="Calibri" w:hAnsi="Times New Roman" w:cs="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9359EF">
        <w:rPr>
          <w:rFonts w:ascii="Times New Roman" w:eastAsia="Calibri" w:hAnsi="Times New Roman" w:cs="Times New Roman"/>
          <w:i/>
          <w:sz w:val="24"/>
          <w:szCs w:val="24"/>
        </w:rPr>
        <w:t>Равновеликие фигуры.</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lastRenderedPageBreak/>
        <w:t>Наглядные представления о пространственных фигурах: куб, параллелепипед. Изображение пространственных фигур</w:t>
      </w:r>
      <w:r w:rsidRPr="009359EF">
        <w:rPr>
          <w:rFonts w:ascii="Times New Roman" w:eastAsia="Calibri" w:hAnsi="Times New Roman" w:cs="Times New Roman"/>
          <w:i/>
          <w:sz w:val="24"/>
          <w:szCs w:val="24"/>
        </w:rPr>
        <w:t>.</w:t>
      </w:r>
      <w:r w:rsidRPr="009359EF">
        <w:rPr>
          <w:rFonts w:ascii="Times New Roman" w:eastAsia="Calibri" w:hAnsi="Times New Roman" w:cs="Times New Roman"/>
          <w:sz w:val="24"/>
          <w:szCs w:val="24"/>
        </w:rPr>
        <w:t xml:space="preserve"> Примеры разверток многогранников.</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Понятие объема; единицы объема. Объем прямоугольного параллелепипеда, куба.</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Понятие о равенстве фигур.</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sz w:val="24"/>
          <w:szCs w:val="24"/>
        </w:rPr>
      </w:pPr>
      <w:r w:rsidRPr="009359EF">
        <w:rPr>
          <w:rFonts w:ascii="Times New Roman" w:eastAsia="Calibri" w:hAnsi="Times New Roman" w:cs="Times New Roman"/>
          <w:sz w:val="24"/>
          <w:szCs w:val="24"/>
        </w:rPr>
        <w:t>Решение практических задач с применением простейших свойств фигур.</w:t>
      </w:r>
    </w:p>
    <w:p w:rsidR="003D2A63" w:rsidRPr="009359EF" w:rsidRDefault="003D2A63" w:rsidP="001542A3">
      <w:pPr>
        <w:widowControl w:val="0"/>
        <w:numPr>
          <w:ilvl w:val="1"/>
          <w:numId w:val="297"/>
        </w:numPr>
        <w:autoSpaceDE w:val="0"/>
        <w:autoSpaceDN w:val="0"/>
        <w:spacing w:after="0" w:line="240" w:lineRule="auto"/>
        <w:jc w:val="both"/>
        <w:rPr>
          <w:rFonts w:ascii="Times New Roman" w:eastAsia="Calibri" w:hAnsi="Times New Roman" w:cs="Times New Roman"/>
          <w:b/>
          <w:sz w:val="24"/>
          <w:szCs w:val="24"/>
        </w:rPr>
      </w:pPr>
      <w:r w:rsidRPr="009359EF">
        <w:rPr>
          <w:rFonts w:ascii="Times New Roman" w:eastAsia="Calibri" w:hAnsi="Times New Roman" w:cs="Times New Roman"/>
          <w:b/>
          <w:sz w:val="24"/>
          <w:szCs w:val="24"/>
        </w:rPr>
        <w:t>История математики (4 часа)</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i/>
          <w:sz w:val="24"/>
          <w:szCs w:val="24"/>
        </w:rPr>
      </w:pPr>
      <w:r w:rsidRPr="009359EF">
        <w:rPr>
          <w:rFonts w:ascii="Times New Roman" w:eastAsia="Calibri" w:hAnsi="Times New Roman" w:cs="Times New Roman"/>
          <w:i/>
          <w:sz w:val="24"/>
          <w:szCs w:val="24"/>
        </w:rPr>
        <w:t>Появление цифр, букв, иероглифов в процессе счета и распределения продуктов на Древнем Ближнем Востоке. Связь с Неолитической революцией.</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i/>
          <w:sz w:val="24"/>
          <w:szCs w:val="24"/>
        </w:rPr>
      </w:pPr>
      <w:r w:rsidRPr="009359EF">
        <w:rPr>
          <w:rFonts w:ascii="Times New Roman" w:eastAsia="Calibri" w:hAnsi="Times New Roman" w:cs="Times New Roman"/>
          <w:i/>
          <w:sz w:val="24"/>
          <w:szCs w:val="24"/>
        </w:rPr>
        <w:t>. Появление десятичной записи чисел.</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i/>
          <w:sz w:val="24"/>
          <w:szCs w:val="24"/>
        </w:rPr>
      </w:pPr>
      <w:r w:rsidRPr="009359EF">
        <w:rPr>
          <w:rFonts w:ascii="Times New Roman" w:eastAsia="Calibri" w:hAnsi="Times New Roman" w:cs="Times New Roman"/>
          <w:i/>
          <w:sz w:val="24"/>
          <w:szCs w:val="24"/>
        </w:rPr>
        <w:t>Рождение и развитие арифметики натуральных чисел. НОК, НОД, простые числа. Решето Эратосфена. Дроби в Вавилоне, Египте, Риме. Открытие десятичных дробей. Старинные системы мер.Рождение шестидесятеричной системы счисления</w:t>
      </w:r>
    </w:p>
    <w:p w:rsidR="003D2A63" w:rsidRPr="009359EF" w:rsidRDefault="003D2A63" w:rsidP="003D2A63">
      <w:pPr>
        <w:autoSpaceDE w:val="0"/>
        <w:autoSpaceDN w:val="0"/>
        <w:spacing w:after="0" w:line="240" w:lineRule="auto"/>
        <w:ind w:firstLine="454"/>
        <w:jc w:val="both"/>
        <w:rPr>
          <w:rFonts w:ascii="Times New Roman" w:eastAsia="Calibri" w:hAnsi="Times New Roman" w:cs="Times New Roman"/>
        </w:rPr>
      </w:pPr>
    </w:p>
    <w:p w:rsidR="003D2A63" w:rsidRDefault="003D2A63" w:rsidP="003D2A63">
      <w:pPr>
        <w:autoSpaceDE w:val="0"/>
        <w:autoSpaceDN w:val="0"/>
        <w:adjustRightInd w:val="0"/>
        <w:spacing w:after="0" w:line="240" w:lineRule="auto"/>
        <w:jc w:val="both"/>
        <w:rPr>
          <w:rFonts w:ascii="Times New Roman" w:hAnsi="Times New Roman" w:cs="Times New Roman"/>
          <w:b/>
          <w:bCs/>
          <w:color w:val="000000"/>
          <w:sz w:val="24"/>
          <w:szCs w:val="24"/>
        </w:rPr>
      </w:pPr>
    </w:p>
    <w:p w:rsidR="00EE0786" w:rsidRPr="00EE0786" w:rsidRDefault="00EE0786" w:rsidP="00EE0786">
      <w:pPr>
        <w:autoSpaceDE w:val="0"/>
        <w:autoSpaceDN w:val="0"/>
        <w:spacing w:after="0" w:line="240" w:lineRule="auto"/>
        <w:ind w:firstLine="454"/>
        <w:jc w:val="center"/>
        <w:rPr>
          <w:rFonts w:ascii="Times New Roman" w:eastAsia="Calibri" w:hAnsi="Times New Roman" w:cs="Times New Roman"/>
          <w:b/>
        </w:rPr>
      </w:pPr>
      <w:r w:rsidRPr="00EE0786">
        <w:rPr>
          <w:rFonts w:ascii="Times New Roman" w:eastAsia="Calibri" w:hAnsi="Times New Roman" w:cs="Times New Roman"/>
          <w:b/>
        </w:rPr>
        <w:t>Содержание курса математики в 6 классах</w:t>
      </w:r>
    </w:p>
    <w:p w:rsidR="00EE0786" w:rsidRPr="00EE0786" w:rsidRDefault="00EE0786" w:rsidP="001542A3">
      <w:pPr>
        <w:widowControl w:val="0"/>
        <w:numPr>
          <w:ilvl w:val="1"/>
          <w:numId w:val="379"/>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Десятичные дроби (42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bookmarkStart w:id="17" w:name="page194"/>
      <w:bookmarkEnd w:id="17"/>
      <w:r w:rsidRPr="00EE0786">
        <w:rPr>
          <w:rFonts w:ascii="Times New Roman" w:eastAsia="Calibri" w:hAnsi="Times New Roman" w:cs="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EE0786">
        <w:rPr>
          <w:rFonts w:ascii="Times New Roman" w:eastAsia="Calibri" w:hAnsi="Times New Roman" w:cs="Times New Roman"/>
          <w:i/>
        </w:rPr>
        <w:t>Преобразование обыкновенных дробей в десятичные дроби.Конечные и бесконечные</w:t>
      </w:r>
      <w:r w:rsidRPr="00EE0786">
        <w:rPr>
          <w:rFonts w:ascii="Times New Roman" w:eastAsia="Calibri" w:hAnsi="Times New Roman" w:cs="Times New Roman"/>
        </w:rPr>
        <w:t xml:space="preserve"> </w:t>
      </w:r>
      <w:r w:rsidRPr="00EE0786">
        <w:rPr>
          <w:rFonts w:ascii="Times New Roman" w:eastAsia="Calibri" w:hAnsi="Times New Roman" w:cs="Times New Roman"/>
          <w:i/>
        </w:rPr>
        <w:t>десятичные дроби</w:t>
      </w:r>
      <w:r w:rsidRPr="00EE0786">
        <w:rPr>
          <w:rFonts w:ascii="Times New Roman" w:eastAsia="Calibri" w:hAnsi="Times New Roman" w:cs="Times New Roman"/>
        </w:rPr>
        <w:t>.</w:t>
      </w:r>
    </w:p>
    <w:p w:rsidR="00EE0786" w:rsidRPr="00EE0786" w:rsidRDefault="00EE0786" w:rsidP="001542A3">
      <w:pPr>
        <w:widowControl w:val="0"/>
        <w:numPr>
          <w:ilvl w:val="1"/>
          <w:numId w:val="379"/>
        </w:numPr>
        <w:autoSpaceDE w:val="0"/>
        <w:autoSpaceDN w:val="0"/>
        <w:spacing w:after="0" w:line="240" w:lineRule="auto"/>
        <w:jc w:val="both"/>
        <w:rPr>
          <w:rFonts w:ascii="Times New Roman" w:eastAsia="Calibri" w:hAnsi="Times New Roman" w:cs="Times New Roman"/>
          <w:b/>
        </w:rPr>
      </w:pPr>
      <w:r w:rsidRPr="00EE0786">
        <w:rPr>
          <w:rFonts w:ascii="Times New Roman" w:eastAsia="Calibri" w:hAnsi="Times New Roman" w:cs="Times New Roman"/>
          <w:b/>
          <w:u w:val="single"/>
        </w:rPr>
        <w:t>Дроби.</w:t>
      </w:r>
      <w:r w:rsidRPr="00EE0786">
        <w:rPr>
          <w:rFonts w:ascii="Times New Roman" w:eastAsia="Calibri" w:hAnsi="Times New Roman" w:cs="Times New Roman"/>
          <w:b/>
        </w:rPr>
        <w:t xml:space="preserve">   (30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Отношение двух чисел</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Масштаб на плане и карте.Пропорции. Свойства пропорций, применение пропорций и отношений при решении задач.</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Среднее арифметическое чисел</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EE0786">
        <w:rPr>
          <w:rFonts w:ascii="Times New Roman" w:eastAsia="Calibri" w:hAnsi="Times New Roman" w:cs="Times New Roman"/>
          <w:i/>
        </w:rPr>
        <w:t>Среднее арифметическое нескольких</w:t>
      </w:r>
      <w:r w:rsidRPr="00EE0786">
        <w:rPr>
          <w:rFonts w:ascii="Times New Roman" w:eastAsia="Calibri" w:hAnsi="Times New Roman" w:cs="Times New Roman"/>
        </w:rPr>
        <w:t xml:space="preserve"> </w:t>
      </w:r>
      <w:r w:rsidRPr="00EE0786">
        <w:rPr>
          <w:rFonts w:ascii="Times New Roman" w:eastAsia="Calibri" w:hAnsi="Times New Roman" w:cs="Times New Roman"/>
          <w:i/>
        </w:rPr>
        <w:t>чисел.</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Проценты</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EE0786" w:rsidRPr="00EE0786" w:rsidRDefault="00EE0786" w:rsidP="001542A3">
      <w:pPr>
        <w:widowControl w:val="0"/>
        <w:numPr>
          <w:ilvl w:val="1"/>
          <w:numId w:val="379"/>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Рациональные числа (73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Положительные и отрицательные числа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b/>
        </w:rPr>
        <w:t>Понятие о рациональном числе</w:t>
      </w:r>
      <w:r w:rsidRPr="00EE0786">
        <w:rPr>
          <w:rFonts w:ascii="Times New Roman" w:eastAsia="Calibri" w:hAnsi="Times New Roman" w:cs="Times New Roman"/>
        </w:rPr>
        <w:t xml:space="preserve">. </w:t>
      </w:r>
      <w:r w:rsidRPr="00EE0786">
        <w:rPr>
          <w:rFonts w:ascii="Times New Roman" w:eastAsia="Calibri" w:hAnsi="Times New Roman" w:cs="Times New Roman"/>
          <w:i/>
        </w:rPr>
        <w:t>Первичное представление о множестве рациональных чисел.</w:t>
      </w:r>
      <w:r w:rsidRPr="00EE0786">
        <w:rPr>
          <w:rFonts w:ascii="Times New Roman" w:eastAsia="Calibri" w:hAnsi="Times New Roman" w:cs="Times New Roman"/>
        </w:rPr>
        <w:t xml:space="preserve"> Действия с рациональными числами.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 xml:space="preserve">Диаграммы. Столбчатые и круговые диаграммы. Извлечение информации из диаграмм. </w:t>
      </w:r>
      <w:r w:rsidRPr="00EE0786">
        <w:rPr>
          <w:rFonts w:ascii="Times New Roman" w:eastAsia="Calibri" w:hAnsi="Times New Roman" w:cs="Times New Roman"/>
          <w:i/>
        </w:rPr>
        <w:t>Изображение</w:t>
      </w:r>
      <w:r w:rsidRPr="00EE0786">
        <w:rPr>
          <w:rFonts w:ascii="Times New Roman" w:eastAsia="Calibri" w:hAnsi="Times New Roman" w:cs="Times New Roman"/>
        </w:rPr>
        <w:t xml:space="preserve"> </w:t>
      </w:r>
      <w:r w:rsidRPr="00EE0786">
        <w:rPr>
          <w:rFonts w:ascii="Times New Roman" w:eastAsia="Calibri" w:hAnsi="Times New Roman" w:cs="Times New Roman"/>
          <w:i/>
        </w:rPr>
        <w:t>диаграмм по числовым данным</w:t>
      </w:r>
      <w:r w:rsidRPr="00EE0786">
        <w:rPr>
          <w:rFonts w:ascii="Times New Roman" w:eastAsia="Calibri" w:hAnsi="Times New Roman" w:cs="Times New Roman"/>
        </w:rPr>
        <w:t>.</w:t>
      </w:r>
    </w:p>
    <w:p w:rsidR="00EE0786" w:rsidRPr="00EE0786" w:rsidRDefault="00EE0786" w:rsidP="00EE0786">
      <w:pPr>
        <w:autoSpaceDE w:val="0"/>
        <w:autoSpaceDN w:val="0"/>
        <w:spacing w:after="0" w:line="240" w:lineRule="auto"/>
        <w:ind w:left="682"/>
        <w:jc w:val="both"/>
        <w:rPr>
          <w:rFonts w:ascii="Times New Roman" w:eastAsia="Calibri" w:hAnsi="Times New Roman" w:cs="Times New Roman"/>
          <w:b/>
        </w:rPr>
      </w:pPr>
      <w:r w:rsidRPr="00EE0786">
        <w:rPr>
          <w:rFonts w:ascii="Times New Roman" w:eastAsia="Calibri" w:hAnsi="Times New Roman" w:cs="Times New Roman"/>
          <w:b/>
        </w:rPr>
        <w:t>4.</w:t>
      </w:r>
      <w:r w:rsidRPr="00EE0786">
        <w:rPr>
          <w:rFonts w:ascii="Times New Roman" w:eastAsia="Calibri" w:hAnsi="Times New Roman" w:cs="Times New Roman"/>
          <w:b/>
          <w:u w:val="single"/>
        </w:rPr>
        <w:t>Решение текстовых задач ( 15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Задачи на части, доли, проценты</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Решение задач на проценты и доли. Применение пропорций при решении задач.</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b/>
        </w:rPr>
        <w:t>Основные методы решения текстовых задач:</w:t>
      </w:r>
      <w:r w:rsidRPr="00EE0786">
        <w:rPr>
          <w:rFonts w:ascii="Times New Roman" w:eastAsia="Calibri" w:hAnsi="Times New Roman" w:cs="Times New Roman"/>
        </w:rPr>
        <w:t xml:space="preserve">  перебор вариантов.</w:t>
      </w:r>
    </w:p>
    <w:p w:rsidR="00EE0786" w:rsidRPr="00EE0786" w:rsidRDefault="00EE0786" w:rsidP="001542A3">
      <w:pPr>
        <w:widowControl w:val="0"/>
        <w:numPr>
          <w:ilvl w:val="0"/>
          <w:numId w:val="379"/>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Наглядная геометрия (7 часов)</w:t>
      </w:r>
    </w:p>
    <w:p w:rsidR="00EE0786" w:rsidRPr="00EE0786" w:rsidRDefault="00EE0786" w:rsidP="00EE0786">
      <w:pPr>
        <w:widowControl w:val="0"/>
        <w:tabs>
          <w:tab w:val="left" w:pos="851"/>
        </w:tabs>
        <w:autoSpaceDE w:val="0"/>
        <w:autoSpaceDN w:val="0"/>
        <w:spacing w:after="0" w:line="240" w:lineRule="auto"/>
        <w:ind w:left="922"/>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Понятие о равенстве фигур. Центральная, осевая и </w:t>
      </w:r>
      <w:r w:rsidRPr="00EE0786">
        <w:rPr>
          <w:rFonts w:ascii="Times New Roman" w:eastAsia="Times New Roman" w:hAnsi="Times New Roman" w:cs="Times New Roman"/>
          <w:i/>
          <w:lang w:eastAsia="ru-RU" w:bidi="ru-RU"/>
        </w:rPr>
        <w:t xml:space="preserve">зеркальная </w:t>
      </w:r>
      <w:r w:rsidRPr="00EE0786">
        <w:rPr>
          <w:rFonts w:ascii="Times New Roman" w:eastAsia="Times New Roman" w:hAnsi="Times New Roman" w:cs="Times New Roman"/>
          <w:lang w:eastAsia="ru-RU" w:bidi="ru-RU"/>
        </w:rPr>
        <w:t>симметрии. Изображение симметричных фигур. Длина окружности. Площадь круга.</w:t>
      </w:r>
    </w:p>
    <w:p w:rsidR="00EE0786" w:rsidRPr="00EE0786" w:rsidRDefault="00EE0786" w:rsidP="00EE0786">
      <w:pPr>
        <w:widowControl w:val="0"/>
        <w:tabs>
          <w:tab w:val="left" w:pos="851"/>
        </w:tabs>
        <w:autoSpaceDE w:val="0"/>
        <w:autoSpaceDN w:val="0"/>
        <w:spacing w:after="0" w:line="240" w:lineRule="auto"/>
        <w:ind w:left="682"/>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Решение практических задач с применением простейших свойств фигур.</w:t>
      </w:r>
    </w:p>
    <w:p w:rsidR="00EE0786" w:rsidRPr="00EE0786" w:rsidRDefault="00EE0786" w:rsidP="001542A3">
      <w:pPr>
        <w:widowControl w:val="0"/>
        <w:numPr>
          <w:ilvl w:val="0"/>
          <w:numId w:val="379"/>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История математики (3 часа)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Появление</w:t>
      </w:r>
      <w:r w:rsidRPr="00EE0786">
        <w:rPr>
          <w:rFonts w:ascii="Times New Roman" w:eastAsia="Calibri" w:hAnsi="Times New Roman" w:cs="Times New Roman"/>
          <w:i/>
        </w:rPr>
        <w:tab/>
        <w:t>нуля и</w:t>
      </w:r>
      <w:r w:rsidRPr="00EE0786">
        <w:rPr>
          <w:rFonts w:ascii="Times New Roman" w:eastAsia="Calibri" w:hAnsi="Times New Roman" w:cs="Times New Roman"/>
        </w:rPr>
        <w:t xml:space="preserve"> </w:t>
      </w:r>
      <w:r w:rsidRPr="00EE0786">
        <w:rPr>
          <w:rFonts w:ascii="Times New Roman" w:eastAsia="Calibri" w:hAnsi="Times New Roman" w:cs="Times New Roman"/>
          <w:i/>
        </w:rPr>
        <w:t>отрицательных</w:t>
      </w:r>
      <w:r w:rsidRPr="00EE0786">
        <w:rPr>
          <w:rFonts w:ascii="Times New Roman" w:eastAsia="Calibri" w:hAnsi="Times New Roman" w:cs="Times New Roman"/>
        </w:rPr>
        <w:t xml:space="preserve"> </w:t>
      </w:r>
      <w:r w:rsidRPr="00EE0786">
        <w:rPr>
          <w:rFonts w:ascii="Times New Roman" w:eastAsia="Calibri" w:hAnsi="Times New Roman" w:cs="Times New Roman"/>
          <w:i/>
        </w:rPr>
        <w:t>чисел в математике</w:t>
      </w:r>
      <w:r w:rsidRPr="00EE0786">
        <w:rPr>
          <w:rFonts w:ascii="Times New Roman" w:eastAsia="Calibri" w:hAnsi="Times New Roman" w:cs="Times New Roman"/>
        </w:rPr>
        <w:tab/>
      </w:r>
      <w:r w:rsidRPr="00EE0786">
        <w:rPr>
          <w:rFonts w:ascii="Times New Roman" w:eastAsia="Calibri" w:hAnsi="Times New Roman" w:cs="Times New Roman"/>
          <w:i/>
        </w:rPr>
        <w:t>древности.</w:t>
      </w:r>
      <w:r w:rsidRPr="00EE0786">
        <w:rPr>
          <w:rFonts w:ascii="Times New Roman" w:eastAsia="Calibri" w:hAnsi="Times New Roman" w:cs="Times New Roman"/>
          <w:i/>
        </w:rPr>
        <w:tab/>
        <w:t>Роль</w:t>
      </w:r>
      <w:r w:rsidRPr="00EE0786">
        <w:rPr>
          <w:rFonts w:ascii="Times New Roman" w:eastAsia="Calibri" w:hAnsi="Times New Roman" w:cs="Times New Roman"/>
        </w:rPr>
        <w:tab/>
      </w:r>
      <w:r w:rsidRPr="00EE0786">
        <w:rPr>
          <w:rFonts w:ascii="Times New Roman" w:eastAsia="Calibri" w:hAnsi="Times New Roman" w:cs="Times New Roman"/>
          <w:i/>
        </w:rPr>
        <w:t>Диофанта.</w:t>
      </w:r>
      <w:r w:rsidRPr="00EE0786">
        <w:rPr>
          <w:rFonts w:ascii="Times New Roman" w:eastAsia="Calibri" w:hAnsi="Times New Roman" w:cs="Times New Roman"/>
        </w:rPr>
        <w:t xml:space="preserve"> </w:t>
      </w:r>
      <w:r w:rsidRPr="00EE0786">
        <w:rPr>
          <w:rFonts w:ascii="Times New Roman" w:eastAsia="Calibri" w:hAnsi="Times New Roman" w:cs="Times New Roman"/>
          <w:i/>
        </w:rPr>
        <w:t>Почему (-1)*(-1)=+1?</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Дроби в Вавилоне, Египте, Риме. Открытие десятичных дробей. Десятичные дроби и метрическая система мер. Л. Магницкий.</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p>
    <w:p w:rsidR="00EE0786" w:rsidRPr="00EE0786" w:rsidRDefault="00EE0786" w:rsidP="00EE0786">
      <w:pPr>
        <w:autoSpaceDE w:val="0"/>
        <w:autoSpaceDN w:val="0"/>
        <w:spacing w:after="0" w:line="240" w:lineRule="auto"/>
        <w:ind w:firstLine="454"/>
        <w:jc w:val="center"/>
        <w:rPr>
          <w:rFonts w:ascii="Times New Roman" w:eastAsia="Calibri" w:hAnsi="Times New Roman" w:cs="Times New Roman"/>
          <w:b/>
          <w:i/>
        </w:rPr>
      </w:pPr>
      <w:r w:rsidRPr="00EE0786">
        <w:rPr>
          <w:rFonts w:ascii="Times New Roman" w:eastAsia="Calibri" w:hAnsi="Times New Roman" w:cs="Times New Roman"/>
          <w:b/>
          <w:i/>
        </w:rPr>
        <w:t>Содержание курса математики в 7 классах</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Алгебра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Числа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Рациональные числа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Множество  рациональных  чисел.  Сравнение  рациональных  чисел.  Действия  с  рациональными  числами.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i/>
        </w:rPr>
        <w:t>Представление рационального числа десятичной дробью</w:t>
      </w:r>
      <w:r w:rsidRPr="00EE0786">
        <w:rPr>
          <w:rFonts w:ascii="Times New Roman" w:eastAsia="Calibri" w:hAnsi="Times New Roman" w:cs="Times New Roman"/>
        </w:rPr>
        <w:t>.</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Иррациональные числа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Понятие иррационального числа. Распознавание иррациональных чисел. Примеры доказательств в алгебре.</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Иррациональность числа</w:t>
      </w:r>
      <m:oMath>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2</m:t>
            </m:r>
          </m:e>
        </m:rad>
      </m:oMath>
      <w:r w:rsidRPr="00EE0786">
        <w:rPr>
          <w:rFonts w:ascii="Times New Roman" w:eastAsia="Calibri" w:hAnsi="Times New Roman" w:cs="Times New Roman"/>
        </w:rPr>
        <w:t xml:space="preserve"> </w:t>
      </w:r>
      <w:r w:rsidRPr="00EE0786">
        <w:rPr>
          <w:rFonts w:ascii="Times New Roman" w:eastAsia="Calibri" w:hAnsi="Times New Roman" w:cs="Times New Roman"/>
          <w:i/>
        </w:rPr>
        <w:t>.</w:t>
      </w:r>
      <w:r w:rsidRPr="00EE0786">
        <w:rPr>
          <w:rFonts w:ascii="Times New Roman" w:eastAsia="Calibri" w:hAnsi="Times New Roman" w:cs="Times New Roman"/>
        </w:rPr>
        <w:t xml:space="preserve"> Применение в геометрии</w:t>
      </w:r>
      <w:r w:rsidRPr="00EE0786">
        <w:rPr>
          <w:rFonts w:ascii="Times New Roman" w:eastAsia="Calibri" w:hAnsi="Times New Roman" w:cs="Times New Roman"/>
          <w:i/>
        </w:rPr>
        <w:t>.</w:t>
      </w:r>
      <w:r w:rsidRPr="00EE0786">
        <w:rPr>
          <w:rFonts w:ascii="Times New Roman" w:eastAsia="Calibri" w:hAnsi="Times New Roman" w:cs="Times New Roman"/>
        </w:rPr>
        <w:t xml:space="preserve"> </w:t>
      </w:r>
      <w:r w:rsidRPr="00EE0786">
        <w:rPr>
          <w:rFonts w:ascii="Times New Roman" w:eastAsia="Calibri" w:hAnsi="Times New Roman" w:cs="Times New Roman"/>
          <w:i/>
        </w:rPr>
        <w:t>Сравнение иррациональных чисел.</w:t>
      </w:r>
      <w:r w:rsidRPr="00EE0786">
        <w:rPr>
          <w:rFonts w:ascii="Times New Roman" w:eastAsia="Calibri" w:hAnsi="Times New Roman" w:cs="Times New Roman"/>
        </w:rPr>
        <w:t xml:space="preserve"> </w:t>
      </w:r>
      <w:r w:rsidRPr="00EE0786">
        <w:rPr>
          <w:rFonts w:ascii="Times New Roman" w:eastAsia="Calibri" w:hAnsi="Times New Roman" w:cs="Times New Roman"/>
          <w:i/>
        </w:rPr>
        <w:t>Множество</w:t>
      </w:r>
      <w:r w:rsidRPr="00EE0786">
        <w:rPr>
          <w:rFonts w:ascii="Times New Roman" w:eastAsia="Calibri" w:hAnsi="Times New Roman" w:cs="Times New Roman"/>
        </w:rPr>
        <w:t xml:space="preserve"> </w:t>
      </w:r>
      <w:r w:rsidRPr="00EE0786">
        <w:rPr>
          <w:rFonts w:ascii="Times New Roman" w:eastAsia="Calibri" w:hAnsi="Times New Roman" w:cs="Times New Roman"/>
          <w:i/>
        </w:rPr>
        <w:t>действительных чисел</w:t>
      </w:r>
      <w:r w:rsidRPr="00EE0786">
        <w:rPr>
          <w:rFonts w:ascii="Times New Roman" w:eastAsia="Calibri" w:hAnsi="Times New Roman" w:cs="Times New Roman"/>
        </w:rPr>
        <w:t>.</w:t>
      </w:r>
    </w:p>
    <w:p w:rsidR="00EE0786" w:rsidRPr="00EE0786" w:rsidRDefault="00EE0786" w:rsidP="001542A3">
      <w:pPr>
        <w:widowControl w:val="0"/>
        <w:numPr>
          <w:ilvl w:val="1"/>
          <w:numId w:val="374"/>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Тождественные преобразования (65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Числовые и буквенные выражения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Выражение с переменной. Значение выражения. Подстановка выражений вместо переменных.</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Целые выражения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Степень с натуральным показателем и ее свойства. Преобразования выражений, содержащих степени с натуральным показателем.</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EE0786">
        <w:rPr>
          <w:rFonts w:ascii="Times New Roman" w:eastAsia="Calibri" w:hAnsi="Times New Roman" w:cs="Times New Roman"/>
          <w:i/>
        </w:rPr>
        <w:t>группировка,</w:t>
      </w:r>
      <w:r w:rsidRPr="00EE0786">
        <w:rPr>
          <w:rFonts w:ascii="Times New Roman" w:eastAsia="Calibri" w:hAnsi="Times New Roman" w:cs="Times New Roman"/>
        </w:rPr>
        <w:t xml:space="preserve"> </w:t>
      </w:r>
      <w:r w:rsidRPr="00EE0786">
        <w:rPr>
          <w:rFonts w:ascii="Times New Roman" w:eastAsia="Calibri" w:hAnsi="Times New Roman" w:cs="Times New Roman"/>
          <w:i/>
        </w:rPr>
        <w:t>применение формул сокращенного умножения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Дробно-рациональные выражения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rPr>
        <w:t xml:space="preserve">Степень с целым показателем. Преобразование дробно-линейных выражений: сложение, умножение, деление. </w:t>
      </w:r>
      <w:r w:rsidRPr="00EE0786">
        <w:rPr>
          <w:rFonts w:ascii="Times New Roman" w:eastAsia="Calibri" w:hAnsi="Times New Roman" w:cs="Times New Roman"/>
          <w:i/>
        </w:rPr>
        <w:t>Алгебраическая дробь. Допустимые значения переменных в дробно-рациональных выражениях</w:t>
      </w:r>
      <w:r w:rsidRPr="00EE0786">
        <w:rPr>
          <w:rFonts w:ascii="Times New Roman" w:eastAsia="Calibri" w:hAnsi="Times New Roman" w:cs="Times New Roman"/>
        </w:rPr>
        <w:t>.</w:t>
      </w:r>
      <w:r w:rsidRPr="00EE0786">
        <w:rPr>
          <w:rFonts w:ascii="Times New Roman" w:eastAsia="Calibri" w:hAnsi="Times New Roman" w:cs="Times New Roman"/>
          <w:i/>
        </w:rPr>
        <w:t xml:space="preserve">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Преобразование выражений, содержащих знак модуля.</w:t>
      </w:r>
    </w:p>
    <w:p w:rsidR="00EE0786" w:rsidRPr="00EE0786" w:rsidRDefault="00EE0786" w:rsidP="001542A3">
      <w:pPr>
        <w:widowControl w:val="0"/>
        <w:numPr>
          <w:ilvl w:val="1"/>
          <w:numId w:val="374"/>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Уравнения и неравенства (36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bookmarkStart w:id="18" w:name="page195"/>
      <w:bookmarkEnd w:id="18"/>
      <w:r w:rsidRPr="00EE0786">
        <w:rPr>
          <w:rFonts w:ascii="Times New Roman" w:eastAsia="Calibri" w:hAnsi="Times New Roman" w:cs="Times New Roman"/>
          <w:b/>
        </w:rPr>
        <w:t>Равенства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Числовое равенство. Свойства числовых равенств. Равенство с переменной.</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Уравнения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rPr>
        <w:t xml:space="preserve">Понятие уравнения и корня уравнения. </w:t>
      </w:r>
      <w:r w:rsidRPr="00EE0786">
        <w:rPr>
          <w:rFonts w:ascii="Times New Roman" w:eastAsia="Calibri" w:hAnsi="Times New Roman" w:cs="Times New Roman"/>
          <w:i/>
        </w:rPr>
        <w:t>Представление о равносильности уравнений.</w:t>
      </w:r>
      <w:r w:rsidRPr="00EE0786">
        <w:rPr>
          <w:rFonts w:ascii="Times New Roman" w:eastAsia="Calibri" w:hAnsi="Times New Roman" w:cs="Times New Roman"/>
        </w:rPr>
        <w:t xml:space="preserve"> </w:t>
      </w:r>
      <w:r w:rsidRPr="00EE0786">
        <w:rPr>
          <w:rFonts w:ascii="Times New Roman" w:eastAsia="Calibri" w:hAnsi="Times New Roman" w:cs="Times New Roman"/>
          <w:i/>
        </w:rPr>
        <w:t>Область определения</w:t>
      </w:r>
      <w:r w:rsidRPr="00EE0786">
        <w:rPr>
          <w:rFonts w:ascii="Times New Roman" w:eastAsia="Calibri" w:hAnsi="Times New Roman" w:cs="Times New Roman"/>
        </w:rPr>
        <w:t xml:space="preserve"> </w:t>
      </w:r>
      <w:r w:rsidRPr="00EE0786">
        <w:rPr>
          <w:rFonts w:ascii="Times New Roman" w:eastAsia="Calibri" w:hAnsi="Times New Roman" w:cs="Times New Roman"/>
          <w:i/>
        </w:rPr>
        <w:t>уравнения (область допустимых значений переменной).</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Линейное уравнение и его корни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rPr>
        <w:t xml:space="preserve">Решение линейных уравнений. </w:t>
      </w:r>
      <w:r w:rsidRPr="00EE0786">
        <w:rPr>
          <w:rFonts w:ascii="Times New Roman" w:eastAsia="Calibri" w:hAnsi="Times New Roman" w:cs="Times New Roman"/>
          <w:i/>
        </w:rPr>
        <w:t>Линейное уравнение с параметром.</w:t>
      </w:r>
      <w:r w:rsidRPr="00EE0786">
        <w:rPr>
          <w:rFonts w:ascii="Times New Roman" w:eastAsia="Calibri" w:hAnsi="Times New Roman" w:cs="Times New Roman"/>
        </w:rPr>
        <w:t xml:space="preserve"> </w:t>
      </w:r>
      <w:r w:rsidRPr="00EE0786">
        <w:rPr>
          <w:rFonts w:ascii="Times New Roman" w:eastAsia="Calibri" w:hAnsi="Times New Roman" w:cs="Times New Roman"/>
          <w:i/>
        </w:rPr>
        <w:t>Количество корней линейного уравнения.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Решение линейных уравнений с параметром.</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Системы уравнений</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rPr>
        <w:t xml:space="preserve">Уравнение с двумя переменными. Линейное уравнение с двумя переменными. </w:t>
      </w:r>
      <w:r w:rsidRPr="00EE0786">
        <w:rPr>
          <w:rFonts w:ascii="Times New Roman" w:eastAsia="Calibri" w:hAnsi="Times New Roman" w:cs="Times New Roman"/>
          <w:i/>
        </w:rPr>
        <w:t>Прямая как графическая</w:t>
      </w:r>
      <w:r w:rsidRPr="00EE0786">
        <w:rPr>
          <w:rFonts w:ascii="Times New Roman" w:eastAsia="Calibri" w:hAnsi="Times New Roman" w:cs="Times New Roman"/>
        </w:rPr>
        <w:t xml:space="preserve"> </w:t>
      </w:r>
      <w:r w:rsidRPr="00EE0786">
        <w:rPr>
          <w:rFonts w:ascii="Times New Roman" w:eastAsia="Calibri" w:hAnsi="Times New Roman" w:cs="Times New Roman"/>
          <w:i/>
        </w:rPr>
        <w:t>интерпретация линейного уравнения с двумя переменными.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Понятие системы уравнений. Решение системы уравнений.</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 xml:space="preserve">Методы решения систем линейных уравнений с двумя переменными: </w:t>
      </w:r>
      <w:r w:rsidRPr="00EE0786">
        <w:rPr>
          <w:rFonts w:ascii="Times New Roman" w:eastAsia="Calibri" w:hAnsi="Times New Roman" w:cs="Times New Roman"/>
          <w:i/>
        </w:rPr>
        <w:t>графический метод</w:t>
      </w:r>
      <w:r w:rsidRPr="00EE0786">
        <w:rPr>
          <w:rFonts w:ascii="Times New Roman" w:eastAsia="Calibri" w:hAnsi="Times New Roman" w:cs="Times New Roman"/>
        </w:rPr>
        <w:t xml:space="preserve">, </w:t>
      </w:r>
      <w:r w:rsidRPr="00EE0786">
        <w:rPr>
          <w:rFonts w:ascii="Times New Roman" w:eastAsia="Calibri" w:hAnsi="Times New Roman" w:cs="Times New Roman"/>
          <w:i/>
        </w:rPr>
        <w:t>метод сложения</w:t>
      </w:r>
      <w:r w:rsidRPr="00EE0786">
        <w:rPr>
          <w:rFonts w:ascii="Times New Roman" w:eastAsia="Calibri" w:hAnsi="Times New Roman" w:cs="Times New Roman"/>
        </w:rPr>
        <w:t>, метод подстановки.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i/>
        </w:rPr>
        <w:t>Системы линейных уравнений с параметром</w:t>
      </w:r>
      <w:r w:rsidRPr="00EE0786">
        <w:rPr>
          <w:rFonts w:ascii="Times New Roman" w:eastAsia="Calibri" w:hAnsi="Times New Roman" w:cs="Times New Roman"/>
        </w:rPr>
        <w:t>.</w:t>
      </w:r>
    </w:p>
    <w:p w:rsidR="00EE0786" w:rsidRPr="00EE0786" w:rsidRDefault="00EE0786" w:rsidP="001542A3">
      <w:pPr>
        <w:widowControl w:val="0"/>
        <w:numPr>
          <w:ilvl w:val="1"/>
          <w:numId w:val="374"/>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Решение текстовых задач (5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Задачи на все арифметические действия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Решение текстовых задач арифметическим способом</w:t>
      </w:r>
      <w:r w:rsidRPr="00EE0786">
        <w:rPr>
          <w:rFonts w:ascii="Times New Roman" w:eastAsia="Calibri" w:hAnsi="Times New Roman" w:cs="Times New Roman"/>
          <w:i/>
        </w:rPr>
        <w:t>.</w:t>
      </w:r>
      <w:r w:rsidRPr="00EE0786">
        <w:rPr>
          <w:rFonts w:ascii="Times New Roman" w:eastAsia="Calibri" w:hAnsi="Times New Roman" w:cs="Times New Roman"/>
        </w:rPr>
        <w:t xml:space="preserve"> Использование таблиц, схем, чертежей, других средств представления данных при решении задачи.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b/>
        </w:rPr>
        <w:lastRenderedPageBreak/>
        <w:t>Основные методы</w:t>
      </w:r>
      <w:r w:rsidRPr="00EE0786">
        <w:rPr>
          <w:rFonts w:ascii="Times New Roman" w:eastAsia="Calibri" w:hAnsi="Times New Roman" w:cs="Times New Roman"/>
        </w:rPr>
        <w:t xml:space="preserve"> </w:t>
      </w:r>
      <w:r w:rsidRPr="00EE0786">
        <w:rPr>
          <w:rFonts w:ascii="Times New Roman" w:eastAsia="Calibri" w:hAnsi="Times New Roman" w:cs="Times New Roman"/>
          <w:b/>
        </w:rPr>
        <w:t>решения текстовых задач</w:t>
      </w:r>
      <w:r w:rsidRPr="00EE0786">
        <w:rPr>
          <w:rFonts w:ascii="Times New Roman" w:eastAsia="Calibri" w:hAnsi="Times New Roman" w:cs="Times New Roman"/>
        </w:rPr>
        <w:t xml:space="preserve">: арифметический, алгебраический, перебор вариантов. </w:t>
      </w:r>
      <w:r w:rsidRPr="00EE0786">
        <w:rPr>
          <w:rFonts w:ascii="Times New Roman" w:eastAsia="Calibri" w:hAnsi="Times New Roman" w:cs="Times New Roman"/>
          <w:i/>
        </w:rPr>
        <w:t>Первичные представления о других методах решения задач (геометрические и графические методы</w:t>
      </w:r>
    </w:p>
    <w:p w:rsidR="00EE0786" w:rsidRPr="00EE0786" w:rsidRDefault="00EE0786" w:rsidP="001542A3">
      <w:pPr>
        <w:widowControl w:val="0"/>
        <w:numPr>
          <w:ilvl w:val="1"/>
          <w:numId w:val="374"/>
        </w:numPr>
        <w:autoSpaceDE w:val="0"/>
        <w:autoSpaceDN w:val="0"/>
        <w:spacing w:after="0" w:line="360" w:lineRule="auto"/>
        <w:jc w:val="both"/>
        <w:rPr>
          <w:rFonts w:ascii="Times New Roman" w:eastAsia="Calibri" w:hAnsi="Times New Roman" w:cs="Times New Roman"/>
          <w:b/>
          <w:i/>
        </w:rPr>
      </w:pPr>
      <w:r w:rsidRPr="00EE0786">
        <w:rPr>
          <w:rFonts w:ascii="Times New Roman" w:eastAsia="Calibri" w:hAnsi="Times New Roman" w:cs="Times New Roman"/>
          <w:b/>
        </w:rPr>
        <w:t>Функции (20 часов)</w:t>
      </w:r>
    </w:p>
    <w:p w:rsidR="00EE0786" w:rsidRPr="00EE0786" w:rsidRDefault="00EE0786" w:rsidP="00EE0786">
      <w:pPr>
        <w:widowControl w:val="0"/>
        <w:tabs>
          <w:tab w:val="left" w:pos="851"/>
        </w:tabs>
        <w:autoSpaceDE w:val="0"/>
        <w:autoSpaceDN w:val="0"/>
        <w:spacing w:after="0" w:line="240" w:lineRule="auto"/>
        <w:ind w:left="720"/>
        <w:jc w:val="both"/>
        <w:rPr>
          <w:rFonts w:ascii="Times New Roman" w:eastAsia="Times New Roman" w:hAnsi="Times New Roman" w:cs="Times New Roman"/>
          <w:lang w:eastAsia="ru-RU" w:bidi="ru-RU"/>
        </w:rPr>
      </w:pPr>
      <w:r w:rsidRPr="00EE0786">
        <w:rPr>
          <w:rFonts w:ascii="Times New Roman" w:eastAsia="Times New Roman" w:hAnsi="Times New Roman" w:cs="Times New Roman"/>
          <w:b/>
          <w:lang w:eastAsia="ru-RU" w:bidi="ru-RU"/>
        </w:rPr>
        <w:t>Понятие функции</w:t>
      </w:r>
    </w:p>
    <w:p w:rsidR="00EE0786" w:rsidRPr="00EE0786" w:rsidRDefault="00EE0786" w:rsidP="00EE0786">
      <w:pPr>
        <w:widowControl w:val="0"/>
        <w:tabs>
          <w:tab w:val="left" w:pos="851"/>
        </w:tabs>
        <w:autoSpaceDE w:val="0"/>
        <w:autoSpaceDN w:val="0"/>
        <w:spacing w:after="0" w:line="240" w:lineRule="auto"/>
        <w:ind w:left="720"/>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EE0786">
        <w:rPr>
          <w:rFonts w:ascii="Times New Roman" w:eastAsia="Times New Roman" w:hAnsi="Times New Roman" w:cs="Times New Roman"/>
          <w:i/>
          <w:lang w:eastAsia="ru-RU" w:bidi="ru-RU"/>
        </w:rPr>
        <w:t xml:space="preserve">, четность/нечетность, </w:t>
      </w:r>
      <w:r w:rsidRPr="00EE0786">
        <w:rPr>
          <w:rFonts w:ascii="Times New Roman" w:eastAsia="Times New Roman" w:hAnsi="Times New Roman" w:cs="Times New Roman"/>
          <w:lang w:eastAsia="ru-RU" w:bidi="ru-RU"/>
        </w:rPr>
        <w:t xml:space="preserve">промежутки возрастания и убывания, наибольшее и наименьшее значения. Исследование функции по ее графику. </w:t>
      </w:r>
    </w:p>
    <w:p w:rsidR="00EE0786" w:rsidRPr="00EE0786" w:rsidRDefault="00EE0786" w:rsidP="00EE0786">
      <w:pPr>
        <w:widowControl w:val="0"/>
        <w:tabs>
          <w:tab w:val="left" w:pos="851"/>
        </w:tabs>
        <w:autoSpaceDE w:val="0"/>
        <w:autoSpaceDN w:val="0"/>
        <w:spacing w:after="0" w:line="240" w:lineRule="auto"/>
        <w:ind w:left="720"/>
        <w:jc w:val="both"/>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Представление об асимптотах.</w:t>
      </w:r>
    </w:p>
    <w:p w:rsidR="00EE0786" w:rsidRPr="00EE0786" w:rsidRDefault="00EE0786" w:rsidP="00EE0786">
      <w:pPr>
        <w:widowControl w:val="0"/>
        <w:tabs>
          <w:tab w:val="left" w:pos="851"/>
        </w:tabs>
        <w:autoSpaceDE w:val="0"/>
        <w:autoSpaceDN w:val="0"/>
        <w:spacing w:after="0" w:line="240" w:lineRule="auto"/>
        <w:ind w:left="720"/>
        <w:jc w:val="both"/>
        <w:rPr>
          <w:rFonts w:ascii="Times New Roman" w:eastAsia="Times New Roman" w:hAnsi="Times New Roman" w:cs="Times New Roman"/>
          <w:i/>
          <w:lang w:eastAsia="ru-RU" w:bidi="ru-RU"/>
        </w:rPr>
      </w:pPr>
      <w:r w:rsidRPr="00EE0786">
        <w:rPr>
          <w:rFonts w:ascii="Times New Roman" w:eastAsia="Times New Roman" w:hAnsi="Times New Roman" w:cs="Times New Roman"/>
          <w:i/>
          <w:lang w:eastAsia="ru-RU" w:bidi="ru-RU"/>
        </w:rPr>
        <w:t>Непрерывность функции. Кусочно заданные функции.</w:t>
      </w:r>
    </w:p>
    <w:p w:rsidR="00EE0786" w:rsidRPr="00EE0786" w:rsidRDefault="00EE0786" w:rsidP="00EE0786">
      <w:pPr>
        <w:widowControl w:val="0"/>
        <w:tabs>
          <w:tab w:val="left" w:pos="851"/>
        </w:tabs>
        <w:autoSpaceDE w:val="0"/>
        <w:autoSpaceDN w:val="0"/>
        <w:spacing w:after="0" w:line="240" w:lineRule="auto"/>
        <w:ind w:left="720"/>
        <w:jc w:val="both"/>
        <w:rPr>
          <w:rFonts w:ascii="Times New Roman" w:eastAsia="Times New Roman" w:hAnsi="Times New Roman" w:cs="Times New Roman"/>
          <w:b/>
          <w:bCs/>
          <w:lang w:eastAsia="ru-RU" w:bidi="ru-RU"/>
        </w:rPr>
      </w:pPr>
      <w:r w:rsidRPr="00EE0786">
        <w:rPr>
          <w:rFonts w:ascii="Times New Roman" w:eastAsia="Times New Roman" w:hAnsi="Times New Roman" w:cs="Times New Roman"/>
          <w:b/>
          <w:bCs/>
          <w:lang w:eastAsia="ru-RU" w:bidi="ru-RU"/>
        </w:rPr>
        <w:t>Линейная функция</w:t>
      </w:r>
    </w:p>
    <w:p w:rsidR="00EE0786" w:rsidRPr="00EE0786" w:rsidRDefault="00EE0786" w:rsidP="00EE0786">
      <w:pPr>
        <w:widowControl w:val="0"/>
        <w:tabs>
          <w:tab w:val="left" w:pos="851"/>
        </w:tabs>
        <w:autoSpaceDE w:val="0"/>
        <w:autoSpaceDN w:val="0"/>
        <w:spacing w:after="0" w:line="240" w:lineRule="auto"/>
        <w:ind w:left="720"/>
        <w:jc w:val="both"/>
        <w:rPr>
          <w:rFonts w:ascii="Times New Roman" w:eastAsia="Times New Roman" w:hAnsi="Times New Roman" w:cs="Times New Roman"/>
          <w:i/>
          <w:lang w:eastAsia="ru-RU" w:bidi="ru-RU"/>
        </w:rPr>
      </w:pPr>
      <w:r w:rsidRPr="00EE0786">
        <w:rPr>
          <w:rFonts w:ascii="Times New Roman" w:eastAsia="Times New Roman" w:hAnsi="Times New Roman" w:cs="Times New Roman"/>
          <w:lang w:eastAsia="ru-RU" w:bidi="ru-RU"/>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EE0786">
        <w:rPr>
          <w:rFonts w:ascii="Times New Roman" w:eastAsia="Times New Roman" w:hAnsi="Times New Roman" w:cs="Times New Roman"/>
          <w:i/>
          <w:lang w:eastAsia="ru-RU" w:bidi="ru-RU"/>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EE0786" w:rsidRPr="00EE0786" w:rsidRDefault="00EE0786" w:rsidP="001542A3">
      <w:pPr>
        <w:keepNext/>
        <w:widowControl w:val="0"/>
        <w:numPr>
          <w:ilvl w:val="1"/>
          <w:numId w:val="374"/>
        </w:numPr>
        <w:tabs>
          <w:tab w:val="left" w:pos="851"/>
        </w:tabs>
        <w:autoSpaceDE w:val="0"/>
        <w:autoSpaceDN w:val="0"/>
        <w:adjustRightInd w:val="0"/>
        <w:spacing w:after="0" w:line="240" w:lineRule="auto"/>
        <w:jc w:val="both"/>
        <w:outlineLvl w:val="2"/>
        <w:rPr>
          <w:rFonts w:ascii="Times New Roman" w:eastAsia="Times New Roman" w:hAnsi="Times New Roman" w:cs="Times New Roman"/>
          <w:b/>
          <w:bCs/>
          <w:u w:val="single"/>
          <w:lang w:eastAsia="ru-RU"/>
        </w:rPr>
      </w:pPr>
      <w:bookmarkStart w:id="19" w:name="_Toc405513922"/>
      <w:bookmarkStart w:id="20" w:name="_Toc284662800"/>
      <w:bookmarkStart w:id="21" w:name="_Toc284663427"/>
      <w:r w:rsidRPr="00EE0786">
        <w:rPr>
          <w:rFonts w:ascii="Times New Roman" w:eastAsia="Times New Roman" w:hAnsi="Times New Roman" w:cs="Times New Roman"/>
          <w:b/>
          <w:bCs/>
          <w:u w:val="single"/>
          <w:lang w:eastAsia="ru-RU"/>
        </w:rPr>
        <w:t>Статистика и теория вероятностей</w:t>
      </w:r>
      <w:bookmarkEnd w:id="19"/>
      <w:bookmarkEnd w:id="20"/>
      <w:bookmarkEnd w:id="21"/>
      <w:r w:rsidRPr="00EE0786">
        <w:rPr>
          <w:rFonts w:ascii="Times New Roman" w:eastAsia="Times New Roman" w:hAnsi="Times New Roman" w:cs="Times New Roman"/>
          <w:b/>
          <w:bCs/>
          <w:u w:val="single"/>
          <w:lang w:eastAsia="ru-RU"/>
        </w:rPr>
        <w:t xml:space="preserve"> (5 часов)</w:t>
      </w:r>
    </w:p>
    <w:p w:rsidR="00EE0786" w:rsidRPr="00EE0786" w:rsidRDefault="00EE0786" w:rsidP="00EE0786">
      <w:pPr>
        <w:widowControl w:val="0"/>
        <w:tabs>
          <w:tab w:val="left" w:pos="851"/>
        </w:tabs>
        <w:autoSpaceDE w:val="0"/>
        <w:autoSpaceDN w:val="0"/>
        <w:spacing w:after="0" w:line="240" w:lineRule="auto"/>
        <w:ind w:firstLine="567"/>
        <w:jc w:val="both"/>
        <w:rPr>
          <w:rFonts w:ascii="Times New Roman" w:eastAsia="Times New Roman" w:hAnsi="Times New Roman" w:cs="Times New Roman"/>
          <w:lang w:eastAsia="ru-RU" w:bidi="ru-RU"/>
        </w:rPr>
      </w:pPr>
      <w:r w:rsidRPr="00EE0786">
        <w:rPr>
          <w:rFonts w:ascii="Times New Roman" w:eastAsia="Times New Roman" w:hAnsi="Times New Roman" w:cs="Times New Roman"/>
          <w:b/>
          <w:lang w:eastAsia="ru-RU" w:bidi="ru-RU"/>
        </w:rPr>
        <w:t>Статистика</w:t>
      </w:r>
    </w:p>
    <w:p w:rsidR="00EE0786" w:rsidRPr="00EE0786" w:rsidRDefault="00EE0786" w:rsidP="00EE0786">
      <w:pPr>
        <w:widowControl w:val="0"/>
        <w:tabs>
          <w:tab w:val="left" w:pos="851"/>
        </w:tabs>
        <w:autoSpaceDE w:val="0"/>
        <w:autoSpaceDN w:val="0"/>
        <w:spacing w:after="0" w:line="240" w:lineRule="auto"/>
        <w:ind w:firstLine="567"/>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EE0786">
        <w:rPr>
          <w:rFonts w:ascii="Times New Roman" w:eastAsia="Times New Roman" w:hAnsi="Times New Roman" w:cs="Times New Roman"/>
          <w:i/>
          <w:lang w:eastAsia="ru-RU" w:bidi="ru-RU"/>
        </w:rPr>
        <w:t>медиана</w:t>
      </w:r>
      <w:r w:rsidRPr="00EE0786">
        <w:rPr>
          <w:rFonts w:ascii="Times New Roman" w:eastAsia="Times New Roman" w:hAnsi="Times New Roman" w:cs="Times New Roman"/>
          <w:lang w:eastAsia="ru-RU" w:bidi="ru-RU"/>
        </w:rPr>
        <w:t xml:space="preserve">, наибольшее и наименьшее значения. Меры рассеивания: размах, </w:t>
      </w:r>
      <w:r w:rsidRPr="00EE0786">
        <w:rPr>
          <w:rFonts w:ascii="Times New Roman" w:eastAsia="Times New Roman" w:hAnsi="Times New Roman" w:cs="Times New Roman"/>
          <w:i/>
          <w:lang w:eastAsia="ru-RU" w:bidi="ru-RU"/>
        </w:rPr>
        <w:t>дисперсия и стандартное отклонение</w:t>
      </w:r>
      <w:r w:rsidRPr="00EE0786">
        <w:rPr>
          <w:rFonts w:ascii="Times New Roman" w:eastAsia="Times New Roman" w:hAnsi="Times New Roman" w:cs="Times New Roman"/>
          <w:lang w:eastAsia="ru-RU" w:bidi="ru-RU"/>
        </w:rPr>
        <w:t xml:space="preserve">. </w:t>
      </w:r>
    </w:p>
    <w:p w:rsidR="00EE0786" w:rsidRPr="00EE0786" w:rsidRDefault="00EE0786" w:rsidP="001542A3">
      <w:pPr>
        <w:widowControl w:val="0"/>
        <w:numPr>
          <w:ilvl w:val="1"/>
          <w:numId w:val="374"/>
        </w:numPr>
        <w:autoSpaceDE w:val="0"/>
        <w:autoSpaceDN w:val="0"/>
        <w:spacing w:after="0" w:line="240" w:lineRule="auto"/>
        <w:jc w:val="both"/>
        <w:rPr>
          <w:rFonts w:ascii="Times New Roman" w:eastAsia="Calibri" w:hAnsi="Times New Roman" w:cs="Times New Roman"/>
          <w:b/>
          <w:i/>
          <w:u w:val="single"/>
        </w:rPr>
      </w:pPr>
      <w:r w:rsidRPr="00EE0786">
        <w:rPr>
          <w:rFonts w:ascii="Times New Roman" w:eastAsia="Calibri" w:hAnsi="Times New Roman" w:cs="Times New Roman"/>
          <w:b/>
          <w:i/>
          <w:u w:val="single"/>
        </w:rPr>
        <w:t>История математики (5 часов)</w:t>
      </w:r>
    </w:p>
    <w:p w:rsidR="00EE0786" w:rsidRPr="00EE0786" w:rsidRDefault="00EE0786" w:rsidP="00EE0786">
      <w:pPr>
        <w:autoSpaceDE w:val="0"/>
        <w:autoSpaceDN w:val="0"/>
        <w:spacing w:after="0" w:line="240" w:lineRule="auto"/>
        <w:ind w:left="720"/>
        <w:jc w:val="both"/>
        <w:rPr>
          <w:rFonts w:ascii="Times New Roman" w:eastAsia="Calibri" w:hAnsi="Times New Roman" w:cs="Times New Roman"/>
          <w:i/>
        </w:rPr>
      </w:pPr>
      <w:r w:rsidRPr="00EE0786">
        <w:rPr>
          <w:rFonts w:ascii="Times New Roman" w:eastAsia="Calibri" w:hAnsi="Times New Roman" w:cs="Times New Roman"/>
          <w:i/>
        </w:rPr>
        <w:t>Возникновение математики как науки, этапы ее развития. Основные разделы математики. Выдающиеся математики и их вклад в развитие науки.</w:t>
      </w:r>
    </w:p>
    <w:p w:rsidR="00EE0786" w:rsidRPr="00EE0786" w:rsidRDefault="00EE0786" w:rsidP="00EE0786">
      <w:pPr>
        <w:autoSpaceDE w:val="0"/>
        <w:autoSpaceDN w:val="0"/>
        <w:spacing w:after="0" w:line="240" w:lineRule="auto"/>
        <w:ind w:left="720"/>
        <w:jc w:val="both"/>
        <w:rPr>
          <w:rFonts w:ascii="Times New Roman" w:eastAsia="Calibri" w:hAnsi="Times New Roman" w:cs="Times New Roman"/>
          <w:i/>
        </w:rPr>
      </w:pPr>
      <w:r w:rsidRPr="00EE0786">
        <w:rPr>
          <w:rFonts w:ascii="Times New Roman" w:eastAsia="Calibri" w:hAnsi="Times New Roman" w:cs="Times New Roman"/>
          <w:i/>
        </w:rPr>
        <w:t>Бесконечность множества простых чисел. Числа и длины отрезков. Рациональные числа. Потребность в иррациональных числах. Школа Пифагора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Геометрия</w:t>
      </w:r>
    </w:p>
    <w:p w:rsidR="00EE0786" w:rsidRPr="00EE0786" w:rsidRDefault="00EE0786" w:rsidP="001542A3">
      <w:pPr>
        <w:widowControl w:val="0"/>
        <w:numPr>
          <w:ilvl w:val="0"/>
          <w:numId w:val="380"/>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Геометрические фигуры (29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Фигуры в геометрии и в окружающем мире</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Геометрическая фигура. Формирование представлений о метапредметном понятии «фигура».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Точка, линия, отрезок, прямая, луч, ломаная, плоскость, угол, биссектриса угла и ее свойства, виды углов, многоугольники, круг.</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Многоугольники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EE0786" w:rsidRPr="00EE0786" w:rsidRDefault="00EE0786" w:rsidP="001542A3">
      <w:pPr>
        <w:widowControl w:val="0"/>
        <w:numPr>
          <w:ilvl w:val="0"/>
          <w:numId w:val="380"/>
        </w:numPr>
        <w:autoSpaceDE w:val="0"/>
        <w:autoSpaceDN w:val="0"/>
        <w:spacing w:after="0" w:line="240" w:lineRule="auto"/>
        <w:jc w:val="both"/>
        <w:rPr>
          <w:rFonts w:ascii="Times New Roman" w:eastAsia="Calibri" w:hAnsi="Times New Roman" w:cs="Times New Roman"/>
          <w:b/>
        </w:rPr>
      </w:pPr>
      <w:r w:rsidRPr="00EE0786">
        <w:rPr>
          <w:rFonts w:ascii="Times New Roman" w:eastAsia="Calibri" w:hAnsi="Times New Roman" w:cs="Times New Roman"/>
          <w:b/>
        </w:rPr>
        <w:t>Отношения (19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Равенство фигур</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Свойства равных треугольников. Признаки равенства треугольников.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Параллельность прямых</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 xml:space="preserve">Признаки и свойства параллельных прямых. </w:t>
      </w:r>
      <w:r w:rsidRPr="00EE0786">
        <w:rPr>
          <w:rFonts w:ascii="Times New Roman" w:eastAsia="Calibri" w:hAnsi="Times New Roman" w:cs="Times New Roman"/>
          <w:i/>
        </w:rPr>
        <w:t>Аксиома параллельности Евклида</w:t>
      </w:r>
      <w:r w:rsidRPr="00EE0786">
        <w:rPr>
          <w:rFonts w:ascii="Times New Roman" w:eastAsia="Calibri" w:hAnsi="Times New Roman" w:cs="Times New Roman"/>
        </w:rPr>
        <w:t>.</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b/>
        </w:rPr>
        <w:t>Перпендикулярные прямые</w:t>
      </w:r>
      <w:r w:rsidRPr="00EE0786">
        <w:rPr>
          <w:rFonts w:ascii="Times New Roman" w:eastAsia="Calibri" w:hAnsi="Times New Roman" w:cs="Times New Roman"/>
        </w:rPr>
        <w:t xml:space="preserve"> Прямой угол. Перпендикуляр к прямой. Наклонная, проекция. Серединный перпендикуляр к отрезку. </w:t>
      </w:r>
      <w:r w:rsidRPr="00EE0786">
        <w:rPr>
          <w:rFonts w:ascii="Times New Roman" w:eastAsia="Calibri" w:hAnsi="Times New Roman" w:cs="Times New Roman"/>
          <w:i/>
        </w:rPr>
        <w:t>Свойства и признаки перпендикулярности</w:t>
      </w:r>
      <w:r w:rsidRPr="00EE0786">
        <w:rPr>
          <w:rFonts w:ascii="Times New Roman" w:eastAsia="Calibri" w:hAnsi="Times New Roman" w:cs="Times New Roman"/>
        </w:rPr>
        <w:t>.</w:t>
      </w:r>
    </w:p>
    <w:p w:rsidR="00EE0786" w:rsidRPr="00EE0786" w:rsidRDefault="00EE0786" w:rsidP="001542A3">
      <w:pPr>
        <w:widowControl w:val="0"/>
        <w:numPr>
          <w:ilvl w:val="0"/>
          <w:numId w:val="380"/>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Измерения и вычисления (20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Величины</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Понятие величины. Длина. Измерение длины. Единицы измерения длины. Величина угла. Градусная мера угла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Измерения и вычисления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lastRenderedPageBreak/>
        <w:t>Инструменты для измерений и построений; измерение и вычисление углов, длин (расстояний)</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Расстояния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 xml:space="preserve">Расстояние между точками. Расстояние от точки до прямой. </w:t>
      </w:r>
      <w:r w:rsidRPr="00EE0786">
        <w:rPr>
          <w:rFonts w:ascii="Times New Roman" w:eastAsia="Calibri" w:hAnsi="Times New Roman" w:cs="Times New Roman"/>
          <w:i/>
        </w:rPr>
        <w:t>Расстояние между фигурами</w:t>
      </w:r>
      <w:r w:rsidRPr="00EE0786">
        <w:rPr>
          <w:rFonts w:ascii="Times New Roman" w:eastAsia="Calibri" w:hAnsi="Times New Roman" w:cs="Times New Roman"/>
        </w:rPr>
        <w:t>.</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Геометрические построения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Геометрические построения для иллюстрации свойств геометрических фигур.</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bookmarkStart w:id="22" w:name="page196"/>
      <w:bookmarkEnd w:id="22"/>
      <w:r w:rsidRPr="00EE0786">
        <w:rPr>
          <w:rFonts w:ascii="Times New Roman" w:eastAsia="Calibri" w:hAnsi="Times New Roman" w:cs="Times New Roman"/>
        </w:rPr>
        <w:t xml:space="preserve">Инструменты для построений: циркуль, линейка, угольник. </w:t>
      </w:r>
      <w:r w:rsidRPr="00EE0786">
        <w:rPr>
          <w:rFonts w:ascii="Times New Roman" w:eastAsia="Calibri" w:hAnsi="Times New Roman" w:cs="Times New Roman"/>
          <w:i/>
        </w:rPr>
        <w:t>Простейшие построения циркулем и линейкой:</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построение биссектрисы угла, перпендикуляра к прямой, угла, равного данному,</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Построение треугольников по трем сторонам, двум сторонам и углу между ними, стороне и двум прилежащим к ней углам.</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Деление отрезка в данном отношении.</w:t>
      </w:r>
    </w:p>
    <w:p w:rsidR="00EE0786" w:rsidRPr="00EE0786" w:rsidRDefault="00EE0786" w:rsidP="00EE0786">
      <w:pPr>
        <w:autoSpaceDE w:val="0"/>
        <w:autoSpaceDN w:val="0"/>
        <w:spacing w:after="0" w:line="240" w:lineRule="auto"/>
        <w:jc w:val="both"/>
        <w:rPr>
          <w:rFonts w:ascii="Times New Roman" w:eastAsia="Calibri" w:hAnsi="Times New Roman" w:cs="Times New Roman"/>
        </w:rPr>
      </w:pPr>
    </w:p>
    <w:p w:rsidR="00EE0786" w:rsidRPr="00EE0786" w:rsidRDefault="00EE0786" w:rsidP="00EE0786">
      <w:pPr>
        <w:autoSpaceDE w:val="0"/>
        <w:autoSpaceDN w:val="0"/>
        <w:spacing w:after="0" w:line="240" w:lineRule="auto"/>
        <w:ind w:firstLine="454"/>
        <w:jc w:val="center"/>
        <w:rPr>
          <w:rFonts w:ascii="Times New Roman" w:eastAsia="Calibri" w:hAnsi="Times New Roman" w:cs="Times New Roman"/>
          <w:b/>
        </w:rPr>
      </w:pPr>
      <w:r w:rsidRPr="00EE0786">
        <w:rPr>
          <w:rFonts w:ascii="Times New Roman" w:eastAsia="Calibri" w:hAnsi="Times New Roman" w:cs="Times New Roman"/>
          <w:b/>
        </w:rPr>
        <w:t>Содержание курса математики в 8 классе</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u w:val="single"/>
        </w:rPr>
      </w:pPr>
    </w:p>
    <w:p w:rsidR="00EE0786" w:rsidRPr="00EE0786" w:rsidRDefault="00EE0786" w:rsidP="001542A3">
      <w:pPr>
        <w:widowControl w:val="0"/>
        <w:numPr>
          <w:ilvl w:val="1"/>
          <w:numId w:val="373"/>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Тождественные преобразования (25 часа)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Числовые и буквенные выражения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Целые выражения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Квадрвтный трехчлен, разложение трехчлена на множители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Квадратные корни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E0786">
        <w:rPr>
          <w:rFonts w:ascii="Times New Roman" w:eastAsia="Calibri" w:hAnsi="Times New Roman" w:cs="Times New Roman"/>
          <w:i/>
        </w:rPr>
        <w:t>внесение множителя под знак корня</w:t>
      </w:r>
      <w:r w:rsidRPr="00EE0786">
        <w:rPr>
          <w:rFonts w:ascii="Times New Roman" w:eastAsia="Calibri" w:hAnsi="Times New Roman" w:cs="Times New Roman"/>
        </w:rPr>
        <w:t xml:space="preserve">. </w:t>
      </w:r>
      <w:r w:rsidRPr="00EE0786">
        <w:rPr>
          <w:rFonts w:ascii="Times New Roman" w:eastAsia="Calibri" w:hAnsi="Times New Roman" w:cs="Times New Roman"/>
          <w:i/>
        </w:rPr>
        <w:t>Квадратный</w:t>
      </w:r>
      <w:r w:rsidRPr="00EE0786">
        <w:rPr>
          <w:rFonts w:ascii="Times New Roman" w:eastAsia="Calibri" w:hAnsi="Times New Roman" w:cs="Times New Roman"/>
        </w:rPr>
        <w:t xml:space="preserve"> </w:t>
      </w:r>
      <w:r w:rsidRPr="00EE0786">
        <w:rPr>
          <w:rFonts w:ascii="Times New Roman" w:eastAsia="Calibri" w:hAnsi="Times New Roman" w:cs="Times New Roman"/>
          <w:i/>
        </w:rPr>
        <w:t>трехчлен, разложение квадратного трехчлена на множители. Квадратный трехчлен, разложение квадратного трехчлена на множители</w:t>
      </w:r>
    </w:p>
    <w:p w:rsidR="00EE0786" w:rsidRPr="00EE0786" w:rsidRDefault="00EE0786" w:rsidP="001542A3">
      <w:pPr>
        <w:widowControl w:val="0"/>
        <w:numPr>
          <w:ilvl w:val="1"/>
          <w:numId w:val="373"/>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Уравнения и неравенства (60 часов)</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Квадратное уравнение и его корни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rPr>
        <w:t xml:space="preserve">Квадратные уравнения. Неполные квадратные уравнения. Дискриминант квадратного уравнения. Формула корней квадратного уравнения. </w:t>
      </w:r>
      <w:r w:rsidRPr="00EE0786">
        <w:rPr>
          <w:rFonts w:ascii="Times New Roman" w:eastAsia="Calibri" w:hAnsi="Times New Roman" w:cs="Times New Roman"/>
          <w:i/>
        </w:rPr>
        <w:t>Теорема Виета.</w:t>
      </w:r>
      <w:r w:rsidRPr="00EE0786">
        <w:rPr>
          <w:rFonts w:ascii="Times New Roman" w:eastAsia="Calibri" w:hAnsi="Times New Roman" w:cs="Times New Roman"/>
        </w:rPr>
        <w:t xml:space="preserve"> </w:t>
      </w:r>
      <w:r w:rsidRPr="00EE0786">
        <w:rPr>
          <w:rFonts w:ascii="Times New Roman" w:eastAsia="Calibri" w:hAnsi="Times New Roman" w:cs="Times New Roman"/>
          <w:i/>
        </w:rPr>
        <w:t>Теорема,</w:t>
      </w:r>
      <w:r w:rsidRPr="00EE0786">
        <w:rPr>
          <w:rFonts w:ascii="Times New Roman" w:eastAsia="Calibri" w:hAnsi="Times New Roman" w:cs="Times New Roman"/>
        </w:rPr>
        <w:t xml:space="preserve"> </w:t>
      </w:r>
      <w:r w:rsidRPr="00EE0786">
        <w:rPr>
          <w:rFonts w:ascii="Times New Roman" w:eastAsia="Calibri" w:hAnsi="Times New Roman" w:cs="Times New Roman"/>
          <w:i/>
        </w:rPr>
        <w:t>обратная теореме Виета.</w:t>
      </w:r>
      <w:r w:rsidRPr="00EE0786">
        <w:rPr>
          <w:rFonts w:ascii="Times New Roman" w:eastAsia="Calibri" w:hAnsi="Times New Roman" w:cs="Times New Roman"/>
        </w:rPr>
        <w:t xml:space="preserve"> Решение квадратных уравнений: использование формулы для нахождения корней</w:t>
      </w:r>
      <w:r w:rsidRPr="00EE0786">
        <w:rPr>
          <w:rFonts w:ascii="Times New Roman" w:eastAsia="Calibri" w:hAnsi="Times New Roman" w:cs="Times New Roman"/>
          <w:i/>
        </w:rPr>
        <w:t>,</w:t>
      </w:r>
      <w:r w:rsidRPr="00EE0786">
        <w:rPr>
          <w:rFonts w:ascii="Times New Roman" w:eastAsia="Calibri" w:hAnsi="Times New Roman" w:cs="Times New Roman"/>
        </w:rPr>
        <w:t xml:space="preserve"> </w:t>
      </w:r>
      <w:r w:rsidRPr="00EE0786">
        <w:rPr>
          <w:rFonts w:ascii="Times New Roman" w:eastAsia="Calibri" w:hAnsi="Times New Roman" w:cs="Times New Roman"/>
          <w:i/>
        </w:rPr>
        <w:t>графический метод решения,</w:t>
      </w:r>
      <w:r w:rsidRPr="00EE0786">
        <w:rPr>
          <w:rFonts w:ascii="Times New Roman" w:eastAsia="Calibri" w:hAnsi="Times New Roman" w:cs="Times New Roman"/>
        </w:rPr>
        <w:t xml:space="preserve"> </w:t>
      </w:r>
      <w:r w:rsidRPr="00EE0786">
        <w:rPr>
          <w:rFonts w:ascii="Times New Roman" w:eastAsia="Calibri" w:hAnsi="Times New Roman" w:cs="Times New Roman"/>
          <w:i/>
        </w:rPr>
        <w:t>разложение на множители,</w:t>
      </w:r>
      <w:r w:rsidRPr="00EE0786">
        <w:rPr>
          <w:rFonts w:ascii="Times New Roman" w:eastAsia="Calibri" w:hAnsi="Times New Roman" w:cs="Times New Roman"/>
        </w:rPr>
        <w:t xml:space="preserve"> </w:t>
      </w:r>
      <w:r w:rsidRPr="00EE0786">
        <w:rPr>
          <w:rFonts w:ascii="Times New Roman" w:eastAsia="Calibri" w:hAnsi="Times New Roman" w:cs="Times New Roman"/>
          <w:i/>
        </w:rPr>
        <w:t>подбор</w:t>
      </w:r>
      <w:r w:rsidRPr="00EE0786">
        <w:rPr>
          <w:rFonts w:ascii="Times New Roman" w:eastAsia="Calibri" w:hAnsi="Times New Roman" w:cs="Times New Roman"/>
        </w:rPr>
        <w:t xml:space="preserve"> </w:t>
      </w:r>
      <w:r w:rsidRPr="00EE0786">
        <w:rPr>
          <w:rFonts w:ascii="Times New Roman" w:eastAsia="Calibri" w:hAnsi="Times New Roman" w:cs="Times New Roman"/>
          <w:i/>
        </w:rPr>
        <w:t>корней с использованием теоремы Виета</w:t>
      </w:r>
      <w:r w:rsidRPr="00EE0786">
        <w:rPr>
          <w:rFonts w:ascii="Times New Roman" w:eastAsia="Calibri" w:hAnsi="Times New Roman" w:cs="Times New Roman"/>
        </w:rPr>
        <w:t>.</w:t>
      </w:r>
      <w:r w:rsidRPr="00EE0786">
        <w:rPr>
          <w:rFonts w:ascii="Times New Roman" w:eastAsia="Calibri" w:hAnsi="Times New Roman" w:cs="Times New Roman"/>
          <w:i/>
        </w:rPr>
        <w:t xml:space="preserve">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Дробно-рациональные уравнения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rPr>
        <w:t xml:space="preserve">Решение простейших дробно-линейных уравнений. </w:t>
      </w:r>
      <w:r w:rsidRPr="00EE0786">
        <w:rPr>
          <w:rFonts w:ascii="Times New Roman" w:eastAsia="Calibri" w:hAnsi="Times New Roman" w:cs="Times New Roman"/>
          <w:i/>
        </w:rPr>
        <w:t>Решение дробно-рациональных уравнений.</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 xml:space="preserve">Простейшие иррациональные уравнения вида </w:t>
      </w:r>
      <m:oMath>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lang w:val="en-US"/>
              </w:rPr>
              <m:t>f</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rad>
      </m:oMath>
      <w:r w:rsidRPr="00EE0786">
        <w:rPr>
          <w:rFonts w:ascii="Times New Roman" w:eastAsia="Calibri" w:hAnsi="Times New Roman" w:cs="Times New Roman"/>
          <w:i/>
        </w:rPr>
        <w:t>=</w:t>
      </w:r>
      <w:r w:rsidRPr="00EE0786">
        <w:rPr>
          <w:rFonts w:ascii="Times New Roman" w:eastAsia="Calibri" w:hAnsi="Times New Roman" w:cs="Times New Roman"/>
          <w:i/>
          <w:lang w:val="en-US"/>
        </w:rPr>
        <w:t>a</w:t>
      </w:r>
      <w:r w:rsidRPr="00EE0786">
        <w:rPr>
          <w:rFonts w:ascii="Times New Roman" w:eastAsia="Calibri" w:hAnsi="Times New Roman" w:cs="Times New Roman"/>
          <w:i/>
        </w:rPr>
        <w:t xml:space="preserve">, </w:t>
      </w:r>
      <m:oMath>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lang w:val="en-US"/>
              </w:rPr>
              <m:t>f</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rad>
      </m:oMath>
      <w:r w:rsidRPr="00EE0786">
        <w:rPr>
          <w:rFonts w:ascii="Times New Roman" w:eastAsia="Calibri" w:hAnsi="Times New Roman" w:cs="Times New Roman"/>
          <w:i/>
        </w:rPr>
        <w:t>=</w:t>
      </w:r>
      <m:oMath>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lang w:val="en-US"/>
              </w:rPr>
              <m:t>g</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rad>
      </m:oMath>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 xml:space="preserve">Уравнение вида </w:t>
      </w:r>
      <w:r w:rsidRPr="00EE0786">
        <w:rPr>
          <w:rFonts w:ascii="Times New Roman" w:eastAsia="Calibri" w:hAnsi="Times New Roman" w:cs="Times New Roman"/>
          <w:i/>
          <w:lang w:val="en-US"/>
        </w:rPr>
        <w:t>x</w:t>
      </w:r>
      <w:r w:rsidRPr="00EE0786">
        <w:rPr>
          <w:rFonts w:ascii="Times New Roman" w:eastAsia="Calibri" w:hAnsi="Times New Roman" w:cs="Times New Roman"/>
          <w:i/>
          <w:vertAlign w:val="superscript"/>
          <w:lang w:val="en-US"/>
        </w:rPr>
        <w:t>n</w:t>
      </w:r>
      <w:r w:rsidRPr="00EE0786">
        <w:rPr>
          <w:rFonts w:ascii="Times New Roman" w:eastAsia="Calibri" w:hAnsi="Times New Roman" w:cs="Times New Roman"/>
          <w:i/>
        </w:rPr>
        <w:t>=</w:t>
      </w:r>
      <w:r w:rsidRPr="00EE0786">
        <w:rPr>
          <w:rFonts w:ascii="Times New Roman" w:eastAsia="Calibri" w:hAnsi="Times New Roman" w:cs="Times New Roman"/>
          <w:i/>
          <w:lang w:val="en-US"/>
        </w:rPr>
        <w:t>a</w:t>
      </w:r>
      <w:r w:rsidRPr="00EE0786">
        <w:rPr>
          <w:rFonts w:ascii="Times New Roman" w:eastAsia="Calibri" w:hAnsi="Times New Roman" w:cs="Times New Roman"/>
          <w:i/>
        </w:rPr>
        <w:t>. Уравнения в целых числах.</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Неравенства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Числовые неравенства. Свойства числовых неравенств. Проверка справедливости неравенств при заданных значениях переменных.</w:t>
      </w:r>
    </w:p>
    <w:p w:rsidR="00EE0786" w:rsidRPr="00EE0786" w:rsidRDefault="00EE0786" w:rsidP="001542A3">
      <w:pPr>
        <w:widowControl w:val="0"/>
        <w:numPr>
          <w:ilvl w:val="1"/>
          <w:numId w:val="373"/>
        </w:numPr>
        <w:autoSpaceDE w:val="0"/>
        <w:autoSpaceDN w:val="0"/>
        <w:spacing w:after="0" w:line="240" w:lineRule="auto"/>
        <w:jc w:val="both"/>
        <w:rPr>
          <w:rFonts w:ascii="Times New Roman" w:eastAsia="Calibri" w:hAnsi="Times New Roman" w:cs="Times New Roman"/>
          <w:b/>
          <w:u w:val="single"/>
        </w:rPr>
      </w:pPr>
      <w:r w:rsidRPr="00EE0786">
        <w:rPr>
          <w:rFonts w:ascii="Times New Roman" w:eastAsia="Calibri" w:hAnsi="Times New Roman" w:cs="Times New Roman"/>
          <w:b/>
          <w:u w:val="single"/>
        </w:rPr>
        <w:t>Функции ()</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Квадратичная функция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 xml:space="preserve">Свойства и график квадратичной функции (парабола). </w:t>
      </w:r>
      <w:r w:rsidRPr="00EE0786">
        <w:rPr>
          <w:rFonts w:ascii="Times New Roman" w:eastAsia="Calibri" w:hAnsi="Times New Roman" w:cs="Times New Roman"/>
          <w:i/>
        </w:rPr>
        <w:t>Построение графика квадратичной функции по</w:t>
      </w:r>
      <w:r w:rsidRPr="00EE0786">
        <w:rPr>
          <w:rFonts w:ascii="Times New Roman" w:eastAsia="Calibri" w:hAnsi="Times New Roman" w:cs="Times New Roman"/>
        </w:rPr>
        <w:t xml:space="preserve"> </w:t>
      </w:r>
      <w:r w:rsidRPr="00EE0786">
        <w:rPr>
          <w:rFonts w:ascii="Times New Roman" w:eastAsia="Calibri" w:hAnsi="Times New Roman" w:cs="Times New Roman"/>
          <w:i/>
        </w:rPr>
        <w:t xml:space="preserve">точкам. </w:t>
      </w:r>
      <w:r w:rsidRPr="00EE0786">
        <w:rPr>
          <w:rFonts w:ascii="Times New Roman" w:eastAsia="Calibri" w:hAnsi="Times New Roman" w:cs="Times New Roman"/>
        </w:rPr>
        <w:t>Нахождение нулей квадратичной функции,</w:t>
      </w:r>
      <w:r w:rsidRPr="00EE0786">
        <w:rPr>
          <w:rFonts w:ascii="Times New Roman" w:eastAsia="Calibri" w:hAnsi="Times New Roman" w:cs="Times New Roman"/>
          <w:i/>
        </w:rPr>
        <w:t xml:space="preserve"> множества значений, промежутков знакопостоянства, промежутков монотонности</w:t>
      </w:r>
      <w:r w:rsidRPr="00EE0786">
        <w:rPr>
          <w:rFonts w:ascii="Times New Roman" w:eastAsia="Calibri" w:hAnsi="Times New Roman" w:cs="Times New Roman"/>
        </w:rPr>
        <w:t>.</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Обратная пропорциональность</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 xml:space="preserve">Свойства функции  </w:t>
      </w:r>
      <w:r w:rsidRPr="00EE0786">
        <w:rPr>
          <w:rFonts w:ascii="Times New Roman" w:eastAsia="Calibri" w:hAnsi="Times New Roman" w:cs="Times New Roman"/>
          <w:lang w:val="en-US"/>
        </w:rPr>
        <w:t>y</w:t>
      </w:r>
      <w:r w:rsidRPr="00EE0786">
        <w:rPr>
          <w:rFonts w:ascii="Times New Roman" w:eastAsia="Calibri" w:hAnsi="Times New Roman" w:cs="Times New Roman"/>
        </w:rPr>
        <w:t>=</w:t>
      </w:r>
      <w:r w:rsidRPr="00EE0786">
        <w:rPr>
          <w:rFonts w:ascii="Times New Roman" w:eastAsia="Calibri" w:hAnsi="Times New Roman" w:cs="Times New Roman"/>
          <w:lang w:val="en-US"/>
        </w:rPr>
        <w:t>k</w:t>
      </w:r>
      <w:r w:rsidRPr="00EE0786">
        <w:rPr>
          <w:rFonts w:ascii="Times New Roman" w:eastAsia="Calibri" w:hAnsi="Times New Roman" w:cs="Times New Roman"/>
        </w:rPr>
        <w:t>/</w:t>
      </w:r>
      <w:r w:rsidRPr="00EE0786">
        <w:rPr>
          <w:rFonts w:ascii="Times New Roman" w:eastAsia="Calibri" w:hAnsi="Times New Roman" w:cs="Times New Roman"/>
          <w:lang w:val="en-US"/>
        </w:rPr>
        <w:t>x</w:t>
      </w:r>
      <w:r w:rsidRPr="00EE0786">
        <w:rPr>
          <w:rFonts w:ascii="Times New Roman" w:eastAsia="Calibri" w:hAnsi="Times New Roman" w:cs="Times New Roman"/>
        </w:rPr>
        <w:t>/ Гипербола</w:t>
      </w:r>
      <w:r w:rsidRPr="00EE0786">
        <w:rPr>
          <w:rFonts w:ascii="Times New Roman" w:eastAsia="Calibri" w:hAnsi="Times New Roman" w:cs="Times New Roman"/>
          <w:noProof/>
          <w:lang w:eastAsia="ru-RU"/>
        </w:rPr>
        <mc:AlternateContent>
          <mc:Choice Requires="wps">
            <w:drawing>
              <wp:anchor distT="4294967295" distB="4294967295" distL="114300" distR="114300" simplePos="0" relativeHeight="251675648" behindDoc="1" locked="0" layoutInCell="1" allowOverlap="1" wp14:anchorId="3B6AF9A5" wp14:editId="11F8148D">
                <wp:simplePos x="0" y="0"/>
                <wp:positionH relativeFrom="column">
                  <wp:posOffset>1738630</wp:posOffset>
                </wp:positionH>
                <wp:positionV relativeFrom="paragraph">
                  <wp:posOffset>-165736</wp:posOffset>
                </wp:positionV>
                <wp:extent cx="87630" cy="0"/>
                <wp:effectExtent l="0" t="0" r="26670" b="19050"/>
                <wp:wrapNone/>
                <wp:docPr id="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 cy="0"/>
                        </a:xfrm>
                        <a:prstGeom prst="line">
                          <a:avLst/>
                        </a:prstGeom>
                        <a:noFill/>
                        <a:ln w="695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E16A72" id="Прямая соединительная линия 17" o:spid="_x0000_s1026" style="position:absolute;z-index:-25164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6.9pt,-13.05pt" to="143.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" strokeweight=".19325mm"/>
            </w:pict>
          </mc:Fallback>
        </mc:AlternateContent>
      </w:r>
      <w:r w:rsidRPr="00EE0786">
        <w:rPr>
          <w:rFonts w:ascii="Times New Roman" w:eastAsia="Calibri" w:hAnsi="Times New Roman" w:cs="Times New Roman"/>
        </w:rPr>
        <w:t>.</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bookmarkStart w:id="23" w:name="page197"/>
      <w:bookmarkEnd w:id="23"/>
      <w:r w:rsidRPr="00EE0786">
        <w:rPr>
          <w:rFonts w:ascii="Times New Roman" w:eastAsia="Calibri" w:hAnsi="Times New Roman" w:cs="Times New Roman"/>
          <w:b/>
          <w:i/>
        </w:rPr>
        <w:t>Графики функций</w:t>
      </w:r>
      <w:r w:rsidRPr="00EE0786">
        <w:rPr>
          <w:rFonts w:ascii="Times New Roman" w:eastAsia="Calibri" w:hAnsi="Times New Roman" w:cs="Times New Roman"/>
          <w:i/>
        </w:rPr>
        <w:t>. Преобразование графика функции</w:t>
      </w:r>
      <w:r w:rsidRPr="00EE0786">
        <w:rPr>
          <w:rFonts w:ascii="Times New Roman" w:eastAsia="Calibri" w:hAnsi="Times New Roman" w:cs="Times New Roman"/>
        </w:rPr>
        <w:tab/>
      </w:r>
      <w:r w:rsidRPr="00EE0786">
        <w:rPr>
          <w:rFonts w:ascii="Times New Roman" w:eastAsia="Calibri" w:hAnsi="Times New Roman" w:cs="Times New Roman"/>
          <w:i/>
        </w:rPr>
        <w:t xml:space="preserve">y </w:t>
      </w:r>
      <w:r w:rsidRPr="00EE0786">
        <w:rPr>
          <w:rFonts w:ascii="Times New Roman" w:eastAsia="Calibri" w:hAnsi="Times New Roman" w:cs="Times New Roman"/>
          <w:i/>
          <w:lang w:val="en-US"/>
        </w:rPr>
        <w:t>y</w:t>
      </w:r>
      <w:r w:rsidRPr="00EE0786">
        <w:rPr>
          <w:rFonts w:ascii="Times New Roman" w:eastAsia="Calibri" w:hAnsi="Times New Roman" w:cs="Times New Roman"/>
          <w:i/>
        </w:rPr>
        <w:t xml:space="preserve">= f </w:t>
      </w:r>
      <w:r w:rsidRPr="00EE0786">
        <w:rPr>
          <w:rFonts w:ascii="Times New Roman" w:eastAsia="Calibri" w:hAnsi="Times New Roman" w:cs="Times New Roman"/>
        </w:rPr>
        <w:t>(</w:t>
      </w:r>
      <w:r w:rsidRPr="00EE0786">
        <w:rPr>
          <w:rFonts w:ascii="Times New Roman" w:eastAsia="Calibri" w:hAnsi="Times New Roman" w:cs="Times New Roman"/>
          <w:i/>
        </w:rPr>
        <w:t xml:space="preserve"> x</w:t>
      </w:r>
      <w:r w:rsidRPr="00EE0786">
        <w:rPr>
          <w:rFonts w:ascii="Times New Roman" w:eastAsia="Calibri" w:hAnsi="Times New Roman" w:cs="Times New Roman"/>
        </w:rPr>
        <w:t>)</w:t>
      </w:r>
      <w:r w:rsidRPr="00EE0786">
        <w:rPr>
          <w:rFonts w:ascii="Times New Roman" w:eastAsia="Calibri" w:hAnsi="Times New Roman" w:cs="Times New Roman"/>
          <w:i/>
        </w:rPr>
        <w:t xml:space="preserve">  для построения графиков функций вида y = af(kx+ b)+ c .</w:t>
      </w:r>
    </w:p>
    <w:p w:rsid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i/>
        </w:rPr>
        <w:t>Графики функций  y = a+</w:t>
      </w:r>
      <w:r w:rsidRPr="00EE0786">
        <w:rPr>
          <w:rFonts w:ascii="Times New Roman" w:eastAsia="Calibri" w:hAnsi="Times New Roman" w:cs="Times New Roman"/>
          <w:i/>
          <w:lang w:val="en-US"/>
        </w:rPr>
        <w:t>k</w:t>
      </w:r>
      <w:r w:rsidRPr="00EE0786">
        <w:rPr>
          <w:rFonts w:ascii="Times New Roman" w:eastAsia="Calibri" w:hAnsi="Times New Roman" w:cs="Times New Roman"/>
          <w:i/>
        </w:rPr>
        <w:t>/(</w:t>
      </w:r>
      <w:r w:rsidRPr="00EE0786">
        <w:rPr>
          <w:rFonts w:ascii="Times New Roman" w:eastAsia="Calibri" w:hAnsi="Times New Roman" w:cs="Times New Roman"/>
          <w:i/>
          <w:lang w:val="en-US"/>
        </w:rPr>
        <w:t>x</w:t>
      </w:r>
      <w:r w:rsidRPr="00EE0786">
        <w:rPr>
          <w:rFonts w:ascii="Times New Roman" w:eastAsia="Calibri" w:hAnsi="Times New Roman" w:cs="Times New Roman"/>
          <w:i/>
        </w:rPr>
        <w:t>+</w:t>
      </w:r>
      <w:r w:rsidRPr="00EE0786">
        <w:rPr>
          <w:rFonts w:ascii="Times New Roman" w:eastAsia="Calibri" w:hAnsi="Times New Roman" w:cs="Times New Roman"/>
          <w:i/>
          <w:lang w:val="en-US"/>
        </w:rPr>
        <w:t>b</w:t>
      </w:r>
      <w:r w:rsidRPr="00EE0786">
        <w:rPr>
          <w:rFonts w:ascii="Times New Roman" w:eastAsia="Calibri" w:hAnsi="Times New Roman" w:cs="Times New Roman"/>
          <w:i/>
        </w:rPr>
        <w:t xml:space="preserve">) </w:t>
      </w:r>
      <w:r w:rsidRPr="00EE0786">
        <w:rPr>
          <w:rFonts w:ascii="Times New Roman" w:eastAsia="Calibri" w:hAnsi="Times New Roman" w:cs="Times New Roman"/>
        </w:rPr>
        <w:t>,</w:t>
      </w:r>
      <w:r w:rsidRPr="00EE0786">
        <w:rPr>
          <w:rFonts w:ascii="Times New Roman" w:eastAsia="Calibri" w:hAnsi="Times New Roman" w:cs="Times New Roman"/>
        </w:rPr>
        <w:tab/>
      </w:r>
      <w:r w:rsidRPr="00EE0786">
        <w:rPr>
          <w:rFonts w:ascii="Times New Roman" w:eastAsia="Calibri" w:hAnsi="Times New Roman" w:cs="Times New Roman"/>
          <w:i/>
        </w:rPr>
        <w:t>y=</w:t>
      </w:r>
      <m:oMath>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x</m:t>
            </m:r>
          </m:e>
        </m:rad>
      </m:oMath>
      <w:r w:rsidRPr="00EE0786">
        <w:rPr>
          <w:rFonts w:ascii="Times New Roman" w:eastAsia="Calibri" w:hAnsi="Times New Roman" w:cs="Times New Roman"/>
          <w:i/>
        </w:rPr>
        <w:t xml:space="preserve">  </w:t>
      </w:r>
      <w:r w:rsidRPr="00EE0786">
        <w:rPr>
          <w:rFonts w:ascii="Times New Roman" w:eastAsia="Calibri" w:hAnsi="Times New Roman" w:cs="Times New Roman"/>
        </w:rPr>
        <w:t>,</w:t>
      </w:r>
      <w:r w:rsidRPr="00EE0786">
        <w:rPr>
          <w:rFonts w:ascii="Times New Roman" w:eastAsia="Calibri" w:hAnsi="Times New Roman" w:cs="Times New Roman"/>
          <w:i/>
        </w:rPr>
        <w:t xml:space="preserve"> y=</w:t>
      </w:r>
      <m:oMath>
        <m:rad>
          <m:radPr>
            <m:ctrlPr>
              <w:rPr>
                <w:rFonts w:ascii="Cambria Math" w:eastAsia="Times New Roman" w:hAnsi="Cambria Math" w:cs="Times New Roman"/>
                <w:i/>
                <w:sz w:val="28"/>
                <w:szCs w:val="28"/>
                <w:lang w:val="en-US"/>
              </w:rPr>
            </m:ctrlPr>
          </m:radPr>
          <m:deg>
            <m:r>
              <w:rPr>
                <w:rFonts w:ascii="Cambria Math" w:eastAsia="Times New Roman" w:hAnsi="Cambria Math" w:cs="Times New Roman"/>
                <w:sz w:val="28"/>
                <w:szCs w:val="28"/>
              </w:rPr>
              <m:t>3</m:t>
            </m:r>
          </m:deg>
          <m:e>
            <m:r>
              <w:rPr>
                <w:rFonts w:ascii="Cambria Math" w:eastAsia="Times New Roman" w:hAnsi="Cambria Math" w:cs="Times New Roman"/>
                <w:sz w:val="28"/>
                <w:szCs w:val="28"/>
                <w:lang w:val="en-US"/>
              </w:rPr>
              <m:t>x</m:t>
            </m:r>
          </m:e>
        </m:rad>
      </m:oMath>
      <w:r w:rsidRPr="00EE0786">
        <w:rPr>
          <w:rFonts w:ascii="Times New Roman" w:eastAsia="Calibri" w:hAnsi="Times New Roman" w:cs="Times New Roman"/>
        </w:rPr>
        <w:t xml:space="preserve">, </w:t>
      </w:r>
      <w:r w:rsidRPr="00EE0786">
        <w:rPr>
          <w:rFonts w:ascii="Times New Roman" w:eastAsia="Calibri" w:hAnsi="Times New Roman" w:cs="Times New Roman"/>
          <w:lang w:val="en-US"/>
        </w:rPr>
        <w:t>y</w:t>
      </w:r>
      <w:r w:rsidRPr="00EE0786">
        <w:rPr>
          <w:rFonts w:ascii="Times New Roman" w:eastAsia="Calibri" w:hAnsi="Times New Roman" w:cs="Times New Roman"/>
        </w:rPr>
        <w:t>=|</w:t>
      </w:r>
      <w:r w:rsidRPr="00EE0786">
        <w:rPr>
          <w:rFonts w:ascii="Times New Roman" w:eastAsia="Calibri" w:hAnsi="Times New Roman" w:cs="Times New Roman"/>
          <w:lang w:val="en-US"/>
        </w:rPr>
        <w:t>x</w:t>
      </w:r>
      <w:r w:rsidRPr="00EE0786">
        <w:rPr>
          <w:rFonts w:ascii="Times New Roman" w:eastAsia="Calibri" w:hAnsi="Times New Roman" w:cs="Times New Roman"/>
        </w:rPr>
        <w:t>|</w:t>
      </w:r>
    </w:p>
    <w:p w:rsidR="00576992" w:rsidRDefault="00576992" w:rsidP="00EE0786">
      <w:pPr>
        <w:autoSpaceDE w:val="0"/>
        <w:autoSpaceDN w:val="0"/>
        <w:spacing w:after="0" w:line="240" w:lineRule="auto"/>
        <w:ind w:firstLine="454"/>
        <w:jc w:val="both"/>
        <w:rPr>
          <w:rFonts w:ascii="Times New Roman" w:eastAsia="Calibri" w:hAnsi="Times New Roman" w:cs="Times New Roman"/>
        </w:rPr>
      </w:pPr>
    </w:p>
    <w:p w:rsidR="00576992" w:rsidRPr="00EE0786" w:rsidRDefault="00576992" w:rsidP="00EE0786">
      <w:pPr>
        <w:autoSpaceDE w:val="0"/>
        <w:autoSpaceDN w:val="0"/>
        <w:spacing w:after="0" w:line="240" w:lineRule="auto"/>
        <w:ind w:firstLine="454"/>
        <w:jc w:val="both"/>
        <w:rPr>
          <w:rFonts w:ascii="Times New Roman" w:eastAsia="Calibri" w:hAnsi="Times New Roman" w:cs="Times New Roman"/>
        </w:rPr>
      </w:pPr>
    </w:p>
    <w:p w:rsidR="00EE0786" w:rsidRPr="00EE0786" w:rsidRDefault="00EE0786" w:rsidP="001542A3">
      <w:pPr>
        <w:keepNext/>
        <w:widowControl w:val="0"/>
        <w:numPr>
          <w:ilvl w:val="1"/>
          <w:numId w:val="373"/>
        </w:numPr>
        <w:tabs>
          <w:tab w:val="left" w:pos="851"/>
        </w:tabs>
        <w:autoSpaceDE w:val="0"/>
        <w:autoSpaceDN w:val="0"/>
        <w:adjustRightInd w:val="0"/>
        <w:spacing w:after="0" w:line="240" w:lineRule="auto"/>
        <w:jc w:val="both"/>
        <w:outlineLvl w:val="2"/>
        <w:rPr>
          <w:rFonts w:ascii="Times New Roman" w:eastAsia="Times New Roman" w:hAnsi="Times New Roman" w:cs="Times New Roman"/>
          <w:b/>
          <w:bCs/>
          <w:u w:val="single"/>
          <w:lang w:eastAsia="ru-RU"/>
        </w:rPr>
      </w:pPr>
      <w:r w:rsidRPr="00EE0786">
        <w:rPr>
          <w:rFonts w:ascii="Times New Roman" w:eastAsia="Times New Roman" w:hAnsi="Times New Roman" w:cs="Times New Roman"/>
          <w:b/>
          <w:bCs/>
          <w:u w:val="single"/>
          <w:lang w:eastAsia="ru-RU"/>
        </w:rPr>
        <w:lastRenderedPageBreak/>
        <w:t>Статистика и теория вероятностей (3 часа)</w:t>
      </w:r>
    </w:p>
    <w:p w:rsidR="00EE0786" w:rsidRPr="00EE0786" w:rsidRDefault="00EE0786" w:rsidP="00EE0786">
      <w:pPr>
        <w:widowControl w:val="0"/>
        <w:tabs>
          <w:tab w:val="left" w:pos="851"/>
        </w:tabs>
        <w:autoSpaceDE w:val="0"/>
        <w:autoSpaceDN w:val="0"/>
        <w:spacing w:after="0" w:line="240" w:lineRule="auto"/>
        <w:ind w:firstLine="567"/>
        <w:jc w:val="both"/>
        <w:rPr>
          <w:rFonts w:ascii="Times New Roman" w:eastAsia="Times New Roman" w:hAnsi="Times New Roman" w:cs="Times New Roman"/>
          <w:lang w:eastAsia="ru-RU" w:bidi="ru-RU"/>
        </w:rPr>
      </w:pPr>
      <w:r w:rsidRPr="00EE0786">
        <w:rPr>
          <w:rFonts w:ascii="Times New Roman" w:eastAsia="Times New Roman" w:hAnsi="Times New Roman" w:cs="Times New Roman"/>
          <w:b/>
          <w:lang w:eastAsia="ru-RU" w:bidi="ru-RU"/>
        </w:rPr>
        <w:t>Статистика</w:t>
      </w:r>
    </w:p>
    <w:p w:rsidR="00EE0786" w:rsidRPr="00EE0786" w:rsidRDefault="00EE0786" w:rsidP="00EE0786">
      <w:pPr>
        <w:widowControl w:val="0"/>
        <w:tabs>
          <w:tab w:val="left" w:pos="851"/>
        </w:tabs>
        <w:autoSpaceDE w:val="0"/>
        <w:autoSpaceDN w:val="0"/>
        <w:spacing w:after="0" w:line="240" w:lineRule="auto"/>
        <w:ind w:firstLine="567"/>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Случайная изменчивость. Изменчивость при измерениях. </w:t>
      </w:r>
      <w:r w:rsidRPr="00EE0786">
        <w:rPr>
          <w:rFonts w:ascii="Times New Roman" w:eastAsia="Times New Roman" w:hAnsi="Times New Roman" w:cs="Times New Roman"/>
          <w:i/>
          <w:lang w:eastAsia="ru-RU" w:bidi="ru-RU"/>
        </w:rPr>
        <w:t>Решающие правила. Закономерности в изменчивых величинах</w:t>
      </w:r>
      <w:r w:rsidRPr="00EE0786">
        <w:rPr>
          <w:rFonts w:ascii="Times New Roman" w:eastAsia="Times New Roman" w:hAnsi="Times New Roman" w:cs="Times New Roman"/>
          <w:lang w:eastAsia="ru-RU" w:bidi="ru-RU"/>
        </w:rPr>
        <w:t>.</w:t>
      </w:r>
    </w:p>
    <w:p w:rsidR="00EE0786" w:rsidRPr="00EE0786" w:rsidRDefault="00EE0786" w:rsidP="001542A3">
      <w:pPr>
        <w:widowControl w:val="0"/>
        <w:numPr>
          <w:ilvl w:val="1"/>
          <w:numId w:val="373"/>
        </w:numPr>
        <w:autoSpaceDE w:val="0"/>
        <w:autoSpaceDN w:val="0"/>
        <w:spacing w:after="0" w:line="240" w:lineRule="auto"/>
        <w:jc w:val="both"/>
        <w:rPr>
          <w:rFonts w:ascii="Times New Roman" w:eastAsia="Calibri" w:hAnsi="Times New Roman" w:cs="Times New Roman"/>
          <w:b/>
          <w:i/>
        </w:rPr>
      </w:pPr>
      <w:r w:rsidRPr="00EE0786">
        <w:rPr>
          <w:rFonts w:ascii="Times New Roman" w:eastAsia="Calibri" w:hAnsi="Times New Roman" w:cs="Times New Roman"/>
          <w:b/>
          <w:i/>
        </w:rPr>
        <w:t>История математики (2 часа)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Зарождение алгебры в недрах арифметики. Ал-Хорезми. Рождение буквенной символики. П.Ферма, Ф. Виет, Р.</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i/>
        </w:rPr>
        <w:t>Декарт. История вопроса о нахождении формул корней алгебраических уравнений степеней, больших четырех.</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Геометрия</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u w:val="single"/>
        </w:rPr>
      </w:pPr>
      <w:r w:rsidRPr="00EE0786">
        <w:rPr>
          <w:rFonts w:ascii="Times New Roman" w:eastAsia="Calibri" w:hAnsi="Times New Roman" w:cs="Times New Roman"/>
          <w:b/>
          <w:u w:val="single"/>
        </w:rPr>
        <w:t>Геометрические фигуры</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Фигуры в геометрии и в окружающем мире</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Окружность, круг</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 xml:space="preserve">Окружность, круг, их элементы и свойства; центральные и вписанные углы. Касательная </w:t>
      </w:r>
      <w:r w:rsidRPr="00EE0786">
        <w:rPr>
          <w:rFonts w:ascii="Times New Roman" w:eastAsia="Calibri" w:hAnsi="Times New Roman" w:cs="Times New Roman"/>
          <w:i/>
        </w:rPr>
        <w:t>и секущая</w:t>
      </w:r>
      <w:r w:rsidRPr="00EE0786">
        <w:rPr>
          <w:rFonts w:ascii="Times New Roman" w:eastAsia="Calibri" w:hAnsi="Times New Roman" w:cs="Times New Roman"/>
        </w:rPr>
        <w:t xml:space="preserve"> к окружности, </w:t>
      </w:r>
      <w:r w:rsidRPr="00EE0786">
        <w:rPr>
          <w:rFonts w:ascii="Times New Roman" w:eastAsia="Calibri" w:hAnsi="Times New Roman" w:cs="Times New Roman"/>
          <w:i/>
        </w:rPr>
        <w:t>их свойства</w:t>
      </w:r>
      <w:r w:rsidRPr="00EE0786">
        <w:rPr>
          <w:rFonts w:ascii="Times New Roman" w:eastAsia="Calibri" w:hAnsi="Times New Roman" w:cs="Times New Roman"/>
        </w:rPr>
        <w:t xml:space="preserve">. Вписанные и описанные окружности для треугольников, </w:t>
      </w:r>
      <w:r w:rsidRPr="00EE0786">
        <w:rPr>
          <w:rFonts w:ascii="Times New Roman" w:eastAsia="Calibri" w:hAnsi="Times New Roman" w:cs="Times New Roman"/>
          <w:i/>
        </w:rPr>
        <w:t>четырехугольников,</w:t>
      </w:r>
      <w:r w:rsidRPr="00EE0786">
        <w:rPr>
          <w:rFonts w:ascii="Times New Roman" w:eastAsia="Calibri" w:hAnsi="Times New Roman" w:cs="Times New Roman"/>
        </w:rPr>
        <w:t xml:space="preserve"> </w:t>
      </w:r>
      <w:r w:rsidRPr="00EE0786">
        <w:rPr>
          <w:rFonts w:ascii="Times New Roman" w:eastAsia="Calibri" w:hAnsi="Times New Roman" w:cs="Times New Roman"/>
          <w:i/>
        </w:rPr>
        <w:t>правильных</w:t>
      </w:r>
      <w:r w:rsidRPr="00EE0786">
        <w:rPr>
          <w:rFonts w:ascii="Times New Roman" w:eastAsia="Calibri" w:hAnsi="Times New Roman" w:cs="Times New Roman"/>
        </w:rPr>
        <w:t xml:space="preserve"> </w:t>
      </w:r>
      <w:r w:rsidRPr="00EE0786">
        <w:rPr>
          <w:rFonts w:ascii="Times New Roman" w:eastAsia="Calibri" w:hAnsi="Times New Roman" w:cs="Times New Roman"/>
          <w:i/>
        </w:rPr>
        <w:t>многоугольников</w:t>
      </w:r>
      <w:r w:rsidRPr="00EE0786">
        <w:rPr>
          <w:rFonts w:ascii="Times New Roman" w:eastAsia="Calibri" w:hAnsi="Times New Roman" w:cs="Times New Roman"/>
        </w:rPr>
        <w:t>.</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Многоугольники</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rPr>
        <w:t xml:space="preserve">Многоугольник, его элементы и его свойства. Распознавание некоторых многоугольников. </w:t>
      </w:r>
      <w:r w:rsidRPr="00EE0786">
        <w:rPr>
          <w:rFonts w:ascii="Times New Roman" w:eastAsia="Calibri" w:hAnsi="Times New Roman" w:cs="Times New Roman"/>
          <w:i/>
        </w:rPr>
        <w:t>Выпуклые и невыпуклые</w:t>
      </w:r>
      <w:r w:rsidRPr="00EE0786">
        <w:rPr>
          <w:rFonts w:ascii="Times New Roman" w:eastAsia="Calibri" w:hAnsi="Times New Roman" w:cs="Times New Roman"/>
        </w:rPr>
        <w:t xml:space="preserve"> </w:t>
      </w:r>
      <w:r w:rsidRPr="00EE0786">
        <w:rPr>
          <w:rFonts w:ascii="Times New Roman" w:eastAsia="Calibri" w:hAnsi="Times New Roman" w:cs="Times New Roman"/>
          <w:i/>
        </w:rPr>
        <w:t>многоугольники</w:t>
      </w:r>
      <w:r w:rsidRPr="00EE0786">
        <w:rPr>
          <w:rFonts w:ascii="Times New Roman" w:eastAsia="Calibri" w:hAnsi="Times New Roman" w:cs="Times New Roman"/>
        </w:rPr>
        <w:t>.</w:t>
      </w:r>
      <w:r w:rsidRPr="00EE0786">
        <w:rPr>
          <w:rFonts w:ascii="Times New Roman" w:eastAsia="Calibri" w:hAnsi="Times New Roman" w:cs="Times New Roman"/>
          <w:i/>
        </w:rPr>
        <w:t xml:space="preserve"> </w:t>
      </w:r>
      <w:r w:rsidRPr="00EE0786">
        <w:rPr>
          <w:rFonts w:ascii="Times New Roman" w:eastAsia="Calibri" w:hAnsi="Times New Roman" w:cs="Times New Roman"/>
        </w:rPr>
        <w:t>Правильные многоугольники.</w:t>
      </w:r>
      <w:r w:rsidRPr="00EE0786">
        <w:rPr>
          <w:rFonts w:ascii="Times New Roman" w:eastAsia="Calibri" w:hAnsi="Times New Roman" w:cs="Times New Roman"/>
          <w:i/>
        </w:rPr>
        <w:t xml:space="preserve"> </w:t>
      </w:r>
      <w:r w:rsidRPr="00EE0786">
        <w:rPr>
          <w:rFonts w:ascii="Times New Roman" w:eastAsia="Calibri" w:hAnsi="Times New Roman" w:cs="Times New Roman"/>
        </w:rPr>
        <w:t>Четырехугольники.</w:t>
      </w:r>
      <w:r w:rsidRPr="00EE0786">
        <w:rPr>
          <w:rFonts w:ascii="Times New Roman" w:eastAsia="Calibri" w:hAnsi="Times New Roman" w:cs="Times New Roman"/>
          <w:i/>
        </w:rPr>
        <w:t xml:space="preserve"> </w:t>
      </w:r>
      <w:r w:rsidRPr="00EE0786">
        <w:rPr>
          <w:rFonts w:ascii="Times New Roman" w:eastAsia="Calibri" w:hAnsi="Times New Roman" w:cs="Times New Roman"/>
        </w:rPr>
        <w:t>Параллелограмм,</w:t>
      </w:r>
      <w:r w:rsidRPr="00EE0786">
        <w:rPr>
          <w:rFonts w:ascii="Times New Roman" w:eastAsia="Calibri" w:hAnsi="Times New Roman" w:cs="Times New Roman"/>
          <w:i/>
        </w:rPr>
        <w:t xml:space="preserve"> </w:t>
      </w:r>
      <w:r w:rsidRPr="00EE0786">
        <w:rPr>
          <w:rFonts w:ascii="Times New Roman" w:eastAsia="Calibri" w:hAnsi="Times New Roman" w:cs="Times New Roman"/>
        </w:rPr>
        <w:t>ромб,</w:t>
      </w:r>
      <w:r w:rsidRPr="00EE0786">
        <w:rPr>
          <w:rFonts w:ascii="Times New Roman" w:eastAsia="Calibri" w:hAnsi="Times New Roman" w:cs="Times New Roman"/>
          <w:i/>
        </w:rPr>
        <w:t xml:space="preserve"> </w:t>
      </w:r>
      <w:r w:rsidRPr="00EE0786">
        <w:rPr>
          <w:rFonts w:ascii="Times New Roman" w:eastAsia="Calibri" w:hAnsi="Times New Roman" w:cs="Times New Roman"/>
        </w:rPr>
        <w:t>прямоугольник,</w:t>
      </w:r>
      <w:r w:rsidRPr="00EE0786">
        <w:rPr>
          <w:rFonts w:ascii="Times New Roman" w:eastAsia="Calibri" w:hAnsi="Times New Roman" w:cs="Times New Roman"/>
          <w:i/>
        </w:rPr>
        <w:t xml:space="preserve"> </w:t>
      </w:r>
      <w:r w:rsidRPr="00EE0786">
        <w:rPr>
          <w:rFonts w:ascii="Times New Roman" w:eastAsia="Calibri" w:hAnsi="Times New Roman" w:cs="Times New Roman"/>
        </w:rPr>
        <w:t>квадрат,</w:t>
      </w:r>
      <w:r w:rsidRPr="00EE0786">
        <w:rPr>
          <w:rFonts w:ascii="Times New Roman" w:eastAsia="Calibri" w:hAnsi="Times New Roman" w:cs="Times New Roman"/>
          <w:i/>
        </w:rPr>
        <w:t xml:space="preserve"> </w:t>
      </w:r>
      <w:r w:rsidRPr="00EE0786">
        <w:rPr>
          <w:rFonts w:ascii="Times New Roman" w:eastAsia="Calibri" w:hAnsi="Times New Roman" w:cs="Times New Roman"/>
        </w:rPr>
        <w:t xml:space="preserve">трапеция, равнобедренная трапеция. </w:t>
      </w:r>
      <w:r w:rsidRPr="00EE0786">
        <w:rPr>
          <w:rFonts w:ascii="Times New Roman" w:eastAsia="Calibri" w:hAnsi="Times New Roman" w:cs="Times New Roman"/>
          <w:i/>
        </w:rPr>
        <w:t>Теорема Фалеса</w:t>
      </w:r>
      <w:r w:rsidRPr="00EE0786">
        <w:rPr>
          <w:rFonts w:ascii="Times New Roman" w:eastAsia="Calibri" w:hAnsi="Times New Roman" w:cs="Times New Roman"/>
        </w:rPr>
        <w:t xml:space="preserve"> Свойства и признаки параллелограмма, ромба, прямоугольника, квадрата. Осевая симметрия геометрических фигур. Центральная симметрия геометрических фигур</w:t>
      </w:r>
      <w:r w:rsidRPr="00EE0786">
        <w:rPr>
          <w:rFonts w:ascii="Times New Roman" w:eastAsia="Calibri" w:hAnsi="Times New Roman" w:cs="Times New Roman"/>
          <w:i/>
        </w:rPr>
        <w:t>.</w:t>
      </w:r>
    </w:p>
    <w:p w:rsid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Отношения</w:t>
      </w:r>
      <w:r w:rsidRPr="00EE0786">
        <w:rPr>
          <w:rFonts w:ascii="Times New Roman" w:eastAsia="Calibri" w:hAnsi="Times New Roman" w:cs="Times New Roman"/>
          <w:b/>
        </w:rPr>
        <w:tab/>
        <w:t>Параллельность прямых. Теорема Фалеса</w:t>
      </w:r>
    </w:p>
    <w:p w:rsidR="00576992" w:rsidRPr="00EE0786" w:rsidRDefault="00576992" w:rsidP="00EE0786">
      <w:pPr>
        <w:autoSpaceDE w:val="0"/>
        <w:autoSpaceDN w:val="0"/>
        <w:spacing w:after="0" w:line="240" w:lineRule="auto"/>
        <w:ind w:firstLine="454"/>
        <w:jc w:val="both"/>
        <w:rPr>
          <w:rFonts w:ascii="Times New Roman" w:eastAsia="Calibri" w:hAnsi="Times New Roman" w:cs="Times New Roman"/>
          <w:b/>
        </w:rPr>
      </w:pPr>
    </w:p>
    <w:p w:rsid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Измерения и вычисления</w:t>
      </w:r>
    </w:p>
    <w:p w:rsidR="00576992" w:rsidRPr="00EE0786" w:rsidRDefault="00576992" w:rsidP="00EE0786">
      <w:pPr>
        <w:autoSpaceDE w:val="0"/>
        <w:autoSpaceDN w:val="0"/>
        <w:spacing w:after="0" w:line="240" w:lineRule="auto"/>
        <w:ind w:firstLine="454"/>
        <w:jc w:val="both"/>
        <w:rPr>
          <w:rFonts w:ascii="Times New Roman" w:eastAsia="Calibri" w:hAnsi="Times New Roman" w:cs="Times New Roman"/>
          <w:b/>
        </w:rPr>
      </w:pP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rPr>
      </w:pPr>
      <w:r w:rsidRPr="00EE0786">
        <w:rPr>
          <w:rFonts w:ascii="Times New Roman" w:eastAsia="Calibri" w:hAnsi="Times New Roman" w:cs="Times New Roman"/>
          <w:b/>
        </w:rPr>
        <w:t>Величины</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Понятие о площади плоской фигуры и ее свойствах. Измерение площадей. Единицы измерения площади. Представление об объеме и его свойствах. Измерение объема .Единицы измерения объема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rPr>
        <w:t>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b/>
          <w:i/>
        </w:rPr>
      </w:pPr>
      <w:r w:rsidRPr="00EE0786">
        <w:rPr>
          <w:rFonts w:ascii="Times New Roman" w:eastAsia="Calibri" w:hAnsi="Times New Roman" w:cs="Times New Roman"/>
          <w:b/>
          <w:i/>
        </w:rPr>
        <w:t>Подобие</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rPr>
      </w:pPr>
      <w:r w:rsidRPr="00EE0786">
        <w:rPr>
          <w:rFonts w:ascii="Times New Roman" w:eastAsia="Calibri" w:hAnsi="Times New Roman" w:cs="Times New Roman"/>
          <w:i/>
        </w:rPr>
        <w:t xml:space="preserve">Пропорциональные отрезки, подобие фигур. Подобные треугольники. Признаки подобия. </w:t>
      </w:r>
      <w:r w:rsidRPr="00EE0786">
        <w:rPr>
          <w:rFonts w:ascii="Times New Roman" w:eastAsia="Calibri" w:hAnsi="Times New Roman" w:cs="Times New Roman"/>
        </w:rPr>
        <w:t>Тригонометрические функции острого угла в прямоугольном треугольнике</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b/>
        </w:rPr>
        <w:t xml:space="preserve">Взаимное расположение </w:t>
      </w:r>
      <w:r w:rsidRPr="00EE0786">
        <w:rPr>
          <w:rFonts w:ascii="Times New Roman" w:eastAsia="Calibri" w:hAnsi="Times New Roman" w:cs="Times New Roman"/>
        </w:rPr>
        <w:t>прямой и окружности</w:t>
      </w:r>
      <w:r w:rsidRPr="00EE0786">
        <w:rPr>
          <w:rFonts w:ascii="Times New Roman" w:eastAsia="Calibri" w:hAnsi="Times New Roman" w:cs="Times New Roman"/>
          <w:i/>
        </w:rPr>
        <w:t>,</w:t>
      </w:r>
      <w:r w:rsidRPr="00EE0786">
        <w:rPr>
          <w:rFonts w:ascii="Times New Roman" w:eastAsia="Calibri" w:hAnsi="Times New Roman" w:cs="Times New Roman"/>
        </w:rPr>
        <w:t xml:space="preserve"> </w:t>
      </w:r>
      <w:r w:rsidRPr="00EE0786">
        <w:rPr>
          <w:rFonts w:ascii="Times New Roman" w:eastAsia="Calibri" w:hAnsi="Times New Roman" w:cs="Times New Roman"/>
          <w:i/>
        </w:rPr>
        <w:t>двух окружностей.</w:t>
      </w:r>
      <w:r w:rsidRPr="00EE0786">
        <w:rPr>
          <w:rFonts w:ascii="Times New Roman" w:eastAsia="Calibri" w:hAnsi="Times New Roman" w:cs="Times New Roman"/>
        </w:rPr>
        <w:tab/>
      </w:r>
    </w:p>
    <w:p w:rsidR="00576992" w:rsidRDefault="00576992" w:rsidP="00EE0786">
      <w:pPr>
        <w:autoSpaceDE w:val="0"/>
        <w:autoSpaceDN w:val="0"/>
        <w:spacing w:after="0" w:line="240" w:lineRule="auto"/>
        <w:ind w:firstLine="454"/>
        <w:jc w:val="both"/>
        <w:rPr>
          <w:rFonts w:ascii="Times New Roman" w:eastAsia="Calibri" w:hAnsi="Times New Roman" w:cs="Times New Roman"/>
          <w:b/>
          <w:i/>
        </w:rPr>
      </w:pPr>
    </w:p>
    <w:p w:rsidR="00EE0786" w:rsidRDefault="00EE0786" w:rsidP="00EE0786">
      <w:pPr>
        <w:autoSpaceDE w:val="0"/>
        <w:autoSpaceDN w:val="0"/>
        <w:spacing w:after="0" w:line="240" w:lineRule="auto"/>
        <w:ind w:firstLine="454"/>
        <w:jc w:val="both"/>
        <w:rPr>
          <w:rFonts w:ascii="Times New Roman" w:eastAsia="Calibri" w:hAnsi="Times New Roman" w:cs="Times New Roman"/>
          <w:b/>
          <w:i/>
        </w:rPr>
      </w:pPr>
      <w:r w:rsidRPr="00EE0786">
        <w:rPr>
          <w:rFonts w:ascii="Times New Roman" w:eastAsia="Calibri" w:hAnsi="Times New Roman" w:cs="Times New Roman"/>
          <w:b/>
          <w:i/>
        </w:rPr>
        <w:t>История математики</w:t>
      </w:r>
    </w:p>
    <w:p w:rsidR="00576992" w:rsidRPr="00EE0786" w:rsidRDefault="00576992" w:rsidP="00EE0786">
      <w:pPr>
        <w:autoSpaceDE w:val="0"/>
        <w:autoSpaceDN w:val="0"/>
        <w:spacing w:after="0" w:line="240" w:lineRule="auto"/>
        <w:ind w:firstLine="454"/>
        <w:jc w:val="both"/>
        <w:rPr>
          <w:rFonts w:ascii="Times New Roman" w:eastAsia="Calibri" w:hAnsi="Times New Roman" w:cs="Times New Roman"/>
          <w:b/>
          <w:i/>
        </w:rPr>
      </w:pP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r w:rsidRPr="00EE0786">
        <w:rPr>
          <w:rFonts w:ascii="Times New Roman" w:eastAsia="Calibri" w:hAnsi="Times New Roman" w:cs="Times New Roman"/>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EE0786" w:rsidRPr="00EE0786" w:rsidRDefault="00EE0786" w:rsidP="00EE0786">
      <w:pPr>
        <w:autoSpaceDE w:val="0"/>
        <w:autoSpaceDN w:val="0"/>
        <w:spacing w:after="0" w:line="240" w:lineRule="auto"/>
        <w:ind w:firstLine="454"/>
        <w:jc w:val="both"/>
        <w:rPr>
          <w:rFonts w:ascii="Times New Roman" w:eastAsia="Calibri" w:hAnsi="Times New Roman" w:cs="Times New Roman"/>
          <w:i/>
        </w:rPr>
      </w:pPr>
    </w:p>
    <w:p w:rsidR="00EE0786" w:rsidRPr="00EE0786" w:rsidRDefault="00EE0786" w:rsidP="00EE0786">
      <w:pPr>
        <w:widowControl w:val="0"/>
        <w:tabs>
          <w:tab w:val="left" w:pos="1227"/>
        </w:tabs>
        <w:autoSpaceDE w:val="0"/>
        <w:autoSpaceDN w:val="0"/>
        <w:spacing w:after="0" w:line="240" w:lineRule="auto"/>
        <w:ind w:left="1192" w:right="711"/>
        <w:jc w:val="both"/>
        <w:rPr>
          <w:rFonts w:ascii="Times New Roman" w:eastAsia="Times New Roman" w:hAnsi="Times New Roman" w:cs="Times New Roman"/>
          <w:b/>
          <w:lang w:eastAsia="ru-RU" w:bidi="ru-RU"/>
        </w:rPr>
      </w:pPr>
      <w:r w:rsidRPr="00EE0786">
        <w:rPr>
          <w:rFonts w:ascii="Times New Roman" w:eastAsia="Times New Roman" w:hAnsi="Times New Roman" w:cs="Times New Roman"/>
          <w:b/>
          <w:lang w:eastAsia="ru-RU" w:bidi="ru-RU"/>
        </w:rPr>
        <w:t>9класс</w:t>
      </w:r>
    </w:p>
    <w:tbl>
      <w:tblP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796"/>
        <w:gridCol w:w="692"/>
      </w:tblGrid>
      <w:tr w:rsidR="00EE0786" w:rsidRPr="00EE0786" w:rsidTr="00EE0786">
        <w:trPr>
          <w:trHeight w:val="784"/>
        </w:trPr>
        <w:tc>
          <w:tcPr>
            <w:tcW w:w="1668"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b/>
                <w:lang w:eastAsia="ru-RU" w:bidi="ru-RU"/>
              </w:rPr>
            </w:pPr>
            <w:r w:rsidRPr="00EE0786">
              <w:rPr>
                <w:rFonts w:ascii="Times New Roman" w:eastAsia="Times New Roman" w:hAnsi="Times New Roman" w:cs="Times New Roman"/>
                <w:b/>
                <w:lang w:eastAsia="ru-RU" w:bidi="ru-RU"/>
              </w:rPr>
              <w:t>Название раздела</w:t>
            </w:r>
          </w:p>
        </w:tc>
        <w:tc>
          <w:tcPr>
            <w:tcW w:w="7796"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b/>
                <w:lang w:eastAsia="ru-RU" w:bidi="ru-RU"/>
              </w:rPr>
            </w:pPr>
            <w:r w:rsidRPr="00EE0786">
              <w:rPr>
                <w:rFonts w:ascii="Times New Roman" w:eastAsia="Times New Roman" w:hAnsi="Times New Roman" w:cs="Times New Roman"/>
                <w:b/>
                <w:lang w:eastAsia="ru-RU" w:bidi="ru-RU"/>
              </w:rPr>
              <w:t>Краткое содержание</w:t>
            </w:r>
          </w:p>
        </w:tc>
        <w:tc>
          <w:tcPr>
            <w:tcW w:w="692" w:type="dxa"/>
            <w:shd w:val="clear" w:color="auto" w:fill="auto"/>
          </w:tcPr>
          <w:p w:rsidR="00EE0786" w:rsidRPr="00EE0786" w:rsidRDefault="00EE0786" w:rsidP="00EE0786">
            <w:pPr>
              <w:widowControl w:val="0"/>
              <w:autoSpaceDE w:val="0"/>
              <w:autoSpaceDN w:val="0"/>
              <w:spacing w:after="0" w:line="240" w:lineRule="auto"/>
              <w:ind w:left="-108" w:right="-125"/>
              <w:jc w:val="center"/>
              <w:rPr>
                <w:rFonts w:ascii="Times New Roman" w:eastAsia="Times New Roman" w:hAnsi="Times New Roman" w:cs="Times New Roman"/>
                <w:b/>
                <w:lang w:eastAsia="ru-RU" w:bidi="ru-RU"/>
              </w:rPr>
            </w:pPr>
            <w:r w:rsidRPr="00EE0786">
              <w:rPr>
                <w:rFonts w:ascii="Times New Roman" w:eastAsia="Times New Roman" w:hAnsi="Times New Roman" w:cs="Times New Roman"/>
                <w:b/>
                <w:lang w:eastAsia="ru-RU" w:bidi="ru-RU"/>
              </w:rPr>
              <w:t>Кол -во часов</w:t>
            </w:r>
          </w:p>
        </w:tc>
      </w:tr>
      <w:tr w:rsidR="00EE0786" w:rsidRPr="00EE0786" w:rsidTr="00EE0786">
        <w:trPr>
          <w:trHeight w:val="4765"/>
        </w:trPr>
        <w:tc>
          <w:tcPr>
            <w:tcW w:w="1668"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Calibri" w:hAnsi="Times New Roman" w:cs="Times New Roman"/>
                <w:b/>
                <w:lang w:eastAsia="ru-RU" w:bidi="ru-RU"/>
              </w:rPr>
              <w:lastRenderedPageBreak/>
              <w:t>Квадратичная функция</w:t>
            </w:r>
          </w:p>
        </w:tc>
        <w:tc>
          <w:tcPr>
            <w:tcW w:w="7796" w:type="dxa"/>
            <w:shd w:val="clear" w:color="auto" w:fill="auto"/>
          </w:tcPr>
          <w:p w:rsidR="00EE0786" w:rsidRPr="00EE0786" w:rsidRDefault="00EE0786" w:rsidP="00EE0786">
            <w:pPr>
              <w:tabs>
                <w:tab w:val="left" w:pos="426"/>
              </w:tabs>
              <w:spacing w:after="0" w:line="240" w:lineRule="auto"/>
              <w:ind w:left="60"/>
              <w:contextualSpacing/>
              <w:jc w:val="both"/>
              <w:rPr>
                <w:rFonts w:ascii="Times New Roman" w:eastAsia="Calibri" w:hAnsi="Times New Roman" w:cs="Times New Roman"/>
                <w:color w:val="000000"/>
                <w:sz w:val="20"/>
                <w:szCs w:val="24"/>
                <w:lang w:eastAsia="x-none"/>
              </w:rPr>
            </w:pPr>
            <w:r w:rsidRPr="00EE0786">
              <w:rPr>
                <w:rFonts w:ascii="Times New Roman" w:eastAsia="Calibri" w:hAnsi="Times New Roman" w:cs="Times New Roman"/>
                <w:b/>
                <w:sz w:val="20"/>
                <w:szCs w:val="20"/>
                <w:lang w:val="x-none" w:eastAsia="x-none"/>
              </w:rPr>
              <w:t>Функции и их свойства.</w:t>
            </w:r>
            <w:r w:rsidRPr="00EE0786">
              <w:rPr>
                <w:rFonts w:ascii="Times New Roman" w:eastAsia="Calibri" w:hAnsi="Times New Roman" w:cs="Times New Roman"/>
                <w:color w:val="000000"/>
                <w:sz w:val="20"/>
                <w:szCs w:val="24"/>
                <w:lang w:val="x-none" w:eastAsia="x-none"/>
              </w:rPr>
              <w:t xml:space="preserve"> </w:t>
            </w:r>
            <w:r w:rsidRPr="00EE0786">
              <w:rPr>
                <w:rFonts w:ascii="Times New Roman" w:eastAsia="Calibri" w:hAnsi="Times New Roman" w:cs="Times New Roman"/>
                <w:color w:val="000000"/>
                <w:sz w:val="24"/>
                <w:szCs w:val="24"/>
                <w:lang w:val="x-none" w:eastAsia="x-none"/>
              </w:rPr>
              <w:t>Понятие функции. Свойства функций: область определения, множество значений, нули, промежутки знака постоянства, четность/нечетность, промежутки возрастания и убывания, наибольшее и наименьшие значение. Исследование функции по ее графику. Непрерывность функции, кусочно</w:t>
            </w:r>
            <w:r w:rsidRPr="00EE0786">
              <w:rPr>
                <w:rFonts w:ascii="Times New Roman" w:eastAsia="Calibri" w:hAnsi="Times New Roman" w:cs="Times New Roman"/>
                <w:color w:val="000000"/>
                <w:sz w:val="24"/>
                <w:szCs w:val="24"/>
                <w:lang w:eastAsia="x-none"/>
              </w:rPr>
              <w:t>-</w:t>
            </w:r>
            <w:r w:rsidRPr="00EE0786">
              <w:rPr>
                <w:rFonts w:ascii="Times New Roman" w:eastAsia="Calibri" w:hAnsi="Times New Roman" w:cs="Times New Roman"/>
                <w:color w:val="000000"/>
                <w:sz w:val="24"/>
                <w:szCs w:val="24"/>
                <w:lang w:val="x-none" w:eastAsia="x-none"/>
              </w:rPr>
              <w:t>заданные функции</w:t>
            </w:r>
            <w:r w:rsidRPr="00EE0786">
              <w:rPr>
                <w:rFonts w:ascii="Times New Roman" w:eastAsia="Calibri" w:hAnsi="Times New Roman" w:cs="Times New Roman"/>
                <w:color w:val="000000"/>
                <w:sz w:val="20"/>
                <w:szCs w:val="24"/>
                <w:lang w:val="x-none" w:eastAsia="x-none"/>
              </w:rPr>
              <w:t xml:space="preserve">. </w:t>
            </w:r>
          </w:p>
          <w:p w:rsidR="00EE0786" w:rsidRPr="00EE0786" w:rsidRDefault="00EE0786" w:rsidP="00EE0786">
            <w:pPr>
              <w:tabs>
                <w:tab w:val="left" w:pos="426"/>
              </w:tabs>
              <w:spacing w:after="0" w:line="240" w:lineRule="auto"/>
              <w:ind w:left="60"/>
              <w:contextualSpacing/>
              <w:jc w:val="both"/>
              <w:rPr>
                <w:rFonts w:ascii="Times New Roman" w:eastAsia="Calibri" w:hAnsi="Times New Roman" w:cs="Times New Roman"/>
                <w:b/>
                <w:sz w:val="24"/>
                <w:szCs w:val="24"/>
                <w:lang w:val="x-none" w:eastAsia="x-none"/>
              </w:rPr>
            </w:pPr>
            <w:r w:rsidRPr="00EE0786">
              <w:rPr>
                <w:rFonts w:ascii="Times New Roman" w:eastAsia="Calibri" w:hAnsi="Times New Roman" w:cs="Times New Roman"/>
                <w:b/>
                <w:sz w:val="24"/>
                <w:szCs w:val="24"/>
                <w:lang w:val="x-none" w:eastAsia="x-none"/>
              </w:rPr>
              <w:t xml:space="preserve">Квадратный трехчлен  </w:t>
            </w:r>
          </w:p>
          <w:p w:rsidR="00EE0786" w:rsidRPr="00EE0786" w:rsidRDefault="00EE0786" w:rsidP="00EE0786">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color w:val="000000"/>
                <w:sz w:val="24"/>
                <w:szCs w:val="24"/>
                <w:lang w:eastAsia="ru-RU"/>
              </w:rPr>
            </w:pPr>
            <w:r w:rsidRPr="00EE0786">
              <w:rPr>
                <w:rFonts w:ascii="Times New Roman" w:eastAsia="Calibri" w:hAnsi="Times New Roman" w:cs="Times New Roman"/>
                <w:sz w:val="24"/>
                <w:szCs w:val="24"/>
                <w:lang w:eastAsia="ru-RU"/>
              </w:rPr>
              <w:t xml:space="preserve">Квадратный трехчлен, разложение квадратного трехчлена на множители. Применение способа группировки. </w:t>
            </w:r>
          </w:p>
          <w:p w:rsidR="00EE0786" w:rsidRPr="00EE0786" w:rsidRDefault="00EE0786" w:rsidP="00EE0786">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lang w:eastAsia="ru-RU"/>
              </w:rPr>
            </w:pPr>
            <w:r w:rsidRPr="00EE0786">
              <w:rPr>
                <w:rFonts w:ascii="Times New Roman" w:eastAsia="Calibri" w:hAnsi="Times New Roman" w:cs="Times New Roman"/>
                <w:b/>
                <w:sz w:val="24"/>
                <w:szCs w:val="20"/>
                <w:lang w:eastAsia="ru-RU"/>
              </w:rPr>
              <w:t>Квадратичная функция и её график</w:t>
            </w:r>
          </w:p>
          <w:p w:rsidR="00EE0786" w:rsidRPr="00EE0786" w:rsidRDefault="00EE0786" w:rsidP="00EE0786">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eastAsia="ru-RU"/>
              </w:rPr>
            </w:pPr>
            <w:r w:rsidRPr="00EE0786">
              <w:rPr>
                <w:rFonts w:ascii="Times New Roman" w:eastAsia="Calibri" w:hAnsi="Times New Roman" w:cs="Times New Roman"/>
                <w:sz w:val="24"/>
                <w:szCs w:val="24"/>
                <w:lang w:eastAsia="ru-RU"/>
              </w:rPr>
              <w:t xml:space="preserve">Свойства и график квадратичной функции. Нахождение нулей квадратичной функции, множество значений, промежутков знаков постоянства, промежутков монотонности. Представление об асимптотах. </w:t>
            </w:r>
          </w:p>
          <w:p w:rsidR="00EE0786" w:rsidRPr="00EE0786" w:rsidRDefault="00EE0786" w:rsidP="00EE0786">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lang w:eastAsia="ru-RU"/>
              </w:rPr>
            </w:pPr>
            <w:r w:rsidRPr="00EE0786">
              <w:rPr>
                <w:rFonts w:ascii="Times New Roman" w:eastAsia="Calibri" w:hAnsi="Times New Roman" w:cs="Times New Roman"/>
                <w:b/>
                <w:sz w:val="24"/>
                <w:szCs w:val="20"/>
                <w:lang w:eastAsia="ru-RU"/>
              </w:rPr>
              <w:t xml:space="preserve">Степенная функция. Корень </w:t>
            </w:r>
            <w:r w:rsidRPr="00EE0786">
              <w:rPr>
                <w:rFonts w:ascii="Times New Roman" w:eastAsia="Calibri" w:hAnsi="Times New Roman" w:cs="Times New Roman"/>
                <w:b/>
                <w:i/>
                <w:sz w:val="24"/>
                <w:szCs w:val="20"/>
                <w:lang w:val="en-US" w:eastAsia="ru-RU"/>
              </w:rPr>
              <w:t>n</w:t>
            </w:r>
            <w:r w:rsidRPr="00EE0786">
              <w:rPr>
                <w:rFonts w:ascii="Times New Roman" w:eastAsia="Calibri" w:hAnsi="Times New Roman" w:cs="Times New Roman"/>
                <w:b/>
                <w:sz w:val="24"/>
                <w:szCs w:val="20"/>
                <w:lang w:eastAsia="ru-RU"/>
              </w:rPr>
              <w:t xml:space="preserve">-й степени  </w:t>
            </w:r>
          </w:p>
          <w:p w:rsidR="00EE0786" w:rsidRPr="00EE0786" w:rsidRDefault="00EE0786" w:rsidP="00EE0786">
            <w:pPr>
              <w:widowControl w:val="0"/>
              <w:tabs>
                <w:tab w:val="left" w:pos="426"/>
              </w:tabs>
              <w:spacing w:after="0" w:line="240" w:lineRule="auto"/>
              <w:rPr>
                <w:rFonts w:ascii="Times New Roman" w:eastAsia="Calibri" w:hAnsi="Times New Roman" w:cs="Times New Roman"/>
                <w:sz w:val="24"/>
                <w:szCs w:val="24"/>
                <w:lang w:val="en-US"/>
              </w:rPr>
            </w:pPr>
            <w:r w:rsidRPr="00EE0786">
              <w:rPr>
                <w:rFonts w:ascii="Times New Roman" w:eastAsia="Calibri" w:hAnsi="Times New Roman" w:cs="Times New Roman"/>
                <w:sz w:val="24"/>
                <w:szCs w:val="24"/>
              </w:rPr>
              <w:t>Степенная функция.</w:t>
            </w:r>
            <w:r w:rsidRPr="00EE0786">
              <w:rPr>
                <w:rFonts w:ascii="Times New Roman" w:eastAsia="Calibri" w:hAnsi="Times New Roman" w:cs="Times New Roman"/>
                <w:i/>
                <w:color w:val="000000"/>
                <w:sz w:val="24"/>
                <w:szCs w:val="24"/>
              </w:rPr>
              <w:t xml:space="preserve"> </w:t>
            </w:r>
            <w:r w:rsidRPr="00EE0786">
              <w:rPr>
                <w:rFonts w:ascii="Times New Roman" w:eastAsia="Calibri" w:hAnsi="Times New Roman" w:cs="Times New Roman"/>
                <w:color w:val="000000"/>
                <w:sz w:val="24"/>
                <w:szCs w:val="24"/>
              </w:rPr>
              <w:t>Степенные функции с натуральным показателем, их графики. Графики функций: корень квадратный, корень кубический, модуль.</w:t>
            </w:r>
            <w:r w:rsidRPr="00EE0786">
              <w:rPr>
                <w:rFonts w:ascii="Times New Roman" w:eastAsia="Calibri" w:hAnsi="Times New Roman" w:cs="Times New Roman"/>
                <w:sz w:val="24"/>
                <w:szCs w:val="24"/>
              </w:rPr>
              <w:t xml:space="preserve"> Корень </w:t>
            </w:r>
            <w:r w:rsidRPr="00EE0786">
              <w:rPr>
                <w:rFonts w:ascii="Times New Roman" w:eastAsia="Calibri" w:hAnsi="Times New Roman" w:cs="Times New Roman"/>
                <w:sz w:val="24"/>
                <w:szCs w:val="24"/>
                <w:lang w:val="en-US"/>
              </w:rPr>
              <w:t>n</w:t>
            </w:r>
            <w:r w:rsidRPr="00EE0786">
              <w:rPr>
                <w:rFonts w:ascii="Times New Roman" w:eastAsia="Calibri" w:hAnsi="Times New Roman" w:cs="Times New Roman"/>
                <w:sz w:val="24"/>
                <w:szCs w:val="24"/>
              </w:rPr>
              <w:t xml:space="preserve">-й степени. Определение корня </w:t>
            </w:r>
            <w:r w:rsidRPr="00EE0786">
              <w:rPr>
                <w:rFonts w:ascii="Times New Roman" w:eastAsia="Calibri" w:hAnsi="Times New Roman" w:cs="Times New Roman"/>
                <w:sz w:val="24"/>
                <w:szCs w:val="24"/>
                <w:lang w:val="en-US"/>
              </w:rPr>
              <w:t>n</w:t>
            </w:r>
            <w:r w:rsidRPr="00EE0786">
              <w:rPr>
                <w:rFonts w:ascii="Times New Roman" w:eastAsia="Calibri" w:hAnsi="Times New Roman" w:cs="Times New Roman"/>
                <w:sz w:val="24"/>
                <w:szCs w:val="24"/>
              </w:rPr>
              <w:t xml:space="preserve">-й степени. Свойства арифметического корня </w:t>
            </w:r>
            <w:r w:rsidRPr="00EE0786">
              <w:rPr>
                <w:rFonts w:ascii="Times New Roman" w:eastAsia="Calibri" w:hAnsi="Times New Roman" w:cs="Times New Roman"/>
                <w:sz w:val="24"/>
                <w:szCs w:val="24"/>
                <w:lang w:val="en-US"/>
              </w:rPr>
              <w:t>n</w:t>
            </w:r>
            <w:r w:rsidRPr="00EE0786">
              <w:rPr>
                <w:rFonts w:ascii="Times New Roman" w:eastAsia="Calibri" w:hAnsi="Times New Roman" w:cs="Times New Roman"/>
                <w:sz w:val="24"/>
                <w:szCs w:val="24"/>
              </w:rPr>
              <w:t xml:space="preserve">-й степени. </w:t>
            </w:r>
            <w:r w:rsidRPr="00EE0786">
              <w:rPr>
                <w:rFonts w:ascii="Times New Roman" w:eastAsia="Calibri" w:hAnsi="Times New Roman" w:cs="Times New Roman"/>
                <w:sz w:val="24"/>
                <w:szCs w:val="24"/>
                <w:lang w:val="en-US"/>
              </w:rPr>
              <w:t xml:space="preserve">Уравнения в целых числах. </w:t>
            </w:r>
          </w:p>
        </w:tc>
        <w:tc>
          <w:tcPr>
            <w:tcW w:w="692"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b/>
                <w:lang w:eastAsia="ru-RU" w:bidi="ru-RU"/>
              </w:rPr>
            </w:pPr>
            <w:r w:rsidRPr="00EE0786">
              <w:rPr>
                <w:rFonts w:ascii="Times New Roman" w:eastAsia="Times New Roman" w:hAnsi="Times New Roman" w:cs="Times New Roman"/>
                <w:b/>
                <w:lang w:eastAsia="ru-RU" w:bidi="ru-RU"/>
              </w:rPr>
              <w:t>32</w:t>
            </w:r>
          </w:p>
        </w:tc>
      </w:tr>
      <w:tr w:rsidR="00EE0786" w:rsidRPr="00EE0786" w:rsidTr="00EE0786">
        <w:trPr>
          <w:trHeight w:val="4946"/>
        </w:trPr>
        <w:tc>
          <w:tcPr>
            <w:tcW w:w="1668"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b/>
                <w:lang w:eastAsia="ru-RU" w:bidi="ru-RU"/>
              </w:rPr>
            </w:pPr>
            <w:r w:rsidRPr="00EE0786">
              <w:rPr>
                <w:rFonts w:ascii="Times New Roman" w:eastAsia="Times New Roman" w:hAnsi="Times New Roman" w:cs="Times New Roman"/>
                <w:b/>
                <w:lang w:eastAsia="ru-RU" w:bidi="ru-RU"/>
              </w:rPr>
              <w:t>Уравнения и неравенства</w:t>
            </w:r>
          </w:p>
        </w:tc>
        <w:tc>
          <w:tcPr>
            <w:tcW w:w="7796" w:type="dxa"/>
            <w:shd w:val="clear" w:color="auto" w:fill="auto"/>
          </w:tcPr>
          <w:p w:rsidR="00EE0786" w:rsidRPr="00EE0786" w:rsidRDefault="00EE0786" w:rsidP="00EE0786">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lang w:eastAsia="ru-RU"/>
              </w:rPr>
            </w:pPr>
            <w:r w:rsidRPr="00EE0786">
              <w:rPr>
                <w:rFonts w:ascii="Times New Roman" w:eastAsia="Calibri" w:hAnsi="Times New Roman" w:cs="Times New Roman"/>
                <w:b/>
                <w:sz w:val="24"/>
                <w:szCs w:val="24"/>
                <w:lang w:eastAsia="ru-RU"/>
              </w:rPr>
              <w:t>Уравнения с одной переменной</w:t>
            </w:r>
          </w:p>
          <w:p w:rsidR="00EE0786" w:rsidRPr="00EE0786" w:rsidRDefault="00EE0786" w:rsidP="00EE0786">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color w:val="000000"/>
                <w:sz w:val="24"/>
                <w:szCs w:val="24"/>
                <w:lang w:eastAsia="ru-RU"/>
              </w:rPr>
            </w:pPr>
            <w:r w:rsidRPr="00EE0786">
              <w:rPr>
                <w:rFonts w:ascii="Times New Roman" w:eastAsia="Calibri" w:hAnsi="Times New Roman" w:cs="Times New Roman"/>
                <w:sz w:val="24"/>
                <w:szCs w:val="24"/>
                <w:lang w:eastAsia="ru-RU"/>
              </w:rPr>
              <w:t xml:space="preserve">Биквадратные уравнения. Уравнения сводимые к линейным и квадратным. Квадратные уравнения с параметром. Уравнение вида  </w:t>
            </w:r>
            <m:oMath>
              <m:sSup>
                <m:sSupPr>
                  <m:ctrlPr>
                    <w:rPr>
                      <w:rFonts w:ascii="Cambria Math" w:eastAsia="Calibri" w:hAnsi="Cambria Math" w:cs="Times New Roman"/>
                      <w:sz w:val="24"/>
                      <w:szCs w:val="20"/>
                      <w:lang w:eastAsia="ru-RU"/>
                    </w:rPr>
                  </m:ctrlPr>
                </m:sSupPr>
                <m:e>
                  <m:r>
                    <m:rPr>
                      <m:sty m:val="p"/>
                    </m:rPr>
                    <w:rPr>
                      <w:rFonts w:ascii="Cambria Math" w:eastAsia="Calibri" w:hAnsi="Cambria Math" w:cs="Times New Roman"/>
                      <w:sz w:val="24"/>
                      <w:szCs w:val="20"/>
                      <w:lang w:eastAsia="ru-RU"/>
                    </w:rPr>
                    <m:t>x</m:t>
                  </m:r>
                </m:e>
                <m:sup>
                  <m:r>
                    <m:rPr>
                      <m:sty m:val="p"/>
                    </m:rPr>
                    <w:rPr>
                      <w:rFonts w:ascii="Cambria Math" w:eastAsia="Calibri" w:hAnsi="Cambria Math" w:cs="Times New Roman"/>
                      <w:sz w:val="24"/>
                      <w:szCs w:val="20"/>
                      <w:lang w:val="en-US" w:eastAsia="ru-RU"/>
                    </w:rPr>
                    <m:t>n</m:t>
                  </m:r>
                  <m:r>
                    <m:rPr>
                      <m:sty m:val="p"/>
                    </m:rPr>
                    <w:rPr>
                      <w:rFonts w:ascii="Cambria Math" w:eastAsia="Calibri" w:hAnsi="Cambria Math" w:cs="Times New Roman"/>
                      <w:sz w:val="24"/>
                      <w:szCs w:val="20"/>
                      <w:lang w:eastAsia="ru-RU"/>
                    </w:rPr>
                    <m:t xml:space="preserve"> </m:t>
                  </m:r>
                </m:sup>
              </m:sSup>
              <m:r>
                <m:rPr>
                  <m:sty m:val="p"/>
                </m:rPr>
                <w:rPr>
                  <w:rFonts w:ascii="Cambria Math" w:eastAsia="Calibri" w:hAnsi="Cambria Math" w:cs="Times New Roman"/>
                  <w:sz w:val="24"/>
                  <w:szCs w:val="20"/>
                  <w:lang w:eastAsia="ru-RU"/>
                </w:rPr>
                <m:t>=a.</m:t>
              </m:r>
            </m:oMath>
            <w:r w:rsidRPr="00EE0786">
              <w:rPr>
                <w:rFonts w:ascii="Times New Roman" w:eastAsia="Calibri" w:hAnsi="Times New Roman" w:cs="Times New Roman"/>
                <w:sz w:val="24"/>
                <w:szCs w:val="20"/>
                <w:lang w:eastAsia="ru-RU"/>
              </w:rPr>
              <w:t>. Уравнения в целых числах.</w:t>
            </w:r>
          </w:p>
          <w:p w:rsidR="00EE0786" w:rsidRPr="00EE0786" w:rsidRDefault="00EE0786" w:rsidP="00EE0786">
            <w:pPr>
              <w:widowControl w:val="0"/>
              <w:tabs>
                <w:tab w:val="left" w:pos="426"/>
              </w:tabs>
              <w:spacing w:after="0" w:line="240" w:lineRule="auto"/>
              <w:rPr>
                <w:rFonts w:ascii="Times New Roman" w:eastAsia="Calibri" w:hAnsi="Times New Roman" w:cs="Times New Roman"/>
                <w:b/>
                <w:sz w:val="24"/>
                <w:szCs w:val="24"/>
              </w:rPr>
            </w:pPr>
            <w:r w:rsidRPr="00EE0786">
              <w:rPr>
                <w:rFonts w:ascii="Times New Roman" w:eastAsia="Calibri" w:hAnsi="Times New Roman" w:cs="Times New Roman"/>
                <w:b/>
                <w:sz w:val="24"/>
                <w:szCs w:val="24"/>
              </w:rPr>
              <w:t xml:space="preserve">Неравенства с одной переменной. </w:t>
            </w:r>
          </w:p>
          <w:p w:rsidR="00EE0786" w:rsidRPr="00EE0786" w:rsidRDefault="00EE0786" w:rsidP="00EE0786">
            <w:pPr>
              <w:widowControl w:val="0"/>
              <w:tabs>
                <w:tab w:val="left" w:pos="426"/>
              </w:tabs>
              <w:spacing w:after="0" w:line="240" w:lineRule="auto"/>
              <w:rPr>
                <w:rFonts w:ascii="Times New Roman" w:eastAsia="Calibri" w:hAnsi="Times New Roman" w:cs="Times New Roman"/>
                <w:b/>
                <w:sz w:val="24"/>
                <w:szCs w:val="24"/>
              </w:rPr>
            </w:pPr>
            <w:r w:rsidRPr="00EE0786">
              <w:rPr>
                <w:rFonts w:ascii="Times New Roman" w:eastAsia="Calibri" w:hAnsi="Times New Roman" w:cs="Times New Roman"/>
                <w:color w:val="000000"/>
                <w:sz w:val="24"/>
                <w:szCs w:val="24"/>
              </w:rPr>
              <w:t xml:space="preserve">Квадратное неравенства и его решения. Решение квадратных неравенств: использование свойств и графиков квадратичной функции, метод интервалов. Запись решения квадратного неравенства. Решение целых и дробно-рациональных неравенств методом интервалов. </w:t>
            </w:r>
            <w:r w:rsidRPr="00EE0786">
              <w:rPr>
                <w:rFonts w:ascii="Times New Roman" w:eastAsia="Calibri" w:hAnsi="Times New Roman" w:cs="Times New Roman"/>
                <w:sz w:val="24"/>
                <w:szCs w:val="24"/>
              </w:rPr>
              <w:t xml:space="preserve">  </w:t>
            </w:r>
          </w:p>
          <w:p w:rsidR="00EE0786" w:rsidRPr="00EE0786" w:rsidRDefault="00EE0786" w:rsidP="00EE0786">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lang w:eastAsia="ru-RU"/>
              </w:rPr>
            </w:pPr>
            <w:r w:rsidRPr="00EE0786">
              <w:rPr>
                <w:rFonts w:ascii="Times New Roman" w:eastAsia="Calibri" w:hAnsi="Times New Roman" w:cs="Times New Roman"/>
                <w:b/>
                <w:sz w:val="24"/>
                <w:szCs w:val="24"/>
                <w:lang w:eastAsia="ru-RU"/>
              </w:rPr>
              <w:t xml:space="preserve">Уравнения и неравенства с двумя переменными </w:t>
            </w:r>
            <w:r w:rsidRPr="00EE0786">
              <w:rPr>
                <w:rFonts w:ascii="Times New Roman" w:eastAsia="Calibri" w:hAnsi="Times New Roman" w:cs="Times New Roman"/>
                <w:b/>
                <w:sz w:val="24"/>
                <w:szCs w:val="20"/>
                <w:lang w:eastAsia="ru-RU"/>
              </w:rPr>
              <w:t xml:space="preserve">и их системы  </w:t>
            </w:r>
          </w:p>
          <w:p w:rsidR="00EE0786" w:rsidRPr="00EE0786" w:rsidRDefault="00EE0786" w:rsidP="00EE0786">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eastAsia="ru-RU"/>
              </w:rPr>
            </w:pPr>
            <w:r w:rsidRPr="00EE0786">
              <w:rPr>
                <w:rFonts w:ascii="Times New Roman" w:eastAsia="Calibri" w:hAnsi="Times New Roman" w:cs="Times New Roman"/>
                <w:sz w:val="24"/>
                <w:szCs w:val="24"/>
                <w:lang w:eastAsia="ru-RU"/>
              </w:rPr>
              <w:t xml:space="preserve">Уравнения с двумя переменными.  Линейные уравнения с двумя переменными. Понятие системы уравнений. Решение систем уравнений с 2-мя переменными. Графическая интерпретация решения </w:t>
            </w:r>
            <w:r w:rsidRPr="00EE0786">
              <w:rPr>
                <w:rFonts w:ascii="Times New Roman" w:eastAsia="Calibri" w:hAnsi="Times New Roman" w:cs="Times New Roman"/>
                <w:color w:val="000000"/>
                <w:sz w:val="24"/>
                <w:szCs w:val="24"/>
                <w:lang w:eastAsia="ru-RU"/>
              </w:rPr>
              <w:t xml:space="preserve">уравнений с двумя переменными и их </w:t>
            </w:r>
            <w:r w:rsidRPr="00EE0786">
              <w:rPr>
                <w:rFonts w:ascii="Times New Roman" w:eastAsia="Calibri" w:hAnsi="Times New Roman" w:cs="Times New Roman"/>
                <w:sz w:val="24"/>
                <w:szCs w:val="24"/>
                <w:lang w:eastAsia="ru-RU"/>
              </w:rPr>
              <w:t>систем.</w:t>
            </w:r>
            <w:r w:rsidRPr="00EE0786">
              <w:rPr>
                <w:rFonts w:ascii="Times New Roman" w:eastAsia="Calibri" w:hAnsi="Times New Roman" w:cs="Times New Roman"/>
                <w:color w:val="000000"/>
                <w:sz w:val="24"/>
                <w:szCs w:val="24"/>
                <w:lang w:eastAsia="ru-RU"/>
              </w:rPr>
              <w:t xml:space="preserve"> Методы решения систем уравнений с двумя переменными: графический метод, метод сложения, метод подстановки.  Решение систем неравенств: квадратных. Изображения решения системы неравенств на числовой прямой. Запись решений системы неравенств.</w:t>
            </w:r>
          </w:p>
        </w:tc>
        <w:tc>
          <w:tcPr>
            <w:tcW w:w="692"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b/>
                <w:lang w:eastAsia="ru-RU" w:bidi="ru-RU"/>
              </w:rPr>
            </w:pPr>
            <w:r w:rsidRPr="00EE0786">
              <w:rPr>
                <w:rFonts w:ascii="Times New Roman" w:eastAsia="Times New Roman" w:hAnsi="Times New Roman" w:cs="Times New Roman"/>
                <w:b/>
                <w:lang w:eastAsia="ru-RU" w:bidi="ru-RU"/>
              </w:rPr>
              <w:t>37</w:t>
            </w:r>
          </w:p>
        </w:tc>
      </w:tr>
      <w:tr w:rsidR="00EE0786" w:rsidRPr="00EE0786" w:rsidTr="00EE0786">
        <w:trPr>
          <w:trHeight w:val="1699"/>
        </w:trPr>
        <w:tc>
          <w:tcPr>
            <w:tcW w:w="1668" w:type="dxa"/>
            <w:shd w:val="clear" w:color="auto" w:fill="auto"/>
          </w:tcPr>
          <w:p w:rsidR="00EE0786" w:rsidRPr="00EE0786" w:rsidRDefault="00EE0786" w:rsidP="00EE0786">
            <w:pPr>
              <w:widowControl w:val="0"/>
              <w:autoSpaceDE w:val="0"/>
              <w:autoSpaceDN w:val="0"/>
              <w:spacing w:after="0" w:line="240" w:lineRule="auto"/>
              <w:ind w:right="-108"/>
              <w:jc w:val="both"/>
              <w:rPr>
                <w:rFonts w:ascii="Times New Roman" w:eastAsia="Times New Roman" w:hAnsi="Times New Roman" w:cs="Times New Roman"/>
                <w:b/>
                <w:lang w:eastAsia="ru-RU" w:bidi="ru-RU"/>
              </w:rPr>
            </w:pPr>
            <w:r w:rsidRPr="00EE0786">
              <w:rPr>
                <w:rFonts w:ascii="Times New Roman" w:eastAsia="Times New Roman" w:hAnsi="Times New Roman" w:cs="Times New Roman"/>
                <w:b/>
                <w:lang w:eastAsia="ru-RU" w:bidi="ru-RU"/>
              </w:rPr>
              <w:t>Последовательности и прогрессии</w:t>
            </w:r>
          </w:p>
        </w:tc>
        <w:tc>
          <w:tcPr>
            <w:tcW w:w="7796" w:type="dxa"/>
            <w:shd w:val="clear" w:color="auto" w:fill="auto"/>
          </w:tcPr>
          <w:p w:rsidR="00EE0786" w:rsidRPr="00EE0786" w:rsidRDefault="00EE0786" w:rsidP="00EE078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EE0786">
              <w:rPr>
                <w:rFonts w:ascii="Times New Roman" w:eastAsia="Times New Roman" w:hAnsi="Times New Roman" w:cs="Times New Roman"/>
                <w:b/>
                <w:sz w:val="24"/>
                <w:szCs w:val="24"/>
                <w:lang w:eastAsia="ru-RU"/>
              </w:rPr>
              <w:t>Арифметическая и геометрическая прогрессии.</w:t>
            </w:r>
          </w:p>
          <w:p w:rsidR="00EE0786" w:rsidRPr="00EE0786" w:rsidRDefault="00EE0786" w:rsidP="00EE0786">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eastAsia="ru-RU"/>
              </w:rPr>
            </w:pPr>
            <w:r w:rsidRPr="00EE0786">
              <w:rPr>
                <w:rFonts w:ascii="Times New Roman" w:eastAsia="Times New Roman" w:hAnsi="Times New Roman" w:cs="Times New Roman"/>
                <w:sz w:val="24"/>
                <w:szCs w:val="24"/>
                <w:lang w:eastAsia="ru-RU"/>
              </w:rPr>
              <w:t>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из суммы</w:t>
            </w:r>
            <w:r w:rsidRPr="00EE0786">
              <w:rPr>
                <w:rFonts w:ascii="Times New Roman" w:eastAsia="Calibri" w:hAnsi="Times New Roman" w:cs="Times New Roman"/>
                <w:sz w:val="24"/>
                <w:szCs w:val="24"/>
                <w:lang w:eastAsia="ru-RU"/>
              </w:rPr>
              <w:t xml:space="preserve"> n-первых членов арифметической и геометрической прогрессий. Сходящая геометрическая прогрессия.</w:t>
            </w:r>
          </w:p>
        </w:tc>
        <w:tc>
          <w:tcPr>
            <w:tcW w:w="692"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b/>
                <w:lang w:eastAsia="ru-RU" w:bidi="ru-RU"/>
              </w:rPr>
            </w:pPr>
            <w:r w:rsidRPr="00EE0786">
              <w:rPr>
                <w:rFonts w:ascii="Times New Roman" w:eastAsia="Times New Roman" w:hAnsi="Times New Roman" w:cs="Times New Roman"/>
                <w:b/>
                <w:lang w:eastAsia="ru-RU" w:bidi="ru-RU"/>
              </w:rPr>
              <w:t>17</w:t>
            </w:r>
          </w:p>
        </w:tc>
      </w:tr>
      <w:tr w:rsidR="00EE0786" w:rsidRPr="00EE0786" w:rsidTr="00EE0786">
        <w:trPr>
          <w:trHeight w:val="1700"/>
        </w:trPr>
        <w:tc>
          <w:tcPr>
            <w:tcW w:w="1668"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b/>
                <w:lang w:eastAsia="ru-RU" w:bidi="ru-RU"/>
              </w:rPr>
            </w:pPr>
            <w:r w:rsidRPr="00EE0786">
              <w:rPr>
                <w:rFonts w:ascii="Times New Roman" w:eastAsia="Calibri" w:hAnsi="Times New Roman" w:cs="Times New Roman"/>
                <w:b/>
                <w:lang w:eastAsia="ru-RU" w:bidi="ru-RU"/>
              </w:rPr>
              <w:t>Элементы комбинаторики и теории вероятностей</w:t>
            </w:r>
          </w:p>
        </w:tc>
        <w:tc>
          <w:tcPr>
            <w:tcW w:w="7796" w:type="dxa"/>
            <w:shd w:val="clear" w:color="auto" w:fill="auto"/>
          </w:tcPr>
          <w:p w:rsidR="00EE0786" w:rsidRPr="00EE0786" w:rsidRDefault="00EE0786" w:rsidP="00EE0786">
            <w:pPr>
              <w:widowControl w:val="0"/>
              <w:tabs>
                <w:tab w:val="left" w:pos="426"/>
              </w:tabs>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Правило умножения, перестановки, факториал числа. Сочетание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p>
        </w:tc>
        <w:tc>
          <w:tcPr>
            <w:tcW w:w="692"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b/>
                <w:lang w:eastAsia="ru-RU" w:bidi="ru-RU"/>
              </w:rPr>
            </w:pPr>
            <w:r w:rsidRPr="00EE0786">
              <w:rPr>
                <w:rFonts w:ascii="Times New Roman" w:eastAsia="Times New Roman" w:hAnsi="Times New Roman" w:cs="Times New Roman"/>
                <w:b/>
                <w:lang w:eastAsia="ru-RU" w:bidi="ru-RU"/>
              </w:rPr>
              <w:t>16</w:t>
            </w:r>
          </w:p>
        </w:tc>
      </w:tr>
    </w:tbl>
    <w:p w:rsidR="00EE0786" w:rsidRPr="00EE0786" w:rsidRDefault="00EE0786" w:rsidP="00EE0786">
      <w:pPr>
        <w:widowControl w:val="0"/>
        <w:tabs>
          <w:tab w:val="left" w:pos="1227"/>
        </w:tabs>
        <w:autoSpaceDE w:val="0"/>
        <w:autoSpaceDN w:val="0"/>
        <w:spacing w:before="89" w:after="0" w:line="240" w:lineRule="auto"/>
        <w:ind w:left="1372" w:right="711"/>
        <w:jc w:val="both"/>
        <w:rPr>
          <w:rFonts w:ascii="Times New Roman" w:eastAsia="Times New Roman" w:hAnsi="Times New Roman" w:cs="Times New Roman"/>
          <w:lang w:eastAsia="ru-RU" w:bidi="ru-RU"/>
        </w:rPr>
      </w:pPr>
    </w:p>
    <w:p w:rsidR="00EE0786" w:rsidRPr="00EE0786" w:rsidRDefault="00EE0786" w:rsidP="00EE0786">
      <w:pPr>
        <w:widowControl w:val="0"/>
        <w:tabs>
          <w:tab w:val="left" w:pos="1227"/>
        </w:tabs>
        <w:autoSpaceDE w:val="0"/>
        <w:autoSpaceDN w:val="0"/>
        <w:spacing w:before="89" w:after="0" w:line="240" w:lineRule="auto"/>
        <w:ind w:left="1372" w:right="711"/>
        <w:jc w:val="both"/>
        <w:rPr>
          <w:rFonts w:ascii="Times New Roman" w:eastAsia="Times New Roman" w:hAnsi="Times New Roman" w:cs="Times New Roman"/>
          <w:b/>
          <w:sz w:val="24"/>
          <w:szCs w:val="24"/>
          <w:lang w:eastAsia="ru-RU" w:bidi="ru-RU"/>
        </w:rPr>
      </w:pPr>
      <w:r w:rsidRPr="00EE0786">
        <w:rPr>
          <w:rFonts w:ascii="Times New Roman" w:eastAsia="Times New Roman" w:hAnsi="Times New Roman" w:cs="Times New Roman"/>
          <w:b/>
          <w:sz w:val="24"/>
          <w:szCs w:val="24"/>
          <w:lang w:eastAsia="ru-RU" w:bidi="ru-RU"/>
        </w:rPr>
        <w:lastRenderedPageBreak/>
        <w:t>9 класс-Геометрия</w:t>
      </w:r>
    </w:p>
    <w:tbl>
      <w:tblPr>
        <w:tblW w:w="991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1200"/>
        <w:gridCol w:w="7524"/>
        <w:gridCol w:w="705"/>
      </w:tblGrid>
      <w:tr w:rsidR="00EE0786" w:rsidRPr="00EE0786" w:rsidTr="00EE0786">
        <w:trPr>
          <w:trHeight w:val="784"/>
        </w:trPr>
        <w:tc>
          <w:tcPr>
            <w:tcW w:w="490" w:type="dxa"/>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w:t>
            </w:r>
          </w:p>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p>
        </w:tc>
        <w:tc>
          <w:tcPr>
            <w:tcW w:w="1200" w:type="dxa"/>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Название раздела</w:t>
            </w:r>
          </w:p>
        </w:tc>
        <w:tc>
          <w:tcPr>
            <w:tcW w:w="7524" w:type="dxa"/>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Краткое содержание</w:t>
            </w:r>
          </w:p>
        </w:tc>
        <w:tc>
          <w:tcPr>
            <w:tcW w:w="705" w:type="dxa"/>
          </w:tcPr>
          <w:p w:rsidR="00EE0786" w:rsidRPr="00EE0786" w:rsidRDefault="00EE0786" w:rsidP="00EE0786">
            <w:pPr>
              <w:widowControl w:val="0"/>
              <w:autoSpaceDE w:val="0"/>
              <w:autoSpaceDN w:val="0"/>
              <w:spacing w:after="0" w:line="240" w:lineRule="auto"/>
              <w:ind w:left="-108" w:right="-112"/>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Кол-во часов</w:t>
            </w:r>
          </w:p>
        </w:tc>
      </w:tr>
      <w:tr w:rsidR="00EE0786" w:rsidRPr="00EE0786" w:rsidTr="00EE0786">
        <w:trPr>
          <w:trHeight w:val="5293"/>
        </w:trPr>
        <w:tc>
          <w:tcPr>
            <w:tcW w:w="490" w:type="dxa"/>
          </w:tcPr>
          <w:p w:rsidR="00EE0786" w:rsidRPr="00EE0786" w:rsidRDefault="00EE0786" w:rsidP="001542A3">
            <w:pPr>
              <w:widowControl w:val="0"/>
              <w:numPr>
                <w:ilvl w:val="0"/>
                <w:numId w:val="381"/>
              </w:numPr>
              <w:autoSpaceDE w:val="0"/>
              <w:autoSpaceDN w:val="0"/>
              <w:spacing w:after="0" w:line="240" w:lineRule="auto"/>
              <w:ind w:left="357" w:hanging="357"/>
              <w:contextualSpacing/>
              <w:jc w:val="center"/>
              <w:rPr>
                <w:rFonts w:ascii="Times New Roman" w:eastAsia="Times New Roman" w:hAnsi="Times New Roman" w:cs="Times New Roman"/>
                <w:lang w:eastAsia="ru-RU" w:bidi="ru-RU"/>
              </w:rPr>
            </w:pPr>
          </w:p>
        </w:tc>
        <w:tc>
          <w:tcPr>
            <w:tcW w:w="1200" w:type="dxa"/>
          </w:tcPr>
          <w:p w:rsidR="00EE0786" w:rsidRPr="00EE0786" w:rsidRDefault="00EE0786" w:rsidP="00EE0786">
            <w:pPr>
              <w:widowControl w:val="0"/>
              <w:autoSpaceDE w:val="0"/>
              <w:autoSpaceDN w:val="0"/>
              <w:spacing w:after="0" w:line="240" w:lineRule="auto"/>
              <w:ind w:right="-119"/>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Векторы и метод координат</w:t>
            </w:r>
          </w:p>
        </w:tc>
        <w:tc>
          <w:tcPr>
            <w:tcW w:w="7524" w:type="dxa"/>
          </w:tcPr>
          <w:p w:rsidR="00EE0786" w:rsidRPr="00EE0786" w:rsidRDefault="00EE0786" w:rsidP="00EE0786">
            <w:pPr>
              <w:widowControl w:val="0"/>
              <w:shd w:val="clear" w:color="auto" w:fill="FFFFFF"/>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Понятие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Применение векторов и координат при решении задач.</w:t>
            </w:r>
          </w:p>
          <w:p w:rsidR="00EE0786" w:rsidRPr="00EE0786" w:rsidRDefault="00EE0786" w:rsidP="00EE0786">
            <w:pPr>
              <w:widowControl w:val="0"/>
              <w:shd w:val="clear" w:color="auto" w:fill="FFFFFF"/>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u w:val="single"/>
                <w:lang w:eastAsia="ru-RU" w:bidi="ru-RU"/>
              </w:rPr>
              <w:t>Основная цель</w:t>
            </w:r>
            <w:r w:rsidRPr="00EE0786">
              <w:rPr>
                <w:rFonts w:ascii="Times New Roman" w:eastAsia="Times New Roman" w:hAnsi="Times New Roman" w:cs="Times New Roman"/>
                <w:lang w:eastAsia="ru-RU" w:bidi="ru-RU"/>
              </w:rPr>
              <w:t xml:space="preserve"> — научить учащихся выполнять действия над векторами как направленными отрезками, что важно для применения векторов в физике; познакомить с использованием векторов и метода координат при решении геометрических задач. Вектор определяется как направленный отрезок и действия над векторами вводятся так, как это принято в физике, т. е. как действия с направленными отрезками. Основное </w:t>
            </w:r>
            <w:r w:rsidRPr="00EE0786">
              <w:rPr>
                <w:rFonts w:ascii="Times New Roman" w:eastAsia="Times New Roman" w:hAnsi="Times New Roman" w:cs="Times New Roman"/>
                <w:spacing w:val="-1"/>
                <w:lang w:eastAsia="ru-RU" w:bidi="ru-RU"/>
              </w:rPr>
              <w:t xml:space="preserve">внимание должно быть уделено выработке умений выполнять операции над векторами </w:t>
            </w:r>
            <w:r w:rsidRPr="00EE0786">
              <w:rPr>
                <w:rFonts w:ascii="Times New Roman" w:eastAsia="Times New Roman" w:hAnsi="Times New Roman" w:cs="Times New Roman"/>
                <w:lang w:eastAsia="ru-RU" w:bidi="ru-RU"/>
              </w:rPr>
              <w:t xml:space="preserve">(складывать векторы по правилам треугольника и параллелограмма, строить вектор, </w:t>
            </w:r>
            <w:r w:rsidRPr="00EE0786">
              <w:rPr>
                <w:rFonts w:ascii="Times New Roman" w:eastAsia="Times New Roman" w:hAnsi="Times New Roman" w:cs="Times New Roman"/>
                <w:spacing w:val="-1"/>
                <w:lang w:eastAsia="ru-RU" w:bidi="ru-RU"/>
              </w:rPr>
              <w:t xml:space="preserve">равный разности двух данных векторов, а также вектор, равный произведению данного </w:t>
            </w:r>
            <w:r w:rsidRPr="00EE0786">
              <w:rPr>
                <w:rFonts w:ascii="Times New Roman" w:eastAsia="Times New Roman" w:hAnsi="Times New Roman" w:cs="Times New Roman"/>
                <w:lang w:eastAsia="ru-RU" w:bidi="ru-RU"/>
              </w:rPr>
              <w:t>вектора на данное число).</w:t>
            </w:r>
          </w:p>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На примерах показывается, как векторы могут применяться к решению геометрических задач. Демонстрируется эффективность применения формул для координат середины </w:t>
            </w:r>
            <w:r w:rsidRPr="00EE0786">
              <w:rPr>
                <w:rFonts w:ascii="Times New Roman" w:eastAsia="Times New Roman" w:hAnsi="Times New Roman" w:cs="Times New Roman"/>
                <w:spacing w:val="-1"/>
                <w:lang w:eastAsia="ru-RU" w:bidi="ru-RU"/>
              </w:rPr>
              <w:t xml:space="preserve">отрезка, расстояния между двумя точками, уравнений окружности и прямой в конкретных </w:t>
            </w:r>
            <w:r w:rsidRPr="00EE0786">
              <w:rPr>
                <w:rFonts w:ascii="Times New Roman" w:eastAsia="Times New Roman" w:hAnsi="Times New Roman" w:cs="Times New Roman"/>
                <w:lang w:eastAsia="ru-RU" w:bidi="ru-RU"/>
              </w:rPr>
              <w:t>геометрических задачах, тем самым дается представление об изучении геометрических фигур с помощью методов алгебры.</w:t>
            </w:r>
          </w:p>
        </w:tc>
        <w:tc>
          <w:tcPr>
            <w:tcW w:w="705" w:type="dxa"/>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28</w:t>
            </w:r>
          </w:p>
        </w:tc>
      </w:tr>
      <w:tr w:rsidR="00EE0786" w:rsidRPr="00EE0786" w:rsidTr="00EE0786">
        <w:trPr>
          <w:trHeight w:val="4254"/>
        </w:trPr>
        <w:tc>
          <w:tcPr>
            <w:tcW w:w="490" w:type="dxa"/>
          </w:tcPr>
          <w:p w:rsidR="00EE0786" w:rsidRPr="00EE0786" w:rsidRDefault="00EE0786" w:rsidP="001542A3">
            <w:pPr>
              <w:widowControl w:val="0"/>
              <w:numPr>
                <w:ilvl w:val="0"/>
                <w:numId w:val="381"/>
              </w:numPr>
              <w:autoSpaceDE w:val="0"/>
              <w:autoSpaceDN w:val="0"/>
              <w:spacing w:after="0" w:line="240" w:lineRule="auto"/>
              <w:ind w:left="357" w:hanging="357"/>
              <w:contextualSpacing/>
              <w:jc w:val="center"/>
              <w:rPr>
                <w:rFonts w:ascii="Times New Roman" w:eastAsia="Times New Roman" w:hAnsi="Times New Roman" w:cs="Times New Roman"/>
                <w:lang w:eastAsia="ru-RU" w:bidi="ru-RU"/>
              </w:rPr>
            </w:pPr>
          </w:p>
        </w:tc>
        <w:tc>
          <w:tcPr>
            <w:tcW w:w="1200" w:type="dxa"/>
          </w:tcPr>
          <w:p w:rsidR="00EE0786" w:rsidRPr="00EE0786" w:rsidRDefault="00EE0786" w:rsidP="00EE0786">
            <w:pPr>
              <w:widowControl w:val="0"/>
              <w:autoSpaceDE w:val="0"/>
              <w:autoSpaceDN w:val="0"/>
              <w:spacing w:after="0" w:line="240" w:lineRule="auto"/>
              <w:ind w:left="-31" w:right="-119"/>
              <w:jc w:val="center"/>
              <w:rPr>
                <w:rFonts w:ascii="Times New Roman" w:eastAsia="Times New Roman" w:hAnsi="Times New Roman" w:cs="Times New Roman"/>
                <w:lang w:eastAsia="ru-RU" w:bidi="ru-RU"/>
              </w:rPr>
            </w:pPr>
            <w:r w:rsidRPr="00EE0786">
              <w:rPr>
                <w:rFonts w:ascii="Times New Roman" w:eastAsia="Times New Roman" w:hAnsi="Times New Roman" w:cs="Times New Roman"/>
                <w:spacing w:val="-1"/>
                <w:lang w:eastAsia="ru-RU" w:bidi="ru-RU"/>
              </w:rPr>
              <w:t>Соотношения между сторонами и углами треугольника</w:t>
            </w:r>
          </w:p>
        </w:tc>
        <w:tc>
          <w:tcPr>
            <w:tcW w:w="7524" w:type="dxa"/>
          </w:tcPr>
          <w:p w:rsidR="00EE0786" w:rsidRPr="00EE0786" w:rsidRDefault="00EE0786" w:rsidP="00EE0786">
            <w:pPr>
              <w:widowControl w:val="0"/>
              <w:shd w:val="clear" w:color="auto" w:fill="FFFFFF"/>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Синус, косинус и тангенс угла. Теоремы синусов и косинусов. Решение треугольников. Скалярное произведение векторов и его применение в геометрических задачах. </w:t>
            </w:r>
          </w:p>
          <w:p w:rsidR="00EE0786" w:rsidRPr="00EE0786" w:rsidRDefault="00EE0786" w:rsidP="00EE0786">
            <w:pPr>
              <w:widowControl w:val="0"/>
              <w:shd w:val="clear" w:color="auto" w:fill="FFFFFF"/>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u w:val="single"/>
                <w:lang w:eastAsia="ru-RU" w:bidi="ru-RU"/>
              </w:rPr>
              <w:t>Основная цель</w:t>
            </w:r>
            <w:r w:rsidRPr="00EE0786">
              <w:rPr>
                <w:rFonts w:ascii="Times New Roman" w:eastAsia="Times New Roman" w:hAnsi="Times New Roman" w:cs="Times New Roman"/>
                <w:lang w:eastAsia="ru-RU" w:bidi="ru-RU"/>
              </w:rPr>
              <w:t xml:space="preserve"> — развить умение учащихся применять тригонометрический аппарат при решении геометрических задач.</w:t>
            </w:r>
          </w:p>
          <w:p w:rsidR="00EE0786" w:rsidRPr="00EE0786" w:rsidRDefault="00EE0786" w:rsidP="00EE0786">
            <w:pPr>
              <w:widowControl w:val="0"/>
              <w:shd w:val="clear" w:color="auto" w:fill="FFFFFF"/>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Синус и косинус любого угла от 0° до 180° вводятся с помощью единичной полуокружности, доказываются теоремы синусов и косинусов и выводится еще одна </w:t>
            </w:r>
            <w:r w:rsidRPr="00EE0786">
              <w:rPr>
                <w:rFonts w:ascii="Times New Roman" w:eastAsia="Times New Roman" w:hAnsi="Times New Roman" w:cs="Times New Roman"/>
                <w:spacing w:val="-1"/>
                <w:lang w:eastAsia="ru-RU" w:bidi="ru-RU"/>
              </w:rPr>
              <w:t xml:space="preserve">формула площади треугольника (половина произведения двух сторон на синус угла между </w:t>
            </w:r>
            <w:r w:rsidRPr="00EE0786">
              <w:rPr>
                <w:rFonts w:ascii="Times New Roman" w:eastAsia="Times New Roman" w:hAnsi="Times New Roman" w:cs="Times New Roman"/>
                <w:lang w:eastAsia="ru-RU" w:bidi="ru-RU"/>
              </w:rPr>
              <w:t>ними). Этот аппарат применяется к решению треугольников.</w:t>
            </w:r>
          </w:p>
          <w:p w:rsidR="00EE0786" w:rsidRPr="00EE0786" w:rsidRDefault="00EE0786" w:rsidP="00EE0786">
            <w:pPr>
              <w:widowControl w:val="0"/>
              <w:shd w:val="clear" w:color="auto" w:fill="FFFFFF"/>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spacing w:val="-1"/>
                <w:lang w:eastAsia="ru-RU" w:bidi="ru-RU"/>
              </w:rPr>
              <w:t xml:space="preserve">Скалярное произведение векторов вводится как в физике (произведение длин векторов на косинус угла между ними). Рассматриваются свойства скалярного произведения и его </w:t>
            </w:r>
            <w:r w:rsidRPr="00EE0786">
              <w:rPr>
                <w:rFonts w:ascii="Times New Roman" w:eastAsia="Times New Roman" w:hAnsi="Times New Roman" w:cs="Times New Roman"/>
                <w:lang w:eastAsia="ru-RU" w:bidi="ru-RU"/>
              </w:rPr>
              <w:t>применение при решении геометрических задач.</w:t>
            </w:r>
          </w:p>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Основное   внимание   следует   уделить   выработке   прочных   навыков   в   применении тригонометрического аппарата при решении геометрических задач. </w:t>
            </w:r>
          </w:p>
        </w:tc>
        <w:tc>
          <w:tcPr>
            <w:tcW w:w="705" w:type="dxa"/>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spacing w:val="-1"/>
                <w:lang w:eastAsia="ru-RU" w:bidi="ru-RU"/>
              </w:rPr>
              <w:t>20</w:t>
            </w:r>
          </w:p>
        </w:tc>
      </w:tr>
      <w:tr w:rsidR="00EE0786" w:rsidRPr="00EE0786" w:rsidTr="00EE0786">
        <w:trPr>
          <w:trHeight w:val="416"/>
        </w:trPr>
        <w:tc>
          <w:tcPr>
            <w:tcW w:w="490" w:type="dxa"/>
          </w:tcPr>
          <w:p w:rsidR="00EE0786" w:rsidRPr="00EE0786" w:rsidRDefault="00EE0786" w:rsidP="001542A3">
            <w:pPr>
              <w:widowControl w:val="0"/>
              <w:numPr>
                <w:ilvl w:val="0"/>
                <w:numId w:val="381"/>
              </w:numPr>
              <w:autoSpaceDE w:val="0"/>
              <w:autoSpaceDN w:val="0"/>
              <w:spacing w:after="0" w:line="240" w:lineRule="auto"/>
              <w:ind w:left="357" w:hanging="357"/>
              <w:contextualSpacing/>
              <w:jc w:val="center"/>
              <w:rPr>
                <w:rFonts w:ascii="Times New Roman" w:eastAsia="Times New Roman" w:hAnsi="Times New Roman" w:cs="Times New Roman"/>
                <w:lang w:eastAsia="ru-RU" w:bidi="ru-RU"/>
              </w:rPr>
            </w:pPr>
          </w:p>
        </w:tc>
        <w:tc>
          <w:tcPr>
            <w:tcW w:w="1200" w:type="dxa"/>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Длина окружности и площадь круга</w:t>
            </w:r>
          </w:p>
        </w:tc>
        <w:tc>
          <w:tcPr>
            <w:tcW w:w="7524" w:type="dxa"/>
          </w:tcPr>
          <w:p w:rsidR="00EE0786" w:rsidRPr="00EE0786" w:rsidRDefault="00EE0786" w:rsidP="00EE0786">
            <w:pPr>
              <w:widowControl w:val="0"/>
              <w:shd w:val="clear" w:color="auto" w:fill="FFFFFF"/>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spacing w:val="-1"/>
                <w:lang w:eastAsia="ru-RU" w:bidi="ru-RU"/>
              </w:rPr>
              <w:t xml:space="preserve">Правильные многоугольники. Окружности, описанная около правильного многоугольника </w:t>
            </w:r>
            <w:r w:rsidRPr="00EE0786">
              <w:rPr>
                <w:rFonts w:ascii="Times New Roman" w:eastAsia="Times New Roman" w:hAnsi="Times New Roman" w:cs="Times New Roman"/>
                <w:lang w:eastAsia="ru-RU" w:bidi="ru-RU"/>
              </w:rPr>
              <w:t>и вписанная в него. Построение правильных многоугольников. Длина окружности. Площадь круга.</w:t>
            </w:r>
          </w:p>
          <w:p w:rsidR="00EE0786" w:rsidRPr="00EE0786" w:rsidRDefault="00EE0786" w:rsidP="00EE0786">
            <w:pPr>
              <w:widowControl w:val="0"/>
              <w:shd w:val="clear" w:color="auto" w:fill="FFFFFF"/>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spacing w:val="-1"/>
                <w:u w:val="single"/>
                <w:lang w:eastAsia="ru-RU" w:bidi="ru-RU"/>
              </w:rPr>
              <w:t>Основная цель</w:t>
            </w:r>
            <w:r w:rsidRPr="00EE0786">
              <w:rPr>
                <w:rFonts w:ascii="Times New Roman" w:eastAsia="Times New Roman" w:hAnsi="Times New Roman" w:cs="Times New Roman"/>
                <w:spacing w:val="-1"/>
                <w:lang w:eastAsia="ru-RU" w:bidi="ru-RU"/>
              </w:rPr>
              <w:t xml:space="preserve"> — расширить знание учащихся о многоугольниках; рассмотреть понятия </w:t>
            </w:r>
            <w:r w:rsidRPr="00EE0786">
              <w:rPr>
                <w:rFonts w:ascii="Times New Roman" w:eastAsia="Times New Roman" w:hAnsi="Times New Roman" w:cs="Times New Roman"/>
                <w:lang w:eastAsia="ru-RU" w:bidi="ru-RU"/>
              </w:rPr>
              <w:t xml:space="preserve">длины окружности и площади круга и формулы для их вычисления. В начале темы дается определение правильного многоугольника и рассматриваются теоремы об окружностях, </w:t>
            </w:r>
            <w:r w:rsidRPr="00EE0786">
              <w:rPr>
                <w:rFonts w:ascii="Times New Roman" w:eastAsia="Times New Roman" w:hAnsi="Times New Roman" w:cs="Times New Roman"/>
                <w:spacing w:val="-1"/>
                <w:lang w:eastAsia="ru-RU" w:bidi="ru-RU"/>
              </w:rPr>
              <w:t xml:space="preserve">описанной около правильного многоугольника и вписанной в него. С помощью описанной </w:t>
            </w:r>
            <w:r w:rsidRPr="00EE0786">
              <w:rPr>
                <w:rFonts w:ascii="Times New Roman" w:eastAsia="Times New Roman" w:hAnsi="Times New Roman" w:cs="Times New Roman"/>
                <w:lang w:eastAsia="ru-RU" w:bidi="ru-RU"/>
              </w:rPr>
              <w:t>окружности решаются задачи о построении правильного шестиугольника и правильного 2ге-угольника, если дан правильный п-угольник.</w:t>
            </w:r>
          </w:p>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Формулы, выражающие сторону правильного многоугольника и радиус </w:t>
            </w:r>
            <w:r w:rsidRPr="00EE0786">
              <w:rPr>
                <w:rFonts w:ascii="Times New Roman" w:eastAsia="Times New Roman" w:hAnsi="Times New Roman" w:cs="Times New Roman"/>
                <w:lang w:eastAsia="ru-RU" w:bidi="ru-RU"/>
              </w:rPr>
              <w:lastRenderedPageBreak/>
              <w:t xml:space="preserve">вписанной в него окружности через радиус описанной окружности, используются при выводе формул </w:t>
            </w:r>
            <w:r w:rsidRPr="00EE0786">
              <w:rPr>
                <w:rFonts w:ascii="Times New Roman" w:eastAsia="Times New Roman" w:hAnsi="Times New Roman" w:cs="Times New Roman"/>
                <w:spacing w:val="-1"/>
                <w:lang w:eastAsia="ru-RU" w:bidi="ru-RU"/>
              </w:rPr>
              <w:t xml:space="preserve">длины окружности и площади круга. Вывод опирается на интуитивное представление о пределе: при неограниченном увеличении числа сторон правильного многоугольника, </w:t>
            </w:r>
            <w:r w:rsidRPr="00EE0786">
              <w:rPr>
                <w:rFonts w:ascii="Times New Roman" w:eastAsia="Times New Roman" w:hAnsi="Times New Roman" w:cs="Times New Roman"/>
                <w:lang w:eastAsia="ru-RU" w:bidi="ru-RU"/>
              </w:rPr>
              <w:t xml:space="preserve">вписанного в окружность, его периметр стремится к длине этой окружности, а площадь — к площади круга, ограниченного окружностью. </w:t>
            </w:r>
          </w:p>
        </w:tc>
        <w:tc>
          <w:tcPr>
            <w:tcW w:w="705" w:type="dxa"/>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lastRenderedPageBreak/>
              <w:t>12</w:t>
            </w:r>
          </w:p>
        </w:tc>
      </w:tr>
      <w:tr w:rsidR="00EE0786" w:rsidRPr="00EE0786" w:rsidTr="00EE0786">
        <w:trPr>
          <w:trHeight w:val="224"/>
        </w:trPr>
        <w:tc>
          <w:tcPr>
            <w:tcW w:w="490" w:type="dxa"/>
          </w:tcPr>
          <w:p w:rsidR="00EE0786" w:rsidRPr="00EE0786" w:rsidRDefault="00EE0786" w:rsidP="001542A3">
            <w:pPr>
              <w:widowControl w:val="0"/>
              <w:numPr>
                <w:ilvl w:val="0"/>
                <w:numId w:val="381"/>
              </w:numPr>
              <w:autoSpaceDE w:val="0"/>
              <w:autoSpaceDN w:val="0"/>
              <w:spacing w:after="0" w:line="240" w:lineRule="auto"/>
              <w:ind w:left="357" w:hanging="357"/>
              <w:contextualSpacing/>
              <w:jc w:val="center"/>
              <w:rPr>
                <w:rFonts w:ascii="Times New Roman" w:eastAsia="Times New Roman" w:hAnsi="Times New Roman" w:cs="Times New Roman"/>
                <w:lang w:eastAsia="ru-RU" w:bidi="ru-RU"/>
              </w:rPr>
            </w:pPr>
          </w:p>
        </w:tc>
        <w:tc>
          <w:tcPr>
            <w:tcW w:w="1200" w:type="dxa"/>
          </w:tcPr>
          <w:p w:rsidR="00EE0786" w:rsidRPr="00EE0786" w:rsidRDefault="00EE0786" w:rsidP="00EE0786">
            <w:pPr>
              <w:widowControl w:val="0"/>
              <w:autoSpaceDE w:val="0"/>
              <w:autoSpaceDN w:val="0"/>
              <w:spacing w:after="0" w:line="240" w:lineRule="auto"/>
              <w:ind w:right="-119"/>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Движения</w:t>
            </w:r>
          </w:p>
        </w:tc>
        <w:tc>
          <w:tcPr>
            <w:tcW w:w="7524" w:type="dxa"/>
          </w:tcPr>
          <w:p w:rsidR="00EE0786" w:rsidRPr="00EE0786" w:rsidRDefault="00EE0786" w:rsidP="00EE0786">
            <w:pPr>
              <w:widowControl w:val="0"/>
              <w:shd w:val="clear" w:color="auto" w:fill="FFFFFF"/>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spacing w:val="-1"/>
                <w:lang w:eastAsia="ru-RU" w:bidi="ru-RU"/>
              </w:rPr>
              <w:t xml:space="preserve">Отображение плоскости на себя. Понятие движения. Осевая и центральная симметрии. </w:t>
            </w:r>
            <w:r w:rsidRPr="00EE0786">
              <w:rPr>
                <w:rFonts w:ascii="Times New Roman" w:eastAsia="Times New Roman" w:hAnsi="Times New Roman" w:cs="Times New Roman"/>
                <w:lang w:eastAsia="ru-RU" w:bidi="ru-RU"/>
              </w:rPr>
              <w:t>Параллельный перенос. Поворот. Наложения и движения.</w:t>
            </w:r>
          </w:p>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u w:val="single"/>
                <w:lang w:eastAsia="ru-RU" w:bidi="ru-RU"/>
              </w:rPr>
              <w:t>Основная цель</w:t>
            </w:r>
            <w:r w:rsidRPr="00EE0786">
              <w:rPr>
                <w:rFonts w:ascii="Times New Roman" w:eastAsia="Times New Roman" w:hAnsi="Times New Roman" w:cs="Times New Roman"/>
                <w:lang w:eastAsia="ru-RU" w:bidi="ru-RU"/>
              </w:rPr>
              <w:t xml:space="preserve"> — познакомить учащихся с понятием движения и его свойствами, с основными видами движений, со взаимоотношениями наложений и движений. </w:t>
            </w:r>
            <w:r w:rsidRPr="00EE0786">
              <w:rPr>
                <w:rFonts w:ascii="Times New Roman" w:eastAsia="Times New Roman" w:hAnsi="Times New Roman" w:cs="Times New Roman"/>
                <w:spacing w:val="-1"/>
                <w:lang w:eastAsia="ru-RU" w:bidi="ru-RU"/>
              </w:rPr>
              <w:t xml:space="preserve">Движение   плоскости   вводится   как   отображение   плоскости   на   себя,   сохраняющее </w:t>
            </w:r>
            <w:r w:rsidRPr="00EE0786">
              <w:rPr>
                <w:rFonts w:ascii="Times New Roman" w:eastAsia="Times New Roman" w:hAnsi="Times New Roman" w:cs="Times New Roman"/>
                <w:lang w:eastAsia="ru-RU" w:bidi="ru-RU"/>
              </w:rPr>
              <w:t>расстояние между точками.  При рассмотрении видов движений основное внимание</w:t>
            </w:r>
            <w:r w:rsidRPr="00EE0786">
              <w:rPr>
                <w:rFonts w:ascii="Times New Roman" w:eastAsia="Times New Roman" w:hAnsi="Times New Roman" w:cs="Times New Roman"/>
                <w:spacing w:val="-1"/>
                <w:lang w:eastAsia="ru-RU" w:bidi="ru-RU"/>
              </w:rPr>
              <w:t xml:space="preserve"> уделяется построению образов точек, прямых, отрезков, треугольников при осевой и </w:t>
            </w:r>
            <w:r w:rsidRPr="00EE0786">
              <w:rPr>
                <w:rFonts w:ascii="Times New Roman" w:eastAsia="Times New Roman" w:hAnsi="Times New Roman" w:cs="Times New Roman"/>
                <w:lang w:eastAsia="ru-RU" w:bidi="ru-RU"/>
              </w:rPr>
              <w:t xml:space="preserve">центральной симметриях, параллельном переносе, повороте. На эффектных примерах </w:t>
            </w:r>
            <w:r w:rsidRPr="00EE0786">
              <w:rPr>
                <w:rFonts w:ascii="Times New Roman" w:eastAsia="Times New Roman" w:hAnsi="Times New Roman" w:cs="Times New Roman"/>
                <w:spacing w:val="-1"/>
                <w:lang w:eastAsia="ru-RU" w:bidi="ru-RU"/>
              </w:rPr>
              <w:t xml:space="preserve">показывается применение движений при решении геометрических задач. </w:t>
            </w:r>
            <w:r w:rsidRPr="00EE0786">
              <w:rPr>
                <w:rFonts w:ascii="Times New Roman" w:eastAsia="Times New Roman" w:hAnsi="Times New Roman" w:cs="Times New Roman"/>
                <w:lang w:eastAsia="ru-RU" w:bidi="ru-RU"/>
              </w:rPr>
              <w:t xml:space="preserve">Понятие наложения относится в данном курсе к числу основных понятий. Доказывается, </w:t>
            </w:r>
            <w:r w:rsidRPr="00EE0786">
              <w:rPr>
                <w:rFonts w:ascii="Times New Roman" w:eastAsia="Times New Roman" w:hAnsi="Times New Roman" w:cs="Times New Roman"/>
                <w:spacing w:val="-2"/>
                <w:lang w:eastAsia="ru-RU" w:bidi="ru-RU"/>
              </w:rPr>
              <w:t xml:space="preserve">что понятия наложения и движения являются эквивалентными: любое наложение является </w:t>
            </w:r>
            <w:r w:rsidRPr="00EE0786">
              <w:rPr>
                <w:rFonts w:ascii="Times New Roman" w:eastAsia="Times New Roman" w:hAnsi="Times New Roman" w:cs="Times New Roman"/>
                <w:lang w:eastAsia="ru-RU" w:bidi="ru-RU"/>
              </w:rPr>
              <w:t xml:space="preserve">движением плоскости и обратно. Изучение доказательства не является обязательным, </w:t>
            </w:r>
            <w:r w:rsidRPr="00EE0786">
              <w:rPr>
                <w:rFonts w:ascii="Times New Roman" w:eastAsia="Times New Roman" w:hAnsi="Times New Roman" w:cs="Times New Roman"/>
                <w:spacing w:val="-1"/>
                <w:lang w:eastAsia="ru-RU" w:bidi="ru-RU"/>
              </w:rPr>
              <w:t xml:space="preserve">однако следует рассмотреть связь понятий наложения и движения. </w:t>
            </w:r>
          </w:p>
        </w:tc>
        <w:tc>
          <w:tcPr>
            <w:tcW w:w="705" w:type="dxa"/>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8</w:t>
            </w:r>
          </w:p>
        </w:tc>
      </w:tr>
    </w:tbl>
    <w:p w:rsidR="00EE0786" w:rsidRPr="00EE0786" w:rsidRDefault="00EE0786" w:rsidP="00EE0786">
      <w:pPr>
        <w:spacing w:after="0" w:line="240" w:lineRule="auto"/>
        <w:ind w:firstLine="454"/>
        <w:jc w:val="both"/>
        <w:rPr>
          <w:rFonts w:ascii="Times New Roman" w:eastAsia="Calibri" w:hAnsi="Times New Roman" w:cs="Times New Roman"/>
          <w:sz w:val="24"/>
          <w:szCs w:val="24"/>
        </w:rPr>
      </w:pPr>
    </w:p>
    <w:p w:rsidR="00EE0786" w:rsidRPr="00EE0786" w:rsidRDefault="00EE0786" w:rsidP="00EE0786">
      <w:pPr>
        <w:keepNext/>
        <w:keepLines/>
        <w:widowControl w:val="0"/>
        <w:tabs>
          <w:tab w:val="left" w:pos="2246"/>
        </w:tabs>
        <w:spacing w:after="0" w:line="274" w:lineRule="exact"/>
        <w:ind w:firstLine="1560"/>
        <w:jc w:val="both"/>
        <w:outlineLvl w:val="3"/>
        <w:rPr>
          <w:rFonts w:ascii="Times New Roman" w:eastAsia="Times New Roman" w:hAnsi="Times New Roman" w:cs="Times New Roman"/>
          <w:b/>
          <w:bCs/>
        </w:rPr>
      </w:pPr>
      <w:r w:rsidRPr="00EE0786">
        <w:rPr>
          <w:rFonts w:ascii="Times New Roman" w:eastAsia="Times New Roman" w:hAnsi="Times New Roman" w:cs="Times New Roman"/>
          <w:b/>
          <w:bCs/>
        </w:rPr>
        <w:t>2.2.2.8.</w:t>
      </w:r>
      <w:r w:rsidRPr="00EE0786">
        <w:rPr>
          <w:rFonts w:ascii="Times New Roman" w:eastAsia="Times New Roman" w:hAnsi="Times New Roman" w:cs="Times New Roman"/>
          <w:b/>
          <w:bCs/>
          <w:sz w:val="24"/>
          <w:szCs w:val="24"/>
        </w:rPr>
        <w:t>Информатика</w:t>
      </w:r>
    </w:p>
    <w:p w:rsidR="00EE0786" w:rsidRPr="00EE0786" w:rsidRDefault="00EE0786" w:rsidP="00EE0786">
      <w:pPr>
        <w:widowControl w:val="0"/>
        <w:spacing w:after="0" w:line="240" w:lineRule="auto"/>
        <w:ind w:firstLine="697"/>
        <w:jc w:val="both"/>
        <w:rPr>
          <w:rFonts w:ascii="Times New Roman" w:eastAsia="Times New Roman" w:hAnsi="Times New Roman" w:cs="Times New Roman"/>
        </w:rPr>
      </w:pPr>
      <w:r w:rsidRPr="00EE0786">
        <w:rPr>
          <w:rFonts w:ascii="Times New Roman" w:eastAsia="Times New Roman" w:hAnsi="Times New Roman" w:cs="Times New Roman"/>
        </w:rPr>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EE0786" w:rsidRPr="00EE0786" w:rsidRDefault="00EE0786" w:rsidP="00EE0786">
      <w:pPr>
        <w:widowControl w:val="0"/>
        <w:spacing w:after="0" w:line="240" w:lineRule="auto"/>
        <w:ind w:firstLine="697"/>
        <w:jc w:val="both"/>
        <w:rPr>
          <w:rFonts w:ascii="Times New Roman" w:eastAsia="Times New Roman" w:hAnsi="Times New Roman" w:cs="Times New Roman"/>
          <w:b/>
          <w:sz w:val="24"/>
          <w:lang w:val="en-US"/>
        </w:rPr>
      </w:pPr>
      <w:r w:rsidRPr="00EE0786">
        <w:rPr>
          <w:rFonts w:ascii="Times New Roman" w:eastAsia="Times New Roman" w:hAnsi="Times New Roman" w:cs="Times New Roman"/>
          <w:b/>
        </w:rPr>
        <w:t>7 класс</w:t>
      </w: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229"/>
        <w:gridCol w:w="1276"/>
      </w:tblGrid>
      <w:tr w:rsidR="00EE0786" w:rsidRPr="00EE0786" w:rsidTr="00EE0786">
        <w:tc>
          <w:tcPr>
            <w:tcW w:w="156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Название раздела</w:t>
            </w:r>
          </w:p>
        </w:tc>
        <w:tc>
          <w:tcPr>
            <w:tcW w:w="7229"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Краткое содержание</w:t>
            </w:r>
          </w:p>
        </w:tc>
        <w:tc>
          <w:tcPr>
            <w:tcW w:w="1276"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Количество часов</w:t>
            </w:r>
          </w:p>
        </w:tc>
      </w:tr>
      <w:tr w:rsidR="00EE0786" w:rsidRPr="00EE0786" w:rsidTr="00EE0786">
        <w:tc>
          <w:tcPr>
            <w:tcW w:w="156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Введение в предмет</w:t>
            </w:r>
          </w:p>
        </w:tc>
        <w:tc>
          <w:tcPr>
            <w:tcW w:w="7229" w:type="dxa"/>
            <w:shd w:val="clear" w:color="auto" w:fill="auto"/>
          </w:tcPr>
          <w:p w:rsidR="00EE0786" w:rsidRPr="00EE0786" w:rsidRDefault="00EE0786" w:rsidP="00EE0786">
            <w:pPr>
              <w:widowControl w:val="0"/>
              <w:autoSpaceDE w:val="0"/>
              <w:autoSpaceDN w:val="0"/>
              <w:spacing w:after="0" w:line="240" w:lineRule="auto"/>
              <w:ind w:right="-108"/>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Предмет информатики. Роль информации в жизни людей. Содержание курса информатики основной школы.</w:t>
            </w:r>
          </w:p>
        </w:tc>
        <w:tc>
          <w:tcPr>
            <w:tcW w:w="1276"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1 ч</w:t>
            </w:r>
          </w:p>
        </w:tc>
      </w:tr>
      <w:tr w:rsidR="00EE0786" w:rsidRPr="00EE0786" w:rsidTr="00EE0786">
        <w:tc>
          <w:tcPr>
            <w:tcW w:w="156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Человек и информация</w:t>
            </w:r>
          </w:p>
        </w:tc>
        <w:tc>
          <w:tcPr>
            <w:tcW w:w="7229"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Информация и ее виды. Восприятие информации человеком. Информационные процессы. Измерение информации. Единицы измерения информации. </w:t>
            </w:r>
          </w:p>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Практика на компьютере</w:t>
            </w:r>
            <w:r w:rsidRPr="00EE0786">
              <w:rPr>
                <w:rFonts w:ascii="Times New Roman" w:eastAsia="Times New Roman" w:hAnsi="Times New Roman" w:cs="Times New Roman"/>
                <w:lang w:eastAsia="ru-RU" w:bidi="ru-RU"/>
              </w:rPr>
              <w:t>: освоение клавиатуры, работа с клавиатурным тренажером; основные приемы редактирова ния.</w:t>
            </w:r>
          </w:p>
        </w:tc>
        <w:tc>
          <w:tcPr>
            <w:tcW w:w="1276"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5 ч </w:t>
            </w:r>
          </w:p>
        </w:tc>
      </w:tr>
      <w:tr w:rsidR="00EE0786" w:rsidRPr="00EE0786" w:rsidTr="00EE0786">
        <w:tc>
          <w:tcPr>
            <w:tcW w:w="156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Компьютер: устройство и программное обеспечение</w:t>
            </w:r>
          </w:p>
        </w:tc>
        <w:tc>
          <w:tcPr>
            <w:tcW w:w="7229"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Начальные сведения об архитектуре компьютера. Принципы организации внутренней и внешней памяти компьютера. Двоичное представление данных в памяти компьютера.Организация информации на внешних носителях, файлы. Персональный компьютер. Основные устройства и характеристики. Правила техники безопасности и эргономики при работе за компьютером. Виды программного обеспечения (ПО). Системное ПО. Операционные системы. Основные функции ОС. Файловая структура внешней памяти. Объектно-ориентированный пользовательский </w:t>
            </w:r>
            <w:r w:rsidRPr="00EE0786">
              <w:rPr>
                <w:rFonts w:ascii="Times New Roman" w:eastAsia="Times New Roman" w:hAnsi="Times New Roman" w:cs="Times New Roman"/>
                <w:lang w:eastAsia="ru-RU" w:bidi="ru-RU"/>
              </w:rPr>
              <w:lastRenderedPageBreak/>
              <w:t xml:space="preserve">интерфейс. </w:t>
            </w:r>
          </w:p>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Практика на компьютере</w:t>
            </w:r>
            <w:r w:rsidRPr="00EE0786">
              <w:rPr>
                <w:rFonts w:ascii="Times New Roman" w:eastAsia="Times New Roman" w:hAnsi="Times New Roman" w:cs="Times New Roman"/>
                <w:lang w:eastAsia="ru-RU" w:bidi="ru-RU"/>
              </w:rPr>
              <w:t>: знакомство с комплектацией устройств персонального компьютера, со способами их под ключений; знакомство с пользовательским интерфейсом опе рационной системы; работа с файловой системой ОС (перенос, копирование и удаление файлов, создание и удаление папок, переименование файлов и папок, работа с файловым менеджером, поиск файлов на диске); работа со справочной системой ОС; использование антивирусных программ.</w:t>
            </w:r>
          </w:p>
        </w:tc>
        <w:tc>
          <w:tcPr>
            <w:tcW w:w="1276"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lastRenderedPageBreak/>
              <w:t xml:space="preserve">7 ч </w:t>
            </w:r>
          </w:p>
        </w:tc>
      </w:tr>
      <w:tr w:rsidR="00EE0786" w:rsidRPr="00EE0786" w:rsidTr="00EE0786">
        <w:tc>
          <w:tcPr>
            <w:tcW w:w="156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lastRenderedPageBreak/>
              <w:t>Текстовая информация и компьютер</w:t>
            </w:r>
          </w:p>
        </w:tc>
        <w:tc>
          <w:tcPr>
            <w:tcW w:w="7229"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Тексты в компьютерной памяти: кодирование символов, текстовые файлы. Работа с внешними носителями и принтерами при сохранении и печати текстовых документов. Текстовые редакторы и текстовые процессоры, назначение, возможности, принципы работы с ними. Интеллектуальные системы работы с текстом (распознавание текста, компьютерные словари и системы перевода). </w:t>
            </w:r>
          </w:p>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Практика на компьютере</w:t>
            </w:r>
            <w:r w:rsidRPr="00EE0786">
              <w:rPr>
                <w:rFonts w:ascii="Times New Roman" w:eastAsia="Times New Roman" w:hAnsi="Times New Roman" w:cs="Times New Roman"/>
                <w:lang w:eastAsia="ru-RU" w:bidi="ru-RU"/>
              </w:rPr>
              <w:t>: основные приемы ввода и редактирования текста; постановка руки при вводе с клавиатуры; работа со шрифтами; приемы форматирования текста; работа с выделенными блоками через буфер обмена; работа с таблицами; работа с нумерованными и маркированными списками; вставка объектов в текст (рисунков, формул); знакомство со встроенными шаблонами и стилями, включение в текст гиперссылок.</w:t>
            </w:r>
          </w:p>
        </w:tc>
        <w:tc>
          <w:tcPr>
            <w:tcW w:w="1276"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9 ч </w:t>
            </w:r>
          </w:p>
        </w:tc>
      </w:tr>
      <w:tr w:rsidR="00EE0786" w:rsidRPr="00EE0786" w:rsidTr="00EE0786">
        <w:tc>
          <w:tcPr>
            <w:tcW w:w="156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Графическая информация и компьютер</w:t>
            </w:r>
          </w:p>
        </w:tc>
        <w:tc>
          <w:tcPr>
            <w:tcW w:w="7229"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Компьютерная графика: области применения, технические средства. Принципы кодирования изображения; понятие о дискретизации изображения. Растровая и векторная графика. Графические редакторы и методы работы с ними. </w:t>
            </w:r>
          </w:p>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Практика на компьютере</w:t>
            </w:r>
            <w:r w:rsidRPr="00EE0786">
              <w:rPr>
                <w:rFonts w:ascii="Times New Roman" w:eastAsia="Times New Roman" w:hAnsi="Times New Roman" w:cs="Times New Roman"/>
                <w:lang w:eastAsia="ru-RU" w:bidi="ru-RU"/>
              </w:rPr>
              <w:t>: создание изображения в среде графического редактора растрового типа с использованием основных инструментов и приемов манипулирования рисунком (копирование, отражение, повороты, прорисовка); знакомство с работой в среде редактора векторного типа (можно использовать встроенную графику в текстовом процессоре).</w:t>
            </w:r>
          </w:p>
        </w:tc>
        <w:tc>
          <w:tcPr>
            <w:tcW w:w="1276"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6 ч </w:t>
            </w:r>
          </w:p>
        </w:tc>
      </w:tr>
      <w:tr w:rsidR="00EE0786" w:rsidRPr="00EE0786" w:rsidTr="00EE0786">
        <w:tc>
          <w:tcPr>
            <w:tcW w:w="156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Мультимедиа и компьютерные презентации</w:t>
            </w:r>
          </w:p>
        </w:tc>
        <w:tc>
          <w:tcPr>
            <w:tcW w:w="7229"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Что такое мультимедиа; области применения. Представление звука в памяти компьютера; понятие о дискретизации звука. Технические средства мультимедиа. Компьютерные презентации. </w:t>
            </w:r>
          </w:p>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Практика на компьютере</w:t>
            </w:r>
            <w:r w:rsidRPr="00EE0786">
              <w:rPr>
                <w:rFonts w:ascii="Times New Roman" w:eastAsia="Times New Roman" w:hAnsi="Times New Roman" w:cs="Times New Roman"/>
                <w:lang w:eastAsia="ru-RU" w:bidi="ru-RU"/>
              </w:rPr>
              <w:t>: освоение работы с программным пакетом создания презентаций; создание презентации, содержащей графические изображения, анимацию, звук, текст, демонстрация презентации с использованием мультимедийного проектора;</w:t>
            </w:r>
          </w:p>
        </w:tc>
        <w:tc>
          <w:tcPr>
            <w:tcW w:w="1276"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6 ч</w:t>
            </w:r>
          </w:p>
        </w:tc>
      </w:tr>
    </w:tbl>
    <w:p w:rsidR="00EE0786" w:rsidRPr="00EE0786" w:rsidRDefault="00EE0786" w:rsidP="00EE0786">
      <w:pPr>
        <w:widowControl w:val="0"/>
        <w:spacing w:after="0" w:line="240" w:lineRule="auto"/>
        <w:jc w:val="both"/>
        <w:rPr>
          <w:rFonts w:ascii="Times New Roman" w:eastAsia="Times New Roman" w:hAnsi="Times New Roman" w:cs="Times New Roman"/>
          <w:sz w:val="24"/>
        </w:rPr>
      </w:pPr>
      <w:r w:rsidRPr="00EE0786">
        <w:rPr>
          <w:rFonts w:ascii="Times New Roman" w:eastAsia="Times New Roman" w:hAnsi="Times New Roman" w:cs="Times New Roman"/>
          <w:sz w:val="24"/>
        </w:rPr>
        <w:t xml:space="preserve">                                                                           8 класс</w:t>
      </w: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8080"/>
        <w:gridCol w:w="850"/>
      </w:tblGrid>
      <w:tr w:rsidR="00EE0786" w:rsidRPr="00EE0786" w:rsidTr="00EE0786">
        <w:tc>
          <w:tcPr>
            <w:tcW w:w="1135" w:type="dxa"/>
            <w:shd w:val="clear" w:color="auto" w:fill="auto"/>
          </w:tcPr>
          <w:p w:rsidR="00EE0786" w:rsidRPr="00EE0786" w:rsidRDefault="00EE0786" w:rsidP="00EE0786">
            <w:pPr>
              <w:widowControl w:val="0"/>
              <w:autoSpaceDE w:val="0"/>
              <w:autoSpaceDN w:val="0"/>
              <w:spacing w:after="0" w:line="240" w:lineRule="auto"/>
              <w:ind w:left="-108" w:right="-108"/>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Название раздела</w:t>
            </w:r>
          </w:p>
        </w:tc>
        <w:tc>
          <w:tcPr>
            <w:tcW w:w="808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Краткое содержание</w:t>
            </w:r>
          </w:p>
        </w:tc>
        <w:tc>
          <w:tcPr>
            <w:tcW w:w="850" w:type="dxa"/>
            <w:shd w:val="clear" w:color="auto" w:fill="auto"/>
          </w:tcPr>
          <w:p w:rsidR="00EE0786" w:rsidRPr="00EE0786" w:rsidRDefault="00EE0786" w:rsidP="00EE0786">
            <w:pPr>
              <w:widowControl w:val="0"/>
              <w:autoSpaceDE w:val="0"/>
              <w:autoSpaceDN w:val="0"/>
              <w:spacing w:after="0" w:line="240" w:lineRule="auto"/>
              <w:ind w:left="-108"/>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Кол-во часов</w:t>
            </w:r>
          </w:p>
        </w:tc>
      </w:tr>
      <w:tr w:rsidR="00EE0786" w:rsidRPr="00EE0786" w:rsidTr="00EE0786">
        <w:tc>
          <w:tcPr>
            <w:tcW w:w="1135"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Передача информации в компьютерных сетях</w:t>
            </w:r>
          </w:p>
        </w:tc>
        <w:tc>
          <w:tcPr>
            <w:tcW w:w="8080"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Компьютерные сети: виды, структура, принципы функционирования, технические устройства. Скорость передачи данных. Информационные услуги компьютерных сетей: электронная почта, телеконференции, файловые архивы и пр. Интернет. WWW — «Всемирная паутина». Поисковые системы Интернет. Архивирование и разархивирование файлов.</w:t>
            </w:r>
          </w:p>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Практика на компьютере:</w:t>
            </w:r>
            <w:r w:rsidRPr="00EE0786">
              <w:rPr>
                <w:rFonts w:ascii="Times New Roman" w:eastAsia="Times New Roman" w:hAnsi="Times New Roman" w:cs="Times New Roman"/>
                <w:lang w:eastAsia="ru-RU" w:bidi="ru-RU"/>
              </w:rPr>
              <w:t xml:space="preserve"> работа в локальной сети компьютерного класса в режиме обмена файлами; работа в Интернете (или в учебной имитирующей системе) с почтовой программой, с браузером WWW, с поисковыми программами; работа с архиваторами. Знакомство с энциклопедиями и справочниками учебного содержания в Интернете (с использованием отечественных учебных порталов). Копирование информационных объектов из Интернета (файлов, документов). Создание простой Web-страницы с помощью текстового процессора.</w:t>
            </w:r>
          </w:p>
        </w:tc>
        <w:tc>
          <w:tcPr>
            <w:tcW w:w="85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8 ч</w:t>
            </w:r>
          </w:p>
        </w:tc>
      </w:tr>
      <w:tr w:rsidR="00EE0786" w:rsidRPr="00EE0786" w:rsidTr="00EE0786">
        <w:tc>
          <w:tcPr>
            <w:tcW w:w="1135"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Информа</w:t>
            </w:r>
            <w:r w:rsidRPr="00EE0786">
              <w:rPr>
                <w:rFonts w:ascii="Times New Roman" w:eastAsia="Times New Roman" w:hAnsi="Times New Roman" w:cs="Times New Roman"/>
                <w:lang w:eastAsia="ru-RU" w:bidi="ru-RU"/>
              </w:rPr>
              <w:lastRenderedPageBreak/>
              <w:t>ционное моделирование</w:t>
            </w:r>
          </w:p>
        </w:tc>
        <w:tc>
          <w:tcPr>
            <w:tcW w:w="8080"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lastRenderedPageBreak/>
              <w:t xml:space="preserve">Понятие модели; модели натурные и информационные. Назначение и свойства </w:t>
            </w:r>
            <w:r w:rsidRPr="00EE0786">
              <w:rPr>
                <w:rFonts w:ascii="Times New Roman" w:eastAsia="Times New Roman" w:hAnsi="Times New Roman" w:cs="Times New Roman"/>
                <w:lang w:eastAsia="ru-RU" w:bidi="ru-RU"/>
              </w:rPr>
              <w:lastRenderedPageBreak/>
              <w:t>моделей. Виды информационных моделей: вербальные, графические, математические, имитационные. Табличная организация информации. Области применения компьютерного информационного моделирования.</w:t>
            </w:r>
          </w:p>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Практика на компьютере:</w:t>
            </w:r>
            <w:r w:rsidRPr="00EE0786">
              <w:rPr>
                <w:rFonts w:ascii="Times New Roman" w:eastAsia="Times New Roman" w:hAnsi="Times New Roman" w:cs="Times New Roman"/>
                <w:lang w:eastAsia="ru-RU" w:bidi="ru-RU"/>
              </w:rPr>
              <w:t xml:space="preserve"> работа с демонстрационными примерами компьютерных информационных моделей.</w:t>
            </w:r>
          </w:p>
        </w:tc>
        <w:tc>
          <w:tcPr>
            <w:tcW w:w="85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lastRenderedPageBreak/>
              <w:t>4 ч</w:t>
            </w:r>
          </w:p>
        </w:tc>
      </w:tr>
      <w:tr w:rsidR="00EE0786" w:rsidRPr="00EE0786" w:rsidTr="00EE0786">
        <w:tc>
          <w:tcPr>
            <w:tcW w:w="1135"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lastRenderedPageBreak/>
              <w:t xml:space="preserve">Хранение и обработка информации в базах данных  </w:t>
            </w:r>
          </w:p>
        </w:tc>
        <w:tc>
          <w:tcPr>
            <w:tcW w:w="8080"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Понятие базы данных (БД), информационной системы.  Основные понятия БД: запись, поле,  типы полей, ключ. Системы управления БД и принципы работы с ними. Просмотр и редактирование БД. Проектирование и создание однотабличной БД. Условия поиска информации, простые и сложные логические выражения. Логические операции. Поиск, удаление и сортировка записей. </w:t>
            </w:r>
          </w:p>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Практика на компьютере:</w:t>
            </w:r>
            <w:r w:rsidRPr="00EE0786">
              <w:rPr>
                <w:rFonts w:ascii="Times New Roman" w:eastAsia="Times New Roman" w:hAnsi="Times New Roman" w:cs="Times New Roman"/>
                <w:lang w:eastAsia="ru-RU" w:bidi="ru-RU"/>
              </w:rPr>
              <w:t xml:space="preserve"> работа с готовой базой данных: открытие, просмотр, простейшие приемы поиска и сортировки; формирование запросов на поиск с простыми условиями поиска; логические величины, операции, выражения; формирование запросов на поиск с составными условиями поиска; сортировка таблицы по одному и нескольким ключам; создание однотабличной базы данных; ввод, удаление и добавление записей. Знакомство с одной из доступных геоинформационных систем (например, картой города в Интернете).</w:t>
            </w:r>
          </w:p>
        </w:tc>
        <w:tc>
          <w:tcPr>
            <w:tcW w:w="85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10 ч</w:t>
            </w:r>
          </w:p>
        </w:tc>
      </w:tr>
      <w:tr w:rsidR="00EE0786" w:rsidRPr="00EE0786" w:rsidTr="00EE0786">
        <w:tc>
          <w:tcPr>
            <w:tcW w:w="1135"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Табличные вычисления на компьютере </w:t>
            </w:r>
          </w:p>
        </w:tc>
        <w:tc>
          <w:tcPr>
            <w:tcW w:w="8080"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Двоичная система счисления. Представление чисел в памяти компьютера. Табличные расчеты и электронные таблицы. Структура электронной таблицы, типы данных: текст, число, формула. Адресация относительная и абсолютная. Встроенные функции.  Методы работы с электронными таблицами. Построение графиков и диаграмм с помощью электронных таблиц. Математическое моделирование и решение задач с помощью электронных таблиц.</w:t>
            </w:r>
          </w:p>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Практика на компьютере:</w:t>
            </w:r>
            <w:r w:rsidRPr="00EE0786">
              <w:rPr>
                <w:rFonts w:ascii="Times New Roman" w:eastAsia="Times New Roman" w:hAnsi="Times New Roman" w:cs="Times New Roman"/>
                <w:lang w:eastAsia="ru-RU" w:bidi="ru-RU"/>
              </w:rPr>
              <w:t xml:space="preserve"> работа с готовой электронной таблицей: просмотр, ввод исходных данных, изменение формул; создание электронной таблицы для решения расчетной задачи; решение задач с использованием условной и логических функций; манипулирование фрагментами ЭТ (удаление и вставка строк, сортировка строк). Использование встроенных графических средств. Численный эксперимент с данной информационной моделью в среде электронной таблицы.</w:t>
            </w:r>
          </w:p>
        </w:tc>
        <w:tc>
          <w:tcPr>
            <w:tcW w:w="85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12 ч</w:t>
            </w:r>
          </w:p>
        </w:tc>
      </w:tr>
    </w:tbl>
    <w:p w:rsidR="00EE0786" w:rsidRPr="00EE0786" w:rsidRDefault="00EE0786" w:rsidP="00EE0786">
      <w:pPr>
        <w:widowControl w:val="0"/>
        <w:spacing w:after="0" w:line="240" w:lineRule="auto"/>
        <w:ind w:firstLine="697"/>
        <w:jc w:val="center"/>
        <w:rPr>
          <w:rFonts w:ascii="Times New Roman" w:eastAsia="Times New Roman" w:hAnsi="Times New Roman" w:cs="Times New Roman"/>
          <w:b/>
          <w:sz w:val="24"/>
        </w:rPr>
      </w:pPr>
      <w:r w:rsidRPr="00EE0786">
        <w:rPr>
          <w:rFonts w:ascii="Times New Roman" w:eastAsia="Times New Roman" w:hAnsi="Times New Roman" w:cs="Times New Roman"/>
          <w:b/>
          <w:sz w:val="24"/>
        </w:rPr>
        <w:t>9 класс</w:t>
      </w:r>
    </w:p>
    <w:p w:rsidR="00EE0786" w:rsidRPr="00EE0786" w:rsidRDefault="00EE0786" w:rsidP="00EE0786">
      <w:pPr>
        <w:widowControl w:val="0"/>
        <w:spacing w:after="0" w:line="240" w:lineRule="auto"/>
        <w:ind w:firstLine="697"/>
        <w:jc w:val="both"/>
        <w:rPr>
          <w:rFonts w:ascii="Times New Roman" w:eastAsia="Times New Roman" w:hAnsi="Times New Roman" w:cs="Times New Roman"/>
          <w:sz w:val="24"/>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7370"/>
        <w:gridCol w:w="992"/>
      </w:tblGrid>
      <w:tr w:rsidR="00EE0786" w:rsidRPr="00EE0786" w:rsidTr="00EE0786">
        <w:tc>
          <w:tcPr>
            <w:tcW w:w="1702"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Название раздела</w:t>
            </w:r>
          </w:p>
        </w:tc>
        <w:tc>
          <w:tcPr>
            <w:tcW w:w="7370"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Краткое содержание</w:t>
            </w:r>
          </w:p>
        </w:tc>
        <w:tc>
          <w:tcPr>
            <w:tcW w:w="992"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Количество часов</w:t>
            </w:r>
          </w:p>
        </w:tc>
      </w:tr>
      <w:tr w:rsidR="00EE0786" w:rsidRPr="00EE0786" w:rsidTr="00EE0786">
        <w:tc>
          <w:tcPr>
            <w:tcW w:w="1702"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Управление и алгоритмы</w:t>
            </w:r>
          </w:p>
        </w:tc>
        <w:tc>
          <w:tcPr>
            <w:tcW w:w="7370"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Кибернетика. Кибернетическая модель управления. Понятие алгоритма и его свойства. Исполнитель алгоритмов: назначение, среда исполнителя, система команд исполнителя, режимы работы. Языки для записи алгоритмов (язык блок-схем, учебный алгоритмический язык). Линейные, ветвящиеся и циклические алгоритмы. Структурная методика алгоритмизации. Вспомогательные алгоритмы. Метод пошаговой детализации.</w:t>
            </w:r>
          </w:p>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i/>
                <w:lang w:eastAsia="ru-RU" w:bidi="ru-RU"/>
              </w:rPr>
              <w:t>Практика на компьютере:</w:t>
            </w:r>
            <w:r w:rsidRPr="00EE0786">
              <w:rPr>
                <w:rFonts w:ascii="Times New Roman" w:eastAsia="Times New Roman" w:hAnsi="Times New Roman" w:cs="Times New Roman"/>
                <w:lang w:eastAsia="ru-RU" w:bidi="ru-RU"/>
              </w:rPr>
              <w:t xml:space="preserve"> работа с учебным исполнителем алгоритмов; составление линейных, ветвящихся и циклических алгоритмов управления исполнителем; составление алгоритмов со сложной структурой; использование вспомогательных алгоритмов (процедур, подпрограмм).</w:t>
            </w:r>
          </w:p>
        </w:tc>
        <w:tc>
          <w:tcPr>
            <w:tcW w:w="992"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val="tt-RU" w:eastAsia="ru-RU" w:bidi="ru-RU"/>
              </w:rPr>
            </w:pPr>
            <w:r w:rsidRPr="00EE0786">
              <w:rPr>
                <w:rFonts w:ascii="Times New Roman" w:eastAsia="Times New Roman" w:hAnsi="Times New Roman" w:cs="Times New Roman"/>
                <w:lang w:eastAsia="ru-RU" w:bidi="ru-RU"/>
              </w:rPr>
              <w:t xml:space="preserve">12 ч </w:t>
            </w:r>
          </w:p>
        </w:tc>
      </w:tr>
      <w:tr w:rsidR="00EE0786" w:rsidRPr="00EE0786" w:rsidTr="00EE0786">
        <w:tc>
          <w:tcPr>
            <w:tcW w:w="1702"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Введение в программирование</w:t>
            </w:r>
          </w:p>
        </w:tc>
        <w:tc>
          <w:tcPr>
            <w:tcW w:w="7370"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Алгоритмы работы с величинами: константы, переменные, понятие типов данных, ввод и вывод данных. Языки программирования высокого уровня (ЯПВУ), их классификация. Структура программы на языке Паскаль. Представление данных в программе. Правила записи основных операторов: присваивания, ввода, вывода, ветвления, циклов. Структурный тип данных — массив. Способы описания и обработки массивов. Этапы решения задачи с использованием программирования: постановка, формализация, алгоритмизация, кодирование, отладка, тестирование. </w:t>
            </w:r>
            <w:r w:rsidRPr="00EE0786">
              <w:rPr>
                <w:rFonts w:ascii="Times New Roman" w:eastAsia="Times New Roman" w:hAnsi="Times New Roman" w:cs="Times New Roman"/>
                <w:i/>
                <w:lang w:eastAsia="ru-RU" w:bidi="ru-RU"/>
              </w:rPr>
              <w:t xml:space="preserve">Практика на </w:t>
            </w:r>
            <w:r w:rsidRPr="00EE0786">
              <w:rPr>
                <w:rFonts w:ascii="Times New Roman" w:eastAsia="Times New Roman" w:hAnsi="Times New Roman" w:cs="Times New Roman"/>
                <w:i/>
                <w:lang w:eastAsia="ru-RU" w:bidi="ru-RU"/>
              </w:rPr>
              <w:lastRenderedPageBreak/>
              <w:t>компьютере:</w:t>
            </w:r>
            <w:r w:rsidRPr="00EE0786">
              <w:rPr>
                <w:rFonts w:ascii="Times New Roman" w:eastAsia="Times New Roman" w:hAnsi="Times New Roman" w:cs="Times New Roman"/>
                <w:lang w:eastAsia="ru-RU" w:bidi="ru-RU"/>
              </w:rPr>
              <w:t xml:space="preserve"> знакомство с системой программирования на языке Паскаль; ввод, трансляция и исполнение данной программы; разработка и исполнение линейных, ветвящихся и циклических программ; программирование обработки массивов.</w:t>
            </w:r>
          </w:p>
        </w:tc>
        <w:tc>
          <w:tcPr>
            <w:tcW w:w="992" w:type="dxa"/>
            <w:shd w:val="clear" w:color="auto" w:fill="auto"/>
          </w:tcPr>
          <w:p w:rsidR="00EE0786" w:rsidRPr="00EE0786" w:rsidRDefault="00EE0786" w:rsidP="00EE0786">
            <w:pPr>
              <w:widowControl w:val="0"/>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lastRenderedPageBreak/>
              <w:t xml:space="preserve">16 ч </w:t>
            </w:r>
          </w:p>
        </w:tc>
      </w:tr>
      <w:tr w:rsidR="00EE0786" w:rsidRPr="00EE0786" w:rsidTr="00EE0786">
        <w:tc>
          <w:tcPr>
            <w:tcW w:w="1702" w:type="dxa"/>
            <w:shd w:val="clear" w:color="auto" w:fill="auto"/>
          </w:tcPr>
          <w:p w:rsidR="00EE0786" w:rsidRPr="00EE0786" w:rsidRDefault="00EE0786" w:rsidP="00EE0786">
            <w:pPr>
              <w:widowControl w:val="0"/>
              <w:autoSpaceDE w:val="0"/>
              <w:autoSpaceDN w:val="0"/>
              <w:spacing w:after="0" w:line="240" w:lineRule="auto"/>
              <w:jc w:val="center"/>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lastRenderedPageBreak/>
              <w:t>Информационные технологии и общество</w:t>
            </w:r>
          </w:p>
        </w:tc>
        <w:tc>
          <w:tcPr>
            <w:tcW w:w="7370" w:type="dxa"/>
            <w:shd w:val="clear" w:color="auto" w:fill="auto"/>
          </w:tcPr>
          <w:p w:rsidR="00EE0786" w:rsidRPr="00EE0786" w:rsidRDefault="00EE0786" w:rsidP="00EE0786">
            <w:pPr>
              <w:widowControl w:val="0"/>
              <w:autoSpaceDE w:val="0"/>
              <w:autoSpaceDN w:val="0"/>
              <w:spacing w:after="0" w:line="240" w:lineRule="auto"/>
              <w:jc w:val="both"/>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Предыстория информационных технологий. История ЭВМ и ИКТ. Понятие информационных ресурсов. Информационные ресурсы современного общества. Понятие об информационном обществе. Проблемы безопасности информации, этические и правовые нормы в информационной сфере.</w:t>
            </w:r>
          </w:p>
        </w:tc>
        <w:tc>
          <w:tcPr>
            <w:tcW w:w="992" w:type="dxa"/>
            <w:shd w:val="clear" w:color="auto" w:fill="auto"/>
          </w:tcPr>
          <w:p w:rsidR="00EE0786" w:rsidRPr="00EE0786" w:rsidRDefault="00EE0786" w:rsidP="001542A3">
            <w:pPr>
              <w:pStyle w:val="a4"/>
              <w:widowControl w:val="0"/>
              <w:numPr>
                <w:ilvl w:val="0"/>
                <w:numId w:val="382"/>
              </w:numPr>
              <w:autoSpaceDE w:val="0"/>
              <w:autoSpaceDN w:val="0"/>
              <w:spacing w:after="0" w:line="240" w:lineRule="auto"/>
              <w:rPr>
                <w:rFonts w:ascii="Times New Roman" w:eastAsia="Times New Roman" w:hAnsi="Times New Roman" w:cs="Times New Roman"/>
                <w:lang w:eastAsia="ru-RU" w:bidi="ru-RU"/>
              </w:rPr>
            </w:pPr>
            <w:r w:rsidRPr="00EE0786">
              <w:rPr>
                <w:rFonts w:ascii="Times New Roman" w:eastAsia="Times New Roman" w:hAnsi="Times New Roman" w:cs="Times New Roman"/>
                <w:lang w:eastAsia="ru-RU" w:bidi="ru-RU"/>
              </w:rPr>
              <w:t xml:space="preserve">ч </w:t>
            </w:r>
          </w:p>
        </w:tc>
      </w:tr>
    </w:tbl>
    <w:p w:rsidR="00EE0786" w:rsidRDefault="00EE0786" w:rsidP="003D2A63">
      <w:pPr>
        <w:widowControl w:val="0"/>
        <w:autoSpaceDE w:val="0"/>
        <w:autoSpaceDN w:val="0"/>
        <w:spacing w:after="0" w:line="240" w:lineRule="auto"/>
        <w:jc w:val="both"/>
        <w:rPr>
          <w:rFonts w:ascii="Times New Roman" w:eastAsia="Times New Roman" w:hAnsi="Times New Roman" w:cs="Times New Roman"/>
          <w:lang w:eastAsia="ru-RU" w:bidi="ru-RU"/>
        </w:rPr>
      </w:pPr>
    </w:p>
    <w:p w:rsidR="00EE0786" w:rsidRPr="00EE0786" w:rsidRDefault="00EE0786" w:rsidP="00EE0786">
      <w:pPr>
        <w:pStyle w:val="410"/>
        <w:keepNext/>
        <w:keepLines/>
        <w:shd w:val="clear" w:color="auto" w:fill="auto"/>
        <w:tabs>
          <w:tab w:val="left" w:pos="1590"/>
        </w:tabs>
        <w:ind w:left="284" w:firstLine="0"/>
        <w:rPr>
          <w:sz w:val="24"/>
          <w:szCs w:val="24"/>
          <w:lang w:val="en-US"/>
        </w:rPr>
      </w:pPr>
      <w:r w:rsidRPr="00EE0786">
        <w:rPr>
          <w:sz w:val="24"/>
          <w:szCs w:val="24"/>
          <w:lang w:eastAsia="ru-RU" w:bidi="ru-RU"/>
        </w:rPr>
        <w:t>2.2.2.9</w:t>
      </w:r>
      <w:r w:rsidRPr="00EE0786">
        <w:rPr>
          <w:b w:val="0"/>
          <w:sz w:val="24"/>
          <w:szCs w:val="24"/>
          <w:lang w:eastAsia="ru-RU" w:bidi="ru-RU"/>
        </w:rPr>
        <w:t>.</w:t>
      </w:r>
      <w:bookmarkStart w:id="24" w:name="bookmark116"/>
      <w:r w:rsidRPr="00EE0786">
        <w:rPr>
          <w:b w:val="0"/>
          <w:bCs w:val="0"/>
          <w:sz w:val="24"/>
          <w:szCs w:val="24"/>
          <w:lang w:val="en-US"/>
        </w:rPr>
        <w:t xml:space="preserve"> </w:t>
      </w:r>
      <w:r w:rsidRPr="00EE0786">
        <w:rPr>
          <w:sz w:val="24"/>
          <w:szCs w:val="24"/>
          <w:lang w:val="en-US"/>
        </w:rPr>
        <w:t>История России. Всеобщая история</w:t>
      </w:r>
      <w:bookmarkEnd w:id="24"/>
      <w:r w:rsidRPr="00EE0786">
        <w:rPr>
          <w:sz w:val="24"/>
          <w:szCs w:val="24"/>
        </w:rPr>
        <w:t xml:space="preserve"> </w:t>
      </w:r>
    </w:p>
    <w:p w:rsidR="003D2A63" w:rsidRDefault="003D2A63" w:rsidP="003D2A63">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p>
    <w:p w:rsidR="00EE0786" w:rsidRPr="00172575" w:rsidRDefault="00EE0786" w:rsidP="00EE0786">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5 класс ИСТОРИЯ ДРЕВНЕГО МИРА </w:t>
      </w:r>
    </w:p>
    <w:p w:rsidR="00EE0786" w:rsidRPr="007A5058" w:rsidRDefault="00EE0786" w:rsidP="00EE0786">
      <w:pPr>
        <w:spacing w:after="0" w:line="240" w:lineRule="auto"/>
        <w:jc w:val="center"/>
        <w:rPr>
          <w:rFonts w:ascii="Times New Roman" w:eastAsia="Calibri" w:hAnsi="Times New Roman" w:cs="Times New Roman"/>
          <w:sz w:val="28"/>
          <w:szCs w:val="28"/>
        </w:rPr>
      </w:pPr>
    </w:p>
    <w:tbl>
      <w:tblPr>
        <w:tblStyle w:val="1f1"/>
        <w:tblW w:w="10064" w:type="dxa"/>
        <w:tblInd w:w="250" w:type="dxa"/>
        <w:tblLayout w:type="fixed"/>
        <w:tblLook w:val="04A0" w:firstRow="1" w:lastRow="0" w:firstColumn="1" w:lastColumn="0" w:noHBand="0" w:noVBand="1"/>
      </w:tblPr>
      <w:tblGrid>
        <w:gridCol w:w="2410"/>
        <w:gridCol w:w="6520"/>
        <w:gridCol w:w="1134"/>
      </w:tblGrid>
      <w:tr w:rsidR="00EE0786" w:rsidRPr="007C2A06" w:rsidTr="001542A3">
        <w:tc>
          <w:tcPr>
            <w:tcW w:w="2410" w:type="dxa"/>
          </w:tcPr>
          <w:p w:rsidR="00EE0786" w:rsidRPr="007C2A06" w:rsidRDefault="00EE0786" w:rsidP="00EE0786">
            <w:pPr>
              <w:ind w:left="1168" w:hanging="1168"/>
              <w:rPr>
                <w:rFonts w:ascii="Times New Roman" w:eastAsia="Calibri" w:hAnsi="Times New Roman" w:cs="Times New Roman"/>
                <w:sz w:val="24"/>
                <w:szCs w:val="24"/>
              </w:rPr>
            </w:pPr>
            <w:r w:rsidRPr="007C2A06">
              <w:rPr>
                <w:rFonts w:ascii="Times New Roman" w:eastAsia="Calibri" w:hAnsi="Times New Roman" w:cs="Times New Roman"/>
                <w:sz w:val="24"/>
                <w:szCs w:val="24"/>
              </w:rPr>
              <w:t>Название раздела</w:t>
            </w:r>
          </w:p>
        </w:tc>
        <w:tc>
          <w:tcPr>
            <w:tcW w:w="6520" w:type="dxa"/>
          </w:tcPr>
          <w:p w:rsidR="00EE0786" w:rsidRPr="007C2A06" w:rsidRDefault="00EE0786" w:rsidP="00EE0786">
            <w:pPr>
              <w:jc w:val="center"/>
              <w:rPr>
                <w:rFonts w:ascii="Times New Roman" w:eastAsia="Calibri" w:hAnsi="Times New Roman" w:cs="Times New Roman"/>
                <w:sz w:val="24"/>
                <w:szCs w:val="24"/>
              </w:rPr>
            </w:pPr>
            <w:r w:rsidRPr="007C2A06">
              <w:rPr>
                <w:rFonts w:ascii="Times New Roman" w:eastAsia="Calibri" w:hAnsi="Times New Roman" w:cs="Times New Roman"/>
                <w:sz w:val="24"/>
                <w:szCs w:val="24"/>
              </w:rPr>
              <w:t>Краткое содержание</w:t>
            </w:r>
          </w:p>
        </w:tc>
        <w:tc>
          <w:tcPr>
            <w:tcW w:w="1134" w:type="dxa"/>
          </w:tcPr>
          <w:p w:rsidR="00EE0786" w:rsidRPr="007C2A06" w:rsidRDefault="00EE0786" w:rsidP="00EE0786">
            <w:pPr>
              <w:rPr>
                <w:rFonts w:ascii="Times New Roman" w:eastAsia="Calibri" w:hAnsi="Times New Roman" w:cs="Times New Roman"/>
                <w:sz w:val="24"/>
                <w:szCs w:val="24"/>
              </w:rPr>
            </w:pPr>
            <w:r w:rsidRPr="007C2A06">
              <w:rPr>
                <w:rFonts w:ascii="Times New Roman" w:eastAsia="Calibri" w:hAnsi="Times New Roman" w:cs="Times New Roman"/>
                <w:sz w:val="24"/>
                <w:szCs w:val="24"/>
              </w:rPr>
              <w:t>Количество часов</w:t>
            </w:r>
          </w:p>
        </w:tc>
      </w:tr>
      <w:tr w:rsidR="00EE0786" w:rsidRPr="007C2A06" w:rsidTr="001542A3">
        <w:tc>
          <w:tcPr>
            <w:tcW w:w="2410" w:type="dxa"/>
          </w:tcPr>
          <w:p w:rsidR="00EE0786" w:rsidRPr="007C2A06" w:rsidRDefault="00EE0786" w:rsidP="00EE0786">
            <w:pPr>
              <w:rPr>
                <w:rFonts w:ascii="Times New Roman" w:eastAsia="Calibri" w:hAnsi="Times New Roman" w:cs="Times New Roman"/>
                <w:b/>
                <w:sz w:val="24"/>
                <w:szCs w:val="24"/>
              </w:rPr>
            </w:pPr>
            <w:r>
              <w:rPr>
                <w:rFonts w:ascii="Times New Roman" w:eastAsia="Calibri" w:hAnsi="Times New Roman" w:cs="Times New Roman"/>
                <w:b/>
                <w:sz w:val="24"/>
                <w:szCs w:val="24"/>
              </w:rPr>
              <w:t>Введение в предмет</w:t>
            </w:r>
          </w:p>
        </w:tc>
        <w:tc>
          <w:tcPr>
            <w:tcW w:w="6520" w:type="dxa"/>
          </w:tcPr>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tc>
        <w:tc>
          <w:tcPr>
            <w:tcW w:w="1134" w:type="dxa"/>
          </w:tcPr>
          <w:p w:rsidR="00EE0786" w:rsidRPr="007C2A06" w:rsidRDefault="00EE0786" w:rsidP="00EE0786">
            <w:pPr>
              <w:rPr>
                <w:rFonts w:ascii="Times New Roman" w:eastAsia="Calibri" w:hAnsi="Times New Roman" w:cs="Times New Roman"/>
                <w:sz w:val="24"/>
                <w:szCs w:val="24"/>
              </w:rPr>
            </w:pPr>
            <w:r w:rsidRPr="007C2A06">
              <w:rPr>
                <w:rFonts w:ascii="Times New Roman" w:eastAsia="Calibri" w:hAnsi="Times New Roman" w:cs="Times New Roman"/>
                <w:sz w:val="24"/>
                <w:szCs w:val="24"/>
              </w:rPr>
              <w:t>2 часа</w:t>
            </w:r>
          </w:p>
        </w:tc>
      </w:tr>
      <w:tr w:rsidR="00EE0786" w:rsidRPr="007C2A06" w:rsidTr="001542A3">
        <w:tc>
          <w:tcPr>
            <w:tcW w:w="2410" w:type="dxa"/>
          </w:tcPr>
          <w:p w:rsidR="00EE0786" w:rsidRPr="007C2A06" w:rsidRDefault="00EE0786" w:rsidP="00EE0786">
            <w:pPr>
              <w:rPr>
                <w:rFonts w:ascii="Times New Roman" w:eastAsia="Calibri" w:hAnsi="Times New Roman" w:cs="Times New Roman"/>
                <w:sz w:val="24"/>
                <w:szCs w:val="24"/>
              </w:rPr>
            </w:pPr>
            <w:r w:rsidRPr="007C2A06">
              <w:rPr>
                <w:rFonts w:ascii="Times New Roman" w:eastAsia="Calibri" w:hAnsi="Times New Roman" w:cs="Times New Roman"/>
                <w:b/>
                <w:bCs/>
                <w:sz w:val="24"/>
                <w:szCs w:val="24"/>
              </w:rPr>
              <w:t>Первобытность</w:t>
            </w:r>
          </w:p>
        </w:tc>
        <w:tc>
          <w:tcPr>
            <w:tcW w:w="6520" w:type="dxa"/>
          </w:tcPr>
          <w:p w:rsidR="00EE0786" w:rsidRPr="007C2A06" w:rsidRDefault="00EE0786" w:rsidP="00EE0786">
            <w:pPr>
              <w:shd w:val="clear" w:color="auto" w:fill="FFFFFF"/>
              <w:jc w:val="both"/>
              <w:rPr>
                <w:rFonts w:ascii="Times New Roman" w:eastAsia="Calibri" w:hAnsi="Times New Roman" w:cs="Times New Roman"/>
                <w:color w:val="FF0000"/>
                <w:sz w:val="24"/>
                <w:szCs w:val="24"/>
              </w:rPr>
            </w:pPr>
            <w:r w:rsidRPr="007C2A06">
              <w:rPr>
                <w:rFonts w:ascii="Times New Roman" w:eastAsia="Calibri" w:hAnsi="Times New Roman" w:cs="Times New Roman"/>
                <w:b/>
                <w:bCs/>
                <w:sz w:val="24"/>
                <w:szCs w:val="24"/>
              </w:rPr>
              <w:t xml:space="preserve"> </w:t>
            </w:r>
            <w:r w:rsidRPr="007C2A06">
              <w:rPr>
                <w:rFonts w:ascii="Times New Roman" w:eastAsia="Calibri"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tc>
        <w:tc>
          <w:tcPr>
            <w:tcW w:w="1134" w:type="dxa"/>
          </w:tcPr>
          <w:p w:rsidR="00EE0786" w:rsidRPr="007C2A06" w:rsidRDefault="00EE0786" w:rsidP="00EE0786">
            <w:pPr>
              <w:rPr>
                <w:rFonts w:ascii="Times New Roman" w:eastAsia="Calibri" w:hAnsi="Times New Roman" w:cs="Times New Roman"/>
                <w:sz w:val="24"/>
                <w:szCs w:val="24"/>
              </w:rPr>
            </w:pPr>
            <w:r w:rsidRPr="007C2A06">
              <w:rPr>
                <w:rFonts w:ascii="Times New Roman" w:eastAsia="Calibri" w:hAnsi="Times New Roman" w:cs="Times New Roman"/>
                <w:sz w:val="24"/>
                <w:szCs w:val="24"/>
              </w:rPr>
              <w:t>5 часов</w:t>
            </w:r>
          </w:p>
        </w:tc>
      </w:tr>
      <w:tr w:rsidR="00EE0786" w:rsidRPr="007C2A06" w:rsidTr="001542A3">
        <w:tc>
          <w:tcPr>
            <w:tcW w:w="2410" w:type="dxa"/>
          </w:tcPr>
          <w:p w:rsidR="00EE0786" w:rsidRPr="007C2A06" w:rsidRDefault="00EE0786" w:rsidP="00EE0786">
            <w:pPr>
              <w:rPr>
                <w:rFonts w:ascii="Times New Roman" w:eastAsia="Calibri" w:hAnsi="Times New Roman" w:cs="Times New Roman"/>
                <w:sz w:val="24"/>
                <w:szCs w:val="24"/>
              </w:rPr>
            </w:pPr>
            <w:r w:rsidRPr="007C2A06">
              <w:rPr>
                <w:rFonts w:ascii="Times New Roman" w:eastAsia="Calibri" w:hAnsi="Times New Roman" w:cs="Times New Roman"/>
                <w:b/>
                <w:bCs/>
                <w:sz w:val="24"/>
                <w:szCs w:val="24"/>
              </w:rPr>
              <w:t>Древний Восток</w:t>
            </w:r>
          </w:p>
        </w:tc>
        <w:tc>
          <w:tcPr>
            <w:tcW w:w="6520" w:type="dxa"/>
          </w:tcPr>
          <w:p w:rsidR="00EE0786" w:rsidRPr="007C2A06" w:rsidRDefault="00EE0786" w:rsidP="00EE0786">
            <w:pPr>
              <w:shd w:val="clear" w:color="auto" w:fill="FFFFFF"/>
              <w:jc w:val="both"/>
              <w:rPr>
                <w:rFonts w:ascii="Times New Roman" w:eastAsia="Calibri" w:hAnsi="Times New Roman" w:cs="Times New Roman"/>
                <w:sz w:val="24"/>
                <w:szCs w:val="24"/>
              </w:rPr>
            </w:pPr>
            <w:r w:rsidRPr="009D681C">
              <w:rPr>
                <w:rFonts w:ascii="Times New Roman" w:eastAsia="Calibri" w:hAnsi="Times New Roman" w:cs="Times New Roman"/>
                <w:sz w:val="24"/>
                <w:szCs w:val="24"/>
              </w:rPr>
              <w:t>Древний мир: понятие и хронология. Карта Древнего мира.</w:t>
            </w:r>
            <w:r>
              <w:rPr>
                <w:rFonts w:ascii="Times New Roman" w:eastAsia="Calibri" w:hAnsi="Times New Roman" w:cs="Times New Roman"/>
                <w:sz w:val="24"/>
                <w:szCs w:val="24"/>
              </w:rPr>
              <w:t xml:space="preserve"> </w:t>
            </w:r>
            <w:r w:rsidRPr="007C2A06">
              <w:rPr>
                <w:rFonts w:ascii="Times New Roman" w:eastAsia="Calibri"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C2A06">
              <w:rPr>
                <w:rFonts w:ascii="Times New Roman" w:eastAsia="Calibri" w:hAnsi="Times New Roman" w:cs="Times New Roman"/>
                <w:i/>
                <w:sz w:val="24"/>
                <w:szCs w:val="24"/>
              </w:rPr>
              <w:t xml:space="preserve">Фараон-реформатор Эхнатон. </w:t>
            </w:r>
            <w:r w:rsidRPr="007C2A06">
              <w:rPr>
                <w:rFonts w:ascii="Times New Roman" w:eastAsia="Calibri" w:hAnsi="Times New Roman" w:cs="Times New Roman"/>
                <w:sz w:val="24"/>
                <w:szCs w:val="24"/>
              </w:rPr>
              <w:t>Военные походы. Рабы. Познания древних египтян. Письменность. Храмы и пирамиды.</w:t>
            </w:r>
          </w:p>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w:t>
            </w:r>
            <w:r w:rsidRPr="007C2A06">
              <w:rPr>
                <w:rFonts w:ascii="Times New Roman" w:eastAsia="Calibri" w:hAnsi="Times New Roman" w:cs="Times New Roman"/>
                <w:sz w:val="24"/>
                <w:szCs w:val="24"/>
              </w:rPr>
              <w:lastRenderedPageBreak/>
              <w:t>Индии.</w:t>
            </w:r>
          </w:p>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tc>
        <w:tc>
          <w:tcPr>
            <w:tcW w:w="1134" w:type="dxa"/>
          </w:tcPr>
          <w:p w:rsidR="00EE0786" w:rsidRPr="007C2A06" w:rsidRDefault="00EE0786" w:rsidP="00EE0786">
            <w:pPr>
              <w:rPr>
                <w:rFonts w:ascii="Times New Roman" w:eastAsia="Calibri" w:hAnsi="Times New Roman" w:cs="Times New Roman"/>
                <w:sz w:val="24"/>
                <w:szCs w:val="24"/>
              </w:rPr>
            </w:pPr>
            <w:r w:rsidRPr="007C2A06">
              <w:rPr>
                <w:rFonts w:ascii="Times New Roman" w:eastAsia="Calibri" w:hAnsi="Times New Roman" w:cs="Times New Roman"/>
                <w:sz w:val="24"/>
                <w:szCs w:val="24"/>
              </w:rPr>
              <w:lastRenderedPageBreak/>
              <w:t>21 час</w:t>
            </w:r>
          </w:p>
        </w:tc>
      </w:tr>
      <w:tr w:rsidR="00EE0786" w:rsidRPr="007C2A06" w:rsidTr="001542A3">
        <w:tc>
          <w:tcPr>
            <w:tcW w:w="2410" w:type="dxa"/>
          </w:tcPr>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b/>
                <w:bCs/>
                <w:sz w:val="24"/>
                <w:szCs w:val="24"/>
              </w:rPr>
              <w:lastRenderedPageBreak/>
              <w:t>Древняя Греция</w:t>
            </w:r>
          </w:p>
          <w:p w:rsidR="00EE0786" w:rsidRPr="007C2A06" w:rsidRDefault="00EE0786" w:rsidP="00EE0786">
            <w:pPr>
              <w:rPr>
                <w:rFonts w:ascii="Times New Roman" w:eastAsia="Calibri" w:hAnsi="Times New Roman" w:cs="Times New Roman"/>
                <w:sz w:val="24"/>
                <w:szCs w:val="24"/>
              </w:rPr>
            </w:pPr>
          </w:p>
        </w:tc>
        <w:tc>
          <w:tcPr>
            <w:tcW w:w="6520" w:type="dxa"/>
          </w:tcPr>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b/>
                <w:bCs/>
                <w:sz w:val="24"/>
                <w:szCs w:val="24"/>
              </w:rPr>
              <w:t xml:space="preserve">Античный мир: </w:t>
            </w:r>
            <w:r w:rsidRPr="007C2A06">
              <w:rPr>
                <w:rFonts w:ascii="Times New Roman" w:eastAsia="Calibri" w:hAnsi="Times New Roman" w:cs="Times New Roman"/>
                <w:sz w:val="24"/>
                <w:szCs w:val="24"/>
              </w:rPr>
              <w:t>понятие. Карта античного мира.</w:t>
            </w:r>
          </w:p>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 xml:space="preserve">Население Древней Греции: условия жизни и занятия. Древнейшие государства на Крите. </w:t>
            </w:r>
            <w:r w:rsidRPr="007C2A06">
              <w:rPr>
                <w:rFonts w:ascii="Times New Roman" w:eastAsia="Calibri" w:hAnsi="Times New Roman" w:cs="Times New Roman"/>
                <w:i/>
                <w:sz w:val="24"/>
                <w:szCs w:val="24"/>
              </w:rPr>
              <w:t>Государства ахейской Греции (Микены, Тиринф и др.).</w:t>
            </w:r>
            <w:r w:rsidRPr="007C2A06">
              <w:rPr>
                <w:rFonts w:ascii="Times New Roman" w:eastAsia="Calibri" w:hAnsi="Times New Roman" w:cs="Times New Roman"/>
                <w:sz w:val="24"/>
                <w:szCs w:val="24"/>
              </w:rPr>
              <w:t xml:space="preserve"> Троянская война. «Илиада» и «Одиссея». Верования древних греков. Сказания о богах и героях.</w:t>
            </w:r>
          </w:p>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C2A06">
              <w:rPr>
                <w:rFonts w:ascii="Times New Roman" w:eastAsia="Calibri" w:hAnsi="Times New Roman" w:cs="Times New Roman"/>
                <w:i/>
                <w:sz w:val="24"/>
                <w:szCs w:val="24"/>
              </w:rPr>
              <w:t xml:space="preserve">реформы Клисфена. </w:t>
            </w:r>
            <w:r w:rsidRPr="007C2A06">
              <w:rPr>
                <w:rFonts w:ascii="Times New Roman" w:eastAsia="Calibri" w:hAnsi="Times New Roman" w:cs="Times New Roman"/>
                <w:sz w:val="24"/>
                <w:szCs w:val="24"/>
              </w:rPr>
              <w:t>Спарта: основные группы населения, политическое устройство. Спартанское воспитание. Организация военного дела.</w:t>
            </w:r>
          </w:p>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E0786" w:rsidRPr="007C2A06" w:rsidRDefault="00EE0786" w:rsidP="00EE0786">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E0786" w:rsidRPr="007C2A06" w:rsidRDefault="00EE0786" w:rsidP="00EE0786">
            <w:pPr>
              <w:shd w:val="clear" w:color="auto" w:fill="FFFFFF"/>
              <w:jc w:val="both"/>
              <w:rPr>
                <w:rFonts w:ascii="Times New Roman" w:eastAsia="Calibri" w:hAnsi="Times New Roman" w:cs="Times New Roman"/>
                <w:i/>
                <w:sz w:val="24"/>
                <w:szCs w:val="24"/>
              </w:rPr>
            </w:pPr>
            <w:r w:rsidRPr="007C2A06">
              <w:rPr>
                <w:rFonts w:ascii="Times New Roman" w:eastAsia="Calibri" w:hAnsi="Times New Roman" w:cs="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tc>
        <w:tc>
          <w:tcPr>
            <w:tcW w:w="1134" w:type="dxa"/>
          </w:tcPr>
          <w:p w:rsidR="00EE0786" w:rsidRPr="007C2A06" w:rsidRDefault="00EE0786" w:rsidP="00EE0786">
            <w:pPr>
              <w:rPr>
                <w:rFonts w:ascii="Times New Roman" w:eastAsia="Calibri" w:hAnsi="Times New Roman" w:cs="Times New Roman"/>
                <w:sz w:val="24"/>
                <w:szCs w:val="24"/>
              </w:rPr>
            </w:pPr>
            <w:r w:rsidRPr="007C2A06">
              <w:rPr>
                <w:rFonts w:ascii="Times New Roman" w:eastAsia="Calibri" w:hAnsi="Times New Roman" w:cs="Times New Roman"/>
                <w:sz w:val="24"/>
                <w:szCs w:val="24"/>
              </w:rPr>
              <w:t>21 час</w:t>
            </w:r>
          </w:p>
        </w:tc>
      </w:tr>
      <w:tr w:rsidR="001542A3" w:rsidRPr="007C2A06" w:rsidTr="001542A3">
        <w:tc>
          <w:tcPr>
            <w:tcW w:w="2410" w:type="dxa"/>
          </w:tcPr>
          <w:p w:rsidR="001542A3" w:rsidRPr="007C2A06" w:rsidRDefault="001542A3" w:rsidP="00D0035C">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b/>
                <w:bCs/>
                <w:sz w:val="24"/>
                <w:szCs w:val="24"/>
              </w:rPr>
              <w:t>Древний Рим</w:t>
            </w:r>
          </w:p>
          <w:p w:rsidR="001542A3" w:rsidRPr="007C2A06" w:rsidRDefault="001542A3" w:rsidP="00D0035C">
            <w:pPr>
              <w:rPr>
                <w:rFonts w:ascii="Times New Roman" w:eastAsia="Calibri" w:hAnsi="Times New Roman" w:cs="Times New Roman"/>
                <w:sz w:val="24"/>
                <w:szCs w:val="24"/>
              </w:rPr>
            </w:pPr>
          </w:p>
        </w:tc>
        <w:tc>
          <w:tcPr>
            <w:tcW w:w="6520" w:type="dxa"/>
          </w:tcPr>
          <w:p w:rsidR="001542A3" w:rsidRPr="007C2A06" w:rsidRDefault="001542A3" w:rsidP="00D0035C">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1542A3" w:rsidRPr="007C2A06" w:rsidRDefault="001542A3" w:rsidP="00D0035C">
            <w:pPr>
              <w:shd w:val="clear" w:color="auto" w:fill="FFFFFF"/>
              <w:jc w:val="both"/>
              <w:rPr>
                <w:rFonts w:ascii="Times New Roman" w:eastAsia="Calibri" w:hAnsi="Times New Roman" w:cs="Times New Roman"/>
                <w:i/>
                <w:sz w:val="24"/>
                <w:szCs w:val="24"/>
              </w:rPr>
            </w:pPr>
            <w:r w:rsidRPr="007C2A06">
              <w:rPr>
                <w:rFonts w:ascii="Times New Roman" w:eastAsia="Calibri" w:hAnsi="Times New Roman" w:cs="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7C2A06">
              <w:rPr>
                <w:rFonts w:ascii="Times New Roman" w:eastAsia="Calibri" w:hAnsi="Times New Roman" w:cs="Times New Roman"/>
                <w:i/>
                <w:sz w:val="24"/>
                <w:szCs w:val="24"/>
              </w:rPr>
              <w:t>Реформы Гракхов. Рабство в Древнем Риме.</w:t>
            </w:r>
          </w:p>
          <w:p w:rsidR="001542A3" w:rsidRPr="007C2A06" w:rsidRDefault="001542A3" w:rsidP="00D0035C">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1542A3" w:rsidRPr="007C2A06" w:rsidRDefault="001542A3" w:rsidP="00D0035C">
            <w:pPr>
              <w:shd w:val="clear" w:color="auto" w:fill="FFFFFF"/>
              <w:jc w:val="both"/>
              <w:rPr>
                <w:rFonts w:ascii="Times New Roman" w:eastAsia="Calibri" w:hAnsi="Times New Roman" w:cs="Times New Roman"/>
                <w:sz w:val="24"/>
                <w:szCs w:val="24"/>
              </w:rPr>
            </w:pPr>
            <w:r w:rsidRPr="007C2A06">
              <w:rPr>
                <w:rFonts w:ascii="Times New Roman" w:eastAsia="Calibri" w:hAnsi="Times New Roman" w:cs="Times New Roman"/>
                <w:sz w:val="24"/>
                <w:szCs w:val="24"/>
              </w:rPr>
              <w:t xml:space="preserve">Культура Древнего Рима. Римская литература, золотой век поэзии. Ораторское искусство; Цицерон. Развитие наук. </w:t>
            </w:r>
            <w:r w:rsidRPr="007C2A06">
              <w:rPr>
                <w:rFonts w:ascii="Times New Roman" w:eastAsia="Calibri" w:hAnsi="Times New Roman" w:cs="Times New Roman"/>
                <w:sz w:val="24"/>
                <w:szCs w:val="24"/>
              </w:rPr>
              <w:lastRenderedPageBreak/>
              <w:t>Архитектура и скульптура. Пантеон. Быт и досуг римлян.</w:t>
            </w:r>
          </w:p>
          <w:p w:rsidR="001542A3" w:rsidRPr="007C2A06" w:rsidRDefault="001542A3" w:rsidP="00D0035C">
            <w:pPr>
              <w:shd w:val="clear" w:color="auto" w:fill="FFFFFF"/>
              <w:jc w:val="both"/>
              <w:rPr>
                <w:rFonts w:ascii="Times New Roman" w:eastAsia="Calibri" w:hAnsi="Times New Roman" w:cs="Times New Roman"/>
                <w:b/>
                <w:sz w:val="24"/>
                <w:szCs w:val="24"/>
              </w:rPr>
            </w:pPr>
            <w:r w:rsidRPr="007C2A06">
              <w:rPr>
                <w:rFonts w:ascii="Times New Roman" w:eastAsia="Calibri" w:hAnsi="Times New Roman" w:cs="Times New Roman"/>
                <w:sz w:val="24"/>
                <w:szCs w:val="24"/>
              </w:rPr>
              <w:t>Историческое и культурное наследие древних цивилизаций.</w:t>
            </w:r>
          </w:p>
        </w:tc>
        <w:tc>
          <w:tcPr>
            <w:tcW w:w="1134" w:type="dxa"/>
          </w:tcPr>
          <w:p w:rsidR="001542A3" w:rsidRPr="007C2A06" w:rsidRDefault="001542A3" w:rsidP="00D0035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16</w:t>
            </w:r>
            <w:r w:rsidRPr="007C2A06">
              <w:rPr>
                <w:rFonts w:ascii="Times New Roman" w:eastAsia="Calibri" w:hAnsi="Times New Roman" w:cs="Times New Roman"/>
                <w:sz w:val="24"/>
                <w:szCs w:val="24"/>
              </w:rPr>
              <w:t xml:space="preserve"> часов</w:t>
            </w:r>
          </w:p>
        </w:tc>
      </w:tr>
      <w:tr w:rsidR="001542A3" w:rsidRPr="007C2A06" w:rsidTr="001542A3">
        <w:tc>
          <w:tcPr>
            <w:tcW w:w="2410" w:type="dxa"/>
          </w:tcPr>
          <w:p w:rsidR="001542A3" w:rsidRPr="007C2A06" w:rsidRDefault="001542A3" w:rsidP="00D0035C">
            <w:pPr>
              <w:shd w:val="clear" w:color="auto" w:fill="FFFFFF"/>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История Татарстана и татарского народа</w:t>
            </w:r>
          </w:p>
        </w:tc>
        <w:tc>
          <w:tcPr>
            <w:tcW w:w="6520" w:type="dxa"/>
          </w:tcPr>
          <w:p w:rsidR="001542A3" w:rsidRPr="007C2A06" w:rsidRDefault="001542A3" w:rsidP="00D0035C">
            <w:pPr>
              <w:shd w:val="clear" w:color="auto" w:fill="FFFFFF"/>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Pr="001E3DE4">
              <w:rPr>
                <w:rFonts w:ascii="Times New Roman" w:eastAsia="Calibri" w:hAnsi="Times New Roman" w:cs="Times New Roman"/>
                <w:sz w:val="24"/>
                <w:szCs w:val="24"/>
              </w:rPr>
              <w:t xml:space="preserve">словия существования древних людей  на территории Волго-Уральского региона в эпоху камня, бронзы и раннего железа: расселение, хозяйство, общественный строй, контакты </w:t>
            </w:r>
            <w:r>
              <w:rPr>
                <w:rFonts w:ascii="Times New Roman" w:eastAsia="Calibri" w:hAnsi="Times New Roman" w:cs="Times New Roman"/>
                <w:sz w:val="24"/>
                <w:szCs w:val="24"/>
              </w:rPr>
              <w:t xml:space="preserve">с соседями, духовная культура, </w:t>
            </w:r>
            <w:r w:rsidRPr="001E3DE4">
              <w:rPr>
                <w:rFonts w:ascii="Times New Roman" w:eastAsia="Calibri" w:hAnsi="Times New Roman" w:cs="Times New Roman"/>
                <w:sz w:val="24"/>
                <w:szCs w:val="24"/>
              </w:rPr>
              <w:t>расселение, хозяйство, общественный строй, контакты с соседями, духовная культура</w:t>
            </w:r>
          </w:p>
        </w:tc>
        <w:tc>
          <w:tcPr>
            <w:tcW w:w="1134" w:type="dxa"/>
          </w:tcPr>
          <w:p w:rsidR="001542A3" w:rsidRDefault="001542A3" w:rsidP="00D0035C">
            <w:pPr>
              <w:rPr>
                <w:rFonts w:ascii="Times New Roman" w:eastAsia="Calibri" w:hAnsi="Times New Roman" w:cs="Times New Roman"/>
                <w:sz w:val="24"/>
                <w:szCs w:val="24"/>
              </w:rPr>
            </w:pPr>
            <w:r>
              <w:rPr>
                <w:rFonts w:ascii="Times New Roman" w:eastAsia="Calibri" w:hAnsi="Times New Roman" w:cs="Times New Roman"/>
                <w:sz w:val="24"/>
                <w:szCs w:val="24"/>
              </w:rPr>
              <w:t>3 часа</w:t>
            </w:r>
          </w:p>
        </w:tc>
      </w:tr>
    </w:tbl>
    <w:p w:rsidR="001542A3" w:rsidRPr="00172575" w:rsidRDefault="001542A3" w:rsidP="001542A3">
      <w:pPr>
        <w:autoSpaceDE w:val="0"/>
        <w:autoSpaceDN w:val="0"/>
        <w:adjustRightInd w:val="0"/>
        <w:spacing w:after="0" w:line="240" w:lineRule="auto"/>
        <w:jc w:val="both"/>
        <w:rPr>
          <w:rFonts w:ascii="Times New Roman" w:hAnsi="Times New Roman" w:cs="Times New Roman"/>
          <w:color w:val="000000"/>
          <w:sz w:val="24"/>
          <w:szCs w:val="24"/>
        </w:rPr>
      </w:pPr>
    </w:p>
    <w:p w:rsidR="001542A3" w:rsidRPr="001542A3" w:rsidRDefault="001542A3" w:rsidP="001542A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6 класс ИСТОРИЯ СРЕДНИ</w:t>
      </w:r>
      <w:r>
        <w:rPr>
          <w:rFonts w:ascii="Times New Roman" w:hAnsi="Times New Roman" w:cs="Times New Roman"/>
          <w:color w:val="000000"/>
          <w:sz w:val="24"/>
          <w:szCs w:val="24"/>
        </w:rPr>
        <w:t xml:space="preserve">Х ВЕКОВ. VI-XV вв. </w:t>
      </w:r>
    </w:p>
    <w:p w:rsidR="001542A3" w:rsidRPr="00C43461" w:rsidRDefault="001542A3" w:rsidP="001542A3">
      <w:pPr>
        <w:suppressAutoHyphens/>
        <w:spacing w:after="0" w:line="240" w:lineRule="auto"/>
        <w:rPr>
          <w:rFonts w:ascii="Times New Roman" w:eastAsia="Times New Roman" w:hAnsi="Times New Roman" w:cs="Times New Roman"/>
          <w:sz w:val="24"/>
          <w:szCs w:val="24"/>
          <w:lang w:eastAsia="ar-SA"/>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520"/>
        <w:gridCol w:w="1134"/>
      </w:tblGrid>
      <w:tr w:rsidR="001542A3" w:rsidRPr="00C43461" w:rsidTr="001542A3">
        <w:tc>
          <w:tcPr>
            <w:tcW w:w="2410" w:type="dxa"/>
          </w:tcPr>
          <w:p w:rsidR="001542A3" w:rsidRPr="00C43461" w:rsidRDefault="001542A3" w:rsidP="00D0035C">
            <w:pPr>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Название раздела</w:t>
            </w:r>
          </w:p>
        </w:tc>
        <w:tc>
          <w:tcPr>
            <w:tcW w:w="6520" w:type="dxa"/>
          </w:tcPr>
          <w:p w:rsidR="001542A3" w:rsidRPr="00C43461" w:rsidRDefault="001542A3" w:rsidP="00D0035C">
            <w:pPr>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Краткое содержание</w:t>
            </w:r>
          </w:p>
        </w:tc>
        <w:tc>
          <w:tcPr>
            <w:tcW w:w="1134"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Количество часов</w:t>
            </w:r>
          </w:p>
        </w:tc>
      </w:tr>
      <w:tr w:rsidR="001542A3" w:rsidRPr="00C43461" w:rsidTr="001542A3">
        <w:tc>
          <w:tcPr>
            <w:tcW w:w="2410" w:type="dxa"/>
          </w:tcPr>
          <w:p w:rsidR="001542A3" w:rsidRPr="00C43461" w:rsidRDefault="001542A3" w:rsidP="00D0035C">
            <w:pPr>
              <w:widowControl w:val="0"/>
              <w:spacing w:after="0" w:line="240" w:lineRule="auto"/>
              <w:jc w:val="both"/>
              <w:rPr>
                <w:rFonts w:ascii="Times New Roman" w:eastAsia="Georgia" w:hAnsi="Times New Roman" w:cs="Times New Roman"/>
                <w:sz w:val="24"/>
                <w:szCs w:val="24"/>
              </w:rPr>
            </w:pPr>
          </w:p>
          <w:p w:rsidR="001542A3" w:rsidRPr="00C43461" w:rsidRDefault="001542A3" w:rsidP="00D0035C">
            <w:pPr>
              <w:widowControl w:val="0"/>
              <w:spacing w:after="0" w:line="240" w:lineRule="auto"/>
              <w:jc w:val="both"/>
              <w:rPr>
                <w:rFonts w:ascii="Times New Roman" w:eastAsia="Georgia" w:hAnsi="Times New Roman" w:cs="Times New Roman"/>
                <w:sz w:val="24"/>
                <w:szCs w:val="24"/>
              </w:rPr>
            </w:pPr>
            <w:r w:rsidRPr="00C43461">
              <w:rPr>
                <w:rFonts w:ascii="Times New Roman" w:eastAsia="Georgia" w:hAnsi="Times New Roman" w:cs="Times New Roman"/>
                <w:sz w:val="24"/>
                <w:szCs w:val="24"/>
                <w:lang w:val="en-US"/>
              </w:rPr>
              <w:t>Раннее Средневековье</w:t>
            </w:r>
          </w:p>
          <w:p w:rsidR="001542A3" w:rsidRPr="00C43461" w:rsidRDefault="001542A3" w:rsidP="00D0035C">
            <w:pPr>
              <w:widowControl w:val="0"/>
              <w:spacing w:after="0" w:line="240" w:lineRule="auto"/>
              <w:jc w:val="both"/>
              <w:rPr>
                <w:rFonts w:ascii="Times New Roman" w:eastAsia="Georgia" w:hAnsi="Times New Roman" w:cs="Times New Roman"/>
                <w:sz w:val="24"/>
                <w:szCs w:val="24"/>
                <w:lang w:val="en-US"/>
              </w:rPr>
            </w:pPr>
          </w:p>
        </w:tc>
        <w:tc>
          <w:tcPr>
            <w:tcW w:w="6520" w:type="dxa"/>
          </w:tcPr>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Средние века: понятие и хронологические рамки. Источники по истории Средних веков</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Начало Средневековья. Великое переселение народов. Падение Западной Римской империи. Образование варварских королевств.</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 xml:space="preserve">Народы Европы в раннее Средневековье. Франки: расселение, занятия, общественное устройство. </w:t>
            </w:r>
            <w:r w:rsidRPr="00C43461">
              <w:rPr>
                <w:rFonts w:ascii="Times New Roman" w:eastAsiaTheme="minorEastAsia" w:hAnsi="Times New Roman" w:cs="Times New Roman"/>
                <w:i/>
                <w:sz w:val="24"/>
                <w:szCs w:val="24"/>
                <w:lang w:eastAsia="ru-RU"/>
              </w:rPr>
              <w:t>Законы франков; «Салическая правда».</w:t>
            </w:r>
            <w:r w:rsidRPr="00C43461">
              <w:rPr>
                <w:rFonts w:ascii="Times New Roman" w:eastAsiaTheme="minorEastAsia" w:hAnsi="Times New Roman" w:cs="Times New Roman"/>
                <w:sz w:val="24"/>
                <w:szCs w:val="24"/>
                <w:lang w:eastAsia="ru-RU"/>
              </w:rPr>
              <w:t xml:space="preserve">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 xml:space="preserve">Держава Каролингов: этапы формирования, короли и подданные. Карл Великий. Распад Каролингской империи.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Складывание феодальных отношений в странах Европы. Христианизация Европы. Светские правители и папы. Культура раннего Средневековья.</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1542A3" w:rsidRPr="00C43461" w:rsidRDefault="001542A3" w:rsidP="00D0035C">
            <w:pPr>
              <w:tabs>
                <w:tab w:val="left" w:pos="540"/>
              </w:tabs>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tc>
        <w:tc>
          <w:tcPr>
            <w:tcW w:w="1134"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11</w:t>
            </w:r>
          </w:p>
        </w:tc>
      </w:tr>
      <w:tr w:rsidR="001542A3" w:rsidRPr="00C43461" w:rsidTr="001542A3">
        <w:tc>
          <w:tcPr>
            <w:tcW w:w="2410" w:type="dxa"/>
          </w:tcPr>
          <w:p w:rsidR="001542A3" w:rsidRPr="00C43461" w:rsidRDefault="001542A3" w:rsidP="00D0035C">
            <w:pPr>
              <w:widowControl w:val="0"/>
              <w:spacing w:after="0" w:line="240" w:lineRule="auto"/>
              <w:jc w:val="both"/>
              <w:rPr>
                <w:rFonts w:ascii="Times New Roman" w:eastAsia="Georgia" w:hAnsi="Times New Roman" w:cs="Times New Roman"/>
                <w:sz w:val="24"/>
                <w:szCs w:val="24"/>
              </w:rPr>
            </w:pPr>
            <w:r w:rsidRPr="00C43461">
              <w:rPr>
                <w:rFonts w:ascii="Times New Roman" w:eastAsia="Georgia" w:hAnsi="Times New Roman" w:cs="Times New Roman"/>
                <w:sz w:val="24"/>
                <w:szCs w:val="24"/>
                <w:lang w:val="en-US"/>
              </w:rPr>
              <w:t>Зрелое Средневековье</w:t>
            </w:r>
          </w:p>
          <w:p w:rsidR="001542A3" w:rsidRPr="00C43461" w:rsidRDefault="001542A3" w:rsidP="00D0035C">
            <w:pPr>
              <w:widowControl w:val="0"/>
              <w:spacing w:after="0" w:line="240" w:lineRule="auto"/>
              <w:jc w:val="both"/>
              <w:rPr>
                <w:rFonts w:ascii="Times New Roman" w:eastAsia="Georgia" w:hAnsi="Times New Roman" w:cs="Times New Roman"/>
                <w:sz w:val="24"/>
                <w:szCs w:val="24"/>
                <w:lang w:val="en-US"/>
              </w:rPr>
            </w:pPr>
          </w:p>
        </w:tc>
        <w:tc>
          <w:tcPr>
            <w:tcW w:w="6520" w:type="dxa"/>
          </w:tcPr>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Крестьянская община.</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Жизнь и быт горожан.</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 xml:space="preserve">Церковь и духовенство. Разделение христианства на католицизм и православие. Отношения светской власти и </w:t>
            </w:r>
            <w:r w:rsidRPr="00C43461">
              <w:rPr>
                <w:rFonts w:ascii="Times New Roman" w:eastAsiaTheme="minorEastAsia" w:hAnsi="Times New Roman" w:cs="Times New Roman"/>
                <w:sz w:val="24"/>
                <w:szCs w:val="24"/>
                <w:lang w:eastAsia="ru-RU"/>
              </w:rPr>
              <w:lastRenderedPageBreak/>
              <w:t>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Византийская империя и славянские государства в XII—XV вв. Экспансия турок-османов на Балканы и падение Византии.</w:t>
            </w:r>
          </w:p>
          <w:p w:rsidR="001542A3" w:rsidRPr="00C43461" w:rsidRDefault="001542A3" w:rsidP="00D0035C">
            <w:pPr>
              <w:tabs>
                <w:tab w:val="left" w:pos="540"/>
              </w:tabs>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tc>
        <w:tc>
          <w:tcPr>
            <w:tcW w:w="1134"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p>
        </w:tc>
      </w:tr>
      <w:tr w:rsidR="001542A3" w:rsidRPr="00C43461" w:rsidTr="001542A3">
        <w:tc>
          <w:tcPr>
            <w:tcW w:w="2410" w:type="dxa"/>
          </w:tcPr>
          <w:p w:rsidR="001542A3" w:rsidRPr="00C43461" w:rsidRDefault="001542A3" w:rsidP="00D0035C">
            <w:pPr>
              <w:widowControl w:val="0"/>
              <w:spacing w:after="0" w:line="240" w:lineRule="auto"/>
              <w:jc w:val="both"/>
              <w:rPr>
                <w:rFonts w:ascii="Times New Roman" w:eastAsia="Georgia" w:hAnsi="Times New Roman" w:cs="Times New Roman"/>
                <w:sz w:val="24"/>
                <w:szCs w:val="24"/>
              </w:rPr>
            </w:pPr>
            <w:r w:rsidRPr="00C43461">
              <w:rPr>
                <w:rFonts w:ascii="Times New Roman" w:eastAsia="Georgia" w:hAnsi="Times New Roman" w:cs="Times New Roman"/>
                <w:sz w:val="24"/>
                <w:szCs w:val="24"/>
              </w:rPr>
              <w:lastRenderedPageBreak/>
              <w:t>Страны Востока, народы Америки в Средние века</w:t>
            </w:r>
          </w:p>
        </w:tc>
        <w:tc>
          <w:tcPr>
            <w:tcW w:w="6520" w:type="dxa"/>
          </w:tcPr>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 xml:space="preserve">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 xml:space="preserve">Традиционные искусства и ремесла.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Государства доколумбовой Америки. Общественный строй. Религиозные верования населения. Культура.</w:t>
            </w:r>
          </w:p>
        </w:tc>
        <w:tc>
          <w:tcPr>
            <w:tcW w:w="1134"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1</w:t>
            </w:r>
          </w:p>
        </w:tc>
      </w:tr>
      <w:tr w:rsidR="001542A3" w:rsidRPr="00C43461" w:rsidTr="001542A3">
        <w:tc>
          <w:tcPr>
            <w:tcW w:w="2410" w:type="dxa"/>
          </w:tcPr>
          <w:p w:rsidR="001542A3" w:rsidRPr="00C43461" w:rsidRDefault="001542A3" w:rsidP="00D0035C">
            <w:pPr>
              <w:widowControl w:val="0"/>
              <w:spacing w:after="0" w:line="240" w:lineRule="auto"/>
              <w:jc w:val="both"/>
              <w:rPr>
                <w:rFonts w:ascii="Times New Roman" w:eastAsia="Georgia" w:hAnsi="Times New Roman" w:cs="Times New Roman"/>
                <w:sz w:val="24"/>
                <w:szCs w:val="24"/>
              </w:rPr>
            </w:pPr>
            <w:r w:rsidRPr="00C43461">
              <w:rPr>
                <w:rFonts w:ascii="Times New Roman" w:eastAsia="Georgia" w:hAnsi="Times New Roman" w:cs="Times New Roman"/>
                <w:sz w:val="24"/>
                <w:szCs w:val="24"/>
              </w:rPr>
              <w:t>Историческое и культурное наследие Средневековья</w:t>
            </w:r>
          </w:p>
        </w:tc>
        <w:tc>
          <w:tcPr>
            <w:tcW w:w="6520" w:type="dxa"/>
          </w:tcPr>
          <w:p w:rsidR="001542A3" w:rsidRPr="00C43461" w:rsidRDefault="001542A3" w:rsidP="00D0035C">
            <w:pPr>
              <w:tabs>
                <w:tab w:val="left" w:pos="540"/>
              </w:tabs>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Средние века в истории</w:t>
            </w:r>
          </w:p>
        </w:tc>
        <w:tc>
          <w:tcPr>
            <w:tcW w:w="1134" w:type="dxa"/>
          </w:tcPr>
          <w:p w:rsidR="001542A3" w:rsidRPr="00C43461" w:rsidRDefault="001542A3" w:rsidP="00D0035C">
            <w:pPr>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1</w:t>
            </w:r>
          </w:p>
        </w:tc>
      </w:tr>
      <w:tr w:rsidR="001542A3" w:rsidRPr="00C43461" w:rsidTr="001542A3">
        <w:tc>
          <w:tcPr>
            <w:tcW w:w="2410" w:type="dxa"/>
          </w:tcPr>
          <w:p w:rsidR="001542A3" w:rsidRPr="00C43461" w:rsidRDefault="001542A3" w:rsidP="00D0035C">
            <w:pPr>
              <w:spacing w:after="0" w:line="240" w:lineRule="auto"/>
              <w:jc w:val="both"/>
              <w:rPr>
                <w:rFonts w:ascii="Times New Roman" w:eastAsiaTheme="minorEastAsia" w:hAnsi="Times New Roman" w:cs="Times New Roman"/>
                <w:bCs/>
                <w:sz w:val="24"/>
                <w:szCs w:val="24"/>
                <w:lang w:eastAsia="ru-RU"/>
              </w:rPr>
            </w:pPr>
            <w:r w:rsidRPr="00C43461">
              <w:rPr>
                <w:rFonts w:ascii="Times New Roman" w:eastAsiaTheme="minorEastAsia" w:hAnsi="Times New Roman" w:cs="Times New Roman"/>
                <w:bCs/>
                <w:sz w:val="24"/>
                <w:szCs w:val="24"/>
                <w:lang w:eastAsia="ru-RU"/>
              </w:rPr>
              <w:t>Древнейшие народы на территории России</w:t>
            </w:r>
          </w:p>
          <w:p w:rsidR="001542A3" w:rsidRPr="00C43461" w:rsidRDefault="001542A3" w:rsidP="00D0035C">
            <w:pPr>
              <w:spacing w:after="0" w:line="240" w:lineRule="auto"/>
              <w:jc w:val="both"/>
              <w:rPr>
                <w:rFonts w:ascii="Times New Roman" w:eastAsiaTheme="minorEastAsia" w:hAnsi="Times New Roman" w:cs="Times New Roman"/>
                <w:sz w:val="24"/>
                <w:szCs w:val="24"/>
                <w:lang w:eastAsia="ru-RU"/>
              </w:rPr>
            </w:pPr>
          </w:p>
        </w:tc>
        <w:tc>
          <w:tcPr>
            <w:tcW w:w="6520" w:type="dxa"/>
          </w:tcPr>
          <w:p w:rsidR="001542A3" w:rsidRPr="00C43461" w:rsidRDefault="001542A3" w:rsidP="00D0035C">
            <w:pPr>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1542A3" w:rsidRPr="00C43461" w:rsidRDefault="001542A3" w:rsidP="00D0035C">
            <w:pPr>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 xml:space="preserve">Древнейшие народы на территории России. Появление и расселение человека на территории России.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w:t>
            </w:r>
          </w:p>
          <w:p w:rsidR="001542A3" w:rsidRPr="00C43461" w:rsidRDefault="001542A3" w:rsidP="00D0035C">
            <w:pPr>
              <w:spacing w:after="0" w:line="240" w:lineRule="auto"/>
              <w:jc w:val="both"/>
              <w:rPr>
                <w:rFonts w:ascii="Times New Roman" w:eastAsiaTheme="minorEastAsia" w:hAnsi="Times New Roman" w:cs="Times New Roman"/>
                <w:sz w:val="24"/>
                <w:szCs w:val="24"/>
                <w:lang w:eastAsia="ru-RU"/>
              </w:rPr>
            </w:pPr>
            <w:r w:rsidRPr="00C43461">
              <w:rPr>
                <w:rFonts w:ascii="Times New Roman" w:eastAsia="Times New Roman" w:hAnsi="Times New Roman" w:cs="Times New Roman"/>
                <w:sz w:val="24"/>
                <w:szCs w:val="24"/>
                <w:lang w:eastAsia="ru-RU"/>
              </w:rPr>
              <w:lastRenderedPageBreak/>
              <w:t>Народы, проживавшие на этой территории до середины I тысячелетия до н.э. Античные города-государства Северного Причерноморья.</w:t>
            </w:r>
          </w:p>
        </w:tc>
        <w:tc>
          <w:tcPr>
            <w:tcW w:w="1134"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p>
        </w:tc>
      </w:tr>
      <w:tr w:rsidR="001542A3" w:rsidRPr="00C43461" w:rsidTr="001542A3">
        <w:tc>
          <w:tcPr>
            <w:tcW w:w="2410" w:type="dxa"/>
          </w:tcPr>
          <w:p w:rsidR="001542A3" w:rsidRPr="00C43461" w:rsidRDefault="001542A3" w:rsidP="00D0035C">
            <w:pPr>
              <w:spacing w:after="0" w:line="240" w:lineRule="auto"/>
              <w:jc w:val="both"/>
              <w:rPr>
                <w:rFonts w:ascii="Times New Roman" w:eastAsiaTheme="minorEastAsia" w:hAnsi="Times New Roman" w:cs="Times New Roman"/>
                <w:bCs/>
                <w:sz w:val="24"/>
                <w:szCs w:val="24"/>
                <w:lang w:eastAsia="ru-RU"/>
              </w:rPr>
            </w:pPr>
            <w:r w:rsidRPr="00C43461">
              <w:rPr>
                <w:rFonts w:ascii="Times New Roman" w:eastAsiaTheme="minorEastAsia" w:hAnsi="Times New Roman" w:cs="Times New Roman"/>
                <w:sz w:val="24"/>
                <w:szCs w:val="24"/>
                <w:lang w:eastAsia="ru-RU"/>
              </w:rPr>
              <w:lastRenderedPageBreak/>
              <w:t xml:space="preserve">Древняя Русь в </w:t>
            </w:r>
            <w:r w:rsidRPr="00C43461">
              <w:rPr>
                <w:rFonts w:ascii="Times New Roman" w:eastAsiaTheme="minorEastAsia" w:hAnsi="Times New Roman" w:cs="Times New Roman"/>
                <w:sz w:val="24"/>
                <w:szCs w:val="24"/>
                <w:lang w:val="en-US" w:eastAsia="ru-RU"/>
              </w:rPr>
              <w:t>VIII</w:t>
            </w:r>
            <w:r w:rsidRPr="00C43461">
              <w:rPr>
                <w:rFonts w:ascii="Times New Roman" w:eastAsiaTheme="minorEastAsia" w:hAnsi="Times New Roman" w:cs="Times New Roman"/>
                <w:sz w:val="24"/>
                <w:szCs w:val="24"/>
                <w:lang w:eastAsia="ru-RU"/>
              </w:rPr>
              <w:t xml:space="preserve">-первой половине </w:t>
            </w:r>
            <w:r w:rsidRPr="00C43461">
              <w:rPr>
                <w:rFonts w:ascii="Times New Roman" w:eastAsiaTheme="minorEastAsia" w:hAnsi="Times New Roman" w:cs="Times New Roman"/>
                <w:sz w:val="24"/>
                <w:szCs w:val="24"/>
                <w:lang w:val="en-US" w:eastAsia="ru-RU"/>
              </w:rPr>
              <w:t>XII</w:t>
            </w:r>
            <w:r w:rsidRPr="00C43461">
              <w:rPr>
                <w:rFonts w:ascii="Times New Roman" w:eastAsiaTheme="minorEastAsia" w:hAnsi="Times New Roman" w:cs="Times New Roman"/>
                <w:sz w:val="24"/>
                <w:szCs w:val="24"/>
                <w:lang w:eastAsia="ru-RU"/>
              </w:rPr>
              <w:t xml:space="preserve"> в.</w:t>
            </w:r>
          </w:p>
        </w:tc>
        <w:tc>
          <w:tcPr>
            <w:tcW w:w="6520"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 xml:space="preserve">Восточные славяне: расселение, занятия, быт, верования, общественное устройство. </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Взаимоотношения с соседними народами и государствами</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Образование Древнерусского государства: предпосылки, причины, значение.</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Новгород и Киев — центры древнерусской государственности. Формирование княжеской власти</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Первые русские князья, их внутренняя и внешняя политика.</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Владимир Святославич Крещение Руси: причины и значение. Христианство и язычество.</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 xml:space="preserve"> Социально-экономический и политический строй Древней Руси. Земельные отношения. Свободное и зависимое население. Русская Правда</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Политика Ярослава Мудрого.</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Внутренняя и внешняя политика Владимира Мономаха.</w:t>
            </w:r>
          </w:p>
          <w:p w:rsidR="001542A3" w:rsidRPr="00C43461" w:rsidRDefault="001542A3" w:rsidP="00D0035C">
            <w:pPr>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 xml:space="preserve">Древнерусская культура. Былинный эпос. Возникновение письменности. Летописание. Литература. </w:t>
            </w:r>
          </w:p>
          <w:p w:rsidR="001542A3" w:rsidRPr="00C43461" w:rsidRDefault="001542A3" w:rsidP="00D0035C">
            <w:pPr>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Деревянное и каменное зодчество. Монументальная живопись. Икона. Быт</w:t>
            </w:r>
          </w:p>
        </w:tc>
        <w:tc>
          <w:tcPr>
            <w:tcW w:w="1134"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12</w:t>
            </w:r>
          </w:p>
        </w:tc>
      </w:tr>
      <w:tr w:rsidR="001542A3" w:rsidRPr="00C43461" w:rsidTr="001542A3">
        <w:tc>
          <w:tcPr>
            <w:tcW w:w="2410" w:type="dxa"/>
          </w:tcPr>
          <w:p w:rsidR="001542A3" w:rsidRPr="00C43461" w:rsidRDefault="001542A3" w:rsidP="00D0035C">
            <w:pPr>
              <w:widowControl w:val="0"/>
              <w:spacing w:after="0" w:line="240" w:lineRule="auto"/>
              <w:jc w:val="both"/>
              <w:rPr>
                <w:rFonts w:ascii="Times New Roman" w:eastAsia="Georgia" w:hAnsi="Times New Roman" w:cs="Times New Roman"/>
                <w:sz w:val="24"/>
                <w:szCs w:val="24"/>
              </w:rPr>
            </w:pPr>
            <w:r w:rsidRPr="00C43461">
              <w:rPr>
                <w:rFonts w:ascii="Times New Roman" w:eastAsiaTheme="minorEastAsia" w:hAnsi="Times New Roman" w:cs="Times New Roman"/>
                <w:sz w:val="24"/>
                <w:szCs w:val="24"/>
                <w:lang w:eastAsia="ru-RU"/>
              </w:rPr>
              <w:t xml:space="preserve">Русь Удельная в 30-е гг. </w:t>
            </w:r>
            <w:r w:rsidRPr="00C43461">
              <w:rPr>
                <w:rFonts w:ascii="Times New Roman" w:eastAsiaTheme="minorEastAsia" w:hAnsi="Times New Roman" w:cs="Times New Roman"/>
                <w:sz w:val="24"/>
                <w:szCs w:val="24"/>
                <w:lang w:val="en-US" w:eastAsia="ru-RU"/>
              </w:rPr>
              <w:t>XII</w:t>
            </w:r>
            <w:r w:rsidRPr="00C43461">
              <w:rPr>
                <w:rFonts w:ascii="Times New Roman" w:eastAsiaTheme="minorEastAsia" w:hAnsi="Times New Roman" w:cs="Times New Roman"/>
                <w:sz w:val="24"/>
                <w:szCs w:val="24"/>
                <w:lang w:eastAsia="ru-RU"/>
              </w:rPr>
              <w:t>-</w:t>
            </w:r>
            <w:r w:rsidRPr="00C43461">
              <w:rPr>
                <w:rFonts w:ascii="Times New Roman" w:eastAsiaTheme="minorEastAsia" w:hAnsi="Times New Roman" w:cs="Times New Roman"/>
                <w:sz w:val="24"/>
                <w:szCs w:val="24"/>
                <w:lang w:val="en-US" w:eastAsia="ru-RU"/>
              </w:rPr>
              <w:t>XIII</w:t>
            </w:r>
            <w:r w:rsidRPr="00C43461">
              <w:rPr>
                <w:rFonts w:ascii="Times New Roman" w:eastAsiaTheme="minorEastAsia" w:hAnsi="Times New Roman" w:cs="Times New Roman"/>
                <w:sz w:val="24"/>
                <w:szCs w:val="24"/>
                <w:lang w:eastAsia="ru-RU"/>
              </w:rPr>
              <w:t xml:space="preserve"> в</w:t>
            </w:r>
          </w:p>
        </w:tc>
        <w:tc>
          <w:tcPr>
            <w:tcW w:w="6520"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 xml:space="preserve">Политическая раздробленность: причины и последствия. </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Крупнейшие самостоятельные центры Руси. Идея единства русских земель в памятниках культуры.</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Русь в системе международных связей и отношений: между Востоком и Западом. Монгольские завоевания в Азии и на европейских рубежах. Битва на Калке. Нашествие монголов на Северо-Западную Русь.</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Русь и Запад: отношения Новгорода с западными соседями. Борьба Руси против экспансии с Запада.  Александр Ярославович. Невская битва. Ледовое побоище</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Русь и Золотая Орда. Борьба населения русских земель против ордынского владычества</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Русь и Литва. Русские земли в составе Великого княжества Литовского.</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imes New Roman" w:hAnsi="Times New Roman" w:cs="Times New Roman"/>
                <w:sz w:val="24"/>
                <w:szCs w:val="24"/>
                <w:lang w:eastAsia="ru-RU"/>
              </w:rPr>
              <w:t>Культура Руси в 30-е гг. XII—XIII в. Летописание. Каменное строительство. Развитие местных художественных школ и складывание общерусского художественного стиля</w:t>
            </w:r>
          </w:p>
        </w:tc>
        <w:tc>
          <w:tcPr>
            <w:tcW w:w="1134"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9</w:t>
            </w:r>
          </w:p>
        </w:tc>
      </w:tr>
      <w:tr w:rsidR="001542A3" w:rsidRPr="00C43461" w:rsidTr="001542A3">
        <w:tc>
          <w:tcPr>
            <w:tcW w:w="2410" w:type="dxa"/>
          </w:tcPr>
          <w:p w:rsidR="001542A3" w:rsidRPr="00C43461" w:rsidRDefault="001542A3" w:rsidP="00D0035C">
            <w:pPr>
              <w:widowControl w:val="0"/>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z w:val="24"/>
                <w:szCs w:val="24"/>
                <w:lang w:eastAsia="ru-RU"/>
              </w:rPr>
              <w:t xml:space="preserve">Московская Русь в </w:t>
            </w:r>
            <w:r w:rsidRPr="00C43461">
              <w:rPr>
                <w:rFonts w:ascii="Times New Roman" w:eastAsiaTheme="minorEastAsia" w:hAnsi="Times New Roman" w:cs="Times New Roman"/>
                <w:sz w:val="24"/>
                <w:szCs w:val="24"/>
                <w:lang w:val="en-US" w:eastAsia="ru-RU"/>
              </w:rPr>
              <w:t>XIV</w:t>
            </w:r>
            <w:r w:rsidRPr="00C43461">
              <w:rPr>
                <w:rFonts w:ascii="Times New Roman" w:eastAsiaTheme="minorEastAsia" w:hAnsi="Times New Roman" w:cs="Times New Roman"/>
                <w:sz w:val="24"/>
                <w:szCs w:val="24"/>
                <w:lang w:eastAsia="ru-RU"/>
              </w:rPr>
              <w:t>-</w:t>
            </w:r>
            <w:r w:rsidRPr="00C43461">
              <w:rPr>
                <w:rFonts w:ascii="Times New Roman" w:eastAsiaTheme="minorEastAsia" w:hAnsi="Times New Roman" w:cs="Times New Roman"/>
                <w:sz w:val="24"/>
                <w:szCs w:val="24"/>
                <w:lang w:val="en-US" w:eastAsia="ru-RU"/>
              </w:rPr>
              <w:t>XV</w:t>
            </w:r>
            <w:r w:rsidRPr="00C43461">
              <w:rPr>
                <w:rFonts w:ascii="Times New Roman" w:eastAsiaTheme="minorEastAsia" w:hAnsi="Times New Roman" w:cs="Times New Roman"/>
                <w:sz w:val="24"/>
                <w:szCs w:val="24"/>
                <w:lang w:eastAsia="ru-RU"/>
              </w:rPr>
              <w:t xml:space="preserve"> вв</w:t>
            </w:r>
          </w:p>
        </w:tc>
        <w:tc>
          <w:tcPr>
            <w:tcW w:w="6520"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Причины и основные этапы объединения русских земель. Москва и Тверь: борьба за великое княжение. Возвышение Москвы. Московские князья и их политка. Княжеская власть и церковь.</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Дмитрий Донской и Сергий Радонежский. Куликовская битва, ее значение. Русь при преемниках Дмитрия Донского.</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Феодальная война второй четверти XV в., ее итоги.</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Образование русской, украинской и белорусской народностей.</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 xml:space="preserve">Завершение объединения русских земель. Прекращение зависимости Руси от Золотой Орды. </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lastRenderedPageBreak/>
              <w:t xml:space="preserve">Иван III. Образование единого Русского государства и его значение. </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Становление самодержавия. Судебник 1497 г.</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«Москва-Третий Рим». Культура и быт Руси в XIV—XV вв. Начало формирования великорусской культуры. Летописание. Важнейшие памятники литературы. </w:t>
            </w:r>
          </w:p>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t>Развитие зодчества. Расцвет иконописи</w:t>
            </w:r>
          </w:p>
        </w:tc>
        <w:tc>
          <w:tcPr>
            <w:tcW w:w="1134"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lastRenderedPageBreak/>
              <w:t>13</w:t>
            </w:r>
          </w:p>
        </w:tc>
      </w:tr>
      <w:tr w:rsidR="001542A3" w:rsidRPr="00C43461" w:rsidTr="001542A3">
        <w:tc>
          <w:tcPr>
            <w:tcW w:w="2410" w:type="dxa"/>
          </w:tcPr>
          <w:p w:rsidR="001542A3" w:rsidRPr="00C43461" w:rsidRDefault="001542A3" w:rsidP="00D0035C">
            <w:pPr>
              <w:widowControl w:val="0"/>
              <w:spacing w:after="0" w:line="240" w:lineRule="auto"/>
              <w:jc w:val="both"/>
              <w:rPr>
                <w:rFonts w:ascii="Times New Roman" w:eastAsia="Georgia" w:hAnsi="Times New Roman" w:cs="Times New Roman"/>
                <w:sz w:val="24"/>
                <w:szCs w:val="24"/>
              </w:rPr>
            </w:pPr>
            <w:r w:rsidRPr="00C43461">
              <w:rPr>
                <w:rFonts w:ascii="Times New Roman" w:eastAsiaTheme="minorEastAsia" w:hAnsi="Times New Roman" w:cs="Times New Roman"/>
                <w:sz w:val="24"/>
                <w:szCs w:val="24"/>
                <w:lang w:eastAsia="ru-RU"/>
              </w:rPr>
              <w:lastRenderedPageBreak/>
              <w:t>История татарского народа и Татарстана</w:t>
            </w:r>
            <w:r w:rsidRPr="00C43461">
              <w:rPr>
                <w:rFonts w:ascii="Times New Roman" w:eastAsiaTheme="minorEastAsia" w:hAnsi="Times New Roman" w:cs="Times New Roman"/>
                <w:snapToGrid w:val="0"/>
                <w:sz w:val="24"/>
                <w:szCs w:val="24"/>
                <w:lang w:eastAsia="ru-RU"/>
              </w:rPr>
              <w:t xml:space="preserve"> с древнейших времен до конца </w:t>
            </w:r>
            <w:r w:rsidRPr="00C43461">
              <w:rPr>
                <w:rFonts w:ascii="Times New Roman" w:eastAsiaTheme="minorEastAsia" w:hAnsi="Times New Roman" w:cs="Times New Roman"/>
                <w:snapToGrid w:val="0"/>
                <w:sz w:val="24"/>
                <w:szCs w:val="24"/>
                <w:lang w:val="en-US" w:eastAsia="ru-RU"/>
              </w:rPr>
              <w:t>XV</w:t>
            </w:r>
            <w:r w:rsidRPr="00C43461">
              <w:rPr>
                <w:rFonts w:ascii="Times New Roman" w:eastAsiaTheme="minorEastAsia" w:hAnsi="Times New Roman" w:cs="Times New Roman"/>
                <w:snapToGrid w:val="0"/>
                <w:sz w:val="24"/>
                <w:szCs w:val="24"/>
                <w:lang w:eastAsia="ru-RU"/>
              </w:rPr>
              <w:t xml:space="preserve"> в.</w:t>
            </w:r>
          </w:p>
        </w:tc>
        <w:tc>
          <w:tcPr>
            <w:tcW w:w="6520" w:type="dxa"/>
          </w:tcPr>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 xml:space="preserve">Первобытное общество на территории Среднего Поволжья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Природно-климатические условия региона и их изменение. Древние люди на берегах Волги и Камы: расселение, занятия, образ жизни, верования. Стоянки первобытных людей на территории Среднего Поволжья. Древнейшие орудия труда. Возникновение религии, искусства. Основные археологические культуры и племена: территория, памятники, хозяйство, общественные отношения, этнос. Переход от присваивающего к произво</w:t>
            </w:r>
            <w:r w:rsidRPr="00C43461">
              <w:rPr>
                <w:rFonts w:ascii="Times New Roman" w:eastAsiaTheme="minorEastAsia" w:hAnsi="Times New Roman" w:cs="Times New Roman"/>
                <w:snapToGrid w:val="0"/>
                <w:color w:val="000000"/>
                <w:sz w:val="24"/>
                <w:szCs w:val="24"/>
                <w:lang w:eastAsia="ru-RU"/>
              </w:rPr>
              <w:softHyphen/>
              <w:t>дящему типу хозяйства.</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 xml:space="preserve">Древние тюрки и ранние тюркские государства в Евразии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Хунну-гунны и Великое переселение народов. Хозяйство, образ жизни хуннов. Хуннская держава - централизованная империя. Аттила. Среднее Поволжье в гуннское время.</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Тюркский каганат. Вклад тюрков в мировую цивилизацию. Среднее Поволжье в эпоху тюркских каганатов. Именьковская культура.</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Великая Болгария. Кубрат хан - основатель Болгарского государства. Территория, население, хозяйство. Распад государства и дальнейшие судьбы болгар.</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Хазарский каганат. Территория, население, государственный строй, экономика. Падение Хазарского каганата.</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Волжская Булгария (</w:t>
            </w:r>
            <w:r w:rsidRPr="00C43461">
              <w:rPr>
                <w:rFonts w:ascii="Times New Roman" w:eastAsiaTheme="minorEastAsia" w:hAnsi="Times New Roman" w:cs="Times New Roman"/>
                <w:snapToGrid w:val="0"/>
                <w:color w:val="000000"/>
                <w:sz w:val="24"/>
                <w:szCs w:val="24"/>
                <w:lang w:val="en-US" w:eastAsia="ru-RU"/>
              </w:rPr>
              <w:t>X</w:t>
            </w:r>
            <w:r w:rsidRPr="00C43461">
              <w:rPr>
                <w:rFonts w:ascii="Times New Roman" w:eastAsiaTheme="minorEastAsia" w:hAnsi="Times New Roman" w:cs="Times New Roman"/>
                <w:snapToGrid w:val="0"/>
                <w:color w:val="000000"/>
                <w:sz w:val="24"/>
                <w:szCs w:val="24"/>
                <w:lang w:eastAsia="ru-RU"/>
              </w:rPr>
              <w:t xml:space="preserve"> - начало </w:t>
            </w:r>
            <w:r w:rsidRPr="00C43461">
              <w:rPr>
                <w:rFonts w:ascii="Times New Roman" w:eastAsiaTheme="minorEastAsia" w:hAnsi="Times New Roman" w:cs="Times New Roman"/>
                <w:snapToGrid w:val="0"/>
                <w:color w:val="000000"/>
                <w:sz w:val="24"/>
                <w:szCs w:val="24"/>
                <w:lang w:val="en-US" w:eastAsia="ru-RU"/>
              </w:rPr>
              <w:t>XIII</w:t>
            </w:r>
            <w:r w:rsidRPr="00C43461">
              <w:rPr>
                <w:rFonts w:ascii="Times New Roman" w:eastAsiaTheme="minorEastAsia" w:hAnsi="Times New Roman" w:cs="Times New Roman"/>
                <w:snapToGrid w:val="0"/>
                <w:color w:val="000000"/>
                <w:sz w:val="24"/>
                <w:szCs w:val="24"/>
                <w:lang w:eastAsia="ru-RU"/>
              </w:rPr>
              <w:t xml:space="preserve"> вв.)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Ранние болгары на Волге. Образование Булгарского государства. Территория, государственный строй, население. Хозяйственная жизнь булгар. Страна городов, Биляр. Багдадское посольство и официальное принятие ислама. Внешнеполитические связи. Волжская Булгария, Древнерусское государство, страны Запада.</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Культура Волжской Булгарии. Ислам и его роль в распространении письменности и грамотности среди населения. Булгарские ученые и поэты. Кул Гали.</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 xml:space="preserve">Монгольские завоевания и Волжская Булгария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 xml:space="preserve">Монгольское государство. Древние монголы и татары. </w:t>
            </w:r>
            <w:r w:rsidRPr="00C43461">
              <w:rPr>
                <w:rFonts w:ascii="Times New Roman" w:eastAsiaTheme="minorEastAsia" w:hAnsi="Times New Roman" w:cs="Times New Roman"/>
                <w:snapToGrid w:val="0"/>
                <w:color w:val="000000"/>
                <w:sz w:val="24"/>
                <w:szCs w:val="24"/>
                <w:lang w:eastAsia="ru-RU"/>
              </w:rPr>
              <w:lastRenderedPageBreak/>
              <w:t>Первые столкновения булгар с монголами. Поход Бату-хана на Булгарию в 1236 г. и его последствия.</w:t>
            </w:r>
          </w:p>
          <w:p w:rsidR="001542A3" w:rsidRPr="00C43461" w:rsidRDefault="001542A3" w:rsidP="00D0035C">
            <w:pPr>
              <w:spacing w:after="0" w:line="240" w:lineRule="auto"/>
              <w:jc w:val="both"/>
              <w:rPr>
                <w:rFonts w:ascii="Times New Roman" w:eastAsiaTheme="minorEastAsia" w:hAnsi="Times New Roman" w:cs="Times New Roman"/>
                <w:snapToGrid w:val="0"/>
                <w:color w:val="000000"/>
                <w:sz w:val="24"/>
                <w:szCs w:val="24"/>
                <w:lang w:eastAsia="ru-RU"/>
              </w:rPr>
            </w:pPr>
            <w:r w:rsidRPr="00C43461">
              <w:rPr>
                <w:rFonts w:ascii="Times New Roman" w:eastAsiaTheme="minorEastAsia" w:hAnsi="Times New Roman" w:cs="Times New Roman"/>
                <w:snapToGrid w:val="0"/>
                <w:color w:val="000000"/>
                <w:sz w:val="24"/>
                <w:szCs w:val="24"/>
                <w:lang w:eastAsia="ru-RU"/>
              </w:rPr>
              <w:t>Улус Джучи (Золотая Орда): образование и расцвет. Территория и население. Хан Узбек. Государственное управление. Экономика в период расцвета Золотой Орды. Золотоордынские города. Культура Золотой Орды.</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 xml:space="preserve">Булгарские земли в составе Улуса Джучи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 xml:space="preserve">Булгарские земли после монгольского нашествия. Восстановление разрушенного хозяйства. Расцвет экономики и культуры в </w:t>
            </w:r>
            <w:r w:rsidRPr="00C43461">
              <w:rPr>
                <w:rFonts w:ascii="Times New Roman" w:eastAsiaTheme="minorEastAsia" w:hAnsi="Times New Roman" w:cs="Times New Roman"/>
                <w:snapToGrid w:val="0"/>
                <w:color w:val="000000"/>
                <w:sz w:val="24"/>
                <w:szCs w:val="24"/>
                <w:lang w:val="en-US" w:eastAsia="ru-RU"/>
              </w:rPr>
              <w:t>XTV</w:t>
            </w:r>
            <w:r w:rsidRPr="00C43461">
              <w:rPr>
                <w:rFonts w:ascii="Times New Roman" w:eastAsiaTheme="minorEastAsia" w:hAnsi="Times New Roman" w:cs="Times New Roman"/>
                <w:snapToGrid w:val="0"/>
                <w:color w:val="000000"/>
                <w:sz w:val="24"/>
                <w:szCs w:val="24"/>
                <w:lang w:eastAsia="ru-RU"/>
              </w:rPr>
              <w:t xml:space="preserve"> в. Международная торговля.</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Культура Золотой Орды и Булгарии. Поволжский тюрки (татарский язык - официально-государственный и литературно-художественный язык). Крупные религиозные деятели, ученые, поэты. Памятники архитектуры.</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Распад Золотой Орды. Тохтамыш. Идегей. Формирование новых государственных объединений — татарских ханств.</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 xml:space="preserve">Казанское ханство </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napToGrid w:val="0"/>
                <w:sz w:val="24"/>
                <w:szCs w:val="24"/>
                <w:lang w:eastAsia="ru-RU"/>
              </w:rPr>
            </w:pPr>
            <w:r w:rsidRPr="00C43461">
              <w:rPr>
                <w:rFonts w:ascii="Times New Roman" w:eastAsiaTheme="minorEastAsia" w:hAnsi="Times New Roman" w:cs="Times New Roman"/>
                <w:snapToGrid w:val="0"/>
                <w:color w:val="000000"/>
                <w:sz w:val="24"/>
                <w:szCs w:val="24"/>
                <w:lang w:eastAsia="ru-RU"/>
              </w:rPr>
              <w:t>Территория и границы государства. Города и селения. Казань - столица государства. Население и его этнический состав. Государственное устройство. Экономика Казанского ханства. Культура народов Казанского ханства. Казанское ханство - преемник культурного наследия Волжской Булгарии и Золотой Орды. Грамотность и просвещение. Казанские поэты Мухаммадьяр, Мухаммад-Эмин, Кул Шариф. Устное народное творчество. Архитектура. Декоративно-прикладное и ювелирное искусство.</w:t>
            </w:r>
          </w:p>
          <w:p w:rsidR="001542A3" w:rsidRPr="00C43461" w:rsidRDefault="001542A3" w:rsidP="00D0035C">
            <w:pPr>
              <w:shd w:val="clear" w:color="auto" w:fill="FFFFFF"/>
              <w:spacing w:after="0" w:line="240" w:lineRule="auto"/>
              <w:jc w:val="both"/>
              <w:rPr>
                <w:rFonts w:ascii="Times New Roman" w:eastAsiaTheme="minorEastAsia" w:hAnsi="Times New Roman" w:cs="Times New Roman"/>
                <w:sz w:val="24"/>
                <w:szCs w:val="24"/>
                <w:lang w:eastAsia="ru-RU"/>
              </w:rPr>
            </w:pPr>
            <w:r w:rsidRPr="00C43461">
              <w:rPr>
                <w:rFonts w:ascii="Times New Roman" w:eastAsiaTheme="minorEastAsia" w:hAnsi="Times New Roman" w:cs="Times New Roman"/>
                <w:snapToGrid w:val="0"/>
                <w:sz w:val="24"/>
                <w:szCs w:val="24"/>
                <w:lang w:eastAsia="ru-RU"/>
              </w:rPr>
              <w:t xml:space="preserve">Политическая история Казанского ханства (вторая половина </w:t>
            </w:r>
            <w:r w:rsidRPr="00C43461">
              <w:rPr>
                <w:rFonts w:ascii="Times New Roman" w:eastAsiaTheme="minorEastAsia" w:hAnsi="Times New Roman" w:cs="Times New Roman"/>
                <w:snapToGrid w:val="0"/>
                <w:sz w:val="24"/>
                <w:szCs w:val="24"/>
                <w:lang w:val="en-US" w:eastAsia="ru-RU"/>
              </w:rPr>
              <w:t>XV</w:t>
            </w:r>
            <w:r w:rsidRPr="00C43461">
              <w:rPr>
                <w:rFonts w:ascii="Times New Roman" w:eastAsiaTheme="minorEastAsia" w:hAnsi="Times New Roman" w:cs="Times New Roman"/>
                <w:snapToGrid w:val="0"/>
                <w:sz w:val="24"/>
                <w:szCs w:val="24"/>
                <w:lang w:eastAsia="ru-RU"/>
              </w:rPr>
              <w:t xml:space="preserve"> - первая половина </w:t>
            </w:r>
            <w:r w:rsidRPr="00C43461">
              <w:rPr>
                <w:rFonts w:ascii="Times New Roman" w:eastAsiaTheme="minorEastAsia" w:hAnsi="Times New Roman" w:cs="Times New Roman"/>
                <w:snapToGrid w:val="0"/>
                <w:sz w:val="24"/>
                <w:szCs w:val="24"/>
                <w:lang w:val="en-US" w:eastAsia="ru-RU"/>
              </w:rPr>
              <w:t>XVI</w:t>
            </w:r>
            <w:r w:rsidRPr="00C43461">
              <w:rPr>
                <w:rFonts w:ascii="Times New Roman" w:eastAsiaTheme="minorEastAsia" w:hAnsi="Times New Roman" w:cs="Times New Roman"/>
                <w:snapToGrid w:val="0"/>
                <w:sz w:val="24"/>
                <w:szCs w:val="24"/>
                <w:lang w:eastAsia="ru-RU"/>
              </w:rPr>
              <w:t xml:space="preserve"> вв.). Отношения с Русским государством - основа внешней политики казанских ханов</w:t>
            </w:r>
          </w:p>
        </w:tc>
        <w:tc>
          <w:tcPr>
            <w:tcW w:w="1134" w:type="dxa"/>
          </w:tcPr>
          <w:p w:rsidR="001542A3" w:rsidRPr="00C43461" w:rsidRDefault="001542A3" w:rsidP="00D0035C">
            <w:pPr>
              <w:spacing w:after="0" w:line="240" w:lineRule="auto"/>
              <w:jc w:val="both"/>
              <w:rPr>
                <w:rFonts w:ascii="Times New Roman" w:eastAsia="Times New Roman" w:hAnsi="Times New Roman" w:cs="Times New Roman"/>
                <w:sz w:val="24"/>
                <w:szCs w:val="24"/>
                <w:lang w:eastAsia="ru-RU"/>
              </w:rPr>
            </w:pPr>
            <w:r w:rsidRPr="00C43461">
              <w:rPr>
                <w:rFonts w:ascii="Times New Roman" w:eastAsia="Times New Roman" w:hAnsi="Times New Roman" w:cs="Times New Roman"/>
                <w:sz w:val="24"/>
                <w:szCs w:val="24"/>
                <w:lang w:eastAsia="ru-RU"/>
              </w:rPr>
              <w:lastRenderedPageBreak/>
              <w:t>8</w:t>
            </w:r>
          </w:p>
        </w:tc>
      </w:tr>
    </w:tbl>
    <w:p w:rsidR="001542A3" w:rsidRPr="00172575" w:rsidRDefault="001542A3" w:rsidP="001542A3">
      <w:pPr>
        <w:autoSpaceDE w:val="0"/>
        <w:autoSpaceDN w:val="0"/>
        <w:adjustRightInd w:val="0"/>
        <w:spacing w:after="0" w:line="240" w:lineRule="auto"/>
        <w:jc w:val="both"/>
        <w:rPr>
          <w:rFonts w:ascii="Times New Roman" w:hAnsi="Times New Roman" w:cs="Times New Roman"/>
          <w:color w:val="000000"/>
          <w:sz w:val="24"/>
          <w:szCs w:val="24"/>
        </w:rPr>
      </w:pPr>
    </w:p>
    <w:p w:rsidR="001542A3" w:rsidRPr="00172575" w:rsidRDefault="001542A3" w:rsidP="001542A3">
      <w:pPr>
        <w:autoSpaceDE w:val="0"/>
        <w:autoSpaceDN w:val="0"/>
        <w:adjustRightInd w:val="0"/>
        <w:spacing w:after="0" w:line="240" w:lineRule="auto"/>
        <w:jc w:val="both"/>
        <w:rPr>
          <w:rFonts w:ascii="Times New Roman" w:hAnsi="Times New Roman" w:cs="Times New Roman"/>
          <w:color w:val="000000"/>
          <w:sz w:val="24"/>
          <w:szCs w:val="24"/>
        </w:rPr>
      </w:pPr>
    </w:p>
    <w:p w:rsidR="001542A3" w:rsidRPr="001542A3" w:rsidRDefault="001542A3" w:rsidP="001542A3">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7 класс ИСТОРИЯ НОВОГО ВРЕМЕНИ.XVI-XVII </w:t>
      </w:r>
    </w:p>
    <w:p w:rsidR="001542A3" w:rsidRPr="00C9079F" w:rsidRDefault="001542A3" w:rsidP="001542A3">
      <w:pPr>
        <w:suppressAutoHyphens/>
        <w:spacing w:after="0" w:line="240" w:lineRule="auto"/>
        <w:rPr>
          <w:rFonts w:ascii="Times New Roman" w:eastAsia="Times New Roman" w:hAnsi="Times New Roman" w:cs="Times New Roman"/>
          <w:lang w:eastAsia="ar-SA"/>
        </w:rPr>
      </w:pPr>
    </w:p>
    <w:tbl>
      <w:tblPr>
        <w:tblStyle w:val="a3"/>
        <w:tblW w:w="10206" w:type="dxa"/>
        <w:tblInd w:w="250" w:type="dxa"/>
        <w:tblLayout w:type="fixed"/>
        <w:tblLook w:val="04A0" w:firstRow="1" w:lastRow="0" w:firstColumn="1" w:lastColumn="0" w:noHBand="0" w:noVBand="1"/>
      </w:tblPr>
      <w:tblGrid>
        <w:gridCol w:w="2410"/>
        <w:gridCol w:w="6520"/>
        <w:gridCol w:w="1276"/>
      </w:tblGrid>
      <w:tr w:rsidR="001542A3" w:rsidRPr="00C9079F" w:rsidTr="001542A3">
        <w:tc>
          <w:tcPr>
            <w:tcW w:w="2410" w:type="dxa"/>
          </w:tcPr>
          <w:p w:rsidR="001542A3" w:rsidRPr="00C9079F" w:rsidRDefault="001542A3" w:rsidP="00D0035C">
            <w:pPr>
              <w:jc w:val="center"/>
              <w:rPr>
                <w:rFonts w:ascii="Times New Roman" w:hAnsi="Times New Roman" w:cs="Times New Roman"/>
              </w:rPr>
            </w:pPr>
            <w:r w:rsidRPr="00C9079F">
              <w:rPr>
                <w:rFonts w:ascii="Times New Roman" w:hAnsi="Times New Roman" w:cs="Times New Roman"/>
              </w:rPr>
              <w:t>Название раздела</w:t>
            </w:r>
          </w:p>
        </w:tc>
        <w:tc>
          <w:tcPr>
            <w:tcW w:w="6520" w:type="dxa"/>
          </w:tcPr>
          <w:p w:rsidR="001542A3" w:rsidRPr="00C9079F" w:rsidRDefault="001542A3" w:rsidP="00D0035C">
            <w:pPr>
              <w:rPr>
                <w:rFonts w:ascii="Times New Roman" w:hAnsi="Times New Roman" w:cs="Times New Roman"/>
              </w:rPr>
            </w:pPr>
            <w:r w:rsidRPr="00C9079F">
              <w:rPr>
                <w:rFonts w:ascii="Times New Roman" w:hAnsi="Times New Roman" w:cs="Times New Roman"/>
              </w:rPr>
              <w:t>Краткое содержание</w:t>
            </w:r>
          </w:p>
        </w:tc>
        <w:tc>
          <w:tcPr>
            <w:tcW w:w="1276" w:type="dxa"/>
          </w:tcPr>
          <w:p w:rsidR="001542A3" w:rsidRPr="00C9079F" w:rsidRDefault="001542A3" w:rsidP="00D0035C">
            <w:pPr>
              <w:rPr>
                <w:rFonts w:ascii="Times New Roman" w:hAnsi="Times New Roman" w:cs="Times New Roman"/>
              </w:rPr>
            </w:pPr>
            <w:r w:rsidRPr="00C9079F">
              <w:rPr>
                <w:rFonts w:ascii="Times New Roman" w:eastAsia="Times New Roman" w:hAnsi="Times New Roman" w:cs="Times New Roman"/>
              </w:rPr>
              <w:t>Количество часов</w:t>
            </w:r>
          </w:p>
        </w:tc>
      </w:tr>
      <w:tr w:rsidR="001542A3" w:rsidRPr="00C9079F" w:rsidTr="001542A3">
        <w:tc>
          <w:tcPr>
            <w:tcW w:w="2410" w:type="dxa"/>
          </w:tcPr>
          <w:p w:rsidR="001542A3" w:rsidRPr="00C9079F" w:rsidRDefault="001542A3" w:rsidP="00D0035C">
            <w:pPr>
              <w:spacing w:line="240" w:lineRule="atLeast"/>
              <w:rPr>
                <w:rFonts w:ascii="Times New Roman" w:hAnsi="Times New Roman" w:cs="Times New Roman"/>
                <w:bCs/>
              </w:rPr>
            </w:pPr>
            <w:r w:rsidRPr="00C9079F">
              <w:rPr>
                <w:rFonts w:ascii="Times New Roman" w:hAnsi="Times New Roman" w:cs="Times New Roman"/>
                <w:bCs/>
              </w:rPr>
              <w:t xml:space="preserve">Россия в XVI веке. </w:t>
            </w:r>
          </w:p>
          <w:p w:rsidR="001542A3" w:rsidRPr="00C9079F" w:rsidRDefault="001542A3" w:rsidP="00D0035C">
            <w:pPr>
              <w:pStyle w:val="312"/>
              <w:spacing w:line="240" w:lineRule="atLeast"/>
              <w:rPr>
                <w:rFonts w:ascii="Times New Roman" w:hAnsi="Times New Roman"/>
                <w:b w:val="0"/>
              </w:rPr>
            </w:pPr>
          </w:p>
        </w:tc>
        <w:tc>
          <w:tcPr>
            <w:tcW w:w="6520" w:type="dxa"/>
          </w:tcPr>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p>
          <w:p w:rsidR="001542A3" w:rsidRPr="00C9079F" w:rsidRDefault="001542A3" w:rsidP="00D0035C">
            <w:pPr>
              <w:spacing w:line="240" w:lineRule="atLeast"/>
              <w:ind w:firstLine="454"/>
              <w:jc w:val="both"/>
              <w:rPr>
                <w:rFonts w:ascii="Times New Roman" w:hAnsi="Times New Roman" w:cs="Times New Roman"/>
              </w:rPr>
            </w:pPr>
            <w:r w:rsidRPr="00C9079F">
              <w:rPr>
                <w:rFonts w:ascii="Times New Roman" w:hAnsi="Times New Roman" w:cs="Times New Roman"/>
              </w:rPr>
              <w:t>Социально-экономическое и политическое развитие.  Иван IV. Избранная рада. Реформы 1550-х гг. и их значение. Судебник 1550 г.  Стоглавый собор. Отмена кормлений. Система налогообложения. Земская реформа – формирование органов местного самоуправления. Опричнина: причины, сущность, последствия.</w:t>
            </w:r>
          </w:p>
          <w:p w:rsidR="001542A3" w:rsidRPr="00C9079F" w:rsidRDefault="001542A3" w:rsidP="00D0035C">
            <w:pPr>
              <w:spacing w:line="240" w:lineRule="atLeast"/>
              <w:jc w:val="both"/>
              <w:rPr>
                <w:rFonts w:ascii="Times New Roman" w:hAnsi="Times New Roman" w:cs="Times New Roman"/>
              </w:rPr>
            </w:pPr>
          </w:p>
          <w:p w:rsidR="001542A3" w:rsidRPr="00C9079F" w:rsidRDefault="001542A3" w:rsidP="00D0035C">
            <w:pPr>
              <w:spacing w:line="240" w:lineRule="atLeast"/>
              <w:ind w:firstLine="454"/>
              <w:jc w:val="both"/>
              <w:rPr>
                <w:rFonts w:ascii="Times New Roman" w:hAnsi="Times New Roman" w:cs="Times New Roman"/>
              </w:rPr>
            </w:pPr>
            <w:r w:rsidRPr="00C9079F">
              <w:rPr>
                <w:rFonts w:ascii="Times New Roman" w:hAnsi="Times New Roman" w:cs="Times New Roman"/>
              </w:rPr>
              <w:t xml:space="preserve">Внешняя политика России и международные связи Московского царства в XVI в. Создание стрелецких полков и «Уложение о службе».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Ликвидация Ливонского ордена. Войны с Крымским ханством. Набег Девлет-Гирея 1571 г. и сожжение Москвы. Битва при Молодях. </w:t>
            </w:r>
          </w:p>
          <w:p w:rsidR="001542A3" w:rsidRPr="00C9079F" w:rsidRDefault="001542A3" w:rsidP="00D0035C">
            <w:pPr>
              <w:spacing w:line="240" w:lineRule="atLeast"/>
              <w:jc w:val="both"/>
              <w:rPr>
                <w:rFonts w:ascii="Times New Roman" w:hAnsi="Times New Roman" w:cs="Times New Roman"/>
              </w:rPr>
            </w:pP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Царь Федор Иванович. Борьба за власть в боярском окружении. Правление Бориса Годунова. Учреждение патриаршества.  Дальнейшее закрепощение крестьян: указ об «Урочных летах». Пресечение царской династии Рюриковичей.</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Тявзинский мирный договор со Швецией: восстановление позиций России в Прибалтике. Противостояние с Крымским ханством. Отражение набега Гази-Гирея в 1591 г. </w:t>
            </w:r>
          </w:p>
          <w:p w:rsidR="001542A3" w:rsidRPr="00C9079F" w:rsidRDefault="001542A3" w:rsidP="00D0035C">
            <w:pPr>
              <w:spacing w:line="240" w:lineRule="atLeast"/>
              <w:ind w:firstLine="454"/>
              <w:jc w:val="both"/>
              <w:rPr>
                <w:rFonts w:ascii="Times New Roman" w:hAnsi="Times New Roman" w:cs="Times New Roman"/>
              </w:rPr>
            </w:pPr>
            <w:r w:rsidRPr="00C9079F">
              <w:rPr>
                <w:rFonts w:ascii="Times New Roman" w:hAnsi="Times New Roman" w:cs="Times New Roman"/>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tc>
        <w:tc>
          <w:tcPr>
            <w:tcW w:w="1276" w:type="dxa"/>
          </w:tcPr>
          <w:p w:rsidR="001542A3" w:rsidRPr="00C9079F" w:rsidRDefault="001542A3" w:rsidP="00D0035C">
            <w:pPr>
              <w:spacing w:line="240" w:lineRule="atLeast"/>
              <w:rPr>
                <w:rFonts w:ascii="Times New Roman" w:eastAsia="Times New Roman" w:hAnsi="Times New Roman" w:cs="Times New Roman"/>
              </w:rPr>
            </w:pPr>
            <w:r w:rsidRPr="00C9079F">
              <w:rPr>
                <w:rFonts w:ascii="Times New Roman" w:eastAsia="Times New Roman" w:hAnsi="Times New Roman" w:cs="Times New Roman"/>
              </w:rPr>
              <w:lastRenderedPageBreak/>
              <w:t>15</w:t>
            </w:r>
          </w:p>
        </w:tc>
      </w:tr>
      <w:tr w:rsidR="001542A3" w:rsidRPr="00C9079F" w:rsidTr="001542A3">
        <w:tc>
          <w:tcPr>
            <w:tcW w:w="2410" w:type="dxa"/>
          </w:tcPr>
          <w:p w:rsidR="001542A3" w:rsidRPr="001542A3" w:rsidRDefault="001542A3" w:rsidP="00D0035C">
            <w:pPr>
              <w:pStyle w:val="312"/>
              <w:spacing w:line="240" w:lineRule="atLeast"/>
              <w:rPr>
                <w:rFonts w:ascii="Times New Roman" w:hAnsi="Times New Roman"/>
                <w:b w:val="0"/>
                <w:color w:val="auto"/>
                <w:sz w:val="24"/>
                <w:szCs w:val="24"/>
              </w:rPr>
            </w:pPr>
            <w:r w:rsidRPr="001542A3">
              <w:rPr>
                <w:rFonts w:ascii="Times New Roman" w:hAnsi="Times New Roman"/>
                <w:b w:val="0"/>
                <w:color w:val="auto"/>
                <w:sz w:val="24"/>
                <w:szCs w:val="24"/>
              </w:rPr>
              <w:lastRenderedPageBreak/>
              <w:t xml:space="preserve">Смута в России </w:t>
            </w:r>
          </w:p>
          <w:p w:rsidR="001542A3" w:rsidRPr="00C9079F" w:rsidRDefault="001542A3" w:rsidP="00D0035C">
            <w:pPr>
              <w:pStyle w:val="ad"/>
              <w:spacing w:line="240" w:lineRule="atLeast"/>
              <w:rPr>
                <w:rFonts w:ascii="Times New Roman" w:hAnsi="Times New Roman" w:cs="Times New Roman"/>
              </w:rPr>
            </w:pPr>
          </w:p>
          <w:p w:rsidR="001542A3" w:rsidRPr="00C9079F" w:rsidRDefault="001542A3" w:rsidP="00D0035C">
            <w:pPr>
              <w:spacing w:line="240" w:lineRule="atLeast"/>
              <w:rPr>
                <w:rFonts w:ascii="Times New Roman" w:hAnsi="Times New Roman" w:cs="Times New Roman"/>
              </w:rPr>
            </w:pPr>
          </w:p>
        </w:tc>
        <w:tc>
          <w:tcPr>
            <w:tcW w:w="6520" w:type="dxa"/>
          </w:tcPr>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Династический кризис. Земский собор 1598 г. и избрание на царство Бориса Годунова. Политика Бориса Годунова, в т. ч. в отношении боярства. Опала семейства Романовых. Голод 1601-1603 гг. и обострение социально-экономического кризиса.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tc>
        <w:tc>
          <w:tcPr>
            <w:tcW w:w="1276" w:type="dxa"/>
          </w:tcPr>
          <w:p w:rsidR="001542A3" w:rsidRPr="00C9079F" w:rsidRDefault="001542A3" w:rsidP="00D0035C">
            <w:pPr>
              <w:spacing w:line="240" w:lineRule="atLeast"/>
              <w:rPr>
                <w:rFonts w:ascii="Times New Roman" w:eastAsia="Times New Roman" w:hAnsi="Times New Roman" w:cs="Times New Roman"/>
              </w:rPr>
            </w:pPr>
            <w:r w:rsidRPr="00C9079F">
              <w:rPr>
                <w:rFonts w:ascii="Times New Roman" w:eastAsia="Times New Roman" w:hAnsi="Times New Roman" w:cs="Times New Roman"/>
              </w:rPr>
              <w:t>6</w:t>
            </w:r>
          </w:p>
        </w:tc>
      </w:tr>
      <w:tr w:rsidR="001542A3" w:rsidRPr="00C9079F" w:rsidTr="001542A3">
        <w:tc>
          <w:tcPr>
            <w:tcW w:w="2410" w:type="dxa"/>
          </w:tcPr>
          <w:p w:rsidR="001542A3" w:rsidRPr="00C9079F" w:rsidRDefault="001542A3" w:rsidP="00D0035C">
            <w:pPr>
              <w:spacing w:line="240" w:lineRule="atLeast"/>
              <w:jc w:val="both"/>
              <w:rPr>
                <w:rFonts w:ascii="Times New Roman" w:hAnsi="Times New Roman" w:cs="Times New Roman"/>
                <w:bCs/>
              </w:rPr>
            </w:pPr>
            <w:r w:rsidRPr="00C9079F">
              <w:rPr>
                <w:rFonts w:ascii="Times New Roman" w:hAnsi="Times New Roman" w:cs="Times New Roman"/>
                <w:bCs/>
              </w:rPr>
              <w:t xml:space="preserve">Россия в XVII веке </w:t>
            </w:r>
          </w:p>
          <w:p w:rsidR="001542A3" w:rsidRPr="00C9079F" w:rsidRDefault="001542A3" w:rsidP="00D0035C">
            <w:pPr>
              <w:pStyle w:val="312"/>
              <w:spacing w:line="240" w:lineRule="atLeast"/>
              <w:rPr>
                <w:rFonts w:ascii="Times New Roman" w:hAnsi="Times New Roman"/>
                <w:b w:val="0"/>
              </w:rPr>
            </w:pPr>
          </w:p>
        </w:tc>
        <w:tc>
          <w:tcPr>
            <w:tcW w:w="6520" w:type="dxa"/>
          </w:tcPr>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Царь Федор Алексеевич. Отмена местничества. Налоговая (податная) реформа.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w:t>
            </w:r>
            <w:r w:rsidRPr="00C9079F">
              <w:rPr>
                <w:rFonts w:ascii="Times New Roman" w:hAnsi="Times New Roman" w:cs="Times New Roman"/>
              </w:rPr>
              <w:lastRenderedPageBreak/>
              <w:t xml:space="preserve">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tc>
        <w:tc>
          <w:tcPr>
            <w:tcW w:w="1276" w:type="dxa"/>
          </w:tcPr>
          <w:p w:rsidR="001542A3" w:rsidRPr="00C9079F" w:rsidRDefault="001542A3" w:rsidP="00D0035C">
            <w:pPr>
              <w:spacing w:line="240" w:lineRule="atLeast"/>
              <w:rPr>
                <w:rFonts w:ascii="Times New Roman" w:eastAsia="Times New Roman" w:hAnsi="Times New Roman" w:cs="Times New Roman"/>
              </w:rPr>
            </w:pPr>
            <w:r w:rsidRPr="00C9079F">
              <w:rPr>
                <w:rFonts w:ascii="Times New Roman" w:eastAsia="Times New Roman" w:hAnsi="Times New Roman" w:cs="Times New Roman"/>
              </w:rPr>
              <w:lastRenderedPageBreak/>
              <w:t>12</w:t>
            </w:r>
          </w:p>
        </w:tc>
      </w:tr>
      <w:tr w:rsidR="001542A3" w:rsidRPr="00C9079F" w:rsidTr="001542A3">
        <w:tc>
          <w:tcPr>
            <w:tcW w:w="2410" w:type="dxa"/>
          </w:tcPr>
          <w:p w:rsidR="001542A3" w:rsidRPr="00C9079F" w:rsidRDefault="001542A3" w:rsidP="00D0035C">
            <w:pPr>
              <w:spacing w:line="240" w:lineRule="atLeast"/>
              <w:jc w:val="both"/>
              <w:rPr>
                <w:rFonts w:ascii="Times New Roman" w:hAnsi="Times New Roman" w:cs="Times New Roman"/>
                <w:bCs/>
              </w:rPr>
            </w:pPr>
            <w:r w:rsidRPr="00C9079F">
              <w:rPr>
                <w:rFonts w:ascii="Times New Roman" w:hAnsi="Times New Roman" w:cs="Times New Roman"/>
                <w:bCs/>
              </w:rPr>
              <w:lastRenderedPageBreak/>
              <w:t xml:space="preserve">Культурное пространство </w:t>
            </w:r>
          </w:p>
          <w:p w:rsidR="001542A3" w:rsidRPr="00C9079F" w:rsidRDefault="001542A3" w:rsidP="00D0035C">
            <w:pPr>
              <w:spacing w:line="240" w:lineRule="atLeast"/>
              <w:jc w:val="both"/>
              <w:rPr>
                <w:rFonts w:ascii="Times New Roman" w:hAnsi="Times New Roman" w:cs="Times New Roman"/>
                <w:color w:val="231F20"/>
              </w:rPr>
            </w:pPr>
          </w:p>
        </w:tc>
        <w:tc>
          <w:tcPr>
            <w:tcW w:w="6520" w:type="dxa"/>
          </w:tcPr>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Петров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Изобразительное искусство. Симон Ушаков. Ярославская школа иконописи. Парсунная живопись.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1542A3" w:rsidRPr="00C9079F" w:rsidRDefault="001542A3" w:rsidP="00D0035C">
            <w:pPr>
              <w:spacing w:line="240" w:lineRule="atLeast"/>
              <w:jc w:val="both"/>
              <w:rPr>
                <w:rFonts w:ascii="Times New Roman" w:hAnsi="Times New Roman" w:cs="Times New Roman"/>
              </w:rPr>
            </w:pPr>
            <w:r w:rsidRPr="00C9079F">
              <w:rPr>
                <w:rFonts w:ascii="Times New Roman" w:hAnsi="Times New Roman"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tc>
        <w:tc>
          <w:tcPr>
            <w:tcW w:w="1276" w:type="dxa"/>
          </w:tcPr>
          <w:p w:rsidR="001542A3" w:rsidRPr="00C9079F" w:rsidRDefault="001542A3" w:rsidP="00D0035C">
            <w:pPr>
              <w:spacing w:line="240" w:lineRule="atLeast"/>
              <w:rPr>
                <w:rFonts w:ascii="Times New Roman" w:eastAsia="Times New Roman" w:hAnsi="Times New Roman" w:cs="Times New Roman"/>
              </w:rPr>
            </w:pPr>
            <w:r w:rsidRPr="00C9079F">
              <w:rPr>
                <w:rFonts w:ascii="Times New Roman" w:eastAsia="Times New Roman" w:hAnsi="Times New Roman" w:cs="Times New Roman"/>
              </w:rPr>
              <w:t>1</w:t>
            </w:r>
          </w:p>
        </w:tc>
      </w:tr>
      <w:tr w:rsidR="001542A3" w:rsidRPr="00C9079F" w:rsidTr="001542A3">
        <w:tc>
          <w:tcPr>
            <w:tcW w:w="2410" w:type="dxa"/>
          </w:tcPr>
          <w:p w:rsidR="001542A3" w:rsidRPr="00C9079F" w:rsidRDefault="001542A3" w:rsidP="00D0035C">
            <w:pPr>
              <w:shd w:val="clear" w:color="auto" w:fill="FFFFFF"/>
              <w:spacing w:line="240" w:lineRule="atLeast"/>
              <w:jc w:val="both"/>
              <w:rPr>
                <w:rFonts w:ascii="Times New Roman" w:hAnsi="Times New Roman" w:cs="Times New Roman"/>
                <w:bCs/>
              </w:rPr>
            </w:pPr>
            <w:r w:rsidRPr="00C9079F">
              <w:rPr>
                <w:rFonts w:ascii="Times New Roman" w:hAnsi="Times New Roman" w:cs="Times New Roman"/>
                <w:bCs/>
              </w:rPr>
              <w:t>Региональный компонент</w:t>
            </w:r>
          </w:p>
        </w:tc>
        <w:tc>
          <w:tcPr>
            <w:tcW w:w="6520" w:type="dxa"/>
          </w:tcPr>
          <w:p w:rsidR="001542A3" w:rsidRPr="00C9079F" w:rsidRDefault="001542A3" w:rsidP="00D0035C">
            <w:pPr>
              <w:pStyle w:val="aff5"/>
              <w:spacing w:line="240" w:lineRule="atLeast"/>
              <w:rPr>
                <w:rFonts w:ascii="Times New Roman" w:hAnsi="Times New Roman"/>
              </w:rPr>
            </w:pPr>
            <w:r w:rsidRPr="00C9079F">
              <w:rPr>
                <w:rFonts w:ascii="Times New Roman" w:hAnsi="Times New Roman"/>
              </w:rPr>
              <w:t xml:space="preserve">Казанский край во второй половине </w:t>
            </w:r>
            <w:r w:rsidRPr="00C9079F">
              <w:rPr>
                <w:rFonts w:ascii="Times New Roman" w:hAnsi="Times New Roman"/>
                <w:lang w:val="en-US"/>
              </w:rPr>
              <w:t>XVI</w:t>
            </w:r>
            <w:r w:rsidRPr="00C9079F">
              <w:rPr>
                <w:rFonts w:ascii="Times New Roman" w:hAnsi="Times New Roman"/>
              </w:rPr>
              <w:t xml:space="preserve"> – </w:t>
            </w:r>
            <w:r w:rsidRPr="00C9079F">
              <w:rPr>
                <w:rFonts w:ascii="Times New Roman" w:hAnsi="Times New Roman"/>
                <w:lang w:val="en-US"/>
              </w:rPr>
              <w:t>XVII</w:t>
            </w:r>
            <w:r w:rsidRPr="00C9079F">
              <w:rPr>
                <w:rFonts w:ascii="Times New Roman" w:hAnsi="Times New Roman"/>
              </w:rPr>
              <w:t xml:space="preserve"> в.в. Территория и население. Хозяйственное развитие Социальная и религиозная политика властей в крае. Экономическое и культурное развитие края во второй пол. </w:t>
            </w:r>
            <w:r w:rsidRPr="00C9079F">
              <w:rPr>
                <w:rFonts w:ascii="Times New Roman" w:hAnsi="Times New Roman"/>
                <w:lang w:val="en-US"/>
              </w:rPr>
              <w:t>XVI</w:t>
            </w:r>
            <w:r w:rsidRPr="00C9079F">
              <w:rPr>
                <w:rFonts w:ascii="Times New Roman" w:hAnsi="Times New Roman"/>
              </w:rPr>
              <w:t xml:space="preserve"> в. Христианизация в </w:t>
            </w:r>
            <w:r w:rsidRPr="00C9079F">
              <w:rPr>
                <w:rFonts w:ascii="Times New Roman" w:hAnsi="Times New Roman"/>
                <w:lang w:val="en-US"/>
              </w:rPr>
              <w:t>XVI</w:t>
            </w:r>
            <w:r w:rsidRPr="00C9079F">
              <w:rPr>
                <w:rFonts w:ascii="Times New Roman" w:hAnsi="Times New Roman"/>
              </w:rPr>
              <w:t xml:space="preserve"> в.; духовные собрания Казанский край в смутное время Усиление феодального </w:t>
            </w:r>
            <w:r w:rsidRPr="00C9079F">
              <w:rPr>
                <w:rFonts w:ascii="Times New Roman" w:hAnsi="Times New Roman"/>
              </w:rPr>
              <w:lastRenderedPageBreak/>
              <w:t xml:space="preserve">гнета Казанский край в </w:t>
            </w:r>
            <w:r w:rsidRPr="00C9079F">
              <w:rPr>
                <w:rFonts w:ascii="Times New Roman" w:hAnsi="Times New Roman"/>
                <w:lang w:val="en-US"/>
              </w:rPr>
              <w:t>XVII</w:t>
            </w:r>
            <w:r w:rsidRPr="00C9079F">
              <w:rPr>
                <w:rFonts w:ascii="Times New Roman" w:hAnsi="Times New Roman"/>
              </w:rPr>
              <w:t xml:space="preserve"> столетии. Бунташный век; Крестьянская война К. Булавина в Поволжье Культура Казанского края в </w:t>
            </w:r>
            <w:r w:rsidRPr="00C9079F">
              <w:rPr>
                <w:rFonts w:ascii="Times New Roman" w:hAnsi="Times New Roman"/>
                <w:lang w:val="en-US"/>
              </w:rPr>
              <w:t>XVII</w:t>
            </w:r>
            <w:r w:rsidRPr="00C9079F">
              <w:rPr>
                <w:rFonts w:ascii="Times New Roman" w:hAnsi="Times New Roman"/>
              </w:rPr>
              <w:t xml:space="preserve"> в.</w:t>
            </w:r>
          </w:p>
        </w:tc>
        <w:tc>
          <w:tcPr>
            <w:tcW w:w="1276" w:type="dxa"/>
          </w:tcPr>
          <w:p w:rsidR="001542A3" w:rsidRPr="00C9079F" w:rsidRDefault="001542A3" w:rsidP="00D0035C">
            <w:pPr>
              <w:spacing w:line="240" w:lineRule="atLeast"/>
              <w:rPr>
                <w:rFonts w:ascii="Times New Roman" w:eastAsia="Times New Roman" w:hAnsi="Times New Roman" w:cs="Times New Roman"/>
              </w:rPr>
            </w:pPr>
            <w:r w:rsidRPr="00C9079F">
              <w:rPr>
                <w:rFonts w:ascii="Times New Roman" w:eastAsia="Times New Roman" w:hAnsi="Times New Roman" w:cs="Times New Roman"/>
              </w:rPr>
              <w:lastRenderedPageBreak/>
              <w:t>10</w:t>
            </w:r>
          </w:p>
        </w:tc>
      </w:tr>
      <w:tr w:rsidR="001542A3" w:rsidRPr="00C9079F" w:rsidTr="001542A3">
        <w:tc>
          <w:tcPr>
            <w:tcW w:w="2410" w:type="dxa"/>
          </w:tcPr>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bCs/>
              </w:rPr>
              <w:lastRenderedPageBreak/>
              <w:t>Европа в конце ХV</w:t>
            </w:r>
            <w:r w:rsidRPr="00C9079F">
              <w:rPr>
                <w:rFonts w:ascii="Times New Roman" w:hAnsi="Times New Roman" w:cs="Times New Roman"/>
              </w:rPr>
              <w:t xml:space="preserve">— </w:t>
            </w:r>
            <w:r w:rsidRPr="00C9079F">
              <w:rPr>
                <w:rFonts w:ascii="Times New Roman" w:hAnsi="Times New Roman" w:cs="Times New Roman"/>
                <w:bCs/>
              </w:rPr>
              <w:t>начале XVII в.</w:t>
            </w:r>
          </w:p>
          <w:p w:rsidR="001542A3" w:rsidRPr="00C9079F" w:rsidRDefault="001542A3" w:rsidP="00D0035C">
            <w:pPr>
              <w:shd w:val="clear" w:color="auto" w:fill="FFFFFF"/>
              <w:spacing w:line="240" w:lineRule="atLeast"/>
              <w:jc w:val="both"/>
              <w:rPr>
                <w:rFonts w:ascii="Times New Roman" w:hAnsi="Times New Roman" w:cs="Times New Roman"/>
                <w:bCs/>
              </w:rPr>
            </w:pPr>
          </w:p>
        </w:tc>
        <w:tc>
          <w:tcPr>
            <w:tcW w:w="6520" w:type="dxa"/>
          </w:tcPr>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rPr>
              <w:t xml:space="preserve">Новое время: понятие и хронологические рамки. </w:t>
            </w:r>
          </w:p>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rPr>
              <w:t>Нидерландская революция: цели, участники, формы борьбы. Итоги и значение революции.</w:t>
            </w:r>
          </w:p>
          <w:p w:rsidR="001542A3" w:rsidRPr="00C9079F" w:rsidRDefault="001542A3" w:rsidP="00D0035C">
            <w:pPr>
              <w:pStyle w:val="aff5"/>
              <w:spacing w:line="240" w:lineRule="atLeast"/>
              <w:rPr>
                <w:rFonts w:ascii="Times New Roman" w:hAnsi="Times New Roman"/>
              </w:rPr>
            </w:pPr>
            <w:r w:rsidRPr="00C9079F">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tc>
        <w:tc>
          <w:tcPr>
            <w:tcW w:w="1276" w:type="dxa"/>
          </w:tcPr>
          <w:p w:rsidR="001542A3" w:rsidRPr="00C9079F" w:rsidRDefault="001542A3" w:rsidP="00D0035C">
            <w:pPr>
              <w:spacing w:line="240" w:lineRule="atLeast"/>
              <w:rPr>
                <w:rFonts w:ascii="Times New Roman" w:eastAsia="Times New Roman" w:hAnsi="Times New Roman" w:cs="Times New Roman"/>
              </w:rPr>
            </w:pPr>
            <w:r w:rsidRPr="00C9079F">
              <w:rPr>
                <w:rFonts w:ascii="Times New Roman" w:eastAsia="Times New Roman" w:hAnsi="Times New Roman" w:cs="Times New Roman"/>
              </w:rPr>
              <w:t>9</w:t>
            </w:r>
          </w:p>
        </w:tc>
      </w:tr>
      <w:tr w:rsidR="001542A3" w:rsidRPr="00C9079F" w:rsidTr="001542A3">
        <w:tc>
          <w:tcPr>
            <w:tcW w:w="2410" w:type="dxa"/>
          </w:tcPr>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bCs/>
              </w:rPr>
              <w:t>Страны Европы и Северной Америки в середине XVII—ХVIII в.</w:t>
            </w:r>
          </w:p>
          <w:p w:rsidR="001542A3" w:rsidRPr="00C9079F" w:rsidRDefault="001542A3" w:rsidP="00D0035C">
            <w:pPr>
              <w:shd w:val="clear" w:color="auto" w:fill="FFFFFF"/>
              <w:spacing w:line="240" w:lineRule="atLeast"/>
              <w:jc w:val="both"/>
              <w:rPr>
                <w:rFonts w:ascii="Times New Roman" w:hAnsi="Times New Roman" w:cs="Times New Roman"/>
                <w:bCs/>
              </w:rPr>
            </w:pPr>
          </w:p>
        </w:tc>
        <w:tc>
          <w:tcPr>
            <w:tcW w:w="6520" w:type="dxa"/>
          </w:tcPr>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Война североамериканских колоний за независимость. Образование Соединенных Штатов Америки; «отцы-основатели».</w:t>
            </w:r>
          </w:p>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tc>
        <w:tc>
          <w:tcPr>
            <w:tcW w:w="1276" w:type="dxa"/>
          </w:tcPr>
          <w:p w:rsidR="001542A3" w:rsidRPr="00C9079F" w:rsidRDefault="001542A3" w:rsidP="00D0035C">
            <w:pPr>
              <w:spacing w:line="240" w:lineRule="atLeast"/>
              <w:rPr>
                <w:rFonts w:ascii="Times New Roman" w:eastAsia="Times New Roman" w:hAnsi="Times New Roman" w:cs="Times New Roman"/>
              </w:rPr>
            </w:pPr>
            <w:r w:rsidRPr="00C9079F">
              <w:rPr>
                <w:rFonts w:ascii="Times New Roman" w:eastAsia="Times New Roman" w:hAnsi="Times New Roman" w:cs="Times New Roman"/>
              </w:rPr>
              <w:t>12</w:t>
            </w:r>
          </w:p>
        </w:tc>
      </w:tr>
      <w:tr w:rsidR="001542A3" w:rsidRPr="00C9079F" w:rsidTr="001542A3">
        <w:tc>
          <w:tcPr>
            <w:tcW w:w="2410" w:type="dxa"/>
          </w:tcPr>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bCs/>
              </w:rPr>
              <w:t>Страны Востока в XVI—XVIII вв.</w:t>
            </w:r>
          </w:p>
          <w:p w:rsidR="001542A3" w:rsidRPr="00C9079F" w:rsidRDefault="001542A3" w:rsidP="00D0035C">
            <w:pPr>
              <w:shd w:val="clear" w:color="auto" w:fill="FFFFFF"/>
              <w:spacing w:line="240" w:lineRule="atLeast"/>
              <w:jc w:val="both"/>
              <w:rPr>
                <w:rFonts w:ascii="Times New Roman" w:hAnsi="Times New Roman" w:cs="Times New Roman"/>
                <w:bCs/>
              </w:rPr>
            </w:pPr>
          </w:p>
        </w:tc>
        <w:tc>
          <w:tcPr>
            <w:tcW w:w="6520" w:type="dxa"/>
          </w:tcPr>
          <w:p w:rsidR="001542A3" w:rsidRPr="00C9079F" w:rsidRDefault="001542A3" w:rsidP="00D0035C">
            <w:pPr>
              <w:shd w:val="clear" w:color="auto" w:fill="FFFFFF"/>
              <w:spacing w:line="240" w:lineRule="atLeast"/>
              <w:jc w:val="both"/>
              <w:rPr>
                <w:rFonts w:ascii="Times New Roman" w:hAnsi="Times New Roman" w:cs="Times New Roman"/>
              </w:rPr>
            </w:pPr>
            <w:r w:rsidRPr="00C9079F">
              <w:rPr>
                <w:rFonts w:ascii="Times New Roman" w:hAnsi="Times New Roman" w:cs="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tc>
        <w:tc>
          <w:tcPr>
            <w:tcW w:w="1276" w:type="dxa"/>
          </w:tcPr>
          <w:p w:rsidR="001542A3" w:rsidRPr="00C9079F" w:rsidRDefault="001542A3" w:rsidP="00D0035C">
            <w:pPr>
              <w:spacing w:line="240" w:lineRule="atLeast"/>
              <w:rPr>
                <w:rFonts w:ascii="Times New Roman" w:eastAsia="Times New Roman" w:hAnsi="Times New Roman" w:cs="Times New Roman"/>
              </w:rPr>
            </w:pPr>
            <w:r w:rsidRPr="00C9079F">
              <w:rPr>
                <w:rFonts w:ascii="Times New Roman" w:eastAsia="Times New Roman" w:hAnsi="Times New Roman" w:cs="Times New Roman"/>
              </w:rPr>
              <w:t>3</w:t>
            </w:r>
          </w:p>
        </w:tc>
      </w:tr>
    </w:tbl>
    <w:p w:rsidR="001542A3" w:rsidRPr="009151C4" w:rsidRDefault="001542A3" w:rsidP="001542A3">
      <w:pPr>
        <w:autoSpaceDE w:val="0"/>
        <w:autoSpaceDN w:val="0"/>
        <w:adjustRightInd w:val="0"/>
        <w:spacing w:after="0" w:line="240" w:lineRule="auto"/>
        <w:rPr>
          <w:rFonts w:ascii="Times New Roman" w:hAnsi="Times New Roman" w:cs="Times New Roman"/>
          <w:color w:val="000000"/>
          <w:sz w:val="24"/>
          <w:szCs w:val="24"/>
        </w:rPr>
      </w:pPr>
      <w:r w:rsidRPr="009151C4">
        <w:rPr>
          <w:rFonts w:ascii="Times New Roman" w:hAnsi="Times New Roman" w:cs="Times New Roman"/>
          <w:color w:val="000000"/>
          <w:sz w:val="24"/>
          <w:szCs w:val="24"/>
        </w:rPr>
        <w:t xml:space="preserve"> </w:t>
      </w:r>
    </w:p>
    <w:p w:rsidR="001542A3" w:rsidRDefault="001542A3" w:rsidP="001542A3">
      <w:pPr>
        <w:jc w:val="center"/>
        <w:rPr>
          <w:rFonts w:ascii="Times New Roman" w:hAnsi="Times New Roman" w:cs="Times New Roman"/>
          <w:b/>
          <w:sz w:val="28"/>
          <w:szCs w:val="28"/>
        </w:rPr>
      </w:pPr>
      <w:r>
        <w:rPr>
          <w:rFonts w:ascii="Times New Roman" w:hAnsi="Times New Roman" w:cs="Times New Roman"/>
          <w:b/>
          <w:sz w:val="28"/>
          <w:szCs w:val="28"/>
        </w:rPr>
        <w:t>8 класс  История России и Нового времени</w:t>
      </w:r>
    </w:p>
    <w:p w:rsidR="001542A3" w:rsidRPr="005760D5" w:rsidRDefault="001542A3" w:rsidP="001542A3">
      <w:pPr>
        <w:suppressAutoHyphens/>
        <w:spacing w:after="0" w:line="240" w:lineRule="auto"/>
        <w:rPr>
          <w:rFonts w:ascii="Times New Roman" w:eastAsia="Times New Roman" w:hAnsi="Times New Roman" w:cs="Times New Roman"/>
          <w:sz w:val="24"/>
          <w:szCs w:val="24"/>
          <w:lang w:eastAsia="ar-SA"/>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520"/>
        <w:gridCol w:w="1134"/>
      </w:tblGrid>
      <w:tr w:rsidR="001542A3" w:rsidRPr="005760D5" w:rsidTr="001542A3">
        <w:tc>
          <w:tcPr>
            <w:tcW w:w="2410" w:type="dxa"/>
          </w:tcPr>
          <w:p w:rsidR="001542A3" w:rsidRPr="005760D5" w:rsidRDefault="001542A3" w:rsidP="00D0035C">
            <w:pPr>
              <w:spacing w:after="0" w:line="240" w:lineRule="auto"/>
              <w:jc w:val="center"/>
              <w:rPr>
                <w:rFonts w:ascii="Times New Roman" w:hAnsi="Times New Roman" w:cs="Times New Roman"/>
                <w:sz w:val="24"/>
                <w:szCs w:val="24"/>
              </w:rPr>
            </w:pPr>
            <w:r w:rsidRPr="005760D5">
              <w:rPr>
                <w:rFonts w:ascii="Times New Roman" w:hAnsi="Times New Roman" w:cs="Times New Roman"/>
                <w:sz w:val="24"/>
                <w:szCs w:val="24"/>
              </w:rPr>
              <w:t>Название раздела</w:t>
            </w:r>
          </w:p>
        </w:tc>
        <w:tc>
          <w:tcPr>
            <w:tcW w:w="6520" w:type="dxa"/>
          </w:tcPr>
          <w:p w:rsidR="001542A3" w:rsidRPr="005760D5" w:rsidRDefault="001542A3" w:rsidP="00D0035C">
            <w:pPr>
              <w:spacing w:after="0" w:line="240" w:lineRule="auto"/>
              <w:rPr>
                <w:rFonts w:ascii="Times New Roman" w:hAnsi="Times New Roman" w:cs="Times New Roman"/>
                <w:sz w:val="24"/>
                <w:szCs w:val="24"/>
              </w:rPr>
            </w:pPr>
            <w:r w:rsidRPr="005760D5">
              <w:rPr>
                <w:rFonts w:ascii="Times New Roman" w:hAnsi="Times New Roman" w:cs="Times New Roman"/>
                <w:sz w:val="24"/>
                <w:szCs w:val="24"/>
              </w:rPr>
              <w:t>Краткое содержание</w:t>
            </w:r>
          </w:p>
        </w:tc>
        <w:tc>
          <w:tcPr>
            <w:tcW w:w="1134" w:type="dxa"/>
          </w:tcPr>
          <w:p w:rsidR="001542A3" w:rsidRPr="005760D5" w:rsidRDefault="001542A3" w:rsidP="00D0035C">
            <w:pPr>
              <w:spacing w:after="0" w:line="240" w:lineRule="auto"/>
              <w:rPr>
                <w:rFonts w:ascii="Times New Roman" w:hAnsi="Times New Roman" w:cs="Times New Roman"/>
                <w:sz w:val="24"/>
                <w:szCs w:val="24"/>
              </w:rPr>
            </w:pPr>
            <w:r w:rsidRPr="005760D5">
              <w:rPr>
                <w:rFonts w:ascii="Times New Roman" w:eastAsia="Times New Roman" w:hAnsi="Times New Roman" w:cs="Times New Roman"/>
                <w:sz w:val="24"/>
                <w:szCs w:val="24"/>
              </w:rPr>
              <w:t>Количество часов</w:t>
            </w:r>
          </w:p>
        </w:tc>
      </w:tr>
      <w:tr w:rsidR="001542A3" w:rsidRPr="005760D5" w:rsidTr="001542A3">
        <w:tc>
          <w:tcPr>
            <w:tcW w:w="2410" w:type="dxa"/>
          </w:tcPr>
          <w:p w:rsidR="001542A3" w:rsidRPr="005760D5" w:rsidRDefault="001542A3" w:rsidP="00D0035C">
            <w:pPr>
              <w:pStyle w:val="ad"/>
              <w:rPr>
                <w:rFonts w:ascii="Times New Roman" w:hAnsi="Times New Roman" w:cs="Times New Roman"/>
                <w:bCs/>
                <w:sz w:val="24"/>
                <w:szCs w:val="24"/>
              </w:rPr>
            </w:pPr>
            <w:r w:rsidRPr="005760D5">
              <w:rPr>
                <w:rFonts w:ascii="Times New Roman" w:hAnsi="Times New Roman" w:cs="Times New Roman"/>
                <w:bCs/>
                <w:sz w:val="24"/>
                <w:szCs w:val="24"/>
              </w:rPr>
              <w:t xml:space="preserve">Россия в концеXVII - </w:t>
            </w:r>
            <w:r w:rsidRPr="005760D5">
              <w:rPr>
                <w:rFonts w:ascii="Times New Roman" w:hAnsi="Times New Roman" w:cs="Times New Roman"/>
                <w:bCs/>
                <w:sz w:val="24"/>
                <w:szCs w:val="24"/>
              </w:rPr>
              <w:lastRenderedPageBreak/>
              <w:t>XVIII вв: от царства к империи</w:t>
            </w:r>
          </w:p>
          <w:p w:rsidR="001542A3" w:rsidRPr="005760D5" w:rsidRDefault="001542A3" w:rsidP="00D0035C">
            <w:pPr>
              <w:pStyle w:val="ad"/>
              <w:rPr>
                <w:rFonts w:ascii="Times New Roman" w:hAnsi="Times New Roman" w:cs="Times New Roman"/>
                <w:sz w:val="24"/>
                <w:szCs w:val="24"/>
              </w:rPr>
            </w:pPr>
          </w:p>
        </w:tc>
        <w:tc>
          <w:tcPr>
            <w:tcW w:w="6520" w:type="dxa"/>
          </w:tcPr>
          <w:p w:rsidR="001542A3" w:rsidRPr="005760D5" w:rsidRDefault="001542A3" w:rsidP="00D0035C">
            <w:pPr>
              <w:spacing w:after="0" w:line="240" w:lineRule="auto"/>
              <w:jc w:val="both"/>
              <w:rPr>
                <w:rFonts w:ascii="Times New Roman" w:hAnsi="Times New Roman" w:cs="Times New Roman"/>
                <w:bCs/>
                <w:sz w:val="24"/>
                <w:szCs w:val="24"/>
              </w:rPr>
            </w:pPr>
            <w:r w:rsidRPr="005760D5">
              <w:rPr>
                <w:rFonts w:ascii="Times New Roman" w:hAnsi="Times New Roman" w:cs="Times New Roman"/>
                <w:bCs/>
                <w:sz w:val="24"/>
                <w:szCs w:val="24"/>
              </w:rPr>
              <w:lastRenderedPageBreak/>
              <w:t xml:space="preserve">Россия в эпоху преобразований Петра I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lastRenderedPageBreak/>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bCs/>
                <w:sz w:val="24"/>
                <w:szCs w:val="24"/>
              </w:rPr>
              <w:t xml:space="preserve">Экономическая политика. </w:t>
            </w:r>
            <w:r w:rsidRPr="005760D5">
              <w:rPr>
                <w:rFonts w:ascii="Times New Roman" w:hAnsi="Times New Roman" w:cs="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bCs/>
                <w:sz w:val="24"/>
                <w:szCs w:val="24"/>
              </w:rPr>
              <w:t xml:space="preserve">Социальная политика. </w:t>
            </w:r>
            <w:r w:rsidRPr="005760D5">
              <w:rPr>
                <w:rFonts w:ascii="Times New Roman" w:hAnsi="Times New Roman" w:cs="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bCs/>
                <w:sz w:val="24"/>
                <w:szCs w:val="24"/>
              </w:rPr>
              <w:t>Реформы управления.</w:t>
            </w:r>
            <w:r w:rsidRPr="005760D5">
              <w:rPr>
                <w:rFonts w:ascii="Times New Roman" w:hAnsi="Times New Roman" w:cs="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Первые гвардейские полки. Создание регулярной армии, военного флота. Рекрутские наборы.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bCs/>
                <w:sz w:val="24"/>
                <w:szCs w:val="24"/>
              </w:rPr>
              <w:t>Церковная реформа</w:t>
            </w:r>
            <w:r w:rsidRPr="005760D5">
              <w:rPr>
                <w:rFonts w:ascii="Times New Roman" w:hAnsi="Times New Roman" w:cs="Times New Roman"/>
                <w:sz w:val="24"/>
                <w:szCs w:val="24"/>
              </w:rPr>
              <w:t xml:space="preserve">. Упразднение патриаршества, учреждение синода. Положение концессий.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bCs/>
                <w:sz w:val="24"/>
                <w:szCs w:val="24"/>
              </w:rPr>
              <w:t>Оппозиция реформам Петра I.</w:t>
            </w:r>
            <w:r w:rsidRPr="005760D5">
              <w:rPr>
                <w:rFonts w:ascii="Times New Roman" w:hAnsi="Times New Roman" w:cs="Times New Roman"/>
                <w:sz w:val="24"/>
                <w:szCs w:val="24"/>
              </w:rPr>
              <w:t xml:space="preserve">Социальные движения в первой четверти XVIII в. Восстания в Астрахани, Башкирии, на Дону. Дело царевича Алексея.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bCs/>
                <w:sz w:val="24"/>
                <w:szCs w:val="24"/>
              </w:rPr>
              <w:t>Внешняя политика.</w:t>
            </w:r>
            <w:r w:rsidRPr="005760D5">
              <w:rPr>
                <w:rFonts w:ascii="Times New Roman" w:hAnsi="Times New Roman" w:cs="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Закрепление России на берегах Балтики. Провозглашение России империей. Каспийский поход Петра I.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bCs/>
                <w:sz w:val="24"/>
                <w:szCs w:val="24"/>
              </w:rPr>
              <w:t xml:space="preserve">Преобразования Петра I в области культуры. </w:t>
            </w:r>
            <w:r w:rsidRPr="005760D5">
              <w:rPr>
                <w:rFonts w:ascii="Times New Roman" w:hAnsi="Times New Roman" w:cs="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w:t>
            </w:r>
            <w:r w:rsidRPr="005760D5">
              <w:rPr>
                <w:rFonts w:ascii="Times New Roman" w:hAnsi="Times New Roman" w:cs="Times New Roman"/>
                <w:sz w:val="24"/>
                <w:szCs w:val="24"/>
              </w:rPr>
              <w:lastRenderedPageBreak/>
              <w:t xml:space="preserve">архитектура. Памятники раннего барокко.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Итоги, последствия и значение петровских преобразований. Образ Петра I в русской культуре. </w:t>
            </w:r>
          </w:p>
        </w:tc>
        <w:tc>
          <w:tcPr>
            <w:tcW w:w="1134" w:type="dxa"/>
          </w:tcPr>
          <w:p w:rsidR="001542A3" w:rsidRPr="005760D5" w:rsidRDefault="001542A3" w:rsidP="00D003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r>
      <w:tr w:rsidR="001542A3" w:rsidRPr="005760D5" w:rsidTr="001542A3">
        <w:tc>
          <w:tcPr>
            <w:tcW w:w="2410" w:type="dxa"/>
          </w:tcPr>
          <w:p w:rsidR="001542A3" w:rsidRPr="005760D5" w:rsidRDefault="001542A3" w:rsidP="00D0035C">
            <w:pPr>
              <w:spacing w:after="0" w:line="240" w:lineRule="auto"/>
              <w:ind w:firstLine="709"/>
              <w:jc w:val="both"/>
              <w:rPr>
                <w:rFonts w:ascii="Times New Roman" w:hAnsi="Times New Roman" w:cs="Times New Roman"/>
                <w:bCs/>
                <w:sz w:val="24"/>
                <w:szCs w:val="24"/>
              </w:rPr>
            </w:pPr>
            <w:r w:rsidRPr="005760D5">
              <w:rPr>
                <w:rFonts w:ascii="Times New Roman" w:hAnsi="Times New Roman" w:cs="Times New Roman"/>
                <w:bCs/>
                <w:sz w:val="24"/>
                <w:szCs w:val="24"/>
              </w:rPr>
              <w:lastRenderedPageBreak/>
              <w:t xml:space="preserve">После Петра Великого: эпоха «дворцовых переворотов» </w:t>
            </w:r>
          </w:p>
        </w:tc>
        <w:tc>
          <w:tcPr>
            <w:tcW w:w="6520" w:type="dxa"/>
          </w:tcPr>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Россия в международных конфликтах 1740-х – 1750-х гг. Участие в Семилетней войне.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Петр III. Манифест «о вольности дворянской». Переворот 28 июня 1762 г. </w:t>
            </w:r>
          </w:p>
        </w:tc>
        <w:tc>
          <w:tcPr>
            <w:tcW w:w="1134" w:type="dxa"/>
          </w:tcPr>
          <w:p w:rsidR="001542A3" w:rsidRPr="005760D5" w:rsidRDefault="001542A3" w:rsidP="00D003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42A3" w:rsidRPr="005760D5" w:rsidTr="001542A3">
        <w:tc>
          <w:tcPr>
            <w:tcW w:w="2410" w:type="dxa"/>
          </w:tcPr>
          <w:p w:rsidR="001542A3" w:rsidRPr="005760D5" w:rsidRDefault="001542A3" w:rsidP="00D0035C">
            <w:pPr>
              <w:spacing w:after="0" w:line="240" w:lineRule="auto"/>
              <w:ind w:firstLine="709"/>
              <w:jc w:val="both"/>
              <w:rPr>
                <w:rFonts w:ascii="Times New Roman" w:hAnsi="Times New Roman" w:cs="Times New Roman"/>
                <w:bCs/>
                <w:sz w:val="24"/>
                <w:szCs w:val="24"/>
              </w:rPr>
            </w:pPr>
            <w:r w:rsidRPr="005760D5">
              <w:rPr>
                <w:rFonts w:ascii="Times New Roman" w:hAnsi="Times New Roman" w:cs="Times New Roman"/>
                <w:bCs/>
                <w:sz w:val="24"/>
                <w:szCs w:val="24"/>
              </w:rPr>
              <w:t>Россия в 1760-х – 1790- гг. Правление Екатерины II и Павла I</w:t>
            </w:r>
          </w:p>
        </w:tc>
        <w:tc>
          <w:tcPr>
            <w:tcW w:w="6520" w:type="dxa"/>
          </w:tcPr>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w:t>
            </w:r>
            <w:r w:rsidRPr="005760D5">
              <w:rPr>
                <w:rFonts w:ascii="Times New Roman" w:hAnsi="Times New Roman" w:cs="Times New Roman"/>
                <w:sz w:val="24"/>
                <w:szCs w:val="24"/>
              </w:rPr>
              <w:lastRenderedPageBreak/>
              <w:t xml:space="preserve">регионах. Укрепление начал толерантности и веротерпимости по отношению к неправославным и нехристианским конфессиям.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Внешняя политика России второй половины XVIII в., ее основные задачи. Н.И. Панин и А.А.Безбородко.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lastRenderedPageBreak/>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tc>
        <w:tc>
          <w:tcPr>
            <w:tcW w:w="1134" w:type="dxa"/>
          </w:tcPr>
          <w:p w:rsidR="001542A3" w:rsidRPr="005760D5" w:rsidRDefault="001542A3" w:rsidP="00D003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r>
      <w:tr w:rsidR="001542A3" w:rsidRPr="005760D5" w:rsidTr="001542A3">
        <w:tc>
          <w:tcPr>
            <w:tcW w:w="2410" w:type="dxa"/>
          </w:tcPr>
          <w:p w:rsidR="001542A3" w:rsidRPr="005760D5" w:rsidRDefault="001542A3" w:rsidP="00D0035C">
            <w:pPr>
              <w:spacing w:after="0" w:line="240" w:lineRule="auto"/>
              <w:jc w:val="both"/>
              <w:rPr>
                <w:rFonts w:ascii="Times New Roman" w:hAnsi="Times New Roman" w:cs="Times New Roman"/>
                <w:bCs/>
                <w:sz w:val="24"/>
                <w:szCs w:val="24"/>
              </w:rPr>
            </w:pPr>
            <w:r w:rsidRPr="005760D5">
              <w:rPr>
                <w:rFonts w:ascii="Times New Roman" w:hAnsi="Times New Roman" w:cs="Times New Roman"/>
                <w:bCs/>
                <w:sz w:val="24"/>
                <w:szCs w:val="24"/>
              </w:rPr>
              <w:lastRenderedPageBreak/>
              <w:t xml:space="preserve">Культурное пространство Российской империи в XVIII в. </w:t>
            </w:r>
          </w:p>
        </w:tc>
        <w:tc>
          <w:tcPr>
            <w:tcW w:w="6520" w:type="dxa"/>
          </w:tcPr>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М.В. Ломоносов и его выдающаяся роль в становлении российской науки и образования.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w:t>
            </w:r>
            <w:r w:rsidRPr="005760D5">
              <w:rPr>
                <w:rFonts w:ascii="Times New Roman" w:hAnsi="Times New Roman" w:cs="Times New Roman"/>
                <w:sz w:val="24"/>
                <w:szCs w:val="24"/>
              </w:rPr>
              <w:lastRenderedPageBreak/>
              <w:t xml:space="preserve">столетия. </w:t>
            </w:r>
          </w:p>
        </w:tc>
        <w:tc>
          <w:tcPr>
            <w:tcW w:w="1134" w:type="dxa"/>
          </w:tcPr>
          <w:p w:rsidR="001542A3" w:rsidRPr="005760D5" w:rsidRDefault="001542A3" w:rsidP="00D003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r>
      <w:tr w:rsidR="001542A3" w:rsidRPr="005760D5" w:rsidTr="001542A3">
        <w:tc>
          <w:tcPr>
            <w:tcW w:w="2410" w:type="dxa"/>
          </w:tcPr>
          <w:p w:rsidR="001542A3" w:rsidRPr="005760D5" w:rsidRDefault="001542A3" w:rsidP="00D0035C">
            <w:pPr>
              <w:spacing w:after="0" w:line="240" w:lineRule="auto"/>
              <w:jc w:val="both"/>
              <w:rPr>
                <w:rFonts w:ascii="Times New Roman" w:hAnsi="Times New Roman" w:cs="Times New Roman"/>
                <w:bCs/>
                <w:sz w:val="24"/>
                <w:szCs w:val="24"/>
              </w:rPr>
            </w:pPr>
            <w:r w:rsidRPr="005760D5">
              <w:rPr>
                <w:rFonts w:ascii="Times New Roman" w:hAnsi="Times New Roman" w:cs="Times New Roman"/>
                <w:bCs/>
                <w:sz w:val="24"/>
                <w:szCs w:val="24"/>
              </w:rPr>
              <w:lastRenderedPageBreak/>
              <w:t xml:space="preserve">Народы России в XVIII в. </w:t>
            </w:r>
          </w:p>
        </w:tc>
        <w:tc>
          <w:tcPr>
            <w:tcW w:w="6520" w:type="dxa"/>
          </w:tcPr>
          <w:p w:rsidR="001542A3" w:rsidRPr="005760D5" w:rsidRDefault="001542A3" w:rsidP="00D0035C">
            <w:pPr>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tc>
        <w:tc>
          <w:tcPr>
            <w:tcW w:w="1134" w:type="dxa"/>
          </w:tcPr>
          <w:p w:rsidR="001542A3" w:rsidRPr="005760D5" w:rsidRDefault="001542A3" w:rsidP="00D0035C">
            <w:pPr>
              <w:spacing w:after="0" w:line="240" w:lineRule="auto"/>
              <w:rPr>
                <w:rFonts w:ascii="Times New Roman" w:eastAsia="Times New Roman" w:hAnsi="Times New Roman" w:cs="Times New Roman"/>
                <w:sz w:val="24"/>
                <w:szCs w:val="24"/>
              </w:rPr>
            </w:pPr>
            <w:r w:rsidRPr="005760D5">
              <w:rPr>
                <w:rFonts w:ascii="Times New Roman" w:eastAsia="Times New Roman" w:hAnsi="Times New Roman" w:cs="Times New Roman"/>
                <w:sz w:val="24"/>
                <w:szCs w:val="24"/>
              </w:rPr>
              <w:t>1</w:t>
            </w:r>
          </w:p>
        </w:tc>
      </w:tr>
      <w:tr w:rsidR="001542A3" w:rsidRPr="005760D5" w:rsidTr="001542A3">
        <w:tc>
          <w:tcPr>
            <w:tcW w:w="2410" w:type="dxa"/>
          </w:tcPr>
          <w:p w:rsidR="001542A3" w:rsidRPr="003A50F0" w:rsidRDefault="001542A3" w:rsidP="00D0035C">
            <w:pPr>
              <w:widowControl w:val="0"/>
              <w:spacing w:after="0" w:line="240" w:lineRule="auto"/>
              <w:ind w:right="4"/>
              <w:rPr>
                <w:rFonts w:ascii="Times New Roman" w:eastAsia="TimesNewRomanPS-ItalicMT" w:hAnsi="Times New Roman" w:cs="Times New Roman"/>
                <w:bCs/>
                <w:iCs/>
                <w:color w:val="000000"/>
                <w:sz w:val="24"/>
                <w:szCs w:val="24"/>
                <w:lang w:bidi="ru-RU"/>
              </w:rPr>
            </w:pPr>
            <w:r w:rsidRPr="003A50F0">
              <w:rPr>
                <w:rFonts w:ascii="Times New Roman" w:eastAsia="TimesNewRomanPS-ItalicMT" w:hAnsi="Times New Roman" w:cs="Times New Roman"/>
                <w:bCs/>
                <w:iCs/>
                <w:color w:val="000000"/>
                <w:sz w:val="24"/>
                <w:szCs w:val="24"/>
                <w:lang w:bidi="ru-RU"/>
              </w:rPr>
              <w:t>Россия при Павле I</w:t>
            </w:r>
          </w:p>
          <w:p w:rsidR="001542A3" w:rsidRPr="005760D5" w:rsidRDefault="001542A3" w:rsidP="00D0035C">
            <w:pPr>
              <w:spacing w:after="0" w:line="240" w:lineRule="auto"/>
              <w:jc w:val="both"/>
              <w:rPr>
                <w:rFonts w:ascii="Times New Roman" w:hAnsi="Times New Roman" w:cs="Times New Roman"/>
                <w:bCs/>
                <w:sz w:val="24"/>
                <w:szCs w:val="24"/>
              </w:rPr>
            </w:pPr>
          </w:p>
        </w:tc>
        <w:tc>
          <w:tcPr>
            <w:tcW w:w="6520" w:type="dxa"/>
          </w:tcPr>
          <w:p w:rsidR="001542A3" w:rsidRPr="003A50F0" w:rsidRDefault="001542A3" w:rsidP="00D0035C">
            <w:pPr>
              <w:widowControl w:val="0"/>
              <w:spacing w:after="0" w:line="240" w:lineRule="auto"/>
              <w:ind w:right="4"/>
              <w:jc w:val="both"/>
              <w:rPr>
                <w:rFonts w:ascii="Times New Roman" w:eastAsia="TimesNewRomanPSMT" w:hAnsi="Times New Roman" w:cs="Times New Roman"/>
                <w:color w:val="000000"/>
                <w:sz w:val="24"/>
                <w:szCs w:val="24"/>
                <w:lang w:bidi="ru-RU"/>
              </w:rPr>
            </w:pPr>
            <w:r w:rsidRPr="003A50F0">
              <w:rPr>
                <w:rFonts w:ascii="Times New Roman" w:eastAsia="TimesNewRomanPS-ItalicMT" w:hAnsi="Times New Roman" w:cs="Times New Roman"/>
                <w:iCs/>
                <w:color w:val="000000"/>
                <w:sz w:val="24"/>
                <w:szCs w:val="24"/>
                <w:lang w:bidi="ru-RU"/>
              </w:rPr>
              <w:t xml:space="preserve">Основные принципы внутренней политики Павла </w:t>
            </w:r>
            <w:r w:rsidRPr="003A50F0">
              <w:rPr>
                <w:rFonts w:ascii="Times New Roman" w:eastAsia="TimesNewRomanPSMT" w:hAnsi="Times New Roman" w:cs="Times New Roman"/>
                <w:iCs/>
                <w:color w:val="000000"/>
                <w:sz w:val="24"/>
                <w:szCs w:val="24"/>
                <w:lang w:bidi="ru-RU"/>
              </w:rPr>
              <w:t xml:space="preserve">I. </w:t>
            </w:r>
            <w:r w:rsidRPr="003A50F0">
              <w:rPr>
                <w:rFonts w:ascii="Times New Roman" w:eastAsia="TimesNewRomanPS-ItalicMT" w:hAnsi="Times New Roman" w:cs="Times New Roman"/>
                <w:iCs/>
                <w:color w:val="000000"/>
                <w:sz w:val="24"/>
                <w:szCs w:val="24"/>
                <w:lang w:bidi="ru-RU"/>
              </w:rPr>
              <w:t>Укрепление абсолютизма через отказ от принципов «просвещенного абсолютизма» и усиление бюрократического и полицейского характера государства и личной</w:t>
            </w:r>
            <w:r w:rsidRPr="003A50F0">
              <w:rPr>
                <w:rFonts w:ascii="Times New Roman" w:eastAsia="TimesNewRomanPSMT" w:hAnsi="Times New Roman" w:cs="Times New Roman"/>
                <w:color w:val="000000"/>
                <w:sz w:val="24"/>
                <w:szCs w:val="24"/>
                <w:lang w:bidi="ru-RU"/>
              </w:rPr>
              <w:t>власти императора. Личность Павла I и ее влияние на политику страны. Указы о престолонаследии, и о «трехдневной барщине». 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Внутренняя политика. Ограничение дворянских привилегий.</w:t>
            </w:r>
          </w:p>
          <w:p w:rsidR="001542A3" w:rsidRPr="005760D5" w:rsidRDefault="001542A3" w:rsidP="00D0035C">
            <w:pPr>
              <w:spacing w:after="0" w:line="240" w:lineRule="auto"/>
              <w:jc w:val="both"/>
              <w:rPr>
                <w:rFonts w:ascii="Times New Roman" w:hAnsi="Times New Roman" w:cs="Times New Roman"/>
                <w:sz w:val="24"/>
                <w:szCs w:val="24"/>
              </w:rPr>
            </w:pPr>
          </w:p>
        </w:tc>
        <w:tc>
          <w:tcPr>
            <w:tcW w:w="1134" w:type="dxa"/>
          </w:tcPr>
          <w:p w:rsidR="001542A3" w:rsidRPr="005760D5" w:rsidRDefault="001542A3" w:rsidP="00D003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542A3" w:rsidRPr="005760D5" w:rsidTr="001542A3">
        <w:tc>
          <w:tcPr>
            <w:tcW w:w="2410" w:type="dxa"/>
          </w:tcPr>
          <w:p w:rsidR="001542A3" w:rsidRPr="0092758D" w:rsidRDefault="001542A3" w:rsidP="00D0035C">
            <w:pPr>
              <w:spacing w:after="0" w:line="240" w:lineRule="auto"/>
              <w:jc w:val="both"/>
              <w:rPr>
                <w:rFonts w:ascii="Times New Roman" w:hAnsi="Times New Roman" w:cs="Times New Roman"/>
                <w:sz w:val="24"/>
                <w:szCs w:val="24"/>
              </w:rPr>
            </w:pPr>
            <w:r w:rsidRPr="0092758D">
              <w:rPr>
                <w:rFonts w:ascii="Times New Roman" w:hAnsi="Times New Roman" w:cs="Times New Roman"/>
                <w:bCs/>
                <w:sz w:val="24"/>
                <w:szCs w:val="24"/>
              </w:rPr>
              <w:t>Волго-Уральский ре</w:t>
            </w:r>
            <w:r>
              <w:rPr>
                <w:rFonts w:ascii="Times New Roman" w:hAnsi="Times New Roman" w:cs="Times New Roman"/>
                <w:bCs/>
                <w:sz w:val="24"/>
                <w:szCs w:val="24"/>
              </w:rPr>
              <w:t>гион в XVIII.</w:t>
            </w:r>
          </w:p>
        </w:tc>
        <w:tc>
          <w:tcPr>
            <w:tcW w:w="6520" w:type="dxa"/>
          </w:tcPr>
          <w:p w:rsidR="001542A3" w:rsidRPr="0092758D" w:rsidRDefault="001542A3" w:rsidP="00D0035C">
            <w:pPr>
              <w:pStyle w:val="Default"/>
              <w:jc w:val="both"/>
            </w:pPr>
            <w:r w:rsidRPr="0092758D">
              <w:t xml:space="preserve">Волго-Уральский регион 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w:t>
            </w:r>
            <w:r w:rsidRPr="0092758D">
              <w:rPr>
                <w:iCs/>
              </w:rPr>
              <w:t xml:space="preserve">Превращение ясачников в государственных крестьян, ликвидация сословия служилых татар. </w:t>
            </w:r>
          </w:p>
          <w:p w:rsidR="001542A3" w:rsidRPr="0092758D" w:rsidRDefault="001542A3" w:rsidP="00D0035C">
            <w:pPr>
              <w:spacing w:after="0" w:line="240" w:lineRule="auto"/>
              <w:jc w:val="both"/>
              <w:rPr>
                <w:rFonts w:ascii="Times New Roman" w:hAnsi="Times New Roman" w:cs="Times New Roman"/>
                <w:sz w:val="24"/>
                <w:szCs w:val="24"/>
              </w:rPr>
            </w:pPr>
            <w:r w:rsidRPr="0092758D">
              <w:rPr>
                <w:rFonts w:ascii="Times New Roman" w:hAnsi="Times New Roman" w:cs="Times New Roman"/>
                <w:sz w:val="24"/>
                <w:szCs w:val="24"/>
              </w:rPr>
              <w:t xml:space="preserve">Народы Волго-Уральского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 </w:t>
            </w:r>
            <w:r w:rsidRPr="0092758D">
              <w:rPr>
                <w:rFonts w:ascii="Times New Roman" w:hAnsi="Times New Roman" w:cs="Times New Roman"/>
                <w:iCs/>
                <w:sz w:val="24"/>
                <w:szCs w:val="24"/>
              </w:rPr>
              <w:t>Народы Волго-Уральского региона в социальных движениях и восстаниях начала XVIII в. Татары и народы Волго-Уральского региона в Пугачевском восстании.</w:t>
            </w:r>
          </w:p>
        </w:tc>
        <w:tc>
          <w:tcPr>
            <w:tcW w:w="1134" w:type="dxa"/>
          </w:tcPr>
          <w:p w:rsidR="001542A3" w:rsidRPr="005760D5" w:rsidRDefault="001542A3" w:rsidP="00D003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542A3" w:rsidRPr="005760D5" w:rsidTr="001542A3">
        <w:tc>
          <w:tcPr>
            <w:tcW w:w="2410" w:type="dxa"/>
          </w:tcPr>
          <w:p w:rsidR="001542A3" w:rsidRPr="005760D5" w:rsidRDefault="001542A3" w:rsidP="00D0035C">
            <w:pPr>
              <w:shd w:val="clear" w:color="auto" w:fill="FFFFFF"/>
              <w:spacing w:after="0" w:line="240" w:lineRule="auto"/>
              <w:ind w:firstLine="709"/>
              <w:jc w:val="both"/>
              <w:rPr>
                <w:rFonts w:ascii="Times New Roman" w:hAnsi="Times New Roman" w:cs="Times New Roman"/>
                <w:sz w:val="24"/>
                <w:szCs w:val="24"/>
              </w:rPr>
            </w:pPr>
            <w:r w:rsidRPr="005760D5">
              <w:rPr>
                <w:rFonts w:ascii="Times New Roman" w:hAnsi="Times New Roman" w:cs="Times New Roman"/>
                <w:bCs/>
                <w:sz w:val="24"/>
                <w:szCs w:val="24"/>
              </w:rPr>
              <w:t>Эпоха промышленного переворота</w:t>
            </w:r>
          </w:p>
        </w:tc>
        <w:tc>
          <w:tcPr>
            <w:tcW w:w="6520" w:type="dxa"/>
          </w:tcPr>
          <w:p w:rsidR="001542A3" w:rsidRPr="005760D5" w:rsidRDefault="001542A3" w:rsidP="00D0035C">
            <w:pPr>
              <w:shd w:val="clear" w:color="auto" w:fill="FFFFFF"/>
              <w:spacing w:after="0" w:line="240" w:lineRule="auto"/>
              <w:ind w:firstLine="709"/>
              <w:jc w:val="both"/>
              <w:rPr>
                <w:rFonts w:ascii="Times New Roman" w:hAnsi="Times New Roman" w:cs="Times New Roman"/>
                <w:sz w:val="24"/>
                <w:szCs w:val="24"/>
              </w:rPr>
            </w:pPr>
            <w:r w:rsidRPr="005760D5">
              <w:rPr>
                <w:rFonts w:ascii="Times New Roman" w:hAnsi="Times New Roman" w:cs="Times New Roman"/>
                <w:sz w:val="24"/>
                <w:szCs w:val="24"/>
              </w:rPr>
              <w:t xml:space="preserve">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w:t>
            </w:r>
          </w:p>
        </w:tc>
        <w:tc>
          <w:tcPr>
            <w:tcW w:w="1134" w:type="dxa"/>
          </w:tcPr>
          <w:p w:rsidR="001542A3" w:rsidRPr="005760D5" w:rsidRDefault="001542A3" w:rsidP="00D003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42A3" w:rsidRPr="005760D5" w:rsidTr="001542A3">
        <w:tc>
          <w:tcPr>
            <w:tcW w:w="2410" w:type="dxa"/>
          </w:tcPr>
          <w:p w:rsidR="001542A3" w:rsidRPr="005760D5" w:rsidRDefault="001542A3" w:rsidP="00D0035C">
            <w:pPr>
              <w:shd w:val="clear" w:color="auto" w:fill="FFFFFF"/>
              <w:spacing w:after="0" w:line="240" w:lineRule="auto"/>
              <w:jc w:val="both"/>
              <w:rPr>
                <w:rFonts w:ascii="Times New Roman" w:hAnsi="Times New Roman" w:cs="Times New Roman"/>
                <w:bCs/>
                <w:sz w:val="24"/>
                <w:szCs w:val="24"/>
              </w:rPr>
            </w:pPr>
            <w:r w:rsidRPr="005760D5">
              <w:rPr>
                <w:rFonts w:ascii="Times New Roman" w:hAnsi="Times New Roman" w:cs="Times New Roman"/>
                <w:bCs/>
                <w:sz w:val="24"/>
                <w:szCs w:val="24"/>
              </w:rPr>
              <w:t>Эпоха Просвещения</w:t>
            </w:r>
          </w:p>
        </w:tc>
        <w:tc>
          <w:tcPr>
            <w:tcW w:w="6520" w:type="dxa"/>
          </w:tcPr>
          <w:p w:rsidR="001542A3" w:rsidRPr="005760D5" w:rsidRDefault="001542A3" w:rsidP="00D0035C">
            <w:pPr>
              <w:shd w:val="clear" w:color="auto" w:fill="FFFFFF"/>
              <w:spacing w:after="0" w:line="240" w:lineRule="auto"/>
              <w:ind w:firstLine="709"/>
              <w:jc w:val="both"/>
              <w:rPr>
                <w:rFonts w:ascii="Times New Roman" w:hAnsi="Times New Roman" w:cs="Times New Roman"/>
                <w:sz w:val="24"/>
                <w:szCs w:val="24"/>
              </w:rPr>
            </w:pPr>
            <w:r w:rsidRPr="005760D5">
              <w:rPr>
                <w:rFonts w:ascii="Times New Roman" w:hAnsi="Times New Roman" w:cs="Times New Roman"/>
                <w:sz w:val="24"/>
                <w:szCs w:val="24"/>
              </w:rPr>
              <w:t>Век Просвещения: развитие естественных наук, французские просветители XVIII в. 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w:t>
            </w:r>
          </w:p>
        </w:tc>
        <w:tc>
          <w:tcPr>
            <w:tcW w:w="1134" w:type="dxa"/>
          </w:tcPr>
          <w:p w:rsidR="001542A3" w:rsidRPr="005760D5" w:rsidRDefault="001542A3" w:rsidP="00D003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1542A3" w:rsidRPr="005760D5" w:rsidTr="001542A3">
        <w:tc>
          <w:tcPr>
            <w:tcW w:w="2410" w:type="dxa"/>
          </w:tcPr>
          <w:p w:rsidR="001542A3" w:rsidRPr="005760D5" w:rsidRDefault="001542A3" w:rsidP="00D0035C">
            <w:pPr>
              <w:shd w:val="clear" w:color="auto" w:fill="FFFFFF"/>
              <w:spacing w:after="0" w:line="240" w:lineRule="auto"/>
              <w:jc w:val="both"/>
              <w:rPr>
                <w:rFonts w:ascii="Times New Roman" w:hAnsi="Times New Roman" w:cs="Times New Roman"/>
                <w:sz w:val="24"/>
                <w:szCs w:val="24"/>
              </w:rPr>
            </w:pPr>
            <w:r w:rsidRPr="005760D5">
              <w:rPr>
                <w:rFonts w:ascii="Times New Roman" w:hAnsi="Times New Roman" w:cs="Times New Roman"/>
                <w:sz w:val="24"/>
                <w:szCs w:val="24"/>
              </w:rPr>
              <w:t>Великая Французская революция</w:t>
            </w:r>
          </w:p>
        </w:tc>
        <w:tc>
          <w:tcPr>
            <w:tcW w:w="6520" w:type="dxa"/>
          </w:tcPr>
          <w:p w:rsidR="001542A3" w:rsidRPr="000F5B9A" w:rsidRDefault="001542A3" w:rsidP="00D0035C">
            <w:pPr>
              <w:widowControl w:val="0"/>
              <w:spacing w:after="0" w:line="240" w:lineRule="auto"/>
              <w:ind w:right="4"/>
              <w:jc w:val="both"/>
              <w:rPr>
                <w:rFonts w:ascii="Times New Roman" w:eastAsia="TimesNewRomanPSMT" w:hAnsi="Times New Roman" w:cs="Times New Roman"/>
                <w:color w:val="000000"/>
                <w:sz w:val="24"/>
                <w:szCs w:val="24"/>
                <w:lang w:bidi="ru-RU"/>
              </w:rPr>
            </w:pPr>
            <w:r w:rsidRPr="00264105">
              <w:rPr>
                <w:rFonts w:ascii="Times New Roman" w:hAnsi="Times New Roman" w:cs="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Международные отношения середины XVII—XVIII в. Европейские конфликты и дипломатия.</w:t>
            </w:r>
            <w:r w:rsidRPr="00264105">
              <w:rPr>
                <w:rFonts w:ascii="Times New Roman" w:eastAsia="TimesNewRomanPSMT" w:hAnsi="Times New Roman" w:cs="Times New Roman"/>
                <w:color w:val="000000"/>
                <w:sz w:val="24"/>
                <w:szCs w:val="24"/>
                <w:lang w:bidi="ru-RU"/>
              </w:rPr>
              <w:t xml:space="preserve"> Семилетняя </w:t>
            </w:r>
            <w:r>
              <w:rPr>
                <w:rFonts w:ascii="Times New Roman" w:eastAsia="TimesNewRomanPSMT" w:hAnsi="Times New Roman" w:cs="Times New Roman"/>
                <w:color w:val="000000"/>
                <w:sz w:val="24"/>
                <w:szCs w:val="24"/>
                <w:lang w:bidi="ru-RU"/>
              </w:rPr>
              <w:t xml:space="preserve">война. Разделы Речи Посполитой. </w:t>
            </w:r>
            <w:r w:rsidRPr="00264105">
              <w:rPr>
                <w:rFonts w:ascii="Times New Roman" w:eastAsia="TimesNewRomanPSMT" w:hAnsi="Times New Roman" w:cs="Times New Roman"/>
                <w:color w:val="000000"/>
                <w:sz w:val="24"/>
                <w:szCs w:val="24"/>
                <w:lang w:bidi="ru-RU"/>
              </w:rPr>
              <w:t>Колониальные захваты европейских держав.</w:t>
            </w:r>
            <w:r w:rsidRPr="00264105">
              <w:rPr>
                <w:rFonts w:ascii="Times New Roman" w:eastAsia="TimesNewRomanPS-ItalicMT" w:hAnsi="Times New Roman" w:cs="Times New Roman"/>
                <w:b/>
                <w:bCs/>
                <w:color w:val="000000"/>
                <w:sz w:val="24"/>
                <w:szCs w:val="24"/>
                <w:u w:val="single"/>
                <w:lang w:bidi="ru-RU"/>
              </w:rPr>
              <w:t xml:space="preserve"> </w:t>
            </w:r>
          </w:p>
          <w:p w:rsidR="001542A3" w:rsidRPr="00264105" w:rsidRDefault="001542A3" w:rsidP="00D0035C">
            <w:pPr>
              <w:widowControl w:val="0"/>
              <w:spacing w:after="0" w:line="240" w:lineRule="auto"/>
              <w:ind w:right="4"/>
              <w:rPr>
                <w:rFonts w:ascii="Times New Roman" w:eastAsia="TimesNewRomanPSMT" w:hAnsi="Times New Roman" w:cs="Times New Roman"/>
                <w:color w:val="000000"/>
                <w:sz w:val="24"/>
                <w:szCs w:val="24"/>
                <w:lang w:bidi="ru-RU"/>
              </w:rPr>
            </w:pPr>
          </w:p>
          <w:p w:rsidR="001542A3" w:rsidRPr="00264105" w:rsidRDefault="001542A3" w:rsidP="00D0035C">
            <w:pPr>
              <w:shd w:val="clear" w:color="auto" w:fill="FFFFFF"/>
              <w:spacing w:after="0" w:line="240" w:lineRule="auto"/>
              <w:jc w:val="both"/>
              <w:rPr>
                <w:rFonts w:ascii="Times New Roman" w:hAnsi="Times New Roman" w:cs="Times New Roman"/>
                <w:sz w:val="24"/>
                <w:szCs w:val="24"/>
              </w:rPr>
            </w:pPr>
          </w:p>
        </w:tc>
        <w:tc>
          <w:tcPr>
            <w:tcW w:w="1134" w:type="dxa"/>
          </w:tcPr>
          <w:p w:rsidR="001542A3" w:rsidRPr="005760D5" w:rsidRDefault="001542A3" w:rsidP="00D003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r>
      <w:tr w:rsidR="001542A3" w:rsidRPr="00B2624E" w:rsidTr="001542A3">
        <w:tc>
          <w:tcPr>
            <w:tcW w:w="2410" w:type="dxa"/>
          </w:tcPr>
          <w:p w:rsidR="001542A3" w:rsidRPr="00B2624E" w:rsidRDefault="001542A3" w:rsidP="00D0035C">
            <w:pPr>
              <w:widowControl w:val="0"/>
              <w:spacing w:after="0" w:line="240" w:lineRule="auto"/>
              <w:ind w:right="4"/>
              <w:rPr>
                <w:rFonts w:ascii="Times New Roman" w:eastAsia="TimesNewRomanPS-ItalicMT" w:hAnsi="Times New Roman" w:cs="Times New Roman"/>
                <w:bCs/>
                <w:color w:val="000000"/>
                <w:sz w:val="24"/>
                <w:szCs w:val="24"/>
                <w:lang w:bidi="ru-RU"/>
              </w:rPr>
            </w:pPr>
            <w:r w:rsidRPr="00B2624E">
              <w:rPr>
                <w:rFonts w:ascii="Times New Roman" w:eastAsia="TimesNewRomanPS-ItalicMT" w:hAnsi="Times New Roman" w:cs="Times New Roman"/>
                <w:bCs/>
                <w:color w:val="000000"/>
                <w:sz w:val="24"/>
                <w:szCs w:val="24"/>
                <w:lang w:bidi="ru-RU"/>
              </w:rPr>
              <w:lastRenderedPageBreak/>
              <w:t>Страны Востока в XVI—XVIII вв.</w:t>
            </w:r>
          </w:p>
          <w:p w:rsidR="001542A3" w:rsidRPr="00B2624E" w:rsidRDefault="001542A3" w:rsidP="00D0035C">
            <w:pPr>
              <w:shd w:val="clear" w:color="auto" w:fill="FFFFFF"/>
              <w:spacing w:after="0" w:line="240" w:lineRule="auto"/>
              <w:jc w:val="both"/>
              <w:rPr>
                <w:rFonts w:ascii="Times New Roman" w:hAnsi="Times New Roman" w:cs="Times New Roman"/>
                <w:sz w:val="24"/>
                <w:szCs w:val="24"/>
              </w:rPr>
            </w:pPr>
          </w:p>
        </w:tc>
        <w:tc>
          <w:tcPr>
            <w:tcW w:w="6520" w:type="dxa"/>
          </w:tcPr>
          <w:p w:rsidR="001542A3" w:rsidRPr="00B2624E" w:rsidRDefault="001542A3" w:rsidP="00D0035C">
            <w:pPr>
              <w:widowControl w:val="0"/>
              <w:spacing w:after="0" w:line="240" w:lineRule="auto"/>
              <w:ind w:right="4"/>
              <w:jc w:val="both"/>
              <w:rPr>
                <w:rFonts w:ascii="Times New Roman" w:eastAsia="TimesNewRomanPSMT" w:hAnsi="Times New Roman" w:cs="Times New Roman"/>
                <w:color w:val="000000"/>
                <w:sz w:val="24"/>
                <w:szCs w:val="24"/>
                <w:lang w:bidi="ru-RU"/>
              </w:rPr>
            </w:pPr>
            <w:r w:rsidRPr="00B2624E">
              <w:rPr>
                <w:rFonts w:ascii="Times New Roman" w:eastAsia="TimesNewRomanPSMT" w:hAnsi="Times New Roman" w:cs="Times New Roman"/>
                <w:color w:val="000000"/>
                <w:sz w:val="24"/>
                <w:szCs w:val="24"/>
                <w:lang w:bidi="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B2624E">
              <w:rPr>
                <w:rFonts w:ascii="Times New Roman" w:eastAsia="TimesNewRomanPS-ItalicMT" w:hAnsi="Times New Roman" w:cs="Times New Roman"/>
                <w:iCs/>
                <w:color w:val="000000"/>
                <w:sz w:val="24"/>
                <w:szCs w:val="24"/>
                <w:lang w:bidi="ru-RU"/>
              </w:rPr>
              <w:t xml:space="preserve">Образование централизованного государства и установление </w:t>
            </w:r>
            <w:r w:rsidRPr="00B2624E">
              <w:rPr>
                <w:rFonts w:ascii="Times New Roman" w:eastAsia="TimesNewRomanPS-ItalicMT" w:hAnsi="Times New Roman" w:cs="Times New Roman"/>
                <w:iCs/>
                <w:sz w:val="24"/>
                <w:szCs w:val="24"/>
              </w:rPr>
              <w:t>сегуната Токугава в Японии.</w:t>
            </w:r>
          </w:p>
          <w:p w:rsidR="001542A3" w:rsidRPr="00B2624E" w:rsidRDefault="001542A3" w:rsidP="00D0035C">
            <w:pPr>
              <w:widowControl w:val="0"/>
              <w:spacing w:after="0" w:line="240" w:lineRule="auto"/>
              <w:ind w:right="4"/>
              <w:rPr>
                <w:rFonts w:ascii="Times New Roman" w:hAnsi="Times New Roman" w:cs="Times New Roman"/>
                <w:sz w:val="24"/>
                <w:szCs w:val="24"/>
              </w:rPr>
            </w:pPr>
          </w:p>
        </w:tc>
        <w:tc>
          <w:tcPr>
            <w:tcW w:w="1134" w:type="dxa"/>
          </w:tcPr>
          <w:p w:rsidR="001542A3" w:rsidRPr="00B2624E" w:rsidRDefault="001542A3" w:rsidP="00D0035C">
            <w:pPr>
              <w:spacing w:after="0" w:line="240" w:lineRule="auto"/>
              <w:rPr>
                <w:rFonts w:ascii="Times New Roman" w:eastAsia="Times New Roman" w:hAnsi="Times New Roman" w:cs="Times New Roman"/>
                <w:sz w:val="24"/>
                <w:szCs w:val="24"/>
              </w:rPr>
            </w:pPr>
            <w:r w:rsidRPr="00B2624E">
              <w:rPr>
                <w:rFonts w:ascii="Times New Roman" w:eastAsia="Times New Roman" w:hAnsi="Times New Roman" w:cs="Times New Roman"/>
                <w:sz w:val="24"/>
                <w:szCs w:val="24"/>
              </w:rPr>
              <w:t>1</w:t>
            </w:r>
          </w:p>
        </w:tc>
      </w:tr>
    </w:tbl>
    <w:p w:rsidR="001542A3" w:rsidRPr="00D636A8" w:rsidRDefault="001542A3" w:rsidP="00D636A8">
      <w:pPr>
        <w:pStyle w:val="a4"/>
        <w:numPr>
          <w:ilvl w:val="0"/>
          <w:numId w:val="294"/>
        </w:numPr>
        <w:rPr>
          <w:rFonts w:ascii="Times New Roman" w:hAnsi="Times New Roman" w:cs="Times New Roman"/>
          <w:b/>
          <w:sz w:val="28"/>
          <w:szCs w:val="28"/>
        </w:rPr>
      </w:pPr>
      <w:r w:rsidRPr="00D636A8">
        <w:rPr>
          <w:rFonts w:ascii="Times New Roman" w:hAnsi="Times New Roman" w:cs="Times New Roman"/>
          <w:b/>
          <w:sz w:val="28"/>
          <w:szCs w:val="28"/>
        </w:rPr>
        <w:t>класс</w:t>
      </w:r>
    </w:p>
    <w:p w:rsidR="00D636A8" w:rsidRPr="00D636A8" w:rsidRDefault="00D636A8" w:rsidP="00D636A8">
      <w:pPr>
        <w:pStyle w:val="a4"/>
        <w:ind w:left="2520"/>
        <w:rPr>
          <w:rFonts w:ascii="Times New Roman" w:hAnsi="Times New Roman" w:cs="Times New Roman"/>
          <w:b/>
          <w:sz w:val="28"/>
          <w:szCs w:val="28"/>
        </w:rPr>
      </w:pPr>
    </w:p>
    <w:p w:rsidR="00D636A8" w:rsidRPr="00D636A8" w:rsidRDefault="001542A3" w:rsidP="00D636A8">
      <w:pPr>
        <w:ind w:right="4"/>
        <w:jc w:val="both"/>
        <w:outlineLvl w:val="2"/>
        <w:rPr>
          <w:rFonts w:ascii="Times New Roman" w:eastAsia="Times New Roman" w:hAnsi="Times New Roman" w:cs="Times New Roman"/>
          <w:b/>
          <w:iCs/>
          <w:lang w:eastAsia="ru-RU" w:bidi="ru-RU"/>
        </w:rPr>
      </w:pPr>
      <w:r>
        <w:rPr>
          <w:rFonts w:ascii="Times New Roman" w:eastAsia="Calibri" w:hAnsi="Times New Roman" w:cs="Times New Roman"/>
          <w:b/>
          <w:sz w:val="24"/>
          <w:szCs w:val="24"/>
        </w:rPr>
        <w:t xml:space="preserve">    </w:t>
      </w:r>
      <w:r w:rsidR="00D636A8" w:rsidRPr="00D636A8">
        <w:rPr>
          <w:rFonts w:ascii="Times New Roman" w:eastAsia="Times New Roman" w:hAnsi="Times New Roman" w:cs="Times New Roman"/>
          <w:b/>
          <w:bCs/>
          <w:lang w:eastAsia="ru-RU" w:bidi="ru-RU"/>
        </w:rPr>
        <w:t>9 класс</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b/>
          <w:lang w:eastAsia="ru-RU" w:bidi="ru-RU"/>
        </w:rPr>
        <w:t xml:space="preserve"> </w:t>
      </w:r>
      <w:r w:rsidRPr="00D636A8">
        <w:rPr>
          <w:rFonts w:ascii="Times New Roman" w:eastAsia="Times New Roman" w:hAnsi="Times New Roman" w:cs="Times New Roman"/>
          <w:b/>
          <w:bCs/>
          <w:lang w:eastAsia="ru-RU" w:bidi="ru-RU"/>
        </w:rPr>
        <w:t>Страны Европы и Северной Америки в первой половине ХIХ в.  ( 2 часа)</w:t>
      </w:r>
      <w:r w:rsidRPr="00D636A8">
        <w:rPr>
          <w:rFonts w:ascii="Times New Roman" w:eastAsia="Times New Roman" w:hAnsi="Times New Roman" w:cs="Times New Roman"/>
          <w:lang w:eastAsia="ru-RU" w:bidi="ru-RU"/>
        </w:rPr>
        <w:t xml:space="preserve"> </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lang w:eastAsia="ru-RU" w:bidi="ru-RU"/>
        </w:rPr>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b/>
          <w:lang w:val="tt-RU" w:eastAsia="ru-RU" w:bidi="ru-RU"/>
        </w:rPr>
      </w:pPr>
      <w:r w:rsidRPr="00D636A8">
        <w:rPr>
          <w:rFonts w:ascii="Times New Roman" w:eastAsia="Times New Roman" w:hAnsi="Times New Roman" w:cs="Times New Roman"/>
          <w:b/>
          <w:bCs/>
          <w:lang w:eastAsia="ru-RU" w:bidi="ru-RU"/>
        </w:rPr>
        <w:t xml:space="preserve">Страны Европы и Северной Америки во второй половине ХIХ в. </w:t>
      </w:r>
      <w:r w:rsidRPr="00D636A8">
        <w:rPr>
          <w:rFonts w:ascii="Times New Roman" w:eastAsia="Times New Roman" w:hAnsi="Times New Roman" w:cs="Times New Roman"/>
          <w:lang w:eastAsia="ru-RU" w:bidi="ru-RU"/>
        </w:rPr>
        <w:t>(</w:t>
      </w:r>
      <w:r w:rsidRPr="00D636A8">
        <w:rPr>
          <w:rFonts w:ascii="Times New Roman" w:eastAsia="Times New Roman" w:hAnsi="Times New Roman" w:cs="Times New Roman"/>
          <w:lang w:val="tt-RU" w:eastAsia="ru-RU" w:bidi="ru-RU"/>
        </w:rPr>
        <w:t xml:space="preserve"> </w:t>
      </w:r>
      <w:r w:rsidRPr="00D636A8">
        <w:rPr>
          <w:rFonts w:ascii="Times New Roman" w:eastAsia="Times New Roman" w:hAnsi="Times New Roman" w:cs="Times New Roman"/>
          <w:b/>
          <w:lang w:val="tt-RU" w:eastAsia="ru-RU" w:bidi="ru-RU"/>
        </w:rPr>
        <w:t>2 часа)</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b/>
          <w:lang w:val="tt-RU" w:eastAsia="ru-RU" w:bidi="ru-RU"/>
        </w:rPr>
      </w:pPr>
      <w:r w:rsidRPr="00D636A8">
        <w:rPr>
          <w:rFonts w:ascii="Times New Roman" w:eastAsia="Times New Roman" w:hAnsi="Times New Roman" w:cs="Times New Roman"/>
          <w:lang w:eastAsia="ru-RU" w:bidi="ru-RU"/>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D636A8">
        <w:rPr>
          <w:rFonts w:ascii="Times New Roman" w:eastAsia="Times New Roman" w:hAnsi="Times New Roman" w:cs="Times New Roman"/>
          <w:i/>
          <w:iCs/>
          <w:lang w:eastAsia="ru-RU" w:bidi="ru-RU"/>
        </w:rPr>
        <w:t xml:space="preserve">внутренняя и внешняя политика, франко-германская война, колониальные войны. </w:t>
      </w:r>
      <w:r w:rsidRPr="00D636A8">
        <w:rPr>
          <w:rFonts w:ascii="Times New Roman" w:eastAsia="Times New Roman" w:hAnsi="Times New Roman" w:cs="Times New Roman"/>
          <w:lang w:eastAsia="ru-RU" w:bidi="ru-RU"/>
        </w:rPr>
        <w:t xml:space="preserve">Образование единого государства в Италии; </w:t>
      </w:r>
      <w:r w:rsidRPr="00D636A8">
        <w:rPr>
          <w:rFonts w:ascii="Times New Roman" w:eastAsia="Times New Roman" w:hAnsi="Times New Roman" w:cs="Times New Roman"/>
          <w:i/>
          <w:iCs/>
          <w:lang w:eastAsia="ru-RU" w:bidi="ru-RU"/>
        </w:rPr>
        <w:t xml:space="preserve">К. Кавур, Дж. Гарибальди. </w:t>
      </w:r>
      <w:r w:rsidRPr="00D636A8">
        <w:rPr>
          <w:rFonts w:ascii="Times New Roman" w:eastAsia="Times New Roman" w:hAnsi="Times New Roman" w:cs="Times New Roman"/>
          <w:lang w:eastAsia="ru-RU" w:bidi="ru-RU"/>
        </w:rPr>
        <w:t xml:space="preserve">Объединение германских государств, провозглашение Германской империи; О. Бисмарк. </w:t>
      </w:r>
      <w:r w:rsidRPr="00D636A8">
        <w:rPr>
          <w:rFonts w:ascii="Times New Roman" w:eastAsia="Times New Roman" w:hAnsi="Times New Roman" w:cs="Times New Roman"/>
          <w:i/>
          <w:iCs/>
          <w:lang w:eastAsia="ru-RU" w:bidi="ru-RU"/>
        </w:rPr>
        <w:t xml:space="preserve">Габсбургская монархия: австро-венгерский дуализм. </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Соединенные Штаты Америки во второй половине ХIХ в.: экономика, социальные отношения, политическая жизнь. Север и Юг. Гражданская война (1861-1865). А. Линкольн. </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val="tt-RU" w:eastAsia="ru-RU" w:bidi="ru-RU"/>
        </w:rPr>
      </w:pPr>
      <w:r w:rsidRPr="00D636A8">
        <w:rPr>
          <w:rFonts w:ascii="Times New Roman" w:eastAsia="Times New Roman" w:hAnsi="Times New Roman" w:cs="Times New Roman"/>
          <w:b/>
          <w:bCs/>
          <w:lang w:eastAsia="ru-RU" w:bidi="ru-RU"/>
        </w:rPr>
        <w:t xml:space="preserve">Экономическое и социально-политическое развитие стран Европы и США в конце ХIХ в. </w:t>
      </w:r>
      <w:r w:rsidRPr="00D636A8">
        <w:rPr>
          <w:rFonts w:ascii="Times New Roman" w:eastAsia="Times New Roman" w:hAnsi="Times New Roman" w:cs="Times New Roman"/>
          <w:b/>
          <w:bCs/>
          <w:lang w:val="tt-RU" w:eastAsia="ru-RU" w:bidi="ru-RU"/>
        </w:rPr>
        <w:t>( 1 час)</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D636A8">
        <w:rPr>
          <w:rFonts w:ascii="Times New Roman" w:eastAsia="Times New Roman" w:hAnsi="Times New Roman" w:cs="Times New Roman"/>
          <w:i/>
          <w:iCs/>
          <w:lang w:eastAsia="ru-RU" w:bidi="ru-RU"/>
        </w:rPr>
        <w:t xml:space="preserve">Расширение спектра общественных движений. </w:t>
      </w:r>
      <w:r w:rsidRPr="00D636A8">
        <w:rPr>
          <w:rFonts w:ascii="Times New Roman" w:eastAsia="Times New Roman" w:hAnsi="Times New Roman" w:cs="Times New Roman"/>
          <w:lang w:eastAsia="ru-RU" w:bidi="ru-RU"/>
        </w:rPr>
        <w:t xml:space="preserve">Рабочее движение и профсоюзы. Образование социалистических партий; идеологи и руководители социалистического движения. </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val="tt-RU" w:eastAsia="ru-RU" w:bidi="ru-RU"/>
        </w:rPr>
      </w:pPr>
      <w:r w:rsidRPr="00D636A8">
        <w:rPr>
          <w:rFonts w:ascii="Times New Roman" w:eastAsia="Times New Roman" w:hAnsi="Times New Roman" w:cs="Times New Roman"/>
          <w:b/>
          <w:bCs/>
          <w:lang w:eastAsia="ru-RU" w:bidi="ru-RU"/>
        </w:rPr>
        <w:t xml:space="preserve">Страны Азии в ХIХ в. </w:t>
      </w:r>
      <w:r w:rsidRPr="00D636A8">
        <w:rPr>
          <w:rFonts w:ascii="Times New Roman" w:eastAsia="Times New Roman" w:hAnsi="Times New Roman" w:cs="Times New Roman"/>
          <w:b/>
          <w:bCs/>
          <w:lang w:val="tt-RU" w:eastAsia="ru-RU" w:bidi="ru-RU"/>
        </w:rPr>
        <w:t>( 2 часа)</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D636A8">
        <w:rPr>
          <w:rFonts w:ascii="Times New Roman" w:eastAsia="Times New Roman" w:hAnsi="Times New Roman" w:cs="Times New Roman"/>
          <w:i/>
          <w:iCs/>
          <w:lang w:eastAsia="ru-RU" w:bidi="ru-RU"/>
        </w:rPr>
        <w:t xml:space="preserve">Япония: внутренняя и внешняя политика сегуната Токугава, преобразования эпохи Мэйдзи. </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val="tt-RU" w:eastAsia="ru-RU" w:bidi="ru-RU"/>
        </w:rPr>
      </w:pPr>
      <w:r w:rsidRPr="00D636A8">
        <w:rPr>
          <w:rFonts w:ascii="Times New Roman" w:eastAsia="Times New Roman" w:hAnsi="Times New Roman" w:cs="Times New Roman"/>
          <w:b/>
          <w:bCs/>
          <w:lang w:eastAsia="ru-RU" w:bidi="ru-RU"/>
        </w:rPr>
        <w:t xml:space="preserve">Война за независимость в Латинской Америке </w:t>
      </w:r>
      <w:r w:rsidRPr="00D636A8">
        <w:rPr>
          <w:rFonts w:ascii="Times New Roman" w:eastAsia="Times New Roman" w:hAnsi="Times New Roman" w:cs="Times New Roman"/>
          <w:b/>
          <w:bCs/>
          <w:lang w:val="tt-RU" w:eastAsia="ru-RU" w:bidi="ru-RU"/>
        </w:rPr>
        <w:t>( 1 час)</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Колониальное общество. Освободительная борьба: задачи, участники, формы выступлений. </w:t>
      </w:r>
      <w:r w:rsidRPr="00D636A8">
        <w:rPr>
          <w:rFonts w:ascii="Times New Roman" w:eastAsia="Times New Roman" w:hAnsi="Times New Roman" w:cs="Times New Roman"/>
          <w:i/>
          <w:iCs/>
          <w:lang w:eastAsia="ru-RU" w:bidi="ru-RU"/>
        </w:rPr>
        <w:t xml:space="preserve">П. Д. Туссен-Лувертюр, С. Боливар. </w:t>
      </w:r>
      <w:r w:rsidRPr="00D636A8">
        <w:rPr>
          <w:rFonts w:ascii="Times New Roman" w:eastAsia="Times New Roman" w:hAnsi="Times New Roman" w:cs="Times New Roman"/>
          <w:lang w:eastAsia="ru-RU" w:bidi="ru-RU"/>
        </w:rPr>
        <w:t xml:space="preserve">Провозглашение независимых государств. </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val="tt-RU" w:eastAsia="ru-RU" w:bidi="ru-RU"/>
        </w:rPr>
      </w:pPr>
      <w:r w:rsidRPr="00D636A8">
        <w:rPr>
          <w:rFonts w:ascii="Times New Roman" w:eastAsia="Times New Roman" w:hAnsi="Times New Roman" w:cs="Times New Roman"/>
          <w:b/>
          <w:bCs/>
          <w:lang w:eastAsia="ru-RU" w:bidi="ru-RU"/>
        </w:rPr>
        <w:t xml:space="preserve">Народы Африки в Новое время </w:t>
      </w:r>
      <w:r w:rsidRPr="00D636A8">
        <w:rPr>
          <w:rFonts w:ascii="Times New Roman" w:eastAsia="Times New Roman" w:hAnsi="Times New Roman" w:cs="Times New Roman"/>
          <w:b/>
          <w:bCs/>
          <w:lang w:val="tt-RU" w:eastAsia="ru-RU" w:bidi="ru-RU"/>
        </w:rPr>
        <w:t>( 1 час)</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Колониальные империи. Колониальные порядки и традиционные общественные отношения. Выступления против колонизаторов. </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val="tt-RU" w:eastAsia="ru-RU" w:bidi="ru-RU"/>
        </w:rPr>
      </w:pPr>
      <w:r w:rsidRPr="00D636A8">
        <w:rPr>
          <w:rFonts w:ascii="Times New Roman" w:eastAsia="Times New Roman" w:hAnsi="Times New Roman" w:cs="Times New Roman"/>
          <w:b/>
          <w:bCs/>
          <w:lang w:eastAsia="ru-RU" w:bidi="ru-RU"/>
        </w:rPr>
        <w:t xml:space="preserve">Развитие культуры в XIX в. </w:t>
      </w:r>
      <w:r w:rsidRPr="00D636A8">
        <w:rPr>
          <w:rFonts w:ascii="Times New Roman" w:eastAsia="Times New Roman" w:hAnsi="Times New Roman" w:cs="Times New Roman"/>
          <w:b/>
          <w:bCs/>
          <w:lang w:val="tt-RU" w:eastAsia="ru-RU" w:bidi="ru-RU"/>
        </w:rPr>
        <w:t>( 1 час)</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val="tt-RU" w:eastAsia="ru-RU" w:bidi="ru-RU"/>
        </w:rPr>
      </w:pPr>
      <w:r w:rsidRPr="00D636A8">
        <w:rPr>
          <w:rFonts w:ascii="Times New Roman" w:eastAsia="Times New Roman" w:hAnsi="Times New Roman" w:cs="Times New Roman"/>
          <w:b/>
          <w:bCs/>
          <w:lang w:eastAsia="ru-RU" w:bidi="ru-RU"/>
        </w:rPr>
        <w:t xml:space="preserve">Международные отношения в XIX в. </w:t>
      </w:r>
      <w:r w:rsidRPr="00D636A8">
        <w:rPr>
          <w:rFonts w:ascii="Times New Roman" w:eastAsia="Times New Roman" w:hAnsi="Times New Roman" w:cs="Times New Roman"/>
          <w:b/>
          <w:bCs/>
          <w:lang w:val="tt-RU" w:eastAsia="ru-RU" w:bidi="ru-RU"/>
        </w:rPr>
        <w:t>(4 час)</w:t>
      </w:r>
    </w:p>
    <w:p w:rsidR="00D636A8" w:rsidRPr="00D636A8" w:rsidRDefault="00D636A8" w:rsidP="00D636A8">
      <w:pPr>
        <w:widowControl w:val="0"/>
        <w:autoSpaceDE w:val="0"/>
        <w:autoSpaceDN w:val="0"/>
        <w:adjustRightInd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Внешнеполитические интересы великих держав и политика союзов в Европе. Восточный вопрос. </w:t>
      </w:r>
      <w:r w:rsidRPr="00D636A8">
        <w:rPr>
          <w:rFonts w:ascii="Times New Roman" w:eastAsia="Times New Roman" w:hAnsi="Times New Roman" w:cs="Times New Roman"/>
          <w:lang w:eastAsia="ru-RU" w:bidi="ru-RU"/>
        </w:rPr>
        <w:lastRenderedPageBreak/>
        <w:t xml:space="preserve">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lang w:eastAsia="ru-RU" w:bidi="ru-RU"/>
        </w:rPr>
        <w:t xml:space="preserve">Историческое и культурное наследие Нового времени.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b/>
          <w:bCs/>
          <w:lang w:eastAsia="ru-RU" w:bidi="ru-RU"/>
        </w:rPr>
        <w:t>Российская империя в XIX – начале XX вв.</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Россия на пути к реформам (1801–1861)</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sz w:val="20"/>
          <w:lang w:eastAsia="ru-RU" w:bidi="ru-RU"/>
        </w:rPr>
      </w:pPr>
      <w:r w:rsidRPr="00D636A8">
        <w:rPr>
          <w:rFonts w:ascii="Times New Roman" w:eastAsia="Times New Roman" w:hAnsi="Times New Roman" w:cs="Times New Roman"/>
          <w:b/>
          <w:bCs/>
          <w:lang w:eastAsia="ru-RU" w:bidi="ru-RU"/>
        </w:rPr>
        <w:t xml:space="preserve">Александровская эпоха: государственный либерализм </w:t>
      </w:r>
      <w:r w:rsidRPr="00D636A8">
        <w:rPr>
          <w:rFonts w:ascii="Times New Roman" w:eastAsia="Times New Roman" w:hAnsi="Times New Roman" w:cs="Times New Roman"/>
          <w:b/>
          <w:bCs/>
          <w:sz w:val="20"/>
          <w:lang w:eastAsia="ru-RU" w:bidi="ru-RU"/>
        </w:rPr>
        <w:t>( 1 час)</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 xml:space="preserve">Отечественная война </w:t>
      </w:r>
      <w:smartTag w:uri="urn:schemas-microsoft-com:office:smarttags" w:element="metricconverter">
        <w:smartTagPr>
          <w:attr w:name="ProductID" w:val="1812 г"/>
        </w:smartTagPr>
        <w:r w:rsidRPr="00D636A8">
          <w:rPr>
            <w:rFonts w:ascii="Times New Roman" w:eastAsia="Times New Roman" w:hAnsi="Times New Roman" w:cs="Times New Roman"/>
            <w:b/>
            <w:bCs/>
            <w:lang w:eastAsia="ru-RU" w:bidi="ru-RU"/>
          </w:rPr>
          <w:t>1812 г</w:t>
        </w:r>
      </w:smartTag>
      <w:r w:rsidRPr="00D636A8">
        <w:rPr>
          <w:rFonts w:ascii="Times New Roman" w:eastAsia="Times New Roman" w:hAnsi="Times New Roman" w:cs="Times New Roman"/>
          <w:b/>
          <w:bCs/>
          <w:lang w:eastAsia="ru-RU" w:bidi="ru-RU"/>
        </w:rPr>
        <w:t>. ( 4 часа)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D636A8">
          <w:rPr>
            <w:rFonts w:ascii="Times New Roman" w:eastAsia="Times New Roman" w:hAnsi="Times New Roman" w:cs="Times New Roman"/>
            <w:lang w:eastAsia="ru-RU" w:bidi="ru-RU"/>
          </w:rPr>
          <w:t>1809 г</w:t>
        </w:r>
      </w:smartTag>
      <w:r w:rsidRPr="00D636A8">
        <w:rPr>
          <w:rFonts w:ascii="Times New Roman" w:eastAsia="Times New Roman" w:hAnsi="Times New Roman" w:cs="Times New Roman"/>
          <w:lang w:eastAsia="ru-RU" w:bidi="ru-RU"/>
        </w:rPr>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D636A8">
          <w:rPr>
            <w:rFonts w:ascii="Times New Roman" w:eastAsia="Times New Roman" w:hAnsi="Times New Roman" w:cs="Times New Roman"/>
            <w:lang w:eastAsia="ru-RU" w:bidi="ru-RU"/>
          </w:rPr>
          <w:t>1812 г</w:t>
        </w:r>
      </w:smartTag>
      <w:r w:rsidRPr="00D636A8">
        <w:rPr>
          <w:rFonts w:ascii="Times New Roman" w:eastAsia="Times New Roman" w:hAnsi="Times New Roman" w:cs="Times New Roman"/>
          <w:lang w:eastAsia="ru-RU" w:bidi="ru-RU"/>
        </w:rPr>
        <w:t xml:space="preserve">. Отечественная война </w:t>
      </w:r>
      <w:smartTag w:uri="urn:schemas-microsoft-com:office:smarttags" w:element="metricconverter">
        <w:smartTagPr>
          <w:attr w:name="ProductID" w:val="1812 г"/>
        </w:smartTagPr>
        <w:r w:rsidRPr="00D636A8">
          <w:rPr>
            <w:rFonts w:ascii="Times New Roman" w:eastAsia="Times New Roman" w:hAnsi="Times New Roman" w:cs="Times New Roman"/>
            <w:lang w:eastAsia="ru-RU" w:bidi="ru-RU"/>
          </w:rPr>
          <w:t>1812 г</w:t>
        </w:r>
      </w:smartTag>
      <w:r w:rsidRPr="00D636A8">
        <w:rPr>
          <w:rFonts w:ascii="Times New Roman" w:eastAsia="Times New Roman" w:hAnsi="Times New Roman" w:cs="Times New Roman"/>
          <w:lang w:eastAsia="ru-RU" w:bidi="ru-RU"/>
        </w:rPr>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D636A8">
          <w:rPr>
            <w:rFonts w:ascii="Times New Roman" w:eastAsia="Times New Roman" w:hAnsi="Times New Roman" w:cs="Times New Roman"/>
            <w:lang w:eastAsia="ru-RU" w:bidi="ru-RU"/>
          </w:rPr>
          <w:t>1815 г</w:t>
        </w:r>
      </w:smartTag>
      <w:r w:rsidRPr="00D636A8">
        <w:rPr>
          <w:rFonts w:ascii="Times New Roman" w:eastAsia="Times New Roman" w:hAnsi="Times New Roman" w:cs="Times New Roman"/>
          <w:lang w:eastAsia="ru-RU" w:bidi="ru-RU"/>
        </w:rPr>
        <w:t xml:space="preserve">. </w:t>
      </w:r>
      <w:r w:rsidRPr="00D636A8">
        <w:rPr>
          <w:rFonts w:ascii="Times New Roman" w:eastAsia="Times New Roman" w:hAnsi="Times New Roman" w:cs="Times New Roman"/>
          <w:i/>
          <w:lang w:eastAsia="ru-RU" w:bidi="ru-RU"/>
        </w:rPr>
        <w:t>Военные поселения. Дворянская оппозиция самодержавию.</w:t>
      </w:r>
      <w:r w:rsidRPr="00D636A8">
        <w:rPr>
          <w:rFonts w:ascii="Times New Roman" w:eastAsia="Times New Roman" w:hAnsi="Times New Roman" w:cs="Times New Roman"/>
          <w:lang w:eastAsia="ru-RU" w:bidi="ru-RU"/>
        </w:rPr>
        <w:t xml:space="preserve">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D636A8">
          <w:rPr>
            <w:rFonts w:ascii="Times New Roman" w:eastAsia="Times New Roman" w:hAnsi="Times New Roman" w:cs="Times New Roman"/>
            <w:lang w:eastAsia="ru-RU" w:bidi="ru-RU"/>
          </w:rPr>
          <w:t>1825 г</w:t>
        </w:r>
      </w:smartTag>
      <w:r w:rsidRPr="00D636A8">
        <w:rPr>
          <w:rFonts w:ascii="Times New Roman" w:eastAsia="Times New Roman" w:hAnsi="Times New Roman" w:cs="Times New Roman"/>
          <w:lang w:eastAsia="ru-RU" w:bidi="ru-RU"/>
        </w:rPr>
        <w:t xml:space="preserve">.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Николаевское самодержавие: государственный консерватизм ( 5 часов)</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i/>
          <w:lang w:eastAsia="ru-RU" w:bidi="ru-RU"/>
        </w:rPr>
      </w:pPr>
      <w:r w:rsidRPr="00D636A8">
        <w:rPr>
          <w:rFonts w:ascii="Times New Roman" w:eastAsia="Times New Roman" w:hAnsi="Times New Roman" w:cs="Times New Roman"/>
          <w:lang w:eastAsia="ru-RU" w:bidi="ru-RU"/>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D636A8">
        <w:rPr>
          <w:rFonts w:ascii="Times New Roman" w:eastAsia="Times New Roman" w:hAnsi="Times New Roman" w:cs="Times New Roman"/>
          <w:i/>
          <w:lang w:eastAsia="ru-RU" w:bidi="ru-RU"/>
        </w:rPr>
        <w:t>централизация управления, политическая полиция, кодификация законов, цензура, попечительство об образовании.</w:t>
      </w:r>
      <w:r w:rsidRPr="00D636A8">
        <w:rPr>
          <w:rFonts w:ascii="Times New Roman" w:eastAsia="Times New Roman" w:hAnsi="Times New Roman" w:cs="Times New Roman"/>
          <w:lang w:eastAsia="ru-RU" w:bidi="ru-RU"/>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D636A8">
        <w:rPr>
          <w:rFonts w:ascii="Times New Roman" w:eastAsia="Times New Roman" w:hAnsi="Times New Roman" w:cs="Times New Roman"/>
          <w:i/>
          <w:lang w:eastAsia="ru-RU" w:bidi="ru-RU"/>
        </w:rPr>
        <w:t xml:space="preserve">Формирование профессиональной бюрократии. Прогрессивное чиновничество: у истоков либерального реформаторства.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D636A8">
          <w:rPr>
            <w:rFonts w:ascii="Times New Roman" w:eastAsia="Times New Roman" w:hAnsi="Times New Roman" w:cs="Times New Roman"/>
            <w:lang w:eastAsia="ru-RU" w:bidi="ru-RU"/>
          </w:rPr>
          <w:t>1856 г</w:t>
        </w:r>
      </w:smartTag>
      <w:r w:rsidRPr="00D636A8">
        <w:rPr>
          <w:rFonts w:ascii="Times New Roman" w:eastAsia="Times New Roman" w:hAnsi="Times New Roman" w:cs="Times New Roman"/>
          <w:lang w:eastAsia="ru-RU" w:bidi="ru-RU"/>
        </w:rPr>
        <w:t xml:space="preserve">.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Крепостнический социум. Деревня и город ( 2 час)</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Сословная структура российского общества. Крепостное хозяйство. </w:t>
      </w:r>
      <w:r w:rsidRPr="00D636A8">
        <w:rPr>
          <w:rFonts w:ascii="Times New Roman" w:eastAsia="Times New Roman" w:hAnsi="Times New Roman" w:cs="Times New Roman"/>
          <w:i/>
          <w:lang w:eastAsia="ru-RU" w:bidi="ru-RU"/>
        </w:rPr>
        <w:t>Помещик и крестьянин, конфликты и сотрудничество.</w:t>
      </w:r>
      <w:r w:rsidRPr="00D636A8">
        <w:rPr>
          <w:rFonts w:ascii="Times New Roman" w:eastAsia="Times New Roman" w:hAnsi="Times New Roman" w:cs="Times New Roman"/>
          <w:lang w:eastAsia="ru-RU" w:bidi="ru-RU"/>
        </w:rPr>
        <w:t xml:space="preserve"> Промышленный переворот и его особенности в России. Начало железнодорожного строительства. </w:t>
      </w:r>
      <w:r w:rsidRPr="00D636A8">
        <w:rPr>
          <w:rFonts w:ascii="Times New Roman" w:eastAsia="Times New Roman" w:hAnsi="Times New Roman" w:cs="Times New Roman"/>
          <w:i/>
          <w:lang w:eastAsia="ru-RU" w:bidi="ru-RU"/>
        </w:rPr>
        <w:t>Москва и Петербург: спор двух столиц.</w:t>
      </w:r>
      <w:r w:rsidRPr="00D636A8">
        <w:rPr>
          <w:rFonts w:ascii="Times New Roman" w:eastAsia="Times New Roman" w:hAnsi="Times New Roman" w:cs="Times New Roman"/>
          <w:lang w:eastAsia="ru-RU" w:bidi="ru-RU"/>
        </w:rPr>
        <w:t xml:space="preserve"> Города как административные, торговые и промышленные центры. Городское самоуправление.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Культурное пространство империи в первой половине XIX в.( 6 часов)</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D636A8">
        <w:rPr>
          <w:rFonts w:ascii="Times New Roman" w:eastAsia="Times New Roman" w:hAnsi="Times New Roman" w:cs="Times New Roman"/>
          <w:i/>
          <w:lang w:eastAsia="ru-RU" w:bidi="ru-RU"/>
        </w:rPr>
        <w:t>Культура повседневности: обретение комфорта. Жизнь в городе и в усадьбе.</w:t>
      </w:r>
      <w:r w:rsidRPr="00D636A8">
        <w:rPr>
          <w:rFonts w:ascii="Times New Roman" w:eastAsia="Times New Roman" w:hAnsi="Times New Roman" w:cs="Times New Roman"/>
          <w:lang w:eastAsia="ru-RU" w:bidi="ru-RU"/>
        </w:rPr>
        <w:t xml:space="preserve"> Российская культура как часть европейской культуры.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Пространство империи: этнокультурный облик страны ( 1 час)</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D636A8">
        <w:rPr>
          <w:rFonts w:ascii="Times New Roman" w:eastAsia="Times New Roman" w:hAnsi="Times New Roman" w:cs="Times New Roman"/>
          <w:i/>
          <w:lang w:eastAsia="ru-RU" w:bidi="ru-RU"/>
        </w:rPr>
        <w:t>Польское восстание 1830–1831 гг.</w:t>
      </w:r>
      <w:r w:rsidRPr="00D636A8">
        <w:rPr>
          <w:rFonts w:ascii="Times New Roman" w:eastAsia="Times New Roman" w:hAnsi="Times New Roman" w:cs="Times New Roman"/>
          <w:lang w:eastAsia="ru-RU" w:bidi="ru-RU"/>
        </w:rPr>
        <w:t xml:space="preserve"> Присоединение Грузии и Закавказья. Кавказская война. Движение Шамиля.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Формирование гражданского правосознания. Основные течения общественной мысли ( 2 час)</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D636A8">
        <w:rPr>
          <w:rFonts w:ascii="Times New Roman" w:eastAsia="Times New Roman" w:hAnsi="Times New Roman" w:cs="Times New Roman"/>
          <w:i/>
          <w:lang w:eastAsia="ru-RU" w:bidi="ru-RU"/>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i/>
          <w:lang w:eastAsia="ru-RU" w:bidi="ru-RU"/>
        </w:rPr>
      </w:pPr>
      <w:r w:rsidRPr="00D636A8">
        <w:rPr>
          <w:rFonts w:ascii="Times New Roman" w:eastAsia="Times New Roman" w:hAnsi="Times New Roman" w:cs="Times New Roman"/>
          <w:lang w:eastAsia="ru-RU" w:bidi="ru-RU"/>
        </w:rPr>
        <w:t xml:space="preserve">Общественная жизнь в 1830 – 1850-е гг. Роль литературы, печати, университетов в формировании </w:t>
      </w:r>
      <w:r w:rsidRPr="00D636A8">
        <w:rPr>
          <w:rFonts w:ascii="Times New Roman" w:eastAsia="Times New Roman" w:hAnsi="Times New Roman" w:cs="Times New Roman"/>
          <w:lang w:eastAsia="ru-RU" w:bidi="ru-RU"/>
        </w:rPr>
        <w:lastRenderedPageBreak/>
        <w:t xml:space="preserve">независимого общественного мнения. Общественная мысль: официальная идеология, славянофилы и западники, зарождение социалистической мысли. </w:t>
      </w:r>
      <w:r w:rsidRPr="00D636A8">
        <w:rPr>
          <w:rFonts w:ascii="Times New Roman" w:eastAsia="Times New Roman" w:hAnsi="Times New Roman" w:cs="Times New Roman"/>
          <w:i/>
          <w:lang w:eastAsia="ru-RU" w:bidi="ru-RU"/>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Россия в эпоху реформ</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Преобразования Александра II: социальная и правовая модернизация ( 2 часа)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D636A8">
          <w:rPr>
            <w:rFonts w:ascii="Times New Roman" w:eastAsia="Times New Roman" w:hAnsi="Times New Roman" w:cs="Times New Roman"/>
            <w:lang w:eastAsia="ru-RU" w:bidi="ru-RU"/>
          </w:rPr>
          <w:t>1861 г</w:t>
        </w:r>
      </w:smartTag>
      <w:r w:rsidRPr="00D636A8">
        <w:rPr>
          <w:rFonts w:ascii="Times New Roman" w:eastAsia="Times New Roman" w:hAnsi="Times New Roman" w:cs="Times New Roman"/>
          <w:lang w:eastAsia="ru-RU" w:bidi="ru-RU"/>
        </w:rPr>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D636A8">
        <w:rPr>
          <w:rFonts w:ascii="Times New Roman" w:eastAsia="Times New Roman" w:hAnsi="Times New Roman" w:cs="Times New Roman"/>
          <w:i/>
          <w:lang w:eastAsia="ru-RU" w:bidi="ru-RU"/>
        </w:rPr>
        <w:t>Утверждение начал всесословности в правовом строе страны.</w:t>
      </w:r>
      <w:r w:rsidRPr="00D636A8">
        <w:rPr>
          <w:rFonts w:ascii="Times New Roman" w:eastAsia="Times New Roman" w:hAnsi="Times New Roman" w:cs="Times New Roman"/>
          <w:lang w:eastAsia="ru-RU" w:bidi="ru-RU"/>
        </w:rPr>
        <w:t xml:space="preserve"> Конституционный вопрос.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«Народное самодержавие» Александра III ( 3 часа)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i/>
          <w:lang w:eastAsia="ru-RU" w:bidi="ru-RU"/>
        </w:rPr>
      </w:pPr>
      <w:r w:rsidRPr="00D636A8">
        <w:rPr>
          <w:rFonts w:ascii="Times New Roman" w:eastAsia="Times New Roman" w:hAnsi="Times New Roman" w:cs="Times New Roman"/>
          <w:lang w:eastAsia="ru-RU" w:bidi="ru-RU"/>
        </w:rPr>
        <w:t xml:space="preserve">Идеология самобытного развития России. Государственный национализм. Реформы и «контрреформы». </w:t>
      </w:r>
      <w:r w:rsidRPr="00D636A8">
        <w:rPr>
          <w:rFonts w:ascii="Times New Roman" w:eastAsia="Times New Roman" w:hAnsi="Times New Roman" w:cs="Times New Roman"/>
          <w:i/>
          <w:lang w:eastAsia="ru-RU" w:bidi="ru-RU"/>
        </w:rPr>
        <w:t>Политика консервативной стабилизации. Ограничение общественной самодеятельности.</w:t>
      </w:r>
      <w:r w:rsidRPr="00D636A8">
        <w:rPr>
          <w:rFonts w:ascii="Times New Roman" w:eastAsia="Times New Roman" w:hAnsi="Times New Roman" w:cs="Times New Roman"/>
          <w:lang w:eastAsia="ru-RU" w:bidi="ru-RU"/>
        </w:rPr>
        <w:t xml:space="preserve"> Местное самоуправление и самодержавие. Независимость суда и администрация. </w:t>
      </w:r>
      <w:r w:rsidRPr="00D636A8">
        <w:rPr>
          <w:rFonts w:ascii="Times New Roman" w:eastAsia="Times New Roman" w:hAnsi="Times New Roman" w:cs="Times New Roman"/>
          <w:i/>
          <w:lang w:eastAsia="ru-RU" w:bidi="ru-RU"/>
        </w:rPr>
        <w:t>Права университетов и власть попечителей.</w:t>
      </w:r>
      <w:r w:rsidRPr="00D636A8">
        <w:rPr>
          <w:rFonts w:ascii="Times New Roman" w:eastAsia="Times New Roman" w:hAnsi="Times New Roman" w:cs="Times New Roman"/>
          <w:lang w:eastAsia="ru-RU" w:bidi="ru-RU"/>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D636A8">
        <w:rPr>
          <w:rFonts w:ascii="Times New Roman" w:eastAsia="Times New Roman" w:hAnsi="Times New Roman" w:cs="Times New Roman"/>
          <w:i/>
          <w:lang w:eastAsia="ru-RU" w:bidi="ru-RU"/>
        </w:rPr>
        <w:t>Финансовая политика</w:t>
      </w:r>
      <w:r w:rsidRPr="00D636A8">
        <w:rPr>
          <w:rFonts w:ascii="Times New Roman" w:eastAsia="Times New Roman" w:hAnsi="Times New Roman" w:cs="Times New Roman"/>
          <w:lang w:eastAsia="ru-RU" w:bidi="ru-RU"/>
        </w:rPr>
        <w:t xml:space="preserve">. </w:t>
      </w:r>
      <w:r w:rsidRPr="00D636A8">
        <w:rPr>
          <w:rFonts w:ascii="Times New Roman" w:eastAsia="Times New Roman" w:hAnsi="Times New Roman" w:cs="Times New Roman"/>
          <w:i/>
          <w:lang w:eastAsia="ru-RU" w:bidi="ru-RU"/>
        </w:rPr>
        <w:t xml:space="preserve">Консервация аграрных отношений.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i/>
          <w:lang w:eastAsia="ru-RU" w:bidi="ru-RU"/>
        </w:rPr>
      </w:pPr>
      <w:r w:rsidRPr="00D636A8">
        <w:rPr>
          <w:rFonts w:ascii="Times New Roman" w:eastAsia="Times New Roman" w:hAnsi="Times New Roman" w:cs="Times New Roman"/>
          <w:lang w:eastAsia="ru-RU" w:bidi="ru-RU"/>
        </w:rPr>
        <w:t xml:space="preserve">Пространство империи. Основные сферы и направления внешнеполитических интересов. Упрочение статуса великой державы. </w:t>
      </w:r>
      <w:r w:rsidRPr="00D636A8">
        <w:rPr>
          <w:rFonts w:ascii="Times New Roman" w:eastAsia="Times New Roman" w:hAnsi="Times New Roman" w:cs="Times New Roman"/>
          <w:i/>
          <w:lang w:eastAsia="ru-RU" w:bidi="ru-RU"/>
        </w:rPr>
        <w:t xml:space="preserve">Освоение государственной территории.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Пореформенный социум. Сельское хозяйство и промышленность ( 2 часа)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D636A8">
        <w:rPr>
          <w:rFonts w:ascii="Times New Roman" w:eastAsia="Times New Roman" w:hAnsi="Times New Roman" w:cs="Times New Roman"/>
          <w:i/>
          <w:lang w:eastAsia="ru-RU" w:bidi="ru-RU"/>
        </w:rPr>
        <w:t>Помещичье «оскудение». Социальные типы крестьян и помещиков.</w:t>
      </w:r>
      <w:r w:rsidRPr="00D636A8">
        <w:rPr>
          <w:rFonts w:ascii="Times New Roman" w:eastAsia="Times New Roman" w:hAnsi="Times New Roman" w:cs="Times New Roman"/>
          <w:lang w:eastAsia="ru-RU" w:bidi="ru-RU"/>
        </w:rPr>
        <w:t xml:space="preserve"> Дворяне-предприниматели.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D636A8">
        <w:rPr>
          <w:rFonts w:ascii="Times New Roman" w:eastAsia="Times New Roman" w:hAnsi="Times New Roman" w:cs="Times New Roman"/>
          <w:i/>
          <w:lang w:eastAsia="ru-RU" w:bidi="ru-RU"/>
        </w:rPr>
        <w:t xml:space="preserve">Государственные, общественные и частнопредпринимательские способы его решения.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Культурное пространство империи во второй половине XIX в. ( 2 часа)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D636A8">
        <w:rPr>
          <w:rFonts w:ascii="Times New Roman" w:eastAsia="Times New Roman" w:hAnsi="Times New Roman" w:cs="Times New Roman"/>
          <w:i/>
          <w:lang w:eastAsia="ru-RU" w:bidi="ru-RU"/>
        </w:rPr>
        <w:t xml:space="preserve">Роль печатного слова в формировании общественного мнения. Народная, элитарная и массовая культура. </w:t>
      </w:r>
      <w:r w:rsidRPr="00D636A8">
        <w:rPr>
          <w:rFonts w:ascii="Times New Roman" w:eastAsia="Times New Roman" w:hAnsi="Times New Roman" w:cs="Times New Roman"/>
          <w:lang w:eastAsia="ru-RU" w:bidi="ru-RU"/>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Этнокультурный облик империи ( 1 час)</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D636A8">
        <w:rPr>
          <w:rFonts w:ascii="Times New Roman" w:eastAsia="Times New Roman" w:hAnsi="Times New Roman" w:cs="Times New Roman"/>
          <w:i/>
          <w:lang w:eastAsia="ru-RU" w:bidi="ru-RU"/>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1863 г"/>
        </w:smartTagPr>
        <w:r w:rsidRPr="00D636A8">
          <w:rPr>
            <w:rFonts w:ascii="Times New Roman" w:eastAsia="Times New Roman" w:hAnsi="Times New Roman" w:cs="Times New Roman"/>
            <w:i/>
            <w:lang w:eastAsia="ru-RU" w:bidi="ru-RU"/>
          </w:rPr>
          <w:t>1863 г</w:t>
        </w:r>
      </w:smartTag>
      <w:r w:rsidRPr="00D636A8">
        <w:rPr>
          <w:rFonts w:ascii="Times New Roman" w:eastAsia="Times New Roman" w:hAnsi="Times New Roman" w:cs="Times New Roman"/>
          <w:i/>
          <w:lang w:eastAsia="ru-RU" w:bidi="ru-RU"/>
        </w:rPr>
        <w:t>. Еврейский вопрос.</w:t>
      </w:r>
      <w:r w:rsidRPr="00D636A8">
        <w:rPr>
          <w:rFonts w:ascii="Times New Roman" w:eastAsia="Times New Roman" w:hAnsi="Times New Roman" w:cs="Times New Roman"/>
          <w:lang w:eastAsia="ru-RU" w:bidi="ru-RU"/>
        </w:rPr>
        <w:t xml:space="preserve"> Национальные движения народов России. Взаимодействие национальных культур и народов.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Формирование гражданского общества и основные направления общественных движений</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b/>
          <w:bCs/>
          <w:lang w:eastAsia="ru-RU" w:bidi="ru-RU"/>
        </w:rPr>
        <w:t>(3 часа)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i/>
          <w:lang w:eastAsia="ru-RU" w:bidi="ru-RU"/>
        </w:rPr>
      </w:pPr>
      <w:r w:rsidRPr="00D636A8">
        <w:rPr>
          <w:rFonts w:ascii="Times New Roman" w:eastAsia="Times New Roman" w:hAnsi="Times New Roman" w:cs="Times New Roman"/>
          <w:lang w:eastAsia="ru-RU" w:bidi="ru-RU"/>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D636A8">
        <w:rPr>
          <w:rFonts w:ascii="Times New Roman" w:eastAsia="Times New Roman" w:hAnsi="Times New Roman" w:cs="Times New Roman"/>
          <w:i/>
          <w:lang w:eastAsia="ru-RU" w:bidi="ru-RU"/>
        </w:rPr>
        <w:t xml:space="preserve">Студенческое движение. Рабочее движение. Женское движение.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i/>
          <w:lang w:eastAsia="ru-RU" w:bidi="ru-RU"/>
        </w:rPr>
      </w:pPr>
      <w:r w:rsidRPr="00D636A8">
        <w:rPr>
          <w:rFonts w:ascii="Times New Roman" w:eastAsia="Times New Roman" w:hAnsi="Times New Roman" w:cs="Times New Roman"/>
          <w:lang w:eastAsia="ru-RU" w:bidi="ru-RU"/>
        </w:rPr>
        <w:t xml:space="preserve">Идейные течения и общественное движение. </w:t>
      </w:r>
      <w:r w:rsidRPr="00D636A8">
        <w:rPr>
          <w:rFonts w:ascii="Times New Roman" w:eastAsia="Times New Roman" w:hAnsi="Times New Roman" w:cs="Times New Roman"/>
          <w:i/>
          <w:lang w:eastAsia="ru-RU" w:bidi="ru-RU"/>
        </w:rPr>
        <w:t xml:space="preserve">Влияние позитивизма, дарвинизма, марксизма и других направлений европейской общественной мысли. </w:t>
      </w:r>
      <w:r w:rsidRPr="00D636A8">
        <w:rPr>
          <w:rFonts w:ascii="Times New Roman" w:eastAsia="Times New Roman" w:hAnsi="Times New Roman" w:cs="Times New Roman"/>
          <w:lang w:eastAsia="ru-RU" w:bidi="ru-RU"/>
        </w:rPr>
        <w:t xml:space="preserve">Консервативная мысль. Национализм. Либерализм и его </w:t>
      </w:r>
      <w:r w:rsidRPr="00D636A8">
        <w:rPr>
          <w:rFonts w:ascii="Times New Roman" w:eastAsia="Times New Roman" w:hAnsi="Times New Roman" w:cs="Times New Roman"/>
          <w:lang w:eastAsia="ru-RU" w:bidi="ru-RU"/>
        </w:rPr>
        <w:lastRenderedPageBreak/>
        <w:t xml:space="preserve">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D636A8">
        <w:rPr>
          <w:rFonts w:ascii="Times New Roman" w:eastAsia="Times New Roman" w:hAnsi="Times New Roman" w:cs="Times New Roman"/>
          <w:i/>
          <w:lang w:eastAsia="ru-RU" w:bidi="ru-RU"/>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D636A8">
        <w:rPr>
          <w:rFonts w:ascii="Times New Roman" w:eastAsia="Times New Roman" w:hAnsi="Times New Roman" w:cs="Times New Roman"/>
          <w:lang w:eastAsia="ru-RU" w:bidi="ru-RU"/>
        </w:rPr>
        <w:t xml:space="preserve"> Политический терроризм. Распространение марксизма и формирование социал-демократии. </w:t>
      </w:r>
      <w:r w:rsidRPr="00D636A8">
        <w:rPr>
          <w:rFonts w:ascii="Times New Roman" w:eastAsia="Times New Roman" w:hAnsi="Times New Roman" w:cs="Times New Roman"/>
          <w:i/>
          <w:lang w:eastAsia="ru-RU" w:bidi="ru-RU"/>
        </w:rPr>
        <w:t xml:space="preserve">Группа «Освобождение труда». «Союз борьбы за освобождение рабочего класса». I съезд РСДРП.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Кризис империи в начале ХХ века( 2 часа)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D636A8">
        <w:rPr>
          <w:rFonts w:ascii="Times New Roman" w:eastAsia="Times New Roman" w:hAnsi="Times New Roman" w:cs="Times New Roman"/>
          <w:i/>
          <w:lang w:eastAsia="ru-RU" w:bidi="ru-RU"/>
        </w:rPr>
        <w:t>Отечественный и иностранный капитал, его роль в индустриализации страны.</w:t>
      </w:r>
      <w:r w:rsidRPr="00D636A8">
        <w:rPr>
          <w:rFonts w:ascii="Times New Roman" w:eastAsia="Times New Roman" w:hAnsi="Times New Roman" w:cs="Times New Roman"/>
          <w:lang w:eastAsia="ru-RU" w:bidi="ru-RU"/>
        </w:rPr>
        <w:t xml:space="preserve"> Россия – мировой экспортер хлеба. Аграрный вопрос.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i/>
          <w:lang w:eastAsia="ru-RU" w:bidi="ru-RU"/>
        </w:rPr>
      </w:pPr>
      <w:r w:rsidRPr="00D636A8">
        <w:rPr>
          <w:rFonts w:ascii="Times New Roman" w:eastAsia="Times New Roman" w:hAnsi="Times New Roman" w:cs="Times New Roman"/>
          <w:lang w:eastAsia="ru-RU" w:bidi="ru-RU"/>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D636A8">
        <w:rPr>
          <w:rFonts w:ascii="Times New Roman" w:eastAsia="Times New Roman" w:hAnsi="Times New Roman" w:cs="Times New Roman"/>
          <w:i/>
          <w:lang w:eastAsia="ru-RU" w:bidi="ru-RU"/>
        </w:rPr>
        <w:t xml:space="preserve">Положение женщины в обществе. Церковь в условиях кризиса имперской идеологии. Распространение светской этики и культуры.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Первая российская революция 1905-1907 гг. Начало парламентаризма (  3 часа)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Николай II и его окружение. Деятельность В.К. Плеве на посту министра внутренних дел. Оппозиционное либеральное движение. </w:t>
      </w:r>
      <w:r w:rsidRPr="00D636A8">
        <w:rPr>
          <w:rFonts w:ascii="Times New Roman" w:eastAsia="Times New Roman" w:hAnsi="Times New Roman" w:cs="Times New Roman"/>
          <w:i/>
          <w:lang w:eastAsia="ru-RU" w:bidi="ru-RU"/>
        </w:rPr>
        <w:t xml:space="preserve">«Союз освобождения». «Банкетная кампания».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i/>
          <w:lang w:eastAsia="ru-RU" w:bidi="ru-RU"/>
        </w:rPr>
      </w:pPr>
      <w:r w:rsidRPr="00D636A8">
        <w:rPr>
          <w:rFonts w:ascii="Times New Roman" w:eastAsia="Times New Roman" w:hAnsi="Times New Roman" w:cs="Times New Roman"/>
          <w:lang w:eastAsia="ru-RU" w:bidi="ru-RU"/>
        </w:rPr>
        <w:t xml:space="preserve">Предпосылки Первой российской революции. Формы социальных протестов. Борьба профессиональных революционеров с государством. </w:t>
      </w:r>
      <w:r w:rsidRPr="00D636A8">
        <w:rPr>
          <w:rFonts w:ascii="Times New Roman" w:eastAsia="Times New Roman" w:hAnsi="Times New Roman" w:cs="Times New Roman"/>
          <w:i/>
          <w:lang w:eastAsia="ru-RU" w:bidi="ru-RU"/>
        </w:rPr>
        <w:t xml:space="preserve">Политический терроризм.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«Кровавое воскресенье» 9 января </w:t>
      </w:r>
      <w:smartTag w:uri="urn:schemas-microsoft-com:office:smarttags" w:element="metricconverter">
        <w:smartTagPr>
          <w:attr w:name="ProductID" w:val="1905 г"/>
        </w:smartTagPr>
        <w:r w:rsidRPr="00D636A8">
          <w:rPr>
            <w:rFonts w:ascii="Times New Roman" w:eastAsia="Times New Roman" w:hAnsi="Times New Roman" w:cs="Times New Roman"/>
            <w:lang w:eastAsia="ru-RU" w:bidi="ru-RU"/>
          </w:rPr>
          <w:t>1905 г</w:t>
        </w:r>
      </w:smartTag>
      <w:r w:rsidRPr="00D636A8">
        <w:rPr>
          <w:rFonts w:ascii="Times New Roman" w:eastAsia="Times New Roman" w:hAnsi="Times New Roman" w:cs="Times New Roman"/>
          <w:lang w:eastAsia="ru-RU" w:bidi="ru-RU"/>
        </w:rPr>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D636A8">
          <w:rPr>
            <w:rFonts w:ascii="Times New Roman" w:eastAsia="Times New Roman" w:hAnsi="Times New Roman" w:cs="Times New Roman"/>
            <w:lang w:eastAsia="ru-RU" w:bidi="ru-RU"/>
          </w:rPr>
          <w:t>1905 г</w:t>
        </w:r>
      </w:smartTag>
      <w:r w:rsidRPr="00D636A8">
        <w:rPr>
          <w:rFonts w:ascii="Times New Roman" w:eastAsia="Times New Roman" w:hAnsi="Times New Roman" w:cs="Times New Roman"/>
          <w:lang w:eastAsia="ru-RU" w:bidi="ru-RU"/>
        </w:rPr>
        <w:t xml:space="preserve">.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Формирование многопартийной системы. Политические партии, массовые движения и их лидеры. </w:t>
      </w:r>
      <w:r w:rsidRPr="00D636A8">
        <w:rPr>
          <w:rFonts w:ascii="Times New Roman" w:eastAsia="Times New Roman" w:hAnsi="Times New Roman" w:cs="Times New Roman"/>
          <w:i/>
          <w:lang w:eastAsia="ru-RU" w:bidi="ru-RU"/>
        </w:rPr>
        <w:t>Неонароднические партии и организации (социалисты-революционеры).</w:t>
      </w:r>
      <w:r w:rsidRPr="00D636A8">
        <w:rPr>
          <w:rFonts w:ascii="Times New Roman" w:eastAsia="Times New Roman" w:hAnsi="Times New Roman" w:cs="Times New Roman"/>
          <w:lang w:eastAsia="ru-RU" w:bidi="ru-RU"/>
        </w:rPr>
        <w:t xml:space="preserve"> Социал-демократия: большевики и меньшевики. Либеральные партии (кадеты, октябристы). </w:t>
      </w:r>
      <w:r w:rsidRPr="00D636A8">
        <w:rPr>
          <w:rFonts w:ascii="Times New Roman" w:eastAsia="Times New Roman" w:hAnsi="Times New Roman" w:cs="Times New Roman"/>
          <w:i/>
          <w:lang w:eastAsia="ru-RU" w:bidi="ru-RU"/>
        </w:rPr>
        <w:t>Национальные партии</w:t>
      </w:r>
      <w:r w:rsidRPr="00D636A8">
        <w:rPr>
          <w:rFonts w:ascii="Times New Roman" w:eastAsia="Times New Roman" w:hAnsi="Times New Roman" w:cs="Times New Roman"/>
          <w:lang w:eastAsia="ru-RU" w:bidi="ru-RU"/>
        </w:rPr>
        <w:t xml:space="preserve">. 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D636A8">
          <w:rPr>
            <w:rFonts w:ascii="Times New Roman" w:eastAsia="Times New Roman" w:hAnsi="Times New Roman" w:cs="Times New Roman"/>
            <w:lang w:eastAsia="ru-RU" w:bidi="ru-RU"/>
          </w:rPr>
          <w:t>1905 г</w:t>
        </w:r>
      </w:smartTag>
      <w:r w:rsidRPr="00D636A8">
        <w:rPr>
          <w:rFonts w:ascii="Times New Roman" w:eastAsia="Times New Roman" w:hAnsi="Times New Roman" w:cs="Times New Roman"/>
          <w:lang w:eastAsia="ru-RU" w:bidi="ru-RU"/>
        </w:rPr>
        <w:t xml:space="preserve">. вооруженное восстание в Москве. Особенности революционных выступлений в 1906-1907 гг.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i/>
          <w:lang w:eastAsia="ru-RU" w:bidi="ru-RU"/>
        </w:rPr>
        <w:t xml:space="preserve">Избирательный закон 11 декабря </w:t>
      </w:r>
      <w:smartTag w:uri="urn:schemas-microsoft-com:office:smarttags" w:element="metricconverter">
        <w:smartTagPr>
          <w:attr w:name="ProductID" w:val="1905 г"/>
        </w:smartTagPr>
        <w:r w:rsidRPr="00D636A8">
          <w:rPr>
            <w:rFonts w:ascii="Times New Roman" w:eastAsia="Times New Roman" w:hAnsi="Times New Roman" w:cs="Times New Roman"/>
            <w:i/>
            <w:lang w:eastAsia="ru-RU" w:bidi="ru-RU"/>
          </w:rPr>
          <w:t>1905 г</w:t>
        </w:r>
      </w:smartTag>
      <w:r w:rsidRPr="00D636A8">
        <w:rPr>
          <w:rFonts w:ascii="Times New Roman" w:eastAsia="Times New Roman" w:hAnsi="Times New Roman" w:cs="Times New Roman"/>
          <w:i/>
          <w:lang w:eastAsia="ru-RU" w:bidi="ru-RU"/>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D636A8">
          <w:rPr>
            <w:rFonts w:ascii="Times New Roman" w:eastAsia="Times New Roman" w:hAnsi="Times New Roman" w:cs="Times New Roman"/>
            <w:i/>
            <w:lang w:eastAsia="ru-RU" w:bidi="ru-RU"/>
          </w:rPr>
          <w:t>1906 г</w:t>
        </w:r>
      </w:smartTag>
      <w:r w:rsidRPr="00D636A8">
        <w:rPr>
          <w:rFonts w:ascii="Times New Roman" w:eastAsia="Times New Roman" w:hAnsi="Times New Roman" w:cs="Times New Roman"/>
          <w:i/>
          <w:lang w:eastAsia="ru-RU" w:bidi="ru-RU"/>
        </w:rPr>
        <w:t>.</w:t>
      </w:r>
      <w:r w:rsidRPr="00D636A8">
        <w:rPr>
          <w:rFonts w:ascii="Times New Roman" w:eastAsia="Times New Roman" w:hAnsi="Times New Roman" w:cs="Times New Roman"/>
          <w:lang w:eastAsia="ru-RU" w:bidi="ru-RU"/>
        </w:rPr>
        <w:t xml:space="preserve"> Деятельность I и II Государственной думы: итоги и уроки.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Общество и власть после революции ( 2 часа)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D636A8">
        <w:rPr>
          <w:rFonts w:ascii="Times New Roman" w:eastAsia="Times New Roman" w:hAnsi="Times New Roman" w:cs="Times New Roman"/>
          <w:i/>
          <w:lang w:eastAsia="ru-RU" w:bidi="ru-RU"/>
        </w:rPr>
        <w:t xml:space="preserve">Национальные партии и фракции в Государственной Думе.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Обострение международной обстановки. Блоковая система и участие в ней России. Россия в преддверии мировой катастрофы.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b/>
          <w:bCs/>
          <w:lang w:eastAsia="ru-RU" w:bidi="ru-RU"/>
        </w:rPr>
      </w:pPr>
      <w:r w:rsidRPr="00D636A8">
        <w:rPr>
          <w:rFonts w:ascii="Times New Roman" w:eastAsia="Times New Roman" w:hAnsi="Times New Roman" w:cs="Times New Roman"/>
          <w:b/>
          <w:bCs/>
          <w:lang w:eastAsia="ru-RU" w:bidi="ru-RU"/>
        </w:rPr>
        <w:t>«Серебряный век» российской культуры (3 часа)</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Развитие народного просвещения: попытка преодоления разрыва между образованным обществом и народом. </w:t>
      </w:r>
    </w:p>
    <w:p w:rsidR="00D636A8" w:rsidRPr="00D636A8" w:rsidRDefault="00D636A8" w:rsidP="00D636A8">
      <w:pPr>
        <w:widowControl w:val="0"/>
        <w:autoSpaceDE w:val="0"/>
        <w:autoSpaceDN w:val="0"/>
        <w:spacing w:after="0" w:line="240" w:lineRule="auto"/>
        <w:ind w:right="4"/>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D636A8" w:rsidRPr="00D636A8" w:rsidRDefault="00D636A8" w:rsidP="00D636A8">
      <w:pPr>
        <w:widowControl w:val="0"/>
        <w:autoSpaceDE w:val="0"/>
        <w:autoSpaceDN w:val="0"/>
        <w:spacing w:after="0" w:line="240" w:lineRule="auto"/>
        <w:jc w:val="both"/>
        <w:rPr>
          <w:rFonts w:ascii="Times New Roman" w:eastAsia="Times New Roman" w:hAnsi="Times New Roman" w:cs="Times New Roman"/>
          <w:lang w:eastAsia="ru-RU" w:bidi="ru-RU"/>
        </w:rPr>
      </w:pPr>
      <w:r w:rsidRPr="00D636A8">
        <w:rPr>
          <w:rFonts w:ascii="Times New Roman" w:eastAsia="Times New Roman" w:hAnsi="Times New Roman" w:cs="Times New Roman"/>
          <w:b/>
          <w:lang w:eastAsia="ru-RU" w:bidi="ru-RU"/>
        </w:rPr>
        <w:t>Региональный компонент.</w:t>
      </w:r>
      <w:r w:rsidRPr="00D636A8">
        <w:rPr>
          <w:rFonts w:ascii="Times New Roman" w:eastAsia="Times New Roman" w:hAnsi="Times New Roman" w:cs="Times New Roman"/>
          <w:lang w:eastAsia="ru-RU" w:bidi="ru-RU"/>
        </w:rPr>
        <w:t xml:space="preserve"> ( 5 часов)</w:t>
      </w:r>
      <w:r w:rsidRPr="00D636A8">
        <w:rPr>
          <w:rFonts w:ascii="Times New Roman" w:eastAsia="Times New Roman" w:hAnsi="Times New Roman" w:cs="Times New Roman"/>
          <w:lang w:eastAsia="ru-RU" w:bidi="ru-RU"/>
        </w:rPr>
        <w:tab/>
        <w:t>Особенности социально- экономического развития. Население. Промышленность. Транспорт. Торговля. Положение рабочего класса. Сельское хозяйство Усиление расслоения крестьянства. Казанская губерния в годы перкой российской революции. Начало XX века: переломный период в развитии национального самосознания татарского народа. Национально-</w:t>
      </w:r>
      <w:r w:rsidRPr="00D636A8">
        <w:rPr>
          <w:rFonts w:ascii="Times New Roman" w:eastAsia="Times New Roman" w:hAnsi="Times New Roman" w:cs="Times New Roman"/>
          <w:lang w:eastAsia="ru-RU" w:bidi="ru-RU"/>
        </w:rPr>
        <w:lastRenderedPageBreak/>
        <w:t>демократическое движение и его дифференциация. Политические силы в крае. Кризис идеологии татарского либерализма. Национальное движение. Программа партии «Иттифак». Мусульмане в государстве иной Думе,</w:t>
      </w:r>
    </w:p>
    <w:p w:rsidR="00D636A8" w:rsidRPr="00D636A8" w:rsidRDefault="00D636A8" w:rsidP="00D636A8">
      <w:pPr>
        <w:widowControl w:val="0"/>
        <w:autoSpaceDE w:val="0"/>
        <w:autoSpaceDN w:val="0"/>
        <w:spacing w:after="0" w:line="240" w:lineRule="auto"/>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Развитие татарской культуры в начале XX века. Образование. Литература. Книгоиздательское дело и периодическая печать. Театр. Музыка. Изобразительное искусство. Революция 1905-1907 гг. в Среднем Поволжье. Татарское либерально-демократическое движение. Всероссийские мусульманские съезды. Мусульманская фракция в Государственной Думе. Общественно-политические деятели.</w:t>
      </w:r>
    </w:p>
    <w:p w:rsidR="00D636A8" w:rsidRPr="00D636A8" w:rsidRDefault="00D636A8" w:rsidP="00D636A8">
      <w:pPr>
        <w:widowControl w:val="0"/>
        <w:autoSpaceDE w:val="0"/>
        <w:autoSpaceDN w:val="0"/>
        <w:spacing w:after="0" w:line="240" w:lineRule="auto"/>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Влияние первой российской революции на развитие татарской культуры. Татарская периодическая печать. Зарождение татарского профессионального театра.</w:t>
      </w:r>
    </w:p>
    <w:p w:rsidR="00D636A8" w:rsidRPr="00D636A8" w:rsidRDefault="00D636A8" w:rsidP="00D636A8">
      <w:pPr>
        <w:widowControl w:val="0"/>
        <w:autoSpaceDE w:val="0"/>
        <w:autoSpaceDN w:val="0"/>
        <w:spacing w:after="0" w:line="240" w:lineRule="auto"/>
        <w:jc w:val="both"/>
        <w:rPr>
          <w:rFonts w:ascii="Times New Roman" w:eastAsia="Times New Roman" w:hAnsi="Times New Roman" w:cs="Times New Roman"/>
          <w:lang w:eastAsia="ru-RU" w:bidi="ru-RU"/>
        </w:rPr>
      </w:pPr>
      <w:r w:rsidRPr="00D636A8">
        <w:rPr>
          <w:rFonts w:ascii="Times New Roman" w:eastAsia="Times New Roman" w:hAnsi="Times New Roman" w:cs="Times New Roman"/>
          <w:lang w:eastAsia="ru-RU" w:bidi="ru-RU"/>
        </w:rPr>
        <w:t>Казанская губерния в 1907-1917 гг. Столыпинская аграрная реформа в крае. Промышленный подъём 1910-1913 гг.</w:t>
      </w:r>
    </w:p>
    <w:p w:rsidR="001542A3" w:rsidRPr="00172575" w:rsidRDefault="001542A3" w:rsidP="00D636A8">
      <w:pPr>
        <w:spacing w:line="240" w:lineRule="auto"/>
        <w:rPr>
          <w:rFonts w:ascii="Times New Roman" w:hAnsi="Times New Roman" w:cs="Times New Roman"/>
          <w:color w:val="000000"/>
          <w:sz w:val="24"/>
          <w:szCs w:val="24"/>
        </w:rPr>
      </w:pPr>
    </w:p>
    <w:p w:rsidR="00EE0786" w:rsidRDefault="00EE0786" w:rsidP="003D2A63">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p>
    <w:p w:rsidR="00D0035C" w:rsidRPr="00172575" w:rsidRDefault="00D0035C" w:rsidP="00D0035C">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2.2.2.10. Обществознание </w:t>
      </w:r>
    </w:p>
    <w:p w:rsidR="00D0035C" w:rsidRPr="00172575"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D0035C" w:rsidRPr="00172575"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 </w:t>
      </w:r>
    </w:p>
    <w:p w:rsidR="00D0035C" w:rsidRPr="00172575"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 </w:t>
      </w:r>
    </w:p>
    <w:p w:rsidR="00D0035C" w:rsidRPr="00172575"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 </w:t>
      </w:r>
    </w:p>
    <w:p w:rsidR="00D0035C" w:rsidRPr="008453D1" w:rsidRDefault="00D0035C" w:rsidP="00D0035C">
      <w:pPr>
        <w:autoSpaceDE w:val="0"/>
        <w:autoSpaceDN w:val="0"/>
        <w:adjustRightInd w:val="0"/>
        <w:spacing w:after="0" w:line="240" w:lineRule="auto"/>
        <w:jc w:val="both"/>
        <w:rPr>
          <w:rFonts w:ascii="Times New Roman" w:eastAsia="Calibri" w:hAnsi="Times New Roman" w:cs="Times New Roman"/>
          <w:b/>
          <w:sz w:val="24"/>
          <w:szCs w:val="24"/>
        </w:rPr>
      </w:pPr>
      <w:r w:rsidRPr="008453D1">
        <w:rPr>
          <w:rFonts w:ascii="Times New Roman" w:eastAsia="Calibri" w:hAnsi="Times New Roman" w:cs="Times New Roman"/>
          <w:b/>
          <w:sz w:val="24"/>
          <w:szCs w:val="24"/>
        </w:rPr>
        <w:t>6 класс</w:t>
      </w:r>
    </w:p>
    <w:p w:rsidR="00D0035C" w:rsidRPr="008453D1" w:rsidRDefault="00D0035C" w:rsidP="00D0035C">
      <w:pPr>
        <w:autoSpaceDE w:val="0"/>
        <w:autoSpaceDN w:val="0"/>
        <w:adjustRightInd w:val="0"/>
        <w:spacing w:after="0" w:line="240" w:lineRule="auto"/>
        <w:jc w:val="both"/>
        <w:rPr>
          <w:rFonts w:ascii="Times New Roman" w:eastAsia="Calibri" w:hAnsi="Times New Roman" w:cs="Times New Roman"/>
          <w:b/>
          <w:sz w:val="24"/>
          <w:szCs w:val="24"/>
        </w:rPr>
      </w:pPr>
      <w:r w:rsidRPr="008453D1">
        <w:rPr>
          <w:rFonts w:ascii="Times New Roman" w:eastAsia="Calibri" w:hAnsi="Times New Roman" w:cs="Times New Roman"/>
          <w:b/>
          <w:sz w:val="24"/>
          <w:szCs w:val="24"/>
        </w:rPr>
        <w:t>Раздел 1. Человек в социальном измерении (14 часов)</w:t>
      </w:r>
    </w:p>
    <w:p w:rsidR="00D0035C" w:rsidRPr="008453D1" w:rsidRDefault="00D0035C" w:rsidP="00D0035C">
      <w:pPr>
        <w:autoSpaceDE w:val="0"/>
        <w:autoSpaceDN w:val="0"/>
        <w:adjustRightInd w:val="0"/>
        <w:spacing w:after="0" w:line="240" w:lineRule="auto"/>
        <w:jc w:val="both"/>
        <w:rPr>
          <w:rFonts w:ascii="Times New Roman" w:eastAsia="Calibri" w:hAnsi="Times New Roman" w:cs="Times New Roman"/>
          <w:b/>
          <w:sz w:val="24"/>
          <w:szCs w:val="24"/>
        </w:rPr>
      </w:pPr>
      <w:r w:rsidRPr="008453D1">
        <w:rPr>
          <w:rFonts w:ascii="Times New Roman" w:eastAsia="Times New Roman" w:hAnsi="Times New Roman" w:cs="Times New Roman"/>
          <w:color w:val="000000"/>
          <w:sz w:val="24"/>
          <w:szCs w:val="24"/>
        </w:rPr>
        <w:t>Природа человека. Индивид. Индивидуальность. Личность. Самооценка.  Человек и деятельность. На пути к жизненному успеху. Социальные параметры личности. Индивидуальность человека. Качества сильной личности. Человек познает мир. Познание мира и себя. Самопознание и самооценка. Способности человека. Человек и его деятельность. Деятельность человека, ее основные формы. Мотивы деятельности. Связь между деятельностью и формированием личности. Знания и умения как  условие успешной деятельности. Потребности человека. Потребности человека – биологические, социальные, духовные. Индивидуальный характер потребностей. Люди с ограниченными возможностями и  особыми потребностями. Духовный мир человека.  Мысли и чувства. На пути к жизненному успеху. Привычка к труду. Проблема выбора профессии. Важность взаимопонимания и взаимопомощи. Практикум по теме «Человек в социальном измерении». Человек-личность. Человек познает мир. Человек и его деятельность. Потребности человека. На пути к  жизненному успеху</w:t>
      </w:r>
      <w:r w:rsidRPr="008453D1">
        <w:rPr>
          <w:rFonts w:ascii="Calibri" w:eastAsia="Times New Roman" w:hAnsi="Calibri" w:cs="Times New Roman"/>
          <w:color w:val="000000"/>
          <w:sz w:val="28"/>
          <w:szCs w:val="28"/>
        </w:rPr>
        <w:t>.</w:t>
      </w:r>
    </w:p>
    <w:p w:rsidR="00D0035C" w:rsidRPr="008453D1" w:rsidRDefault="00D0035C" w:rsidP="00D0035C">
      <w:pPr>
        <w:autoSpaceDE w:val="0"/>
        <w:autoSpaceDN w:val="0"/>
        <w:adjustRightInd w:val="0"/>
        <w:spacing w:after="0" w:line="240" w:lineRule="auto"/>
        <w:jc w:val="both"/>
        <w:rPr>
          <w:rFonts w:ascii="Times New Roman" w:eastAsia="Calibri" w:hAnsi="Times New Roman" w:cs="Times New Roman"/>
          <w:b/>
          <w:sz w:val="24"/>
          <w:szCs w:val="24"/>
        </w:rPr>
      </w:pPr>
      <w:r w:rsidRPr="008453D1">
        <w:rPr>
          <w:rFonts w:ascii="Times New Roman" w:eastAsia="Calibri" w:hAnsi="Times New Roman" w:cs="Times New Roman"/>
          <w:b/>
          <w:sz w:val="24"/>
          <w:szCs w:val="24"/>
        </w:rPr>
        <w:lastRenderedPageBreak/>
        <w:t>Раздел 2. Человек среди людей (10 часов)</w:t>
      </w:r>
    </w:p>
    <w:p w:rsidR="00D0035C" w:rsidRPr="008453D1" w:rsidRDefault="00D0035C" w:rsidP="00D0035C">
      <w:pPr>
        <w:autoSpaceDE w:val="0"/>
        <w:autoSpaceDN w:val="0"/>
        <w:adjustRightInd w:val="0"/>
        <w:spacing w:after="0" w:line="240" w:lineRule="auto"/>
        <w:jc w:val="both"/>
        <w:rPr>
          <w:rFonts w:ascii="Times New Roman" w:eastAsia="Calibri" w:hAnsi="Times New Roman" w:cs="Times New Roman"/>
          <w:b/>
          <w:sz w:val="24"/>
          <w:szCs w:val="24"/>
        </w:rPr>
      </w:pPr>
      <w:r w:rsidRPr="008453D1">
        <w:rPr>
          <w:rFonts w:ascii="Times New Roman" w:eastAsia="Times New Roman" w:hAnsi="Times New Roman" w:cs="Times New Roman"/>
          <w:color w:val="000000"/>
          <w:sz w:val="24"/>
          <w:szCs w:val="24"/>
        </w:rPr>
        <w:t>Человек в ближайшем социальном окружении. Межличностные отношения. Роль чувств в отношениях между людьми. Сотрудничество и соперничество. Солидарность, лояльность, толерантность, взаимопонимание. Человек в группе. Социальные группы (большие и малые). Человек в малой группе. Группы формальные и неформальные. Лидеры. Групповые нормы. Общение. Общение – форма отношения человека к окружающему миру. Цели общения. Средства общения. Стили общения. Особенности общения со сверстниками, старшими и младшими. Конфликты в межличностных отношениях. Межличностные конфликты, причины их возникновения. Агрессивное поведение. Конструктивное разрешение   конфликта. Как победить обиду и установить контакт. Практикум по теме «Человек среди людей».</w:t>
      </w:r>
    </w:p>
    <w:p w:rsidR="00D0035C" w:rsidRDefault="00D0035C" w:rsidP="003D2A63">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p>
    <w:p w:rsidR="00D0035C" w:rsidRPr="008453D1" w:rsidRDefault="00D0035C" w:rsidP="00D0035C">
      <w:pPr>
        <w:autoSpaceDE w:val="0"/>
        <w:autoSpaceDN w:val="0"/>
        <w:adjustRightInd w:val="0"/>
        <w:spacing w:after="0" w:line="240" w:lineRule="auto"/>
        <w:jc w:val="both"/>
        <w:rPr>
          <w:rFonts w:ascii="Times New Roman" w:eastAsia="Calibri" w:hAnsi="Times New Roman" w:cs="Times New Roman"/>
          <w:b/>
          <w:sz w:val="24"/>
          <w:szCs w:val="24"/>
        </w:rPr>
      </w:pPr>
      <w:r w:rsidRPr="008453D1">
        <w:rPr>
          <w:rFonts w:ascii="Times New Roman" w:eastAsia="Calibri" w:hAnsi="Times New Roman" w:cs="Times New Roman"/>
          <w:b/>
          <w:sz w:val="24"/>
          <w:szCs w:val="24"/>
        </w:rPr>
        <w:t>Раздел 3. Нравственные основы жизни (10 часов)</w:t>
      </w:r>
    </w:p>
    <w:p w:rsidR="00D0035C" w:rsidRPr="008453D1" w:rsidRDefault="00D0035C" w:rsidP="00D0035C">
      <w:pPr>
        <w:shd w:val="clear" w:color="auto" w:fill="FFFFFF"/>
        <w:jc w:val="both"/>
        <w:rPr>
          <w:rFonts w:ascii="Times New Roman" w:eastAsia="Times New Roman" w:hAnsi="Times New Roman" w:cs="Times New Roman"/>
          <w:color w:val="000000"/>
          <w:sz w:val="24"/>
          <w:szCs w:val="24"/>
        </w:rPr>
      </w:pPr>
      <w:r w:rsidRPr="008453D1">
        <w:rPr>
          <w:rFonts w:ascii="Times New Roman" w:eastAsia="Times New Roman" w:hAnsi="Times New Roman" w:cs="Times New Roman"/>
          <w:color w:val="000000"/>
          <w:sz w:val="24"/>
          <w:szCs w:val="24"/>
        </w:rPr>
        <w:t>Добро, смелость и страх. Человечность. Человек славен добрыми делами. Доброе – значит хорошее. Мораль. Золотое правило морали. Учимся делать добро. Будь смелым. Смелость. Страх – защитная реакция человека. Преодоление страха. Смелость и отвага. Противодействие злу. Человек и человечность. Человечность. Гуманизм – уважение и любовь к людям. Внимание к тем, кто нуждается в поддержке. Практикум по теме «Нравственные основы жизни».</w:t>
      </w:r>
    </w:p>
    <w:p w:rsidR="00D0035C" w:rsidRPr="008453D1" w:rsidRDefault="00D0035C" w:rsidP="00D0035C">
      <w:pPr>
        <w:spacing w:after="0" w:line="240" w:lineRule="auto"/>
        <w:rPr>
          <w:rFonts w:ascii="Times New Roman" w:hAnsi="Times New Roman" w:cs="Times New Roman"/>
          <w:b/>
          <w:sz w:val="24"/>
          <w:szCs w:val="24"/>
        </w:rPr>
      </w:pPr>
      <w:r w:rsidRPr="008453D1">
        <w:rPr>
          <w:rFonts w:ascii="Times New Roman" w:hAnsi="Times New Roman" w:cs="Times New Roman"/>
          <w:b/>
          <w:sz w:val="24"/>
          <w:szCs w:val="24"/>
        </w:rPr>
        <w:t xml:space="preserve">7 класс </w:t>
      </w:r>
    </w:p>
    <w:p w:rsidR="00D0035C" w:rsidRPr="008453D1" w:rsidRDefault="00D0035C" w:rsidP="00D0035C">
      <w:pPr>
        <w:spacing w:after="0" w:line="240" w:lineRule="auto"/>
        <w:rPr>
          <w:rFonts w:ascii="Times New Roman" w:hAnsi="Times New Roman" w:cs="Times New Roman"/>
          <w:b/>
          <w:bCs/>
          <w:sz w:val="24"/>
          <w:szCs w:val="24"/>
        </w:rPr>
      </w:pPr>
      <w:r w:rsidRPr="008453D1">
        <w:rPr>
          <w:rFonts w:ascii="Times New Roman" w:hAnsi="Times New Roman" w:cs="Times New Roman"/>
          <w:b/>
          <w:bCs/>
          <w:sz w:val="24"/>
          <w:szCs w:val="24"/>
        </w:rPr>
        <w:t>Раздел 1. Социальные нормы (4 часа)</w:t>
      </w:r>
    </w:p>
    <w:p w:rsidR="00D0035C" w:rsidRPr="008453D1" w:rsidRDefault="00D0035C" w:rsidP="00D0035C">
      <w:pPr>
        <w:spacing w:after="0" w:line="240" w:lineRule="auto"/>
        <w:rPr>
          <w:rFonts w:ascii="Times New Roman" w:hAnsi="Times New Roman" w:cs="Times New Roman"/>
          <w:b/>
          <w:bCs/>
          <w:sz w:val="24"/>
          <w:szCs w:val="24"/>
        </w:rPr>
      </w:pPr>
      <w:r w:rsidRPr="008453D1">
        <w:rPr>
          <w:rFonts w:ascii="Times New Roman" w:hAnsi="Times New Roman" w:cs="Times New Roman"/>
          <w:sz w:val="24"/>
          <w:szCs w:val="24"/>
        </w:rPr>
        <w:t>Социальные нормы как регуляторы поведения человека в обществе.</w:t>
      </w:r>
      <w:r w:rsidRPr="008453D1">
        <w:rPr>
          <w:rFonts w:ascii="Times New Roman" w:eastAsia="Times New Roman,Italic" w:hAnsi="Times New Roman" w:cs="Times New Roman"/>
          <w:i/>
          <w:iCs/>
          <w:sz w:val="24"/>
          <w:szCs w:val="24"/>
        </w:rPr>
        <w:t xml:space="preserve"> Общественные нравы, традиции и обычаи. </w:t>
      </w:r>
      <w:r w:rsidRPr="008453D1">
        <w:rPr>
          <w:rFonts w:ascii="Times New Roman" w:hAnsi="Times New Roman" w:cs="Times New Roman"/>
          <w:sz w:val="24"/>
          <w:szCs w:val="24"/>
        </w:rPr>
        <w:t>Как усваиваются социальные нормы. Общественные ценности. Гражданственность и патриотизм. Уважение социального многообразия Закон и правопорядок в обществе. Гражданственность и патриотизм. Уважение социального многообразия. Мораль, ее основные принципы. Нравственность.</w:t>
      </w:r>
    </w:p>
    <w:p w:rsidR="00D0035C" w:rsidRPr="008453D1" w:rsidRDefault="00D0035C" w:rsidP="00D0035C">
      <w:pPr>
        <w:spacing w:after="0" w:line="240" w:lineRule="auto"/>
        <w:rPr>
          <w:rFonts w:ascii="Times New Roman" w:hAnsi="Times New Roman" w:cs="Times New Roman"/>
          <w:b/>
          <w:bCs/>
          <w:sz w:val="24"/>
          <w:szCs w:val="24"/>
        </w:rPr>
      </w:pPr>
      <w:r w:rsidRPr="008453D1">
        <w:rPr>
          <w:rFonts w:ascii="Times New Roman" w:hAnsi="Times New Roman" w:cs="Times New Roman"/>
          <w:b/>
          <w:bCs/>
          <w:sz w:val="24"/>
          <w:szCs w:val="24"/>
        </w:rPr>
        <w:t>Раздел 2. Основы российского законодательства (5 часов)</w:t>
      </w:r>
    </w:p>
    <w:p w:rsidR="00D0035C" w:rsidRPr="008453D1" w:rsidRDefault="00D0035C" w:rsidP="00D0035C">
      <w:pPr>
        <w:spacing w:after="0" w:line="240" w:lineRule="auto"/>
        <w:rPr>
          <w:rFonts w:ascii="Times New Roman" w:hAnsi="Times New Roman" w:cs="Times New Roman"/>
          <w:b/>
          <w:bCs/>
          <w:sz w:val="24"/>
          <w:szCs w:val="24"/>
        </w:rPr>
      </w:pPr>
      <w:r w:rsidRPr="008453D1">
        <w:rPr>
          <w:rFonts w:ascii="Times New Roman" w:hAnsi="Times New Roman" w:cs="Times New Roman"/>
          <w:sz w:val="24"/>
          <w:szCs w:val="24"/>
        </w:rPr>
        <w:t>Права и обязанности детей и родителей. Защита интересов и прав детей, оставшихся без попечения родителей.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w:t>
      </w:r>
    </w:p>
    <w:p w:rsidR="00D0035C" w:rsidRPr="008453D1" w:rsidRDefault="00D0035C" w:rsidP="00D0035C">
      <w:pPr>
        <w:spacing w:after="0" w:line="240" w:lineRule="auto"/>
        <w:rPr>
          <w:rFonts w:ascii="Times New Roman" w:hAnsi="Times New Roman" w:cs="Times New Roman"/>
          <w:b/>
          <w:bCs/>
          <w:sz w:val="24"/>
          <w:szCs w:val="24"/>
        </w:rPr>
      </w:pPr>
      <w:r w:rsidRPr="008453D1">
        <w:rPr>
          <w:rFonts w:ascii="Times New Roman" w:hAnsi="Times New Roman" w:cs="Times New Roman"/>
          <w:b/>
          <w:bCs/>
          <w:sz w:val="24"/>
          <w:szCs w:val="24"/>
        </w:rPr>
        <w:t>Раздел 3. Гражданин и государство (3 часа)</w:t>
      </w:r>
    </w:p>
    <w:p w:rsidR="00D0035C" w:rsidRPr="008453D1" w:rsidRDefault="00D0035C" w:rsidP="00D0035C">
      <w:pPr>
        <w:spacing w:after="0" w:line="240" w:lineRule="auto"/>
        <w:rPr>
          <w:rFonts w:ascii="Times New Roman" w:hAnsi="Times New Roman" w:cs="Times New Roman"/>
          <w:b/>
          <w:bCs/>
          <w:sz w:val="24"/>
          <w:szCs w:val="24"/>
        </w:rPr>
      </w:pPr>
      <w:r w:rsidRPr="008453D1">
        <w:rPr>
          <w:rFonts w:ascii="Times New Roman" w:hAnsi="Times New Roman" w:cs="Times New Roman"/>
          <w:color w:val="000000"/>
          <w:sz w:val="24"/>
          <w:szCs w:val="24"/>
        </w:rPr>
        <w:t xml:space="preserve">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 </w:t>
      </w:r>
      <w:r w:rsidRPr="008453D1">
        <w:rPr>
          <w:rFonts w:ascii="Times New Roman" w:hAnsi="Times New Roman" w:cs="Times New Roman"/>
          <w:sz w:val="24"/>
          <w:szCs w:val="24"/>
        </w:rPr>
        <w:t>Правоохранительные органы. Судебная система.</w:t>
      </w:r>
    </w:p>
    <w:p w:rsidR="00D0035C" w:rsidRPr="008453D1" w:rsidRDefault="00D0035C" w:rsidP="00D0035C">
      <w:pPr>
        <w:spacing w:after="0" w:line="240" w:lineRule="auto"/>
        <w:rPr>
          <w:rFonts w:ascii="Times New Roman" w:hAnsi="Times New Roman" w:cs="Times New Roman"/>
          <w:b/>
          <w:bCs/>
          <w:sz w:val="24"/>
          <w:szCs w:val="24"/>
        </w:rPr>
      </w:pPr>
      <w:r w:rsidRPr="008453D1">
        <w:rPr>
          <w:rFonts w:ascii="Times New Roman" w:hAnsi="Times New Roman" w:cs="Times New Roman"/>
          <w:b/>
          <w:bCs/>
          <w:sz w:val="24"/>
          <w:szCs w:val="24"/>
        </w:rPr>
        <w:t>Раздел 4. Экономика (15 часов)</w:t>
      </w:r>
    </w:p>
    <w:p w:rsidR="00D0035C" w:rsidRPr="008453D1" w:rsidRDefault="00D0035C" w:rsidP="00D0035C">
      <w:pPr>
        <w:spacing w:after="0" w:line="240" w:lineRule="auto"/>
        <w:rPr>
          <w:rFonts w:ascii="Times New Roman" w:hAnsi="Times New Roman" w:cs="Times New Roman"/>
          <w:b/>
          <w:bCs/>
          <w:sz w:val="24"/>
          <w:szCs w:val="24"/>
        </w:rPr>
      </w:pPr>
      <w:r w:rsidRPr="008453D1">
        <w:rPr>
          <w:rFonts w:ascii="Times New Roman" w:hAnsi="Times New Roman" w:cs="Times New Roman"/>
          <w:sz w:val="24"/>
          <w:szCs w:val="24"/>
        </w:rPr>
        <w:t xml:space="preserve">Понятие экономики. Роль экономики в жизни общества. Основные участники экономики. Ресурсы и потребности, ограниченность ресурсов. Товары и услуги. Производство - основа экономики. Распределение. Обмен. Потребление. Факторы производства. Производительность труда. Разделение труда и специализация. Торговля и ее формы. Реклама.Деньги и их функции. Предпринимательская деятельность. Издержки, выручка, прибыль. </w:t>
      </w:r>
      <w:r w:rsidRPr="008453D1">
        <w:rPr>
          <w:rFonts w:ascii="Times New Roman" w:eastAsia="Times New Roman,Italic" w:hAnsi="Times New Roman" w:cs="Times New Roman"/>
          <w:i/>
          <w:iCs/>
          <w:sz w:val="24"/>
          <w:szCs w:val="24"/>
        </w:rPr>
        <w:t xml:space="preserve">Виды рынков. Рынок капиталов. </w:t>
      </w:r>
      <w:r w:rsidRPr="008453D1">
        <w:rPr>
          <w:rFonts w:ascii="Times New Roman" w:hAnsi="Times New Roman" w:cs="Times New Roman"/>
          <w:sz w:val="24"/>
          <w:szCs w:val="24"/>
        </w:rPr>
        <w:t>Рынок труда. Каким должен быть современный работник. Выбор профессии.   Заработная плата и стимулирование труда.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D0035C" w:rsidRPr="008453D1" w:rsidRDefault="00D0035C" w:rsidP="00D0035C">
      <w:pPr>
        <w:spacing w:after="0" w:line="240" w:lineRule="auto"/>
        <w:rPr>
          <w:rFonts w:ascii="Times New Roman" w:hAnsi="Times New Roman" w:cs="Times New Roman"/>
          <w:b/>
          <w:bCs/>
          <w:sz w:val="24"/>
          <w:szCs w:val="24"/>
        </w:rPr>
      </w:pPr>
      <w:r w:rsidRPr="008453D1">
        <w:rPr>
          <w:rFonts w:ascii="Times New Roman" w:hAnsi="Times New Roman" w:cs="Times New Roman"/>
          <w:b/>
          <w:bCs/>
          <w:sz w:val="24"/>
          <w:szCs w:val="24"/>
        </w:rPr>
        <w:t>Раздел 5. Общество (5 часов)</w:t>
      </w:r>
    </w:p>
    <w:p w:rsidR="00D0035C" w:rsidRPr="008453D1" w:rsidRDefault="00D0035C" w:rsidP="00D0035C">
      <w:pPr>
        <w:spacing w:after="0" w:line="240" w:lineRule="auto"/>
        <w:rPr>
          <w:rFonts w:ascii="Times New Roman" w:hAnsi="Times New Roman" w:cs="Times New Roman"/>
          <w:sz w:val="24"/>
          <w:szCs w:val="24"/>
        </w:rPr>
      </w:pPr>
      <w:r w:rsidRPr="008453D1">
        <w:rPr>
          <w:rFonts w:ascii="Times New Roman" w:hAnsi="Times New Roman" w:cs="Times New Roman"/>
          <w:sz w:val="24"/>
          <w:szCs w:val="24"/>
        </w:rPr>
        <w:lastRenderedPageBreak/>
        <w:t xml:space="preserve">Взаимосвязь общества и природы Человек – часть природы. Глобальные проблемы современности. Экологическая ситуация в современном  глобальном мире. Экологический кризис и пути его разрешения. Охрана окружающей среды. </w:t>
      </w:r>
    </w:p>
    <w:p w:rsidR="00D0035C" w:rsidRPr="008453D1" w:rsidRDefault="00D0035C" w:rsidP="00D0035C">
      <w:pPr>
        <w:spacing w:after="0" w:line="240" w:lineRule="auto"/>
        <w:rPr>
          <w:rFonts w:ascii="Times New Roman" w:eastAsia="Calibri" w:hAnsi="Times New Roman" w:cs="Times New Roman"/>
          <w:b/>
          <w:sz w:val="24"/>
          <w:szCs w:val="24"/>
        </w:rPr>
      </w:pPr>
    </w:p>
    <w:p w:rsidR="00D0035C" w:rsidRPr="008453D1" w:rsidRDefault="00D0035C" w:rsidP="00D0035C">
      <w:pPr>
        <w:spacing w:after="0" w:line="240" w:lineRule="auto"/>
        <w:rPr>
          <w:rFonts w:ascii="Times New Roman" w:hAnsi="Times New Roman" w:cs="Times New Roman"/>
          <w:b/>
          <w:sz w:val="24"/>
          <w:szCs w:val="24"/>
        </w:rPr>
      </w:pPr>
      <w:r w:rsidRPr="008453D1">
        <w:rPr>
          <w:rFonts w:ascii="Times New Roman" w:hAnsi="Times New Roman" w:cs="Times New Roman"/>
          <w:b/>
          <w:sz w:val="24"/>
          <w:szCs w:val="24"/>
        </w:rPr>
        <w:t>8 класс</w:t>
      </w:r>
    </w:p>
    <w:p w:rsidR="00D0035C" w:rsidRPr="008453D1" w:rsidRDefault="00D0035C" w:rsidP="00D0035C">
      <w:pPr>
        <w:spacing w:after="0" w:line="240" w:lineRule="auto"/>
        <w:rPr>
          <w:rFonts w:ascii="Times New Roman" w:hAnsi="Times New Roman" w:cs="Times New Roman"/>
          <w:b/>
          <w:sz w:val="24"/>
          <w:szCs w:val="24"/>
        </w:rPr>
      </w:pPr>
      <w:r w:rsidRPr="008453D1">
        <w:rPr>
          <w:rFonts w:ascii="Times New Roman" w:hAnsi="Times New Roman" w:cs="Times New Roman"/>
          <w:b/>
          <w:sz w:val="24"/>
          <w:szCs w:val="24"/>
        </w:rPr>
        <w:t>Раздел 1. Общество (5 часов)</w:t>
      </w:r>
    </w:p>
    <w:p w:rsidR="00D0035C" w:rsidRPr="008453D1" w:rsidRDefault="00D0035C" w:rsidP="00D0035C">
      <w:pPr>
        <w:spacing w:after="0" w:line="240" w:lineRule="auto"/>
        <w:rPr>
          <w:rFonts w:ascii="Times New Roman" w:hAnsi="Times New Roman" w:cs="Times New Roman"/>
          <w:sz w:val="24"/>
          <w:szCs w:val="24"/>
        </w:rPr>
      </w:pPr>
      <w:r w:rsidRPr="008453D1">
        <w:rPr>
          <w:rFonts w:ascii="Times New Roman" w:hAnsi="Times New Roman" w:cs="Times New Roman"/>
          <w:sz w:val="24"/>
          <w:szCs w:val="24"/>
        </w:rPr>
        <w:t>Ведение. Общество как форма жизнедеятельности людей. Взаимосвязь общества и природы.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Современные  средства связи и коммуникации, их влияние на нашу жизнь. Современное российское общество, особенности его развития.</w:t>
      </w:r>
    </w:p>
    <w:p w:rsidR="00D0035C" w:rsidRPr="008453D1" w:rsidRDefault="00D0035C" w:rsidP="00D0035C">
      <w:pPr>
        <w:spacing w:after="0" w:line="240" w:lineRule="auto"/>
        <w:rPr>
          <w:rFonts w:ascii="Times New Roman" w:hAnsi="Times New Roman" w:cs="Times New Roman"/>
          <w:b/>
          <w:sz w:val="24"/>
          <w:szCs w:val="24"/>
        </w:rPr>
      </w:pPr>
      <w:r w:rsidRPr="008453D1">
        <w:rPr>
          <w:rFonts w:ascii="Times New Roman" w:hAnsi="Times New Roman" w:cs="Times New Roman"/>
          <w:b/>
          <w:sz w:val="24"/>
          <w:szCs w:val="24"/>
        </w:rPr>
        <w:t>Раздел 2. Социальные нормы (2 часа)</w:t>
      </w:r>
    </w:p>
    <w:p w:rsidR="00D0035C" w:rsidRPr="008453D1" w:rsidRDefault="00D0035C" w:rsidP="00D0035C">
      <w:pPr>
        <w:spacing w:after="0" w:line="240" w:lineRule="auto"/>
        <w:rPr>
          <w:rFonts w:ascii="Times New Roman" w:hAnsi="Times New Roman" w:cs="Times New Roman"/>
          <w:sz w:val="24"/>
          <w:szCs w:val="24"/>
        </w:rPr>
      </w:pPr>
      <w:r w:rsidRPr="008453D1">
        <w:rPr>
          <w:rFonts w:ascii="Times New Roman" w:hAnsi="Times New Roman" w:cs="Times New Roman"/>
          <w:sz w:val="24"/>
          <w:szCs w:val="24"/>
        </w:rPr>
        <w:t>Социализация личности. Особенности социализации в подростковом возрасте. Опасность наркомании и алкоголизма для человека и общества. Социальный контроль.</w:t>
      </w:r>
    </w:p>
    <w:p w:rsidR="00D0035C" w:rsidRPr="008453D1" w:rsidRDefault="00D0035C" w:rsidP="00D0035C">
      <w:pPr>
        <w:spacing w:after="0" w:line="240" w:lineRule="auto"/>
        <w:rPr>
          <w:rFonts w:ascii="Times New Roman" w:hAnsi="Times New Roman" w:cs="Times New Roman"/>
          <w:b/>
          <w:sz w:val="24"/>
          <w:szCs w:val="24"/>
        </w:rPr>
      </w:pPr>
      <w:r w:rsidRPr="008453D1">
        <w:rPr>
          <w:rFonts w:ascii="Times New Roman" w:hAnsi="Times New Roman" w:cs="Times New Roman"/>
          <w:b/>
          <w:sz w:val="24"/>
          <w:szCs w:val="24"/>
        </w:rPr>
        <w:t>Раздел 3. Сфера духовной культуры (8 часов)</w:t>
      </w:r>
    </w:p>
    <w:p w:rsidR="00D0035C" w:rsidRPr="008453D1" w:rsidRDefault="00D0035C" w:rsidP="00D0035C">
      <w:pPr>
        <w:spacing w:after="0" w:line="240" w:lineRule="auto"/>
        <w:rPr>
          <w:rFonts w:ascii="Times New Roman" w:hAnsi="Times New Roman" w:cs="Times New Roman"/>
          <w:sz w:val="24"/>
          <w:szCs w:val="24"/>
        </w:rPr>
      </w:pPr>
      <w:r w:rsidRPr="008453D1">
        <w:rPr>
          <w:rFonts w:ascii="Times New Roman" w:hAnsi="Times New Roman" w:cs="Times New Roman"/>
          <w:sz w:val="24"/>
          <w:szCs w:val="24"/>
        </w:rPr>
        <w:t>Культура, ее многообразие и основные формы. Наука в жизни современного общества. Развитие науки в России. Уровни общего образования. Государственная итоговая аттестация. Самообразование. Религия как форма культуры. Мировые культуры. Роль религии в жизни общества. Искусство как элемент духовной культуры общества.</w:t>
      </w:r>
    </w:p>
    <w:p w:rsidR="00D0035C" w:rsidRPr="008453D1" w:rsidRDefault="00D0035C" w:rsidP="00D0035C">
      <w:pPr>
        <w:spacing w:after="0" w:line="240" w:lineRule="auto"/>
        <w:rPr>
          <w:rFonts w:ascii="Times New Roman" w:hAnsi="Times New Roman" w:cs="Times New Roman"/>
          <w:b/>
          <w:sz w:val="24"/>
          <w:szCs w:val="24"/>
        </w:rPr>
      </w:pPr>
      <w:r w:rsidRPr="008453D1">
        <w:rPr>
          <w:rFonts w:ascii="Times New Roman" w:hAnsi="Times New Roman" w:cs="Times New Roman"/>
          <w:b/>
          <w:sz w:val="24"/>
          <w:szCs w:val="24"/>
        </w:rPr>
        <w:t>Раздел 4. Социальная сфера жизни общества (5 часов)</w:t>
      </w:r>
    </w:p>
    <w:p w:rsidR="00D0035C" w:rsidRPr="008453D1" w:rsidRDefault="00D0035C" w:rsidP="00D0035C">
      <w:pPr>
        <w:spacing w:after="0" w:line="240" w:lineRule="auto"/>
        <w:rPr>
          <w:rFonts w:ascii="Times New Roman" w:hAnsi="Times New Roman" w:cs="Times New Roman"/>
          <w:sz w:val="24"/>
          <w:szCs w:val="24"/>
        </w:rPr>
      </w:pPr>
      <w:r w:rsidRPr="008453D1">
        <w:rPr>
          <w:rFonts w:ascii="Times New Roman" w:hAnsi="Times New Roman" w:cs="Times New Roman"/>
          <w:sz w:val="24"/>
          <w:szCs w:val="24"/>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Национальное самосознание. Отношение между нациями.</w:t>
      </w:r>
    </w:p>
    <w:p w:rsidR="00D0035C" w:rsidRPr="008453D1" w:rsidRDefault="00D0035C" w:rsidP="00D0035C">
      <w:pPr>
        <w:spacing w:after="0" w:line="240" w:lineRule="auto"/>
        <w:rPr>
          <w:rFonts w:ascii="Times New Roman" w:hAnsi="Times New Roman" w:cs="Times New Roman"/>
          <w:sz w:val="24"/>
          <w:szCs w:val="24"/>
        </w:rPr>
      </w:pPr>
      <w:r w:rsidRPr="008453D1">
        <w:rPr>
          <w:rFonts w:ascii="Times New Roman" w:hAnsi="Times New Roman" w:cs="Times New Roman"/>
          <w:sz w:val="24"/>
          <w:szCs w:val="24"/>
        </w:rPr>
        <w:t>Социальная политика Российского государства.</w:t>
      </w:r>
    </w:p>
    <w:p w:rsidR="00D0035C" w:rsidRPr="008453D1" w:rsidRDefault="00D0035C" w:rsidP="00D0035C">
      <w:pPr>
        <w:spacing w:after="0" w:line="240" w:lineRule="auto"/>
        <w:rPr>
          <w:rFonts w:ascii="Times New Roman" w:hAnsi="Times New Roman" w:cs="Times New Roman"/>
          <w:b/>
          <w:sz w:val="24"/>
          <w:szCs w:val="24"/>
        </w:rPr>
      </w:pPr>
      <w:r w:rsidRPr="008453D1">
        <w:rPr>
          <w:rFonts w:ascii="Times New Roman" w:hAnsi="Times New Roman" w:cs="Times New Roman"/>
          <w:b/>
          <w:sz w:val="24"/>
          <w:szCs w:val="24"/>
        </w:rPr>
        <w:t>Раздел 5. Экономика (14 часов)</w:t>
      </w:r>
    </w:p>
    <w:p w:rsidR="00D0035C" w:rsidRPr="008453D1" w:rsidRDefault="00D0035C" w:rsidP="00D0035C">
      <w:pPr>
        <w:spacing w:after="0" w:line="240" w:lineRule="auto"/>
        <w:rPr>
          <w:rFonts w:ascii="Times New Roman" w:hAnsi="Times New Roman" w:cs="Times New Roman"/>
          <w:sz w:val="24"/>
          <w:szCs w:val="24"/>
        </w:rPr>
      </w:pPr>
      <w:r w:rsidRPr="008453D1">
        <w:rPr>
          <w:rFonts w:ascii="Times New Roman" w:hAnsi="Times New Roman" w:cs="Times New Roman"/>
          <w:sz w:val="24"/>
          <w:szCs w:val="24"/>
        </w:rPr>
        <w:t>Роль экономики в жизни общества. Производство – основа экономики. Инфляция ее последствия. Типы экономических систем. Рынок и рыночный механизм. Предпринимательская деятельность. Роль государства в экономике. Государственный бюджет. Налоги. Пенсионное обеспечение. Налогообложение граждан. Защита от финансовых махинаций.</w:t>
      </w:r>
    </w:p>
    <w:p w:rsidR="00D0035C" w:rsidRPr="008453D1" w:rsidRDefault="00D0035C" w:rsidP="00D0035C">
      <w:pPr>
        <w:autoSpaceDE w:val="0"/>
        <w:autoSpaceDN w:val="0"/>
        <w:adjustRightInd w:val="0"/>
        <w:spacing w:after="0" w:line="240" w:lineRule="auto"/>
        <w:jc w:val="both"/>
        <w:rPr>
          <w:rFonts w:ascii="Times New Roman" w:hAnsi="Times New Roman" w:cs="Times New Roman"/>
          <w:b/>
          <w:color w:val="000000"/>
          <w:sz w:val="24"/>
          <w:szCs w:val="24"/>
        </w:rPr>
      </w:pPr>
    </w:p>
    <w:p w:rsidR="00D0035C" w:rsidRPr="008453D1" w:rsidRDefault="00D0035C" w:rsidP="00D0035C">
      <w:pPr>
        <w:autoSpaceDE w:val="0"/>
        <w:autoSpaceDN w:val="0"/>
        <w:adjustRightInd w:val="0"/>
        <w:spacing w:after="0" w:line="240" w:lineRule="auto"/>
        <w:jc w:val="both"/>
        <w:rPr>
          <w:rFonts w:ascii="Times New Roman" w:hAnsi="Times New Roman" w:cs="Times New Roman"/>
          <w:b/>
          <w:color w:val="000000"/>
          <w:sz w:val="24"/>
          <w:szCs w:val="24"/>
        </w:rPr>
      </w:pPr>
      <w:r w:rsidRPr="008453D1">
        <w:rPr>
          <w:rFonts w:ascii="Times New Roman" w:hAnsi="Times New Roman" w:cs="Times New Roman"/>
          <w:b/>
          <w:color w:val="000000"/>
          <w:sz w:val="24"/>
          <w:szCs w:val="24"/>
        </w:rPr>
        <w:t>9 класс</w:t>
      </w:r>
    </w:p>
    <w:p w:rsidR="00D0035C" w:rsidRPr="008453D1" w:rsidRDefault="00D0035C" w:rsidP="00D0035C">
      <w:pPr>
        <w:autoSpaceDE w:val="0"/>
        <w:autoSpaceDN w:val="0"/>
        <w:adjustRightInd w:val="0"/>
        <w:spacing w:after="0" w:line="240" w:lineRule="auto"/>
        <w:jc w:val="both"/>
        <w:rPr>
          <w:rFonts w:ascii="Times New Roman" w:hAnsi="Times New Roman" w:cs="Times New Roman"/>
          <w:b/>
          <w:color w:val="000000"/>
          <w:sz w:val="24"/>
          <w:szCs w:val="24"/>
        </w:rPr>
      </w:pPr>
      <w:r w:rsidRPr="008453D1">
        <w:rPr>
          <w:rFonts w:ascii="Times New Roman" w:hAnsi="Times New Roman" w:cs="Times New Roman"/>
          <w:b/>
          <w:color w:val="000000"/>
          <w:sz w:val="24"/>
          <w:szCs w:val="24"/>
        </w:rPr>
        <w:t>Раздел 1. Политика (14 часов)</w:t>
      </w:r>
    </w:p>
    <w:p w:rsidR="00D0035C" w:rsidRPr="008453D1" w:rsidRDefault="00D0035C" w:rsidP="00D0035C">
      <w:pPr>
        <w:autoSpaceDE w:val="0"/>
        <w:autoSpaceDN w:val="0"/>
        <w:adjustRightInd w:val="0"/>
        <w:spacing w:after="0" w:line="240" w:lineRule="auto"/>
        <w:rPr>
          <w:rFonts w:ascii="Times New Roman" w:hAnsi="Times New Roman" w:cs="Times New Roman"/>
          <w:color w:val="000000"/>
          <w:sz w:val="24"/>
          <w:szCs w:val="24"/>
        </w:rPr>
      </w:pPr>
      <w:r w:rsidRPr="008453D1">
        <w:rPr>
          <w:rFonts w:ascii="Times New Roman" w:hAnsi="Times New Roman" w:cs="Times New Roman"/>
          <w:color w:val="000000"/>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 </w:t>
      </w:r>
    </w:p>
    <w:p w:rsidR="00D0035C" w:rsidRPr="008453D1" w:rsidRDefault="00D0035C" w:rsidP="00D0035C">
      <w:pPr>
        <w:autoSpaceDE w:val="0"/>
        <w:autoSpaceDN w:val="0"/>
        <w:adjustRightInd w:val="0"/>
        <w:spacing w:after="0" w:line="240" w:lineRule="auto"/>
        <w:rPr>
          <w:rFonts w:ascii="Times New Roman" w:hAnsi="Times New Roman" w:cs="Times New Roman"/>
          <w:b/>
          <w:color w:val="000000"/>
          <w:sz w:val="24"/>
          <w:szCs w:val="24"/>
        </w:rPr>
      </w:pPr>
      <w:r w:rsidRPr="008453D1">
        <w:rPr>
          <w:rFonts w:ascii="Times New Roman" w:hAnsi="Times New Roman" w:cs="Times New Roman"/>
          <w:b/>
          <w:color w:val="000000"/>
          <w:sz w:val="24"/>
          <w:szCs w:val="24"/>
        </w:rPr>
        <w:t>Раздел 2. Право (18 часов)</w:t>
      </w:r>
    </w:p>
    <w:p w:rsidR="00D0035C" w:rsidRPr="008453D1"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r w:rsidRPr="008453D1">
        <w:rPr>
          <w:rFonts w:ascii="Times New Roman" w:hAnsi="Times New Roman" w:cs="Times New Roman"/>
          <w:color w:val="000000"/>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w:t>
      </w:r>
      <w:r w:rsidRPr="008453D1">
        <w:rPr>
          <w:rFonts w:ascii="Times New Roman" w:hAnsi="Times New Roman" w:cs="Times New Roman"/>
          <w:color w:val="000000"/>
          <w:sz w:val="24"/>
          <w:szCs w:val="24"/>
        </w:rPr>
        <w:lastRenderedPageBreak/>
        <w:t>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D0035C" w:rsidRPr="008453D1" w:rsidRDefault="00D0035C" w:rsidP="00D0035C"/>
    <w:p w:rsidR="00D0035C" w:rsidRPr="00172575" w:rsidRDefault="00D0035C" w:rsidP="00D0035C">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2.2.2.11. География </w:t>
      </w:r>
    </w:p>
    <w:p w:rsidR="00D0035C" w:rsidRPr="00172575"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w:t>
      </w:r>
    </w:p>
    <w:p w:rsidR="00D0035C" w:rsidRPr="00172575"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 </w:t>
      </w:r>
    </w:p>
    <w:p w:rsidR="00D0035C" w:rsidRPr="00172575"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D0035C"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 </w:t>
      </w:r>
    </w:p>
    <w:p w:rsidR="00D0035C" w:rsidRPr="00172575"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5 класс</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sz w:val="24"/>
          <w:szCs w:val="24"/>
        </w:rPr>
        <w:t>Раздел 1. Что изучает география (4 часа)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Мир, в котором мы живем</w:t>
      </w:r>
      <w:r w:rsidRPr="00A44078">
        <w:rPr>
          <w:rFonts w:ascii="Times New Roman" w:hAnsi="Times New Roman" w:cs="Times New Roman"/>
          <w:sz w:val="24"/>
          <w:szCs w:val="24"/>
        </w:rPr>
        <w:t>. Мир живой и неживой природы. Явления природы. Человек на Земле.</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Науки о природе.</w:t>
      </w:r>
      <w:r w:rsidRPr="00A44078">
        <w:rPr>
          <w:rFonts w:ascii="Times New Roman" w:hAnsi="Times New Roman" w:cs="Times New Roman"/>
          <w:sz w:val="24"/>
          <w:szCs w:val="24"/>
        </w:rPr>
        <w:t xml:space="preserve"> Астрономия. Физика. Химия. География. Биология. Экология.</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География — наука о Земле.</w:t>
      </w:r>
      <w:r w:rsidRPr="00A44078">
        <w:rPr>
          <w:rFonts w:ascii="Times New Roman" w:hAnsi="Times New Roman" w:cs="Times New Roman"/>
          <w:sz w:val="24"/>
          <w:szCs w:val="24"/>
        </w:rPr>
        <w:t xml:space="preserve"> Физическая и социально-экономическая география - два основных раздела географии.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Методы географических исследований. Географическое описание. Картографический метод. Сравнительно географический метод. Аэрокосмический метод. Статистический метод.</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Практические работы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 1. Составление простейших географических описаний объектов и явлений живой и неживой природы.</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sz w:val="24"/>
          <w:szCs w:val="24"/>
        </w:rPr>
        <w:lastRenderedPageBreak/>
        <w:t>Раздел 2. Как люди открывали Землю  (4 часа)</w:t>
      </w:r>
    </w:p>
    <w:p w:rsidR="00D0035C" w:rsidRPr="00A44078" w:rsidRDefault="00D0035C" w:rsidP="00D0035C">
      <w:pPr>
        <w:spacing w:after="0" w:line="240" w:lineRule="auto"/>
        <w:rPr>
          <w:rFonts w:ascii="Times New Roman" w:eastAsia="Calibri" w:hAnsi="Times New Roman" w:cs="Times New Roman"/>
          <w:sz w:val="24"/>
          <w:szCs w:val="24"/>
        </w:rPr>
      </w:pPr>
      <w:r w:rsidRPr="00A44078">
        <w:rPr>
          <w:rFonts w:ascii="Times New Roman" w:eastAsia="Calibri" w:hAnsi="Times New Roman" w:cs="Times New Roman"/>
          <w:sz w:val="24"/>
          <w:szCs w:val="24"/>
        </w:rPr>
        <w:t xml:space="preserve">Введение. Что изучает география. </w:t>
      </w:r>
    </w:p>
    <w:p w:rsidR="00D0035C" w:rsidRPr="00A44078" w:rsidRDefault="00D0035C" w:rsidP="00D0035C">
      <w:pPr>
        <w:spacing w:after="0" w:line="240" w:lineRule="auto"/>
        <w:rPr>
          <w:rFonts w:ascii="Times New Roman" w:eastAsia="Calibri" w:hAnsi="Times New Roman" w:cs="Times New Roman"/>
          <w:sz w:val="24"/>
          <w:szCs w:val="24"/>
        </w:rPr>
      </w:pPr>
      <w:r w:rsidRPr="00A44078">
        <w:rPr>
          <w:rFonts w:ascii="Times New Roman" w:eastAsia="Calibri" w:hAnsi="Times New Roman" w:cs="Times New Roman"/>
          <w:sz w:val="24"/>
          <w:szCs w:val="24"/>
        </w:rPr>
        <w:t>Представления о мире в древности (</w:t>
      </w:r>
      <w:r w:rsidRPr="00A44078">
        <w:rPr>
          <w:rFonts w:ascii="Times New Roman" w:eastAsia="Calibri" w:hAnsi="Times New Roman" w:cs="Times New Roman"/>
          <w:i/>
          <w:iCs/>
          <w:sz w:val="24"/>
          <w:szCs w:val="24"/>
        </w:rPr>
        <w:t>Древний Китай, Древний Египет, Древняя Греция, Древний Рим</w:t>
      </w:r>
      <w:r w:rsidRPr="00A44078">
        <w:rPr>
          <w:rFonts w:ascii="Times New Roman" w:eastAsia="Calibri" w:hAnsi="Times New Roman" w:cs="Times New Roman"/>
          <w:sz w:val="24"/>
          <w:szCs w:val="24"/>
        </w:rPr>
        <w:t xml:space="preserve">). Появление первых географических карт. </w:t>
      </w:r>
    </w:p>
    <w:p w:rsidR="00D0035C" w:rsidRPr="00A44078" w:rsidRDefault="00D0035C" w:rsidP="00D0035C">
      <w:pPr>
        <w:spacing w:after="0" w:line="240" w:lineRule="auto"/>
        <w:rPr>
          <w:rFonts w:ascii="Times New Roman" w:eastAsia="Calibri" w:hAnsi="Times New Roman" w:cs="Times New Roman"/>
          <w:sz w:val="24"/>
          <w:szCs w:val="24"/>
        </w:rPr>
      </w:pPr>
      <w:r w:rsidRPr="00A44078">
        <w:rPr>
          <w:rFonts w:ascii="Times New Roman" w:eastAsia="Calibri" w:hAnsi="Times New Roman" w:cs="Times New Roman"/>
          <w:sz w:val="24"/>
          <w:szCs w:val="24"/>
        </w:rPr>
        <w:t xml:space="preserve">География в эпоху Средневековья: </w:t>
      </w:r>
      <w:r w:rsidRPr="00A44078">
        <w:rPr>
          <w:rFonts w:ascii="Times New Roman" w:eastAsia="Calibri" w:hAnsi="Times New Roman" w:cs="Times New Roman"/>
          <w:i/>
          <w:iCs/>
          <w:sz w:val="24"/>
          <w:szCs w:val="24"/>
        </w:rPr>
        <w:t xml:space="preserve">путешествия и открытия викингов, древних арабов, русских землепроходцев. Путешествия Марко Поло и Афанасия Никитина. </w:t>
      </w:r>
    </w:p>
    <w:p w:rsidR="00D0035C" w:rsidRPr="00A44078" w:rsidRDefault="00D0035C" w:rsidP="00D0035C">
      <w:pPr>
        <w:spacing w:after="0" w:line="240" w:lineRule="auto"/>
        <w:rPr>
          <w:rFonts w:ascii="Times New Roman" w:eastAsia="Calibri" w:hAnsi="Times New Roman" w:cs="Times New Roman"/>
          <w:sz w:val="24"/>
          <w:szCs w:val="24"/>
        </w:rPr>
      </w:pPr>
      <w:r w:rsidRPr="00A44078">
        <w:rPr>
          <w:rFonts w:ascii="Times New Roman" w:eastAsia="Calibri" w:hAnsi="Times New Roman" w:cs="Times New Roman"/>
          <w:sz w:val="24"/>
          <w:szCs w:val="24"/>
        </w:rPr>
        <w:t>Эпоха Великих географических открытий (</w:t>
      </w:r>
      <w:r w:rsidRPr="00A44078">
        <w:rPr>
          <w:rFonts w:ascii="Times New Roman" w:eastAsia="Calibri" w:hAnsi="Times New Roman" w:cs="Times New Roman"/>
          <w:i/>
          <w:iCs/>
          <w:sz w:val="24"/>
          <w:szCs w:val="24"/>
        </w:rPr>
        <w:t>открытие Нового света, морского пути в Индию, кругосветные путешествия</w:t>
      </w:r>
      <w:r w:rsidRPr="00A44078">
        <w:rPr>
          <w:rFonts w:ascii="Times New Roman" w:eastAsia="Calibri" w:hAnsi="Times New Roman" w:cs="Times New Roman"/>
          <w:sz w:val="24"/>
          <w:szCs w:val="24"/>
        </w:rPr>
        <w:t xml:space="preserve">). Значение Великих географических открытий. </w:t>
      </w:r>
    </w:p>
    <w:p w:rsidR="00D0035C" w:rsidRPr="00A44078" w:rsidRDefault="00D0035C" w:rsidP="00D0035C">
      <w:pPr>
        <w:spacing w:after="0" w:line="240" w:lineRule="auto"/>
        <w:rPr>
          <w:rFonts w:ascii="Times New Roman" w:eastAsia="Calibri" w:hAnsi="Times New Roman" w:cs="Times New Roman"/>
          <w:sz w:val="24"/>
          <w:szCs w:val="24"/>
        </w:rPr>
      </w:pPr>
      <w:r w:rsidRPr="00A44078">
        <w:rPr>
          <w:rFonts w:ascii="Times New Roman" w:eastAsia="Calibri" w:hAnsi="Times New Roman" w:cs="Times New Roman"/>
          <w:sz w:val="24"/>
          <w:szCs w:val="24"/>
        </w:rPr>
        <w:t>Географические открытия XVII–XIX вв. (</w:t>
      </w:r>
      <w:r w:rsidRPr="00A44078">
        <w:rPr>
          <w:rFonts w:ascii="Times New Roman" w:eastAsia="Calibri" w:hAnsi="Times New Roman" w:cs="Times New Roman"/>
          <w:i/>
          <w:iCs/>
          <w:sz w:val="24"/>
          <w:szCs w:val="24"/>
        </w:rPr>
        <w:t>исследования и открытия на территории Евразии (в том числе на территории России), Австралии и Океании, Антарктиды</w:t>
      </w:r>
      <w:r w:rsidRPr="00A44078">
        <w:rPr>
          <w:rFonts w:ascii="Times New Roman" w:eastAsia="Calibri" w:hAnsi="Times New Roman" w:cs="Times New Roman"/>
          <w:sz w:val="24"/>
          <w:szCs w:val="24"/>
        </w:rPr>
        <w:t>). Первое русское кругосветное путешествие (</w:t>
      </w:r>
      <w:r w:rsidRPr="00A44078">
        <w:rPr>
          <w:rFonts w:ascii="Times New Roman" w:eastAsia="Calibri" w:hAnsi="Times New Roman" w:cs="Times New Roman"/>
          <w:i/>
          <w:iCs/>
          <w:sz w:val="24"/>
          <w:szCs w:val="24"/>
        </w:rPr>
        <w:t>И.Ф. Крузенштерн и Ю.Ф. Лисянский</w:t>
      </w:r>
      <w:r w:rsidRPr="00A44078">
        <w:rPr>
          <w:rFonts w:ascii="Times New Roman" w:eastAsia="Calibri" w:hAnsi="Times New Roman" w:cs="Times New Roman"/>
          <w:sz w:val="24"/>
          <w:szCs w:val="24"/>
        </w:rPr>
        <w:t xml:space="preserve">). </w:t>
      </w:r>
    </w:p>
    <w:p w:rsidR="00D0035C" w:rsidRPr="00A44078" w:rsidRDefault="00D0035C" w:rsidP="00D0035C">
      <w:pPr>
        <w:spacing w:after="0" w:line="240" w:lineRule="auto"/>
        <w:rPr>
          <w:rFonts w:ascii="Times New Roman" w:eastAsia="Calibri" w:hAnsi="Times New Roman" w:cs="Times New Roman"/>
          <w:sz w:val="24"/>
          <w:szCs w:val="24"/>
        </w:rPr>
      </w:pPr>
      <w:r w:rsidRPr="00A44078">
        <w:rPr>
          <w:rFonts w:ascii="Times New Roman" w:eastAsia="Calibri" w:hAnsi="Times New Roman" w:cs="Times New Roman"/>
          <w:sz w:val="24"/>
          <w:szCs w:val="24"/>
        </w:rPr>
        <w:t>Географические исследования в ХХ веке (</w:t>
      </w:r>
      <w:r w:rsidRPr="00A44078">
        <w:rPr>
          <w:rFonts w:ascii="Times New Roman" w:eastAsia="Calibri" w:hAnsi="Times New Roman" w:cs="Times New Roman"/>
          <w:i/>
          <w:iCs/>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A44078">
        <w:rPr>
          <w:rFonts w:ascii="Times New Roman" w:eastAsia="Calibri" w:hAnsi="Times New Roman" w:cs="Times New Roman"/>
          <w:sz w:val="24"/>
          <w:szCs w:val="24"/>
        </w:rPr>
        <w:t xml:space="preserve">). </w:t>
      </w:r>
      <w:r w:rsidRPr="00A44078">
        <w:rPr>
          <w:rFonts w:ascii="Times New Roman" w:eastAsia="Calibri" w:hAnsi="Times New Roman" w:cs="Times New Roman"/>
          <w:i/>
          <w:iCs/>
          <w:sz w:val="24"/>
          <w:szCs w:val="24"/>
        </w:rPr>
        <w:t>Значение освоения космоса для географической науки</w:t>
      </w:r>
      <w:r w:rsidRPr="00A44078">
        <w:rPr>
          <w:rFonts w:ascii="Times New Roman" w:eastAsia="Calibri" w:hAnsi="Times New Roman" w:cs="Times New Roman"/>
          <w:sz w:val="24"/>
          <w:szCs w:val="24"/>
        </w:rPr>
        <w:t xml:space="preserve">. </w:t>
      </w:r>
    </w:p>
    <w:p w:rsidR="00D0035C" w:rsidRPr="00A44078" w:rsidRDefault="00D0035C" w:rsidP="00D0035C">
      <w:pPr>
        <w:spacing w:after="0" w:line="240" w:lineRule="auto"/>
        <w:rPr>
          <w:rFonts w:ascii="Times New Roman" w:eastAsia="Calibri" w:hAnsi="Times New Roman" w:cs="Times New Roman"/>
          <w:sz w:val="24"/>
          <w:szCs w:val="24"/>
        </w:rPr>
      </w:pPr>
      <w:r w:rsidRPr="00A44078">
        <w:rPr>
          <w:rFonts w:ascii="Times New Roman" w:eastAsia="Calibri" w:hAnsi="Times New Roman" w:cs="Times New Roman"/>
          <w:sz w:val="24"/>
          <w:szCs w:val="24"/>
        </w:rPr>
        <w:t xml:space="preserve">Географические знания в современном мире. Современные географические методы исследования Земли.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Географические открытия древности и Средневековья</w:t>
      </w:r>
      <w:r w:rsidRPr="00A44078">
        <w:rPr>
          <w:rFonts w:ascii="Times New Roman" w:hAnsi="Times New Roman" w:cs="Times New Roman"/>
          <w:sz w:val="24"/>
          <w:szCs w:val="24"/>
        </w:rPr>
        <w:t>. Плавания финикийцев. Великие географы древности.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Географические открытия Средневековья.</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Важнейшие географические открытия. Открытие Америки. Первое кругосветное путешествие. Открытие Австралии. Открытие Антарктиды.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Открытия русских путешественников</w:t>
      </w:r>
      <w:r w:rsidRPr="00A44078">
        <w:rPr>
          <w:rFonts w:ascii="Times New Roman" w:hAnsi="Times New Roman" w:cs="Times New Roman"/>
          <w:sz w:val="24"/>
          <w:szCs w:val="24"/>
        </w:rPr>
        <w:t>. Открытие и освоение Севера новгородцами и поморами. «Хождение за три моря». Освоение Сибири.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Практические работы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2.. Важнейшие открытия древности и Средневековья.</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sz w:val="24"/>
          <w:szCs w:val="24"/>
        </w:rPr>
        <w:t>Раздел 3. Земля во Вселенной  (9 часов)</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Как древние люди представляли себе Вселенную</w:t>
      </w:r>
      <w:r w:rsidRPr="00A44078">
        <w:rPr>
          <w:rFonts w:ascii="Times New Roman" w:hAnsi="Times New Roman" w:cs="Times New Roman"/>
          <w:sz w:val="24"/>
          <w:szCs w:val="24"/>
        </w:rPr>
        <w:t>. Что такое Вселенная? Представления древних народов о Вселенной. Представления древнегреческих ученых о Вселенной. Система мира по Птолемею.</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Изучение Вселенной: от Коперника до наших дней.</w:t>
      </w:r>
      <w:r w:rsidRPr="00A44078">
        <w:rPr>
          <w:rFonts w:ascii="Times New Roman" w:hAnsi="Times New Roman" w:cs="Times New Roman"/>
          <w:sz w:val="24"/>
          <w:szCs w:val="24"/>
        </w:rPr>
        <w:t xml:space="preserve"> Система мира по Николаю Копернику. Представления о Вселенной Джордано Бруно. Изучение Вселенной Галилео Галилеем. Современные представления о строении Вселенной.</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Соседи Солнца</w:t>
      </w:r>
      <w:r w:rsidRPr="00A44078">
        <w:rPr>
          <w:rFonts w:ascii="Times New Roman" w:hAnsi="Times New Roman" w:cs="Times New Roman"/>
          <w:sz w:val="24"/>
          <w:szCs w:val="24"/>
        </w:rPr>
        <w:t>. Планеты земной группы. Меркурий.</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Венера. Земля. Марс.</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Планеты-гиганты и маленький Плутон</w:t>
      </w:r>
      <w:r w:rsidRPr="00A44078">
        <w:rPr>
          <w:rFonts w:ascii="Times New Roman" w:hAnsi="Times New Roman" w:cs="Times New Roman"/>
          <w:sz w:val="24"/>
          <w:szCs w:val="24"/>
        </w:rPr>
        <w:t>. Юпитер. Сатурн. Уран и Нептун. Плутон.</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Астероиды. Кометы. Метеоры. Метеориты</w:t>
      </w:r>
      <w:r w:rsidRPr="00A44078">
        <w:rPr>
          <w:rFonts w:ascii="Times New Roman" w:hAnsi="Times New Roman" w:cs="Times New Roman"/>
          <w:sz w:val="24"/>
          <w:szCs w:val="24"/>
        </w:rPr>
        <w:t>.</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Мир звезд</w:t>
      </w:r>
      <w:r w:rsidRPr="00A44078">
        <w:rPr>
          <w:rFonts w:ascii="Times New Roman" w:hAnsi="Times New Roman" w:cs="Times New Roman"/>
          <w:sz w:val="24"/>
          <w:szCs w:val="24"/>
        </w:rPr>
        <w:t>. Солнце. Многообразие звезд. Созвездия.</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Уникальная планета— Земля</w:t>
      </w:r>
      <w:r w:rsidRPr="00A44078">
        <w:rPr>
          <w:rFonts w:ascii="Times New Roman" w:hAnsi="Times New Roman" w:cs="Times New Roman"/>
          <w:sz w:val="24"/>
          <w:szCs w:val="24"/>
        </w:rPr>
        <w:t>. Земля— планета жизни: благоприятная температура, наличие воды и воздуха, почвы.</w:t>
      </w:r>
    </w:p>
    <w:p w:rsidR="00D0035C" w:rsidRPr="00A44078" w:rsidRDefault="00D0035C" w:rsidP="00D0035C">
      <w:pPr>
        <w:spacing w:after="0" w:line="240" w:lineRule="auto"/>
        <w:rPr>
          <w:rFonts w:ascii="Times New Roman" w:eastAsia="Calibri" w:hAnsi="Times New Roman" w:cs="Times New Roman"/>
          <w:sz w:val="24"/>
          <w:szCs w:val="24"/>
        </w:rPr>
      </w:pPr>
      <w:r w:rsidRPr="00A44078">
        <w:rPr>
          <w:rFonts w:ascii="Times New Roman" w:hAnsi="Times New Roman" w:cs="Times New Roman"/>
          <w:i/>
          <w:sz w:val="24"/>
          <w:szCs w:val="24"/>
        </w:rPr>
        <w:t>Современные исследования космоса</w:t>
      </w:r>
      <w:r w:rsidRPr="00A44078">
        <w:rPr>
          <w:rFonts w:ascii="Times New Roman" w:hAnsi="Times New Roman" w:cs="Times New Roman"/>
          <w:sz w:val="24"/>
          <w:szCs w:val="24"/>
        </w:rPr>
        <w:t>. Вклад отечественных ученых К.Э.Циолковского, С.П.Королева в развитие космонавтики. Первый космонавт Земли— Ю.А.Гагарин.</w:t>
      </w:r>
      <w:r w:rsidRPr="00A44078">
        <w:rPr>
          <w:rFonts w:ascii="Times New Roman" w:eastAsia="Calibri" w:hAnsi="Times New Roman" w:cs="Times New Roman"/>
          <w:bCs/>
          <w:sz w:val="24"/>
          <w:szCs w:val="24"/>
        </w:rPr>
        <w:t xml:space="preserve"> Земля во Вселенной. Движения Земли и их следствия.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eastAsia="Calibri" w:hAnsi="Times New Roman" w:cs="Times New Roman"/>
          <w:sz w:val="24"/>
          <w:szCs w:val="24"/>
        </w:rPr>
        <w:t xml:space="preserve">Земля – часть Солнечной системы. Земля и Луна. </w:t>
      </w:r>
      <w:r w:rsidRPr="00A44078">
        <w:rPr>
          <w:rFonts w:ascii="Times New Roman" w:eastAsia="Calibri" w:hAnsi="Times New Roman" w:cs="Times New Roman"/>
          <w:i/>
          <w:iCs/>
          <w:sz w:val="24"/>
          <w:szCs w:val="24"/>
        </w:rPr>
        <w:t xml:space="preserve">Влияние космоса на нашу планету и жизнь людей. </w:t>
      </w:r>
      <w:r w:rsidRPr="00A44078">
        <w:rPr>
          <w:rFonts w:ascii="Times New Roman" w:eastAsia="Calibri" w:hAnsi="Times New Roman" w:cs="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A44078">
        <w:rPr>
          <w:rFonts w:ascii="Times New Roman" w:eastAsia="Calibri" w:hAnsi="Times New Roman" w:cs="Times New Roman"/>
          <w:i/>
          <w:iCs/>
          <w:sz w:val="24"/>
          <w:szCs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sidRPr="00A44078">
        <w:rPr>
          <w:rFonts w:ascii="Times New Roman" w:eastAsia="Calibri" w:hAnsi="Times New Roman" w:cs="Times New Roman"/>
          <w:sz w:val="24"/>
          <w:szCs w:val="24"/>
        </w:rPr>
        <w:t>Осевое вращение Земли. Смена дня и ночи, сутки, календарный год.</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sz w:val="24"/>
          <w:szCs w:val="24"/>
        </w:rPr>
        <w:lastRenderedPageBreak/>
        <w:t xml:space="preserve">Раздел 4. Виды изображений поверхности Земли  (5 часов)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Стороны горизонта.</w:t>
      </w:r>
      <w:r w:rsidRPr="00A44078">
        <w:rPr>
          <w:rFonts w:ascii="Times New Roman" w:hAnsi="Times New Roman" w:cs="Times New Roman"/>
          <w:sz w:val="24"/>
          <w:szCs w:val="24"/>
        </w:rPr>
        <w:t xml:space="preserve"> Горизонт. Стороны горизонта.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Ориентирование</w:t>
      </w:r>
      <w:r w:rsidRPr="00A44078">
        <w:rPr>
          <w:rFonts w:ascii="Times New Roman" w:hAnsi="Times New Roman" w:cs="Times New Roman"/>
          <w:sz w:val="24"/>
          <w:szCs w:val="24"/>
        </w:rPr>
        <w:t xml:space="preserve">. Компас. Ориентирование по Солнцу. Ориентирование по звездам. Ориентирование по местным признакам, по компасу.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План местности и географическая карта</w:t>
      </w:r>
      <w:r w:rsidRPr="00A44078">
        <w:rPr>
          <w:rFonts w:ascii="Times New Roman" w:hAnsi="Times New Roman" w:cs="Times New Roman"/>
          <w:sz w:val="24"/>
          <w:szCs w:val="24"/>
        </w:rPr>
        <w:t>. Изображение земной поверхности в древности.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Практические работы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3. Ориентирование по плану и карте. Чтение легенды карты.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4. Самостоятельное построение простейшего плана</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sz w:val="24"/>
          <w:szCs w:val="24"/>
        </w:rPr>
        <w:t xml:space="preserve">Раздел 5.  Природа Земли (11 часов)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Как возникла Земля</w:t>
      </w:r>
      <w:r w:rsidRPr="00A44078">
        <w:rPr>
          <w:rFonts w:ascii="Times New Roman" w:hAnsi="Times New Roman" w:cs="Times New Roman"/>
          <w:sz w:val="24"/>
          <w:szCs w:val="24"/>
        </w:rPr>
        <w:t>. Гипотезы Ж.Бюффона,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И.Канта, П.Лапласа, Дж.Джинса, О.Ю.Шмидта. Современные представления о возникновении Солнца и планет.</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Внутреннее строение Земли</w:t>
      </w:r>
      <w:r w:rsidRPr="00A44078">
        <w:rPr>
          <w:rFonts w:ascii="Times New Roman" w:hAnsi="Times New Roman" w:cs="Times New Roman"/>
          <w:sz w:val="24"/>
          <w:szCs w:val="24"/>
        </w:rPr>
        <w:t>. Что у Земли внутри? Горные породы и минералы. Движение земной коры.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Землетрясения и вулканы</w:t>
      </w:r>
      <w:r w:rsidRPr="00A44078">
        <w:rPr>
          <w:rFonts w:ascii="Times New Roman" w:hAnsi="Times New Roman" w:cs="Times New Roman"/>
          <w:sz w:val="24"/>
          <w:szCs w:val="24"/>
        </w:rPr>
        <w:t>. Землетрясения. Вулканы. В царстве беспокойной земли и огнедышащих гор.</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Практическая работа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5. Обозначение на контурной карте районов землетрясений и крупнейших</w:t>
      </w:r>
      <w:r w:rsidRPr="00A44078">
        <w:rPr>
          <w:rFonts w:ascii="Times New Roman" w:hAnsi="Times New Roman" w:cs="Times New Roman"/>
          <w:i/>
          <w:sz w:val="24"/>
          <w:szCs w:val="24"/>
        </w:rPr>
        <w:t xml:space="preserve"> вулканов</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Путешествие по материкам</w:t>
      </w:r>
      <w:r w:rsidRPr="00A44078">
        <w:rPr>
          <w:rFonts w:ascii="Times New Roman" w:hAnsi="Times New Roman" w:cs="Times New Roman"/>
          <w:sz w:val="24"/>
          <w:szCs w:val="24"/>
        </w:rPr>
        <w:t xml:space="preserve">. Евразия. Африка. Северная Америка. Южная Америка. Австралия. Антарктида. Острова. </w:t>
      </w:r>
      <w:r w:rsidRPr="00A44078">
        <w:rPr>
          <w:rFonts w:ascii="Times New Roman" w:hAnsi="Times New Roman" w:cs="Times New Roman"/>
          <w:i/>
          <w:sz w:val="24"/>
          <w:szCs w:val="24"/>
        </w:rPr>
        <w:t>Вода на Земле</w:t>
      </w:r>
      <w:r w:rsidRPr="00A44078">
        <w:rPr>
          <w:rFonts w:ascii="Times New Roman" w:hAnsi="Times New Roman" w:cs="Times New Roman"/>
          <w:sz w:val="24"/>
          <w:szCs w:val="24"/>
        </w:rPr>
        <w:t>. Состав гидросферы. Мировой океан. Воды суши. Вода в атмосфере.</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Практическая работа</w:t>
      </w:r>
    </w:p>
    <w:p w:rsidR="00D0035C" w:rsidRPr="00A44078" w:rsidRDefault="00D0035C" w:rsidP="00D0035C">
      <w:pPr>
        <w:spacing w:after="0" w:line="240" w:lineRule="auto"/>
        <w:rPr>
          <w:rFonts w:ascii="Times New Roman" w:hAnsi="Times New Roman" w:cs="Times New Roman"/>
          <w:i/>
          <w:sz w:val="24"/>
          <w:szCs w:val="24"/>
        </w:rPr>
      </w:pPr>
      <w:r w:rsidRPr="00A44078">
        <w:rPr>
          <w:rFonts w:ascii="Times New Roman" w:hAnsi="Times New Roman" w:cs="Times New Roman"/>
          <w:sz w:val="24"/>
          <w:szCs w:val="24"/>
        </w:rPr>
        <w:t>6.Используя карту полушарий и карту океанов в атласе, составьте описание океанов</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Воздушная одежда Земли</w:t>
      </w:r>
      <w:r w:rsidRPr="00A44078">
        <w:rPr>
          <w:rFonts w:ascii="Times New Roman" w:hAnsi="Times New Roman" w:cs="Times New Roman"/>
          <w:sz w:val="24"/>
          <w:szCs w:val="24"/>
        </w:rPr>
        <w:t xml:space="preserve">. Состав атмосферы. Движение воздуха. Облака. Явления в атмосфере. Погода. Климат. Беспокойная атмосфера.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Практическая работа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7. Составление карты стихийных природных явлений.</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Живая оболочка Земли</w:t>
      </w:r>
      <w:r w:rsidRPr="00A44078">
        <w:rPr>
          <w:rFonts w:ascii="Times New Roman" w:hAnsi="Times New Roman" w:cs="Times New Roman"/>
          <w:sz w:val="24"/>
          <w:szCs w:val="24"/>
        </w:rPr>
        <w:t>. Понятие о биосфере. Жизнь на Земле.</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Почва — особое природное тело</w:t>
      </w:r>
      <w:r w:rsidRPr="00A44078">
        <w:rPr>
          <w:rFonts w:ascii="Times New Roman" w:hAnsi="Times New Roman" w:cs="Times New Roman"/>
          <w:sz w:val="24"/>
          <w:szCs w:val="24"/>
        </w:rPr>
        <w:t>. Почва, ее состав и свойства. Образование почвы. Значение почвы.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sz w:val="24"/>
          <w:szCs w:val="24"/>
        </w:rPr>
        <w:t>Человек и природа</w:t>
      </w:r>
      <w:r w:rsidRPr="00A44078">
        <w:rPr>
          <w:rFonts w:ascii="Times New Roman" w:hAnsi="Times New Roman" w:cs="Times New Roman"/>
          <w:sz w:val="24"/>
          <w:szCs w:val="24"/>
        </w:rPr>
        <w:t>. Воздействие человека на природу. Как сберечь природу?</w:t>
      </w:r>
    </w:p>
    <w:p w:rsidR="00D0035C" w:rsidRPr="00A44078" w:rsidRDefault="00D0035C" w:rsidP="00D0035C">
      <w:pPr>
        <w:tabs>
          <w:tab w:val="left" w:pos="142"/>
          <w:tab w:val="left" w:pos="284"/>
        </w:tabs>
        <w:spacing w:after="0" w:line="240" w:lineRule="auto"/>
        <w:ind w:right="57"/>
        <w:jc w:val="both"/>
        <w:rPr>
          <w:rFonts w:ascii="Times New Roman" w:hAnsi="Times New Roman" w:cs="Times New Roman"/>
          <w:b/>
          <w:color w:val="000000"/>
          <w:sz w:val="24"/>
          <w:szCs w:val="24"/>
        </w:rPr>
      </w:pP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6 класс</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sz w:val="24"/>
          <w:szCs w:val="24"/>
        </w:rPr>
        <w:t xml:space="preserve">Что изучает география (2 часа)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Географические знания в современном мире. Современные географические методы исследования Земли.   </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sz w:val="24"/>
          <w:szCs w:val="24"/>
        </w:rPr>
        <w:t>Раздел 1. Изображение земной поверхности (10 часов)</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Условные знаки плана. Масштабы плана. Сторо</w:t>
      </w:r>
      <w:r w:rsidRPr="00A44078">
        <w:rPr>
          <w:rFonts w:ascii="Times New Roman" w:hAnsi="Times New Roman" w:cs="Times New Roman"/>
          <w:sz w:val="24"/>
          <w:szCs w:val="24"/>
        </w:rPr>
        <w:softHyphen/>
        <w:t>ны горизонта на местности и на плане. Относительная и абсолютная высота точки местности. Изображение неровностей земной поверхности на плане горизонталями.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Способы съемки плана местности. Общие приемы работы при глазомерной съемке плана местности. Осо</w:t>
      </w:r>
      <w:r w:rsidRPr="00A44078">
        <w:rPr>
          <w:rFonts w:ascii="Times New Roman" w:hAnsi="Times New Roman" w:cs="Times New Roman"/>
          <w:sz w:val="24"/>
          <w:szCs w:val="24"/>
        </w:rPr>
        <w:softHyphen/>
        <w:t>бенности изображения своего или ближайшего населенного пункта (села, города или части города). Опре</w:t>
      </w:r>
      <w:r w:rsidRPr="00A44078">
        <w:rPr>
          <w:rFonts w:ascii="Times New Roman" w:hAnsi="Times New Roman" w:cs="Times New Roman"/>
          <w:sz w:val="24"/>
          <w:szCs w:val="24"/>
        </w:rPr>
        <w:softHyphen/>
        <w:t>деление (примерно) местонахождения своей школы.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Использование планов местности в практической деятельности человека.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Особенности изображения поверхности Земли на глобусе и карте полушарий, на аэрокосмических снимках. Градусная сетка на глобусе и географиче</w:t>
      </w:r>
      <w:r w:rsidRPr="00A44078">
        <w:rPr>
          <w:rFonts w:ascii="Times New Roman" w:hAnsi="Times New Roman" w:cs="Times New Roman"/>
          <w:sz w:val="24"/>
          <w:szCs w:val="24"/>
        </w:rPr>
        <w:softHyphen/>
        <w:t>ской карте. Меридианы и параллели. Определение на</w:t>
      </w:r>
      <w:r w:rsidRPr="00A44078">
        <w:rPr>
          <w:rFonts w:ascii="Times New Roman" w:hAnsi="Times New Roman" w:cs="Times New Roman"/>
          <w:sz w:val="24"/>
          <w:szCs w:val="24"/>
        </w:rPr>
        <w:softHyphen/>
        <w:t>правлений. Географические координаты. Условные знаки и масштабы карт. Изображение суши и океа</w:t>
      </w:r>
      <w:r w:rsidRPr="00A44078">
        <w:rPr>
          <w:rFonts w:ascii="Times New Roman" w:hAnsi="Times New Roman" w:cs="Times New Roman"/>
          <w:sz w:val="24"/>
          <w:szCs w:val="24"/>
        </w:rPr>
        <w:softHyphen/>
        <w:t xml:space="preserve">нов. Шкала высот и глубин. Абсолютная высота.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Географические координаты своего населенного пункта и его высота над уровнем моря.</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Использование географических карт в практиче</w:t>
      </w:r>
      <w:r w:rsidRPr="00A44078">
        <w:rPr>
          <w:rFonts w:ascii="Times New Roman" w:hAnsi="Times New Roman" w:cs="Times New Roman"/>
          <w:sz w:val="24"/>
          <w:szCs w:val="24"/>
        </w:rPr>
        <w:softHyphen/>
        <w:t>ской деятельности человека.</w:t>
      </w:r>
    </w:p>
    <w:p w:rsidR="00D0035C" w:rsidRPr="00A44078" w:rsidRDefault="00D0035C" w:rsidP="00D0035C">
      <w:pPr>
        <w:spacing w:after="0" w:line="240" w:lineRule="auto"/>
        <w:rPr>
          <w:rFonts w:ascii="Times New Roman" w:hAnsi="Times New Roman" w:cs="Times New Roman"/>
          <w:b/>
          <w:bCs/>
          <w:sz w:val="24"/>
          <w:szCs w:val="24"/>
        </w:rPr>
      </w:pPr>
      <w:r w:rsidRPr="00A44078">
        <w:rPr>
          <w:rFonts w:ascii="Times New Roman" w:hAnsi="Times New Roman" w:cs="Times New Roman"/>
          <w:b/>
          <w:bCs/>
          <w:sz w:val="24"/>
          <w:szCs w:val="24"/>
        </w:rPr>
        <w:lastRenderedPageBreak/>
        <w:t>Раздел 2. Природа Земли (20 часов)</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 Литосфера – «каменная» оболочка Земли. Внутреннее строение Земли. Земная кора. Разнообразие горных пород и минералов на Земле. </w:t>
      </w:r>
      <w:r w:rsidRPr="00A44078">
        <w:rPr>
          <w:rFonts w:ascii="Times New Roman" w:hAnsi="Times New Roman" w:cs="Times New Roman"/>
          <w:i/>
          <w:iCs/>
          <w:sz w:val="24"/>
          <w:szCs w:val="24"/>
        </w:rPr>
        <w:t xml:space="preserve">Полезные ископаемые и их значение в жизни современного общества. </w:t>
      </w:r>
      <w:r w:rsidRPr="00A44078">
        <w:rPr>
          <w:rFonts w:ascii="Times New Roman" w:hAnsi="Times New Roman" w:cs="Times New Roman"/>
          <w:sz w:val="24"/>
          <w:szCs w:val="24"/>
        </w:rPr>
        <w:t xml:space="preserve">Движения земной коры и их проявления на земной поверхности: землетрясения, вулканы, гейзеры.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 Внутреннее строение Земли (ядро, мантия). Зем</w:t>
      </w:r>
      <w:r w:rsidRPr="00A44078">
        <w:rPr>
          <w:rFonts w:ascii="Times New Roman" w:hAnsi="Times New Roman" w:cs="Times New Roman"/>
          <w:sz w:val="24"/>
          <w:szCs w:val="24"/>
        </w:rPr>
        <w:softHyphen/>
        <w:t>ная кора — внешняя оболочка. Ее строение, свойства, современные исследования. Горные породы и минералы, слагающие земную кору. Их свойства и использование человеком: руд</w:t>
      </w:r>
      <w:r w:rsidRPr="00A44078">
        <w:rPr>
          <w:rFonts w:ascii="Times New Roman" w:hAnsi="Times New Roman" w:cs="Times New Roman"/>
          <w:sz w:val="24"/>
          <w:szCs w:val="24"/>
        </w:rPr>
        <w:softHyphen/>
        <w:t>ные, горючие, строительные, химические и др.</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Основные виды движений земной коры: верти</w:t>
      </w:r>
      <w:r w:rsidRPr="00A44078">
        <w:rPr>
          <w:rFonts w:ascii="Times New Roman" w:hAnsi="Times New Roman" w:cs="Times New Roman"/>
          <w:sz w:val="24"/>
          <w:szCs w:val="24"/>
        </w:rPr>
        <w:softHyphen/>
        <w:t>кальные и горизонтальные. Землетрясения, изверже</w:t>
      </w:r>
      <w:r w:rsidRPr="00A44078">
        <w:rPr>
          <w:rFonts w:ascii="Times New Roman" w:hAnsi="Times New Roman" w:cs="Times New Roman"/>
          <w:sz w:val="24"/>
          <w:szCs w:val="24"/>
        </w:rPr>
        <w:softHyphen/>
        <w:t>ния вулканов. Горячие источники и гейзеры.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Cs/>
          <w:sz w:val="24"/>
          <w:szCs w:val="24"/>
        </w:rPr>
        <w:t xml:space="preserve">Разнообразие рельефа земной коры. </w:t>
      </w:r>
      <w:r w:rsidRPr="00A44078">
        <w:rPr>
          <w:rFonts w:ascii="Times New Roman" w:hAnsi="Times New Roman" w:cs="Times New Roman"/>
          <w:sz w:val="24"/>
          <w:szCs w:val="24"/>
        </w:rPr>
        <w:t>Основные формы рельефа земной поверхности: плоские, выпук</w:t>
      </w:r>
      <w:r w:rsidRPr="00A44078">
        <w:rPr>
          <w:rFonts w:ascii="Times New Roman" w:hAnsi="Times New Roman" w:cs="Times New Roman"/>
          <w:sz w:val="24"/>
          <w:szCs w:val="24"/>
        </w:rPr>
        <w:softHyphen/>
        <w:t>лые (холм, гора), вогнутые (котловины, горная до</w:t>
      </w:r>
      <w:r w:rsidRPr="00A44078">
        <w:rPr>
          <w:rFonts w:ascii="Times New Roman" w:hAnsi="Times New Roman" w:cs="Times New Roman"/>
          <w:sz w:val="24"/>
          <w:szCs w:val="24"/>
        </w:rPr>
        <w:softHyphen/>
        <w:t>лина, овраг). Картографическое изображение этих форм, отметки высот и горизонтали.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Горы суши: их рельеф и строение (складчатые, глыбовые), различия по высоте. Изменения гор во времени при взаимодействии внутренних и внешних процессов. Влияние человека.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Равнины суши: их рельеф, различия по высоте. Изменения равнин во времени при взаимодействии внешних и внутренних процессов. Влияние человека.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Рельеф дна Мирового океана. Подводная окраина материков, ложе океана (котловины, срединно-океанические хребты), переходные области. Изучение рельефа дна Мирового океана.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Особенности рельефа своей местности.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 Гидросфера. </w:t>
      </w:r>
      <w:r w:rsidRPr="00A44078">
        <w:rPr>
          <w:rFonts w:ascii="Times New Roman" w:hAnsi="Times New Roman" w:cs="Times New Roman"/>
          <w:iCs/>
          <w:sz w:val="24"/>
          <w:szCs w:val="24"/>
        </w:rPr>
        <w:t xml:space="preserve">Вода на Земле </w:t>
      </w:r>
      <w:r w:rsidRPr="00A44078">
        <w:rPr>
          <w:rFonts w:ascii="Times New Roman" w:hAnsi="Times New Roman" w:cs="Times New Roman"/>
          <w:sz w:val="24"/>
          <w:szCs w:val="24"/>
        </w:rPr>
        <w:t>— как единая оболочка в разных ее частях. Три основные части: Мировой океан, воды суши, водяной пар в атмосфере. Свойства воды: усло</w:t>
      </w:r>
      <w:r w:rsidRPr="00A44078">
        <w:rPr>
          <w:rFonts w:ascii="Times New Roman" w:hAnsi="Times New Roman" w:cs="Times New Roman"/>
          <w:sz w:val="24"/>
          <w:szCs w:val="24"/>
        </w:rPr>
        <w:softHyphen/>
        <w:t>вия перехода из одного состояния в другое, изменение объема при нагревании и охлаждении, вода — раство</w:t>
      </w:r>
      <w:r w:rsidRPr="00A44078">
        <w:rPr>
          <w:rFonts w:ascii="Times New Roman" w:hAnsi="Times New Roman" w:cs="Times New Roman"/>
          <w:sz w:val="24"/>
          <w:szCs w:val="24"/>
        </w:rPr>
        <w:softHyphen/>
        <w:t>ритель. Мировой круговорот воды, его значение в свя</w:t>
      </w:r>
      <w:r w:rsidRPr="00A44078">
        <w:rPr>
          <w:rFonts w:ascii="Times New Roman" w:hAnsi="Times New Roman" w:cs="Times New Roman"/>
          <w:sz w:val="24"/>
          <w:szCs w:val="24"/>
        </w:rPr>
        <w:softHyphen/>
        <w:t>зи всех оболочек Земли.</w:t>
      </w:r>
      <w:r w:rsidRPr="00A44078">
        <w:rPr>
          <w:rFonts w:ascii="Times New Roman" w:hAnsi="Times New Roman" w:cs="Times New Roman"/>
          <w:iCs/>
          <w:sz w:val="24"/>
          <w:szCs w:val="24"/>
        </w:rPr>
        <w:t xml:space="preserve"> Мировой океан </w:t>
      </w:r>
      <w:r w:rsidRPr="00A44078">
        <w:rPr>
          <w:rFonts w:ascii="Times New Roman" w:hAnsi="Times New Roman" w:cs="Times New Roman"/>
          <w:sz w:val="24"/>
          <w:szCs w:val="24"/>
        </w:rPr>
        <w:t>— основная часть гидросферы, его единство. Участки суши: материки и острова, их части — полуострова. Деление Мирового океана на четыре океана, каждый из которых имеет: моря (ок</w:t>
      </w:r>
      <w:r w:rsidRPr="00A44078">
        <w:rPr>
          <w:rFonts w:ascii="Times New Roman" w:hAnsi="Times New Roman" w:cs="Times New Roman"/>
          <w:sz w:val="24"/>
          <w:szCs w:val="24"/>
        </w:rPr>
        <w:softHyphen/>
        <w:t>раинные и внутренние), заливы, соединение их — проливы.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Свойства вод Мирового океана: соленость, темпера</w:t>
      </w:r>
      <w:r w:rsidRPr="00A44078">
        <w:rPr>
          <w:rFonts w:ascii="Times New Roman" w:hAnsi="Times New Roman" w:cs="Times New Roman"/>
          <w:sz w:val="24"/>
          <w:szCs w:val="24"/>
        </w:rPr>
        <w:softHyphen/>
        <w:t>тура. Движения вод (ветровые волны, цунами, прили</w:t>
      </w:r>
      <w:r w:rsidRPr="00A44078">
        <w:rPr>
          <w:rFonts w:ascii="Times New Roman" w:hAnsi="Times New Roman" w:cs="Times New Roman"/>
          <w:sz w:val="24"/>
          <w:szCs w:val="24"/>
        </w:rPr>
        <w:softHyphen/>
        <w:t>вы и отливы, океанские течения). Изучение океана.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iCs/>
          <w:sz w:val="24"/>
          <w:szCs w:val="24"/>
        </w:rPr>
        <w:t xml:space="preserve">Воды суши: </w:t>
      </w:r>
      <w:r w:rsidRPr="00A44078">
        <w:rPr>
          <w:rFonts w:ascii="Times New Roman" w:hAnsi="Times New Roman" w:cs="Times New Roman"/>
          <w:sz w:val="24"/>
          <w:szCs w:val="24"/>
        </w:rPr>
        <w:t>подземные (грунтовые и межпласто</w:t>
      </w:r>
      <w:r w:rsidRPr="00A44078">
        <w:rPr>
          <w:rFonts w:ascii="Times New Roman" w:hAnsi="Times New Roman" w:cs="Times New Roman"/>
          <w:sz w:val="24"/>
          <w:szCs w:val="24"/>
        </w:rPr>
        <w:softHyphen/>
        <w:t>вые), поверхностные. Реки. Элементы речной доли</w:t>
      </w:r>
      <w:r w:rsidRPr="00A44078">
        <w:rPr>
          <w:rFonts w:ascii="Times New Roman" w:hAnsi="Times New Roman" w:cs="Times New Roman"/>
          <w:sz w:val="24"/>
          <w:szCs w:val="24"/>
        </w:rPr>
        <w:softHyphen/>
        <w:t>ны. Речная система, бассейн реки и водораздел. Пита</w:t>
      </w:r>
      <w:r w:rsidRPr="00A44078">
        <w:rPr>
          <w:rFonts w:ascii="Times New Roman" w:hAnsi="Times New Roman" w:cs="Times New Roman"/>
          <w:sz w:val="24"/>
          <w:szCs w:val="24"/>
        </w:rPr>
        <w:softHyphen/>
        <w:t>ние и уровень реки, зависимость реки от рельефа. Озера. Озерные котловины и их образование. Озера сточные и бессточные. Озерные воды (пресные, соле</w:t>
      </w:r>
      <w:r w:rsidRPr="00A44078">
        <w:rPr>
          <w:rFonts w:ascii="Times New Roman" w:hAnsi="Times New Roman" w:cs="Times New Roman"/>
          <w:sz w:val="24"/>
          <w:szCs w:val="24"/>
        </w:rPr>
        <w:softHyphen/>
        <w:t>ные). Ледники. Искусственные водоемы: каналы, во</w:t>
      </w:r>
      <w:r w:rsidRPr="00A44078">
        <w:rPr>
          <w:rFonts w:ascii="Times New Roman" w:hAnsi="Times New Roman" w:cs="Times New Roman"/>
          <w:sz w:val="24"/>
          <w:szCs w:val="24"/>
        </w:rPr>
        <w:softHyphen/>
        <w:t>дохранилища, пруды. Использование и охрана по</w:t>
      </w:r>
      <w:r w:rsidRPr="00A44078">
        <w:rPr>
          <w:rFonts w:ascii="Times New Roman" w:hAnsi="Times New Roman" w:cs="Times New Roman"/>
          <w:sz w:val="24"/>
          <w:szCs w:val="24"/>
        </w:rPr>
        <w:softHyphen/>
        <w:t>верхностных вод.</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Атмосфера.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Cs/>
          <w:sz w:val="24"/>
          <w:szCs w:val="24"/>
        </w:rPr>
        <w:t xml:space="preserve">Атмосфера и ее части. </w:t>
      </w:r>
      <w:r w:rsidRPr="00A44078">
        <w:rPr>
          <w:rFonts w:ascii="Times New Roman" w:hAnsi="Times New Roman" w:cs="Times New Roman"/>
          <w:sz w:val="24"/>
          <w:szCs w:val="24"/>
        </w:rPr>
        <w:t>Значение атмосферы для жизни на Земле и меры против ее загрязнения. Изу</w:t>
      </w:r>
      <w:r w:rsidRPr="00A44078">
        <w:rPr>
          <w:rFonts w:ascii="Times New Roman" w:hAnsi="Times New Roman" w:cs="Times New Roman"/>
          <w:sz w:val="24"/>
          <w:szCs w:val="24"/>
        </w:rPr>
        <w:softHyphen/>
        <w:t>чение атмосферы. Характеристики состояния атмос</w:t>
      </w:r>
      <w:r w:rsidRPr="00A44078">
        <w:rPr>
          <w:rFonts w:ascii="Times New Roman" w:hAnsi="Times New Roman" w:cs="Times New Roman"/>
          <w:sz w:val="24"/>
          <w:szCs w:val="24"/>
        </w:rPr>
        <w:softHyphen/>
        <w:t>феры: атмосферное давление, температура, водяной пар, облака, облачность, осадки, ветер. Способы опре</w:t>
      </w:r>
      <w:r w:rsidRPr="00A44078">
        <w:rPr>
          <w:rFonts w:ascii="Times New Roman" w:hAnsi="Times New Roman" w:cs="Times New Roman"/>
          <w:sz w:val="24"/>
          <w:szCs w:val="24"/>
        </w:rPr>
        <w:softHyphen/>
        <w:t>деления средних температур, направлений преобла</w:t>
      </w:r>
      <w:r w:rsidRPr="00A44078">
        <w:rPr>
          <w:rFonts w:ascii="Times New Roman" w:hAnsi="Times New Roman" w:cs="Times New Roman"/>
          <w:sz w:val="24"/>
          <w:szCs w:val="24"/>
        </w:rPr>
        <w:softHyphen/>
        <w:t>дающих ветров, количества осадков (за сутки, месяц, год, многолетний период).</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iCs/>
          <w:sz w:val="24"/>
          <w:szCs w:val="24"/>
        </w:rPr>
        <w:t xml:space="preserve">Погода, </w:t>
      </w:r>
      <w:r w:rsidRPr="00A44078">
        <w:rPr>
          <w:rFonts w:ascii="Times New Roman" w:hAnsi="Times New Roman" w:cs="Times New Roman"/>
          <w:sz w:val="24"/>
          <w:szCs w:val="24"/>
        </w:rPr>
        <w:t>ее характеристика, причины ее измене</w:t>
      </w:r>
      <w:r w:rsidRPr="00A44078">
        <w:rPr>
          <w:rFonts w:ascii="Times New Roman" w:hAnsi="Times New Roman" w:cs="Times New Roman"/>
          <w:sz w:val="24"/>
          <w:szCs w:val="24"/>
        </w:rPr>
        <w:softHyphen/>
        <w:t>ний. Взаимосвязи между элементами погоды.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Cs/>
          <w:sz w:val="24"/>
          <w:szCs w:val="24"/>
        </w:rPr>
        <w:t xml:space="preserve">Климат, </w:t>
      </w:r>
      <w:r w:rsidRPr="00A44078">
        <w:rPr>
          <w:rFonts w:ascii="Times New Roman" w:hAnsi="Times New Roman" w:cs="Times New Roman"/>
          <w:sz w:val="24"/>
          <w:szCs w:val="24"/>
        </w:rPr>
        <w:t>его характеристика, распределение сол</w:t>
      </w:r>
      <w:r w:rsidRPr="00A44078">
        <w:rPr>
          <w:rFonts w:ascii="Times New Roman" w:hAnsi="Times New Roman" w:cs="Times New Roman"/>
          <w:sz w:val="24"/>
          <w:szCs w:val="24"/>
        </w:rPr>
        <w:softHyphen/>
        <w:t>нечного света и тепла по Земле. Пояса освещенности. Описание климата своей местности, причины его осо</w:t>
      </w:r>
      <w:r w:rsidRPr="00A44078">
        <w:rPr>
          <w:rFonts w:ascii="Times New Roman" w:hAnsi="Times New Roman" w:cs="Times New Roman"/>
          <w:sz w:val="24"/>
          <w:szCs w:val="24"/>
        </w:rPr>
        <w:softHyphen/>
        <w:t>бенностей: географическая широта, высота над уров</w:t>
      </w:r>
      <w:r w:rsidRPr="00A44078">
        <w:rPr>
          <w:rFonts w:ascii="Times New Roman" w:hAnsi="Times New Roman" w:cs="Times New Roman"/>
          <w:sz w:val="24"/>
          <w:szCs w:val="24"/>
        </w:rPr>
        <w:softHyphen/>
        <w:t>нем океана, рельеф, растительность, преобладающие ветры, положение относительно океанов, горных хребтов и равнин.</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pacing w:val="-2"/>
          <w:sz w:val="24"/>
          <w:szCs w:val="24"/>
        </w:rPr>
        <w:t xml:space="preserve"> </w:t>
      </w:r>
      <w:r w:rsidRPr="00A44078">
        <w:rPr>
          <w:rFonts w:ascii="Times New Roman" w:hAnsi="Times New Roman" w:cs="Times New Roman"/>
          <w:sz w:val="24"/>
          <w:szCs w:val="24"/>
        </w:rPr>
        <w:t xml:space="preserve"> Биосфера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Разнообразие растений, животных, микроорганиз</w:t>
      </w:r>
      <w:r w:rsidRPr="00A44078">
        <w:rPr>
          <w:rFonts w:ascii="Times New Roman" w:hAnsi="Times New Roman" w:cs="Times New Roman"/>
          <w:sz w:val="24"/>
          <w:szCs w:val="24"/>
        </w:rPr>
        <w:softHyphen/>
        <w:t>мов на планете Земля. Взаимосвязи между организ</w:t>
      </w:r>
      <w:r w:rsidRPr="00A44078">
        <w:rPr>
          <w:rFonts w:ascii="Times New Roman" w:hAnsi="Times New Roman" w:cs="Times New Roman"/>
          <w:sz w:val="24"/>
          <w:szCs w:val="24"/>
        </w:rPr>
        <w:softHyphen/>
        <w:t>мами. Неравномерность распространения растений и животных на суше. Распространение организмов в океане.</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lastRenderedPageBreak/>
        <w:t>Воздействие организмов на земные оболочки: ат</w:t>
      </w:r>
      <w:r w:rsidRPr="00A44078">
        <w:rPr>
          <w:rFonts w:ascii="Times New Roman" w:hAnsi="Times New Roman" w:cs="Times New Roman"/>
          <w:sz w:val="24"/>
          <w:szCs w:val="24"/>
        </w:rPr>
        <w:softHyphen/>
        <w:t>мосферу, гидросферу, земную кору. Своеобразие со</w:t>
      </w:r>
      <w:r w:rsidRPr="00A44078">
        <w:rPr>
          <w:rFonts w:ascii="Times New Roman" w:hAnsi="Times New Roman" w:cs="Times New Roman"/>
          <w:sz w:val="24"/>
          <w:szCs w:val="24"/>
        </w:rPr>
        <w:softHyphen/>
        <w:t>става почвы, ее плодородие. Растения, животные, почвы своей местности.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Взаимное проникновение веществ земных оболо</w:t>
      </w:r>
      <w:r w:rsidRPr="00A44078">
        <w:rPr>
          <w:rFonts w:ascii="Times New Roman" w:hAnsi="Times New Roman" w:cs="Times New Roman"/>
          <w:sz w:val="24"/>
          <w:szCs w:val="24"/>
        </w:rPr>
        <w:softHyphen/>
        <w:t>чек, их взаимодействие. Образование единой оболоч</w:t>
      </w:r>
      <w:r w:rsidRPr="00A44078">
        <w:rPr>
          <w:rFonts w:ascii="Times New Roman" w:hAnsi="Times New Roman" w:cs="Times New Roman"/>
          <w:sz w:val="24"/>
          <w:szCs w:val="24"/>
        </w:rPr>
        <w:softHyphen/>
        <w:t>ки: географической, ее границы. Биосфера — часть географической оболочки.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Разнообразные компоненты географической обо</w:t>
      </w:r>
      <w:r w:rsidRPr="00A44078">
        <w:rPr>
          <w:rFonts w:ascii="Times New Roman" w:hAnsi="Times New Roman" w:cs="Times New Roman"/>
          <w:sz w:val="24"/>
          <w:szCs w:val="24"/>
        </w:rPr>
        <w:softHyphen/>
        <w:t>лочки: формы рельефа, климат, воды, почвы, расти</w:t>
      </w:r>
      <w:r w:rsidRPr="00A44078">
        <w:rPr>
          <w:rFonts w:ascii="Times New Roman" w:hAnsi="Times New Roman" w:cs="Times New Roman"/>
          <w:sz w:val="24"/>
          <w:szCs w:val="24"/>
        </w:rPr>
        <w:softHyphen/>
        <w:t>тельность, животный мир. Их взаимосвязь и образо</w:t>
      </w:r>
      <w:r w:rsidRPr="00A44078">
        <w:rPr>
          <w:rFonts w:ascii="Times New Roman" w:hAnsi="Times New Roman" w:cs="Times New Roman"/>
          <w:sz w:val="24"/>
          <w:szCs w:val="24"/>
        </w:rPr>
        <w:softHyphen/>
        <w:t>вание ими отличающихся друг от друга природных комплексов. Природные комплексы своей местности.</w:t>
      </w:r>
    </w:p>
    <w:p w:rsidR="00D0035C" w:rsidRPr="00A44078" w:rsidRDefault="00D0035C" w:rsidP="00D0035C">
      <w:pPr>
        <w:spacing w:after="0" w:line="240" w:lineRule="auto"/>
        <w:rPr>
          <w:rFonts w:ascii="Times New Roman" w:hAnsi="Times New Roman" w:cs="Times New Roman"/>
          <w:bCs/>
          <w:sz w:val="24"/>
          <w:szCs w:val="24"/>
        </w:rPr>
      </w:pPr>
      <w:r w:rsidRPr="00A44078">
        <w:rPr>
          <w:rFonts w:ascii="Times New Roman" w:hAnsi="Times New Roman" w:cs="Times New Roman"/>
          <w:sz w:val="24"/>
          <w:szCs w:val="24"/>
        </w:rPr>
        <w:t>Воздействие человека на компоненты и природный комплекс в целом. Правила отношения к окружаю</w:t>
      </w:r>
      <w:r w:rsidRPr="00A44078">
        <w:rPr>
          <w:rFonts w:ascii="Times New Roman" w:hAnsi="Times New Roman" w:cs="Times New Roman"/>
          <w:sz w:val="24"/>
          <w:szCs w:val="24"/>
        </w:rPr>
        <w:softHyphen/>
        <w:t>щей природе.</w:t>
      </w:r>
    </w:p>
    <w:p w:rsidR="00D0035C" w:rsidRPr="00A44078" w:rsidRDefault="00D0035C" w:rsidP="00D0035C">
      <w:pPr>
        <w:spacing w:after="0" w:line="240" w:lineRule="auto"/>
        <w:rPr>
          <w:rFonts w:ascii="Times New Roman" w:hAnsi="Times New Roman" w:cs="Times New Roman"/>
          <w:b/>
          <w:bCs/>
          <w:sz w:val="24"/>
          <w:szCs w:val="24"/>
        </w:rPr>
      </w:pPr>
      <w:r w:rsidRPr="00A44078">
        <w:rPr>
          <w:rFonts w:ascii="Times New Roman" w:hAnsi="Times New Roman" w:cs="Times New Roman"/>
          <w:b/>
          <w:bCs/>
          <w:sz w:val="24"/>
          <w:szCs w:val="24"/>
        </w:rPr>
        <w:t>Раздел 3. Географическая оболочка как среда жизни (1 час)</w:t>
      </w:r>
    </w:p>
    <w:p w:rsidR="00D0035C" w:rsidRPr="00A44078" w:rsidRDefault="00D0035C" w:rsidP="00D0035C">
      <w:pPr>
        <w:spacing w:after="0" w:line="240" w:lineRule="auto"/>
        <w:rPr>
          <w:rFonts w:ascii="Times New Roman" w:hAnsi="Times New Roman" w:cs="Times New Roman"/>
          <w:bCs/>
          <w:sz w:val="24"/>
          <w:szCs w:val="24"/>
        </w:rPr>
      </w:pPr>
      <w:r w:rsidRPr="00A44078">
        <w:rPr>
          <w:rFonts w:ascii="Times New Roman" w:hAnsi="Times New Roman" w:cs="Times New Roman"/>
          <w:sz w:val="24"/>
          <w:szCs w:val="24"/>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sz w:val="24"/>
          <w:szCs w:val="24"/>
        </w:rPr>
        <w:t>Раздел 4. Человечество на Земле (1 час)</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Общая численность населения Земли (приблизи</w:t>
      </w:r>
      <w:r w:rsidRPr="00A44078">
        <w:rPr>
          <w:rFonts w:ascii="Times New Roman" w:hAnsi="Times New Roman" w:cs="Times New Roman"/>
          <w:sz w:val="24"/>
          <w:szCs w:val="24"/>
        </w:rPr>
        <w:softHyphen/>
        <w:t>тельно).</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Основные человеческие расы; равенство рас.</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Исследования Н. Н. Миклухо-Маклая, его вклад в науку</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Человек как часть природы; его хозяйственная де</w:t>
      </w:r>
      <w:r w:rsidRPr="00A44078">
        <w:rPr>
          <w:rFonts w:ascii="Times New Roman" w:hAnsi="Times New Roman" w:cs="Times New Roman"/>
          <w:sz w:val="24"/>
          <w:szCs w:val="24"/>
        </w:rPr>
        <w:softHyphen/>
        <w:t>ятельность.</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Мировые религии.  Нации и народы планеты.</w:t>
      </w:r>
    </w:p>
    <w:p w:rsidR="00D0035C" w:rsidRPr="00A44078" w:rsidRDefault="00D0035C" w:rsidP="00D0035C">
      <w:pPr>
        <w:spacing w:after="0" w:line="240" w:lineRule="auto"/>
        <w:rPr>
          <w:rFonts w:ascii="Times New Roman" w:hAnsi="Times New Roman" w:cs="Times New Roman"/>
          <w:bCs/>
          <w:sz w:val="24"/>
          <w:szCs w:val="24"/>
        </w:rPr>
      </w:pPr>
      <w:r w:rsidRPr="00A44078">
        <w:rPr>
          <w:rFonts w:ascii="Times New Roman" w:hAnsi="Times New Roman" w:cs="Times New Roman"/>
          <w:sz w:val="24"/>
          <w:szCs w:val="24"/>
        </w:rPr>
        <w:t>Государства на карте мира.</w:t>
      </w:r>
    </w:p>
    <w:p w:rsidR="00D0035C" w:rsidRPr="00A44078" w:rsidRDefault="00D0035C" w:rsidP="00D0035C">
      <w:pPr>
        <w:tabs>
          <w:tab w:val="left" w:pos="142"/>
          <w:tab w:val="left" w:pos="284"/>
        </w:tabs>
        <w:spacing w:after="0" w:line="240" w:lineRule="auto"/>
        <w:ind w:right="57"/>
        <w:jc w:val="both"/>
        <w:rPr>
          <w:rFonts w:ascii="Times New Roman" w:hAnsi="Times New Roman" w:cs="Times New Roman"/>
          <w:b/>
          <w:color w:val="000000"/>
          <w:sz w:val="24"/>
          <w:szCs w:val="24"/>
        </w:rPr>
      </w:pP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7 класс</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sz w:val="24"/>
          <w:szCs w:val="24"/>
        </w:rPr>
        <w:t>Раздел 1. Освоение Земли человеком (3 часа)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КратесаМалосского, Страбона).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Описание и нанесение на контурную карту географических объектов одного из изученных маршрутов.</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sz w:val="24"/>
          <w:szCs w:val="24"/>
        </w:rPr>
        <w:t>Раздел 2. Главные закономерности природы Земли (8 часов)</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ЛитосфераирельефЗемли.ИсторияЗемликакпланеты.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Атмосфера и климаты Земли. Распределение температуры,осадков,поясоватмосферногодавлениянаЗемлеиихотражение на климатических  </w:t>
      </w:r>
      <w:r w:rsidRPr="00A44078">
        <w:rPr>
          <w:rFonts w:ascii="Times New Roman" w:hAnsi="Times New Roman" w:cs="Times New Roman"/>
          <w:sz w:val="24"/>
          <w:szCs w:val="24"/>
        </w:rPr>
        <w:lastRenderedPageBreak/>
        <w:t>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Мировой океан — главная часть гидросферы. Гипотезы происхождения гидросферы. Единство вод Земли. Свойства вод Мирового океана. Водные массы. Система поверхностных течений в океане. Льды. Взаимодействие океана с атмосферой и сушей.</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ритмичностьиих значение. Географическая  зональность. Природные зоны Земли(выявлениепокартамзональности в природе материков). Высотная поясность</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Раздел 3. Характеристика материков  и океанов Земли (52 часа)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Южные материки. </w:t>
      </w:r>
      <w:r w:rsidRPr="00A44078">
        <w:rPr>
          <w:rFonts w:ascii="Times New Roman" w:hAnsi="Times New Roman" w:cs="Times New Roman"/>
          <w:sz w:val="24"/>
          <w:szCs w:val="24"/>
        </w:rPr>
        <w:t xml:space="preserve">Особенности южных материков Земли.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Африка. </w:t>
      </w:r>
      <w:r w:rsidRPr="00A44078">
        <w:rPr>
          <w:rFonts w:ascii="Times New Roman" w:hAnsi="Times New Roman" w:cs="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Австралия и Океания. </w:t>
      </w:r>
      <w:r w:rsidRPr="00A44078">
        <w:rPr>
          <w:rFonts w:ascii="Times New Roman" w:hAnsi="Times New Roman" w:cs="Times New Roman"/>
          <w:sz w:val="24"/>
          <w:szCs w:val="24"/>
        </w:rPr>
        <w:t xml:space="preserve">Географическое положение, история исследования, особенности природы материка. Эндемики.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Южная Америка. </w:t>
      </w:r>
      <w:r w:rsidRPr="00A44078">
        <w:rPr>
          <w:rFonts w:ascii="Times New Roman" w:hAnsi="Times New Roman" w:cs="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Антарктида. </w:t>
      </w:r>
      <w:r w:rsidRPr="00A44078">
        <w:rPr>
          <w:rFonts w:ascii="Times New Roman" w:hAnsi="Times New Roman" w:cs="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Северные материки. </w:t>
      </w:r>
      <w:r w:rsidRPr="00A44078">
        <w:rPr>
          <w:rFonts w:ascii="Times New Roman" w:hAnsi="Times New Roman" w:cs="Times New Roman"/>
          <w:sz w:val="24"/>
          <w:szCs w:val="24"/>
        </w:rPr>
        <w:t xml:space="preserve">Особенности северных материков Земли.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Северная Америка. </w:t>
      </w:r>
      <w:r w:rsidRPr="00A44078">
        <w:rPr>
          <w:rFonts w:ascii="Times New Roman" w:hAnsi="Times New Roman" w:cs="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w:t>
      </w:r>
      <w:r w:rsidRPr="00A44078">
        <w:rPr>
          <w:rFonts w:ascii="Times New Roman" w:hAnsi="Times New Roman" w:cs="Times New Roman"/>
          <w:sz w:val="24"/>
          <w:szCs w:val="24"/>
        </w:rPr>
        <w:lastRenderedPageBreak/>
        <w:t xml:space="preserve">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Характеристика двух стран материка: Канады и Мексики. Описание США – как одной из ведущих стран современного мира.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Евразия. </w:t>
      </w:r>
      <w:r w:rsidRPr="00A44078">
        <w:rPr>
          <w:rFonts w:ascii="Times New Roman" w:hAnsi="Times New Roman" w:cs="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Страны Средней Европы (население, образ жизни и культура региона, высокое развитие стран региона, один из главных центров мировой экономики).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 </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bCs/>
          <w:sz w:val="24"/>
          <w:szCs w:val="24"/>
        </w:rPr>
        <w:t>Раздел 4. Взаимодействие природы и общества (4 часа)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D0035C" w:rsidRPr="00A44078" w:rsidRDefault="00D0035C" w:rsidP="00D0035C">
      <w:pPr>
        <w:spacing w:after="0" w:line="240" w:lineRule="auto"/>
        <w:rPr>
          <w:rFonts w:ascii="Times New Roman" w:hAnsi="Times New Roman" w:cs="Times New Roman"/>
          <w:sz w:val="24"/>
          <w:szCs w:val="24"/>
        </w:rPr>
      </w:pPr>
    </w:p>
    <w:p w:rsidR="00D0035C" w:rsidRPr="00A44078" w:rsidRDefault="00D0035C" w:rsidP="00D0035C">
      <w:pPr>
        <w:spacing w:after="0" w:line="240" w:lineRule="auto"/>
        <w:rPr>
          <w:rFonts w:ascii="Times New Roman" w:hAnsi="Times New Roman" w:cs="Times New Roman"/>
          <w:b/>
          <w:color w:val="000000"/>
          <w:sz w:val="24"/>
          <w:szCs w:val="24"/>
        </w:rPr>
      </w:pPr>
      <w:r w:rsidRPr="00A44078">
        <w:rPr>
          <w:rFonts w:ascii="Times New Roman" w:hAnsi="Times New Roman" w:cs="Times New Roman"/>
          <w:b/>
          <w:color w:val="000000"/>
          <w:sz w:val="24"/>
          <w:szCs w:val="24"/>
        </w:rPr>
        <w:lastRenderedPageBreak/>
        <w:t>8 класс</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b/>
          <w:bCs/>
          <w:color w:val="000000"/>
          <w:sz w:val="24"/>
          <w:szCs w:val="24"/>
        </w:rPr>
        <w:t>Раздел 1. Территория России на карте мира (6 часов)</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Практические работы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 1. Работа с картографическими источниками: нанесение особенностей географического положения России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2. Написание эссе о роли русских землепроходцев и исследователей в освоении и изучении территории России</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sz w:val="24"/>
          <w:szCs w:val="24"/>
        </w:rPr>
        <w:t>3.  Решение задач на определение разницы во времени различных территорий России</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b/>
          <w:bCs/>
          <w:color w:val="000000"/>
          <w:sz w:val="24"/>
          <w:szCs w:val="24"/>
        </w:rPr>
        <w:t>Раздел 2. Общая характеристика природы России (21 час)</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b/>
          <w:bCs/>
          <w:color w:val="000000"/>
          <w:sz w:val="24"/>
          <w:szCs w:val="24"/>
        </w:rPr>
        <w:t xml:space="preserve">Рельеф и полезные ископаемые России. </w:t>
      </w:r>
      <w:r w:rsidRPr="00A44078">
        <w:rPr>
          <w:rFonts w:ascii="Times New Roman" w:hAnsi="Times New Roman" w:cs="Times New Roman"/>
          <w:color w:val="000000"/>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Практические работы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4. Выявление взаимозависимостей тектонической структуры, формы рельефа, полезных ископаемых на территории России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5. Работа с картографическими источниками: нанесение элементов рельефа России.</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b/>
          <w:bCs/>
          <w:color w:val="000000"/>
          <w:sz w:val="24"/>
          <w:szCs w:val="24"/>
        </w:rPr>
        <w:t xml:space="preserve">Климат России. </w:t>
      </w:r>
      <w:r w:rsidRPr="00A44078">
        <w:rPr>
          <w:rFonts w:ascii="Times New Roman" w:hAnsi="Times New Roman" w:cs="Times New Roman"/>
          <w:color w:val="000000"/>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Практические работы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6. 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7. Составление прогноза погоды на основе различных</w:t>
      </w:r>
      <w:r w:rsidRPr="00A44078">
        <w:rPr>
          <w:rFonts w:ascii="Times New Roman" w:hAnsi="Times New Roman" w:cs="Times New Roman"/>
          <w:sz w:val="24"/>
          <w:szCs w:val="24"/>
        </w:rPr>
        <w:tab/>
        <w:t xml:space="preserve">источников информации.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8. Распределение количества осадков на территории России, работа с климатограммами</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b/>
          <w:bCs/>
          <w:color w:val="000000"/>
          <w:sz w:val="24"/>
          <w:szCs w:val="24"/>
        </w:rPr>
        <w:t xml:space="preserve">Внутренние воды России. </w:t>
      </w:r>
      <w:r w:rsidRPr="00A44078">
        <w:rPr>
          <w:rFonts w:ascii="Times New Roman" w:hAnsi="Times New Roman" w:cs="Times New Roman"/>
          <w:color w:val="000000"/>
          <w:sz w:val="24"/>
          <w:szCs w:val="24"/>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Практическая работа</w:t>
      </w:r>
      <w:r w:rsidRPr="00A44078">
        <w:rPr>
          <w:rFonts w:ascii="Times New Roman" w:hAnsi="Times New Roman" w:cs="Times New Roman"/>
          <w:sz w:val="24"/>
          <w:szCs w:val="24"/>
        </w:rPr>
        <w:t xml:space="preserve">  9. Работа с картографическими источниками: нанесение объектов гидрографии России. Описание объектов гидрографии России.</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b/>
          <w:bCs/>
          <w:color w:val="000000"/>
          <w:sz w:val="24"/>
          <w:szCs w:val="24"/>
        </w:rPr>
        <w:t xml:space="preserve">Почвы России. </w:t>
      </w:r>
      <w:r w:rsidRPr="00A44078">
        <w:rPr>
          <w:rFonts w:ascii="Times New Roman" w:hAnsi="Times New Roman" w:cs="Times New Roman"/>
          <w:color w:val="000000"/>
          <w:sz w:val="24"/>
          <w:szCs w:val="24"/>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b/>
          <w:bCs/>
          <w:color w:val="000000"/>
          <w:sz w:val="24"/>
          <w:szCs w:val="24"/>
        </w:rPr>
        <w:t xml:space="preserve">Растительный и животный мир России. </w:t>
      </w:r>
      <w:r w:rsidRPr="00A44078">
        <w:rPr>
          <w:rFonts w:ascii="Times New Roman" w:hAnsi="Times New Roman" w:cs="Times New Roman"/>
          <w:color w:val="000000"/>
          <w:sz w:val="24"/>
          <w:szCs w:val="24"/>
        </w:rPr>
        <w:t xml:space="preserve">Разнообразие растительного и животного мира России. Охрана растительного и животного мира. Биологические ресурсы России.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Практическая работа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lastRenderedPageBreak/>
        <w:t>10. Определение видов особо охраняемых природных территорий России и их особенностей.</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11. Описание основных компонентов природы России.</w:t>
      </w:r>
    </w:p>
    <w:p w:rsidR="00D0035C" w:rsidRPr="00A44078" w:rsidRDefault="00D0035C" w:rsidP="00D0035C">
      <w:pPr>
        <w:spacing w:after="0" w:line="240" w:lineRule="auto"/>
        <w:rPr>
          <w:rFonts w:ascii="Times New Roman" w:hAnsi="Times New Roman" w:cs="Times New Roman"/>
          <w:b/>
          <w:bCs/>
          <w:color w:val="000000"/>
          <w:sz w:val="24"/>
          <w:szCs w:val="24"/>
        </w:rPr>
      </w:pPr>
      <w:r w:rsidRPr="00A44078">
        <w:rPr>
          <w:rFonts w:ascii="Times New Roman" w:hAnsi="Times New Roman" w:cs="Times New Roman"/>
          <w:b/>
          <w:bCs/>
          <w:color w:val="000000"/>
          <w:sz w:val="24"/>
          <w:szCs w:val="24"/>
        </w:rPr>
        <w:t xml:space="preserve">Раздел 3. Природно-территориальные комплексы России (28 часов)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b/>
          <w:bCs/>
          <w:color w:val="000000"/>
          <w:sz w:val="24"/>
          <w:szCs w:val="24"/>
        </w:rPr>
        <w:t xml:space="preserve">Крупные природные комплексы России. </w:t>
      </w:r>
      <w:r w:rsidRPr="00A44078">
        <w:rPr>
          <w:rFonts w:ascii="Times New Roman" w:hAnsi="Times New Roman" w:cs="Times New Roman"/>
          <w:color w:val="000000"/>
          <w:sz w:val="24"/>
          <w:szCs w:val="24"/>
        </w:rP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Южные моря России: история освоения, особенности природы морей, ресурсы, значение.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Урал (изменение природных особенностей с запада на восток, с севера на юг).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Обобщение знаний по особенностям природы европейской части России.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Западная Сибирь: природные ресурсы, проблемы рационального использования и экологические проблемы.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lastRenderedPageBreak/>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Чукотка, Приамурье, Приморье (географическое положение, история исследования, особенности природы).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Камчатка, Сахалин, Курильские острова (географическое положение, история исследования, особенности природы).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Практическая работа</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sz w:val="24"/>
          <w:szCs w:val="24"/>
        </w:rPr>
        <w:t>12. Создание презентационных материалов о природе России на основе различных источников информации</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b/>
          <w:bCs/>
          <w:color w:val="000000"/>
          <w:sz w:val="24"/>
          <w:szCs w:val="24"/>
        </w:rPr>
        <w:t xml:space="preserve">Раздел 4. Население России (9 часов)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 </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Практические работы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13. Определение, вычисление и сравнение показателей естественного прироста населения в разных частях России. Чтение и анализ половозрастных пирамид</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14. Оценивание демографической ситуации России и отдельных ее территорий.</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Определение величины миграционного прироста населения в разных частях России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15. Определение видов и направлений внутренних и внешних миграций, объяснение причин, составление схемы.</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16. Объяснение различий в обеспеченности трудовыми ресурсами отдельных регионов России.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17. Определение особенностей размещения крупных народов России.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18. Оценивание уровня урбанизации отдельных регионов России.</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sz w:val="24"/>
          <w:szCs w:val="24"/>
        </w:rPr>
        <w:t>19. 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b/>
          <w:bCs/>
          <w:color w:val="000000"/>
          <w:sz w:val="24"/>
          <w:szCs w:val="24"/>
        </w:rPr>
        <w:t>Раздел 5. География своей местности (6 часов)</w:t>
      </w:r>
    </w:p>
    <w:p w:rsidR="00D0035C" w:rsidRPr="00A44078" w:rsidRDefault="00D0035C" w:rsidP="00D0035C">
      <w:pPr>
        <w:spacing w:after="0" w:line="240" w:lineRule="auto"/>
        <w:rPr>
          <w:rFonts w:ascii="Times New Roman" w:hAnsi="Times New Roman" w:cs="Times New Roman"/>
          <w:color w:val="000000"/>
          <w:sz w:val="24"/>
          <w:szCs w:val="24"/>
        </w:rPr>
      </w:pPr>
      <w:r w:rsidRPr="00A44078">
        <w:rPr>
          <w:rFonts w:ascii="Times New Roman" w:hAnsi="Times New Roman" w:cs="Times New Roman"/>
          <w:color w:val="000000"/>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Практическая работа </w:t>
      </w:r>
    </w:p>
    <w:p w:rsidR="00D0035C" w:rsidRPr="00A44078" w:rsidRDefault="00D0035C" w:rsidP="00D0035C">
      <w:pPr>
        <w:spacing w:after="0" w:line="240" w:lineRule="auto"/>
        <w:rPr>
          <w:rFonts w:ascii="Times New Roman" w:hAnsi="Times New Roman" w:cs="Times New Roman"/>
          <w:b/>
          <w:color w:val="000000"/>
          <w:sz w:val="24"/>
          <w:szCs w:val="24"/>
        </w:rPr>
      </w:pPr>
      <w:r w:rsidRPr="00A44078">
        <w:rPr>
          <w:rFonts w:ascii="Times New Roman" w:hAnsi="Times New Roman" w:cs="Times New Roman"/>
          <w:sz w:val="24"/>
          <w:szCs w:val="24"/>
        </w:rPr>
        <w:t>20. Изучение природных комплексов своей местности.</w:t>
      </w:r>
    </w:p>
    <w:p w:rsidR="00D0035C" w:rsidRPr="00A44078" w:rsidRDefault="00D0035C" w:rsidP="00D0035C">
      <w:pPr>
        <w:tabs>
          <w:tab w:val="left" w:pos="142"/>
          <w:tab w:val="left" w:pos="284"/>
        </w:tabs>
        <w:spacing w:after="0" w:line="240" w:lineRule="auto"/>
        <w:ind w:right="57"/>
        <w:jc w:val="both"/>
        <w:rPr>
          <w:rFonts w:ascii="Times New Roman" w:hAnsi="Times New Roman" w:cs="Times New Roman"/>
          <w:b/>
          <w:color w:val="000000"/>
          <w:sz w:val="24"/>
          <w:szCs w:val="24"/>
        </w:rPr>
      </w:pP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9 класс</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bCs/>
          <w:sz w:val="24"/>
          <w:szCs w:val="24"/>
        </w:rPr>
        <w:t>Раздел 1. Хозяйство России (26 часов)</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Общая характеристика хозяйства. Географическое районирование. </w:t>
      </w:r>
      <w:r w:rsidRPr="00A44078">
        <w:rPr>
          <w:rFonts w:ascii="Times New Roman" w:hAnsi="Times New Roman" w:cs="Times New Roman"/>
          <w:sz w:val="24"/>
          <w:szCs w:val="24"/>
        </w:rPr>
        <w:t xml:space="preserve">Экономическая и социальная география в жизни современного общества. Понятие хозяйства. Отраслевая </w:t>
      </w:r>
      <w:r w:rsidRPr="00A44078">
        <w:rPr>
          <w:rFonts w:ascii="Times New Roman" w:hAnsi="Times New Roman" w:cs="Times New Roman"/>
          <w:sz w:val="24"/>
          <w:szCs w:val="24"/>
        </w:rPr>
        <w:lastRenderedPageBreak/>
        <w:t>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Главные отрасли и межотраслевые комплексы. </w:t>
      </w:r>
      <w:r w:rsidRPr="00A44078">
        <w:rPr>
          <w:rFonts w:ascii="Times New Roman" w:hAnsi="Times New Roman" w:cs="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i/>
          <w:iCs/>
          <w:sz w:val="24"/>
          <w:szCs w:val="24"/>
        </w:rPr>
        <w:t xml:space="preserve">Хозяйство своей местности.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iCs/>
          <w:sz w:val="24"/>
          <w:szCs w:val="24"/>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bCs/>
          <w:sz w:val="24"/>
          <w:szCs w:val="24"/>
        </w:rPr>
        <w:t>Раздел 2. Районы России (38 часов)</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Европейская часть России. </w:t>
      </w:r>
      <w:r w:rsidRPr="00A44078">
        <w:rPr>
          <w:rFonts w:ascii="Times New Roman" w:hAnsi="Times New Roman" w:cs="Times New Roman"/>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iCs/>
          <w:sz w:val="24"/>
          <w:szCs w:val="24"/>
        </w:rPr>
        <w:t xml:space="preserve">Города Центрального района. Древние города, промышленные и научные центры. </w:t>
      </w:r>
      <w:r w:rsidRPr="00A44078">
        <w:rPr>
          <w:rFonts w:ascii="Times New Roman" w:hAnsi="Times New Roman" w:cs="Times New Roman"/>
          <w:sz w:val="24"/>
          <w:szCs w:val="24"/>
        </w:rPr>
        <w:t xml:space="preserve">Функциональное значение городов. Москва – столица Российской Федерации.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iCs/>
          <w:sz w:val="24"/>
          <w:szCs w:val="24"/>
        </w:rPr>
        <w:t xml:space="preserve">Моря Атлантического океана, омывающие Россию: транспортное значение, ресурсы.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iCs/>
          <w:sz w:val="24"/>
          <w:szCs w:val="24"/>
        </w:rPr>
        <w:t xml:space="preserve">Южные моря России: транспортное значение, ресурсы.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bCs/>
          <w:sz w:val="24"/>
          <w:szCs w:val="24"/>
        </w:rPr>
        <w:t xml:space="preserve">Азиатская часть России.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iCs/>
          <w:sz w:val="24"/>
          <w:szCs w:val="24"/>
        </w:rPr>
        <w:t xml:space="preserve">Моря Северного Ледовитого океана: транспортное значение, ресурсы.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i/>
          <w:iCs/>
          <w:sz w:val="24"/>
          <w:szCs w:val="24"/>
        </w:rPr>
        <w:t xml:space="preserve">Моря Тихого океана: транспортное значение, ресурсы.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w:t>
      </w:r>
      <w:r>
        <w:rPr>
          <w:rFonts w:ascii="Times New Roman" w:hAnsi="Times New Roman" w:cs="Times New Roman"/>
          <w:sz w:val="24"/>
          <w:szCs w:val="24"/>
        </w:rPr>
        <w:t>я важнейших отраслей хозяйства.</w:t>
      </w:r>
    </w:p>
    <w:p w:rsidR="00D0035C" w:rsidRPr="00A44078" w:rsidRDefault="00D0035C" w:rsidP="00D0035C">
      <w:pPr>
        <w:spacing w:after="0" w:line="240" w:lineRule="auto"/>
        <w:rPr>
          <w:rFonts w:ascii="Times New Roman" w:hAnsi="Times New Roman" w:cs="Times New Roman"/>
          <w:b/>
          <w:sz w:val="24"/>
          <w:szCs w:val="24"/>
        </w:rPr>
      </w:pPr>
      <w:r w:rsidRPr="00A44078">
        <w:rPr>
          <w:rFonts w:ascii="Times New Roman" w:hAnsi="Times New Roman" w:cs="Times New Roman"/>
          <w:b/>
          <w:bCs/>
          <w:sz w:val="24"/>
          <w:szCs w:val="24"/>
        </w:rPr>
        <w:t>Россия в мире (2 часа)</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D0035C" w:rsidRPr="00A44078" w:rsidRDefault="00D0035C" w:rsidP="00D0035C">
      <w:pPr>
        <w:spacing w:after="0" w:line="240" w:lineRule="auto"/>
        <w:rPr>
          <w:rFonts w:ascii="Times New Roman" w:hAnsi="Times New Roman" w:cs="Times New Roman"/>
          <w:bCs/>
          <w:sz w:val="24"/>
          <w:szCs w:val="24"/>
        </w:rPr>
      </w:pPr>
      <w:r w:rsidRPr="00A44078">
        <w:rPr>
          <w:rFonts w:ascii="Times New Roman" w:hAnsi="Times New Roman" w:cs="Times New Roman"/>
          <w:bCs/>
          <w:sz w:val="24"/>
          <w:szCs w:val="24"/>
        </w:rPr>
        <w:t xml:space="preserve">Практические работы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1. Работа с картографическими источниками: нанесение субъектов, экономических районов и федеральных округов РФ.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2. 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3. Сравнение двух и более экономических районов России по заданным характеристикам.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4. Создание презентационных материалов об экономических районах России на основе различных источников информации. </w:t>
      </w:r>
    </w:p>
    <w:p w:rsidR="00D0035C" w:rsidRPr="00A44078" w:rsidRDefault="00D0035C" w:rsidP="00D0035C">
      <w:pPr>
        <w:spacing w:after="0" w:line="240" w:lineRule="auto"/>
        <w:rPr>
          <w:rFonts w:ascii="Times New Roman" w:hAnsi="Times New Roman" w:cs="Times New Roman"/>
          <w:sz w:val="24"/>
          <w:szCs w:val="24"/>
        </w:rPr>
      </w:pPr>
      <w:r w:rsidRPr="00A44078">
        <w:rPr>
          <w:rFonts w:ascii="Times New Roman" w:hAnsi="Times New Roman" w:cs="Times New Roman"/>
          <w:sz w:val="24"/>
          <w:szCs w:val="24"/>
        </w:rPr>
        <w:t xml:space="preserve">5. Составление картосхем и других графических материалов, отражающих экономические, политические и культурные взаимосвязи России с другими государствами. </w:t>
      </w:r>
    </w:p>
    <w:p w:rsidR="00D0035C"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p>
    <w:p w:rsidR="00D0035C" w:rsidRPr="00172575" w:rsidRDefault="00D0035C" w:rsidP="00D0035C">
      <w:pPr>
        <w:autoSpaceDE w:val="0"/>
        <w:autoSpaceDN w:val="0"/>
        <w:adjustRightInd w:val="0"/>
        <w:spacing w:after="0" w:line="240" w:lineRule="auto"/>
        <w:jc w:val="both"/>
        <w:rPr>
          <w:rFonts w:ascii="Times New Roman" w:hAnsi="Times New Roman" w:cs="Times New Roman"/>
          <w:color w:val="000000"/>
          <w:sz w:val="24"/>
          <w:szCs w:val="24"/>
        </w:rPr>
      </w:pPr>
    </w:p>
    <w:p w:rsidR="00D0035C" w:rsidRDefault="00D0035C" w:rsidP="00D0035C">
      <w:pPr>
        <w:widowControl w:val="0"/>
        <w:autoSpaceDE w:val="0"/>
        <w:autoSpaceDN w:val="0"/>
        <w:spacing w:after="0" w:line="240" w:lineRule="auto"/>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2.2.12. Физика</w:t>
      </w:r>
    </w:p>
    <w:p w:rsidR="00D0035C" w:rsidRDefault="00D0035C" w:rsidP="00D0035C">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D0035C" w:rsidRPr="005143F3" w:rsidRDefault="00D0035C" w:rsidP="005143F3">
      <w:pPr>
        <w:widowControl w:val="0"/>
        <w:spacing w:after="0" w:line="274" w:lineRule="exact"/>
        <w:ind w:right="300"/>
        <w:jc w:val="both"/>
        <w:rPr>
          <w:rFonts w:ascii="Times New Roman" w:eastAsia="Times New Roman" w:hAnsi="Times New Roman" w:cs="Times New Roman"/>
          <w:sz w:val="24"/>
          <w:szCs w:val="24"/>
        </w:rPr>
      </w:pPr>
      <w:r w:rsidRPr="005143F3">
        <w:rPr>
          <w:rFonts w:ascii="Times New Roman" w:eastAsia="Times New Roman"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w:t>
      </w:r>
      <w:r w:rsidRPr="005143F3">
        <w:rPr>
          <w:rFonts w:ascii="Times New Roman" w:eastAsia="Times New Roman" w:hAnsi="Times New Roman" w:cs="Times New Roman"/>
          <w:sz w:val="24"/>
          <w:szCs w:val="24"/>
        </w:rPr>
        <w:softHyphen/>
        <w:t>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w:t>
      </w:r>
      <w:r w:rsidRPr="005143F3">
        <w:rPr>
          <w:rFonts w:ascii="Times New Roman" w:eastAsia="Times New Roman" w:hAnsi="Times New Roman" w:cs="Times New Roman"/>
          <w:sz w:val="24"/>
          <w:szCs w:val="24"/>
        </w:rPr>
        <w:softHyphen/>
        <w:t xml:space="preserve">исследовательских задач.Освоение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w:t>
      </w:r>
      <w:r w:rsidRPr="005143F3">
        <w:rPr>
          <w:rFonts w:ascii="Times New Roman" w:eastAsia="Times New Roman" w:hAnsi="Times New Roman" w:cs="Times New Roman"/>
          <w:sz w:val="24"/>
          <w:szCs w:val="24"/>
        </w:rPr>
        <w:lastRenderedPageBreak/>
        <w:t>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0035C" w:rsidRPr="005143F3" w:rsidRDefault="00D0035C" w:rsidP="005143F3">
      <w:pPr>
        <w:widowControl w:val="0"/>
        <w:spacing w:after="0" w:line="274" w:lineRule="exact"/>
        <w:ind w:right="300"/>
        <w:jc w:val="both"/>
        <w:rPr>
          <w:rFonts w:ascii="Times New Roman" w:eastAsia="Times New Roman" w:hAnsi="Times New Roman" w:cs="Times New Roman"/>
          <w:sz w:val="24"/>
          <w:szCs w:val="24"/>
        </w:rPr>
      </w:pPr>
      <w:r w:rsidRPr="005143F3">
        <w:rPr>
          <w:rFonts w:ascii="Times New Roman" w:eastAsia="Times New Roman" w:hAnsi="Times New Roman" w:cs="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D0035C" w:rsidRPr="005143F3" w:rsidRDefault="00D0035C" w:rsidP="005143F3">
      <w:pPr>
        <w:widowControl w:val="0"/>
        <w:spacing w:after="0" w:line="274" w:lineRule="exact"/>
        <w:ind w:right="300"/>
        <w:jc w:val="both"/>
        <w:rPr>
          <w:rFonts w:ascii="Times New Roman" w:eastAsia="Times New Roman" w:hAnsi="Times New Roman" w:cs="Times New Roman"/>
          <w:sz w:val="24"/>
          <w:szCs w:val="24"/>
        </w:rPr>
      </w:pPr>
      <w:r w:rsidRPr="005143F3">
        <w:rPr>
          <w:rFonts w:ascii="Times New Roman" w:eastAsia="Times New Roman" w:hAnsi="Times New Roman" w:cs="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D0035C" w:rsidRPr="005143F3" w:rsidRDefault="00D0035C" w:rsidP="00D0035C">
      <w:pPr>
        <w:widowControl w:val="0"/>
        <w:tabs>
          <w:tab w:val="left" w:pos="709"/>
          <w:tab w:val="left" w:pos="989"/>
        </w:tabs>
        <w:autoSpaceDE w:val="0"/>
        <w:autoSpaceDN w:val="0"/>
        <w:spacing w:after="0" w:line="360" w:lineRule="auto"/>
        <w:ind w:firstLine="851"/>
        <w:jc w:val="both"/>
        <w:rPr>
          <w:rFonts w:ascii="Times New Roman" w:eastAsia="Times New Roman" w:hAnsi="Times New Roman" w:cs="Times New Roman"/>
          <w:b/>
          <w:sz w:val="24"/>
          <w:szCs w:val="24"/>
          <w:lang w:eastAsia="ru-RU" w:bidi="ru-RU"/>
        </w:rPr>
      </w:pPr>
      <w:r w:rsidRPr="005143F3">
        <w:rPr>
          <w:rFonts w:ascii="Times New Roman" w:eastAsia="Times New Roman" w:hAnsi="Times New Roman" w:cs="Times New Roman"/>
          <w:b/>
          <w:sz w:val="24"/>
          <w:szCs w:val="24"/>
          <w:lang w:eastAsia="ru-RU" w:bidi="ru-RU"/>
        </w:rPr>
        <w:t>7 класс</w:t>
      </w:r>
    </w:p>
    <w:tbl>
      <w:tblPr>
        <w:tblStyle w:val="160"/>
        <w:tblW w:w="9781" w:type="dxa"/>
        <w:tblInd w:w="392" w:type="dxa"/>
        <w:tblLayout w:type="fixed"/>
        <w:tblLook w:val="0600" w:firstRow="0" w:lastRow="0" w:firstColumn="0" w:lastColumn="0" w:noHBand="1" w:noVBand="1"/>
      </w:tblPr>
      <w:tblGrid>
        <w:gridCol w:w="1702"/>
        <w:gridCol w:w="7228"/>
        <w:gridCol w:w="851"/>
      </w:tblGrid>
      <w:tr w:rsidR="00D0035C" w:rsidRPr="00D0035C" w:rsidTr="005143F3">
        <w:tc>
          <w:tcPr>
            <w:tcW w:w="1702" w:type="dxa"/>
          </w:tcPr>
          <w:p w:rsidR="00D0035C" w:rsidRPr="00D0035C" w:rsidRDefault="00D0035C" w:rsidP="00D0035C">
            <w:pPr>
              <w:spacing w:line="216" w:lineRule="auto"/>
              <w:jc w:val="cente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Название раздела</w:t>
            </w:r>
          </w:p>
        </w:tc>
        <w:tc>
          <w:tcPr>
            <w:tcW w:w="7228" w:type="dxa"/>
          </w:tcPr>
          <w:p w:rsidR="00D0035C" w:rsidRPr="00D0035C" w:rsidRDefault="00D0035C" w:rsidP="00D0035C">
            <w:pPr>
              <w:spacing w:line="216" w:lineRule="auto"/>
              <w:jc w:val="cente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Краткое содержание</w:t>
            </w:r>
          </w:p>
        </w:tc>
        <w:tc>
          <w:tcPr>
            <w:tcW w:w="851" w:type="dxa"/>
          </w:tcPr>
          <w:p w:rsidR="00D0035C" w:rsidRPr="00D0035C" w:rsidRDefault="00D0035C" w:rsidP="00D0035C">
            <w:pPr>
              <w:spacing w:line="216" w:lineRule="auto"/>
              <w:jc w:val="cente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Количество часов</w:t>
            </w:r>
          </w:p>
        </w:tc>
      </w:tr>
      <w:tr w:rsidR="00D0035C" w:rsidRPr="005143F3" w:rsidTr="005143F3">
        <w:trPr>
          <w:trHeight w:val="848"/>
        </w:trPr>
        <w:tc>
          <w:tcPr>
            <w:tcW w:w="1702" w:type="dxa"/>
          </w:tcPr>
          <w:p w:rsidR="00D0035C" w:rsidRPr="005143F3" w:rsidRDefault="00D0035C" w:rsidP="00D0035C">
            <w:pPr>
              <w:spacing w:line="216" w:lineRule="auto"/>
              <w:rPr>
                <w:rFonts w:ascii="Times New Roman" w:eastAsia="Times New Roman" w:hAnsi="Times New Roman" w:cs="Times New Roman"/>
                <w:sz w:val="24"/>
                <w:szCs w:val="24"/>
                <w:lang w:bidi="ru-RU"/>
              </w:rPr>
            </w:pPr>
            <w:r w:rsidRPr="005143F3">
              <w:rPr>
                <w:rFonts w:ascii="Times New Roman" w:eastAsia="Times New Roman" w:hAnsi="Times New Roman" w:cs="Times New Roman"/>
                <w:color w:val="000000"/>
                <w:sz w:val="24"/>
                <w:szCs w:val="24"/>
                <w:shd w:val="clear" w:color="auto" w:fill="FFFFFF"/>
                <w:lang w:bidi="ru-RU"/>
              </w:rPr>
              <w:t>Физика и физические методы изучения природы</w:t>
            </w:r>
          </w:p>
        </w:tc>
        <w:tc>
          <w:tcPr>
            <w:tcW w:w="7228" w:type="dxa"/>
          </w:tcPr>
          <w:p w:rsidR="00D0035C" w:rsidRPr="005143F3" w:rsidRDefault="00D0035C" w:rsidP="00D0035C">
            <w:pPr>
              <w:spacing w:line="216" w:lineRule="auto"/>
              <w:jc w:val="both"/>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D0035C" w:rsidRPr="005143F3" w:rsidRDefault="00D0035C" w:rsidP="00D0035C">
            <w:pPr>
              <w:spacing w:line="216" w:lineRule="auto"/>
              <w:jc w:val="both"/>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Физические величины и их измерение. Точность и погрешность измерений. Международная система единиц.</w:t>
            </w:r>
          </w:p>
          <w:p w:rsidR="00D0035C" w:rsidRPr="005143F3" w:rsidRDefault="00D0035C" w:rsidP="00D0035C">
            <w:pPr>
              <w:spacing w:line="216" w:lineRule="auto"/>
              <w:ind w:left="1132"/>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Физические законы и закономерности. Физика и техника. Научный метод познания. Роль физики в формировании естественнонаучной грамотности.</w:t>
            </w:r>
          </w:p>
        </w:tc>
        <w:tc>
          <w:tcPr>
            <w:tcW w:w="851" w:type="dxa"/>
          </w:tcPr>
          <w:p w:rsidR="00D0035C" w:rsidRPr="005143F3" w:rsidRDefault="00D0035C" w:rsidP="00D0035C">
            <w:pPr>
              <w:spacing w:line="216" w:lineRule="auto"/>
              <w:jc w:val="center"/>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4</w:t>
            </w:r>
          </w:p>
        </w:tc>
      </w:tr>
      <w:tr w:rsidR="00D0035C" w:rsidRPr="005143F3" w:rsidTr="005143F3">
        <w:trPr>
          <w:trHeight w:val="1475"/>
        </w:trPr>
        <w:tc>
          <w:tcPr>
            <w:tcW w:w="1702" w:type="dxa"/>
          </w:tcPr>
          <w:p w:rsidR="00D0035C" w:rsidRPr="005143F3" w:rsidRDefault="00D0035C" w:rsidP="00D0035C">
            <w:pPr>
              <w:spacing w:line="216" w:lineRule="auto"/>
              <w:rPr>
                <w:rFonts w:ascii="Times New Roman" w:eastAsia="Times New Roman" w:hAnsi="Times New Roman" w:cs="Times New Roman"/>
                <w:color w:val="000000"/>
                <w:sz w:val="24"/>
                <w:szCs w:val="24"/>
                <w:shd w:val="clear" w:color="auto" w:fill="FFFFFF"/>
                <w:lang w:bidi="ru-RU"/>
              </w:rPr>
            </w:pPr>
            <w:r w:rsidRPr="005143F3">
              <w:rPr>
                <w:rFonts w:ascii="Times New Roman" w:eastAsia="Times New Roman" w:hAnsi="Times New Roman" w:cs="Times New Roman"/>
                <w:color w:val="000000"/>
                <w:sz w:val="24"/>
                <w:szCs w:val="24"/>
                <w:shd w:val="clear" w:color="auto" w:fill="FFFFFF"/>
                <w:lang w:bidi="ru-RU"/>
              </w:rPr>
              <w:t>Тепловые явления</w:t>
            </w:r>
          </w:p>
        </w:tc>
        <w:tc>
          <w:tcPr>
            <w:tcW w:w="7228" w:type="dxa"/>
          </w:tcPr>
          <w:p w:rsidR="00D0035C" w:rsidRPr="005143F3" w:rsidRDefault="00D0035C" w:rsidP="00D0035C">
            <w:pPr>
              <w:spacing w:line="216" w:lineRule="auto"/>
              <w:jc w:val="both"/>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tc>
        <w:tc>
          <w:tcPr>
            <w:tcW w:w="851" w:type="dxa"/>
          </w:tcPr>
          <w:p w:rsidR="00D0035C" w:rsidRPr="005143F3" w:rsidRDefault="00D0035C" w:rsidP="00D0035C">
            <w:pPr>
              <w:spacing w:line="216" w:lineRule="auto"/>
              <w:jc w:val="center"/>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6</w:t>
            </w:r>
          </w:p>
        </w:tc>
      </w:tr>
      <w:tr w:rsidR="00D0035C" w:rsidRPr="005143F3" w:rsidTr="005143F3">
        <w:trPr>
          <w:trHeight w:val="2958"/>
        </w:trPr>
        <w:tc>
          <w:tcPr>
            <w:tcW w:w="1702" w:type="dxa"/>
            <w:vMerge w:val="restart"/>
          </w:tcPr>
          <w:p w:rsidR="00D0035C" w:rsidRPr="005143F3" w:rsidRDefault="00D0035C" w:rsidP="00D0035C">
            <w:pPr>
              <w:spacing w:line="216" w:lineRule="auto"/>
              <w:rPr>
                <w:rFonts w:ascii="Times New Roman" w:eastAsia="Times New Roman" w:hAnsi="Times New Roman" w:cs="Times New Roman"/>
                <w:sz w:val="24"/>
                <w:szCs w:val="24"/>
                <w:lang w:bidi="ru-RU"/>
              </w:rPr>
            </w:pPr>
            <w:r w:rsidRPr="005143F3">
              <w:rPr>
                <w:rFonts w:ascii="Times New Roman" w:eastAsia="Times New Roman" w:hAnsi="Times New Roman" w:cs="Times New Roman"/>
                <w:color w:val="000000"/>
                <w:sz w:val="24"/>
                <w:szCs w:val="24"/>
                <w:shd w:val="clear" w:color="auto" w:fill="FFFFFF"/>
                <w:lang w:bidi="ru-RU"/>
              </w:rPr>
              <w:t xml:space="preserve">Механические явления </w:t>
            </w:r>
          </w:p>
        </w:tc>
        <w:tc>
          <w:tcPr>
            <w:tcW w:w="7228" w:type="dxa"/>
          </w:tcPr>
          <w:p w:rsidR="00D0035C" w:rsidRPr="005143F3" w:rsidRDefault="00D0035C" w:rsidP="00D0035C">
            <w:pPr>
              <w:spacing w:line="216" w:lineRule="auto"/>
              <w:jc w:val="both"/>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Взаимодействие тел</w:t>
            </w:r>
          </w:p>
          <w:p w:rsidR="00D0035C" w:rsidRPr="005143F3" w:rsidRDefault="00D0035C" w:rsidP="00D0035C">
            <w:pPr>
              <w:spacing w:line="216" w:lineRule="auto"/>
              <w:jc w:val="both"/>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 xml:space="preserve">Механическое движение. Относительность механического движения. Траектория. Путь. Равномерное и неравномерное движение. Скорость. </w:t>
            </w:r>
            <w:r w:rsidRPr="005143F3">
              <w:rPr>
                <w:rFonts w:ascii="Times New Roman" w:eastAsia="Times New Roman" w:hAnsi="Times New Roman" w:cs="Times New Roman"/>
                <w:bCs/>
                <w:sz w:val="24"/>
                <w:szCs w:val="24"/>
                <w:lang w:bidi="ru-RU"/>
              </w:rPr>
              <w:t xml:space="preserve">Единицы скорости. </w:t>
            </w:r>
            <w:r w:rsidRPr="005143F3">
              <w:rPr>
                <w:rFonts w:ascii="Times New Roman" w:eastAsia="Times New Roman" w:hAnsi="Times New Roman" w:cs="Times New Roman"/>
                <w:sz w:val="24"/>
                <w:szCs w:val="24"/>
                <w:lang w:bidi="ru-RU"/>
              </w:rPr>
              <w:t>Методы измерения расстояния, времени и скорости. Явление инерции. Взаимодействие тел. Масса тела. Единицы массы.</w:t>
            </w:r>
            <w:r w:rsidRPr="005143F3">
              <w:rPr>
                <w:rFonts w:ascii="Times New Roman" w:eastAsia="Times New Roman" w:hAnsi="Times New Roman" w:cs="Times New Roman"/>
                <w:bCs/>
                <w:sz w:val="24"/>
                <w:szCs w:val="24"/>
                <w:lang w:bidi="ru-RU"/>
              </w:rPr>
              <w:t xml:space="preserve"> Измерение массы тела на весах. </w:t>
            </w:r>
            <w:r w:rsidRPr="005143F3">
              <w:rPr>
                <w:rFonts w:ascii="Times New Roman" w:eastAsia="Times New Roman" w:hAnsi="Times New Roman" w:cs="Times New Roman"/>
                <w:sz w:val="24"/>
                <w:szCs w:val="24"/>
                <w:lang w:bidi="ru-RU"/>
              </w:rPr>
              <w:t>Плотность вещества. Методы измерения массы и плотности. Сила. Сила тяжести. Сила упругости. Закон Гука. Вес тела. Единицы силы. Связь между силой тяжести и массой тела. Динамометр. Правило сложения сил.  Равнодействующая сила. Сила трения. Трение скольжения. Трение покоя. Трение в природе и технике.</w:t>
            </w:r>
          </w:p>
        </w:tc>
        <w:tc>
          <w:tcPr>
            <w:tcW w:w="851" w:type="dxa"/>
          </w:tcPr>
          <w:p w:rsidR="00D0035C" w:rsidRPr="005143F3" w:rsidRDefault="00D0035C" w:rsidP="00D0035C">
            <w:pPr>
              <w:spacing w:line="216" w:lineRule="auto"/>
              <w:jc w:val="center"/>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58</w:t>
            </w:r>
          </w:p>
          <w:p w:rsidR="00D0035C" w:rsidRPr="005143F3" w:rsidRDefault="00D0035C" w:rsidP="00D0035C">
            <w:pPr>
              <w:spacing w:line="216" w:lineRule="auto"/>
              <w:jc w:val="center"/>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(22)</w:t>
            </w:r>
          </w:p>
        </w:tc>
      </w:tr>
      <w:tr w:rsidR="00D0035C" w:rsidRPr="005143F3" w:rsidTr="005143F3">
        <w:trPr>
          <w:trHeight w:val="2315"/>
        </w:trPr>
        <w:tc>
          <w:tcPr>
            <w:tcW w:w="1702" w:type="dxa"/>
            <w:vMerge/>
          </w:tcPr>
          <w:p w:rsidR="00D0035C" w:rsidRPr="005143F3" w:rsidRDefault="00D0035C" w:rsidP="00D0035C">
            <w:pPr>
              <w:spacing w:line="216" w:lineRule="auto"/>
              <w:rPr>
                <w:rFonts w:ascii="Times New Roman" w:eastAsia="Times New Roman" w:hAnsi="Times New Roman" w:cs="Times New Roman"/>
                <w:color w:val="000000"/>
                <w:sz w:val="24"/>
                <w:szCs w:val="24"/>
                <w:shd w:val="clear" w:color="auto" w:fill="FFFFFF"/>
                <w:lang w:bidi="ru-RU"/>
              </w:rPr>
            </w:pPr>
          </w:p>
        </w:tc>
        <w:tc>
          <w:tcPr>
            <w:tcW w:w="7228" w:type="dxa"/>
          </w:tcPr>
          <w:p w:rsidR="00D0035C" w:rsidRPr="005143F3" w:rsidRDefault="00D0035C" w:rsidP="00D0035C">
            <w:pPr>
              <w:spacing w:line="216" w:lineRule="auto"/>
              <w:jc w:val="both"/>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 xml:space="preserve">Давление твердых тел, жидкостей и газов </w:t>
            </w:r>
          </w:p>
          <w:p w:rsidR="00D0035C" w:rsidRPr="005143F3" w:rsidRDefault="00D0035C" w:rsidP="00D0035C">
            <w:pPr>
              <w:spacing w:line="216" w:lineRule="auto"/>
              <w:jc w:val="both"/>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Манометры. Гидравлические механизмы (пресс, насос). Давление жидкости и газа на погруженное в них тело. Архимедова сила. Плавание тел и судов. Воздухоплавание.</w:t>
            </w:r>
          </w:p>
        </w:tc>
        <w:tc>
          <w:tcPr>
            <w:tcW w:w="851" w:type="dxa"/>
          </w:tcPr>
          <w:p w:rsidR="00D0035C" w:rsidRPr="005143F3" w:rsidRDefault="00D0035C" w:rsidP="00D0035C">
            <w:pPr>
              <w:spacing w:line="216" w:lineRule="auto"/>
              <w:jc w:val="center"/>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(21)</w:t>
            </w:r>
          </w:p>
        </w:tc>
      </w:tr>
      <w:tr w:rsidR="00D0035C" w:rsidRPr="005143F3" w:rsidTr="005143F3">
        <w:trPr>
          <w:trHeight w:val="2958"/>
        </w:trPr>
        <w:tc>
          <w:tcPr>
            <w:tcW w:w="1702" w:type="dxa"/>
            <w:vMerge/>
          </w:tcPr>
          <w:p w:rsidR="00D0035C" w:rsidRPr="005143F3" w:rsidRDefault="00D0035C" w:rsidP="00D0035C">
            <w:pPr>
              <w:spacing w:line="216" w:lineRule="auto"/>
              <w:rPr>
                <w:rFonts w:ascii="Times New Roman" w:eastAsia="Times New Roman" w:hAnsi="Times New Roman" w:cs="Times New Roman"/>
                <w:color w:val="000000"/>
                <w:sz w:val="24"/>
                <w:szCs w:val="24"/>
                <w:shd w:val="clear" w:color="auto" w:fill="FFFFFF"/>
                <w:lang w:bidi="ru-RU"/>
              </w:rPr>
            </w:pPr>
          </w:p>
        </w:tc>
        <w:tc>
          <w:tcPr>
            <w:tcW w:w="7228" w:type="dxa"/>
          </w:tcPr>
          <w:p w:rsidR="00D0035C" w:rsidRPr="005143F3" w:rsidRDefault="00D0035C" w:rsidP="00D0035C">
            <w:pPr>
              <w:spacing w:line="216" w:lineRule="auto"/>
              <w:jc w:val="both"/>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Работа и мощность. Энергия</w:t>
            </w:r>
          </w:p>
          <w:p w:rsidR="00D0035C" w:rsidRPr="005143F3" w:rsidRDefault="00D0035C" w:rsidP="00D0035C">
            <w:pPr>
              <w:spacing w:line="216" w:lineRule="auto"/>
              <w:jc w:val="both"/>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Механическая работа. Единицы работы. Мощность. Единицы мощности. Простые механизмы. Рычаг. Равновесие сил на рычаге. Рычаги в технике, быту и природе. Момент силы. Условия равновесия твердого тела, имеющего закрепленную ось движения. Подвижные и неподвижные блоки. Применение закона равновесия рычага к блоку. Равенство работ при использовании простых механизмов («Золотое правило механики»). Центр тяжести тела. Условие равновесия тел.</w:t>
            </w:r>
          </w:p>
          <w:p w:rsidR="00D0035C" w:rsidRPr="005143F3" w:rsidRDefault="00D0035C" w:rsidP="00D0035C">
            <w:pPr>
              <w:spacing w:line="216" w:lineRule="auto"/>
              <w:jc w:val="both"/>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 xml:space="preserve"> Коэффициент полезного действия механизма. Энергия. Потенциальная и кинетическая энергия взаимодействующих тел. Превращение одного вида механической энергии в другой. Закон сохранения полной механической энергии.</w:t>
            </w:r>
          </w:p>
        </w:tc>
        <w:tc>
          <w:tcPr>
            <w:tcW w:w="851" w:type="dxa"/>
          </w:tcPr>
          <w:p w:rsidR="00D0035C" w:rsidRPr="005143F3" w:rsidRDefault="00D0035C" w:rsidP="00D0035C">
            <w:pPr>
              <w:spacing w:line="216" w:lineRule="auto"/>
              <w:jc w:val="center"/>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(15)</w:t>
            </w:r>
          </w:p>
        </w:tc>
      </w:tr>
      <w:tr w:rsidR="00D0035C" w:rsidRPr="005143F3" w:rsidTr="005143F3">
        <w:trPr>
          <w:trHeight w:val="774"/>
        </w:trPr>
        <w:tc>
          <w:tcPr>
            <w:tcW w:w="1702" w:type="dxa"/>
          </w:tcPr>
          <w:p w:rsidR="00D0035C" w:rsidRPr="005143F3" w:rsidRDefault="00D0035C" w:rsidP="00D0035C">
            <w:pPr>
              <w:spacing w:line="216" w:lineRule="auto"/>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Итого</w:t>
            </w:r>
          </w:p>
        </w:tc>
        <w:tc>
          <w:tcPr>
            <w:tcW w:w="7228" w:type="dxa"/>
          </w:tcPr>
          <w:p w:rsidR="00D0035C" w:rsidRPr="005143F3" w:rsidRDefault="00D0035C" w:rsidP="00D0035C">
            <w:pPr>
              <w:spacing w:line="216" w:lineRule="auto"/>
              <w:jc w:val="both"/>
              <w:rPr>
                <w:rFonts w:ascii="Times New Roman" w:eastAsia="Times New Roman" w:hAnsi="Times New Roman" w:cs="Times New Roman"/>
                <w:sz w:val="24"/>
                <w:szCs w:val="24"/>
                <w:lang w:bidi="ru-RU"/>
              </w:rPr>
            </w:pPr>
          </w:p>
        </w:tc>
        <w:tc>
          <w:tcPr>
            <w:tcW w:w="851" w:type="dxa"/>
          </w:tcPr>
          <w:p w:rsidR="00D0035C" w:rsidRPr="005143F3" w:rsidRDefault="00D0035C" w:rsidP="00D0035C">
            <w:pPr>
              <w:spacing w:line="216" w:lineRule="auto"/>
              <w:jc w:val="center"/>
              <w:rPr>
                <w:rFonts w:ascii="Times New Roman" w:eastAsia="Times New Roman" w:hAnsi="Times New Roman" w:cs="Times New Roman"/>
                <w:sz w:val="24"/>
                <w:szCs w:val="24"/>
                <w:lang w:bidi="ru-RU"/>
              </w:rPr>
            </w:pPr>
            <w:r w:rsidRPr="005143F3">
              <w:rPr>
                <w:rFonts w:ascii="Times New Roman" w:eastAsia="Times New Roman" w:hAnsi="Times New Roman" w:cs="Times New Roman"/>
                <w:sz w:val="24"/>
                <w:szCs w:val="24"/>
                <w:lang w:bidi="ru-RU"/>
              </w:rPr>
              <w:t>68</w:t>
            </w:r>
          </w:p>
        </w:tc>
      </w:tr>
    </w:tbl>
    <w:p w:rsidR="00D0035C" w:rsidRPr="005143F3" w:rsidRDefault="00D0035C" w:rsidP="00D0035C">
      <w:pPr>
        <w:widowControl w:val="0"/>
        <w:tabs>
          <w:tab w:val="left" w:pos="709"/>
          <w:tab w:val="left" w:pos="989"/>
        </w:tabs>
        <w:autoSpaceDE w:val="0"/>
        <w:autoSpaceDN w:val="0"/>
        <w:spacing w:after="0" w:line="360" w:lineRule="auto"/>
        <w:ind w:firstLine="851"/>
        <w:jc w:val="both"/>
        <w:rPr>
          <w:rFonts w:ascii="Times New Roman" w:eastAsia="Times New Roman" w:hAnsi="Times New Roman" w:cs="Times New Roman"/>
          <w:b/>
          <w:sz w:val="24"/>
          <w:szCs w:val="24"/>
          <w:lang w:eastAsia="ru-RU" w:bidi="ru-RU"/>
        </w:rPr>
      </w:pPr>
      <w:r w:rsidRPr="005143F3">
        <w:rPr>
          <w:rFonts w:ascii="Times New Roman" w:eastAsia="Times New Roman" w:hAnsi="Times New Roman" w:cs="Times New Roman"/>
          <w:b/>
          <w:sz w:val="24"/>
          <w:szCs w:val="24"/>
          <w:lang w:eastAsia="ru-RU" w:bidi="ru-RU"/>
        </w:rPr>
        <w:t>8 класс</w:t>
      </w:r>
    </w:p>
    <w:tbl>
      <w:tblPr>
        <w:tblStyle w:val="160"/>
        <w:tblpPr w:leftFromText="180" w:rightFromText="180" w:vertAnchor="text" w:horzAnchor="margin" w:tblpXSpec="center" w:tblpY="76"/>
        <w:tblW w:w="10173" w:type="dxa"/>
        <w:tblLayout w:type="fixed"/>
        <w:tblLook w:val="04A0" w:firstRow="1" w:lastRow="0" w:firstColumn="1" w:lastColumn="0" w:noHBand="0" w:noVBand="1"/>
      </w:tblPr>
      <w:tblGrid>
        <w:gridCol w:w="1809"/>
        <w:gridCol w:w="7230"/>
        <w:gridCol w:w="1134"/>
      </w:tblGrid>
      <w:tr w:rsidR="00D0035C" w:rsidRPr="00D0035C" w:rsidTr="005143F3">
        <w:tc>
          <w:tcPr>
            <w:tcW w:w="1809" w:type="dxa"/>
            <w:tcBorders>
              <w:top w:val="single" w:sz="4" w:space="0" w:color="auto"/>
              <w:left w:val="single" w:sz="4" w:space="0" w:color="auto"/>
              <w:bottom w:val="single" w:sz="4" w:space="0" w:color="auto"/>
              <w:right w:val="single" w:sz="4" w:space="0" w:color="auto"/>
            </w:tcBorders>
            <w:vAlign w:val="center"/>
            <w:hideMark/>
          </w:tcPr>
          <w:p w:rsidR="00D0035C" w:rsidRPr="00D0035C" w:rsidRDefault="00D0035C" w:rsidP="00D0035C">
            <w:pPr>
              <w:jc w:val="cente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Название</w:t>
            </w:r>
          </w:p>
          <w:p w:rsidR="00D0035C" w:rsidRPr="00D0035C" w:rsidRDefault="00D0035C" w:rsidP="00D0035C">
            <w:pPr>
              <w:jc w:val="cente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раздела</w:t>
            </w:r>
          </w:p>
        </w:tc>
        <w:tc>
          <w:tcPr>
            <w:tcW w:w="7230" w:type="dxa"/>
            <w:tcBorders>
              <w:top w:val="single" w:sz="4" w:space="0" w:color="auto"/>
              <w:left w:val="single" w:sz="4" w:space="0" w:color="auto"/>
              <w:bottom w:val="single" w:sz="4" w:space="0" w:color="auto"/>
              <w:right w:val="single" w:sz="4" w:space="0" w:color="auto"/>
            </w:tcBorders>
            <w:vAlign w:val="center"/>
            <w:hideMark/>
          </w:tcPr>
          <w:p w:rsidR="00D0035C" w:rsidRPr="00D0035C" w:rsidRDefault="00D0035C" w:rsidP="00D0035C">
            <w:pPr>
              <w:jc w:val="cente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Краткое 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035C" w:rsidRPr="00D0035C" w:rsidRDefault="00D0035C" w:rsidP="00D0035C">
            <w:pPr>
              <w:jc w:val="cente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Кол-во часов</w:t>
            </w:r>
          </w:p>
        </w:tc>
      </w:tr>
      <w:tr w:rsidR="00D0035C" w:rsidRPr="00D0035C" w:rsidTr="005143F3">
        <w:tc>
          <w:tcPr>
            <w:tcW w:w="1809" w:type="dxa"/>
            <w:tcBorders>
              <w:top w:val="single" w:sz="4" w:space="0" w:color="auto"/>
              <w:left w:val="single" w:sz="4" w:space="0" w:color="auto"/>
              <w:bottom w:val="single" w:sz="4" w:space="0" w:color="auto"/>
              <w:right w:val="single" w:sz="4" w:space="0" w:color="auto"/>
            </w:tcBorders>
          </w:tcPr>
          <w:p w:rsidR="00D0035C" w:rsidRPr="00D0035C" w:rsidRDefault="00D0035C" w:rsidP="00D0035C">
            <w:pPr>
              <w:shd w:val="clear" w:color="auto" w:fill="FFFFFF"/>
              <w:tabs>
                <w:tab w:val="left" w:pos="1224"/>
              </w:tabs>
              <w:rPr>
                <w:rFonts w:ascii="Times New Roman" w:eastAsia="Times New Roman" w:hAnsi="Times New Roman" w:cs="Times New Roman"/>
                <w:color w:val="000000"/>
                <w:sz w:val="24"/>
                <w:szCs w:val="24"/>
                <w:lang w:bidi="ru-RU"/>
              </w:rPr>
            </w:pPr>
            <w:r w:rsidRPr="00D0035C">
              <w:rPr>
                <w:rFonts w:ascii="Times New Roman" w:eastAsia="Times New Roman" w:hAnsi="Times New Roman" w:cs="Times New Roman"/>
                <w:color w:val="000000"/>
                <w:sz w:val="24"/>
                <w:szCs w:val="24"/>
                <w:lang w:bidi="ru-RU"/>
              </w:rPr>
              <w:t>Тепловые</w:t>
            </w:r>
          </w:p>
          <w:p w:rsidR="00D0035C" w:rsidRPr="00D0035C" w:rsidRDefault="00D0035C" w:rsidP="00D0035C">
            <w:pPr>
              <w:shd w:val="clear" w:color="auto" w:fill="FFFFFF"/>
              <w:tabs>
                <w:tab w:val="left" w:pos="1224"/>
              </w:tabs>
              <w:rPr>
                <w:rFonts w:ascii="Times New Roman" w:eastAsia="Times New Roman" w:hAnsi="Times New Roman" w:cs="Times New Roman"/>
                <w:color w:val="000000"/>
                <w:sz w:val="24"/>
                <w:szCs w:val="24"/>
                <w:lang w:bidi="ru-RU"/>
              </w:rPr>
            </w:pPr>
            <w:r w:rsidRPr="00D0035C">
              <w:rPr>
                <w:rFonts w:ascii="Times New Roman" w:eastAsia="Times New Roman" w:hAnsi="Times New Roman" w:cs="Times New Roman"/>
                <w:color w:val="000000"/>
                <w:sz w:val="24"/>
                <w:szCs w:val="24"/>
                <w:lang w:bidi="ru-RU"/>
              </w:rPr>
              <w:t>явления</w:t>
            </w:r>
          </w:p>
          <w:p w:rsidR="00D0035C" w:rsidRPr="00D0035C" w:rsidRDefault="00D0035C" w:rsidP="00D0035C">
            <w:pPr>
              <w:rPr>
                <w:rFonts w:ascii="Times New Roman" w:eastAsia="Times New Roman" w:hAnsi="Times New Roman" w:cs="Times New Roman"/>
                <w:sz w:val="24"/>
                <w:szCs w:val="24"/>
                <w:lang w:val="en-US" w:bidi="ru-RU"/>
              </w:rPr>
            </w:pPr>
          </w:p>
        </w:tc>
        <w:tc>
          <w:tcPr>
            <w:tcW w:w="7230" w:type="dxa"/>
            <w:tcBorders>
              <w:top w:val="single" w:sz="4" w:space="0" w:color="auto"/>
              <w:left w:val="single" w:sz="4" w:space="0" w:color="auto"/>
              <w:bottom w:val="single" w:sz="4" w:space="0" w:color="auto"/>
              <w:right w:val="single" w:sz="4" w:space="0" w:color="auto"/>
            </w:tcBorders>
          </w:tcPr>
          <w:p w:rsidR="00D0035C" w:rsidRPr="00D0035C" w:rsidRDefault="00D0035C" w:rsidP="00D0035C">
            <w:pP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Тепловое движение. Тепловое равновесие. Температура и ее измерение. Связь температуры  со средней скоростью  теплового хаотического движения частиц.  Изменение объёма тел при нагревании (охлаждении).  Большая сжимаемость газов, малая сжимаемость жидкостей и твёрдых тел.  Внутренняя энер</w:t>
            </w:r>
            <w:r w:rsidRPr="00D0035C">
              <w:rPr>
                <w:rFonts w:ascii="Times New Roman" w:eastAsia="Times New Roman" w:hAnsi="Times New Roman" w:cs="Times New Roman"/>
                <w:sz w:val="24"/>
                <w:szCs w:val="24"/>
                <w:lang w:bidi="ru-RU"/>
              </w:rPr>
              <w:softHyphen/>
              <w:t>гия. Ра</w:t>
            </w:r>
            <w:r w:rsidRPr="00D0035C">
              <w:rPr>
                <w:rFonts w:ascii="Times New Roman" w:eastAsia="Times New Roman" w:hAnsi="Times New Roman" w:cs="Times New Roman"/>
                <w:sz w:val="24"/>
                <w:szCs w:val="24"/>
                <w:lang w:bidi="ru-RU"/>
              </w:rPr>
              <w:softHyphen/>
              <w:t>бота и теплопередача как способы изменения внутренней энергии тела.  Различные способы  теплопередачи: теплопроводность, конвекция, излучение.  Количество теплоты. Удельная теплоемкость.  Физический смысл используемых величин, обозначения  и единицы измерения.  Энергия топлива. Удельная теплота сгорания топлива.  Закон сохранения и превращения энергии в механических и тепловых процессах.  Агрегатные состояния вещества.  Плавление и кристаллизация (отвердевании) тел.  Удельная теплота плавления.  График плавления и отвердевания.  Испарение и конденсация. Насыщенный и ненасыщенный пар зависимость температуры кипения от давления.  Кипение. Температура кипения. Удельная теплота парообразования и конденсации.  Поглощение энергии при испарении жидкости и выделение её при конденсации пара.  Влажность воздуха. Способы измерения влажности воздуха Относительная влаж</w:t>
            </w:r>
            <w:r w:rsidRPr="00D0035C">
              <w:rPr>
                <w:rFonts w:ascii="Times New Roman" w:eastAsia="Times New Roman" w:hAnsi="Times New Roman" w:cs="Times New Roman"/>
                <w:sz w:val="24"/>
                <w:szCs w:val="24"/>
                <w:lang w:bidi="ru-RU"/>
              </w:rPr>
              <w:softHyphen/>
              <w:t xml:space="preserve">ность воздуха и ее измерение. Физический смысл используемых величин, их обозначения и единицы измерения.  Работа газа и пара при </w:t>
            </w:r>
            <w:r w:rsidRPr="00D0035C">
              <w:rPr>
                <w:rFonts w:ascii="Times New Roman" w:eastAsia="Times New Roman" w:hAnsi="Times New Roman" w:cs="Times New Roman"/>
                <w:sz w:val="24"/>
                <w:szCs w:val="24"/>
                <w:lang w:bidi="ru-RU"/>
              </w:rPr>
              <w:lastRenderedPageBreak/>
              <w:t>расширении. КПД теплового двигателя. Объяснение устройства и принцип действия холодильника.  Двигатель внутреннего сгорания. Паровая турбина, реактивный двигатель. Примеры экологических последствий работы двигателей внутреннего сгорания, тепловых и гидроэлектростанций.</w:t>
            </w:r>
          </w:p>
        </w:tc>
        <w:tc>
          <w:tcPr>
            <w:tcW w:w="1134" w:type="dxa"/>
            <w:tcBorders>
              <w:top w:val="single" w:sz="4" w:space="0" w:color="auto"/>
              <w:left w:val="single" w:sz="4" w:space="0" w:color="auto"/>
              <w:bottom w:val="single" w:sz="4" w:space="0" w:color="auto"/>
              <w:right w:val="single" w:sz="4" w:space="0" w:color="auto"/>
            </w:tcBorders>
          </w:tcPr>
          <w:p w:rsidR="00D0035C" w:rsidRPr="00D0035C" w:rsidRDefault="00D0035C" w:rsidP="00D0035C">
            <w:pPr>
              <w:jc w:val="cente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lastRenderedPageBreak/>
              <w:t>25</w:t>
            </w:r>
          </w:p>
        </w:tc>
      </w:tr>
      <w:tr w:rsidR="00D0035C" w:rsidRPr="00D0035C" w:rsidTr="005143F3">
        <w:tc>
          <w:tcPr>
            <w:tcW w:w="1809" w:type="dxa"/>
            <w:vMerge w:val="restart"/>
            <w:tcBorders>
              <w:top w:val="single" w:sz="4" w:space="0" w:color="auto"/>
              <w:left w:val="single" w:sz="4" w:space="0" w:color="auto"/>
              <w:right w:val="single" w:sz="4" w:space="0" w:color="auto"/>
            </w:tcBorders>
          </w:tcPr>
          <w:p w:rsidR="00D0035C" w:rsidRPr="00D0035C" w:rsidRDefault="00D0035C" w:rsidP="00D0035C">
            <w:pPr>
              <w:shd w:val="clear" w:color="auto" w:fill="FFFFFF"/>
              <w:tabs>
                <w:tab w:val="left" w:pos="1224"/>
              </w:tabs>
              <w:spacing w:before="259"/>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lastRenderedPageBreak/>
              <w:t>Электромагнитные явления</w:t>
            </w:r>
          </w:p>
          <w:p w:rsidR="00D0035C" w:rsidRPr="00D0035C" w:rsidRDefault="00D0035C" w:rsidP="00D0035C">
            <w:pPr>
              <w:rPr>
                <w:rFonts w:ascii="Times New Roman" w:eastAsia="Times New Roman" w:hAnsi="Times New Roman" w:cs="Times New Roman"/>
                <w:sz w:val="24"/>
                <w:szCs w:val="24"/>
                <w:lang w:bidi="ru-RU"/>
              </w:rPr>
            </w:pPr>
          </w:p>
        </w:tc>
        <w:tc>
          <w:tcPr>
            <w:tcW w:w="7230" w:type="dxa"/>
            <w:tcBorders>
              <w:top w:val="single" w:sz="4" w:space="0" w:color="auto"/>
              <w:left w:val="single" w:sz="4" w:space="0" w:color="auto"/>
              <w:bottom w:val="single" w:sz="4" w:space="0" w:color="auto"/>
              <w:right w:val="single" w:sz="4" w:space="0" w:color="auto"/>
            </w:tcBorders>
          </w:tcPr>
          <w:p w:rsidR="00D0035C" w:rsidRPr="00D0035C" w:rsidRDefault="00D0035C" w:rsidP="00D0035C">
            <w:pPr>
              <w:rPr>
                <w:rFonts w:ascii="Times New Roman" w:eastAsia="Times New Roman" w:hAnsi="Times New Roman" w:cs="Times New Roman"/>
                <w:sz w:val="24"/>
                <w:szCs w:val="24"/>
                <w:lang w:bidi="ru-RU"/>
              </w:rPr>
            </w:pPr>
            <w:bookmarkStart w:id="25" w:name="_Hlk17293663"/>
            <w:r w:rsidRPr="00D0035C">
              <w:rPr>
                <w:rFonts w:ascii="Times New Roman" w:eastAsia="Times New Roman" w:hAnsi="Times New Roman" w:cs="Times New Roman"/>
                <w:sz w:val="24"/>
                <w:szCs w:val="24"/>
                <w:lang w:bidi="ru-RU"/>
              </w:rPr>
              <w:t xml:space="preserve">Электризация тел.  Электрический заряд.  Два рода электрических зарядов.  Взаимодействие зарядов. Электроскоп. Проводники и непроводники электричества. Проводники, диэлектрики, полупроводники. Электрическое поле. Действие электрического поля на электрические заряды.  Делимость электрического заряда. Закон сохранения электрического заряда. Строение атома. Электрон. Объяснение электрических явлений. </w:t>
            </w:r>
          </w:p>
          <w:p w:rsidR="00D0035C" w:rsidRPr="00D0035C" w:rsidRDefault="00D0035C" w:rsidP="00D0035C">
            <w:pP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 xml:space="preserve">Электрический ток. Источники постоянного  тока.  Действие электрического поля на заряженную частицу. Действия  электрического тока (тепловое, химическое, магнитное). Условные обозначения элементов электрических цепей. Сила тока.  </w:t>
            </w:r>
            <w:r w:rsidRPr="00D0035C">
              <w:rPr>
                <w:rFonts w:ascii="Times New Roman" w:eastAsia="Times New Roman" w:hAnsi="Times New Roman" w:cs="Times New Roman"/>
                <w:iCs/>
                <w:sz w:val="24"/>
                <w:szCs w:val="24"/>
                <w:lang w:bidi="ru-RU"/>
              </w:rPr>
              <w:t xml:space="preserve">Амперметр. Измерение силы тока. </w:t>
            </w:r>
            <w:r w:rsidRPr="00D0035C">
              <w:rPr>
                <w:rFonts w:ascii="Times New Roman" w:eastAsia="Times New Roman" w:hAnsi="Times New Roman" w:cs="Times New Roman"/>
                <w:sz w:val="24"/>
                <w:szCs w:val="24"/>
                <w:lang w:bidi="ru-RU"/>
              </w:rPr>
              <w:t xml:space="preserve">Электрическое напряжение.  </w:t>
            </w:r>
            <w:r w:rsidRPr="00D0035C">
              <w:rPr>
                <w:rFonts w:ascii="Times New Roman" w:eastAsia="Times New Roman" w:hAnsi="Times New Roman" w:cs="Times New Roman"/>
                <w:iCs/>
                <w:sz w:val="24"/>
                <w:szCs w:val="24"/>
                <w:lang w:bidi="ru-RU"/>
              </w:rPr>
              <w:t>Вольтметр</w:t>
            </w:r>
            <w:r w:rsidRPr="00D0035C">
              <w:rPr>
                <w:rFonts w:ascii="Times New Roman" w:eastAsia="Times New Roman" w:hAnsi="Times New Roman" w:cs="Times New Roman"/>
                <w:sz w:val="24"/>
                <w:szCs w:val="24"/>
                <w:lang w:bidi="ru-RU"/>
              </w:rPr>
              <w:t xml:space="preserve">. Электрическое сопротивление проводников. Закон Ома для участка электрической цепи. Расчет сопротивления проводников. Удельное сопротивление вещества. Последовательное и  параллельное соединение проводников. Составление схемы электрических цепей с последовательным и параллельным соединением элементов. </w:t>
            </w:r>
          </w:p>
          <w:p w:rsidR="00D0035C" w:rsidRPr="00D0035C" w:rsidRDefault="00D0035C" w:rsidP="00D0035C">
            <w:pP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Работа  электрического поля и мощность тока.  Нагревание проводников электрическим током. Закон Джоуля – Ленца. Решение задач на расчет стоимости энергии. Полупроводниковые приборы Опыт Эрстеда.  Электрические нагревательные и осветительные приборы. Короткое замыкание.</w:t>
            </w:r>
          </w:p>
          <w:bookmarkEnd w:id="25"/>
          <w:p w:rsidR="00D0035C" w:rsidRPr="00D0035C" w:rsidRDefault="00D0035C" w:rsidP="00D0035C">
            <w:pP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Магнитное поле.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Электродвигатель.</w:t>
            </w:r>
          </w:p>
        </w:tc>
        <w:tc>
          <w:tcPr>
            <w:tcW w:w="1134" w:type="dxa"/>
            <w:vMerge w:val="restart"/>
            <w:tcBorders>
              <w:top w:val="single" w:sz="4" w:space="0" w:color="auto"/>
              <w:left w:val="single" w:sz="4" w:space="0" w:color="auto"/>
              <w:right w:val="single" w:sz="4" w:space="0" w:color="auto"/>
            </w:tcBorders>
          </w:tcPr>
          <w:p w:rsidR="00D0035C" w:rsidRPr="00D0035C" w:rsidRDefault="00D0035C" w:rsidP="00D0035C">
            <w:pPr>
              <w:jc w:val="cente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43</w:t>
            </w:r>
          </w:p>
          <w:p w:rsidR="00D0035C" w:rsidRPr="00D0035C" w:rsidRDefault="00D0035C" w:rsidP="00D0035C">
            <w:pPr>
              <w:rPr>
                <w:rFonts w:ascii="Times New Roman" w:eastAsia="Times New Roman" w:hAnsi="Times New Roman" w:cs="Times New Roman"/>
                <w:sz w:val="24"/>
                <w:szCs w:val="24"/>
                <w:lang w:bidi="ru-RU"/>
              </w:rPr>
            </w:pPr>
          </w:p>
        </w:tc>
      </w:tr>
      <w:tr w:rsidR="00D0035C" w:rsidRPr="00D0035C" w:rsidTr="005143F3">
        <w:tc>
          <w:tcPr>
            <w:tcW w:w="1809" w:type="dxa"/>
            <w:vMerge/>
            <w:tcBorders>
              <w:top w:val="single" w:sz="4" w:space="0" w:color="auto"/>
              <w:left w:val="single" w:sz="4" w:space="0" w:color="auto"/>
              <w:right w:val="single" w:sz="4" w:space="0" w:color="auto"/>
            </w:tcBorders>
          </w:tcPr>
          <w:p w:rsidR="00D0035C" w:rsidRPr="00D0035C" w:rsidRDefault="00D0035C" w:rsidP="00D0035C">
            <w:pPr>
              <w:shd w:val="clear" w:color="auto" w:fill="FFFFFF"/>
              <w:tabs>
                <w:tab w:val="left" w:pos="1224"/>
              </w:tabs>
              <w:spacing w:before="259"/>
              <w:rPr>
                <w:rFonts w:ascii="Times New Roman" w:eastAsia="Times New Roman" w:hAnsi="Times New Roman" w:cs="Times New Roman"/>
                <w:sz w:val="24"/>
                <w:szCs w:val="24"/>
                <w:lang w:bidi="ru-RU"/>
              </w:rPr>
            </w:pPr>
          </w:p>
        </w:tc>
        <w:tc>
          <w:tcPr>
            <w:tcW w:w="7230" w:type="dxa"/>
            <w:tcBorders>
              <w:top w:val="single" w:sz="4" w:space="0" w:color="auto"/>
              <w:left w:val="single" w:sz="4" w:space="0" w:color="auto"/>
              <w:bottom w:val="single" w:sz="4" w:space="0" w:color="auto"/>
              <w:right w:val="single" w:sz="4" w:space="0" w:color="auto"/>
            </w:tcBorders>
          </w:tcPr>
          <w:p w:rsidR="00D0035C" w:rsidRPr="00D0035C" w:rsidRDefault="00D0035C" w:rsidP="00D0035C">
            <w:pP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Квантовые явления. Строение атомов. Планетарная модель атома. Состав атомного ядра. Протон, нейтрон и электрон</w:t>
            </w:r>
          </w:p>
        </w:tc>
        <w:tc>
          <w:tcPr>
            <w:tcW w:w="1134" w:type="dxa"/>
            <w:vMerge/>
            <w:tcBorders>
              <w:left w:val="single" w:sz="4" w:space="0" w:color="auto"/>
              <w:right w:val="single" w:sz="4" w:space="0" w:color="auto"/>
            </w:tcBorders>
          </w:tcPr>
          <w:p w:rsidR="00D0035C" w:rsidRPr="00D0035C" w:rsidRDefault="00D0035C" w:rsidP="00D0035C">
            <w:pPr>
              <w:jc w:val="center"/>
              <w:rPr>
                <w:rFonts w:ascii="Times New Roman" w:eastAsia="Times New Roman" w:hAnsi="Times New Roman" w:cs="Times New Roman"/>
                <w:sz w:val="24"/>
                <w:szCs w:val="24"/>
                <w:highlight w:val="yellow"/>
                <w:lang w:bidi="ru-RU"/>
              </w:rPr>
            </w:pPr>
          </w:p>
        </w:tc>
      </w:tr>
      <w:tr w:rsidR="00D0035C" w:rsidRPr="00D0035C" w:rsidTr="005143F3">
        <w:tc>
          <w:tcPr>
            <w:tcW w:w="1809" w:type="dxa"/>
            <w:vMerge/>
            <w:tcBorders>
              <w:left w:val="single" w:sz="4" w:space="0" w:color="auto"/>
              <w:right w:val="single" w:sz="4" w:space="0" w:color="auto"/>
            </w:tcBorders>
          </w:tcPr>
          <w:p w:rsidR="00D0035C" w:rsidRPr="00D0035C" w:rsidRDefault="00D0035C" w:rsidP="00D0035C">
            <w:pPr>
              <w:rPr>
                <w:rFonts w:ascii="Times New Roman" w:eastAsia="Times New Roman" w:hAnsi="Times New Roman" w:cs="Times New Roman"/>
                <w:sz w:val="24"/>
                <w:szCs w:val="24"/>
                <w:lang w:bidi="ru-RU"/>
              </w:rPr>
            </w:pPr>
          </w:p>
        </w:tc>
        <w:tc>
          <w:tcPr>
            <w:tcW w:w="7230" w:type="dxa"/>
            <w:tcBorders>
              <w:top w:val="single" w:sz="4" w:space="0" w:color="auto"/>
              <w:left w:val="single" w:sz="4" w:space="0" w:color="auto"/>
              <w:bottom w:val="single" w:sz="4" w:space="0" w:color="auto"/>
              <w:right w:val="single" w:sz="4" w:space="0" w:color="auto"/>
            </w:tcBorders>
          </w:tcPr>
          <w:p w:rsidR="00D0035C" w:rsidRPr="00D0035C" w:rsidRDefault="00D0035C" w:rsidP="00D0035C">
            <w:pP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Световые явления. Элементы геометрической оптики.  Источники света. Закон прямолинейного распространения света. Отражение и преломление света. Законы отражения света. Закон преломление света. Плоское зеркало. Построение изображений в плоском зеркале. Линза. Фокусное расстояние и оптическая сила линзы. Формула линзы. Глаз как оптическая система. Оптические приборы. Построение изображений в собирающей линзе.</w:t>
            </w:r>
          </w:p>
        </w:tc>
        <w:tc>
          <w:tcPr>
            <w:tcW w:w="1134" w:type="dxa"/>
            <w:vMerge/>
            <w:tcBorders>
              <w:left w:val="single" w:sz="4" w:space="0" w:color="auto"/>
              <w:bottom w:val="single" w:sz="4" w:space="0" w:color="auto"/>
              <w:right w:val="single" w:sz="4" w:space="0" w:color="auto"/>
            </w:tcBorders>
          </w:tcPr>
          <w:p w:rsidR="00D0035C" w:rsidRPr="00D0035C" w:rsidRDefault="00D0035C" w:rsidP="00D0035C">
            <w:pPr>
              <w:jc w:val="center"/>
              <w:rPr>
                <w:rFonts w:ascii="Times New Roman" w:eastAsia="Times New Roman" w:hAnsi="Times New Roman" w:cs="Times New Roman"/>
                <w:sz w:val="24"/>
                <w:szCs w:val="24"/>
                <w:lang w:bidi="ru-RU"/>
              </w:rPr>
            </w:pPr>
          </w:p>
        </w:tc>
      </w:tr>
      <w:tr w:rsidR="00D0035C" w:rsidRPr="00D0035C" w:rsidTr="005143F3">
        <w:tc>
          <w:tcPr>
            <w:tcW w:w="1809" w:type="dxa"/>
            <w:tcBorders>
              <w:top w:val="single" w:sz="4" w:space="0" w:color="auto"/>
              <w:left w:val="single" w:sz="4" w:space="0" w:color="auto"/>
              <w:bottom w:val="single" w:sz="4" w:space="0" w:color="auto"/>
              <w:right w:val="single" w:sz="4" w:space="0" w:color="auto"/>
            </w:tcBorders>
          </w:tcPr>
          <w:p w:rsidR="00D0035C" w:rsidRPr="00D0035C" w:rsidRDefault="00D0035C" w:rsidP="00D0035C">
            <w:pPr>
              <w:shd w:val="clear" w:color="auto" w:fill="FFFFFF"/>
              <w:tabs>
                <w:tab w:val="left" w:pos="1224"/>
              </w:tabs>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Итого</w:t>
            </w:r>
          </w:p>
        </w:tc>
        <w:tc>
          <w:tcPr>
            <w:tcW w:w="7230" w:type="dxa"/>
            <w:tcBorders>
              <w:top w:val="single" w:sz="4" w:space="0" w:color="auto"/>
              <w:left w:val="single" w:sz="4" w:space="0" w:color="auto"/>
              <w:bottom w:val="single" w:sz="4" w:space="0" w:color="auto"/>
              <w:right w:val="single" w:sz="4" w:space="0" w:color="auto"/>
            </w:tcBorders>
          </w:tcPr>
          <w:p w:rsidR="00D0035C" w:rsidRPr="00D0035C" w:rsidRDefault="00D0035C" w:rsidP="00D0035C">
            <w:pPr>
              <w:jc w:val="center"/>
              <w:rPr>
                <w:rFonts w:ascii="Times New Roman" w:eastAsia="Times New Roman" w:hAnsi="Times New Roman" w:cs="Times New Roman"/>
                <w:sz w:val="24"/>
                <w:szCs w:val="24"/>
                <w:lang w:bidi="ru-RU"/>
              </w:rPr>
            </w:pPr>
          </w:p>
        </w:tc>
        <w:tc>
          <w:tcPr>
            <w:tcW w:w="1134" w:type="dxa"/>
            <w:tcBorders>
              <w:top w:val="single" w:sz="4" w:space="0" w:color="auto"/>
              <w:left w:val="single" w:sz="4" w:space="0" w:color="auto"/>
              <w:bottom w:val="single" w:sz="4" w:space="0" w:color="auto"/>
              <w:right w:val="single" w:sz="4" w:space="0" w:color="auto"/>
            </w:tcBorders>
            <w:hideMark/>
          </w:tcPr>
          <w:p w:rsidR="00D0035C" w:rsidRPr="00D0035C" w:rsidRDefault="00D0035C" w:rsidP="00D0035C">
            <w:pPr>
              <w:jc w:val="center"/>
              <w:rPr>
                <w:rFonts w:ascii="Times New Roman" w:eastAsia="Times New Roman" w:hAnsi="Times New Roman" w:cs="Times New Roman"/>
                <w:sz w:val="24"/>
                <w:szCs w:val="24"/>
                <w:lang w:bidi="ru-RU"/>
              </w:rPr>
            </w:pPr>
            <w:r w:rsidRPr="00D0035C">
              <w:rPr>
                <w:rFonts w:ascii="Times New Roman" w:eastAsia="Times New Roman" w:hAnsi="Times New Roman" w:cs="Times New Roman"/>
                <w:sz w:val="24"/>
                <w:szCs w:val="24"/>
                <w:lang w:bidi="ru-RU"/>
              </w:rPr>
              <w:t>68</w:t>
            </w:r>
          </w:p>
        </w:tc>
      </w:tr>
    </w:tbl>
    <w:p w:rsidR="00D0035C" w:rsidRPr="00D0035C" w:rsidRDefault="00D0035C" w:rsidP="00D0035C">
      <w:pPr>
        <w:widowControl w:val="0"/>
        <w:tabs>
          <w:tab w:val="left" w:pos="709"/>
          <w:tab w:val="left" w:pos="989"/>
        </w:tabs>
        <w:autoSpaceDE w:val="0"/>
        <w:autoSpaceDN w:val="0"/>
        <w:spacing w:after="0" w:line="360" w:lineRule="auto"/>
        <w:ind w:firstLine="851"/>
        <w:jc w:val="both"/>
        <w:rPr>
          <w:rFonts w:ascii="Times New Roman" w:eastAsia="Times New Roman" w:hAnsi="Times New Roman" w:cs="Times New Roman"/>
          <w:b/>
          <w:sz w:val="28"/>
          <w:szCs w:val="28"/>
          <w:lang w:eastAsia="ru-RU" w:bidi="ru-RU"/>
        </w:rPr>
      </w:pPr>
      <w:r w:rsidRPr="00D0035C">
        <w:rPr>
          <w:rFonts w:ascii="Times New Roman" w:eastAsia="Times New Roman" w:hAnsi="Times New Roman" w:cs="Times New Roman"/>
          <w:b/>
          <w:sz w:val="28"/>
          <w:szCs w:val="28"/>
          <w:lang w:eastAsia="ru-RU" w:bidi="ru-RU"/>
        </w:rPr>
        <w:t>9класс</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513"/>
        <w:gridCol w:w="850"/>
      </w:tblGrid>
      <w:tr w:rsidR="00D0035C" w:rsidRPr="00D0035C" w:rsidTr="00D0035C">
        <w:trPr>
          <w:trHeight w:val="418"/>
        </w:trPr>
        <w:tc>
          <w:tcPr>
            <w:tcW w:w="1701" w:type="dxa"/>
            <w:vAlign w:val="center"/>
          </w:tcPr>
          <w:p w:rsidR="00D0035C" w:rsidRPr="00D0035C" w:rsidRDefault="00D0035C" w:rsidP="00D0035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Название раздела</w:t>
            </w:r>
          </w:p>
        </w:tc>
        <w:tc>
          <w:tcPr>
            <w:tcW w:w="7513" w:type="dxa"/>
            <w:vAlign w:val="center"/>
          </w:tcPr>
          <w:p w:rsidR="00D0035C" w:rsidRPr="00D0035C" w:rsidRDefault="00D0035C" w:rsidP="00D0035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Краткое содержание</w:t>
            </w:r>
          </w:p>
        </w:tc>
        <w:tc>
          <w:tcPr>
            <w:tcW w:w="850" w:type="dxa"/>
            <w:vAlign w:val="center"/>
          </w:tcPr>
          <w:p w:rsidR="00D0035C" w:rsidRPr="00D0035C" w:rsidRDefault="00D0035C" w:rsidP="00D0035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Кол-во часов</w:t>
            </w:r>
          </w:p>
          <w:p w:rsidR="00D0035C" w:rsidRPr="00D0035C" w:rsidRDefault="00D0035C" w:rsidP="00D0035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tc>
      </w:tr>
      <w:tr w:rsidR="00D0035C" w:rsidRPr="00D0035C" w:rsidTr="00D0035C">
        <w:trPr>
          <w:trHeight w:val="3548"/>
        </w:trPr>
        <w:tc>
          <w:tcPr>
            <w:tcW w:w="1701" w:type="dxa"/>
          </w:tcPr>
          <w:p w:rsidR="00D0035C" w:rsidRPr="00D0035C" w:rsidRDefault="00D0035C" w:rsidP="00D0035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lastRenderedPageBreak/>
              <w:t>Механические явления</w:t>
            </w:r>
          </w:p>
        </w:tc>
        <w:tc>
          <w:tcPr>
            <w:tcW w:w="7513" w:type="dxa"/>
          </w:tcPr>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SchoolBookSanPin" w:hAnsi="Times New Roman" w:cs="Times New Roman"/>
                <w:color w:val="000000"/>
                <w:sz w:val="24"/>
                <w:szCs w:val="24"/>
                <w:lang w:eastAsia="ru-RU" w:bidi="ru-RU"/>
              </w:rPr>
              <w:t xml:space="preserve">Механическое движение. Материальная точка как модель физического тела. Относительность механического движения. Геоцентрическая и гелиоцентрическая системы мира. Система отсчета. Физические величины, необходимые для описания движения, и взаимосвязь между ними (путь, перемещение, скорость, ускорение, время движения). 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w:t>
            </w:r>
          </w:p>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SchoolBookSanPin" w:hAnsi="Times New Roman" w:cs="Times New Roman"/>
                <w:color w:val="000000"/>
                <w:sz w:val="24"/>
                <w:szCs w:val="24"/>
                <w:lang w:eastAsia="ru-RU" w:bidi="ru-RU"/>
              </w:rPr>
              <w:t xml:space="preserve">Равномерное движение по окружности. Центростремительное ускорение. Инерциальная система отсчета. Первый закон Ньютона. Второй закон Ньютона. Третий закон Ньютона.  Свободное падение тел. Закон всемирного тяготения. Искусственные спутники Земли. Невесомость. </w:t>
            </w:r>
            <w:r w:rsidRPr="00D0035C">
              <w:rPr>
                <w:rFonts w:ascii="Times New Roman" w:eastAsia="Times New Roman" w:hAnsi="Times New Roman" w:cs="Times New Roman"/>
                <w:color w:val="000000"/>
                <w:sz w:val="24"/>
                <w:szCs w:val="24"/>
                <w:lang w:eastAsia="ru-RU" w:bidi="ru-RU"/>
              </w:rPr>
              <w:t xml:space="preserve">Искусственные спутники Земли . Первая космическая скорость. </w:t>
            </w:r>
            <w:r w:rsidRPr="00D0035C">
              <w:rPr>
                <w:rFonts w:ascii="Times New Roman" w:eastAsia="SchoolBookSanPin" w:hAnsi="Times New Roman" w:cs="Times New Roman"/>
                <w:color w:val="000000"/>
                <w:sz w:val="24"/>
                <w:szCs w:val="24"/>
                <w:lang w:eastAsia="ru-RU" w:bidi="ru-RU"/>
              </w:rPr>
              <w:t xml:space="preserve">Импульс. Закон сохранения импульса. Реактивное движение. Закон сохранения полной механической энергии. </w:t>
            </w:r>
          </w:p>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SchoolBookSanPin" w:hAnsi="Times New Roman" w:cs="Times New Roman"/>
                <w:color w:val="000000"/>
                <w:sz w:val="24"/>
                <w:szCs w:val="24"/>
                <w:lang w:eastAsia="ru-RU" w:bidi="ru-RU"/>
              </w:rPr>
              <w:t xml:space="preserve">Механические колебания. Колебания груза на пружине. Свободные колебания. Колебательная система. Маятник. Период, частота, амплитуда колебаний. </w:t>
            </w:r>
            <w:r w:rsidRPr="00D0035C">
              <w:rPr>
                <w:rFonts w:ascii="Times New Roman" w:eastAsia="Times New Roman" w:hAnsi="Times New Roman" w:cs="Times New Roman"/>
                <w:color w:val="000000"/>
                <w:sz w:val="24"/>
                <w:szCs w:val="24"/>
                <w:lang w:eastAsia="ru-RU" w:bidi="ru-RU"/>
              </w:rPr>
              <w:t xml:space="preserve">Гармонические колебания. </w:t>
            </w:r>
            <w:r w:rsidRPr="00D0035C">
              <w:rPr>
                <w:rFonts w:ascii="Times New Roman" w:eastAsia="SchoolBookSanPin" w:hAnsi="Times New Roman" w:cs="Times New Roman"/>
                <w:color w:val="000000"/>
                <w:sz w:val="24"/>
                <w:szCs w:val="24"/>
                <w:lang w:eastAsia="ru-RU" w:bidi="ru-RU"/>
              </w:rPr>
              <w:t>Превращение энергии при колебательном движении. Затухающие колебания. Вынужденные колебания. Резонанс. Распространение колебаний в упругих средах. Механические волны в однородных средах.  Поперечные и продольные волны. Длина волны. Связь длины волны со скоростью ее распространения и периодом (частотой). Звук как механическая волна. Скорость звука. Громкость и высота тона. Эхо. Звуковой резонанс. Использование колебаний в технике.</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b/>
                <w:color w:val="000000"/>
                <w:sz w:val="24"/>
                <w:szCs w:val="24"/>
                <w:lang w:eastAsia="ru-RU" w:bidi="ru-RU"/>
              </w:rPr>
            </w:pPr>
            <w:r w:rsidRPr="00D0035C">
              <w:rPr>
                <w:rFonts w:ascii="Times New Roman" w:eastAsia="Times New Roman" w:hAnsi="Times New Roman" w:cs="Times New Roman"/>
                <w:b/>
                <w:color w:val="000000"/>
                <w:sz w:val="24"/>
                <w:szCs w:val="24"/>
                <w:lang w:eastAsia="ru-RU" w:bidi="ru-RU"/>
              </w:rPr>
              <w:t xml:space="preserve">Контрольные работы </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color w:val="000000"/>
                <w:sz w:val="24"/>
                <w:szCs w:val="24"/>
                <w:lang w:eastAsia="ru-RU" w:bidi="ru-RU"/>
              </w:rPr>
            </w:pPr>
            <w:r w:rsidRPr="00D0035C">
              <w:rPr>
                <w:rFonts w:ascii="Times New Roman" w:eastAsia="Times New Roman" w:hAnsi="Times New Roman" w:cs="Times New Roman"/>
                <w:color w:val="000000"/>
                <w:sz w:val="24"/>
                <w:szCs w:val="24"/>
                <w:lang w:eastAsia="ru-RU" w:bidi="ru-RU"/>
              </w:rPr>
              <w:t>1.по теме «</w:t>
            </w:r>
            <w:r w:rsidRPr="00D0035C">
              <w:rPr>
                <w:rFonts w:ascii="Times New Roman" w:eastAsia="SchoolBookSanPin" w:hAnsi="Times New Roman" w:cs="Times New Roman"/>
                <w:color w:val="000000"/>
                <w:sz w:val="24"/>
                <w:szCs w:val="24"/>
                <w:lang w:eastAsia="ru-RU" w:bidi="ru-RU"/>
              </w:rPr>
              <w:t>Равноускоренное прямолинейное движение»</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color w:val="000000"/>
                <w:sz w:val="24"/>
                <w:szCs w:val="24"/>
                <w:lang w:eastAsia="ru-RU" w:bidi="ru-RU"/>
              </w:rPr>
            </w:pPr>
            <w:r w:rsidRPr="00D0035C">
              <w:rPr>
                <w:rFonts w:ascii="Times New Roman" w:eastAsia="Times New Roman" w:hAnsi="Times New Roman" w:cs="Times New Roman"/>
                <w:color w:val="000000"/>
                <w:sz w:val="24"/>
                <w:szCs w:val="24"/>
                <w:lang w:eastAsia="ru-RU" w:bidi="ru-RU"/>
              </w:rPr>
              <w:t>2.по теме «Законы Ньютона»</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color w:val="000000"/>
                <w:sz w:val="24"/>
                <w:szCs w:val="24"/>
                <w:lang w:eastAsia="ru-RU" w:bidi="ru-RU"/>
              </w:rPr>
            </w:pPr>
            <w:r w:rsidRPr="00D0035C">
              <w:rPr>
                <w:rFonts w:ascii="Times New Roman" w:eastAsia="Times New Roman" w:hAnsi="Times New Roman" w:cs="Times New Roman"/>
                <w:color w:val="000000"/>
                <w:sz w:val="24"/>
                <w:szCs w:val="24"/>
                <w:lang w:eastAsia="ru-RU" w:bidi="ru-RU"/>
              </w:rPr>
              <w:t>3.по теме «Механические колебания и волны. Звук»</w:t>
            </w:r>
          </w:p>
          <w:p w:rsidR="00D0035C" w:rsidRPr="00D0035C" w:rsidRDefault="00D0035C" w:rsidP="00D0035C">
            <w:pPr>
              <w:widowControl w:val="0"/>
              <w:tabs>
                <w:tab w:val="left" w:pos="851"/>
              </w:tabs>
              <w:autoSpaceDE w:val="0"/>
              <w:autoSpaceDN w:val="0"/>
              <w:spacing w:after="0" w:line="240" w:lineRule="auto"/>
              <w:jc w:val="both"/>
              <w:rPr>
                <w:rFonts w:ascii="Times New Roman" w:eastAsia="Times New Roman" w:hAnsi="Times New Roman" w:cs="Times New Roman"/>
                <w:bCs/>
                <w:sz w:val="24"/>
                <w:szCs w:val="24"/>
                <w:lang w:eastAsia="ru-RU" w:bidi="ru-RU"/>
              </w:rPr>
            </w:pPr>
            <w:r w:rsidRPr="00D0035C">
              <w:rPr>
                <w:rFonts w:ascii="Times New Roman" w:eastAsia="Times New Roman" w:hAnsi="Times New Roman" w:cs="Times New Roman"/>
                <w:b/>
                <w:bCs/>
                <w:sz w:val="24"/>
                <w:szCs w:val="24"/>
                <w:lang w:eastAsia="ru-RU" w:bidi="ru-RU"/>
              </w:rPr>
              <w:t>Проведение прямых измерений физических величин</w:t>
            </w:r>
          </w:p>
          <w:p w:rsidR="00D0035C" w:rsidRPr="00D0035C" w:rsidRDefault="00D0035C" w:rsidP="00D0035C">
            <w:pPr>
              <w:widowControl w:val="0"/>
              <w:numPr>
                <w:ilvl w:val="0"/>
                <w:numId w:val="384"/>
              </w:numPr>
              <w:tabs>
                <w:tab w:val="left" w:pos="851"/>
                <w:tab w:val="left" w:pos="98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bCs/>
                <w:sz w:val="24"/>
                <w:szCs w:val="24"/>
                <w:lang w:eastAsia="ru-RU" w:bidi="ru-RU"/>
              </w:rPr>
              <w:t>Измерение радиоактивного</w:t>
            </w:r>
            <w:r w:rsidRPr="00D0035C">
              <w:rPr>
                <w:rFonts w:ascii="Times New Roman" w:eastAsia="Times New Roman" w:hAnsi="Times New Roman" w:cs="Times New Roman"/>
                <w:sz w:val="24"/>
                <w:szCs w:val="24"/>
                <w:lang w:eastAsia="ru-RU" w:bidi="ru-RU"/>
              </w:rPr>
              <w:t xml:space="preserve"> фона.</w:t>
            </w:r>
          </w:p>
          <w:p w:rsidR="00D0035C" w:rsidRPr="00D0035C" w:rsidRDefault="00D0035C" w:rsidP="00D0035C">
            <w:pPr>
              <w:widowControl w:val="0"/>
              <w:tabs>
                <w:tab w:val="left" w:pos="851"/>
                <w:tab w:val="left" w:pos="989"/>
              </w:tabs>
              <w:autoSpaceDE w:val="0"/>
              <w:autoSpaceDN w:val="0"/>
              <w:spacing w:after="0" w:line="240" w:lineRule="auto"/>
              <w:jc w:val="both"/>
              <w:rPr>
                <w:rFonts w:ascii="Times New Roman" w:eastAsia="Courier New" w:hAnsi="Times New Roman" w:cs="Times New Roman"/>
                <w:b/>
                <w:sz w:val="24"/>
                <w:szCs w:val="24"/>
                <w:lang w:eastAsia="ru-RU" w:bidi="ru-RU"/>
              </w:rPr>
            </w:pPr>
            <w:r w:rsidRPr="00D0035C">
              <w:rPr>
                <w:rFonts w:ascii="Times New Roman" w:eastAsia="Courier New" w:hAnsi="Times New Roman" w:cs="Times New Roman"/>
                <w:b/>
                <w:sz w:val="24"/>
                <w:szCs w:val="24"/>
                <w:lang w:eastAsia="ru-RU" w:bidi="ru-RU"/>
              </w:rPr>
              <w:t>Расчет по полученным результатам прямых измерений зависимого от них параметра (косвенные измерения)</w:t>
            </w:r>
          </w:p>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Times New Roman" w:hAnsi="Times New Roman" w:cs="Times New Roman"/>
                <w:color w:val="000000"/>
                <w:sz w:val="24"/>
                <w:szCs w:val="24"/>
                <w:lang w:eastAsia="ru-RU" w:bidi="ru-RU"/>
              </w:rPr>
              <w:t xml:space="preserve">1. </w:t>
            </w:r>
            <w:r w:rsidRPr="00D0035C">
              <w:rPr>
                <w:rFonts w:ascii="Times New Roman" w:eastAsia="SchoolBookSanPin" w:hAnsi="Times New Roman" w:cs="Times New Roman"/>
                <w:color w:val="000000"/>
                <w:sz w:val="24"/>
                <w:szCs w:val="24"/>
                <w:lang w:eastAsia="ru-RU" w:bidi="ru-RU"/>
              </w:rPr>
              <w:t>Исследование равноускоренного движения без начальной скорости.</w:t>
            </w:r>
          </w:p>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SchoolBookSanPin" w:hAnsi="Times New Roman" w:cs="Times New Roman"/>
                <w:color w:val="000000"/>
                <w:sz w:val="24"/>
                <w:szCs w:val="24"/>
                <w:lang w:eastAsia="ru-RU" w:bidi="ru-RU"/>
              </w:rPr>
              <w:t>2. Измерение ускорения свободного падения.</w:t>
            </w:r>
          </w:p>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SchoolBookSanPin" w:hAnsi="Times New Roman" w:cs="Times New Roman"/>
                <w:color w:val="000000"/>
                <w:sz w:val="24"/>
                <w:szCs w:val="24"/>
                <w:lang w:eastAsia="ru-RU" w:bidi="ru-RU"/>
              </w:rPr>
              <w:t>3. Исследование зависимости периода и частоты свободных колебаний маятника от длины его нити.</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b/>
                <w:color w:val="000000"/>
                <w:sz w:val="24"/>
                <w:szCs w:val="24"/>
                <w:lang w:eastAsia="ru-RU" w:bidi="ru-RU"/>
              </w:rPr>
            </w:pPr>
            <w:r w:rsidRPr="00D0035C">
              <w:rPr>
                <w:rFonts w:ascii="Times New Roman" w:eastAsia="Times New Roman" w:hAnsi="Times New Roman" w:cs="Times New Roman"/>
                <w:b/>
                <w:color w:val="000000"/>
                <w:sz w:val="24"/>
                <w:szCs w:val="24"/>
                <w:lang w:eastAsia="ru-RU" w:bidi="ru-RU"/>
              </w:rPr>
              <w:t>Темы проектов</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bidi="ru-RU"/>
              </w:rPr>
            </w:pPr>
            <w:r w:rsidRPr="00D0035C">
              <w:rPr>
                <w:rFonts w:ascii="Times New Roman" w:eastAsia="SchoolBookSanPin" w:hAnsi="Times New Roman" w:cs="Times New Roman"/>
                <w:color w:val="000000"/>
                <w:sz w:val="24"/>
                <w:szCs w:val="24"/>
                <w:lang w:eastAsia="ru-RU" w:bidi="ru-RU"/>
              </w:rPr>
              <w:t>«Экспериментальное подтверждение справедливости условия криволинейного движения тел», «История развития искусственных спутников Земли и решаемые с их помощью научно-исследовательские задачи»; «Определение качественной зависимости периода колебаний пружинного маятника от массы груза и жесткости пружины», «Определение качественной зависимости периода колебаний нитяного (математического) маятника от величины ускорения свободного падения», «Ультразвук и инфразвук в природе, технике и медицине».</w:t>
            </w:r>
          </w:p>
        </w:tc>
        <w:tc>
          <w:tcPr>
            <w:tcW w:w="850" w:type="dxa"/>
          </w:tcPr>
          <w:p w:rsidR="00D0035C" w:rsidRPr="00D0035C" w:rsidRDefault="00D0035C" w:rsidP="00D0035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52</w:t>
            </w:r>
          </w:p>
        </w:tc>
      </w:tr>
      <w:tr w:rsidR="00D0035C" w:rsidRPr="00D0035C" w:rsidTr="00D0035C">
        <w:tc>
          <w:tcPr>
            <w:tcW w:w="1701" w:type="dxa"/>
          </w:tcPr>
          <w:p w:rsidR="00D0035C" w:rsidRPr="005143F3" w:rsidRDefault="00D0035C" w:rsidP="00D0035C">
            <w:pPr>
              <w:keepNext/>
              <w:keepLines/>
              <w:widowControl w:val="0"/>
              <w:autoSpaceDE w:val="0"/>
              <w:autoSpaceDN w:val="0"/>
              <w:spacing w:after="0" w:line="240" w:lineRule="auto"/>
              <w:outlineLvl w:val="2"/>
              <w:rPr>
                <w:rFonts w:ascii="Times New Roman" w:eastAsia="Times New Roman" w:hAnsi="Times New Roman" w:cs="Times New Roman"/>
                <w:bCs/>
                <w:color w:val="4F81BD"/>
                <w:sz w:val="24"/>
                <w:szCs w:val="24"/>
                <w:lang w:eastAsia="ru-RU" w:bidi="ru-RU"/>
              </w:rPr>
            </w:pPr>
            <w:r w:rsidRPr="005143F3">
              <w:rPr>
                <w:rFonts w:ascii="Times New Roman" w:eastAsia="Times New Roman" w:hAnsi="Times New Roman" w:cs="Times New Roman"/>
                <w:bCs/>
                <w:sz w:val="24"/>
                <w:szCs w:val="24"/>
                <w:lang w:eastAsia="ru-RU" w:bidi="ru-RU"/>
              </w:rPr>
              <w:lastRenderedPageBreak/>
              <w:t xml:space="preserve">Электромагнитные явления </w:t>
            </w:r>
          </w:p>
        </w:tc>
        <w:tc>
          <w:tcPr>
            <w:tcW w:w="7513" w:type="dxa"/>
          </w:tcPr>
          <w:p w:rsidR="00D0035C" w:rsidRPr="00D0035C" w:rsidRDefault="00D0035C" w:rsidP="00D0035C">
            <w:pPr>
              <w:widowControl w:val="0"/>
              <w:tabs>
                <w:tab w:val="left" w:pos="851"/>
              </w:tabs>
              <w:autoSpaceDE w:val="0"/>
              <w:autoSpaceDN w:val="0"/>
              <w:spacing w:after="0" w:line="240" w:lineRule="auto"/>
              <w:jc w:val="both"/>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 xml:space="preserve">Действие магнитного поля на проводник с током и движущуюся заряженную частицу. </w:t>
            </w:r>
            <w:r w:rsidRPr="00D0035C">
              <w:rPr>
                <w:rFonts w:ascii="Times New Roman" w:eastAsia="Times New Roman" w:hAnsi="Times New Roman" w:cs="Times New Roman"/>
                <w:i/>
                <w:sz w:val="24"/>
                <w:szCs w:val="24"/>
                <w:lang w:eastAsia="ru-RU" w:bidi="ru-RU"/>
              </w:rPr>
              <w:t>Сила Ампера и сила Лоренца.</w:t>
            </w:r>
            <w:r w:rsidRPr="00D0035C">
              <w:rPr>
                <w:rFonts w:ascii="Times New Roman" w:eastAsia="Times New Roman" w:hAnsi="Times New Roman" w:cs="Times New Roman"/>
                <w:sz w:val="24"/>
                <w:szCs w:val="24"/>
                <w:lang w:eastAsia="ru-RU" w:bidi="ru-RU"/>
              </w:rPr>
              <w:t xml:space="preserve"> Электродвигатель. Явление электромагнитной индукция. Опыты Фарадея.</w:t>
            </w:r>
          </w:p>
          <w:p w:rsidR="00D0035C" w:rsidRPr="00D0035C" w:rsidRDefault="00D0035C" w:rsidP="00D0035C">
            <w:pPr>
              <w:widowControl w:val="0"/>
              <w:tabs>
                <w:tab w:val="left" w:pos="851"/>
              </w:tabs>
              <w:autoSpaceDE w:val="0"/>
              <w:autoSpaceDN w:val="0"/>
              <w:spacing w:after="0" w:line="240" w:lineRule="auto"/>
              <w:jc w:val="both"/>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 xml:space="preserve">Электромагнитные колебания. </w:t>
            </w:r>
            <w:r w:rsidRPr="00D0035C">
              <w:rPr>
                <w:rFonts w:ascii="Times New Roman" w:eastAsia="Times New Roman" w:hAnsi="Times New Roman" w:cs="Times New Roman"/>
                <w:i/>
                <w:sz w:val="24"/>
                <w:szCs w:val="24"/>
                <w:lang w:eastAsia="ru-RU" w:bidi="ru-RU"/>
              </w:rPr>
              <w:t>Колебательный контур. Электрогенератор. Переменный ток. Трансформатор.</w:t>
            </w:r>
            <w:r w:rsidRPr="00D0035C">
              <w:rPr>
                <w:rFonts w:ascii="Times New Roman" w:eastAsia="Times New Roman" w:hAnsi="Times New Roman" w:cs="Times New Roman"/>
                <w:sz w:val="24"/>
                <w:szCs w:val="24"/>
                <w:lang w:eastAsia="ru-RU" w:bidi="ru-RU"/>
              </w:rPr>
              <w:t xml:space="preserve"> Передача электрической энергии на расстояние. Электромагнитные волны и их свойства. </w:t>
            </w:r>
            <w:r w:rsidRPr="00D0035C">
              <w:rPr>
                <w:rFonts w:ascii="Times New Roman" w:eastAsia="Times New Roman" w:hAnsi="Times New Roman" w:cs="Times New Roman"/>
                <w:i/>
                <w:sz w:val="24"/>
                <w:szCs w:val="24"/>
                <w:lang w:eastAsia="ru-RU" w:bidi="ru-RU"/>
              </w:rPr>
              <w:t>Принципы радиосвязи и телевидения. Влияние электромагнитных излучений на живые организмы.</w:t>
            </w:r>
          </w:p>
          <w:p w:rsidR="00D0035C" w:rsidRPr="00D0035C" w:rsidRDefault="00D0035C" w:rsidP="00D0035C">
            <w:pPr>
              <w:widowControl w:val="0"/>
              <w:tabs>
                <w:tab w:val="left" w:pos="851"/>
              </w:tabs>
              <w:autoSpaceDE w:val="0"/>
              <w:autoSpaceDN w:val="0"/>
              <w:spacing w:after="0" w:line="240" w:lineRule="auto"/>
              <w:jc w:val="both"/>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 xml:space="preserve">Свет – электромагнитная волна. Скорость света. Дисперсия света. </w:t>
            </w:r>
            <w:r w:rsidRPr="00D0035C">
              <w:rPr>
                <w:rFonts w:ascii="Times New Roman" w:eastAsia="Times New Roman" w:hAnsi="Times New Roman" w:cs="Times New Roman"/>
                <w:i/>
                <w:sz w:val="24"/>
                <w:szCs w:val="24"/>
                <w:lang w:eastAsia="ru-RU" w:bidi="ru-RU"/>
              </w:rPr>
              <w:t>Интерференция и дифракция света.</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b/>
                <w:color w:val="000000"/>
                <w:sz w:val="24"/>
                <w:szCs w:val="24"/>
                <w:lang w:eastAsia="ru-RU" w:bidi="ru-RU"/>
              </w:rPr>
            </w:pPr>
            <w:r w:rsidRPr="00D0035C">
              <w:rPr>
                <w:rFonts w:ascii="Times New Roman" w:eastAsia="Times New Roman" w:hAnsi="Times New Roman" w:cs="Times New Roman"/>
                <w:b/>
                <w:color w:val="000000"/>
                <w:sz w:val="24"/>
                <w:szCs w:val="24"/>
                <w:lang w:eastAsia="ru-RU" w:bidi="ru-RU"/>
              </w:rPr>
              <w:t>Контрольная работа</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color w:val="000000"/>
                <w:sz w:val="24"/>
                <w:szCs w:val="24"/>
                <w:lang w:eastAsia="ru-RU" w:bidi="ru-RU"/>
              </w:rPr>
              <w:t>4.по теме «Электромагнитное поле</w:t>
            </w:r>
            <w:r w:rsidRPr="00D0035C">
              <w:rPr>
                <w:rFonts w:ascii="Times New Roman" w:eastAsia="Times New Roman" w:hAnsi="Times New Roman" w:cs="Times New Roman"/>
                <w:sz w:val="24"/>
                <w:szCs w:val="24"/>
                <w:lang w:eastAsia="ru-RU" w:bidi="ru-RU"/>
              </w:rPr>
              <w:t>».</w:t>
            </w:r>
          </w:p>
          <w:p w:rsidR="00D0035C" w:rsidRPr="00D0035C" w:rsidRDefault="00D0035C" w:rsidP="00D0035C">
            <w:pPr>
              <w:widowControl w:val="0"/>
              <w:tabs>
                <w:tab w:val="left" w:pos="851"/>
                <w:tab w:val="left" w:pos="989"/>
              </w:tabs>
              <w:autoSpaceDE w:val="0"/>
              <w:autoSpaceDN w:val="0"/>
              <w:spacing w:after="0" w:line="240" w:lineRule="auto"/>
              <w:jc w:val="both"/>
              <w:rPr>
                <w:rFonts w:ascii="Times New Roman" w:eastAsia="Times New Roman" w:hAnsi="Times New Roman" w:cs="Times New Roman"/>
                <w:bCs/>
                <w:sz w:val="24"/>
                <w:szCs w:val="24"/>
                <w:lang w:eastAsia="ru-RU" w:bidi="ru-RU"/>
              </w:rPr>
            </w:pPr>
            <w:r w:rsidRPr="00D0035C">
              <w:rPr>
                <w:rFonts w:ascii="Times New Roman" w:eastAsia="Courier New" w:hAnsi="Times New Roman" w:cs="Times New Roman"/>
                <w:b/>
                <w:sz w:val="24"/>
                <w:szCs w:val="24"/>
                <w:lang w:eastAsia="ru-RU" w:bidi="ru-RU"/>
              </w:rPr>
              <w:t>Наблюдение явлений и постановка опытов (на качественном уровне) по обнаружению факторов, влияющих на протекание данных явлений</w:t>
            </w:r>
          </w:p>
          <w:p w:rsidR="00D0035C" w:rsidRPr="00D0035C" w:rsidRDefault="00D0035C" w:rsidP="00D0035C">
            <w:pPr>
              <w:widowControl w:val="0"/>
              <w:tabs>
                <w:tab w:val="left" w:pos="426"/>
                <w:tab w:val="left" w:pos="709"/>
              </w:tabs>
              <w:autoSpaceDE w:val="0"/>
              <w:autoSpaceDN w:val="0"/>
              <w:spacing w:after="0" w:line="240" w:lineRule="auto"/>
              <w:jc w:val="both"/>
              <w:rPr>
                <w:rFonts w:ascii="Times New Roman" w:eastAsia="Times New Roman" w:hAnsi="Times New Roman" w:cs="Times New Roman"/>
                <w:bCs/>
                <w:sz w:val="24"/>
                <w:szCs w:val="24"/>
                <w:lang w:eastAsia="ru-RU" w:bidi="ru-RU"/>
              </w:rPr>
            </w:pPr>
            <w:r w:rsidRPr="00D0035C">
              <w:rPr>
                <w:rFonts w:ascii="Times New Roman" w:eastAsia="Times New Roman" w:hAnsi="Times New Roman" w:cs="Times New Roman"/>
                <w:bCs/>
                <w:sz w:val="24"/>
                <w:szCs w:val="24"/>
                <w:lang w:eastAsia="ru-RU" w:bidi="ru-RU"/>
              </w:rPr>
              <w:t>4. Изучение явления электромагнитной индукции.</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b/>
                <w:color w:val="000000"/>
                <w:sz w:val="24"/>
                <w:szCs w:val="24"/>
                <w:lang w:eastAsia="ru-RU" w:bidi="ru-RU"/>
              </w:rPr>
            </w:pPr>
            <w:r w:rsidRPr="00D0035C">
              <w:rPr>
                <w:rFonts w:ascii="Times New Roman" w:eastAsia="Times New Roman" w:hAnsi="Times New Roman" w:cs="Times New Roman"/>
                <w:b/>
                <w:color w:val="000000"/>
                <w:sz w:val="24"/>
                <w:szCs w:val="24"/>
                <w:lang w:eastAsia="ru-RU" w:bidi="ru-RU"/>
              </w:rPr>
              <w:t>Темы проектов</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bidi="ru-RU"/>
              </w:rPr>
            </w:pPr>
            <w:r w:rsidRPr="00D0035C">
              <w:rPr>
                <w:rFonts w:ascii="Times New Roman" w:eastAsia="SchoolBookSanPin" w:hAnsi="Times New Roman" w:cs="Times New Roman"/>
                <w:color w:val="000000"/>
                <w:sz w:val="24"/>
                <w:szCs w:val="24"/>
                <w:lang w:eastAsia="ru-RU" w:bidi="ru-RU"/>
              </w:rPr>
              <w:t>«Развитие средств и способов передачи информации на далекие расстояния с древних времен и до наших дней»</w:t>
            </w:r>
          </w:p>
        </w:tc>
        <w:tc>
          <w:tcPr>
            <w:tcW w:w="850" w:type="dxa"/>
          </w:tcPr>
          <w:p w:rsidR="00D0035C" w:rsidRPr="00D0035C" w:rsidRDefault="00D0035C" w:rsidP="00D0035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21</w:t>
            </w:r>
          </w:p>
        </w:tc>
      </w:tr>
      <w:tr w:rsidR="00D0035C" w:rsidRPr="00D0035C" w:rsidTr="00D0035C">
        <w:trPr>
          <w:trHeight w:val="686"/>
        </w:trPr>
        <w:tc>
          <w:tcPr>
            <w:tcW w:w="1701" w:type="dxa"/>
          </w:tcPr>
          <w:p w:rsidR="00D0035C" w:rsidRPr="00D0035C" w:rsidRDefault="00D0035C" w:rsidP="00D0035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Квантовые явления</w:t>
            </w:r>
          </w:p>
        </w:tc>
        <w:tc>
          <w:tcPr>
            <w:tcW w:w="7513" w:type="dxa"/>
          </w:tcPr>
          <w:p w:rsidR="00D0035C" w:rsidRPr="00D0035C" w:rsidRDefault="00D0035C" w:rsidP="00D0035C">
            <w:pPr>
              <w:widowControl w:val="0"/>
              <w:tabs>
                <w:tab w:val="left" w:pos="851"/>
              </w:tabs>
              <w:autoSpaceDE w:val="0"/>
              <w:autoSpaceDN w:val="0"/>
              <w:spacing w:after="0" w:line="240" w:lineRule="auto"/>
              <w:jc w:val="both"/>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Строение атомов. Планетарная модель атома. Квантовый характер поглощения и испускания света атомами. Линейчатые спектры.</w:t>
            </w:r>
          </w:p>
          <w:p w:rsidR="00D0035C" w:rsidRPr="00D0035C" w:rsidRDefault="00D0035C" w:rsidP="00D0035C">
            <w:pPr>
              <w:widowControl w:val="0"/>
              <w:tabs>
                <w:tab w:val="left" w:pos="851"/>
              </w:tabs>
              <w:autoSpaceDE w:val="0"/>
              <w:autoSpaceDN w:val="0"/>
              <w:spacing w:after="0" w:line="240" w:lineRule="auto"/>
              <w:jc w:val="both"/>
              <w:rPr>
                <w:rFonts w:ascii="Times New Roman" w:eastAsia="Times New Roman" w:hAnsi="Times New Roman" w:cs="Times New Roman"/>
                <w:i/>
                <w:sz w:val="24"/>
                <w:szCs w:val="24"/>
                <w:lang w:eastAsia="ru-RU" w:bidi="ru-RU"/>
              </w:rPr>
            </w:pPr>
            <w:r w:rsidRPr="00D0035C">
              <w:rPr>
                <w:rFonts w:ascii="Times New Roman" w:eastAsia="Times New Roman" w:hAnsi="Times New Roman" w:cs="Times New Roman"/>
                <w:sz w:val="24"/>
                <w:szCs w:val="24"/>
                <w:lang w:eastAsia="ru-RU" w:bidi="ru-RU"/>
              </w:rPr>
              <w:t xml:space="preserve"> Опыты Резерфорда. Состав атомного ядра. Протон, нейтрон и электрон. Закон Эйнштейна о пропорциональности массы и энергии. </w:t>
            </w:r>
            <w:r w:rsidRPr="00D0035C">
              <w:rPr>
                <w:rFonts w:ascii="Times New Roman" w:eastAsia="Times New Roman" w:hAnsi="Times New Roman" w:cs="Times New Roman"/>
                <w:i/>
                <w:sz w:val="24"/>
                <w:szCs w:val="24"/>
                <w:lang w:eastAsia="ru-RU" w:bidi="ru-RU"/>
              </w:rPr>
              <w:t>Дефект масс и энергия связи атомных ядер.</w:t>
            </w:r>
            <w:r w:rsidRPr="00D0035C">
              <w:rPr>
                <w:rFonts w:ascii="Times New Roman" w:eastAsia="Times New Roman" w:hAnsi="Times New Roman" w:cs="Times New Roman"/>
                <w:sz w:val="24"/>
                <w:szCs w:val="24"/>
                <w:lang w:eastAsia="ru-RU" w:bidi="ru-RU"/>
              </w:rPr>
              <w:t xml:space="preserve"> Радиоактивность. Период полураспада. Альфа-излучение. </w:t>
            </w:r>
            <w:r w:rsidRPr="00D0035C">
              <w:rPr>
                <w:rFonts w:ascii="Times New Roman" w:eastAsia="Times New Roman" w:hAnsi="Times New Roman" w:cs="Times New Roman"/>
                <w:i/>
                <w:sz w:val="24"/>
                <w:szCs w:val="24"/>
                <w:lang w:eastAsia="ru-RU" w:bidi="ru-RU"/>
              </w:rPr>
              <w:t>Бета-излучение</w:t>
            </w:r>
            <w:r w:rsidRPr="00D0035C">
              <w:rPr>
                <w:rFonts w:ascii="Times New Roman" w:eastAsia="Times New Roman" w:hAnsi="Times New Roman" w:cs="Times New Roman"/>
                <w:sz w:val="24"/>
                <w:szCs w:val="24"/>
                <w:lang w:eastAsia="ru-RU" w:bidi="ru-RU"/>
              </w:rPr>
              <w:t xml:space="preserve">. Гамма-излучение. Ядерные реакции. Источники энергии Солнца и звезд. Ядерная энергетика. </w:t>
            </w:r>
            <w:r w:rsidRPr="00D0035C">
              <w:rPr>
                <w:rFonts w:ascii="Times New Roman" w:eastAsia="Times New Roman" w:hAnsi="Times New Roman" w:cs="Times New Roman"/>
                <w:i/>
                <w:sz w:val="24"/>
                <w:szCs w:val="24"/>
                <w:lang w:eastAsia="ru-RU" w:bidi="ru-RU"/>
              </w:rPr>
              <w:t xml:space="preserve">Экологические проблемы работы атомных электростанций. </w:t>
            </w:r>
            <w:r w:rsidRPr="00D0035C">
              <w:rPr>
                <w:rFonts w:ascii="Times New Roman" w:eastAsia="Times New Roman" w:hAnsi="Times New Roman" w:cs="Times New Roman"/>
                <w:sz w:val="24"/>
                <w:szCs w:val="24"/>
                <w:lang w:eastAsia="ru-RU" w:bidi="ru-RU"/>
              </w:rPr>
              <w:t xml:space="preserve">Дозиметрия. </w:t>
            </w:r>
            <w:r w:rsidRPr="00D0035C">
              <w:rPr>
                <w:rFonts w:ascii="Times New Roman" w:eastAsia="Times New Roman" w:hAnsi="Times New Roman" w:cs="Times New Roman"/>
                <w:i/>
                <w:sz w:val="24"/>
                <w:szCs w:val="24"/>
                <w:lang w:eastAsia="ru-RU" w:bidi="ru-RU"/>
              </w:rPr>
              <w:t>Влияние радиоактивных излучений на живые организмы.</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color w:val="000000"/>
                <w:sz w:val="24"/>
                <w:szCs w:val="24"/>
                <w:lang w:eastAsia="ru-RU" w:bidi="ru-RU"/>
              </w:rPr>
            </w:pPr>
            <w:r w:rsidRPr="00D0035C">
              <w:rPr>
                <w:rFonts w:ascii="Times New Roman" w:eastAsia="SchoolBookSanPin" w:hAnsi="Times New Roman" w:cs="Times New Roman"/>
                <w:color w:val="000000"/>
                <w:sz w:val="24"/>
                <w:szCs w:val="24"/>
                <w:lang w:eastAsia="ru-RU" w:bidi="ru-RU"/>
              </w:rPr>
              <w:t xml:space="preserve">Спектрограф и спектроскоп. Типы оптических спектров. </w:t>
            </w:r>
            <w:r w:rsidRPr="00D0035C">
              <w:rPr>
                <w:rFonts w:ascii="Times New Roman" w:eastAsia="Times New Roman" w:hAnsi="Times New Roman" w:cs="Times New Roman"/>
                <w:color w:val="000000"/>
                <w:sz w:val="24"/>
                <w:szCs w:val="24"/>
                <w:lang w:eastAsia="ru-RU" w:bidi="ru-RU"/>
              </w:rPr>
              <w:t>Спектральный анализ.</w:t>
            </w:r>
          </w:p>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SchoolBookSanPin" w:hAnsi="Times New Roman" w:cs="Times New Roman"/>
                <w:color w:val="000000"/>
                <w:sz w:val="24"/>
                <w:szCs w:val="24"/>
                <w:lang w:eastAsia="ru-RU" w:bidi="ru-RU"/>
              </w:rPr>
              <w:t xml:space="preserve">Сложный состав радиоактивного излучения, </w:t>
            </w:r>
            <w:r w:rsidRPr="00D0035C">
              <w:rPr>
                <w:rFonts w:ascii="Times New Roman" w:eastAsia="Times New Roman" w:hAnsi="Times New Roman" w:cs="Times New Roman"/>
                <w:color w:val="000000"/>
                <w:sz w:val="24"/>
                <w:szCs w:val="24"/>
                <w:lang w:eastAsia="ru-RU" w:bidi="ru-RU"/>
              </w:rPr>
              <w:t xml:space="preserve">a-, ß- </w:t>
            </w:r>
            <w:r w:rsidRPr="00D0035C">
              <w:rPr>
                <w:rFonts w:ascii="Times New Roman" w:eastAsia="SchoolBookSanPin" w:hAnsi="Times New Roman" w:cs="Times New Roman"/>
                <w:color w:val="000000"/>
                <w:sz w:val="24"/>
                <w:szCs w:val="24"/>
                <w:lang w:eastAsia="ru-RU" w:bidi="ru-RU"/>
              </w:rPr>
              <w:t xml:space="preserve">и </w:t>
            </w:r>
            <w:r w:rsidRPr="00D0035C">
              <w:rPr>
                <w:rFonts w:ascii="Times New Roman" w:eastAsia="Times New Roman" w:hAnsi="Times New Roman" w:cs="Times New Roman"/>
                <w:color w:val="000000"/>
                <w:sz w:val="24"/>
                <w:szCs w:val="24"/>
                <w:lang w:eastAsia="ru-RU" w:bidi="ru-RU"/>
              </w:rPr>
              <w:t>γ-</w:t>
            </w:r>
            <w:r w:rsidRPr="00D0035C">
              <w:rPr>
                <w:rFonts w:ascii="Times New Roman" w:eastAsia="SchoolBookSanPin" w:hAnsi="Times New Roman" w:cs="Times New Roman"/>
                <w:color w:val="000000"/>
                <w:sz w:val="24"/>
                <w:szCs w:val="24"/>
                <w:lang w:eastAsia="ru-RU" w:bidi="ru-RU"/>
              </w:rPr>
              <w:t xml:space="preserve">частицы. Модель атома Томсона. Опыты Резерфорда по рассеянию </w:t>
            </w:r>
            <w:r w:rsidRPr="00D0035C">
              <w:rPr>
                <w:rFonts w:ascii="Times New Roman" w:eastAsia="Times New Roman" w:hAnsi="Times New Roman" w:cs="Times New Roman"/>
                <w:color w:val="000000"/>
                <w:sz w:val="24"/>
                <w:szCs w:val="24"/>
                <w:lang w:eastAsia="ru-RU" w:bidi="ru-RU"/>
              </w:rPr>
              <w:t>a-</w:t>
            </w:r>
            <w:r w:rsidRPr="00D0035C">
              <w:rPr>
                <w:rFonts w:ascii="Times New Roman" w:eastAsia="SchoolBookSanPin" w:hAnsi="Times New Roman" w:cs="Times New Roman"/>
                <w:color w:val="000000"/>
                <w:sz w:val="24"/>
                <w:szCs w:val="24"/>
                <w:lang w:eastAsia="ru-RU" w:bidi="ru-RU"/>
              </w:rPr>
              <w:t xml:space="preserve">частиц. Планетарная модель атома.  Атомное ядро. Состав атомного ядра. Радиоактивность.  Превращения ядер при радиоактивном распаде на примере </w:t>
            </w:r>
            <w:r w:rsidRPr="00D0035C">
              <w:rPr>
                <w:rFonts w:ascii="Times New Roman" w:eastAsia="Times New Roman" w:hAnsi="Times New Roman" w:cs="Times New Roman"/>
                <w:color w:val="000000"/>
                <w:sz w:val="24"/>
                <w:szCs w:val="24"/>
                <w:lang w:eastAsia="ru-RU" w:bidi="ru-RU"/>
              </w:rPr>
              <w:t>a-</w:t>
            </w:r>
            <w:r w:rsidRPr="00D0035C">
              <w:rPr>
                <w:rFonts w:ascii="Times New Roman" w:eastAsia="SchoolBookSanPin" w:hAnsi="Times New Roman" w:cs="Times New Roman"/>
                <w:color w:val="000000"/>
                <w:sz w:val="24"/>
                <w:szCs w:val="24"/>
                <w:lang w:eastAsia="ru-RU" w:bidi="ru-RU"/>
              </w:rPr>
              <w:t xml:space="preserve">распада радия. Обозначение ядер химических элементов. Открытие и свойства нейтрона. Протонно-нейтронная модель ядра. Массовое и зарядовое числа. Закон сохранения массового числа и заряда при радиоактивных превращениях. Физический смысл массового и зарядового чисел. Изотопы. Ядерные силы. Особенности ядерных сил. Методы регистрации ядерных излучений. Назначение, устройство и принцип действия счетчика Гейгера и камеры Вильсона. Выбивание </w:t>
            </w:r>
            <w:r w:rsidRPr="00D0035C">
              <w:rPr>
                <w:rFonts w:ascii="Times New Roman" w:eastAsia="Times New Roman" w:hAnsi="Times New Roman" w:cs="Times New Roman"/>
                <w:color w:val="000000"/>
                <w:sz w:val="24"/>
                <w:szCs w:val="24"/>
                <w:lang w:eastAsia="ru-RU" w:bidi="ru-RU"/>
              </w:rPr>
              <w:t>a-</w:t>
            </w:r>
            <w:r w:rsidRPr="00D0035C">
              <w:rPr>
                <w:rFonts w:ascii="Times New Roman" w:eastAsia="SchoolBookSanPin" w:hAnsi="Times New Roman" w:cs="Times New Roman"/>
                <w:color w:val="000000"/>
                <w:sz w:val="24"/>
                <w:szCs w:val="24"/>
                <w:lang w:eastAsia="ru-RU" w:bidi="ru-RU"/>
              </w:rPr>
              <w:t xml:space="preserve">частицами протонов из ядер атома азота. Наблюдение фотографий образовавшихся в камере Вильсона треков частиц, участвовавших в ядерной реакции. </w:t>
            </w:r>
          </w:p>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SchoolBookSanPin" w:hAnsi="Times New Roman" w:cs="Times New Roman"/>
                <w:color w:val="000000"/>
                <w:sz w:val="24"/>
                <w:szCs w:val="24"/>
                <w:lang w:eastAsia="ru-RU" w:bidi="ru-RU"/>
              </w:rPr>
              <w:t xml:space="preserve">Энергия связи атомных ядер.  Внутренняя энергия атомных ядер. Взаимосвязь массы и энергии. Дефект масс. Ядерные реакции. Выделение или поглощение энергии в ядерных реакциях. Деление ядра урана. Выделение энергии. Условия протекания управляемой цепной реакции. Критическая масса. Ядерный реактор. </w:t>
            </w:r>
            <w:r w:rsidRPr="00D0035C">
              <w:rPr>
                <w:rFonts w:ascii="Times New Roman" w:eastAsia="SchoolBookSanPin" w:hAnsi="Times New Roman" w:cs="Times New Roman"/>
                <w:color w:val="000000"/>
                <w:sz w:val="24"/>
                <w:szCs w:val="24"/>
                <w:lang w:eastAsia="ru-RU" w:bidi="ru-RU"/>
              </w:rPr>
              <w:lastRenderedPageBreak/>
              <w:t>Преобразование энергии ядер в электрическую энергию. Преимущества и недостатки АЭС перед другими видами электростанций. Биологическое действие радиации. Физические величины: поглощенная доза излуче-ния, коэффициент качества, эквивалентная доза. Влияние радиоактивных излучений на живые организмы. Период полураспада радиоактивных веществ. Закон радиоактивного распада. Способы защиты от радиации. Термоядерные реакции. Источники энергии Солнца и звезд. Квантовые постулаты Бора. Линейчатые спектры</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b/>
                <w:color w:val="000000"/>
                <w:sz w:val="24"/>
                <w:szCs w:val="24"/>
                <w:lang w:eastAsia="ru-RU" w:bidi="ru-RU"/>
              </w:rPr>
            </w:pPr>
            <w:r w:rsidRPr="00D0035C">
              <w:rPr>
                <w:rFonts w:ascii="Times New Roman" w:eastAsia="Times New Roman" w:hAnsi="Times New Roman" w:cs="Times New Roman"/>
                <w:b/>
                <w:color w:val="000000"/>
                <w:sz w:val="24"/>
                <w:szCs w:val="24"/>
                <w:lang w:eastAsia="ru-RU" w:bidi="ru-RU"/>
              </w:rPr>
              <w:t>Контрольная работа</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b/>
                <w:color w:val="000000"/>
                <w:sz w:val="24"/>
                <w:szCs w:val="24"/>
                <w:lang w:eastAsia="ru-RU" w:bidi="ru-RU"/>
              </w:rPr>
            </w:pPr>
            <w:r w:rsidRPr="00D0035C">
              <w:rPr>
                <w:rFonts w:ascii="Times New Roman" w:eastAsia="Times New Roman" w:hAnsi="Times New Roman" w:cs="Times New Roman"/>
                <w:color w:val="000000"/>
                <w:sz w:val="24"/>
                <w:szCs w:val="24"/>
                <w:lang w:eastAsia="ru-RU" w:bidi="ru-RU"/>
              </w:rPr>
              <w:t>по теме «</w:t>
            </w:r>
            <w:r w:rsidRPr="00D0035C">
              <w:rPr>
                <w:rFonts w:ascii="Times New Roman" w:eastAsia="SchoolBookSanPin" w:hAnsi="Times New Roman" w:cs="Times New Roman"/>
                <w:color w:val="000000"/>
                <w:sz w:val="24"/>
                <w:szCs w:val="24"/>
                <w:lang w:eastAsia="ru-RU" w:bidi="ru-RU"/>
              </w:rPr>
              <w:t>Строение атома и атомного ядра. Использование энергии атомных ядер».</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b/>
                <w:i/>
                <w:color w:val="000000"/>
                <w:sz w:val="24"/>
                <w:szCs w:val="24"/>
                <w:lang w:eastAsia="ru-RU" w:bidi="ru-RU"/>
              </w:rPr>
            </w:pPr>
            <w:r w:rsidRPr="00D0035C">
              <w:rPr>
                <w:rFonts w:ascii="Times New Roman" w:eastAsia="Times New Roman" w:hAnsi="Times New Roman" w:cs="Times New Roman"/>
                <w:b/>
                <w:i/>
                <w:color w:val="000000"/>
                <w:sz w:val="24"/>
                <w:szCs w:val="24"/>
                <w:lang w:eastAsia="ru-RU" w:bidi="ru-RU"/>
              </w:rPr>
              <w:t>Лабораторные работы</w:t>
            </w:r>
          </w:p>
          <w:p w:rsidR="00D0035C" w:rsidRPr="00D0035C" w:rsidRDefault="00D0035C" w:rsidP="00D0035C">
            <w:pPr>
              <w:widowControl w:val="0"/>
              <w:tabs>
                <w:tab w:val="left" w:pos="851"/>
              </w:tabs>
              <w:autoSpaceDE w:val="0"/>
              <w:autoSpaceDN w:val="0"/>
              <w:spacing w:after="0" w:line="240" w:lineRule="auto"/>
              <w:jc w:val="both"/>
              <w:rPr>
                <w:rFonts w:ascii="Times New Roman" w:eastAsia="Times New Roman" w:hAnsi="Times New Roman" w:cs="Times New Roman"/>
                <w:bCs/>
                <w:sz w:val="24"/>
                <w:szCs w:val="24"/>
                <w:lang w:eastAsia="ru-RU" w:bidi="ru-RU"/>
              </w:rPr>
            </w:pPr>
            <w:r w:rsidRPr="00D0035C">
              <w:rPr>
                <w:rFonts w:ascii="Times New Roman" w:eastAsia="Times New Roman" w:hAnsi="Times New Roman" w:cs="Times New Roman"/>
                <w:b/>
                <w:bCs/>
                <w:sz w:val="24"/>
                <w:szCs w:val="24"/>
                <w:lang w:eastAsia="ru-RU" w:bidi="ru-RU"/>
              </w:rPr>
              <w:t>Проведение прямых измерений физических величин</w:t>
            </w:r>
          </w:p>
          <w:p w:rsidR="00D0035C" w:rsidRPr="00D0035C" w:rsidRDefault="00D0035C" w:rsidP="00D0035C">
            <w:pPr>
              <w:widowControl w:val="0"/>
              <w:tabs>
                <w:tab w:val="left" w:pos="851"/>
              </w:tabs>
              <w:autoSpaceDE w:val="0"/>
              <w:autoSpaceDN w:val="0"/>
              <w:spacing w:after="0" w:line="240" w:lineRule="auto"/>
              <w:ind w:left="851"/>
              <w:jc w:val="both"/>
              <w:rPr>
                <w:rFonts w:ascii="Times New Roman" w:eastAsia="Times New Roman" w:hAnsi="Times New Roman" w:cs="Times New Roman"/>
                <w:sz w:val="24"/>
                <w:szCs w:val="24"/>
                <w:lang w:val="tt-RU" w:eastAsia="ru-RU" w:bidi="ru-RU"/>
              </w:rPr>
            </w:pPr>
            <w:r w:rsidRPr="00D0035C">
              <w:rPr>
                <w:rFonts w:ascii="Times New Roman" w:eastAsia="Times New Roman" w:hAnsi="Times New Roman" w:cs="Times New Roman"/>
                <w:bCs/>
                <w:sz w:val="24"/>
                <w:szCs w:val="24"/>
                <w:lang w:eastAsia="ru-RU" w:bidi="ru-RU"/>
              </w:rPr>
              <w:t>6. Измерение радиационного</w:t>
            </w:r>
            <w:r w:rsidRPr="00D0035C">
              <w:rPr>
                <w:rFonts w:ascii="Times New Roman" w:eastAsia="Times New Roman" w:hAnsi="Times New Roman" w:cs="Times New Roman"/>
                <w:sz w:val="24"/>
                <w:szCs w:val="24"/>
                <w:lang w:eastAsia="ru-RU" w:bidi="ru-RU"/>
              </w:rPr>
              <w:t xml:space="preserve"> фона дозиметром.</w:t>
            </w:r>
          </w:p>
          <w:p w:rsidR="00D0035C" w:rsidRPr="00D0035C" w:rsidRDefault="00D0035C" w:rsidP="00D0035C">
            <w:pPr>
              <w:widowControl w:val="0"/>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cs="Times New Roman"/>
                <w:b/>
                <w:sz w:val="24"/>
                <w:szCs w:val="24"/>
                <w:lang w:eastAsia="ru-RU" w:bidi="ru-RU"/>
              </w:rPr>
            </w:pPr>
            <w:r w:rsidRPr="00D0035C">
              <w:rPr>
                <w:rFonts w:ascii="Times New Roman" w:eastAsia="Courier New" w:hAnsi="Times New Roman" w:cs="Times New Roman"/>
                <w:b/>
                <w:sz w:val="24"/>
                <w:szCs w:val="24"/>
                <w:lang w:eastAsia="ru-RU" w:bidi="ru-RU"/>
              </w:rPr>
              <w:t>Расчет по полученным результатам прямых измерений зависимого от них параметра (косвенные измерения)</w:t>
            </w:r>
          </w:p>
          <w:p w:rsidR="00D0035C" w:rsidRPr="00D0035C" w:rsidRDefault="00D0035C" w:rsidP="00D0035C">
            <w:pPr>
              <w:widowControl w:val="0"/>
              <w:tabs>
                <w:tab w:val="left" w:pos="851"/>
                <w:tab w:val="left" w:pos="989"/>
              </w:tabs>
              <w:autoSpaceDE w:val="0"/>
              <w:autoSpaceDN w:val="0"/>
              <w:spacing w:after="0" w:line="240" w:lineRule="auto"/>
              <w:ind w:left="709"/>
              <w:jc w:val="both"/>
              <w:rPr>
                <w:rFonts w:ascii="Times New Roman" w:eastAsia="Times New Roman" w:hAnsi="Times New Roman" w:cs="Times New Roman"/>
                <w:bCs/>
                <w:sz w:val="24"/>
                <w:szCs w:val="24"/>
                <w:lang w:eastAsia="ru-RU" w:bidi="ru-RU"/>
              </w:rPr>
            </w:pPr>
            <w:r w:rsidRPr="00D0035C">
              <w:rPr>
                <w:rFonts w:ascii="Times New Roman" w:eastAsia="Times New Roman" w:hAnsi="Times New Roman" w:cs="Times New Roman"/>
                <w:bCs/>
                <w:sz w:val="24"/>
                <w:szCs w:val="24"/>
                <w:lang w:eastAsia="ru-RU" w:bidi="ru-RU"/>
              </w:rPr>
              <w:t>8. Оценка периода полураспада находящихся в воздухе продуктов распада газа радона.</w:t>
            </w:r>
          </w:p>
          <w:p w:rsidR="00D0035C" w:rsidRPr="00D0035C" w:rsidRDefault="00D0035C" w:rsidP="00D0035C">
            <w:pPr>
              <w:widowControl w:val="0"/>
              <w:tabs>
                <w:tab w:val="left" w:pos="851"/>
                <w:tab w:val="left" w:pos="989"/>
              </w:tabs>
              <w:autoSpaceDE w:val="0"/>
              <w:autoSpaceDN w:val="0"/>
              <w:spacing w:after="0" w:line="240" w:lineRule="auto"/>
              <w:jc w:val="both"/>
              <w:rPr>
                <w:rFonts w:ascii="Times New Roman" w:eastAsia="Times New Roman" w:hAnsi="Times New Roman" w:cs="Times New Roman"/>
                <w:bCs/>
                <w:sz w:val="24"/>
                <w:szCs w:val="24"/>
                <w:lang w:eastAsia="ru-RU" w:bidi="ru-RU"/>
              </w:rPr>
            </w:pPr>
            <w:r w:rsidRPr="00D0035C">
              <w:rPr>
                <w:rFonts w:ascii="Times New Roman" w:eastAsia="Courier New" w:hAnsi="Times New Roman" w:cs="Times New Roman"/>
                <w:b/>
                <w:sz w:val="24"/>
                <w:szCs w:val="24"/>
                <w:lang w:eastAsia="ru-RU" w:bidi="ru-RU"/>
              </w:rPr>
              <w:t>Наблюдение явлений и постановка опытов (на качественном уровне) по обнаружению факторов, влияющих на протекание данных явлений</w:t>
            </w:r>
          </w:p>
          <w:p w:rsidR="00D0035C" w:rsidRPr="00D0035C" w:rsidRDefault="00D0035C" w:rsidP="00D0035C">
            <w:pPr>
              <w:widowControl w:val="0"/>
              <w:tabs>
                <w:tab w:val="left" w:pos="426"/>
                <w:tab w:val="left" w:pos="709"/>
              </w:tabs>
              <w:autoSpaceDE w:val="0"/>
              <w:autoSpaceDN w:val="0"/>
              <w:spacing w:after="0" w:line="240" w:lineRule="auto"/>
              <w:ind w:left="709"/>
              <w:jc w:val="both"/>
              <w:rPr>
                <w:rFonts w:ascii="Times New Roman" w:eastAsia="Times New Roman" w:hAnsi="Times New Roman" w:cs="Times New Roman"/>
                <w:bCs/>
                <w:sz w:val="24"/>
                <w:szCs w:val="24"/>
                <w:lang w:eastAsia="ru-RU" w:bidi="ru-RU"/>
              </w:rPr>
            </w:pPr>
            <w:r w:rsidRPr="00D0035C">
              <w:rPr>
                <w:rFonts w:ascii="Times New Roman" w:eastAsia="Times New Roman" w:hAnsi="Times New Roman" w:cs="Times New Roman"/>
                <w:bCs/>
                <w:sz w:val="24"/>
                <w:szCs w:val="24"/>
                <w:lang w:eastAsia="ru-RU" w:bidi="ru-RU"/>
              </w:rPr>
              <w:t>5. Наблюдение сплошного и линейчатых спектров испускания.</w:t>
            </w:r>
          </w:p>
          <w:p w:rsidR="00D0035C" w:rsidRPr="00D0035C" w:rsidRDefault="00D0035C" w:rsidP="00D0035C">
            <w:pPr>
              <w:widowControl w:val="0"/>
              <w:tabs>
                <w:tab w:val="left" w:pos="426"/>
                <w:tab w:val="left" w:pos="709"/>
              </w:tabs>
              <w:autoSpaceDE w:val="0"/>
              <w:autoSpaceDN w:val="0"/>
              <w:spacing w:after="0" w:line="240" w:lineRule="auto"/>
              <w:ind w:left="709"/>
              <w:jc w:val="both"/>
              <w:rPr>
                <w:rFonts w:ascii="Times New Roman" w:eastAsia="Times New Roman" w:hAnsi="Times New Roman" w:cs="Times New Roman"/>
                <w:bCs/>
                <w:sz w:val="24"/>
                <w:szCs w:val="24"/>
                <w:lang w:eastAsia="ru-RU" w:bidi="ru-RU"/>
              </w:rPr>
            </w:pPr>
            <w:r w:rsidRPr="00D0035C">
              <w:rPr>
                <w:rFonts w:ascii="Times New Roman" w:eastAsia="Times New Roman" w:hAnsi="Times New Roman" w:cs="Times New Roman"/>
                <w:bCs/>
                <w:sz w:val="24"/>
                <w:szCs w:val="24"/>
                <w:lang w:eastAsia="ru-RU" w:bidi="ru-RU"/>
              </w:rPr>
              <w:t>7.Изучение деления ядра атома урана по фотографии треков.</w:t>
            </w:r>
          </w:p>
          <w:p w:rsidR="00D0035C" w:rsidRPr="00D0035C" w:rsidRDefault="00D0035C" w:rsidP="00D0035C">
            <w:pPr>
              <w:widowControl w:val="0"/>
              <w:tabs>
                <w:tab w:val="left" w:pos="426"/>
                <w:tab w:val="left" w:pos="709"/>
              </w:tabs>
              <w:autoSpaceDE w:val="0"/>
              <w:autoSpaceDN w:val="0"/>
              <w:spacing w:after="0" w:line="240" w:lineRule="auto"/>
              <w:ind w:left="709"/>
              <w:jc w:val="both"/>
              <w:rPr>
                <w:rFonts w:ascii="Times New Roman" w:eastAsia="Times New Roman" w:hAnsi="Times New Roman" w:cs="Times New Roman"/>
                <w:bCs/>
                <w:sz w:val="24"/>
                <w:szCs w:val="24"/>
                <w:lang w:eastAsia="ru-RU" w:bidi="ru-RU"/>
              </w:rPr>
            </w:pPr>
            <w:r w:rsidRPr="00D0035C">
              <w:rPr>
                <w:rFonts w:ascii="Times New Roman" w:eastAsia="Times New Roman" w:hAnsi="Times New Roman" w:cs="Times New Roman"/>
                <w:bCs/>
                <w:sz w:val="24"/>
                <w:szCs w:val="24"/>
                <w:lang w:eastAsia="ru-RU" w:bidi="ru-RU"/>
              </w:rPr>
              <w:t>9. Изучение треков заряженных частиц по готовым фотографиям.</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b/>
                <w:color w:val="000000"/>
                <w:sz w:val="24"/>
                <w:szCs w:val="24"/>
                <w:lang w:eastAsia="ru-RU" w:bidi="ru-RU"/>
              </w:rPr>
            </w:pPr>
            <w:r w:rsidRPr="00D0035C">
              <w:rPr>
                <w:rFonts w:ascii="Times New Roman" w:eastAsia="Times New Roman" w:hAnsi="Times New Roman" w:cs="Times New Roman"/>
                <w:b/>
                <w:color w:val="000000"/>
                <w:sz w:val="24"/>
                <w:szCs w:val="24"/>
                <w:lang w:eastAsia="ru-RU" w:bidi="ru-RU"/>
              </w:rPr>
              <w:t>Темы проектов</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bidi="ru-RU"/>
              </w:rPr>
            </w:pPr>
            <w:r w:rsidRPr="00D0035C">
              <w:rPr>
                <w:rFonts w:ascii="Times New Roman" w:eastAsia="SchoolBookSanPin" w:hAnsi="Times New Roman" w:cs="Times New Roman"/>
                <w:color w:val="000000"/>
                <w:sz w:val="24"/>
                <w:szCs w:val="24"/>
                <w:lang w:eastAsia="ru-RU" w:bidi="ru-RU"/>
              </w:rPr>
              <w:t>«Метод спектрального анализа и его применение в науке и технике», «Негативное воздействие радиации (ионизирующих излучений) на живые организмы и способы защиты от нее»</w:t>
            </w:r>
          </w:p>
        </w:tc>
        <w:tc>
          <w:tcPr>
            <w:tcW w:w="850" w:type="dxa"/>
          </w:tcPr>
          <w:p w:rsidR="00D0035C" w:rsidRPr="00D0035C" w:rsidRDefault="00D0035C" w:rsidP="00D0035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color w:val="000000"/>
                <w:sz w:val="24"/>
                <w:szCs w:val="24"/>
                <w:lang w:eastAsia="ru-RU" w:bidi="ru-RU"/>
              </w:rPr>
              <w:lastRenderedPageBreak/>
              <w:t>24</w:t>
            </w:r>
          </w:p>
        </w:tc>
      </w:tr>
      <w:tr w:rsidR="00D0035C" w:rsidRPr="00D0035C" w:rsidTr="00D0035C">
        <w:trPr>
          <w:trHeight w:val="686"/>
        </w:trPr>
        <w:tc>
          <w:tcPr>
            <w:tcW w:w="1701" w:type="dxa"/>
          </w:tcPr>
          <w:p w:rsidR="00D0035C" w:rsidRPr="00D0035C" w:rsidRDefault="00D0035C" w:rsidP="00D0035C">
            <w:pPr>
              <w:widowControl w:val="0"/>
              <w:tabs>
                <w:tab w:val="left" w:pos="34"/>
                <w:tab w:val="left" w:pos="989"/>
              </w:tabs>
              <w:autoSpaceDE w:val="0"/>
              <w:autoSpaceDN w:val="0"/>
              <w:spacing w:after="0" w:line="240" w:lineRule="auto"/>
              <w:jc w:val="both"/>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lastRenderedPageBreak/>
              <w:t>Строение и эволюция Вселенной</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color w:val="000000"/>
                <w:sz w:val="24"/>
                <w:szCs w:val="24"/>
                <w:lang w:eastAsia="ru-RU" w:bidi="ru-RU"/>
              </w:rPr>
            </w:pPr>
          </w:p>
        </w:tc>
        <w:tc>
          <w:tcPr>
            <w:tcW w:w="7513" w:type="dxa"/>
          </w:tcPr>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Times New Roman" w:hAnsi="Times New Roman" w:cs="Times New Roman"/>
                <w:sz w:val="24"/>
                <w:szCs w:val="24"/>
                <w:lang w:eastAsia="ru-RU" w:bidi="ru-RU"/>
              </w:rPr>
              <w:t xml:space="preserve">Геоцентрическая и гелиоцентрическая системы мира. Физическая природа небесных тел Солнечной системы. Происхождение Солнечной системы. </w:t>
            </w:r>
            <w:r w:rsidRPr="00D0035C">
              <w:rPr>
                <w:rFonts w:ascii="Times New Roman" w:eastAsia="SchoolBookSanPin" w:hAnsi="Times New Roman" w:cs="Times New Roman"/>
                <w:color w:val="000000"/>
                <w:sz w:val="24"/>
                <w:szCs w:val="24"/>
                <w:lang w:eastAsia="ru-RU" w:bidi="ru-RU"/>
              </w:rPr>
              <w:t xml:space="preserve">Состав Солнечной системы: Солнце, восемь больших планет (шесть из которых имеют спутники), пять планет-карликов, астероиды, кометы, метеорные тела. Формирование Солнечной системы. Земля и планеты земной группы. Общность характеристик планет земной группы. Планеты-гиганты. Спутники и кольца планет-гигантов. Малые тела Солнечной системы: астероиды, кометы, метеорные тела. Образование хвостов комет. Радиант. Метеорит. Болид. </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 xml:space="preserve">Физическая природа Солнца и звёзд. </w:t>
            </w:r>
            <w:r w:rsidRPr="00D0035C">
              <w:rPr>
                <w:rFonts w:ascii="Times New Roman" w:eastAsia="SchoolBookSanPin" w:hAnsi="Times New Roman" w:cs="Times New Roman"/>
                <w:color w:val="000000"/>
                <w:sz w:val="24"/>
                <w:szCs w:val="24"/>
                <w:lang w:eastAsia="ru-RU" w:bidi="ru-RU"/>
              </w:rPr>
              <w:t xml:space="preserve">Солнце и звезды: слоистая (зонная) структура, магнитное поле. Источник энергии Солнца и звезд — тепло, выделяемое при протекании в их недрах термоядерных реакций. </w:t>
            </w:r>
            <w:r w:rsidRPr="00D0035C">
              <w:rPr>
                <w:rFonts w:ascii="Times New Roman" w:eastAsia="Times New Roman" w:hAnsi="Times New Roman" w:cs="Times New Roman"/>
                <w:sz w:val="24"/>
                <w:szCs w:val="24"/>
                <w:lang w:eastAsia="ru-RU" w:bidi="ru-RU"/>
              </w:rPr>
              <w:t xml:space="preserve">Строение Вселенной. </w:t>
            </w:r>
          </w:p>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Times New Roman" w:hAnsi="Times New Roman" w:cs="Times New Roman"/>
                <w:sz w:val="24"/>
                <w:szCs w:val="24"/>
                <w:lang w:eastAsia="ru-RU" w:bidi="ru-RU"/>
              </w:rPr>
              <w:t xml:space="preserve">Эволюция Вселенной. </w:t>
            </w:r>
            <w:r w:rsidRPr="00D0035C">
              <w:rPr>
                <w:rFonts w:ascii="Times New Roman" w:eastAsia="SchoolBookSanPin" w:hAnsi="Times New Roman" w:cs="Times New Roman"/>
                <w:color w:val="000000"/>
                <w:sz w:val="24"/>
                <w:szCs w:val="24"/>
                <w:lang w:eastAsia="ru-RU" w:bidi="ru-RU"/>
              </w:rPr>
              <w:t>Стадии эволюции Солнца. Галактики. Метагалактика. Три возможные модели нестационарной Вселенной, предложенные А. А. Фридманом. Экспериментальное подтверждение Хабблом расширения Вселенной. Закон Хаббла.</w:t>
            </w:r>
          </w:p>
          <w:p w:rsidR="00D0035C" w:rsidRPr="00D0035C" w:rsidRDefault="00D0035C" w:rsidP="00D0035C">
            <w:pPr>
              <w:widowControl w:val="0"/>
              <w:autoSpaceDE w:val="0"/>
              <w:autoSpaceDN w:val="0"/>
              <w:adjustRightInd w:val="0"/>
              <w:snapToGrid w:val="0"/>
              <w:spacing w:after="0" w:line="240" w:lineRule="auto"/>
              <w:rPr>
                <w:rFonts w:ascii="Times New Roman" w:eastAsia="Times New Roman" w:hAnsi="Times New Roman" w:cs="Times New Roman"/>
                <w:b/>
                <w:color w:val="000000"/>
                <w:sz w:val="24"/>
                <w:szCs w:val="24"/>
                <w:lang w:eastAsia="ru-RU" w:bidi="ru-RU"/>
              </w:rPr>
            </w:pPr>
            <w:r w:rsidRPr="00D0035C">
              <w:rPr>
                <w:rFonts w:ascii="Arial" w:eastAsia="Times New Roman" w:hAnsi="Arial" w:cs="Arial"/>
                <w:color w:val="000000"/>
                <w:sz w:val="19"/>
                <w:szCs w:val="19"/>
                <w:lang w:eastAsia="ru-RU" w:bidi="ru-RU"/>
              </w:rPr>
              <w:br/>
            </w:r>
            <w:r w:rsidRPr="00D0035C">
              <w:rPr>
                <w:rFonts w:ascii="Times New Roman" w:eastAsia="Times New Roman" w:hAnsi="Times New Roman" w:cs="Times New Roman"/>
                <w:b/>
                <w:color w:val="000000"/>
                <w:sz w:val="24"/>
                <w:szCs w:val="24"/>
                <w:lang w:eastAsia="ru-RU" w:bidi="ru-RU"/>
              </w:rPr>
              <w:t>Темы проектов</w:t>
            </w:r>
          </w:p>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SchoolBookSanPin" w:hAnsi="Times New Roman" w:cs="Times New Roman"/>
                <w:color w:val="000000"/>
                <w:sz w:val="24"/>
                <w:szCs w:val="24"/>
                <w:lang w:eastAsia="ru-RU" w:bidi="ru-RU"/>
              </w:rPr>
              <w:lastRenderedPageBreak/>
              <w:t>«Естественные спутники планет земной группы»,</w:t>
            </w:r>
          </w:p>
          <w:p w:rsidR="00D0035C" w:rsidRPr="00D0035C" w:rsidRDefault="00D0035C" w:rsidP="00D0035C">
            <w:pPr>
              <w:widowControl w:val="0"/>
              <w:autoSpaceDE w:val="0"/>
              <w:autoSpaceDN w:val="0"/>
              <w:adjustRightInd w:val="0"/>
              <w:snapToGrid w:val="0"/>
              <w:spacing w:after="0" w:line="240" w:lineRule="auto"/>
              <w:rPr>
                <w:rFonts w:ascii="Times New Roman" w:eastAsia="SchoolBookSanPin" w:hAnsi="Times New Roman" w:cs="Times New Roman"/>
                <w:color w:val="000000"/>
                <w:sz w:val="24"/>
                <w:szCs w:val="24"/>
                <w:lang w:eastAsia="ru-RU" w:bidi="ru-RU"/>
              </w:rPr>
            </w:pPr>
            <w:r w:rsidRPr="00D0035C">
              <w:rPr>
                <w:rFonts w:ascii="Times New Roman" w:eastAsia="SchoolBookSanPin" w:hAnsi="Times New Roman" w:cs="Times New Roman"/>
                <w:color w:val="000000"/>
                <w:sz w:val="24"/>
                <w:szCs w:val="24"/>
                <w:lang w:eastAsia="ru-RU" w:bidi="ru-RU"/>
              </w:rPr>
              <w:t>«Естественные спутники планет-гигантов»</w:t>
            </w:r>
          </w:p>
        </w:tc>
        <w:tc>
          <w:tcPr>
            <w:tcW w:w="850" w:type="dxa"/>
          </w:tcPr>
          <w:p w:rsidR="00D0035C" w:rsidRPr="00D0035C" w:rsidRDefault="00D0035C" w:rsidP="00D0035C">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bidi="ru-RU"/>
              </w:rPr>
            </w:pPr>
            <w:r w:rsidRPr="00D0035C">
              <w:rPr>
                <w:rFonts w:ascii="Times New Roman" w:eastAsia="Times New Roman" w:hAnsi="Times New Roman" w:cs="Times New Roman"/>
                <w:color w:val="000000"/>
                <w:sz w:val="24"/>
                <w:szCs w:val="24"/>
                <w:lang w:eastAsia="ru-RU" w:bidi="ru-RU"/>
              </w:rPr>
              <w:lastRenderedPageBreak/>
              <w:t>5</w:t>
            </w:r>
          </w:p>
        </w:tc>
      </w:tr>
      <w:tr w:rsidR="00D0035C" w:rsidRPr="00D0035C" w:rsidTr="005143F3">
        <w:trPr>
          <w:trHeight w:val="297"/>
        </w:trPr>
        <w:tc>
          <w:tcPr>
            <w:tcW w:w="1701" w:type="dxa"/>
          </w:tcPr>
          <w:p w:rsidR="00D0035C" w:rsidRPr="00D0035C" w:rsidRDefault="00D0035C" w:rsidP="00D0035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lastRenderedPageBreak/>
              <w:t>Итого</w:t>
            </w:r>
          </w:p>
        </w:tc>
        <w:tc>
          <w:tcPr>
            <w:tcW w:w="7513" w:type="dxa"/>
          </w:tcPr>
          <w:p w:rsidR="00D0035C" w:rsidRPr="00D0035C" w:rsidRDefault="00D0035C" w:rsidP="00D0035C">
            <w:pPr>
              <w:widowControl w:val="0"/>
              <w:tabs>
                <w:tab w:val="right" w:pos="4824"/>
              </w:tabs>
              <w:autoSpaceDE w:val="0"/>
              <w:autoSpaceDN w:val="0"/>
              <w:spacing w:after="0" w:line="240" w:lineRule="auto"/>
              <w:jc w:val="both"/>
              <w:rPr>
                <w:rFonts w:ascii="Times New Roman" w:eastAsia="Times New Roman" w:hAnsi="Times New Roman" w:cs="Times New Roman"/>
                <w:color w:val="000000"/>
                <w:sz w:val="24"/>
                <w:szCs w:val="24"/>
                <w:lang w:eastAsia="ru-RU" w:bidi="ru-RU"/>
              </w:rPr>
            </w:pPr>
          </w:p>
          <w:p w:rsidR="00D0035C" w:rsidRPr="00D0035C" w:rsidRDefault="00D0035C" w:rsidP="00D0035C">
            <w:pPr>
              <w:widowControl w:val="0"/>
              <w:tabs>
                <w:tab w:val="right" w:pos="4824"/>
              </w:tabs>
              <w:autoSpaceDE w:val="0"/>
              <w:autoSpaceDN w:val="0"/>
              <w:spacing w:after="0" w:line="240" w:lineRule="auto"/>
              <w:jc w:val="both"/>
              <w:rPr>
                <w:rFonts w:ascii="Times New Roman" w:eastAsia="Times New Roman" w:hAnsi="Times New Roman" w:cs="Times New Roman"/>
                <w:color w:val="000000"/>
                <w:sz w:val="24"/>
                <w:szCs w:val="24"/>
                <w:lang w:eastAsia="ru-RU" w:bidi="ru-RU"/>
              </w:rPr>
            </w:pPr>
          </w:p>
        </w:tc>
        <w:tc>
          <w:tcPr>
            <w:tcW w:w="850" w:type="dxa"/>
          </w:tcPr>
          <w:p w:rsidR="00D0035C" w:rsidRPr="00D0035C" w:rsidRDefault="00D0035C" w:rsidP="00D0035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D0035C">
              <w:rPr>
                <w:rFonts w:ascii="Times New Roman" w:eastAsia="Times New Roman" w:hAnsi="Times New Roman" w:cs="Times New Roman"/>
                <w:sz w:val="24"/>
                <w:szCs w:val="24"/>
                <w:lang w:eastAsia="ru-RU" w:bidi="ru-RU"/>
              </w:rPr>
              <w:t>102</w:t>
            </w:r>
          </w:p>
        </w:tc>
      </w:tr>
    </w:tbl>
    <w:p w:rsidR="005143F3" w:rsidRDefault="005143F3" w:rsidP="005143F3">
      <w:pPr>
        <w:pStyle w:val="Default"/>
        <w:rPr>
          <w:b/>
          <w:bCs/>
        </w:rPr>
      </w:pPr>
    </w:p>
    <w:p w:rsidR="005143F3" w:rsidRDefault="005143F3" w:rsidP="005143F3">
      <w:pPr>
        <w:pStyle w:val="Default"/>
        <w:rPr>
          <w:b/>
          <w:bCs/>
        </w:rPr>
      </w:pPr>
      <w:r w:rsidRPr="00172575">
        <w:rPr>
          <w:b/>
          <w:bCs/>
        </w:rPr>
        <w:t xml:space="preserve">2.2.2.13. Химия </w:t>
      </w:r>
    </w:p>
    <w:p w:rsidR="005143F3" w:rsidRPr="00E76868" w:rsidRDefault="005143F3" w:rsidP="005143F3">
      <w:pPr>
        <w:pStyle w:val="Default"/>
        <w:jc w:val="both"/>
        <w:rPr>
          <w:color w:val="000000" w:themeColor="text1"/>
        </w:rPr>
      </w:pPr>
      <w:r w:rsidRPr="00E76868">
        <w:rPr>
          <w:color w:val="000000" w:themeColor="text1"/>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5143F3" w:rsidRPr="00172575" w:rsidRDefault="005143F3" w:rsidP="005143F3">
      <w:pPr>
        <w:pStyle w:val="Default"/>
        <w:jc w:val="both"/>
      </w:pPr>
      <w:r w:rsidRPr="00E76868">
        <w:rPr>
          <w:color w:val="000000" w:themeColor="text1"/>
        </w:rPr>
        <w:t xml:space="preserve">Успешность изучения химии </w:t>
      </w:r>
      <w:r w:rsidRPr="00172575">
        <w:t xml:space="preserve">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5143F3" w:rsidRPr="00172575" w:rsidRDefault="005143F3" w:rsidP="005143F3">
      <w:pPr>
        <w:pStyle w:val="Default"/>
        <w:jc w:val="both"/>
      </w:pPr>
      <w:r w:rsidRPr="00172575">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w:t>
      </w:r>
    </w:p>
    <w:p w:rsidR="005143F3" w:rsidRPr="00172575" w:rsidRDefault="005143F3" w:rsidP="005143F3">
      <w:pPr>
        <w:pStyle w:val="Default"/>
        <w:jc w:val="both"/>
      </w:pPr>
      <w:r w:rsidRPr="00172575">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5143F3" w:rsidRPr="00172575" w:rsidRDefault="005143F3" w:rsidP="005143F3">
      <w:pPr>
        <w:pStyle w:val="Default"/>
        <w:jc w:val="both"/>
      </w:pPr>
      <w:r w:rsidRPr="00172575">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5143F3" w:rsidRPr="00172575" w:rsidRDefault="005143F3" w:rsidP="005143F3">
      <w:pPr>
        <w:pStyle w:val="Default"/>
        <w:jc w:val="both"/>
      </w:pPr>
      <w:r w:rsidRPr="00172575">
        <w:t xml:space="preserve">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 </w:t>
      </w:r>
    </w:p>
    <w:p w:rsidR="005143F3" w:rsidRPr="00172575" w:rsidRDefault="005143F3" w:rsidP="005143F3">
      <w:pPr>
        <w:pStyle w:val="Default"/>
        <w:jc w:val="both"/>
      </w:pPr>
      <w:r w:rsidRPr="00172575">
        <w:t xml:space="preserve">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 </w:t>
      </w:r>
    </w:p>
    <w:p w:rsidR="005143F3" w:rsidRDefault="005143F3" w:rsidP="005143F3">
      <w:pPr>
        <w:pStyle w:val="Default"/>
        <w:jc w:val="both"/>
      </w:pPr>
      <w:r w:rsidRPr="00172575">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 </w:t>
      </w:r>
    </w:p>
    <w:p w:rsidR="005143F3" w:rsidRDefault="005143F3" w:rsidP="005143F3">
      <w:pPr>
        <w:pStyle w:val="Default"/>
        <w:jc w:val="both"/>
      </w:pPr>
    </w:p>
    <w:p w:rsidR="005143F3" w:rsidRPr="004E0386" w:rsidRDefault="005143F3" w:rsidP="005143F3">
      <w:pPr>
        <w:numPr>
          <w:ilvl w:val="1"/>
          <w:numId w:val="0"/>
        </w:numPr>
        <w:spacing w:after="0" w:line="120" w:lineRule="atLeast"/>
        <w:ind w:left="426" w:right="301" w:firstLine="425"/>
        <w:jc w:val="center"/>
        <w:rPr>
          <w:rFonts w:ascii="Times New Roman" w:eastAsia="Times New Roman" w:hAnsi="Times New Roman" w:cs="Times New Roman"/>
          <w:b/>
          <w:iCs/>
          <w:spacing w:val="15"/>
          <w:sz w:val="24"/>
          <w:szCs w:val="24"/>
          <w:lang w:val="x-none"/>
        </w:rPr>
      </w:pPr>
      <w:r w:rsidRPr="004E0386">
        <w:rPr>
          <w:rFonts w:ascii="Times New Roman" w:eastAsia="Times New Roman" w:hAnsi="Times New Roman" w:cs="Times New Roman"/>
          <w:b/>
          <w:iCs/>
          <w:spacing w:val="15"/>
          <w:sz w:val="24"/>
          <w:szCs w:val="24"/>
          <w:lang w:val="x-none"/>
        </w:rPr>
        <w:t>8 класс</w:t>
      </w:r>
    </w:p>
    <w:p w:rsidR="005143F3" w:rsidRPr="004E0386" w:rsidRDefault="005143F3" w:rsidP="005143F3">
      <w:pPr>
        <w:widowControl w:val="0"/>
        <w:autoSpaceDE w:val="0"/>
        <w:autoSpaceDN w:val="0"/>
        <w:spacing w:after="0"/>
        <w:jc w:val="both"/>
        <w:rPr>
          <w:rFonts w:ascii="Times New Roman" w:eastAsia="Times New Roman" w:hAnsi="Times New Roman" w:cs="Times New Roman"/>
          <w:sz w:val="24"/>
          <w:szCs w:val="24"/>
          <w:lang w:eastAsia="ru-RU" w:bidi="ru-RU"/>
        </w:rPr>
      </w:pP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8"/>
        <w:gridCol w:w="46"/>
        <w:gridCol w:w="7013"/>
        <w:gridCol w:w="73"/>
        <w:gridCol w:w="982"/>
        <w:gridCol w:w="10"/>
      </w:tblGrid>
      <w:tr w:rsidR="005143F3" w:rsidRPr="004E0386" w:rsidTr="005143F3">
        <w:trPr>
          <w:gridAfter w:val="1"/>
          <w:wAfter w:w="5" w:type="pct"/>
        </w:trPr>
        <w:tc>
          <w:tcPr>
            <w:tcW w:w="906" w:type="pct"/>
          </w:tcPr>
          <w:p w:rsidR="005143F3" w:rsidRPr="004E0386"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Название раздела</w:t>
            </w:r>
          </w:p>
        </w:tc>
        <w:tc>
          <w:tcPr>
            <w:tcW w:w="3557" w:type="pct"/>
            <w:gridSpan w:val="2"/>
          </w:tcPr>
          <w:p w:rsidR="005143F3" w:rsidRPr="004E0386"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Краткое содержание</w:t>
            </w:r>
          </w:p>
        </w:tc>
        <w:tc>
          <w:tcPr>
            <w:tcW w:w="532" w:type="pct"/>
            <w:gridSpan w:val="2"/>
          </w:tcPr>
          <w:p w:rsidR="005143F3" w:rsidRPr="004E0386" w:rsidRDefault="005143F3" w:rsidP="00270BF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Количество часов</w:t>
            </w:r>
          </w:p>
        </w:tc>
      </w:tr>
      <w:tr w:rsidR="005143F3" w:rsidRPr="004E0386" w:rsidTr="005143F3">
        <w:trPr>
          <w:gridAfter w:val="1"/>
          <w:wAfter w:w="5" w:type="pct"/>
          <w:trHeight w:val="416"/>
        </w:trPr>
        <w:tc>
          <w:tcPr>
            <w:tcW w:w="906" w:type="pct"/>
          </w:tcPr>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r w:rsidRPr="004E0386">
              <w:rPr>
                <w:rFonts w:ascii="Times New Roman" w:eastAsia="Times New Roman" w:hAnsi="Times New Roman" w:cs="Times New Roman"/>
                <w:b/>
                <w:sz w:val="24"/>
                <w:szCs w:val="24"/>
                <w:lang w:eastAsia="ru-RU"/>
              </w:rPr>
              <w:t>Первоначальные химические понятия</w:t>
            </w:r>
          </w:p>
        </w:tc>
        <w:tc>
          <w:tcPr>
            <w:tcW w:w="3557" w:type="pct"/>
            <w:gridSpan w:val="2"/>
          </w:tcPr>
          <w:p w:rsidR="005143F3" w:rsidRPr="004E0386" w:rsidRDefault="005143F3" w:rsidP="00270BF5">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 xml:space="preserve">Предмет химии. </w:t>
            </w:r>
            <w:r w:rsidRPr="004E0386">
              <w:rPr>
                <w:rFonts w:ascii="Times New Roman" w:eastAsia="Times New Roman" w:hAnsi="Times New Roman" w:cs="Times New Roman"/>
                <w:i/>
                <w:sz w:val="24"/>
                <w:szCs w:val="24"/>
                <w:lang w:eastAsia="ru-RU"/>
              </w:rPr>
              <w:t>Тела и вещества.</w:t>
            </w:r>
            <w:r w:rsidRPr="004E0386">
              <w:rPr>
                <w:rFonts w:ascii="Times New Roman" w:eastAsia="Times New Roman" w:hAnsi="Times New Roman" w:cs="Times New Roman"/>
                <w:sz w:val="24"/>
                <w:szCs w:val="24"/>
                <w:lang w:eastAsia="ru-RU"/>
              </w:rPr>
              <w:t xml:space="preserve"> Методы познания в химии: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4E0386">
              <w:rPr>
                <w:rFonts w:ascii="Times New Roman" w:eastAsia="Times New Roman" w:hAnsi="Times New Roman" w:cs="Times New Roman"/>
                <w:i/>
                <w:sz w:val="24"/>
                <w:szCs w:val="24"/>
                <w:lang w:eastAsia="ru-RU"/>
              </w:rPr>
              <w:t>Закон постоянства состава вещества.</w:t>
            </w:r>
            <w:r w:rsidRPr="004E0386">
              <w:rPr>
                <w:rFonts w:ascii="Times New Roman" w:eastAsia="Times New Roman" w:hAnsi="Times New Roman" w:cs="Times New Roman"/>
                <w:sz w:val="24"/>
                <w:szCs w:val="24"/>
                <w:lang w:eastAsia="ru-RU"/>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w:t>
            </w:r>
            <w:r w:rsidRPr="004E0386">
              <w:rPr>
                <w:rFonts w:ascii="Times New Roman" w:eastAsia="Times New Roman" w:hAnsi="Times New Roman" w:cs="Times New Roman"/>
                <w:sz w:val="24"/>
                <w:szCs w:val="24"/>
                <w:lang w:eastAsia="ru-RU"/>
              </w:rPr>
              <w:lastRenderedPageBreak/>
              <w:t xml:space="preserve">Коэффициенты. Условия и признаки протекания химических реакций. Моль – единица количества вещества. Молярная масса. </w:t>
            </w:r>
          </w:p>
        </w:tc>
        <w:tc>
          <w:tcPr>
            <w:tcW w:w="532" w:type="pct"/>
            <w:gridSpan w:val="2"/>
          </w:tcPr>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lastRenderedPageBreak/>
              <w:t xml:space="preserve">22 </w:t>
            </w:r>
          </w:p>
        </w:tc>
      </w:tr>
      <w:tr w:rsidR="005143F3" w:rsidRPr="004E0386" w:rsidTr="005143F3">
        <w:trPr>
          <w:trHeight w:val="2244"/>
        </w:trPr>
        <w:tc>
          <w:tcPr>
            <w:tcW w:w="929" w:type="pct"/>
            <w:gridSpan w:val="2"/>
            <w:vMerge w:val="restart"/>
          </w:tcPr>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r w:rsidRPr="004E0386">
              <w:rPr>
                <w:rFonts w:ascii="Times New Roman" w:eastAsia="Times New Roman" w:hAnsi="Times New Roman" w:cs="Times New Roman"/>
                <w:b/>
                <w:sz w:val="24"/>
                <w:szCs w:val="24"/>
                <w:lang w:eastAsia="ru-RU"/>
              </w:rPr>
              <w:lastRenderedPageBreak/>
              <w:t>Кислород. Водород</w:t>
            </w:r>
          </w:p>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p w:rsidR="005143F3" w:rsidRPr="004E0386" w:rsidRDefault="005143F3" w:rsidP="00270BF5">
            <w:pPr>
              <w:autoSpaceDE w:val="0"/>
              <w:autoSpaceDN w:val="0"/>
              <w:spacing w:before="120" w:after="0" w:line="240" w:lineRule="auto"/>
              <w:rPr>
                <w:rFonts w:ascii="Times New Roman" w:eastAsia="Times New Roman" w:hAnsi="Times New Roman" w:cs="Times New Roman"/>
                <w:b/>
                <w:sz w:val="24"/>
                <w:szCs w:val="24"/>
                <w:lang w:eastAsia="ru-RU"/>
              </w:rPr>
            </w:pPr>
          </w:p>
        </w:tc>
        <w:tc>
          <w:tcPr>
            <w:tcW w:w="3571" w:type="pct"/>
            <w:gridSpan w:val="2"/>
          </w:tcPr>
          <w:p w:rsidR="005143F3" w:rsidRPr="004E0386" w:rsidRDefault="005143F3" w:rsidP="00270BF5">
            <w:pPr>
              <w:autoSpaceDE w:val="0"/>
              <w:autoSpaceDN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 xml:space="preserve">Кислород – химический элемент и простое вещество. </w:t>
            </w:r>
            <w:r w:rsidRPr="004E0386">
              <w:rPr>
                <w:rFonts w:ascii="Times New Roman" w:eastAsia="Times New Roman" w:hAnsi="Times New Roman" w:cs="Times New Roman"/>
                <w:i/>
                <w:sz w:val="24"/>
                <w:szCs w:val="24"/>
                <w:lang w:eastAsia="ru-RU"/>
              </w:rPr>
              <w:t>Озон. Состав воздуха.</w:t>
            </w:r>
            <w:r w:rsidRPr="004E0386">
              <w:rPr>
                <w:rFonts w:ascii="Times New Roman" w:eastAsia="Times New Roman" w:hAnsi="Times New Roman" w:cs="Times New Roman"/>
                <w:sz w:val="24"/>
                <w:szCs w:val="24"/>
                <w:lang w:eastAsia="ru-RU"/>
              </w:rPr>
              <w:t xml:space="preserve"> Физические и химические свойства кислорода. Получение и применение кислорода. </w:t>
            </w:r>
            <w:r w:rsidRPr="004E0386">
              <w:rPr>
                <w:rFonts w:ascii="Times New Roman" w:eastAsia="Times New Roman" w:hAnsi="Times New Roman" w:cs="Times New Roman"/>
                <w:i/>
                <w:sz w:val="24"/>
                <w:szCs w:val="24"/>
                <w:lang w:eastAsia="ru-RU"/>
              </w:rPr>
              <w:t>Тепловой эффект химических реакций. Понятие об экзо- и эндотермических реакциях</w:t>
            </w:r>
            <w:r w:rsidRPr="004E0386">
              <w:rPr>
                <w:rFonts w:ascii="Times New Roman" w:eastAsia="Times New Roman" w:hAnsi="Times New Roman" w:cs="Times New Roman"/>
                <w:sz w:val="24"/>
                <w:szCs w:val="24"/>
                <w:lang w:eastAsia="ru-RU"/>
              </w:rPr>
              <w:t xml:space="preserve">. Водород – химический элемент и простое вещество. Физические и химические свойства водорода. Получение водорода в лаборатории. </w:t>
            </w:r>
            <w:r w:rsidRPr="004E0386">
              <w:rPr>
                <w:rFonts w:ascii="Times New Roman" w:eastAsia="Times New Roman" w:hAnsi="Times New Roman" w:cs="Times New Roman"/>
                <w:i/>
                <w:sz w:val="24"/>
                <w:szCs w:val="24"/>
                <w:lang w:eastAsia="ru-RU"/>
              </w:rPr>
              <w:t>Получение водорода в промышленности</w:t>
            </w:r>
            <w:r w:rsidRPr="004E0386">
              <w:rPr>
                <w:rFonts w:ascii="Times New Roman" w:eastAsia="Times New Roman" w:hAnsi="Times New Roman" w:cs="Times New Roman"/>
                <w:sz w:val="24"/>
                <w:szCs w:val="24"/>
                <w:lang w:eastAsia="ru-RU"/>
              </w:rPr>
              <w:t xml:space="preserve">. </w:t>
            </w:r>
            <w:r w:rsidRPr="004E0386">
              <w:rPr>
                <w:rFonts w:ascii="Times New Roman" w:eastAsia="Times New Roman" w:hAnsi="Times New Roman" w:cs="Times New Roman"/>
                <w:i/>
                <w:sz w:val="24"/>
                <w:szCs w:val="24"/>
                <w:lang w:eastAsia="ru-RU"/>
              </w:rPr>
              <w:t>Применение водорода</w:t>
            </w:r>
            <w:r w:rsidRPr="004E0386">
              <w:rPr>
                <w:rFonts w:ascii="Times New Roman" w:eastAsia="Times New Roman" w:hAnsi="Times New Roman" w:cs="Times New Roman"/>
                <w:sz w:val="24"/>
                <w:szCs w:val="24"/>
                <w:lang w:eastAsia="ru-RU"/>
              </w:rPr>
              <w:t xml:space="preserve">. </w:t>
            </w:r>
          </w:p>
        </w:tc>
        <w:tc>
          <w:tcPr>
            <w:tcW w:w="499" w:type="pct"/>
            <w:gridSpan w:val="2"/>
          </w:tcPr>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8</w:t>
            </w: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143F3" w:rsidRPr="004E0386" w:rsidTr="005143F3">
        <w:trPr>
          <w:trHeight w:val="1186"/>
        </w:trPr>
        <w:tc>
          <w:tcPr>
            <w:tcW w:w="929" w:type="pct"/>
            <w:gridSpan w:val="2"/>
            <w:vMerge/>
          </w:tcPr>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tc>
        <w:tc>
          <w:tcPr>
            <w:tcW w:w="3571" w:type="pct"/>
            <w:gridSpan w:val="2"/>
          </w:tcPr>
          <w:p w:rsidR="005143F3" w:rsidRPr="004E0386" w:rsidRDefault="005143F3" w:rsidP="00270BF5">
            <w:pPr>
              <w:autoSpaceDE w:val="0"/>
              <w:autoSpaceDN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5143F3" w:rsidRPr="004E0386" w:rsidRDefault="005143F3" w:rsidP="00270BF5">
            <w:pPr>
              <w:autoSpaceDE w:val="0"/>
              <w:autoSpaceDN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Вода в природе. Круговорот воды в природе. Физические и</w:t>
            </w:r>
          </w:p>
        </w:tc>
        <w:tc>
          <w:tcPr>
            <w:tcW w:w="499" w:type="pct"/>
            <w:gridSpan w:val="2"/>
          </w:tcPr>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4</w:t>
            </w: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143F3" w:rsidRPr="004E0386" w:rsidTr="005143F3">
        <w:trPr>
          <w:trHeight w:val="720"/>
        </w:trPr>
        <w:tc>
          <w:tcPr>
            <w:tcW w:w="929" w:type="pct"/>
            <w:gridSpan w:val="2"/>
          </w:tcPr>
          <w:p w:rsidR="005143F3" w:rsidRPr="004E0386" w:rsidRDefault="005143F3" w:rsidP="00270BF5">
            <w:pPr>
              <w:autoSpaceDE w:val="0"/>
              <w:autoSpaceDN w:val="0"/>
              <w:spacing w:after="0" w:line="240" w:lineRule="auto"/>
              <w:rPr>
                <w:rFonts w:ascii="Times New Roman" w:eastAsia="Times New Roman" w:hAnsi="Times New Roman" w:cs="Times New Roman"/>
                <w:b/>
                <w:bCs/>
                <w:sz w:val="24"/>
                <w:szCs w:val="24"/>
                <w:lang w:eastAsia="ru-RU"/>
              </w:rPr>
            </w:pPr>
            <w:r w:rsidRPr="004E0386">
              <w:rPr>
                <w:rFonts w:ascii="Times New Roman" w:eastAsia="Times New Roman" w:hAnsi="Times New Roman" w:cs="Times New Roman"/>
                <w:b/>
                <w:sz w:val="24"/>
                <w:szCs w:val="24"/>
                <w:lang w:eastAsia="ru-RU"/>
              </w:rPr>
              <w:t>Вода</w:t>
            </w:r>
            <w:r w:rsidRPr="004E0386">
              <w:rPr>
                <w:rFonts w:ascii="Times New Roman" w:eastAsia="Times New Roman" w:hAnsi="Times New Roman" w:cs="Times New Roman"/>
                <w:b/>
                <w:bCs/>
                <w:sz w:val="24"/>
                <w:szCs w:val="24"/>
                <w:lang w:eastAsia="ru-RU"/>
              </w:rPr>
              <w:t xml:space="preserve"> Растворы</w:t>
            </w:r>
          </w:p>
          <w:p w:rsidR="005143F3" w:rsidRPr="004E0386" w:rsidRDefault="005143F3" w:rsidP="00270BF5">
            <w:pPr>
              <w:autoSpaceDE w:val="0"/>
              <w:autoSpaceDN w:val="0"/>
              <w:spacing w:before="120" w:after="0" w:line="240" w:lineRule="auto"/>
              <w:rPr>
                <w:rFonts w:ascii="Times New Roman" w:eastAsia="Times New Roman" w:hAnsi="Times New Roman" w:cs="Times New Roman"/>
                <w:b/>
                <w:sz w:val="24"/>
                <w:szCs w:val="24"/>
                <w:lang w:eastAsia="ru-RU"/>
              </w:rPr>
            </w:pPr>
          </w:p>
        </w:tc>
        <w:tc>
          <w:tcPr>
            <w:tcW w:w="3571" w:type="pct"/>
            <w:gridSpan w:val="2"/>
          </w:tcPr>
          <w:p w:rsidR="005143F3" w:rsidRPr="004E0386" w:rsidRDefault="005143F3" w:rsidP="00270BF5">
            <w:pPr>
              <w:autoSpaceDE w:val="0"/>
              <w:autoSpaceDN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 xml:space="preserve"> химические свойства воды. Растворы. Растворимость веществ в воде. Концентрация растворов. Массовая доля растворенного вещества в растворе.</w:t>
            </w:r>
          </w:p>
        </w:tc>
        <w:tc>
          <w:tcPr>
            <w:tcW w:w="499" w:type="pct"/>
            <w:gridSpan w:val="2"/>
          </w:tcPr>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8</w:t>
            </w: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143F3" w:rsidRPr="004E0386" w:rsidTr="005143F3">
        <w:trPr>
          <w:trHeight w:val="4525"/>
        </w:trPr>
        <w:tc>
          <w:tcPr>
            <w:tcW w:w="929" w:type="pct"/>
            <w:gridSpan w:val="2"/>
          </w:tcPr>
          <w:p w:rsidR="005143F3" w:rsidRPr="004E0386"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r w:rsidRPr="004E0386">
              <w:rPr>
                <w:rFonts w:ascii="Times New Roman" w:eastAsia="Times New Roman" w:hAnsi="Times New Roman" w:cs="Times New Roman"/>
                <w:b/>
                <w:sz w:val="24"/>
                <w:szCs w:val="24"/>
                <w:lang w:eastAsia="ru-RU"/>
              </w:rPr>
              <w:t>Основные классы неорганических соединений</w:t>
            </w:r>
          </w:p>
          <w:p w:rsidR="005143F3" w:rsidRPr="004E0386" w:rsidRDefault="005143F3" w:rsidP="00270BF5">
            <w:pPr>
              <w:autoSpaceDE w:val="0"/>
              <w:autoSpaceDN w:val="0"/>
              <w:spacing w:after="0" w:line="240" w:lineRule="auto"/>
              <w:rPr>
                <w:rFonts w:ascii="Times New Roman" w:eastAsia="Times New Roman" w:hAnsi="Times New Roman" w:cs="Times New Roman"/>
                <w:b/>
                <w:bCs/>
                <w:sz w:val="24"/>
                <w:szCs w:val="24"/>
                <w:lang w:eastAsia="ru-RU"/>
              </w:rPr>
            </w:pPr>
          </w:p>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p w:rsidR="005143F3" w:rsidRPr="004E0386"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tc>
        <w:tc>
          <w:tcPr>
            <w:tcW w:w="3571" w:type="pct"/>
            <w:gridSpan w:val="2"/>
          </w:tcPr>
          <w:p w:rsidR="005143F3" w:rsidRPr="004E0386" w:rsidRDefault="005143F3" w:rsidP="00270BF5">
            <w:pPr>
              <w:autoSpaceDE w:val="0"/>
              <w:autoSpaceDN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 xml:space="preserve">Оксиды. Классификация. Номенклатура. </w:t>
            </w:r>
            <w:r w:rsidRPr="004E0386">
              <w:rPr>
                <w:rFonts w:ascii="Times New Roman" w:eastAsia="Times New Roman" w:hAnsi="Times New Roman" w:cs="Times New Roman"/>
                <w:i/>
                <w:sz w:val="24"/>
                <w:szCs w:val="24"/>
                <w:lang w:eastAsia="ru-RU"/>
              </w:rPr>
              <w:t>Физические свойства оксидов.</w:t>
            </w:r>
            <w:r w:rsidRPr="004E0386">
              <w:rPr>
                <w:rFonts w:ascii="Times New Roman" w:eastAsia="Times New Roman" w:hAnsi="Times New Roman" w:cs="Times New Roman"/>
                <w:sz w:val="24"/>
                <w:szCs w:val="24"/>
                <w:lang w:eastAsia="ru-RU"/>
              </w:rPr>
              <w:t xml:space="preserve"> Химические свойства оксидов. </w:t>
            </w:r>
            <w:r w:rsidRPr="004E0386">
              <w:rPr>
                <w:rFonts w:ascii="Times New Roman" w:eastAsia="Times New Roman" w:hAnsi="Times New Roman" w:cs="Times New Roman"/>
                <w:i/>
                <w:sz w:val="24"/>
                <w:szCs w:val="24"/>
                <w:lang w:eastAsia="ru-RU"/>
              </w:rPr>
              <w:t>Получение и применение оксидов.</w:t>
            </w:r>
            <w:r w:rsidRPr="004E0386">
              <w:rPr>
                <w:rFonts w:ascii="Times New Roman" w:eastAsia="Times New Roman" w:hAnsi="Times New Roman" w:cs="Times New Roman"/>
                <w:sz w:val="24"/>
                <w:szCs w:val="24"/>
                <w:lang w:eastAsia="ru-RU"/>
              </w:rPr>
              <w:t xml:space="preserve"> Основания. Классификация. Номенклатура. </w:t>
            </w:r>
            <w:r w:rsidRPr="004E0386">
              <w:rPr>
                <w:rFonts w:ascii="Times New Roman" w:eastAsia="Times New Roman" w:hAnsi="Times New Roman" w:cs="Times New Roman"/>
                <w:i/>
                <w:sz w:val="24"/>
                <w:szCs w:val="24"/>
                <w:lang w:eastAsia="ru-RU"/>
              </w:rPr>
              <w:t>Физические свойства оснований. Получение оснований.</w:t>
            </w:r>
            <w:r w:rsidRPr="004E0386">
              <w:rPr>
                <w:rFonts w:ascii="Times New Roman" w:eastAsia="Times New Roman" w:hAnsi="Times New Roman" w:cs="Times New Roman"/>
                <w:sz w:val="24"/>
                <w:szCs w:val="24"/>
                <w:lang w:eastAsia="ru-RU"/>
              </w:rPr>
              <w:t xml:space="preserve"> Химические свойства оснований. Реакция нейтрализации. Кислоты. Классификация. Номенклатура. </w:t>
            </w:r>
            <w:r w:rsidRPr="004E0386">
              <w:rPr>
                <w:rFonts w:ascii="Times New Roman" w:eastAsia="Times New Roman" w:hAnsi="Times New Roman" w:cs="Times New Roman"/>
                <w:i/>
                <w:sz w:val="24"/>
                <w:szCs w:val="24"/>
                <w:lang w:eastAsia="ru-RU"/>
              </w:rPr>
              <w:t>Физические свойства кислот.Получение и применение кислот.</w:t>
            </w:r>
            <w:r w:rsidRPr="004E0386">
              <w:rPr>
                <w:rFonts w:ascii="Times New Roman" w:eastAsia="Times New Roman" w:hAnsi="Times New Roman" w:cs="Times New Roman"/>
                <w:sz w:val="24"/>
                <w:szCs w:val="24"/>
                <w:lang w:eastAsia="ru-RU"/>
              </w:rPr>
              <w:t xml:space="preserve"> Химические свойства кислот. Индикаторы. Изменение окраски индикаторов в различных средах. Соли. Классификация. Номенклатура. </w:t>
            </w:r>
            <w:r w:rsidRPr="004E0386">
              <w:rPr>
                <w:rFonts w:ascii="Times New Roman" w:eastAsia="Times New Roman" w:hAnsi="Times New Roman" w:cs="Times New Roman"/>
                <w:i/>
                <w:sz w:val="24"/>
                <w:szCs w:val="24"/>
                <w:lang w:eastAsia="ru-RU"/>
              </w:rPr>
              <w:t>Физические свойства солей. Получение и применение солей.</w:t>
            </w:r>
            <w:r w:rsidRPr="004E0386">
              <w:rPr>
                <w:rFonts w:ascii="Times New Roman" w:eastAsia="Times New Roman" w:hAnsi="Times New Roman" w:cs="Times New Roman"/>
                <w:sz w:val="24"/>
                <w:szCs w:val="24"/>
                <w:lang w:eastAsia="ru-RU"/>
              </w:rPr>
              <w:t xml:space="preserve"> Химические свойства солей. Генетическая связь между классами неорганических соединений. </w:t>
            </w:r>
            <w:r w:rsidRPr="004E0386">
              <w:rPr>
                <w:rFonts w:ascii="Times New Roman" w:eastAsia="Times New Roman" w:hAnsi="Times New Roman" w:cs="Times New Roman"/>
                <w:i/>
                <w:sz w:val="24"/>
                <w:szCs w:val="24"/>
                <w:lang w:eastAsia="ru-RU"/>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tc>
        <w:tc>
          <w:tcPr>
            <w:tcW w:w="499" w:type="pct"/>
            <w:gridSpan w:val="2"/>
          </w:tcPr>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12</w:t>
            </w:r>
          </w:p>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143F3" w:rsidRPr="004E0386" w:rsidTr="005143F3">
        <w:trPr>
          <w:trHeight w:val="3291"/>
        </w:trPr>
        <w:tc>
          <w:tcPr>
            <w:tcW w:w="929" w:type="pct"/>
            <w:gridSpan w:val="2"/>
          </w:tcPr>
          <w:p w:rsidR="005143F3" w:rsidRPr="004E0386"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r w:rsidRPr="004E0386">
              <w:rPr>
                <w:rFonts w:ascii="Times New Roman" w:eastAsia="Times New Roman" w:hAnsi="Times New Roman" w:cs="Times New Roman"/>
                <w:b/>
                <w:sz w:val="24"/>
                <w:szCs w:val="24"/>
                <w:lang w:eastAsia="ru-RU"/>
              </w:rPr>
              <w:t>Строение атома.</w:t>
            </w:r>
          </w:p>
          <w:p w:rsidR="005143F3" w:rsidRPr="004E0386"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r w:rsidRPr="004E0386">
              <w:rPr>
                <w:rFonts w:ascii="Times New Roman" w:eastAsia="Times New Roman" w:hAnsi="Times New Roman" w:cs="Times New Roman"/>
                <w:b/>
                <w:sz w:val="24"/>
                <w:szCs w:val="24"/>
                <w:lang w:eastAsia="ru-RU"/>
              </w:rPr>
              <w:t>Периодический закон и периодическая система химических элементов Д.И. Менделеева.</w:t>
            </w:r>
          </w:p>
          <w:p w:rsidR="005143F3" w:rsidRPr="004E0386" w:rsidRDefault="005143F3" w:rsidP="00270BF5">
            <w:pPr>
              <w:autoSpaceDE w:val="0"/>
              <w:autoSpaceDN w:val="0"/>
              <w:spacing w:before="240" w:after="0" w:line="240" w:lineRule="auto"/>
              <w:ind w:left="176"/>
              <w:jc w:val="both"/>
              <w:rPr>
                <w:rFonts w:ascii="Times New Roman" w:eastAsia="Times New Roman" w:hAnsi="Times New Roman" w:cs="Times New Roman"/>
                <w:b/>
                <w:sz w:val="24"/>
                <w:szCs w:val="24"/>
                <w:lang w:eastAsia="ru-RU"/>
              </w:rPr>
            </w:pPr>
          </w:p>
        </w:tc>
        <w:tc>
          <w:tcPr>
            <w:tcW w:w="3571" w:type="pct"/>
            <w:gridSpan w:val="2"/>
          </w:tcPr>
          <w:p w:rsidR="005143F3" w:rsidRPr="004E0386" w:rsidRDefault="005143F3" w:rsidP="00270BF5">
            <w:pPr>
              <w:autoSpaceDE w:val="0"/>
              <w:autoSpaceDN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 xml:space="preserve">Строение атома: ядро, энергетический уровень. </w:t>
            </w:r>
            <w:r w:rsidRPr="004E0386">
              <w:rPr>
                <w:rFonts w:ascii="Times New Roman" w:eastAsia="Times New Roman" w:hAnsi="Times New Roman" w:cs="Times New Roman"/>
                <w:i/>
                <w:sz w:val="24"/>
                <w:szCs w:val="24"/>
                <w:lang w:eastAsia="ru-RU"/>
              </w:rPr>
              <w:t>Состав ядра атома: протоны, нейтроны. Изотопы.</w:t>
            </w:r>
            <w:r w:rsidRPr="004E0386">
              <w:rPr>
                <w:rFonts w:ascii="Times New Roman" w:eastAsia="Times New Roman" w:hAnsi="Times New Roman" w:cs="Times New Roman"/>
                <w:sz w:val="24"/>
                <w:szCs w:val="24"/>
                <w:lang w:eastAsia="ru-RU"/>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tc>
        <w:tc>
          <w:tcPr>
            <w:tcW w:w="499" w:type="pct"/>
            <w:gridSpan w:val="2"/>
          </w:tcPr>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7</w:t>
            </w:r>
          </w:p>
        </w:tc>
      </w:tr>
      <w:tr w:rsidR="005143F3" w:rsidRPr="004E0386" w:rsidTr="005143F3">
        <w:trPr>
          <w:trHeight w:val="1832"/>
        </w:trPr>
        <w:tc>
          <w:tcPr>
            <w:tcW w:w="929" w:type="pct"/>
            <w:gridSpan w:val="2"/>
          </w:tcPr>
          <w:p w:rsidR="005143F3" w:rsidRPr="004E0386" w:rsidRDefault="005143F3" w:rsidP="00270BF5">
            <w:pPr>
              <w:autoSpaceDE w:val="0"/>
              <w:autoSpaceDN w:val="0"/>
              <w:spacing w:after="0" w:line="240" w:lineRule="auto"/>
              <w:rPr>
                <w:rFonts w:ascii="Times New Roman" w:eastAsia="Times New Roman" w:hAnsi="Times New Roman" w:cs="Times New Roman"/>
                <w:b/>
                <w:sz w:val="24"/>
                <w:szCs w:val="24"/>
                <w:lang w:eastAsia="ru-RU"/>
              </w:rPr>
            </w:pPr>
            <w:r w:rsidRPr="004E0386">
              <w:rPr>
                <w:rFonts w:ascii="Times New Roman" w:eastAsia="Times New Roman" w:hAnsi="Times New Roman" w:cs="Times New Roman"/>
                <w:b/>
                <w:sz w:val="24"/>
                <w:szCs w:val="24"/>
                <w:lang w:eastAsia="ru-RU"/>
              </w:rPr>
              <w:lastRenderedPageBreak/>
              <w:t>Строение веществ. Химическая связь</w:t>
            </w:r>
          </w:p>
          <w:p w:rsidR="005143F3" w:rsidRPr="004E0386" w:rsidRDefault="005143F3" w:rsidP="00270BF5">
            <w:pPr>
              <w:autoSpaceDE w:val="0"/>
              <w:autoSpaceDN w:val="0"/>
              <w:spacing w:before="240" w:after="0" w:line="240" w:lineRule="auto"/>
              <w:ind w:left="567" w:hanging="391"/>
              <w:jc w:val="center"/>
              <w:rPr>
                <w:rFonts w:ascii="Times New Roman" w:eastAsia="Times New Roman" w:hAnsi="Times New Roman" w:cs="Times New Roman"/>
                <w:b/>
                <w:sz w:val="24"/>
                <w:szCs w:val="24"/>
                <w:lang w:eastAsia="ru-RU"/>
              </w:rPr>
            </w:pPr>
          </w:p>
          <w:p w:rsidR="005143F3" w:rsidRPr="004E0386" w:rsidRDefault="005143F3" w:rsidP="00270BF5">
            <w:pPr>
              <w:autoSpaceDE w:val="0"/>
              <w:autoSpaceDN w:val="0"/>
              <w:spacing w:before="240" w:after="0" w:line="240" w:lineRule="auto"/>
              <w:ind w:left="567" w:hanging="391"/>
              <w:jc w:val="both"/>
              <w:rPr>
                <w:rFonts w:ascii="Times New Roman" w:eastAsia="Times New Roman" w:hAnsi="Times New Roman" w:cs="Times New Roman"/>
                <w:sz w:val="24"/>
                <w:szCs w:val="24"/>
                <w:lang w:eastAsia="ru-RU"/>
              </w:rPr>
            </w:pPr>
          </w:p>
        </w:tc>
        <w:tc>
          <w:tcPr>
            <w:tcW w:w="3571" w:type="pct"/>
            <w:gridSpan w:val="2"/>
          </w:tcPr>
          <w:p w:rsidR="005143F3" w:rsidRPr="004E0386" w:rsidRDefault="005143F3" w:rsidP="00270BF5">
            <w:pPr>
              <w:autoSpaceDE w:val="0"/>
              <w:autoSpaceDN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5143F3" w:rsidRPr="004E0386" w:rsidRDefault="005143F3" w:rsidP="00270BF5">
            <w:pPr>
              <w:autoSpaceDE w:val="0"/>
              <w:autoSpaceDN w:val="0"/>
              <w:spacing w:after="0" w:line="240" w:lineRule="auto"/>
              <w:rPr>
                <w:rFonts w:ascii="Times New Roman" w:eastAsia="Times New Roman" w:hAnsi="Times New Roman" w:cs="Times New Roman"/>
                <w:b/>
                <w:sz w:val="24"/>
                <w:szCs w:val="24"/>
                <w:lang w:eastAsia="ru-RU"/>
              </w:rPr>
            </w:pPr>
            <w:r w:rsidRPr="004E0386">
              <w:rPr>
                <w:rFonts w:ascii="Times New Roman" w:eastAsia="Times New Roman" w:hAnsi="Times New Roman" w:cs="Times New Roman"/>
                <w:b/>
                <w:sz w:val="24"/>
                <w:szCs w:val="24"/>
                <w:lang w:eastAsia="ru-RU"/>
              </w:rPr>
              <w:t>Типы расчетных задач:</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Вычисление массовой доли химического элемента по формуле соединения.</w:t>
            </w:r>
          </w:p>
          <w:p w:rsidR="005143F3" w:rsidRPr="004E0386" w:rsidRDefault="005143F3" w:rsidP="00270BF5">
            <w:pPr>
              <w:autoSpaceDE w:val="0"/>
              <w:autoSpaceDN w:val="0"/>
              <w:spacing w:after="0" w:line="240" w:lineRule="auto"/>
              <w:rPr>
                <w:rFonts w:ascii="Times New Roman" w:eastAsia="Times New Roman" w:hAnsi="Times New Roman" w:cs="Times New Roman"/>
                <w:i/>
                <w:sz w:val="24"/>
                <w:szCs w:val="24"/>
                <w:lang w:eastAsia="ru-RU"/>
              </w:rPr>
            </w:pPr>
            <w:r w:rsidRPr="004E0386">
              <w:rPr>
                <w:rFonts w:ascii="Times New Roman" w:eastAsia="Times New Roman" w:hAnsi="Times New Roman" w:cs="Times New Roman"/>
                <w:i/>
                <w:sz w:val="24"/>
                <w:szCs w:val="24"/>
                <w:lang w:eastAsia="ru-RU"/>
              </w:rPr>
              <w:t>Установление простейшей формулы вещества по массовым долям химических элементов.</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Вычисления по химическим уравнениям количества, объема, массы вещества по количеству, объему, массе реагентов или продуктов реакции.</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Расчет массовой доли растворенного вещества в растворе.</w:t>
            </w:r>
          </w:p>
          <w:p w:rsidR="005143F3" w:rsidRPr="004E0386" w:rsidRDefault="005143F3" w:rsidP="00270BF5">
            <w:pPr>
              <w:autoSpaceDE w:val="0"/>
              <w:autoSpaceDN w:val="0"/>
              <w:spacing w:after="0" w:line="240" w:lineRule="auto"/>
              <w:rPr>
                <w:rFonts w:ascii="Times New Roman" w:eastAsia="Times New Roman" w:hAnsi="Times New Roman" w:cs="Times New Roman"/>
                <w:b/>
                <w:sz w:val="24"/>
                <w:szCs w:val="24"/>
                <w:lang w:eastAsia="ru-RU"/>
              </w:rPr>
            </w:pPr>
            <w:r w:rsidRPr="004E0386">
              <w:rPr>
                <w:rFonts w:ascii="Times New Roman" w:eastAsia="Times New Roman" w:hAnsi="Times New Roman" w:cs="Times New Roman"/>
                <w:b/>
                <w:sz w:val="24"/>
                <w:szCs w:val="24"/>
                <w:lang w:eastAsia="ru-RU"/>
              </w:rPr>
              <w:t>Примерные темы практических работ:</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Лабораторное оборудование и приемы обращения с ним. Правила безопасной работы в химической лаборатории.</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Очистка загрязненной поваренной соли.</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Признаки протекания химических реакций.</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Получение кислорода и изучение его свойств.</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Получение водорода и изучение его свойств.</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Приготовление растворов с определенной массовой долей растворенного вещества.</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Решение экспериментальных задач по теме «Основные классы неорганических соединений».</w:t>
            </w:r>
          </w:p>
          <w:p w:rsidR="005143F3" w:rsidRPr="004E0386" w:rsidRDefault="005143F3" w:rsidP="00270BF5">
            <w:pPr>
              <w:autoSpaceDE w:val="0"/>
              <w:autoSpaceDN w:val="0"/>
              <w:spacing w:after="0" w:line="240" w:lineRule="auto"/>
              <w:rPr>
                <w:rFonts w:ascii="Times New Roman" w:eastAsia="Times New Roman" w:hAnsi="Times New Roman" w:cs="Times New Roman"/>
                <w:sz w:val="24"/>
                <w:szCs w:val="24"/>
                <w:lang w:eastAsia="ru-RU"/>
              </w:rPr>
            </w:pPr>
          </w:p>
        </w:tc>
        <w:tc>
          <w:tcPr>
            <w:tcW w:w="499" w:type="pct"/>
            <w:gridSpan w:val="2"/>
          </w:tcPr>
          <w:p w:rsidR="005143F3" w:rsidRPr="004E0386" w:rsidRDefault="005143F3" w:rsidP="00270B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386">
              <w:rPr>
                <w:rFonts w:ascii="Times New Roman" w:eastAsia="Times New Roman" w:hAnsi="Times New Roman" w:cs="Times New Roman"/>
                <w:sz w:val="24"/>
                <w:szCs w:val="24"/>
                <w:lang w:eastAsia="ru-RU"/>
              </w:rPr>
              <w:t>7</w:t>
            </w:r>
          </w:p>
        </w:tc>
      </w:tr>
    </w:tbl>
    <w:p w:rsidR="005143F3" w:rsidRDefault="005143F3" w:rsidP="005143F3">
      <w:pPr>
        <w:widowControl w:val="0"/>
        <w:tabs>
          <w:tab w:val="left" w:pos="0"/>
        </w:tabs>
        <w:autoSpaceDE w:val="0"/>
        <w:autoSpaceDN w:val="0"/>
        <w:spacing w:after="0"/>
        <w:ind w:right="-285"/>
        <w:rPr>
          <w:rFonts w:ascii="Times New Roman" w:eastAsia="Times New Roman" w:hAnsi="Times New Roman" w:cs="Times New Roman"/>
          <w:b/>
          <w:sz w:val="24"/>
          <w:szCs w:val="24"/>
          <w:lang w:eastAsia="ru-RU" w:bidi="ru-RU"/>
        </w:rPr>
      </w:pPr>
    </w:p>
    <w:p w:rsidR="00D0035C" w:rsidRDefault="00D0035C" w:rsidP="00D0035C">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5143F3" w:rsidRPr="00B16CDF" w:rsidRDefault="005143F3" w:rsidP="005143F3">
      <w:pPr>
        <w:widowControl w:val="0"/>
        <w:tabs>
          <w:tab w:val="left" w:pos="0"/>
        </w:tabs>
        <w:autoSpaceDE w:val="0"/>
        <w:autoSpaceDN w:val="0"/>
        <w:spacing w:after="0"/>
        <w:ind w:left="-284" w:right="-285"/>
        <w:jc w:val="center"/>
        <w:rPr>
          <w:rFonts w:ascii="Times New Roman" w:eastAsia="Times New Roman" w:hAnsi="Times New Roman" w:cs="Times New Roman"/>
          <w:b/>
          <w:sz w:val="24"/>
          <w:szCs w:val="24"/>
          <w:lang w:eastAsia="ru-RU" w:bidi="ru-RU"/>
        </w:rPr>
      </w:pPr>
      <w:r w:rsidRPr="00B16CDF">
        <w:rPr>
          <w:rFonts w:ascii="Times New Roman" w:eastAsia="Times New Roman" w:hAnsi="Times New Roman" w:cs="Times New Roman"/>
          <w:b/>
          <w:sz w:val="24"/>
          <w:szCs w:val="24"/>
          <w:lang w:eastAsia="ru-RU" w:bidi="ru-RU"/>
        </w:rPr>
        <w:t>9 класс</w:t>
      </w:r>
    </w:p>
    <w:p w:rsidR="005143F3" w:rsidRPr="00B16CDF" w:rsidRDefault="005143F3" w:rsidP="005143F3">
      <w:pPr>
        <w:widowControl w:val="0"/>
        <w:autoSpaceDE w:val="0"/>
        <w:autoSpaceDN w:val="0"/>
        <w:spacing w:after="0"/>
        <w:jc w:val="both"/>
        <w:rPr>
          <w:rFonts w:ascii="Times New Roman" w:eastAsia="Times New Roman" w:hAnsi="Times New Roman" w:cs="Times New Roman"/>
          <w:lang w:eastAsia="ru-RU" w:bidi="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2"/>
        <w:gridCol w:w="7059"/>
        <w:gridCol w:w="1051"/>
      </w:tblGrid>
      <w:tr w:rsidR="005143F3" w:rsidRPr="005D2844" w:rsidTr="00270BF5">
        <w:tc>
          <w:tcPr>
            <w:tcW w:w="909" w:type="pct"/>
          </w:tcPr>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D2844">
              <w:rPr>
                <w:rFonts w:ascii="Times New Roman" w:eastAsia="Times New Roman" w:hAnsi="Times New Roman" w:cs="Times New Roman"/>
                <w:sz w:val="24"/>
                <w:szCs w:val="24"/>
                <w:lang w:eastAsia="ru-RU"/>
              </w:rPr>
              <w:t>Название раздела</w:t>
            </w:r>
          </w:p>
        </w:tc>
        <w:tc>
          <w:tcPr>
            <w:tcW w:w="3561" w:type="pct"/>
          </w:tcPr>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D2844">
              <w:rPr>
                <w:rFonts w:ascii="Times New Roman" w:eastAsia="Times New Roman" w:hAnsi="Times New Roman" w:cs="Times New Roman"/>
                <w:sz w:val="24"/>
                <w:szCs w:val="24"/>
                <w:lang w:eastAsia="ru-RU"/>
              </w:rPr>
              <w:t>Краткое содержание</w:t>
            </w:r>
          </w:p>
        </w:tc>
        <w:tc>
          <w:tcPr>
            <w:tcW w:w="530" w:type="pct"/>
          </w:tcPr>
          <w:p w:rsidR="005143F3" w:rsidRPr="005D2844" w:rsidRDefault="005143F3" w:rsidP="00270BF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D2844">
              <w:rPr>
                <w:rFonts w:ascii="Times New Roman" w:eastAsia="Times New Roman" w:hAnsi="Times New Roman" w:cs="Times New Roman"/>
                <w:sz w:val="24"/>
                <w:szCs w:val="24"/>
                <w:lang w:eastAsia="ru-RU"/>
              </w:rPr>
              <w:t>Количество часов</w:t>
            </w:r>
          </w:p>
        </w:tc>
      </w:tr>
      <w:tr w:rsidR="005143F3" w:rsidRPr="005D2844" w:rsidTr="00270BF5">
        <w:tc>
          <w:tcPr>
            <w:tcW w:w="909" w:type="pct"/>
          </w:tcPr>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r w:rsidRPr="005D2844">
              <w:rPr>
                <w:rFonts w:ascii="Times New Roman" w:eastAsia="Times New Roman" w:hAnsi="Times New Roman" w:cs="Times New Roman"/>
                <w:b/>
                <w:sz w:val="24"/>
                <w:szCs w:val="24"/>
                <w:lang w:eastAsia="ru-RU"/>
              </w:rPr>
              <w:t>Химические реакции</w:t>
            </w:r>
          </w:p>
          <w:p w:rsidR="005143F3" w:rsidRPr="005D2844" w:rsidRDefault="005143F3" w:rsidP="00270BF5">
            <w:pPr>
              <w:autoSpaceDE w:val="0"/>
              <w:autoSpaceDN w:val="0"/>
              <w:spacing w:before="120" w:after="0" w:line="240" w:lineRule="auto"/>
              <w:jc w:val="center"/>
              <w:rPr>
                <w:rFonts w:ascii="Times New Roman" w:eastAsia="Times New Roman" w:hAnsi="Times New Roman" w:cs="Times New Roman"/>
                <w:b/>
                <w:sz w:val="24"/>
                <w:szCs w:val="24"/>
                <w:lang w:eastAsia="ru-RU"/>
              </w:rPr>
            </w:pPr>
          </w:p>
        </w:tc>
        <w:tc>
          <w:tcPr>
            <w:tcW w:w="3561" w:type="pct"/>
          </w:tcPr>
          <w:p w:rsidR="005143F3" w:rsidRPr="005D2844" w:rsidRDefault="005143F3" w:rsidP="00270BF5">
            <w:pPr>
              <w:autoSpaceDE w:val="0"/>
              <w:autoSpaceDN w:val="0"/>
              <w:spacing w:after="0" w:line="240" w:lineRule="auto"/>
              <w:ind w:right="923"/>
              <w:jc w:val="both"/>
              <w:rPr>
                <w:rFonts w:ascii="Times New Roman" w:eastAsia="Times New Roman" w:hAnsi="Times New Roman" w:cs="Times New Roman"/>
                <w:sz w:val="24"/>
                <w:szCs w:val="24"/>
                <w:lang w:eastAsia="ru-RU"/>
              </w:rPr>
            </w:pPr>
            <w:r w:rsidRPr="005D2844">
              <w:rPr>
                <w:rFonts w:ascii="Times New Roman" w:eastAsia="Times New Roman" w:hAnsi="Times New Roman" w:cs="Times New Roman"/>
                <w:i/>
                <w:sz w:val="24"/>
                <w:szCs w:val="24"/>
                <w:lang w:eastAsia="ru-RU"/>
              </w:rPr>
              <w:t>Понятие о скорости химической реакции. Факторы, влияющие на скорость химической реакции</w:t>
            </w:r>
            <w:r w:rsidRPr="005D2844">
              <w:rPr>
                <w:rFonts w:ascii="Times New Roman" w:eastAsia="Times New Roman" w:hAnsi="Times New Roman" w:cs="Times New Roman"/>
                <w:sz w:val="24"/>
                <w:szCs w:val="24"/>
                <w:lang w:eastAsia="ru-RU"/>
              </w:rPr>
              <w:t xml:space="preserve">. </w:t>
            </w:r>
            <w:r w:rsidRPr="005D2844">
              <w:rPr>
                <w:rFonts w:ascii="Times New Roman" w:eastAsia="Times New Roman" w:hAnsi="Times New Roman" w:cs="Times New Roman"/>
                <w:i/>
                <w:sz w:val="24"/>
                <w:szCs w:val="24"/>
                <w:lang w:eastAsia="ru-RU"/>
              </w:rPr>
              <w:t>Понятие о катализаторе.</w:t>
            </w:r>
            <w:r w:rsidRPr="005D2844">
              <w:rPr>
                <w:rFonts w:ascii="Times New Roman" w:eastAsia="Times New Roman" w:hAnsi="Times New Roman" w:cs="Times New Roman"/>
                <w:sz w:val="24"/>
                <w:szCs w:val="24"/>
                <w:lang w:eastAsia="ru-RU"/>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w:t>
            </w:r>
            <w:r w:rsidRPr="005D2844">
              <w:rPr>
                <w:rFonts w:ascii="Times New Roman" w:eastAsia="Times New Roman" w:hAnsi="Times New Roman" w:cs="Times New Roman"/>
                <w:sz w:val="24"/>
                <w:szCs w:val="24"/>
                <w:lang w:eastAsia="ru-RU"/>
              </w:rPr>
              <w:lastRenderedPageBreak/>
              <w:t xml:space="preserve">восстановительных реакций. </w:t>
            </w:r>
          </w:p>
        </w:tc>
        <w:tc>
          <w:tcPr>
            <w:tcW w:w="530" w:type="pct"/>
          </w:tcPr>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D2844">
              <w:rPr>
                <w:rFonts w:ascii="Times New Roman" w:eastAsia="Times New Roman" w:hAnsi="Times New Roman" w:cs="Times New Roman"/>
                <w:sz w:val="24"/>
                <w:szCs w:val="24"/>
                <w:lang w:eastAsia="ru-RU"/>
              </w:rPr>
              <w:lastRenderedPageBreak/>
              <w:t>15</w:t>
            </w:r>
          </w:p>
        </w:tc>
      </w:tr>
      <w:tr w:rsidR="005143F3" w:rsidRPr="005D2844" w:rsidTr="00270BF5">
        <w:trPr>
          <w:trHeight w:val="4236"/>
        </w:trPr>
        <w:tc>
          <w:tcPr>
            <w:tcW w:w="909" w:type="pct"/>
          </w:tcPr>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r w:rsidRPr="005D2844">
              <w:rPr>
                <w:rFonts w:ascii="Times New Roman" w:eastAsia="Times New Roman" w:hAnsi="Times New Roman" w:cs="Times New Roman"/>
                <w:b/>
                <w:sz w:val="24"/>
                <w:szCs w:val="24"/>
                <w:lang w:eastAsia="ru-RU"/>
              </w:rPr>
              <w:lastRenderedPageBreak/>
              <w:t xml:space="preserve">Неметаллы </w:t>
            </w:r>
            <w:r w:rsidRPr="005D2844">
              <w:rPr>
                <w:rFonts w:ascii="Times New Roman" w:eastAsia="Times New Roman" w:hAnsi="Times New Roman" w:cs="Times New Roman"/>
                <w:b/>
                <w:sz w:val="24"/>
                <w:szCs w:val="24"/>
                <w:lang w:val="en-US" w:eastAsia="ru-RU"/>
              </w:rPr>
              <w:t>IV</w:t>
            </w:r>
            <w:r w:rsidRPr="005D2844">
              <w:rPr>
                <w:rFonts w:ascii="Times New Roman" w:eastAsia="Times New Roman" w:hAnsi="Times New Roman" w:cs="Times New Roman"/>
                <w:b/>
                <w:sz w:val="24"/>
                <w:szCs w:val="24"/>
                <w:lang w:eastAsia="ru-RU"/>
              </w:rPr>
              <w:t xml:space="preserve"> – </w:t>
            </w:r>
            <w:r w:rsidRPr="005D2844">
              <w:rPr>
                <w:rFonts w:ascii="Times New Roman" w:eastAsia="Times New Roman" w:hAnsi="Times New Roman" w:cs="Times New Roman"/>
                <w:b/>
                <w:sz w:val="24"/>
                <w:szCs w:val="24"/>
                <w:lang w:val="en-US" w:eastAsia="ru-RU"/>
              </w:rPr>
              <w:t>VII</w:t>
            </w:r>
            <w:r w:rsidRPr="005D2844">
              <w:rPr>
                <w:rFonts w:ascii="Times New Roman" w:eastAsia="Times New Roman" w:hAnsi="Times New Roman" w:cs="Times New Roman"/>
                <w:b/>
                <w:sz w:val="24"/>
                <w:szCs w:val="24"/>
                <w:lang w:eastAsia="ru-RU"/>
              </w:rPr>
              <w:t xml:space="preserve"> групп и их соединения</w:t>
            </w: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before="240" w:after="0" w:line="240" w:lineRule="auto"/>
              <w:ind w:left="176"/>
              <w:jc w:val="both"/>
              <w:rPr>
                <w:rFonts w:ascii="Times New Roman" w:eastAsia="Times New Roman" w:hAnsi="Times New Roman" w:cs="Times New Roman"/>
                <w:b/>
                <w:sz w:val="24"/>
                <w:szCs w:val="24"/>
                <w:lang w:eastAsia="ru-RU"/>
              </w:rPr>
            </w:pPr>
          </w:p>
        </w:tc>
        <w:tc>
          <w:tcPr>
            <w:tcW w:w="3561" w:type="pct"/>
          </w:tcPr>
          <w:p w:rsidR="005143F3" w:rsidRDefault="005143F3" w:rsidP="00270BF5">
            <w:pPr>
              <w:autoSpaceDE w:val="0"/>
              <w:autoSpaceDN w:val="0"/>
              <w:spacing w:after="0" w:line="240" w:lineRule="auto"/>
              <w:jc w:val="both"/>
              <w:rPr>
                <w:rFonts w:ascii="Times New Roman" w:eastAsia="Times New Roman" w:hAnsi="Times New Roman" w:cs="Times New Roman"/>
                <w:i/>
                <w:sz w:val="24"/>
                <w:szCs w:val="24"/>
                <w:lang w:eastAsia="ru-RU"/>
              </w:rPr>
            </w:pPr>
            <w:r w:rsidRPr="005D2844">
              <w:rPr>
                <w:rFonts w:ascii="Times New Roman" w:eastAsia="Times New Roman" w:hAnsi="Times New Roman" w:cs="Times New Roman"/>
                <w:sz w:val="24"/>
                <w:szCs w:val="24"/>
                <w:lang w:eastAsia="ru-RU"/>
              </w:rPr>
              <w:t xml:space="preserve"> 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5D2844">
              <w:rPr>
                <w:rFonts w:ascii="Times New Roman" w:eastAsia="Times New Roman" w:hAnsi="Times New Roman" w:cs="Times New Roman"/>
                <w:i/>
                <w:sz w:val="24"/>
                <w:szCs w:val="24"/>
                <w:lang w:eastAsia="ru-RU"/>
              </w:rPr>
              <w:t>сернистая и сероводородная кислоты</w:t>
            </w:r>
            <w:r w:rsidRPr="005D2844">
              <w:rPr>
                <w:rFonts w:ascii="Times New Roman" w:eastAsia="Times New Roman" w:hAnsi="Times New Roman" w:cs="Times New Roman"/>
                <w:sz w:val="24"/>
                <w:szCs w:val="24"/>
                <w:lang w:eastAsia="ru-RU"/>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5D2844">
              <w:rPr>
                <w:rFonts w:ascii="Times New Roman" w:eastAsia="Times New Roman" w:hAnsi="Times New Roman" w:cs="Times New Roman"/>
                <w:sz w:val="24"/>
                <w:szCs w:val="24"/>
                <w:lang w:val="en-US" w:eastAsia="ru-RU"/>
              </w:rPr>
              <w:t>V</w:t>
            </w:r>
            <w:r w:rsidRPr="005D2844">
              <w:rPr>
                <w:rFonts w:ascii="Times New Roman" w:eastAsia="Times New Roman" w:hAnsi="Times New Roman" w:cs="Times New Roman"/>
                <w:sz w:val="24"/>
                <w:szCs w:val="24"/>
                <w:lang w:eastAsia="ru-RU"/>
              </w:rPr>
              <w:t xml:space="preserve">), ортофосфорная кислота и ее соли. Углерод: физические и химические свойства. </w:t>
            </w:r>
            <w:r w:rsidRPr="005D2844">
              <w:rPr>
                <w:rFonts w:ascii="Times New Roman" w:eastAsia="Times New Roman" w:hAnsi="Times New Roman" w:cs="Times New Roman"/>
                <w:i/>
                <w:sz w:val="24"/>
                <w:szCs w:val="24"/>
                <w:lang w:eastAsia="ru-RU"/>
              </w:rPr>
              <w:t xml:space="preserve">Аллотропия углерода: алмаз, графит, карбин, фуллерены. </w:t>
            </w:r>
            <w:r w:rsidRPr="005D2844">
              <w:rPr>
                <w:rFonts w:ascii="Times New Roman" w:eastAsia="Times New Roman" w:hAnsi="Times New Roman" w:cs="Times New Roman"/>
                <w:sz w:val="24"/>
                <w:szCs w:val="24"/>
                <w:lang w:eastAsia="ru-RU"/>
              </w:rPr>
              <w:t xml:space="preserve">Соединения углерода: оксиды углерода (II) и (IV), угольная кислота и ее соли. </w:t>
            </w:r>
            <w:r w:rsidRPr="005D2844">
              <w:rPr>
                <w:rFonts w:ascii="Times New Roman" w:eastAsia="Times New Roman" w:hAnsi="Times New Roman" w:cs="Times New Roman"/>
                <w:i/>
                <w:sz w:val="24"/>
                <w:szCs w:val="24"/>
                <w:lang w:eastAsia="ru-RU"/>
              </w:rPr>
              <w:t>Кремний и его соединения.</w:t>
            </w:r>
          </w:p>
          <w:p w:rsidR="005143F3" w:rsidRPr="005D2844" w:rsidRDefault="005143F3" w:rsidP="00270BF5">
            <w:pPr>
              <w:autoSpaceDE w:val="0"/>
              <w:autoSpaceDN w:val="0"/>
              <w:spacing w:after="0" w:line="240" w:lineRule="auto"/>
              <w:jc w:val="both"/>
              <w:rPr>
                <w:rFonts w:ascii="Times New Roman" w:eastAsia="Times New Roman" w:hAnsi="Times New Roman" w:cs="Times New Roman"/>
                <w:sz w:val="24"/>
                <w:szCs w:val="24"/>
                <w:lang w:eastAsia="ru-RU"/>
              </w:rPr>
            </w:pPr>
          </w:p>
        </w:tc>
        <w:tc>
          <w:tcPr>
            <w:tcW w:w="530" w:type="pct"/>
          </w:tcPr>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D2844">
              <w:rPr>
                <w:rFonts w:ascii="Times New Roman" w:eastAsia="Times New Roman" w:hAnsi="Times New Roman" w:cs="Times New Roman"/>
                <w:sz w:val="24"/>
                <w:szCs w:val="24"/>
                <w:lang w:eastAsia="ru-RU"/>
              </w:rPr>
              <w:t>30</w:t>
            </w: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143F3" w:rsidRPr="005D2844" w:rsidTr="00270BF5">
        <w:trPr>
          <w:trHeight w:val="1825"/>
        </w:trPr>
        <w:tc>
          <w:tcPr>
            <w:tcW w:w="909" w:type="pct"/>
          </w:tcPr>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r w:rsidRPr="005D2844">
              <w:rPr>
                <w:rFonts w:ascii="Times New Roman" w:eastAsia="Times New Roman" w:hAnsi="Times New Roman" w:cs="Times New Roman"/>
                <w:b/>
                <w:sz w:val="24"/>
                <w:szCs w:val="24"/>
                <w:lang w:eastAsia="ru-RU"/>
              </w:rPr>
              <w:t>Металлы и их соединения</w:t>
            </w:r>
          </w:p>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before="240" w:after="0" w:line="240" w:lineRule="auto"/>
              <w:ind w:left="176"/>
              <w:jc w:val="both"/>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before="240" w:after="0" w:line="240" w:lineRule="auto"/>
              <w:ind w:left="176"/>
              <w:jc w:val="both"/>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before="240" w:after="0" w:line="240" w:lineRule="auto"/>
              <w:ind w:left="176"/>
              <w:jc w:val="both"/>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before="240" w:after="0" w:line="240" w:lineRule="auto"/>
              <w:ind w:left="176"/>
              <w:jc w:val="both"/>
              <w:rPr>
                <w:rFonts w:ascii="Times New Roman" w:eastAsia="Times New Roman" w:hAnsi="Times New Roman" w:cs="Times New Roman"/>
                <w:b/>
                <w:sz w:val="24"/>
                <w:szCs w:val="24"/>
                <w:lang w:eastAsia="ru-RU"/>
              </w:rPr>
            </w:pPr>
          </w:p>
        </w:tc>
        <w:tc>
          <w:tcPr>
            <w:tcW w:w="3561" w:type="pct"/>
          </w:tcPr>
          <w:p w:rsidR="005143F3" w:rsidRPr="005D2844" w:rsidRDefault="005143F3" w:rsidP="00270BF5">
            <w:pPr>
              <w:autoSpaceDE w:val="0"/>
              <w:autoSpaceDN w:val="0"/>
              <w:spacing w:after="0" w:line="240" w:lineRule="auto"/>
              <w:jc w:val="both"/>
              <w:rPr>
                <w:rFonts w:ascii="Times New Roman" w:eastAsia="Times New Roman" w:hAnsi="Times New Roman" w:cs="Times New Roman"/>
                <w:sz w:val="24"/>
                <w:szCs w:val="24"/>
                <w:lang w:eastAsia="ru-RU"/>
              </w:rPr>
            </w:pPr>
            <w:r w:rsidRPr="005D2844">
              <w:rPr>
                <w:rFonts w:ascii="Times New Roman" w:eastAsia="Times New Roman" w:hAnsi="Times New Roman" w:cs="Times New Roman"/>
                <w:sz w:val="24"/>
                <w:szCs w:val="24"/>
                <w:lang w:eastAsia="ru-RU"/>
              </w:rPr>
              <w:t xml:space="preserve"> 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tc>
        <w:tc>
          <w:tcPr>
            <w:tcW w:w="530" w:type="pct"/>
          </w:tcPr>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D2844">
              <w:rPr>
                <w:rFonts w:ascii="Times New Roman" w:eastAsia="Times New Roman" w:hAnsi="Times New Roman" w:cs="Times New Roman"/>
                <w:sz w:val="24"/>
                <w:szCs w:val="24"/>
                <w:lang w:eastAsia="ru-RU"/>
              </w:rPr>
              <w:t>14</w:t>
            </w: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143F3" w:rsidRPr="005D2844" w:rsidTr="00270BF5">
        <w:trPr>
          <w:trHeight w:val="2104"/>
        </w:trPr>
        <w:tc>
          <w:tcPr>
            <w:tcW w:w="909" w:type="pct"/>
          </w:tcPr>
          <w:p w:rsidR="005143F3" w:rsidRPr="005D2844" w:rsidRDefault="005143F3" w:rsidP="00270BF5">
            <w:pPr>
              <w:autoSpaceDE w:val="0"/>
              <w:autoSpaceDN w:val="0"/>
              <w:spacing w:after="0" w:line="240" w:lineRule="auto"/>
              <w:jc w:val="center"/>
              <w:rPr>
                <w:rFonts w:ascii="Times New Roman" w:eastAsia="Times New Roman" w:hAnsi="Times New Roman" w:cs="Times New Roman"/>
                <w:b/>
                <w:sz w:val="24"/>
                <w:szCs w:val="24"/>
                <w:lang w:eastAsia="ru-RU"/>
              </w:rPr>
            </w:pPr>
            <w:r w:rsidRPr="005D2844">
              <w:rPr>
                <w:rFonts w:ascii="Times New Roman" w:eastAsia="Times New Roman" w:hAnsi="Times New Roman" w:cs="Times New Roman"/>
                <w:b/>
                <w:sz w:val="24"/>
                <w:szCs w:val="24"/>
                <w:lang w:eastAsia="ru-RU"/>
              </w:rPr>
              <w:t>Первоначальные сведения об органических веществах</w:t>
            </w:r>
          </w:p>
          <w:p w:rsidR="005143F3" w:rsidRPr="005D2844" w:rsidRDefault="005143F3" w:rsidP="00270BF5">
            <w:pPr>
              <w:autoSpaceDE w:val="0"/>
              <w:autoSpaceDN w:val="0"/>
              <w:spacing w:before="240" w:after="0" w:line="240" w:lineRule="auto"/>
              <w:ind w:left="176"/>
              <w:jc w:val="both"/>
              <w:rPr>
                <w:rFonts w:ascii="Times New Roman" w:eastAsia="Times New Roman" w:hAnsi="Times New Roman" w:cs="Times New Roman"/>
                <w:b/>
                <w:sz w:val="24"/>
                <w:szCs w:val="24"/>
                <w:lang w:eastAsia="ru-RU"/>
              </w:rPr>
            </w:pPr>
          </w:p>
          <w:p w:rsidR="005143F3" w:rsidRPr="005D2844" w:rsidRDefault="005143F3" w:rsidP="00270BF5">
            <w:pPr>
              <w:autoSpaceDE w:val="0"/>
              <w:autoSpaceDN w:val="0"/>
              <w:spacing w:before="240" w:after="0" w:line="240" w:lineRule="auto"/>
              <w:ind w:left="176"/>
              <w:jc w:val="both"/>
              <w:rPr>
                <w:rFonts w:ascii="Times New Roman" w:eastAsia="Times New Roman" w:hAnsi="Times New Roman" w:cs="Times New Roman"/>
                <w:b/>
                <w:sz w:val="24"/>
                <w:szCs w:val="24"/>
                <w:lang w:eastAsia="ru-RU"/>
              </w:rPr>
            </w:pPr>
          </w:p>
        </w:tc>
        <w:tc>
          <w:tcPr>
            <w:tcW w:w="3561" w:type="pct"/>
          </w:tcPr>
          <w:p w:rsidR="005143F3" w:rsidRPr="005D2844" w:rsidRDefault="005143F3" w:rsidP="00270BF5">
            <w:pPr>
              <w:autoSpaceDE w:val="0"/>
              <w:autoSpaceDN w:val="0"/>
              <w:spacing w:after="0" w:line="240" w:lineRule="auto"/>
              <w:jc w:val="both"/>
              <w:rPr>
                <w:rFonts w:ascii="Times New Roman" w:eastAsia="Times New Roman" w:hAnsi="Times New Roman" w:cs="Times New Roman"/>
                <w:sz w:val="24"/>
                <w:szCs w:val="24"/>
                <w:lang w:eastAsia="ru-RU"/>
              </w:rPr>
            </w:pPr>
            <w:r w:rsidRPr="005D2844">
              <w:rPr>
                <w:rFonts w:ascii="Times New Roman" w:eastAsia="Times New Roman" w:hAnsi="Times New Roman" w:cs="Times New Roman"/>
                <w:bCs/>
                <w:sz w:val="24"/>
                <w:szCs w:val="24"/>
                <w:lang w:eastAsia="ru-RU"/>
              </w:rPr>
              <w:t>П</w:t>
            </w:r>
            <w:r w:rsidRPr="005D2844">
              <w:rPr>
                <w:rFonts w:ascii="Times New Roman" w:eastAsia="Times New Roman" w:hAnsi="Times New Roman" w:cs="Times New Roman"/>
                <w:sz w:val="24"/>
                <w:szCs w:val="24"/>
                <w:lang w:eastAsia="ru-RU"/>
              </w:rPr>
              <w:t xml:space="preserve">ервоначальные сведения о строении органических веществ. Углеводороды: метан, этан, этилен. </w:t>
            </w:r>
            <w:r w:rsidRPr="005D2844">
              <w:rPr>
                <w:rFonts w:ascii="Times New Roman" w:eastAsia="Times New Roman" w:hAnsi="Times New Roman" w:cs="Times New Roman"/>
                <w:i/>
                <w:sz w:val="24"/>
                <w:szCs w:val="24"/>
                <w:lang w:eastAsia="ru-RU"/>
              </w:rPr>
              <w:t xml:space="preserve">Источники углеводородов: природный газ, нефть, уголь. </w:t>
            </w:r>
            <w:r w:rsidRPr="005D2844">
              <w:rPr>
                <w:rFonts w:ascii="Times New Roman" w:eastAsia="Times New Roman" w:hAnsi="Times New Roman" w:cs="Times New Roman"/>
                <w:sz w:val="24"/>
                <w:szCs w:val="24"/>
                <w:lang w:eastAsia="ru-RU"/>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5D2844">
              <w:rPr>
                <w:rFonts w:ascii="Times New Roman" w:eastAsia="Times New Roman" w:hAnsi="Times New Roman" w:cs="Times New Roman"/>
                <w:i/>
                <w:sz w:val="24"/>
                <w:szCs w:val="24"/>
                <w:lang w:eastAsia="ru-RU"/>
              </w:rPr>
              <w:t>Химическое загрязнение окружающей среды и его последствия.</w:t>
            </w:r>
          </w:p>
        </w:tc>
        <w:tc>
          <w:tcPr>
            <w:tcW w:w="530" w:type="pct"/>
          </w:tcPr>
          <w:p w:rsidR="005143F3" w:rsidRPr="005D2844"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D2844">
              <w:rPr>
                <w:rFonts w:ascii="Times New Roman" w:eastAsia="Times New Roman" w:hAnsi="Times New Roman" w:cs="Times New Roman"/>
                <w:sz w:val="24"/>
                <w:szCs w:val="24"/>
                <w:lang w:eastAsia="ru-RU"/>
              </w:rPr>
              <w:t>9</w:t>
            </w:r>
          </w:p>
        </w:tc>
      </w:tr>
    </w:tbl>
    <w:p w:rsidR="005143F3" w:rsidRDefault="005143F3" w:rsidP="00D0035C">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576992" w:rsidRPr="00172575" w:rsidRDefault="00576992" w:rsidP="00576992">
      <w:pPr>
        <w:pStyle w:val="Default"/>
        <w:jc w:val="both"/>
      </w:pPr>
      <w:r w:rsidRPr="00172575">
        <w:rPr>
          <w:b/>
          <w:bCs/>
        </w:rPr>
        <w:t xml:space="preserve">2.2.2.14. Биология </w:t>
      </w:r>
    </w:p>
    <w:p w:rsidR="00576992" w:rsidRPr="00172575" w:rsidRDefault="00576992" w:rsidP="00576992">
      <w:pPr>
        <w:pStyle w:val="Default"/>
        <w:jc w:val="both"/>
      </w:pPr>
      <w:r w:rsidRPr="00172575">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 </w:t>
      </w:r>
    </w:p>
    <w:p w:rsidR="00576992" w:rsidRPr="00172575" w:rsidRDefault="00576992" w:rsidP="00576992">
      <w:pPr>
        <w:pStyle w:val="Default"/>
        <w:jc w:val="both"/>
      </w:pPr>
      <w:r w:rsidRPr="00172575">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576992" w:rsidRPr="00576992" w:rsidRDefault="00576992" w:rsidP="00576992">
      <w:pPr>
        <w:pStyle w:val="Default"/>
        <w:jc w:val="both"/>
      </w:pPr>
      <w:proofErr w:type="gramStart"/>
      <w:r w:rsidRPr="00172575">
        <w:lastRenderedPageBreak/>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w:t>
      </w:r>
      <w:r>
        <w:t>ументировать полученные выводы.</w:t>
      </w:r>
      <w:proofErr w:type="gramEnd"/>
    </w:p>
    <w:p w:rsidR="00576992" w:rsidRDefault="00576992" w:rsidP="00576992">
      <w:pPr>
        <w:pStyle w:val="Default"/>
        <w:jc w:val="both"/>
      </w:pPr>
      <w:r w:rsidRPr="00172575">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Start"/>
      <w:r w:rsidRPr="00172575">
        <w:t>:«</w:t>
      </w:r>
      <w:proofErr w:type="gramEnd"/>
      <w:r w:rsidRPr="00172575">
        <w:t>Физика», «Химия», «География», «Математика», «Экология», «Основы безопасности жизнедеятельности», «История», «Рус</w:t>
      </w:r>
      <w:r>
        <w:t xml:space="preserve">ский язык», «Литература» и др. </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5 класс</w:t>
      </w:r>
    </w:p>
    <w:p w:rsidR="00576992" w:rsidRDefault="00576992" w:rsidP="00D0035C">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576992" w:rsidRPr="0017725D" w:rsidRDefault="00576992" w:rsidP="00576992">
      <w:pPr>
        <w:pStyle w:val="aff5"/>
        <w:rPr>
          <w:rFonts w:ascii="Times New Roman" w:hAnsi="Times New Roman"/>
          <w:b/>
          <w:sz w:val="24"/>
          <w:szCs w:val="24"/>
        </w:rPr>
      </w:pPr>
      <w:r w:rsidRPr="0017725D">
        <w:rPr>
          <w:rFonts w:ascii="Times New Roman" w:hAnsi="Times New Roman"/>
          <w:b/>
          <w:sz w:val="24"/>
          <w:szCs w:val="24"/>
        </w:rPr>
        <w:t>Раздел 1. Биология – наука о живых организмах (6 часов)</w:t>
      </w:r>
    </w:p>
    <w:p w:rsidR="00576992" w:rsidRPr="0017725D" w:rsidRDefault="00576992" w:rsidP="00576992">
      <w:pPr>
        <w:pStyle w:val="aff5"/>
        <w:rPr>
          <w:rFonts w:ascii="Times New Roman" w:eastAsia="Calibri" w:hAnsi="Times New Roman"/>
          <w:color w:val="000000"/>
          <w:sz w:val="24"/>
          <w:szCs w:val="24"/>
        </w:rPr>
      </w:pPr>
      <w:r w:rsidRPr="0017725D">
        <w:rPr>
          <w:rFonts w:ascii="Times New Roman" w:eastAsia="Calibri" w:hAnsi="Times New Roman"/>
          <w:color w:val="000000"/>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576992" w:rsidRPr="0017725D" w:rsidRDefault="00576992" w:rsidP="00576992">
      <w:pPr>
        <w:pStyle w:val="aff5"/>
        <w:rPr>
          <w:rFonts w:ascii="Times New Roman" w:eastAsia="Calibri" w:hAnsi="Times New Roman"/>
          <w:color w:val="000000"/>
          <w:sz w:val="24"/>
          <w:szCs w:val="24"/>
        </w:rPr>
      </w:pPr>
      <w:proofErr w:type="gramStart"/>
      <w:r w:rsidRPr="0017725D">
        <w:rPr>
          <w:rFonts w:ascii="Times New Roman" w:eastAsia="Calibri" w:hAnsi="Times New Roman"/>
          <w:color w:val="000000"/>
          <w:sz w:val="24"/>
          <w:szCs w:val="24"/>
        </w:rPr>
        <w:t>Свойства живых организмов (</w:t>
      </w:r>
      <w:r w:rsidRPr="0017725D">
        <w:rPr>
          <w:rFonts w:ascii="Times New Roman" w:eastAsia="Calibri" w:hAnsi="Times New Roman"/>
          <w:i/>
          <w:iCs/>
          <w:color w:val="000000"/>
          <w:sz w:val="24"/>
          <w:szCs w:val="24"/>
        </w:rPr>
        <w:t>структурированность, целостность</w:t>
      </w:r>
      <w:r w:rsidRPr="0017725D">
        <w:rPr>
          <w:rFonts w:ascii="Times New Roman" w:eastAsia="Calibri" w:hAnsi="Times New Roman"/>
          <w:color w:val="000000"/>
          <w:sz w:val="24"/>
          <w:szCs w:val="24"/>
        </w:rPr>
        <w:t xml:space="preserve">, обмен веществ, движение, размножение, развитие, раздражимость, приспособленность, </w:t>
      </w:r>
      <w:r w:rsidRPr="0017725D">
        <w:rPr>
          <w:rFonts w:ascii="Times New Roman" w:eastAsia="Calibri" w:hAnsi="Times New Roman"/>
          <w:i/>
          <w:iCs/>
          <w:color w:val="000000"/>
          <w:sz w:val="24"/>
          <w:szCs w:val="24"/>
        </w:rPr>
        <w:t>наследственность и изменчивость</w:t>
      </w:r>
      <w:r w:rsidRPr="0017725D">
        <w:rPr>
          <w:rFonts w:ascii="Times New Roman" w:eastAsia="Calibri" w:hAnsi="Times New Roman"/>
          <w:color w:val="000000"/>
          <w:sz w:val="24"/>
          <w:szCs w:val="24"/>
        </w:rPr>
        <w:t xml:space="preserve">) их проявление у растений, животных, грибов и бактерий. </w:t>
      </w:r>
      <w:proofErr w:type="gramEnd"/>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576992" w:rsidRPr="0017725D" w:rsidRDefault="00576992" w:rsidP="00576992">
      <w:pPr>
        <w:pStyle w:val="aff5"/>
        <w:rPr>
          <w:rFonts w:ascii="Times New Roman" w:hAnsi="Times New Roman"/>
          <w:i/>
          <w:sz w:val="24"/>
          <w:szCs w:val="24"/>
        </w:rPr>
      </w:pPr>
      <w:r w:rsidRPr="0017725D">
        <w:rPr>
          <w:rFonts w:ascii="Times New Roman" w:hAnsi="Times New Roman"/>
          <w:i/>
          <w:sz w:val="24"/>
          <w:szCs w:val="24"/>
        </w:rPr>
        <w:t xml:space="preserve">Лабораторные и практические работы </w:t>
      </w:r>
      <w:r w:rsidRPr="0017725D">
        <w:rPr>
          <w:rFonts w:ascii="Times New Roman" w:hAnsi="Times New Roman"/>
          <w:i/>
          <w:sz w:val="24"/>
          <w:szCs w:val="24"/>
        </w:rPr>
        <w:tab/>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Фенологические наблюдения за сезонными изменениями в природе. Ведение дневника наблюдений.</w:t>
      </w:r>
    </w:p>
    <w:p w:rsidR="00576992" w:rsidRPr="0017725D" w:rsidRDefault="00576992" w:rsidP="00576992">
      <w:pPr>
        <w:pStyle w:val="aff5"/>
        <w:rPr>
          <w:rFonts w:ascii="Times New Roman" w:hAnsi="Times New Roman"/>
          <w:i/>
          <w:sz w:val="24"/>
          <w:szCs w:val="24"/>
        </w:rPr>
      </w:pPr>
      <w:r w:rsidRPr="0017725D">
        <w:rPr>
          <w:rFonts w:ascii="Times New Roman" w:hAnsi="Times New Roman"/>
          <w:i/>
          <w:sz w:val="24"/>
          <w:szCs w:val="24"/>
        </w:rPr>
        <w:t>Экскурсии</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Многообразие живых организмов, осенние явления в жизни растений и животных.</w:t>
      </w:r>
    </w:p>
    <w:p w:rsidR="00576992" w:rsidRDefault="00576992" w:rsidP="00D0035C">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576992" w:rsidRPr="0017725D" w:rsidRDefault="00576992" w:rsidP="00576992">
      <w:pPr>
        <w:pStyle w:val="aff5"/>
        <w:rPr>
          <w:rFonts w:ascii="Times New Roman" w:hAnsi="Times New Roman"/>
          <w:b/>
          <w:sz w:val="24"/>
          <w:szCs w:val="24"/>
        </w:rPr>
      </w:pPr>
      <w:r w:rsidRPr="0017725D">
        <w:rPr>
          <w:rFonts w:ascii="Times New Roman" w:hAnsi="Times New Roman"/>
          <w:b/>
          <w:sz w:val="24"/>
          <w:szCs w:val="24"/>
        </w:rPr>
        <w:t>Раздел 2. Клеточное строение организмов (10 часов)</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w:t>
      </w:r>
      <w:proofErr w:type="gramStart"/>
      <w:r w:rsidRPr="0017725D">
        <w:rPr>
          <w:rFonts w:ascii="Times New Roman" w:hAnsi="Times New Roman"/>
          <w:sz w:val="24"/>
          <w:szCs w:val="24"/>
        </w:rPr>
        <w:t>ств в кл</w:t>
      </w:r>
      <w:proofErr w:type="gramEnd"/>
      <w:r w:rsidRPr="0017725D">
        <w:rPr>
          <w:rFonts w:ascii="Times New Roman" w:hAnsi="Times New Roman"/>
          <w:sz w:val="24"/>
          <w:szCs w:val="24"/>
        </w:rPr>
        <w:t>етку (дыхание, питание), рост, развитие и деление клетки. Понятие «ткань».</w:t>
      </w:r>
    </w:p>
    <w:p w:rsidR="00576992" w:rsidRPr="0017725D" w:rsidRDefault="00576992" w:rsidP="00576992">
      <w:pPr>
        <w:pStyle w:val="aff5"/>
        <w:rPr>
          <w:rFonts w:ascii="Times New Roman" w:hAnsi="Times New Roman"/>
          <w:i/>
          <w:sz w:val="24"/>
          <w:szCs w:val="24"/>
        </w:rPr>
      </w:pPr>
      <w:r w:rsidRPr="0017725D">
        <w:rPr>
          <w:rFonts w:ascii="Times New Roman" w:hAnsi="Times New Roman"/>
          <w:i/>
          <w:sz w:val="24"/>
          <w:szCs w:val="24"/>
        </w:rPr>
        <w:t xml:space="preserve">Демонстрации </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Микропрепараты различных растительных тканей.</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 xml:space="preserve">Схемы, таблицы и видеоматериалы о росте и развитии клеток разных растений. Схемы и видеоматериалы о делении клетки. </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 xml:space="preserve">Микропрепараты различных растительных тканей. </w:t>
      </w:r>
    </w:p>
    <w:p w:rsidR="00576992" w:rsidRPr="0017725D" w:rsidRDefault="00576992" w:rsidP="00576992">
      <w:pPr>
        <w:pStyle w:val="aff5"/>
        <w:rPr>
          <w:rFonts w:ascii="Times New Roman" w:hAnsi="Times New Roman"/>
          <w:i/>
          <w:sz w:val="24"/>
          <w:szCs w:val="24"/>
        </w:rPr>
      </w:pPr>
      <w:r w:rsidRPr="0017725D">
        <w:rPr>
          <w:rFonts w:ascii="Times New Roman" w:hAnsi="Times New Roman"/>
          <w:i/>
          <w:sz w:val="24"/>
          <w:szCs w:val="24"/>
        </w:rPr>
        <w:t xml:space="preserve">Лабораторные и практические работы </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 xml:space="preserve">Рассматривание строения растения с помощью лупы. </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 xml:space="preserve">Строение клеток кожицы чешуи лука. </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 xml:space="preserve">Приготовление препаратов и рассматривание под микроскопом пластид в клетках листа элодеи, плодов томата, рябины, шиповника. </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 xml:space="preserve">Приготовление препарата и рассматривание под микроскопом движения цитоплазмы в клетках листа элодеи. </w:t>
      </w:r>
    </w:p>
    <w:p w:rsidR="00576992" w:rsidRPr="0017725D" w:rsidRDefault="00576992" w:rsidP="00576992">
      <w:pPr>
        <w:pStyle w:val="aff5"/>
        <w:rPr>
          <w:rFonts w:ascii="Times New Roman" w:hAnsi="Times New Roman"/>
          <w:sz w:val="24"/>
          <w:szCs w:val="24"/>
        </w:rPr>
      </w:pPr>
      <w:r w:rsidRPr="0017725D">
        <w:rPr>
          <w:rFonts w:ascii="Times New Roman" w:hAnsi="Times New Roman"/>
          <w:sz w:val="24"/>
          <w:szCs w:val="24"/>
        </w:rPr>
        <w:t>Рассматривание под микроскопом готовых микропрепаратов различных растительных тканей.</w:t>
      </w:r>
    </w:p>
    <w:p w:rsidR="00576992" w:rsidRPr="00EE0786" w:rsidRDefault="00576992" w:rsidP="00D0035C">
      <w:pPr>
        <w:widowControl w:val="0"/>
        <w:autoSpaceDE w:val="0"/>
        <w:autoSpaceDN w:val="0"/>
        <w:spacing w:after="0" w:line="240" w:lineRule="auto"/>
        <w:rPr>
          <w:rFonts w:ascii="Times New Roman" w:eastAsia="Times New Roman" w:hAnsi="Times New Roman" w:cs="Times New Roman"/>
          <w:b/>
          <w:sz w:val="24"/>
          <w:szCs w:val="24"/>
          <w:lang w:eastAsia="ru-RU" w:bidi="ru-RU"/>
        </w:rPr>
        <w:sectPr w:rsidR="00576992" w:rsidRPr="00EE0786" w:rsidSect="007A5B23">
          <w:footerReference w:type="default" r:id="rId17"/>
          <w:pgSz w:w="11910" w:h="16840"/>
          <w:pgMar w:top="1440" w:right="853" w:bottom="1520" w:left="1134" w:header="0" w:footer="1256" w:gutter="0"/>
          <w:cols w:space="720"/>
        </w:sectPr>
      </w:pPr>
    </w:p>
    <w:p w:rsidR="005143F3" w:rsidRPr="0017725D" w:rsidRDefault="005143F3" w:rsidP="005143F3">
      <w:pPr>
        <w:pStyle w:val="aff5"/>
        <w:rPr>
          <w:rFonts w:ascii="Times New Roman" w:hAnsi="Times New Roman"/>
          <w:b/>
          <w:sz w:val="24"/>
          <w:szCs w:val="24"/>
        </w:rPr>
      </w:pPr>
      <w:r w:rsidRPr="0017725D">
        <w:rPr>
          <w:rFonts w:ascii="Times New Roman" w:hAnsi="Times New Roman"/>
          <w:b/>
          <w:sz w:val="24"/>
          <w:szCs w:val="24"/>
        </w:rPr>
        <w:lastRenderedPageBreak/>
        <w:t>Раздел 3. Царство Бактерии (2 часа)</w:t>
      </w:r>
    </w:p>
    <w:p w:rsidR="005143F3" w:rsidRPr="0017725D" w:rsidRDefault="005143F3" w:rsidP="005143F3">
      <w:pPr>
        <w:pStyle w:val="aff5"/>
        <w:rPr>
          <w:rFonts w:ascii="Times New Roman" w:hAnsi="Times New Roman"/>
          <w:i/>
          <w:iCs/>
          <w:sz w:val="24"/>
          <w:szCs w:val="24"/>
        </w:rPr>
      </w:pPr>
      <w:r w:rsidRPr="0017725D">
        <w:rPr>
          <w:rFonts w:ascii="Times New Roman" w:hAnsi="Times New Roman"/>
          <w:sz w:val="24"/>
          <w:szCs w:val="24"/>
        </w:rPr>
        <w:t xml:space="preserve">Бактерии, их разнообразие, строение и жизнедеятельность. Роль бактерий в природе и жизни человека. Меры профилактики заболеваний, вызываемых бактериями. </w:t>
      </w:r>
      <w:r w:rsidRPr="0017725D">
        <w:rPr>
          <w:rFonts w:ascii="Times New Roman" w:hAnsi="Times New Roman"/>
          <w:i/>
          <w:iCs/>
          <w:sz w:val="24"/>
          <w:szCs w:val="24"/>
        </w:rPr>
        <w:t xml:space="preserve">Значение работ Р. Коха и Л. Пастера. </w:t>
      </w:r>
    </w:p>
    <w:p w:rsidR="005143F3" w:rsidRPr="0017725D" w:rsidRDefault="005143F3" w:rsidP="005143F3">
      <w:pPr>
        <w:pStyle w:val="aff5"/>
        <w:rPr>
          <w:rFonts w:ascii="Times New Roman" w:hAnsi="Times New Roman"/>
          <w:b/>
          <w:sz w:val="24"/>
          <w:szCs w:val="24"/>
        </w:rPr>
      </w:pPr>
      <w:r>
        <w:rPr>
          <w:rFonts w:ascii="Times New Roman" w:hAnsi="Times New Roman"/>
          <w:b/>
          <w:sz w:val="24"/>
          <w:szCs w:val="24"/>
        </w:rPr>
        <w:t>Раздел 4</w:t>
      </w:r>
      <w:r w:rsidRPr="0017725D">
        <w:rPr>
          <w:rFonts w:ascii="Times New Roman" w:hAnsi="Times New Roman"/>
          <w:b/>
          <w:sz w:val="24"/>
          <w:szCs w:val="24"/>
        </w:rPr>
        <w:t>. Царство Грибы (5 часов)</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 </w:t>
      </w:r>
    </w:p>
    <w:p w:rsidR="005143F3" w:rsidRPr="0017725D" w:rsidRDefault="005143F3" w:rsidP="005143F3">
      <w:pPr>
        <w:pStyle w:val="aff5"/>
        <w:rPr>
          <w:rFonts w:ascii="Times New Roman" w:hAnsi="Times New Roman"/>
          <w:i/>
          <w:sz w:val="24"/>
          <w:szCs w:val="24"/>
        </w:rPr>
      </w:pPr>
      <w:r w:rsidRPr="0017725D">
        <w:rPr>
          <w:rFonts w:ascii="Times New Roman" w:hAnsi="Times New Roman"/>
          <w:i/>
          <w:sz w:val="24"/>
          <w:szCs w:val="24"/>
        </w:rPr>
        <w:t>Демонстрация</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 xml:space="preserve">Муляжи плодовых тел шляпочных грибов. </w:t>
      </w:r>
    </w:p>
    <w:p w:rsidR="005143F3" w:rsidRPr="0017725D" w:rsidRDefault="005143F3" w:rsidP="005143F3">
      <w:pPr>
        <w:pStyle w:val="aff5"/>
        <w:rPr>
          <w:rFonts w:ascii="Times New Roman" w:hAnsi="Times New Roman"/>
          <w:i/>
          <w:sz w:val="24"/>
          <w:szCs w:val="24"/>
        </w:rPr>
      </w:pPr>
      <w:r w:rsidRPr="0017725D">
        <w:rPr>
          <w:rFonts w:ascii="Times New Roman" w:hAnsi="Times New Roman"/>
          <w:sz w:val="24"/>
          <w:szCs w:val="24"/>
        </w:rPr>
        <w:t>Натуральные объекты (трутовик, ржавчина, головня, спорынья).</w:t>
      </w:r>
    </w:p>
    <w:p w:rsidR="005143F3" w:rsidRPr="0017725D" w:rsidRDefault="005143F3" w:rsidP="005143F3">
      <w:pPr>
        <w:pStyle w:val="aff5"/>
        <w:rPr>
          <w:rFonts w:ascii="Times New Roman" w:hAnsi="Times New Roman"/>
          <w:b/>
          <w:sz w:val="24"/>
          <w:szCs w:val="24"/>
        </w:rPr>
      </w:pPr>
      <w:r w:rsidRPr="0017725D">
        <w:rPr>
          <w:rFonts w:ascii="Times New Roman" w:hAnsi="Times New Roman"/>
          <w:b/>
          <w:sz w:val="24"/>
          <w:szCs w:val="24"/>
        </w:rPr>
        <w:t>Раздел 4. Царство Растения (11 часов)</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Основные группы растений (водоросли, мхи, хвощи, плауны, папоротники, голосеменные, цветковые).</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Лишайники, их строение, разнообразие, среда обитания. Значение в природе и жизни человека.</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Мхи. Многообразие мхов. Среда обитания. Строение мхов, их значение.</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Папоротники, хвощи, плауны, их строение, многообразие, среда обитания, роль в природе и жизни человека, охрана.</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Голосеменные, их строение и разнообразие. Среда обитания. Распространение голосеменных, значение в природе и жизни человека, их охрана.</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Цветковые растения, их строение и многообразие. Среда обитания. Значение цветковых в природе и жизни человека.</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 xml:space="preserve"> Происхождение растений. Основные этапы развития растительного мира.</w:t>
      </w:r>
    </w:p>
    <w:p w:rsidR="005143F3" w:rsidRPr="0017725D" w:rsidRDefault="005143F3" w:rsidP="005143F3">
      <w:pPr>
        <w:pStyle w:val="aff5"/>
        <w:rPr>
          <w:rFonts w:ascii="Times New Roman" w:hAnsi="Times New Roman"/>
          <w:i/>
          <w:sz w:val="24"/>
          <w:szCs w:val="24"/>
        </w:rPr>
      </w:pPr>
      <w:r w:rsidRPr="0017725D">
        <w:rPr>
          <w:rFonts w:ascii="Times New Roman" w:hAnsi="Times New Roman"/>
          <w:i/>
          <w:sz w:val="24"/>
          <w:szCs w:val="24"/>
        </w:rPr>
        <w:t xml:space="preserve">Демонстрация </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Гербарные экземпляры растений. Отпечатки ископаемых растений.</w:t>
      </w:r>
    </w:p>
    <w:p w:rsidR="005143F3" w:rsidRPr="0017725D" w:rsidRDefault="005143F3" w:rsidP="005143F3">
      <w:pPr>
        <w:pStyle w:val="aff5"/>
        <w:rPr>
          <w:rFonts w:ascii="Times New Roman" w:hAnsi="Times New Roman"/>
          <w:i/>
          <w:sz w:val="24"/>
          <w:szCs w:val="24"/>
        </w:rPr>
      </w:pPr>
      <w:r w:rsidRPr="0017725D">
        <w:rPr>
          <w:rFonts w:ascii="Times New Roman" w:hAnsi="Times New Roman"/>
          <w:i/>
          <w:sz w:val="24"/>
          <w:szCs w:val="24"/>
        </w:rPr>
        <w:t xml:space="preserve">Лабораторные и практические работы </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 xml:space="preserve">Строение зеленых водорослей. </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 xml:space="preserve">Строение мха (на местных видах). </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 xml:space="preserve">Строение спороносящего хвоща. </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 xml:space="preserve">Строение спороносящего папоротника. </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Строение хвои и шишек хвойных (на примере местных видов).</w:t>
      </w:r>
    </w:p>
    <w:p w:rsidR="005143F3" w:rsidRPr="0017725D" w:rsidRDefault="005143F3" w:rsidP="005143F3">
      <w:pPr>
        <w:pStyle w:val="aff5"/>
        <w:rPr>
          <w:rFonts w:ascii="Times New Roman" w:hAnsi="Times New Roman"/>
          <w:sz w:val="24"/>
          <w:szCs w:val="24"/>
        </w:rPr>
      </w:pPr>
      <w:r w:rsidRPr="0017725D">
        <w:rPr>
          <w:rFonts w:ascii="Times New Roman" w:hAnsi="Times New Roman"/>
          <w:sz w:val="24"/>
          <w:szCs w:val="24"/>
        </w:rPr>
        <w:t xml:space="preserve">Строение цветкового растения.                  </w:t>
      </w:r>
    </w:p>
    <w:p w:rsidR="005143F3" w:rsidRPr="00172575" w:rsidRDefault="005143F3" w:rsidP="005143F3">
      <w:pPr>
        <w:pStyle w:val="Default"/>
        <w:jc w:val="both"/>
      </w:pPr>
    </w:p>
    <w:p w:rsidR="005143F3" w:rsidRPr="00A44078" w:rsidRDefault="005143F3" w:rsidP="005143F3">
      <w:pPr>
        <w:pStyle w:val="1f4"/>
        <w:rPr>
          <w:rFonts w:ascii="Times New Roman" w:hAnsi="Times New Roman"/>
          <w:sz w:val="24"/>
          <w:szCs w:val="24"/>
        </w:rPr>
      </w:pPr>
      <w:r w:rsidRPr="00A44078">
        <w:rPr>
          <w:rFonts w:ascii="Times New Roman" w:hAnsi="Times New Roman"/>
          <w:sz w:val="24"/>
          <w:szCs w:val="24"/>
        </w:rPr>
        <w:t>6 класс</w:t>
      </w:r>
    </w:p>
    <w:p w:rsidR="005143F3" w:rsidRPr="00A44078" w:rsidRDefault="005143F3" w:rsidP="005143F3">
      <w:pPr>
        <w:pStyle w:val="1f4"/>
        <w:rPr>
          <w:rFonts w:ascii="Times New Roman" w:hAnsi="Times New Roman"/>
          <w:b/>
          <w:sz w:val="24"/>
          <w:szCs w:val="24"/>
        </w:rPr>
      </w:pPr>
      <w:r w:rsidRPr="00A44078">
        <w:rPr>
          <w:rFonts w:ascii="Times New Roman" w:hAnsi="Times New Roman"/>
          <w:b/>
          <w:sz w:val="24"/>
          <w:szCs w:val="24"/>
        </w:rPr>
        <w:t>Раздел 1. Органы цветкового растения.  Строение и многообразие покрытосеменных растений (15 часов)</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Строение семян однодольных и двудольных растений. Виды корней и типы корневых систем. Зоны (участки) корня. Видоизменения корней.</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Побег. Почки и их строение. Рост и развитие побега.</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Внешнее строение листа. Клеточное строение листа. Видоизменения листьев.</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Строение стебля. Многообразие стеблей. Видоизменения побегов.</w:t>
      </w:r>
    </w:p>
    <w:p w:rsidR="005143F3" w:rsidRPr="009A71B8" w:rsidRDefault="005143F3" w:rsidP="005143F3">
      <w:pPr>
        <w:pStyle w:val="aff5"/>
        <w:rPr>
          <w:rFonts w:ascii="Times New Roman" w:hAnsi="Times New Roman"/>
          <w:sz w:val="24"/>
          <w:szCs w:val="24"/>
        </w:rPr>
      </w:pPr>
      <w:r w:rsidRPr="009A71B8">
        <w:rPr>
          <w:rFonts w:ascii="Times New Roman" w:hAnsi="Times New Roman"/>
          <w:sz w:val="24"/>
          <w:szCs w:val="24"/>
          <w:lang w:eastAsia="ru-RU"/>
        </w:rPr>
        <w:t xml:space="preserve">Цветок и его строение. Соцветия. </w:t>
      </w:r>
      <w:r w:rsidRPr="009A71B8">
        <w:rPr>
          <w:rFonts w:ascii="Times New Roman" w:hAnsi="Times New Roman"/>
          <w:sz w:val="24"/>
          <w:szCs w:val="24"/>
        </w:rPr>
        <w:t xml:space="preserve">Опыление. Виды опыления. </w:t>
      </w:r>
      <w:r w:rsidRPr="009A71B8">
        <w:rPr>
          <w:rFonts w:ascii="Times New Roman" w:hAnsi="Times New Roman"/>
          <w:sz w:val="24"/>
          <w:szCs w:val="24"/>
          <w:lang w:eastAsia="ru-RU"/>
        </w:rPr>
        <w:t>Плоды и их классификация. Распространение плодов и семян.</w:t>
      </w:r>
    </w:p>
    <w:p w:rsidR="005143F3" w:rsidRPr="009A71B8" w:rsidRDefault="005143F3" w:rsidP="005143F3">
      <w:pPr>
        <w:pStyle w:val="aff5"/>
        <w:rPr>
          <w:rFonts w:ascii="Times New Roman" w:hAnsi="Times New Roman"/>
          <w:sz w:val="24"/>
          <w:szCs w:val="24"/>
        </w:rPr>
      </w:pPr>
      <w:r w:rsidRPr="009A71B8">
        <w:rPr>
          <w:rFonts w:ascii="Times New Roman" w:hAnsi="Times New Roman"/>
          <w:bCs/>
          <w:sz w:val="24"/>
          <w:szCs w:val="24"/>
        </w:rPr>
        <w:t xml:space="preserve">Микроскопическое строение растений. </w:t>
      </w:r>
    </w:p>
    <w:p w:rsidR="005143F3" w:rsidRPr="009A71B8" w:rsidRDefault="005143F3" w:rsidP="005143F3">
      <w:pPr>
        <w:pStyle w:val="aff5"/>
        <w:rPr>
          <w:rFonts w:ascii="Times New Roman" w:hAnsi="Times New Roman"/>
          <w:sz w:val="24"/>
          <w:szCs w:val="24"/>
        </w:rPr>
      </w:pPr>
      <w:r w:rsidRPr="009A71B8">
        <w:rPr>
          <w:rFonts w:ascii="Times New Roman" w:hAnsi="Times New Roman"/>
          <w:sz w:val="24"/>
          <w:szCs w:val="24"/>
        </w:rPr>
        <w:lastRenderedPageBreak/>
        <w:t xml:space="preserve">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 </w:t>
      </w:r>
    </w:p>
    <w:p w:rsidR="005143F3" w:rsidRPr="009A71B8" w:rsidRDefault="005143F3" w:rsidP="005143F3">
      <w:pPr>
        <w:pStyle w:val="aff5"/>
        <w:rPr>
          <w:rFonts w:ascii="Times New Roman" w:hAnsi="Times New Roman"/>
          <w:sz w:val="24"/>
          <w:szCs w:val="24"/>
          <w:lang w:eastAsia="ru-RU"/>
        </w:rPr>
      </w:pP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bCs/>
          <w:i/>
          <w:iCs/>
          <w:sz w:val="24"/>
          <w:szCs w:val="24"/>
          <w:lang w:eastAsia="ru-RU"/>
        </w:rPr>
        <w:t>Демонстрация</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Внешнее и внутреннее строения корня. Строение почек (вегетативной и генеративной) и расположение их на стебле. Строение листа. Макро- и микростроение стебля. Различные виды соцветий. Сухие и сочные плоды.</w:t>
      </w:r>
    </w:p>
    <w:p w:rsidR="005143F3" w:rsidRPr="009A71B8" w:rsidRDefault="005143F3" w:rsidP="005143F3">
      <w:pPr>
        <w:pStyle w:val="aff5"/>
        <w:rPr>
          <w:rFonts w:ascii="Times New Roman" w:hAnsi="Times New Roman"/>
          <w:bCs/>
          <w:i/>
          <w:iCs/>
          <w:sz w:val="24"/>
          <w:szCs w:val="24"/>
          <w:lang w:eastAsia="ru-RU"/>
        </w:rPr>
      </w:pPr>
      <w:r w:rsidRPr="009A71B8">
        <w:rPr>
          <w:rFonts w:ascii="Times New Roman" w:hAnsi="Times New Roman"/>
          <w:bCs/>
          <w:i/>
          <w:iCs/>
          <w:sz w:val="24"/>
          <w:szCs w:val="24"/>
          <w:lang w:eastAsia="ru-RU"/>
        </w:rPr>
        <w:t>Лабораторные и практические работы</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 xml:space="preserve">Строение семян двудольных и однодольных растений. </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 xml:space="preserve">Виды корней. Стержневая и мочковатая корневые системы. </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 xml:space="preserve">Корневой чехлик и корневые волоски. </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Строение почек. Расположение почек на стебле. Листья простые и сложные, их жилкование и листорасположение. Видоизмененные побеги (корневище, клубень, луковица).</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iCs/>
          <w:sz w:val="24"/>
          <w:szCs w:val="24"/>
          <w:lang w:eastAsia="ru-RU"/>
        </w:rPr>
        <w:t>Внутреннее строение ветки дерева. Строение клубня.</w:t>
      </w:r>
      <w:r w:rsidRPr="009A71B8">
        <w:rPr>
          <w:rFonts w:ascii="Times New Roman" w:hAnsi="Times New Roman"/>
          <w:sz w:val="24"/>
          <w:szCs w:val="24"/>
          <w:lang w:eastAsia="ru-RU"/>
        </w:rPr>
        <w:t xml:space="preserve"> </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 xml:space="preserve">Строение цветка. Различные виды соцветий. </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Многообразие сухих и сочных плодов.</w:t>
      </w:r>
    </w:p>
    <w:p w:rsidR="005143F3" w:rsidRPr="009A71B8" w:rsidRDefault="005143F3" w:rsidP="005143F3">
      <w:pPr>
        <w:pStyle w:val="aff5"/>
        <w:rPr>
          <w:rFonts w:ascii="Times New Roman" w:hAnsi="Times New Roman"/>
          <w:b/>
          <w:sz w:val="24"/>
          <w:szCs w:val="24"/>
          <w:lang w:eastAsia="ru-RU"/>
        </w:rPr>
      </w:pPr>
      <w:r w:rsidRPr="009A71B8">
        <w:rPr>
          <w:rFonts w:ascii="Times New Roman" w:hAnsi="Times New Roman"/>
          <w:b/>
          <w:bCs/>
          <w:sz w:val="24"/>
          <w:szCs w:val="24"/>
          <w:lang w:eastAsia="ru-RU"/>
        </w:rPr>
        <w:t xml:space="preserve">Раздел 2. </w:t>
      </w:r>
      <w:r w:rsidRPr="009A71B8">
        <w:rPr>
          <w:rFonts w:ascii="Times New Roman" w:hAnsi="Times New Roman"/>
          <w:b/>
          <w:bCs/>
          <w:sz w:val="24"/>
          <w:szCs w:val="24"/>
        </w:rPr>
        <w:t xml:space="preserve">Жизнедеятельность цветковых растений </w:t>
      </w:r>
      <w:r w:rsidRPr="009A71B8">
        <w:rPr>
          <w:rFonts w:ascii="Times New Roman" w:hAnsi="Times New Roman"/>
          <w:b/>
          <w:sz w:val="24"/>
          <w:szCs w:val="24"/>
          <w:lang w:eastAsia="ru-RU"/>
        </w:rPr>
        <w:t>(</w:t>
      </w:r>
      <w:r w:rsidRPr="009A71B8">
        <w:rPr>
          <w:rFonts w:ascii="Times New Roman" w:hAnsi="Times New Roman"/>
          <w:b/>
          <w:i/>
          <w:iCs/>
          <w:sz w:val="24"/>
          <w:szCs w:val="24"/>
          <w:lang w:eastAsia="ru-RU"/>
        </w:rPr>
        <w:t>10 часов</w:t>
      </w:r>
      <w:r w:rsidRPr="009A71B8">
        <w:rPr>
          <w:rFonts w:ascii="Times New Roman" w:hAnsi="Times New Roman"/>
          <w:b/>
          <w:sz w:val="24"/>
          <w:szCs w:val="24"/>
          <w:lang w:eastAsia="ru-RU"/>
        </w:rPr>
        <w:t>)</w:t>
      </w:r>
    </w:p>
    <w:p w:rsidR="005143F3" w:rsidRPr="009A71B8" w:rsidRDefault="005143F3" w:rsidP="005143F3">
      <w:pPr>
        <w:pStyle w:val="aff5"/>
        <w:rPr>
          <w:rFonts w:ascii="Times New Roman" w:hAnsi="Times New Roman"/>
          <w:sz w:val="24"/>
          <w:szCs w:val="24"/>
        </w:rPr>
      </w:pPr>
      <w:r w:rsidRPr="009A71B8">
        <w:rPr>
          <w:rFonts w:ascii="Times New Roman" w:hAnsi="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9A71B8">
        <w:rPr>
          <w:rFonts w:ascii="Times New Roman" w:hAnsi="Times New Roman"/>
          <w:i/>
          <w:iCs/>
          <w:sz w:val="24"/>
          <w:szCs w:val="24"/>
        </w:rPr>
        <w:t>Движения</w:t>
      </w:r>
      <w:r w:rsidRPr="009A71B8">
        <w:rPr>
          <w:rFonts w:ascii="Times New Roman" w:hAnsi="Times New Roman"/>
          <w:sz w:val="24"/>
          <w:szCs w:val="24"/>
        </w:rPr>
        <w:t xml:space="preserve">. Рост, развитие и размножение растений. Половое размножение растений. </w:t>
      </w:r>
      <w:r w:rsidRPr="009A71B8">
        <w:rPr>
          <w:rFonts w:ascii="Times New Roman" w:hAnsi="Times New Roman"/>
          <w:i/>
          <w:iCs/>
          <w:sz w:val="24"/>
          <w:szCs w:val="24"/>
        </w:rPr>
        <w:t xml:space="preserve">Оплодотворение у цветковых растений. </w:t>
      </w:r>
      <w:r w:rsidRPr="009A71B8">
        <w:rPr>
          <w:rFonts w:ascii="Times New Roman" w:hAnsi="Times New Roman"/>
          <w:sz w:val="24"/>
          <w:szCs w:val="24"/>
        </w:rPr>
        <w:t xml:space="preserve">Вегетативное размножение растений. Приемы выращивания и размножения растений и ухода за ними. Космическая роль зеленых растений. </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bCs/>
          <w:i/>
          <w:iCs/>
          <w:sz w:val="24"/>
          <w:szCs w:val="24"/>
          <w:lang w:eastAsia="ru-RU"/>
        </w:rPr>
        <w:t>Демонстрация</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кислорода на свету; образование крахмала; дыхание растений; испарение воды листьями; передвижение органических веществ по лубу.</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bCs/>
          <w:i/>
          <w:iCs/>
          <w:sz w:val="24"/>
          <w:szCs w:val="24"/>
          <w:lang w:eastAsia="ru-RU"/>
        </w:rPr>
        <w:t>Лабораторные и практические работы</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Передвижение воды и минеральных веществ по древесине. Вегетативное размножение комнатных растений. Определение всхожести семян растений и их посев.</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bCs/>
          <w:i/>
          <w:iCs/>
          <w:sz w:val="24"/>
          <w:szCs w:val="24"/>
          <w:lang w:eastAsia="ru-RU"/>
        </w:rPr>
        <w:t>Экскурсии</w:t>
      </w:r>
    </w:p>
    <w:p w:rsidR="005143F3" w:rsidRPr="009A71B8" w:rsidRDefault="005143F3" w:rsidP="005143F3">
      <w:pPr>
        <w:pStyle w:val="aff5"/>
        <w:rPr>
          <w:rFonts w:ascii="Times New Roman" w:hAnsi="Times New Roman"/>
          <w:bCs/>
          <w:sz w:val="24"/>
          <w:szCs w:val="24"/>
          <w:lang w:eastAsia="ru-RU"/>
        </w:rPr>
      </w:pPr>
      <w:r w:rsidRPr="009A71B8">
        <w:rPr>
          <w:rFonts w:ascii="Times New Roman" w:hAnsi="Times New Roman"/>
          <w:sz w:val="24"/>
          <w:szCs w:val="24"/>
          <w:lang w:eastAsia="ru-RU"/>
        </w:rPr>
        <w:t>Зимние явления в жизни растений.</w:t>
      </w:r>
    </w:p>
    <w:p w:rsidR="005143F3" w:rsidRPr="009A71B8" w:rsidRDefault="005143F3" w:rsidP="005143F3">
      <w:pPr>
        <w:pStyle w:val="aff5"/>
        <w:rPr>
          <w:rFonts w:ascii="Times New Roman" w:hAnsi="Times New Roman"/>
          <w:b/>
          <w:sz w:val="24"/>
          <w:szCs w:val="24"/>
        </w:rPr>
      </w:pPr>
      <w:r w:rsidRPr="009A71B8">
        <w:rPr>
          <w:rFonts w:ascii="Times New Roman" w:hAnsi="Times New Roman"/>
          <w:b/>
          <w:bCs/>
          <w:sz w:val="24"/>
          <w:szCs w:val="24"/>
          <w:lang w:eastAsia="ru-RU"/>
        </w:rPr>
        <w:t xml:space="preserve">Раздел 3. </w:t>
      </w:r>
      <w:r w:rsidRPr="009A71B8">
        <w:rPr>
          <w:rFonts w:ascii="Times New Roman" w:hAnsi="Times New Roman"/>
          <w:b/>
          <w:bCs/>
          <w:sz w:val="24"/>
          <w:szCs w:val="24"/>
        </w:rPr>
        <w:t>Многообразие растений</w:t>
      </w:r>
      <w:r w:rsidRPr="009A71B8">
        <w:rPr>
          <w:rFonts w:ascii="Times New Roman" w:hAnsi="Times New Roman"/>
          <w:b/>
          <w:bCs/>
          <w:sz w:val="24"/>
          <w:szCs w:val="24"/>
          <w:lang w:eastAsia="ru-RU"/>
        </w:rPr>
        <w:t> </w:t>
      </w:r>
      <w:r w:rsidRPr="009A71B8">
        <w:rPr>
          <w:rFonts w:ascii="Times New Roman" w:hAnsi="Times New Roman"/>
          <w:b/>
          <w:sz w:val="24"/>
          <w:szCs w:val="24"/>
          <w:lang w:eastAsia="ru-RU"/>
        </w:rPr>
        <w:t>(</w:t>
      </w:r>
      <w:r w:rsidRPr="009A71B8">
        <w:rPr>
          <w:rFonts w:ascii="Times New Roman" w:hAnsi="Times New Roman"/>
          <w:b/>
          <w:i/>
          <w:iCs/>
          <w:sz w:val="24"/>
          <w:szCs w:val="24"/>
          <w:lang w:eastAsia="ru-RU"/>
        </w:rPr>
        <w:t>6 часов</w:t>
      </w:r>
      <w:r w:rsidRPr="009A71B8">
        <w:rPr>
          <w:rFonts w:ascii="Times New Roman" w:hAnsi="Times New Roman"/>
          <w:b/>
          <w:sz w:val="24"/>
          <w:szCs w:val="24"/>
          <w:lang w:eastAsia="ru-RU"/>
        </w:rPr>
        <w:t>)</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Основные систематические категории: вид, род, семейство, класс, отдел, царство. Знакомство с классификацией цветковых растений.</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Класс Двудольные растения. Морфологическая характеристика 3—4 семейств (с учетом местных условий).</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Класс Однодольные растения. Морфологическая характеристика злаков и лилейных.</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Важнейшие сельскохозяйственные растения, биологические основы их выращивания и народнохозяйственное значение. (Выбор объектов зависит от специализации растениеводства в каждой конкретной местности.)</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bCs/>
          <w:i/>
          <w:iCs/>
          <w:sz w:val="24"/>
          <w:szCs w:val="24"/>
          <w:lang w:eastAsia="ru-RU"/>
        </w:rPr>
        <w:t>Демонстрация</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Живые и гербарные растения, районированные сорта важнейших сельскохозяйственных растений.</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bCs/>
          <w:i/>
          <w:iCs/>
          <w:sz w:val="24"/>
          <w:szCs w:val="24"/>
          <w:lang w:eastAsia="ru-RU"/>
        </w:rPr>
        <w:t>Лабораторные и практические работы</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Выявление признаков семейства по внешнему строению растений.</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bCs/>
          <w:i/>
          <w:iCs/>
          <w:sz w:val="24"/>
          <w:szCs w:val="24"/>
          <w:lang w:eastAsia="ru-RU"/>
        </w:rPr>
        <w:t>Экскурсии</w:t>
      </w:r>
    </w:p>
    <w:p w:rsidR="005143F3" w:rsidRPr="009A71B8" w:rsidRDefault="005143F3" w:rsidP="005143F3">
      <w:pPr>
        <w:pStyle w:val="aff5"/>
        <w:rPr>
          <w:rFonts w:ascii="Times New Roman" w:hAnsi="Times New Roman"/>
          <w:bCs/>
          <w:sz w:val="24"/>
          <w:szCs w:val="24"/>
          <w:lang w:eastAsia="ru-RU"/>
        </w:rPr>
      </w:pPr>
      <w:r w:rsidRPr="009A71B8">
        <w:rPr>
          <w:rFonts w:ascii="Times New Roman" w:hAnsi="Times New Roman"/>
          <w:sz w:val="24"/>
          <w:szCs w:val="24"/>
          <w:lang w:eastAsia="ru-RU"/>
        </w:rPr>
        <w:t>Ознакомление с выращиванием растений в защищенном грунте.</w:t>
      </w:r>
    </w:p>
    <w:p w:rsidR="005143F3" w:rsidRPr="009A71B8" w:rsidRDefault="005143F3" w:rsidP="005143F3">
      <w:pPr>
        <w:pStyle w:val="aff5"/>
        <w:rPr>
          <w:rFonts w:ascii="Times New Roman" w:hAnsi="Times New Roman"/>
          <w:b/>
          <w:bCs/>
          <w:sz w:val="24"/>
          <w:szCs w:val="24"/>
          <w:lang w:eastAsia="ru-RU"/>
        </w:rPr>
      </w:pPr>
      <w:r w:rsidRPr="009A71B8">
        <w:rPr>
          <w:rFonts w:ascii="Times New Roman" w:hAnsi="Times New Roman"/>
          <w:b/>
          <w:bCs/>
          <w:sz w:val="24"/>
          <w:szCs w:val="24"/>
          <w:lang w:eastAsia="ru-RU"/>
        </w:rPr>
        <w:t>Раздел 4. Природные сообщества </w:t>
      </w:r>
      <w:r w:rsidRPr="009A71B8">
        <w:rPr>
          <w:rFonts w:ascii="Times New Roman" w:hAnsi="Times New Roman"/>
          <w:b/>
          <w:sz w:val="24"/>
          <w:szCs w:val="24"/>
          <w:lang w:eastAsia="ru-RU"/>
        </w:rPr>
        <w:t>(</w:t>
      </w:r>
      <w:r w:rsidRPr="009A71B8">
        <w:rPr>
          <w:rFonts w:ascii="Times New Roman" w:hAnsi="Times New Roman"/>
          <w:b/>
          <w:i/>
          <w:iCs/>
          <w:sz w:val="24"/>
          <w:szCs w:val="24"/>
          <w:lang w:eastAsia="ru-RU"/>
        </w:rPr>
        <w:t>3 часа</w:t>
      </w:r>
      <w:r w:rsidRPr="009A71B8">
        <w:rPr>
          <w:rFonts w:ascii="Times New Roman" w:hAnsi="Times New Roman"/>
          <w:b/>
          <w:sz w:val="24"/>
          <w:szCs w:val="24"/>
          <w:lang w:eastAsia="ru-RU"/>
        </w:rPr>
        <w:t>)</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Взаимосвязь растений с другими организмами. Симбиоз. Паразитизм. Растительные сообщества и их типы.</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Развитие и смена растительных сообществ. Влияние деятельности человека на растительные сообщества и влияние природной среды на человека.</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bCs/>
          <w:i/>
          <w:iCs/>
          <w:sz w:val="24"/>
          <w:szCs w:val="24"/>
          <w:lang w:eastAsia="ru-RU"/>
        </w:rPr>
        <w:lastRenderedPageBreak/>
        <w:t>Экскурсии</w:t>
      </w:r>
    </w:p>
    <w:p w:rsidR="005143F3" w:rsidRPr="009A71B8" w:rsidRDefault="005143F3" w:rsidP="005143F3">
      <w:pPr>
        <w:pStyle w:val="aff5"/>
        <w:rPr>
          <w:rFonts w:ascii="Times New Roman" w:hAnsi="Times New Roman"/>
          <w:sz w:val="24"/>
          <w:szCs w:val="24"/>
          <w:lang w:eastAsia="ru-RU"/>
        </w:rPr>
      </w:pPr>
      <w:r w:rsidRPr="009A71B8">
        <w:rPr>
          <w:rFonts w:ascii="Times New Roman" w:hAnsi="Times New Roman"/>
          <w:sz w:val="24"/>
          <w:szCs w:val="24"/>
          <w:lang w:eastAsia="ru-RU"/>
        </w:rPr>
        <w:t>Природное сообщество и человек. Фенологические наблюдения за весенними явлениями в природных сообществах.</w:t>
      </w:r>
    </w:p>
    <w:p w:rsidR="005143F3" w:rsidRPr="003629A0" w:rsidRDefault="005143F3" w:rsidP="005143F3">
      <w:pPr>
        <w:pStyle w:val="aff5"/>
        <w:rPr>
          <w:rFonts w:ascii="Times New Roman" w:hAnsi="Times New Roman"/>
          <w:sz w:val="24"/>
          <w:szCs w:val="24"/>
        </w:rPr>
      </w:pPr>
    </w:p>
    <w:p w:rsidR="005143F3" w:rsidRDefault="005143F3" w:rsidP="005143F3">
      <w:pPr>
        <w:pStyle w:val="aff5"/>
        <w:rPr>
          <w:rFonts w:ascii="Times New Roman" w:hAnsi="Times New Roman"/>
          <w:b/>
          <w:bCs/>
          <w:sz w:val="24"/>
          <w:szCs w:val="24"/>
        </w:rPr>
      </w:pPr>
      <w:r w:rsidRPr="003629A0">
        <w:rPr>
          <w:rFonts w:ascii="Times New Roman" w:hAnsi="Times New Roman"/>
          <w:b/>
          <w:bCs/>
          <w:sz w:val="24"/>
          <w:szCs w:val="24"/>
        </w:rPr>
        <w:t xml:space="preserve">7 класс </w:t>
      </w:r>
    </w:p>
    <w:p w:rsidR="005143F3" w:rsidRPr="003629A0" w:rsidRDefault="005143F3" w:rsidP="005143F3">
      <w:pPr>
        <w:pStyle w:val="aff5"/>
        <w:rPr>
          <w:rFonts w:ascii="Times New Roman" w:hAnsi="Times New Roman"/>
          <w:sz w:val="24"/>
          <w:szCs w:val="24"/>
        </w:rPr>
      </w:pPr>
      <w:r>
        <w:rPr>
          <w:rFonts w:ascii="Times New Roman" w:hAnsi="Times New Roman"/>
          <w:b/>
          <w:sz w:val="24"/>
          <w:szCs w:val="24"/>
          <w:lang w:eastAsia="ru-RU"/>
        </w:rPr>
        <w:t>Раздел 1.</w:t>
      </w:r>
      <w:r w:rsidRPr="00187007">
        <w:rPr>
          <w:rFonts w:ascii="Times New Roman" w:hAnsi="Times New Roman"/>
          <w:b/>
          <w:sz w:val="24"/>
          <w:szCs w:val="24"/>
          <w:lang w:eastAsia="ru-RU"/>
        </w:rPr>
        <w:t xml:space="preserve"> </w:t>
      </w:r>
      <w:r>
        <w:rPr>
          <w:rFonts w:ascii="Times New Roman" w:hAnsi="Times New Roman"/>
          <w:b/>
          <w:sz w:val="24"/>
          <w:szCs w:val="24"/>
          <w:lang w:eastAsia="ru-RU"/>
        </w:rPr>
        <w:t xml:space="preserve">Царство Животные. </w:t>
      </w:r>
      <w:r w:rsidRPr="00187007">
        <w:rPr>
          <w:rFonts w:ascii="Times New Roman" w:hAnsi="Times New Roman"/>
          <w:b/>
          <w:sz w:val="24"/>
          <w:szCs w:val="24"/>
          <w:lang w:eastAsia="ru-RU"/>
        </w:rPr>
        <w:t>Общие сведения о животном мире</w:t>
      </w:r>
      <w:r>
        <w:rPr>
          <w:rFonts w:ascii="Times New Roman" w:hAnsi="Times New Roman"/>
          <w:b/>
          <w:sz w:val="24"/>
          <w:szCs w:val="24"/>
          <w:lang w:eastAsia="ru-RU"/>
        </w:rPr>
        <w:t xml:space="preserve"> (2 часа)</w:t>
      </w:r>
    </w:p>
    <w:p w:rsidR="005143F3" w:rsidRPr="003629A0" w:rsidRDefault="005143F3" w:rsidP="005143F3">
      <w:pPr>
        <w:pStyle w:val="aff5"/>
        <w:rPr>
          <w:rFonts w:ascii="Times New Roman" w:hAnsi="Times New Roman"/>
          <w:b/>
          <w:sz w:val="24"/>
          <w:szCs w:val="24"/>
          <w:lang w:eastAsia="ru-RU"/>
        </w:rPr>
      </w:pPr>
      <w:r w:rsidRPr="003629A0">
        <w:rPr>
          <w:rFonts w:ascii="Times New Roman" w:hAnsi="Times New Roman"/>
          <w:b/>
          <w:sz w:val="24"/>
          <w:szCs w:val="24"/>
          <w:lang w:eastAsia="ru-RU"/>
        </w:rPr>
        <w:t>Раздел 2.</w:t>
      </w:r>
      <w:r>
        <w:rPr>
          <w:rFonts w:ascii="Times New Roman" w:hAnsi="Times New Roman"/>
          <w:b/>
          <w:sz w:val="24"/>
          <w:szCs w:val="24"/>
          <w:lang w:eastAsia="ru-RU"/>
        </w:rPr>
        <w:t xml:space="preserve">  </w:t>
      </w:r>
      <w:r w:rsidRPr="003629A0">
        <w:rPr>
          <w:rFonts w:ascii="Times New Roman" w:hAnsi="Times New Roman"/>
          <w:b/>
          <w:bCs/>
          <w:sz w:val="24"/>
          <w:szCs w:val="24"/>
        </w:rPr>
        <w:t xml:space="preserve"> </w:t>
      </w:r>
      <w:r w:rsidRPr="003629A0">
        <w:rPr>
          <w:rFonts w:ascii="Times New Roman" w:hAnsi="Times New Roman"/>
          <w:b/>
          <w:sz w:val="24"/>
          <w:szCs w:val="24"/>
          <w:lang w:eastAsia="ru-RU"/>
        </w:rPr>
        <w:t>Многообразие животных (36 часов)</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Лабораторная работа №1 «Знакомство с многообразием водных простейших».</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Тип губки. Многообразие, среда обитания, образ жизни. Биологические и экологические особенности. Значение в природе и жизни человека.</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Тип кишечнополостные.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виды.</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b/>
          <w:sz w:val="24"/>
          <w:szCs w:val="24"/>
        </w:rPr>
        <w:t>Лабораторная работа №2 «Распознавание животных типа Кишечнополостные»</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Тип плоские черви. Многообразие, среда и места обитания. Образ жизни и поведение. Биологические и экологические особенности. Значение в природе и жизни человека.</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Тип круглые черви. Многообразие, среда и места обитания, образ жизни и поведение. Биологические и экологические особенности. Значение в природе и жизни человека.</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Лабораторная работа №3 «Распознавание животных типа Круглые  черви»</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Тип кольчатые черви. Многообразие, среда обитания, образ жизни и поведение. Биологические и экологические особенности. Значение в природе и жизни человека.</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b/>
          <w:sz w:val="24"/>
          <w:szCs w:val="24"/>
        </w:rPr>
        <w:t>Лабораторная работа №4 «Распознавание животных типа Кольчатые  черви</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 xml:space="preserve">Тип моллюски. Многообразие, среда обитания, образ жизни и поведение. Биологические и экологические особенности. Значение в природе и жизни человека. </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b/>
          <w:sz w:val="24"/>
          <w:szCs w:val="24"/>
        </w:rPr>
        <w:t>Лабораторная работа № 5 «Строение животных типа Моллюски».</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Тип иглокожие. Многообразие, среда обитания, образ жизни и поведение. Биологические и экологические особенности. Значение в природе и жизни человека..</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Тип членистоногие. Класс ракообразные.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b/>
          <w:sz w:val="24"/>
          <w:szCs w:val="24"/>
        </w:rPr>
        <w:t>Лабораторная работа №6 «Изучение внешнего строения  речного рака и многообразия членистоногих».</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Класс паукообразные. Многообразие. Среда обитания, образ жизни и поведение. Биологические и экологические особенности. Значение в природе и жизни человека.</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Класс насекомые. Многообразие. Среда обитания, образ жизни и поведение. Биологические и экологические особенности. Значение в природе и жизни человека.</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Лабораторная работа №7 «Изучение представителей отрядов насекомых».</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Тип хордовые. Класс ланцетники.</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Надкласс рыбы. Многообразие: круглоротые,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Лабораторная работа  №8 «Внешнее строение и передвижение рыб».</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Класс земноводные. Многообразие: безногие, хвостатые, бесхвостые.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Класс пресмыкающиеся. Многообразие: ящерицы, змеи, черепахи, крокодилы.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 xml:space="preserve">Класс птицы.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Лабораторная работа  №9 «Изучение внешнего строения птиц».</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b/>
          <w:sz w:val="24"/>
          <w:szCs w:val="24"/>
        </w:rPr>
        <w:lastRenderedPageBreak/>
        <w:t>Экскурсия. Изучение многообразия птиц.</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Класс млекопитающие. Важнейшие представители отрядов млекопитающих.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5143F3" w:rsidRPr="003629A0" w:rsidRDefault="005143F3" w:rsidP="005143F3">
      <w:pPr>
        <w:pStyle w:val="aff5"/>
        <w:rPr>
          <w:rFonts w:ascii="Times New Roman" w:hAnsi="Times New Roman"/>
          <w:b/>
          <w:sz w:val="24"/>
          <w:szCs w:val="24"/>
          <w:lang w:eastAsia="ru-RU"/>
        </w:rPr>
      </w:pPr>
      <w:r w:rsidRPr="003629A0">
        <w:rPr>
          <w:rFonts w:ascii="Times New Roman" w:hAnsi="Times New Roman"/>
          <w:b/>
          <w:sz w:val="24"/>
          <w:szCs w:val="24"/>
          <w:lang w:eastAsia="ru-RU"/>
        </w:rPr>
        <w:t>Раздел 3. Эволюция строения и функций органов и их систем (14 часов)</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Покровы тела. Опорно-двигательная система и способы передвижения. Полости тела. Органы дыхания, пищеварения, выделения, кровообращения. Кровь. Обмен веществ и энергии. Органы чувств, нервная система, инстинкт, рефлекс. Регуляция деятельности организма.</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Лабораторная работа 10 «Изучение особенностей покровов тела животных».</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Лабораторная работа  11 «Изучение способов передвижения животных».</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Лабораторная работа  12 «Изучение способов дыхания животных».</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Лабораторная работа  13. «Изучение ответной реакции животных на раздражители».</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Лабораторная работа 14  «Изучение стадий развития животных и определение их возраста».</w:t>
      </w:r>
    </w:p>
    <w:p w:rsidR="005143F3" w:rsidRPr="003629A0" w:rsidRDefault="005143F3" w:rsidP="005143F3">
      <w:pPr>
        <w:pStyle w:val="aff5"/>
        <w:rPr>
          <w:rFonts w:ascii="Times New Roman" w:hAnsi="Times New Roman"/>
          <w:b/>
          <w:sz w:val="24"/>
          <w:szCs w:val="24"/>
          <w:lang w:eastAsia="ru-RU"/>
        </w:rPr>
      </w:pPr>
      <w:r w:rsidRPr="003629A0">
        <w:rPr>
          <w:rFonts w:ascii="Times New Roman" w:hAnsi="Times New Roman"/>
          <w:b/>
          <w:sz w:val="24"/>
          <w:szCs w:val="24"/>
          <w:lang w:eastAsia="ru-RU"/>
        </w:rPr>
        <w:t>Раздел 4. Индивидуальное развитие животных (3 часа)</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Органы размножения, продления рода. Способы размножения. Оплодотворение. Развитие с превращением и без превращения. Периодизация и продолжительность жизни.</w:t>
      </w:r>
    </w:p>
    <w:p w:rsidR="005143F3" w:rsidRPr="003629A0" w:rsidRDefault="005143F3" w:rsidP="005143F3">
      <w:pPr>
        <w:pStyle w:val="aff5"/>
        <w:rPr>
          <w:rFonts w:ascii="Times New Roman" w:hAnsi="Times New Roman"/>
          <w:b/>
          <w:sz w:val="24"/>
          <w:szCs w:val="24"/>
          <w:lang w:eastAsia="ru-RU"/>
        </w:rPr>
      </w:pPr>
      <w:r w:rsidRPr="003629A0">
        <w:rPr>
          <w:rFonts w:ascii="Times New Roman" w:hAnsi="Times New Roman"/>
          <w:b/>
          <w:sz w:val="24"/>
          <w:szCs w:val="24"/>
          <w:lang w:eastAsia="ru-RU"/>
        </w:rPr>
        <w:t>Раздел 5. Развитие животного мира на земле (3 часа)</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Доказательства эволюции: сравнительно-анатомические, эмбриологические, палеонтологические.</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 xml:space="preserve">Ч. Дарвин о причинах эволюции животного мира. Усложнение строения животных и </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разнообразие видов как результат эволюции. Ареал. Зоогеографические области. Закономерности размещения. Миграции.Фенологические наблюдения за весенними явлениями в жизни животных.Демонстрация палеонтологических доказательств эволюции.</w:t>
      </w:r>
    </w:p>
    <w:p w:rsidR="005143F3" w:rsidRPr="003629A0" w:rsidRDefault="005143F3" w:rsidP="005143F3">
      <w:pPr>
        <w:pStyle w:val="aff5"/>
        <w:rPr>
          <w:rFonts w:ascii="Times New Roman" w:hAnsi="Times New Roman"/>
          <w:b/>
          <w:sz w:val="24"/>
          <w:szCs w:val="24"/>
          <w:lang w:eastAsia="ru-RU"/>
        </w:rPr>
      </w:pPr>
      <w:r w:rsidRPr="003629A0">
        <w:rPr>
          <w:rFonts w:ascii="Times New Roman" w:hAnsi="Times New Roman"/>
          <w:b/>
          <w:sz w:val="24"/>
          <w:szCs w:val="24"/>
          <w:lang w:eastAsia="ru-RU"/>
        </w:rPr>
        <w:t>Раздел 6. Биоценозы (4 часа)</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Естественные и искусственные биоценозы (водоём, луг, степь, тундра, лес, населенный пункт). Факторы среды и их влияние на биоценоз. Цепи питания, поток энергии. Взаимосвязь компонентов биоценоза и их приспособленность друг к другу.</w:t>
      </w:r>
    </w:p>
    <w:p w:rsidR="005143F3" w:rsidRPr="003629A0" w:rsidRDefault="005143F3" w:rsidP="005143F3">
      <w:pPr>
        <w:pStyle w:val="aff5"/>
        <w:rPr>
          <w:rFonts w:ascii="Times New Roman" w:hAnsi="Times New Roman"/>
          <w:b/>
          <w:sz w:val="24"/>
          <w:szCs w:val="24"/>
        </w:rPr>
      </w:pPr>
      <w:r w:rsidRPr="003629A0">
        <w:rPr>
          <w:rFonts w:ascii="Times New Roman" w:hAnsi="Times New Roman"/>
          <w:b/>
          <w:sz w:val="24"/>
          <w:szCs w:val="24"/>
        </w:rPr>
        <w:t xml:space="preserve">Экскурсии.(2) Факторы среды и их влияние на биоценозы. </w:t>
      </w:r>
    </w:p>
    <w:p w:rsidR="005143F3" w:rsidRPr="003629A0" w:rsidRDefault="005143F3" w:rsidP="005143F3">
      <w:pPr>
        <w:pStyle w:val="aff5"/>
        <w:rPr>
          <w:rFonts w:ascii="Times New Roman" w:hAnsi="Times New Roman"/>
          <w:b/>
          <w:sz w:val="24"/>
          <w:szCs w:val="24"/>
          <w:lang w:eastAsia="ru-RU"/>
        </w:rPr>
      </w:pPr>
      <w:r w:rsidRPr="003629A0">
        <w:rPr>
          <w:rFonts w:ascii="Times New Roman" w:hAnsi="Times New Roman"/>
          <w:b/>
          <w:sz w:val="24"/>
          <w:szCs w:val="24"/>
          <w:lang w:eastAsia="ru-RU"/>
        </w:rPr>
        <w:t>Изучение взаимосвязи животных с другими компонентами биоценоза. Фенологические наблюдения за весенними явлениями в жизни животных.</w:t>
      </w:r>
    </w:p>
    <w:p w:rsidR="005143F3" w:rsidRPr="003629A0" w:rsidRDefault="005143F3" w:rsidP="005143F3">
      <w:pPr>
        <w:pStyle w:val="aff5"/>
        <w:rPr>
          <w:rFonts w:ascii="Times New Roman" w:hAnsi="Times New Roman"/>
          <w:b/>
          <w:sz w:val="24"/>
          <w:szCs w:val="24"/>
          <w:lang w:eastAsia="ru-RU"/>
        </w:rPr>
      </w:pPr>
      <w:r>
        <w:rPr>
          <w:rFonts w:ascii="Times New Roman" w:hAnsi="Times New Roman"/>
          <w:b/>
          <w:sz w:val="24"/>
          <w:szCs w:val="24"/>
          <w:lang w:eastAsia="ru-RU"/>
        </w:rPr>
        <w:t>Раздел 7</w:t>
      </w:r>
      <w:r w:rsidRPr="003629A0">
        <w:rPr>
          <w:rFonts w:ascii="Times New Roman" w:hAnsi="Times New Roman"/>
          <w:b/>
          <w:sz w:val="24"/>
          <w:szCs w:val="24"/>
          <w:lang w:eastAsia="ru-RU"/>
        </w:rPr>
        <w:t>. Животный мир и хозяйственная деятельность человека (5 часов)</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Воздействие человека и его деятельности на животных. Промыслы.</w:t>
      </w:r>
    </w:p>
    <w:p w:rsidR="005143F3" w:rsidRPr="003629A0"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Одомашнивание. Разведение, основы содержания и селекции сельскохозяйственных животных.</w:t>
      </w:r>
    </w:p>
    <w:p w:rsidR="005143F3" w:rsidRDefault="005143F3" w:rsidP="005143F3">
      <w:pPr>
        <w:pStyle w:val="aff5"/>
        <w:rPr>
          <w:rFonts w:ascii="Times New Roman" w:hAnsi="Times New Roman"/>
          <w:sz w:val="24"/>
          <w:szCs w:val="24"/>
          <w:lang w:eastAsia="ru-RU"/>
        </w:rPr>
      </w:pPr>
      <w:r w:rsidRPr="003629A0">
        <w:rPr>
          <w:rFonts w:ascii="Times New Roman" w:hAnsi="Times New Roman"/>
          <w:sz w:val="24"/>
          <w:szCs w:val="24"/>
          <w:lang w:eastAsia="ru-RU"/>
        </w:rPr>
        <w:t>Законы об охране животного мира. Система мониторинга. Охраняемые территории. Красная книга. Рациональное использование животных.</w:t>
      </w:r>
    </w:p>
    <w:p w:rsidR="005143F3" w:rsidRDefault="005143F3" w:rsidP="005143F3">
      <w:pPr>
        <w:pStyle w:val="aff5"/>
        <w:rPr>
          <w:rFonts w:ascii="Times New Roman" w:hAnsi="Times New Roman"/>
          <w:sz w:val="24"/>
          <w:szCs w:val="24"/>
          <w:lang w:eastAsia="ru-RU"/>
        </w:rPr>
      </w:pPr>
    </w:p>
    <w:p w:rsidR="005143F3" w:rsidRPr="00A44078" w:rsidRDefault="005143F3" w:rsidP="005143F3">
      <w:pPr>
        <w:pStyle w:val="aff5"/>
        <w:rPr>
          <w:rFonts w:ascii="Times New Roman" w:hAnsi="Times New Roman"/>
          <w:b/>
          <w:sz w:val="24"/>
          <w:szCs w:val="24"/>
          <w:lang w:eastAsia="ru-RU"/>
        </w:rPr>
      </w:pPr>
      <w:r>
        <w:rPr>
          <w:rFonts w:ascii="Times New Roman" w:hAnsi="Times New Roman"/>
          <w:sz w:val="24"/>
          <w:szCs w:val="24"/>
          <w:lang w:eastAsia="ru-RU"/>
        </w:rPr>
        <w:t>8 класс</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1.  Введение в науки о человеке (5 часов)</w:t>
      </w:r>
    </w:p>
    <w:p w:rsidR="005143F3" w:rsidRPr="00AC40D8" w:rsidRDefault="005143F3" w:rsidP="005143F3">
      <w:pPr>
        <w:pStyle w:val="aff5"/>
        <w:rPr>
          <w:rFonts w:ascii="Times New Roman" w:hAnsi="Times New Roman"/>
          <w:sz w:val="24"/>
          <w:szCs w:val="24"/>
        </w:rPr>
      </w:pPr>
      <w:r w:rsidRPr="00AC40D8">
        <w:rPr>
          <w:rFonts w:ascii="Times New Roman" w:hAnsi="Times New Roman"/>
          <w:sz w:val="24"/>
          <w:szCs w:val="24"/>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 </w:t>
      </w:r>
    </w:p>
    <w:p w:rsidR="005143F3" w:rsidRPr="00AC40D8" w:rsidRDefault="005143F3" w:rsidP="005143F3">
      <w:pPr>
        <w:pStyle w:val="aff5"/>
        <w:rPr>
          <w:rFonts w:ascii="Times New Roman" w:hAnsi="Times New Roman"/>
          <w:sz w:val="24"/>
          <w:szCs w:val="24"/>
        </w:rPr>
      </w:pPr>
      <w:r w:rsidRPr="00AC40D8">
        <w:rPr>
          <w:rFonts w:ascii="Times New Roman" w:hAnsi="Times New Roman"/>
          <w:b/>
          <w:bCs/>
          <w:sz w:val="24"/>
          <w:szCs w:val="24"/>
        </w:rPr>
        <w:t>Раздел 2. Общие свойства организма человека (3 часа)</w:t>
      </w:r>
    </w:p>
    <w:p w:rsidR="005143F3" w:rsidRPr="00AC40D8" w:rsidRDefault="005143F3" w:rsidP="005143F3">
      <w:pPr>
        <w:pStyle w:val="aff5"/>
        <w:rPr>
          <w:rFonts w:ascii="Times New Roman" w:hAnsi="Times New Roman"/>
          <w:sz w:val="24"/>
          <w:szCs w:val="24"/>
        </w:rPr>
      </w:pPr>
      <w:r w:rsidRPr="00AC40D8">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5143F3" w:rsidRPr="00AC40D8" w:rsidRDefault="005143F3" w:rsidP="005143F3">
      <w:pPr>
        <w:pStyle w:val="aff5"/>
        <w:rPr>
          <w:rFonts w:ascii="Times New Roman" w:hAnsi="Times New Roman"/>
          <w:sz w:val="24"/>
          <w:szCs w:val="24"/>
        </w:rPr>
      </w:pPr>
      <w:r w:rsidRPr="00AC40D8">
        <w:rPr>
          <w:rFonts w:ascii="Times New Roman" w:hAnsi="Times New Roman"/>
          <w:b/>
          <w:bCs/>
          <w:sz w:val="24"/>
          <w:szCs w:val="24"/>
          <w:lang w:eastAsia="ru-RU" w:bidi="hi-IN"/>
        </w:rPr>
        <w:t>Лабораторные и практические работы</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sz w:val="24"/>
          <w:szCs w:val="24"/>
        </w:rPr>
        <w:t>Выявление особенностей строения клеток разных тканей</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3. Нейрогуморальная регуляция функций организма (8 часов)</w:t>
      </w:r>
    </w:p>
    <w:p w:rsidR="005143F3" w:rsidRPr="00AC40D8" w:rsidRDefault="005143F3" w:rsidP="005143F3">
      <w:pPr>
        <w:pStyle w:val="aff5"/>
        <w:rPr>
          <w:rFonts w:ascii="Times New Roman" w:hAnsi="Times New Roman"/>
          <w:bCs/>
          <w:sz w:val="24"/>
          <w:szCs w:val="24"/>
        </w:rPr>
      </w:pPr>
      <w:r w:rsidRPr="00AC40D8">
        <w:rPr>
          <w:rFonts w:ascii="Times New Roman" w:hAnsi="Times New Roman"/>
          <w:bCs/>
          <w:sz w:val="24"/>
          <w:szCs w:val="24"/>
        </w:rPr>
        <w:t xml:space="preserve">Регуляция функций организма, способы регуляции. Механизмы регуляции функций. </w:t>
      </w:r>
    </w:p>
    <w:p w:rsidR="005143F3" w:rsidRPr="00AC40D8" w:rsidRDefault="005143F3" w:rsidP="005143F3">
      <w:pPr>
        <w:pStyle w:val="aff5"/>
        <w:rPr>
          <w:rFonts w:ascii="Times New Roman" w:hAnsi="Times New Roman"/>
          <w:bCs/>
          <w:sz w:val="24"/>
          <w:szCs w:val="24"/>
        </w:rPr>
      </w:pPr>
      <w:r w:rsidRPr="00AC40D8">
        <w:rPr>
          <w:rFonts w:ascii="Times New Roman" w:hAnsi="Times New Roman"/>
          <w:bCs/>
          <w:sz w:val="24"/>
          <w:szCs w:val="24"/>
        </w:rPr>
        <w:lastRenderedPageBreak/>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AC40D8">
        <w:rPr>
          <w:rFonts w:ascii="Times New Roman" w:hAnsi="Times New Roman"/>
          <w:bCs/>
          <w:i/>
          <w:sz w:val="24"/>
          <w:szCs w:val="24"/>
        </w:rPr>
        <w:t>Особенности развития головного мозга человека и его функциональная асимметрия.</w:t>
      </w:r>
      <w:r w:rsidRPr="00AC40D8">
        <w:rPr>
          <w:rFonts w:ascii="Times New Roman" w:hAnsi="Times New Roman"/>
          <w:bCs/>
          <w:sz w:val="24"/>
          <w:szCs w:val="24"/>
        </w:rPr>
        <w:t xml:space="preserve"> Нарушения деятельности нервной системы и их предупреждение.</w:t>
      </w:r>
    </w:p>
    <w:p w:rsidR="005143F3" w:rsidRPr="00AC40D8" w:rsidRDefault="005143F3" w:rsidP="005143F3">
      <w:pPr>
        <w:pStyle w:val="aff5"/>
        <w:rPr>
          <w:rFonts w:ascii="Times New Roman" w:hAnsi="Times New Roman"/>
          <w:bCs/>
          <w:sz w:val="24"/>
          <w:szCs w:val="24"/>
        </w:rPr>
      </w:pPr>
      <w:r w:rsidRPr="00AC40D8">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AC40D8">
        <w:rPr>
          <w:rFonts w:ascii="Times New Roman" w:hAnsi="Times New Roman"/>
          <w:bCs/>
          <w:i/>
          <w:sz w:val="24"/>
          <w:szCs w:val="24"/>
        </w:rPr>
        <w:t>эпифиз</w:t>
      </w:r>
      <w:r w:rsidRPr="00AC40D8">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5143F3" w:rsidRPr="00AC40D8" w:rsidRDefault="005143F3" w:rsidP="005143F3">
      <w:pPr>
        <w:pStyle w:val="aff5"/>
        <w:rPr>
          <w:rFonts w:ascii="Times New Roman" w:hAnsi="Times New Roman"/>
          <w:sz w:val="24"/>
          <w:szCs w:val="24"/>
        </w:rPr>
      </w:pPr>
      <w:r w:rsidRPr="00AC40D8">
        <w:rPr>
          <w:rFonts w:ascii="Times New Roman" w:hAnsi="Times New Roman"/>
          <w:b/>
          <w:bCs/>
          <w:sz w:val="24"/>
          <w:szCs w:val="24"/>
          <w:lang w:eastAsia="ru-RU" w:bidi="hi-IN"/>
        </w:rPr>
        <w:t>Лабораторные и практические работы</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i/>
          <w:sz w:val="24"/>
          <w:szCs w:val="24"/>
        </w:rPr>
        <w:t>Изучение строения головного мозга</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4. Опора и движение (7 часов)</w:t>
      </w:r>
    </w:p>
    <w:p w:rsidR="005143F3" w:rsidRPr="00AC40D8" w:rsidRDefault="005143F3" w:rsidP="005143F3">
      <w:pPr>
        <w:pStyle w:val="aff5"/>
        <w:rPr>
          <w:rFonts w:ascii="Times New Roman" w:hAnsi="Times New Roman"/>
          <w:sz w:val="24"/>
          <w:szCs w:val="24"/>
        </w:rPr>
      </w:pPr>
      <w:r w:rsidRPr="00AC40D8">
        <w:rPr>
          <w:rFonts w:ascii="Times New Roman" w:hAnsi="Times New Roman"/>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5143F3" w:rsidRPr="00AC40D8" w:rsidRDefault="005143F3" w:rsidP="005143F3">
      <w:pPr>
        <w:pStyle w:val="aff5"/>
        <w:rPr>
          <w:rFonts w:ascii="Times New Roman" w:hAnsi="Times New Roman"/>
          <w:sz w:val="24"/>
          <w:szCs w:val="24"/>
        </w:rPr>
      </w:pPr>
      <w:r w:rsidRPr="00AC40D8">
        <w:rPr>
          <w:rFonts w:ascii="Times New Roman" w:hAnsi="Times New Roman"/>
          <w:b/>
          <w:bCs/>
          <w:sz w:val="24"/>
          <w:szCs w:val="24"/>
          <w:lang w:eastAsia="ru-RU" w:bidi="hi-IN"/>
        </w:rPr>
        <w:t>Лабораторные и практические работы</w:t>
      </w:r>
    </w:p>
    <w:p w:rsidR="005143F3" w:rsidRPr="00AC40D8" w:rsidRDefault="005143F3" w:rsidP="005143F3">
      <w:pPr>
        <w:pStyle w:val="aff5"/>
        <w:rPr>
          <w:rFonts w:ascii="Times New Roman" w:hAnsi="Times New Roman"/>
          <w:i/>
          <w:sz w:val="24"/>
          <w:szCs w:val="24"/>
        </w:rPr>
      </w:pPr>
      <w:r w:rsidRPr="00AC40D8">
        <w:rPr>
          <w:rFonts w:ascii="Times New Roman" w:hAnsi="Times New Roman"/>
          <w:i/>
          <w:sz w:val="24"/>
          <w:szCs w:val="24"/>
        </w:rPr>
        <w:t>Выявление особенностей строения позвонков</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sz w:val="24"/>
          <w:szCs w:val="24"/>
        </w:rPr>
        <w:t>Выявление нарушения осанки и наличия плоскостопия</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5. Кровь и кровообращение (10 часов)</w:t>
      </w:r>
    </w:p>
    <w:p w:rsidR="005143F3" w:rsidRPr="00AC40D8" w:rsidRDefault="005143F3" w:rsidP="005143F3">
      <w:pPr>
        <w:pStyle w:val="aff5"/>
        <w:rPr>
          <w:rFonts w:ascii="Times New Roman" w:hAnsi="Times New Roman"/>
          <w:sz w:val="24"/>
          <w:szCs w:val="24"/>
        </w:rPr>
      </w:pPr>
      <w:r w:rsidRPr="00AC40D8">
        <w:rPr>
          <w:rFonts w:ascii="Times New Roman" w:hAnsi="Times New Roman"/>
          <w:sz w:val="24"/>
          <w:szCs w:val="24"/>
        </w:rPr>
        <w:t xml:space="preserve">Функции крови и лимфы. Поддержание постоянства внутренней среды. </w:t>
      </w:r>
      <w:r w:rsidRPr="00AC40D8">
        <w:rPr>
          <w:rFonts w:ascii="Times New Roman" w:hAnsi="Times New Roman"/>
          <w:i/>
          <w:sz w:val="24"/>
          <w:szCs w:val="24"/>
        </w:rPr>
        <w:t>Гомеостаз</w:t>
      </w:r>
      <w:r w:rsidRPr="00AC40D8">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AC40D8">
        <w:rPr>
          <w:rFonts w:ascii="Times New Roman" w:hAnsi="Times New Roman"/>
          <w:i/>
          <w:sz w:val="24"/>
          <w:szCs w:val="24"/>
        </w:rPr>
        <w:t>Значение работ Л. Пастера и И.И. Мечникова в области иммунитета.</w:t>
      </w:r>
      <w:r w:rsidRPr="00AC40D8">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AC40D8">
        <w:rPr>
          <w:rFonts w:ascii="Times New Roman" w:hAnsi="Times New Roman"/>
          <w:i/>
          <w:sz w:val="24"/>
          <w:szCs w:val="24"/>
        </w:rPr>
        <w:t xml:space="preserve">Движение лимфы по сосудам. </w:t>
      </w:r>
      <w:r w:rsidRPr="00AC40D8">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5143F3" w:rsidRPr="00AC40D8" w:rsidRDefault="005143F3" w:rsidP="005143F3">
      <w:pPr>
        <w:pStyle w:val="aff5"/>
        <w:rPr>
          <w:rFonts w:ascii="Times New Roman" w:hAnsi="Times New Roman"/>
          <w:sz w:val="24"/>
          <w:szCs w:val="24"/>
        </w:rPr>
      </w:pPr>
      <w:r w:rsidRPr="00AC40D8">
        <w:rPr>
          <w:rFonts w:ascii="Times New Roman" w:hAnsi="Times New Roman"/>
          <w:b/>
          <w:bCs/>
          <w:sz w:val="24"/>
          <w:szCs w:val="24"/>
          <w:lang w:eastAsia="ru-RU" w:bidi="hi-IN"/>
        </w:rPr>
        <w:t>Лабораторные и практические работы</w:t>
      </w:r>
    </w:p>
    <w:p w:rsidR="005143F3" w:rsidRPr="00AC40D8" w:rsidRDefault="005143F3" w:rsidP="005143F3">
      <w:pPr>
        <w:pStyle w:val="aff5"/>
        <w:rPr>
          <w:rFonts w:ascii="Times New Roman" w:hAnsi="Times New Roman"/>
          <w:sz w:val="24"/>
          <w:szCs w:val="24"/>
        </w:rPr>
      </w:pPr>
      <w:r w:rsidRPr="00AC40D8">
        <w:rPr>
          <w:rFonts w:ascii="Times New Roman" w:hAnsi="Times New Roman"/>
          <w:sz w:val="24"/>
          <w:szCs w:val="24"/>
        </w:rPr>
        <w:t xml:space="preserve">Сравнение микроскопического строения крови человека и лягушки; </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sz w:val="24"/>
          <w:szCs w:val="24"/>
        </w:rPr>
        <w:t xml:space="preserve">Подсчет пульса в разных условиях. </w:t>
      </w:r>
      <w:r w:rsidRPr="00AC40D8">
        <w:rPr>
          <w:rFonts w:ascii="Times New Roman" w:hAnsi="Times New Roman"/>
          <w:i/>
          <w:sz w:val="24"/>
          <w:szCs w:val="24"/>
        </w:rPr>
        <w:t>Измерение артериального давления</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6. Дыхание (4 часа)</w:t>
      </w:r>
    </w:p>
    <w:p w:rsidR="005143F3" w:rsidRPr="00AC40D8" w:rsidRDefault="005143F3" w:rsidP="005143F3">
      <w:pPr>
        <w:pStyle w:val="aff5"/>
        <w:rPr>
          <w:rFonts w:ascii="Times New Roman" w:hAnsi="Times New Roman"/>
          <w:sz w:val="24"/>
          <w:szCs w:val="24"/>
        </w:rPr>
      </w:pPr>
      <w:r w:rsidRPr="00AC40D8">
        <w:rPr>
          <w:rFonts w:ascii="Times New Roman" w:hAnsi="Times New Roman"/>
          <w:sz w:val="24"/>
          <w:szCs w:val="24"/>
        </w:rPr>
        <w:t>Дыхательная система: строение и функции.</w:t>
      </w:r>
      <w:r w:rsidRPr="00AC40D8">
        <w:rPr>
          <w:rFonts w:ascii="Times New Roman" w:hAnsi="Times New Roman"/>
          <w:bCs/>
          <w:sz w:val="24"/>
          <w:szCs w:val="24"/>
        </w:rPr>
        <w:t xml:space="preserve"> Этапы дыхания</w:t>
      </w:r>
      <w:r w:rsidRPr="00AC40D8">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5143F3" w:rsidRPr="00AC40D8" w:rsidRDefault="005143F3" w:rsidP="005143F3">
      <w:pPr>
        <w:pStyle w:val="aff5"/>
        <w:rPr>
          <w:rFonts w:ascii="Times New Roman" w:hAnsi="Times New Roman"/>
          <w:sz w:val="24"/>
          <w:szCs w:val="24"/>
        </w:rPr>
      </w:pPr>
      <w:r w:rsidRPr="00AC40D8">
        <w:rPr>
          <w:rFonts w:ascii="Times New Roman" w:hAnsi="Times New Roman"/>
          <w:b/>
          <w:bCs/>
          <w:sz w:val="24"/>
          <w:szCs w:val="24"/>
          <w:lang w:eastAsia="ru-RU" w:bidi="hi-IN"/>
        </w:rPr>
        <w:t>Лабораторные и практические работы</w:t>
      </w:r>
    </w:p>
    <w:p w:rsidR="005143F3" w:rsidRPr="00AC40D8" w:rsidRDefault="005143F3" w:rsidP="005143F3">
      <w:pPr>
        <w:pStyle w:val="aff5"/>
        <w:rPr>
          <w:rFonts w:ascii="Times New Roman" w:hAnsi="Times New Roman"/>
          <w:b/>
          <w:sz w:val="24"/>
          <w:szCs w:val="24"/>
          <w:lang w:eastAsia="ru-RU"/>
        </w:rPr>
      </w:pPr>
      <w:r w:rsidRPr="00AC40D8">
        <w:rPr>
          <w:rFonts w:ascii="Times New Roman" w:hAnsi="Times New Roman"/>
          <w:i/>
          <w:sz w:val="24"/>
          <w:szCs w:val="24"/>
        </w:rPr>
        <w:t>Измерение жизненной емкости легких. Дыхательные движения</w:t>
      </w:r>
    </w:p>
    <w:p w:rsidR="005143F3" w:rsidRPr="00AC40D8" w:rsidRDefault="005143F3" w:rsidP="005143F3">
      <w:pPr>
        <w:pStyle w:val="aff5"/>
        <w:rPr>
          <w:rFonts w:ascii="Times New Roman" w:hAnsi="Times New Roman"/>
          <w:b/>
          <w:sz w:val="24"/>
          <w:szCs w:val="24"/>
          <w:lang w:eastAsia="ru-RU"/>
        </w:rPr>
      </w:pPr>
      <w:r w:rsidRPr="00AC40D8">
        <w:rPr>
          <w:rFonts w:ascii="Times New Roman" w:hAnsi="Times New Roman"/>
          <w:b/>
          <w:sz w:val="24"/>
          <w:szCs w:val="24"/>
          <w:lang w:eastAsia="ru-RU"/>
        </w:rPr>
        <w:t>Раздел 7. Пищеварение (5 часов)</w:t>
      </w:r>
    </w:p>
    <w:p w:rsidR="005143F3" w:rsidRPr="00AC40D8" w:rsidRDefault="005143F3" w:rsidP="005143F3">
      <w:pPr>
        <w:pStyle w:val="aff5"/>
        <w:rPr>
          <w:rFonts w:ascii="Times New Roman" w:hAnsi="Times New Roman"/>
          <w:sz w:val="24"/>
          <w:szCs w:val="24"/>
        </w:rPr>
      </w:pPr>
      <w:r w:rsidRPr="00AC40D8">
        <w:rPr>
          <w:rFonts w:ascii="Times New Roman" w:hAnsi="Times New Roman"/>
          <w:sz w:val="24"/>
          <w:szCs w:val="24"/>
        </w:rPr>
        <w:t>Питание.</w:t>
      </w:r>
      <w:r w:rsidRPr="00AC40D8">
        <w:rPr>
          <w:rFonts w:ascii="Times New Roman" w:hAnsi="Times New Roman"/>
          <w:bCs/>
          <w:sz w:val="24"/>
          <w:szCs w:val="24"/>
        </w:rPr>
        <w:t xml:space="preserve"> Пищеварение. </w:t>
      </w:r>
      <w:r w:rsidRPr="00AC40D8">
        <w:rPr>
          <w:rFonts w:ascii="Times New Roman" w:hAnsi="Times New Roman"/>
          <w:sz w:val="24"/>
          <w:szCs w:val="24"/>
        </w:rPr>
        <w:t>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sz w:val="24"/>
          <w:szCs w:val="24"/>
        </w:rPr>
        <w:t>Раздел 8. Обмен веществ и энергии (4 часа)</w:t>
      </w:r>
    </w:p>
    <w:p w:rsidR="005143F3" w:rsidRPr="00AC40D8" w:rsidRDefault="005143F3" w:rsidP="005143F3">
      <w:pPr>
        <w:pStyle w:val="aff5"/>
        <w:rPr>
          <w:rFonts w:ascii="Times New Roman" w:hAnsi="Times New Roman"/>
          <w:sz w:val="24"/>
          <w:szCs w:val="24"/>
          <w:lang w:eastAsia="ru-RU" w:bidi="hi-IN"/>
        </w:rPr>
      </w:pPr>
      <w:r w:rsidRPr="00AC40D8">
        <w:rPr>
          <w:rFonts w:ascii="Times New Roman" w:hAnsi="Times New Roman"/>
          <w:sz w:val="24"/>
          <w:szCs w:val="24"/>
          <w:lang w:eastAsia="ru-RU" w:bidi="hi-IN"/>
        </w:rPr>
        <w:t xml:space="preserve"> 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w:t>
      </w:r>
      <w:r>
        <w:rPr>
          <w:rFonts w:ascii="Times New Roman" w:hAnsi="Times New Roman"/>
          <w:sz w:val="24"/>
          <w:szCs w:val="24"/>
          <w:lang w:eastAsia="ru-RU" w:bidi="hi-IN"/>
        </w:rPr>
        <w:t>питание. Нормы и режим питания.</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9. Покровы тела (2 часа)</w:t>
      </w:r>
    </w:p>
    <w:p w:rsidR="005143F3" w:rsidRPr="00AC40D8" w:rsidRDefault="005143F3" w:rsidP="005143F3">
      <w:pPr>
        <w:pStyle w:val="aff5"/>
        <w:rPr>
          <w:rFonts w:ascii="Times New Roman" w:hAnsi="Times New Roman"/>
          <w:sz w:val="24"/>
          <w:szCs w:val="24"/>
          <w:lang w:eastAsia="ru-RU" w:bidi="hi-IN"/>
        </w:rPr>
      </w:pPr>
      <w:r w:rsidRPr="00AC40D8">
        <w:rPr>
          <w:rFonts w:ascii="Times New Roman" w:hAnsi="Times New Roman"/>
          <w:sz w:val="24"/>
          <w:szCs w:val="24"/>
          <w:lang w:eastAsia="ru-RU" w:bidi="hi-IN"/>
        </w:rPr>
        <w:lastRenderedPageBreak/>
        <w:t>Покровы тела. Строение и функции кожи. Роль кожи в терморегуляции. Уход за кожей, волосами, ногтями. Приемы оказания первой помощи при травмах, ожогах, обморожениях и их профилактика. Закаливание организма.</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10. Выделение (2 часа)</w:t>
      </w:r>
    </w:p>
    <w:p w:rsidR="005143F3" w:rsidRPr="00AC40D8" w:rsidRDefault="005143F3" w:rsidP="005143F3">
      <w:pPr>
        <w:pStyle w:val="aff5"/>
        <w:rPr>
          <w:rFonts w:ascii="Times New Roman" w:hAnsi="Times New Roman"/>
          <w:sz w:val="24"/>
          <w:szCs w:val="24"/>
        </w:rPr>
      </w:pPr>
      <w:r w:rsidRPr="00AC40D8">
        <w:rPr>
          <w:rFonts w:ascii="Times New Roman" w:hAnsi="Times New Roman"/>
          <w:sz w:val="24"/>
          <w:szCs w:val="24"/>
        </w:rP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11. Сенсорные системы (анализаторы) (5 часов)</w:t>
      </w:r>
    </w:p>
    <w:p w:rsidR="005143F3" w:rsidRPr="00AC40D8" w:rsidRDefault="005143F3" w:rsidP="005143F3">
      <w:pPr>
        <w:pStyle w:val="aff5"/>
        <w:rPr>
          <w:rFonts w:ascii="Times New Roman" w:hAnsi="Times New Roman"/>
          <w:sz w:val="24"/>
          <w:szCs w:val="24"/>
          <w:lang w:eastAsia="ru-RU" w:bidi="hi-IN"/>
        </w:rPr>
      </w:pPr>
      <w:r w:rsidRPr="00AC40D8">
        <w:rPr>
          <w:rFonts w:ascii="Times New Roman" w:hAnsi="Times New Roman"/>
          <w:sz w:val="24"/>
          <w:szCs w:val="24"/>
          <w:lang w:eastAsia="ru-RU" w:bidi="hi-IN"/>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w:t>
      </w:r>
      <w:r w:rsidRPr="00AC40D8">
        <w:rPr>
          <w:rFonts w:ascii="Times New Roman" w:hAnsi="Times New Roman"/>
          <w:sz w:val="24"/>
          <w:szCs w:val="24"/>
        </w:rPr>
        <w:t>Нарушения зрения и их предупреждение. Ухо и слух. Строение и функции органы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5143F3" w:rsidRPr="00AC40D8" w:rsidRDefault="005143F3" w:rsidP="005143F3">
      <w:pPr>
        <w:pStyle w:val="aff5"/>
        <w:rPr>
          <w:rFonts w:ascii="Times New Roman" w:hAnsi="Times New Roman"/>
          <w:sz w:val="24"/>
          <w:szCs w:val="24"/>
        </w:rPr>
      </w:pPr>
      <w:r w:rsidRPr="00AC40D8">
        <w:rPr>
          <w:rFonts w:ascii="Times New Roman" w:hAnsi="Times New Roman"/>
          <w:b/>
          <w:bCs/>
          <w:sz w:val="24"/>
          <w:szCs w:val="24"/>
          <w:lang w:eastAsia="ru-RU" w:bidi="hi-IN"/>
        </w:rPr>
        <w:t>Лабораторные и практические работы</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sz w:val="24"/>
          <w:szCs w:val="24"/>
        </w:rPr>
        <w:t>Изучение строения и работы органа зрения.</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12. Высшая нервная деятельность (5 часов)</w:t>
      </w:r>
    </w:p>
    <w:p w:rsidR="005143F3" w:rsidRPr="00AC40D8" w:rsidRDefault="005143F3" w:rsidP="005143F3">
      <w:pPr>
        <w:pStyle w:val="aff5"/>
        <w:rPr>
          <w:rFonts w:ascii="Times New Roman" w:hAnsi="Times New Roman"/>
          <w:sz w:val="24"/>
          <w:szCs w:val="24"/>
          <w:lang w:eastAsia="ru-RU" w:bidi="hi-IN"/>
        </w:rPr>
      </w:pPr>
      <w:r w:rsidRPr="00AC40D8">
        <w:rPr>
          <w:rFonts w:ascii="Times New Roman" w:hAnsi="Times New Roman"/>
          <w:sz w:val="24"/>
          <w:szCs w:val="24"/>
          <w:lang w:eastAsia="ru-RU" w:bidi="hi-IN"/>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одаренность. Межличностные отношения. Роль обучения и воспитания в развитии поведения и</w:t>
      </w:r>
    </w:p>
    <w:p w:rsidR="005143F3" w:rsidRPr="00AC40D8" w:rsidRDefault="005143F3" w:rsidP="005143F3">
      <w:pPr>
        <w:pStyle w:val="aff5"/>
        <w:rPr>
          <w:rFonts w:ascii="Times New Roman" w:hAnsi="Times New Roman"/>
          <w:sz w:val="24"/>
          <w:szCs w:val="24"/>
          <w:lang w:eastAsia="ru-RU" w:bidi="hi-IN"/>
        </w:rPr>
      </w:pPr>
      <w:r w:rsidRPr="00AC40D8">
        <w:rPr>
          <w:rFonts w:ascii="Times New Roman" w:hAnsi="Times New Roman"/>
          <w:sz w:val="24"/>
          <w:szCs w:val="24"/>
          <w:lang w:eastAsia="ru-RU" w:bidi="hi-IN"/>
        </w:rPr>
        <w:t>психики человека.</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13. Размножение и развитие (5 часов)</w:t>
      </w:r>
    </w:p>
    <w:p w:rsidR="005143F3" w:rsidRPr="00AC40D8" w:rsidRDefault="005143F3" w:rsidP="005143F3">
      <w:pPr>
        <w:pStyle w:val="aff5"/>
        <w:rPr>
          <w:rFonts w:ascii="Times New Roman" w:hAnsi="Times New Roman"/>
          <w:sz w:val="24"/>
          <w:szCs w:val="24"/>
          <w:lang w:eastAsia="ru-RU" w:bidi="hi-IN"/>
        </w:rPr>
      </w:pPr>
      <w:r>
        <w:rPr>
          <w:rFonts w:ascii="Times New Roman" w:hAnsi="Times New Roman"/>
          <w:sz w:val="24"/>
          <w:szCs w:val="24"/>
          <w:lang w:eastAsia="ru-RU" w:bidi="hi-IN"/>
        </w:rPr>
        <w:t xml:space="preserve"> </w:t>
      </w:r>
      <w:r w:rsidRPr="00AC40D8">
        <w:rPr>
          <w:rFonts w:ascii="Times New Roman" w:hAnsi="Times New Roman"/>
          <w:sz w:val="24"/>
          <w:szCs w:val="24"/>
          <w:lang w:eastAsia="ru-RU" w:bidi="hi-IN"/>
        </w:rPr>
        <w:t>Размножение и развитие. Половые железы и половые клетки. Половое созревание. Инфекции, передающиеся половым путем, их профилактика. ВИЧ-инфекция и ее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алкоголя, наркотиков. Роды. Развитие после рождения.</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b/>
          <w:bCs/>
          <w:sz w:val="24"/>
          <w:szCs w:val="24"/>
        </w:rPr>
        <w:t>Раздел 14. Здоровый образ жизни (3 часа)</w:t>
      </w:r>
    </w:p>
    <w:p w:rsidR="005143F3" w:rsidRPr="00AC40D8" w:rsidRDefault="005143F3" w:rsidP="005143F3">
      <w:pPr>
        <w:pStyle w:val="aff5"/>
        <w:rPr>
          <w:rFonts w:ascii="Times New Roman" w:hAnsi="Times New Roman"/>
          <w:b/>
          <w:bCs/>
          <w:sz w:val="24"/>
          <w:szCs w:val="24"/>
        </w:rPr>
      </w:pPr>
      <w:r w:rsidRPr="00AC40D8">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5143F3" w:rsidRPr="00DC6CA0" w:rsidRDefault="005143F3" w:rsidP="005143F3">
      <w:pPr>
        <w:pStyle w:val="aff5"/>
        <w:rPr>
          <w:rFonts w:ascii="Times New Roman" w:hAnsi="Times New Roman"/>
          <w:sz w:val="24"/>
          <w:szCs w:val="24"/>
        </w:rPr>
      </w:pP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9 класс</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 xml:space="preserve">Общие биологические закономерности. </w:t>
      </w:r>
    </w:p>
    <w:p w:rsidR="005143F3" w:rsidRPr="00DC6CA0" w:rsidRDefault="005143F3" w:rsidP="005143F3">
      <w:pPr>
        <w:pStyle w:val="aff5"/>
        <w:rPr>
          <w:rFonts w:ascii="Times New Roman" w:hAnsi="Times New Roman"/>
          <w:b/>
          <w:sz w:val="24"/>
          <w:szCs w:val="24"/>
        </w:rPr>
      </w:pPr>
      <w:r w:rsidRPr="00DC6CA0">
        <w:rPr>
          <w:rFonts w:ascii="Times New Roman" w:hAnsi="Times New Roman"/>
          <w:b/>
          <w:sz w:val="24"/>
          <w:szCs w:val="24"/>
        </w:rPr>
        <w:t xml:space="preserve">Раздел 1. Биология как наука (2 часа) </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DC6CA0">
        <w:rPr>
          <w:rFonts w:ascii="Times New Roman" w:hAnsi="Times New Roman"/>
          <w:i/>
          <w:iCs/>
          <w:sz w:val="24"/>
          <w:szCs w:val="24"/>
        </w:rPr>
        <w:t xml:space="preserve">Живые природные объекты как система. Классификация живых природных объектов. </w:t>
      </w:r>
    </w:p>
    <w:p w:rsidR="005143F3" w:rsidRPr="00DC6CA0" w:rsidRDefault="005143F3" w:rsidP="005143F3">
      <w:pPr>
        <w:pStyle w:val="aff5"/>
        <w:rPr>
          <w:rFonts w:ascii="Times New Roman" w:hAnsi="Times New Roman"/>
          <w:b/>
          <w:sz w:val="24"/>
          <w:szCs w:val="24"/>
        </w:rPr>
      </w:pPr>
      <w:r w:rsidRPr="00DC6CA0">
        <w:rPr>
          <w:rFonts w:ascii="Times New Roman" w:hAnsi="Times New Roman"/>
          <w:b/>
          <w:sz w:val="24"/>
          <w:szCs w:val="24"/>
        </w:rPr>
        <w:t>Раздел 2. Клетка (20 часов)</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DC6CA0">
        <w:rPr>
          <w:rFonts w:ascii="Times New Roman" w:hAnsi="Times New Roman"/>
          <w:i/>
          <w:iCs/>
          <w:sz w:val="24"/>
          <w:szCs w:val="24"/>
        </w:rPr>
        <w:t xml:space="preserve">Нарушения в строении и функционировании клеток – одна из причин заболевания организма. </w:t>
      </w:r>
      <w:r w:rsidRPr="00DC6CA0">
        <w:rPr>
          <w:rFonts w:ascii="Times New Roman" w:hAnsi="Times New Roman"/>
          <w:sz w:val="24"/>
          <w:szCs w:val="24"/>
        </w:rPr>
        <w:t xml:space="preserve">Деление клетки – основа размножения, роста и развития организмов. </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Лабораторная работа. Изучение клеток и тканей растений и животных на готовых микропрепаратах.</w:t>
      </w:r>
    </w:p>
    <w:p w:rsidR="005143F3" w:rsidRPr="00DC6CA0" w:rsidRDefault="005143F3" w:rsidP="005143F3">
      <w:pPr>
        <w:pStyle w:val="aff5"/>
        <w:rPr>
          <w:rFonts w:ascii="Times New Roman" w:hAnsi="Times New Roman"/>
          <w:b/>
          <w:sz w:val="24"/>
          <w:szCs w:val="24"/>
        </w:rPr>
      </w:pPr>
      <w:r w:rsidRPr="00DC6CA0">
        <w:rPr>
          <w:rFonts w:ascii="Times New Roman" w:hAnsi="Times New Roman"/>
          <w:b/>
          <w:sz w:val="24"/>
          <w:szCs w:val="24"/>
        </w:rPr>
        <w:t>Раздел 3. Организм (14 часов)</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DC6CA0">
        <w:rPr>
          <w:rFonts w:ascii="Times New Roman" w:hAnsi="Times New Roman"/>
          <w:i/>
          <w:iCs/>
          <w:sz w:val="24"/>
          <w:szCs w:val="24"/>
        </w:rPr>
        <w:lastRenderedPageBreak/>
        <w:t xml:space="preserve">Питание, дыхание, транспорт веществ, удаление продуктов обмена, координация и регуляция функций, движение и опора у растений и животных. </w:t>
      </w:r>
      <w:r w:rsidRPr="00DC6CA0">
        <w:rPr>
          <w:rFonts w:ascii="Times New Roman" w:hAnsi="Times New Roman"/>
          <w:sz w:val="24"/>
          <w:szCs w:val="24"/>
        </w:rPr>
        <w:t xml:space="preserve">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 </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 xml:space="preserve">Лабораторная работа. Выявление изменчивости организмов; </w:t>
      </w:r>
    </w:p>
    <w:p w:rsidR="005143F3" w:rsidRPr="00DC6CA0" w:rsidRDefault="005143F3" w:rsidP="005143F3">
      <w:pPr>
        <w:pStyle w:val="aff5"/>
        <w:rPr>
          <w:rFonts w:ascii="Times New Roman" w:hAnsi="Times New Roman"/>
          <w:b/>
          <w:sz w:val="24"/>
          <w:szCs w:val="24"/>
        </w:rPr>
      </w:pPr>
      <w:r w:rsidRPr="00DC6CA0">
        <w:rPr>
          <w:rFonts w:ascii="Times New Roman" w:hAnsi="Times New Roman"/>
          <w:b/>
          <w:sz w:val="24"/>
          <w:szCs w:val="24"/>
        </w:rPr>
        <w:t>Раздел 4. Вид (8 часов)</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DC6CA0">
        <w:rPr>
          <w:rFonts w:ascii="Times New Roman" w:hAnsi="Times New Roman"/>
          <w:i/>
          <w:iCs/>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DC6CA0">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Лабораторная работа. Выявление приспособлений у организмов к среде обитания (на конкретных примерах.</w:t>
      </w:r>
    </w:p>
    <w:p w:rsidR="005143F3" w:rsidRPr="00DC6CA0" w:rsidRDefault="005143F3" w:rsidP="005143F3">
      <w:pPr>
        <w:pStyle w:val="aff5"/>
        <w:rPr>
          <w:rFonts w:ascii="Times New Roman" w:hAnsi="Times New Roman"/>
          <w:b/>
          <w:sz w:val="24"/>
          <w:szCs w:val="24"/>
        </w:rPr>
      </w:pPr>
      <w:r w:rsidRPr="00DC6CA0">
        <w:rPr>
          <w:rFonts w:ascii="Times New Roman" w:hAnsi="Times New Roman"/>
          <w:b/>
          <w:sz w:val="24"/>
          <w:szCs w:val="24"/>
        </w:rPr>
        <w:t>Раздел 5. Экосистемы (10 часов)</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sidRPr="00DC6CA0">
        <w:rPr>
          <w:rFonts w:ascii="Times New Roman" w:hAnsi="Times New Roman"/>
          <w:i/>
          <w:iCs/>
          <w:sz w:val="24"/>
          <w:szCs w:val="24"/>
        </w:rPr>
        <w:t>Круговорот веществ и поток энергии в биогеоценозах.</w:t>
      </w:r>
      <w:r w:rsidRPr="00DC6CA0">
        <w:rPr>
          <w:rFonts w:ascii="Times New Roman" w:hAnsi="Times New Roman"/>
          <w:sz w:val="24"/>
          <w:szCs w:val="24"/>
        </w:rPr>
        <w:t xml:space="preserve">Биосфера–глобальная экосистема. В. И. Вернадский – основоположник учения о биосфере. Структура биосферы. Распространение и роль живого вещества в биосфере. </w:t>
      </w:r>
      <w:r w:rsidRPr="00DC6CA0">
        <w:rPr>
          <w:rFonts w:ascii="Times New Roman" w:hAnsi="Times New Roman"/>
          <w:i/>
          <w:iCs/>
          <w:sz w:val="24"/>
          <w:szCs w:val="24"/>
        </w:rPr>
        <w:t xml:space="preserve">Ноосфера.Краткая история эволюции биосферы. </w:t>
      </w:r>
      <w:r w:rsidRPr="00DC6CA0">
        <w:rPr>
          <w:rFonts w:ascii="Times New Roman" w:hAnsi="Times New Roman"/>
          <w:sz w:val="24"/>
          <w:szCs w:val="24"/>
        </w:rPr>
        <w:t xml:space="preserve">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Экскурсии</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rPr>
        <w:t xml:space="preserve">1. Изучение и описание экосистемы своей местности. </w:t>
      </w:r>
    </w:p>
    <w:p w:rsidR="005143F3" w:rsidRPr="00DC6CA0" w:rsidRDefault="005143F3" w:rsidP="005143F3">
      <w:pPr>
        <w:pStyle w:val="aff5"/>
        <w:rPr>
          <w:rFonts w:ascii="Times New Roman" w:hAnsi="Times New Roman"/>
          <w:sz w:val="24"/>
          <w:szCs w:val="24"/>
        </w:rPr>
      </w:pPr>
      <w:r w:rsidRPr="00DC6CA0">
        <w:rPr>
          <w:rFonts w:ascii="Times New Roman" w:hAnsi="Times New Roman"/>
          <w:i/>
          <w:iCs/>
          <w:sz w:val="24"/>
          <w:szCs w:val="24"/>
        </w:rPr>
        <w:t xml:space="preserve">2. Многообразие живых организмов (на примере парка или природного участка). </w:t>
      </w:r>
    </w:p>
    <w:p w:rsidR="005143F3" w:rsidRPr="00DC6CA0" w:rsidRDefault="005143F3" w:rsidP="005143F3">
      <w:pPr>
        <w:pStyle w:val="aff5"/>
        <w:rPr>
          <w:rFonts w:ascii="Times New Roman" w:hAnsi="Times New Roman"/>
          <w:sz w:val="24"/>
          <w:szCs w:val="24"/>
        </w:rPr>
      </w:pPr>
      <w:r w:rsidRPr="00DC6CA0">
        <w:rPr>
          <w:rFonts w:ascii="Times New Roman" w:hAnsi="Times New Roman"/>
          <w:i/>
          <w:iCs/>
          <w:sz w:val="24"/>
          <w:szCs w:val="24"/>
        </w:rPr>
        <w:t xml:space="preserve">3. Естественный отбор - движущая сила эволюции. </w:t>
      </w:r>
    </w:p>
    <w:p w:rsidR="005143F3" w:rsidRPr="00DC6CA0" w:rsidRDefault="005143F3" w:rsidP="005143F3">
      <w:pPr>
        <w:pStyle w:val="aff5"/>
        <w:rPr>
          <w:rFonts w:ascii="Times New Roman" w:hAnsi="Times New Roman"/>
          <w:color w:val="000000"/>
          <w:sz w:val="24"/>
          <w:szCs w:val="24"/>
          <w:lang w:eastAsia="ru-RU"/>
        </w:rPr>
      </w:pPr>
      <w:r w:rsidRPr="00DC6CA0">
        <w:rPr>
          <w:rFonts w:ascii="Times New Roman" w:hAnsi="Times New Roman"/>
          <w:b/>
          <w:bCs/>
          <w:color w:val="000000"/>
          <w:sz w:val="24"/>
          <w:szCs w:val="24"/>
          <w:lang w:eastAsia="ru-RU"/>
        </w:rPr>
        <w:t>Раздел 6.</w:t>
      </w:r>
      <w:r w:rsidRPr="00DC6CA0">
        <w:rPr>
          <w:rFonts w:ascii="Times New Roman" w:hAnsi="Times New Roman"/>
          <w:color w:val="000000"/>
          <w:sz w:val="24"/>
          <w:szCs w:val="24"/>
          <w:lang w:eastAsia="ru-RU"/>
        </w:rPr>
        <w:t> </w:t>
      </w:r>
      <w:r>
        <w:rPr>
          <w:rFonts w:ascii="Times New Roman" w:hAnsi="Times New Roman"/>
          <w:b/>
          <w:bCs/>
          <w:color w:val="000000"/>
          <w:sz w:val="24"/>
          <w:szCs w:val="24"/>
          <w:lang w:eastAsia="ru-RU"/>
        </w:rPr>
        <w:t>Биосфера</w:t>
      </w:r>
      <w:r w:rsidRPr="00DC6CA0">
        <w:rPr>
          <w:rFonts w:ascii="Times New Roman" w:hAnsi="Times New Roman"/>
          <w:b/>
          <w:bCs/>
          <w:color w:val="000000"/>
          <w:sz w:val="24"/>
          <w:szCs w:val="24"/>
          <w:lang w:eastAsia="ru-RU"/>
        </w:rPr>
        <w:t> </w:t>
      </w:r>
      <w:r w:rsidRPr="00A44078">
        <w:rPr>
          <w:rFonts w:ascii="Times New Roman" w:hAnsi="Times New Roman"/>
          <w:b/>
          <w:color w:val="000000"/>
          <w:sz w:val="24"/>
          <w:szCs w:val="24"/>
          <w:lang w:eastAsia="ru-RU"/>
        </w:rPr>
        <w:t>(</w:t>
      </w:r>
      <w:r w:rsidRPr="00A44078">
        <w:rPr>
          <w:rFonts w:ascii="Times New Roman" w:hAnsi="Times New Roman"/>
          <w:b/>
          <w:iCs/>
          <w:color w:val="000000"/>
          <w:sz w:val="24"/>
          <w:szCs w:val="24"/>
          <w:lang w:eastAsia="ru-RU"/>
        </w:rPr>
        <w:t>11 часов</w:t>
      </w:r>
      <w:r w:rsidRPr="00A44078">
        <w:rPr>
          <w:rFonts w:ascii="Times New Roman" w:hAnsi="Times New Roman"/>
          <w:b/>
          <w:color w:val="000000"/>
          <w:sz w:val="24"/>
          <w:szCs w:val="24"/>
          <w:lang w:eastAsia="ru-RU"/>
        </w:rPr>
        <w:t>)</w:t>
      </w:r>
    </w:p>
    <w:p w:rsidR="005143F3" w:rsidRPr="00DC6CA0" w:rsidRDefault="005143F3" w:rsidP="005143F3">
      <w:pPr>
        <w:pStyle w:val="aff5"/>
        <w:rPr>
          <w:rFonts w:ascii="Times New Roman" w:hAnsi="Times New Roman"/>
          <w:color w:val="000000"/>
          <w:sz w:val="24"/>
          <w:szCs w:val="24"/>
          <w:lang w:eastAsia="ru-RU"/>
        </w:rPr>
      </w:pPr>
      <w:r w:rsidRPr="00DC6CA0">
        <w:rPr>
          <w:rFonts w:ascii="Times New Roman" w:hAnsi="Times New Roman"/>
          <w:color w:val="000000"/>
          <w:sz w:val="24"/>
          <w:szCs w:val="24"/>
          <w:lang w:eastAsia="ru-RU"/>
        </w:rPr>
        <w:t>Биосфера и ее структура, свойства, закономерности. Круговорот веществ и энергии в биосфере. Экологические кризисы. Основы рационального природопользования.</w:t>
      </w:r>
    </w:p>
    <w:p w:rsidR="005143F3" w:rsidRPr="00DC6CA0" w:rsidRDefault="005143F3" w:rsidP="005143F3">
      <w:pPr>
        <w:pStyle w:val="aff5"/>
        <w:rPr>
          <w:rFonts w:ascii="Times New Roman" w:hAnsi="Times New Roman"/>
          <w:color w:val="000000"/>
          <w:sz w:val="24"/>
          <w:szCs w:val="24"/>
          <w:lang w:eastAsia="ru-RU"/>
        </w:rPr>
      </w:pPr>
      <w:r w:rsidRPr="00DC6CA0">
        <w:rPr>
          <w:rFonts w:ascii="Times New Roman" w:hAnsi="Times New Roman"/>
          <w:color w:val="000000"/>
          <w:sz w:val="24"/>
          <w:szCs w:val="24"/>
          <w:lang w:eastAsia="ru-RU"/>
        </w:rPr>
        <w:t>Возникновение и развитие жизни. Взгляды, гипотезы и теории о происхождении жизни. Краткая история развития органического мира. Доказательства эволюции.</w:t>
      </w:r>
    </w:p>
    <w:p w:rsidR="005143F3" w:rsidRPr="00DC6CA0" w:rsidRDefault="005143F3" w:rsidP="005143F3">
      <w:pPr>
        <w:pStyle w:val="aff5"/>
        <w:rPr>
          <w:rFonts w:ascii="Times New Roman" w:hAnsi="Times New Roman"/>
          <w:b/>
          <w:sz w:val="24"/>
          <w:szCs w:val="24"/>
        </w:rPr>
      </w:pPr>
      <w:r w:rsidRPr="00DC6CA0">
        <w:rPr>
          <w:rFonts w:ascii="Times New Roman" w:hAnsi="Times New Roman"/>
          <w:b/>
          <w:sz w:val="24"/>
          <w:szCs w:val="24"/>
        </w:rPr>
        <w:t>Раздел 8. Человек и природа (3 часа)</w:t>
      </w:r>
    </w:p>
    <w:p w:rsidR="005143F3" w:rsidRPr="00DC6CA0" w:rsidRDefault="005143F3" w:rsidP="005143F3">
      <w:pPr>
        <w:pStyle w:val="aff5"/>
        <w:rPr>
          <w:rFonts w:ascii="Times New Roman" w:hAnsi="Times New Roman"/>
          <w:sz w:val="24"/>
          <w:szCs w:val="24"/>
        </w:rPr>
      </w:pPr>
      <w:r w:rsidRPr="00DC6CA0">
        <w:rPr>
          <w:rFonts w:ascii="Times New Roman" w:hAnsi="Times New Roman"/>
          <w:sz w:val="24"/>
          <w:szCs w:val="24"/>
          <w:lang w:eastAsia="ru-RU"/>
        </w:rPr>
        <w:t>Антропогенное воздействие на биосферу. Ноосфера. Природные ресурсы. Рациональное природопользование.</w:t>
      </w:r>
    </w:p>
    <w:p w:rsidR="005143F3" w:rsidRDefault="005143F3" w:rsidP="009C31D6">
      <w:pPr>
        <w:widowControl w:val="0"/>
        <w:autoSpaceDE w:val="0"/>
        <w:autoSpaceDN w:val="0"/>
        <w:spacing w:after="0" w:line="480" w:lineRule="auto"/>
        <w:rPr>
          <w:rFonts w:ascii="Times New Roman" w:eastAsia="Times New Roman" w:hAnsi="Times New Roman" w:cs="Times New Roman"/>
          <w:lang w:eastAsia="ru-RU" w:bidi="ru-RU"/>
        </w:rPr>
      </w:pPr>
    </w:p>
    <w:p w:rsidR="005143F3" w:rsidRPr="00172575" w:rsidRDefault="005143F3" w:rsidP="005143F3">
      <w:pPr>
        <w:pStyle w:val="Default"/>
        <w:jc w:val="both"/>
      </w:pPr>
      <w:r w:rsidRPr="00172575">
        <w:rPr>
          <w:b/>
          <w:bCs/>
        </w:rPr>
        <w:t xml:space="preserve">2.2.2.15. Изобразительное искусство </w:t>
      </w:r>
    </w:p>
    <w:p w:rsidR="005143F3" w:rsidRPr="00172575" w:rsidRDefault="005143F3" w:rsidP="005143F3">
      <w:pPr>
        <w:pStyle w:val="Default"/>
        <w:jc w:val="both"/>
      </w:pPr>
      <w:r w:rsidRPr="00172575">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5143F3" w:rsidRPr="00172575" w:rsidRDefault="005143F3" w:rsidP="005143F3">
      <w:pPr>
        <w:pStyle w:val="Default"/>
        <w:jc w:val="both"/>
      </w:pPr>
      <w:r w:rsidRPr="00172575">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 </w:t>
      </w:r>
    </w:p>
    <w:p w:rsidR="005143F3" w:rsidRPr="00172575" w:rsidRDefault="005143F3" w:rsidP="005143F3">
      <w:pPr>
        <w:pStyle w:val="Default"/>
        <w:jc w:val="both"/>
      </w:pPr>
      <w:r w:rsidRPr="00172575">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w:t>
      </w:r>
      <w:r w:rsidRPr="00172575">
        <w:lastRenderedPageBreak/>
        <w:t xml:space="preserve">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 </w:t>
      </w:r>
    </w:p>
    <w:p w:rsidR="005143F3" w:rsidRPr="00172575" w:rsidRDefault="005143F3" w:rsidP="005143F3">
      <w:pPr>
        <w:pStyle w:val="Default"/>
        <w:numPr>
          <w:ilvl w:val="0"/>
          <w:numId w:val="49"/>
        </w:numPr>
        <w:tabs>
          <w:tab w:val="left" w:pos="142"/>
        </w:tabs>
        <w:ind w:left="0" w:firstLine="0"/>
        <w:jc w:val="both"/>
      </w:pPr>
      <w:r w:rsidRPr="00172575">
        <w:t xml:space="preserve">В программу включены следующие основные виды художественно-творческой деятельности: </w:t>
      </w:r>
    </w:p>
    <w:p w:rsidR="005143F3" w:rsidRPr="00172575" w:rsidRDefault="005143F3" w:rsidP="005143F3">
      <w:pPr>
        <w:pStyle w:val="Default"/>
        <w:numPr>
          <w:ilvl w:val="0"/>
          <w:numId w:val="49"/>
        </w:numPr>
        <w:tabs>
          <w:tab w:val="left" w:pos="142"/>
        </w:tabs>
        <w:ind w:left="0" w:firstLine="0"/>
        <w:jc w:val="both"/>
      </w:pPr>
      <w:r w:rsidRPr="00172575">
        <w:t xml:space="preserve">ценностно-ориентационная и коммуникативная деятельность; </w:t>
      </w:r>
    </w:p>
    <w:p w:rsidR="005143F3" w:rsidRPr="00172575" w:rsidRDefault="005143F3" w:rsidP="005143F3">
      <w:pPr>
        <w:pStyle w:val="Default"/>
        <w:numPr>
          <w:ilvl w:val="0"/>
          <w:numId w:val="49"/>
        </w:numPr>
        <w:tabs>
          <w:tab w:val="left" w:pos="142"/>
        </w:tabs>
        <w:ind w:left="0" w:firstLine="0"/>
        <w:jc w:val="both"/>
      </w:pPr>
      <w:r w:rsidRPr="00172575">
        <w:t xml:space="preserve">изобразительная деятельность (основы художественного изображения); </w:t>
      </w:r>
    </w:p>
    <w:p w:rsidR="005143F3" w:rsidRPr="00172575" w:rsidRDefault="005143F3" w:rsidP="005143F3">
      <w:pPr>
        <w:pStyle w:val="Default"/>
        <w:numPr>
          <w:ilvl w:val="0"/>
          <w:numId w:val="49"/>
        </w:numPr>
        <w:tabs>
          <w:tab w:val="left" w:pos="142"/>
        </w:tabs>
        <w:ind w:left="0" w:firstLine="0"/>
        <w:jc w:val="both"/>
      </w:pPr>
      <w:r w:rsidRPr="00172575">
        <w:t xml:space="preserve">декоративно-прикладная деятельность (основы народного и декоративно-прикладного искусства); </w:t>
      </w:r>
    </w:p>
    <w:p w:rsidR="005143F3" w:rsidRPr="00172575" w:rsidRDefault="005143F3" w:rsidP="005143F3">
      <w:pPr>
        <w:pStyle w:val="Default"/>
        <w:numPr>
          <w:ilvl w:val="0"/>
          <w:numId w:val="49"/>
        </w:numPr>
        <w:tabs>
          <w:tab w:val="left" w:pos="142"/>
        </w:tabs>
        <w:ind w:left="0" w:firstLine="0"/>
        <w:jc w:val="both"/>
      </w:pPr>
      <w:r w:rsidRPr="00172575">
        <w:t xml:space="preserve">художественно-конструкторская деятельность (элементы дизайна и архитектуры); </w:t>
      </w:r>
    </w:p>
    <w:p w:rsidR="005143F3" w:rsidRPr="00172575" w:rsidRDefault="005143F3" w:rsidP="005143F3">
      <w:pPr>
        <w:pStyle w:val="Default"/>
        <w:numPr>
          <w:ilvl w:val="0"/>
          <w:numId w:val="49"/>
        </w:numPr>
        <w:tabs>
          <w:tab w:val="left" w:pos="142"/>
        </w:tabs>
        <w:ind w:left="0" w:firstLine="0"/>
        <w:jc w:val="both"/>
      </w:pPr>
      <w:r w:rsidRPr="00172575">
        <w:t xml:space="preserve">художественно-творческая деятельность на основе синтеза искусств. </w:t>
      </w:r>
    </w:p>
    <w:p w:rsidR="005143F3" w:rsidRPr="00172575" w:rsidRDefault="005143F3" w:rsidP="005143F3">
      <w:pPr>
        <w:pStyle w:val="Default"/>
        <w:jc w:val="both"/>
      </w:pPr>
      <w:r w:rsidRPr="00172575">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5143F3" w:rsidRPr="00172575" w:rsidRDefault="005143F3" w:rsidP="005143F3">
      <w:pPr>
        <w:pStyle w:val="Default"/>
        <w:jc w:val="both"/>
      </w:pPr>
      <w:r w:rsidRPr="00172575">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5143F3" w:rsidRPr="00172575" w:rsidRDefault="005143F3" w:rsidP="005143F3">
      <w:pPr>
        <w:pStyle w:val="Default"/>
        <w:jc w:val="both"/>
      </w:pPr>
      <w:r w:rsidRPr="00172575">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5143F3" w:rsidRDefault="005143F3" w:rsidP="005143F3">
      <w:pPr>
        <w:pStyle w:val="Default"/>
        <w:jc w:val="both"/>
      </w:pPr>
      <w:r w:rsidRPr="00172575">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5143F3" w:rsidRDefault="005143F3" w:rsidP="00576992">
      <w:pPr>
        <w:spacing w:after="0" w:line="240" w:lineRule="auto"/>
        <w:rPr>
          <w:rFonts w:ascii="Times New Roman" w:hAnsi="Times New Roman" w:cs="Times New Roman"/>
          <w:b/>
          <w:sz w:val="24"/>
          <w:szCs w:val="24"/>
        </w:rPr>
      </w:pPr>
    </w:p>
    <w:p w:rsidR="005143F3" w:rsidRPr="00393DF6" w:rsidRDefault="005143F3" w:rsidP="005143F3">
      <w:pPr>
        <w:spacing w:after="0" w:line="240" w:lineRule="auto"/>
        <w:jc w:val="center"/>
        <w:rPr>
          <w:rFonts w:ascii="Times New Roman" w:hAnsi="Times New Roman" w:cs="Times New Roman"/>
          <w:b/>
          <w:sz w:val="24"/>
          <w:szCs w:val="24"/>
        </w:rPr>
      </w:pPr>
      <w:r w:rsidRPr="00393DF6">
        <w:rPr>
          <w:rFonts w:ascii="Times New Roman" w:hAnsi="Times New Roman" w:cs="Times New Roman"/>
          <w:b/>
          <w:sz w:val="24"/>
          <w:szCs w:val="24"/>
        </w:rPr>
        <w:t>Изобразительное искусство</w:t>
      </w:r>
    </w:p>
    <w:p w:rsidR="005143F3" w:rsidRDefault="005143F3" w:rsidP="005143F3">
      <w:pPr>
        <w:spacing w:after="0" w:line="240" w:lineRule="auto"/>
        <w:jc w:val="center"/>
        <w:rPr>
          <w:rFonts w:ascii="Times New Roman" w:hAnsi="Times New Roman" w:cs="Times New Roman"/>
          <w:b/>
          <w:sz w:val="24"/>
          <w:szCs w:val="24"/>
        </w:rPr>
      </w:pPr>
    </w:p>
    <w:p w:rsidR="005143F3" w:rsidRPr="00AA1CCC" w:rsidRDefault="005143F3" w:rsidP="005143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класс</w:t>
      </w:r>
    </w:p>
    <w:tbl>
      <w:tblPr>
        <w:tblStyle w:val="1f1"/>
        <w:tblW w:w="9923" w:type="dxa"/>
        <w:tblInd w:w="-176" w:type="dxa"/>
        <w:tblLayout w:type="fixed"/>
        <w:tblLook w:val="04A0" w:firstRow="1" w:lastRow="0" w:firstColumn="1" w:lastColumn="0" w:noHBand="0" w:noVBand="1"/>
      </w:tblPr>
      <w:tblGrid>
        <w:gridCol w:w="1844"/>
        <w:gridCol w:w="7087"/>
        <w:gridCol w:w="992"/>
      </w:tblGrid>
      <w:tr w:rsidR="005143F3" w:rsidRPr="00AA1CCC" w:rsidTr="00270BF5">
        <w:trPr>
          <w:trHeight w:val="294"/>
        </w:trPr>
        <w:tc>
          <w:tcPr>
            <w:tcW w:w="1844" w:type="dxa"/>
          </w:tcPr>
          <w:p w:rsidR="005143F3" w:rsidRPr="00AA1CCC" w:rsidRDefault="005143F3" w:rsidP="00270BF5">
            <w:pPr>
              <w:widowControl w:val="0"/>
              <w:autoSpaceDE w:val="0"/>
              <w:autoSpaceDN w:val="0"/>
              <w:adjustRightInd w:val="0"/>
              <w:jc w:val="center"/>
              <w:rPr>
                <w:rFonts w:ascii="Times New Roman" w:eastAsia="Times New Roman" w:hAnsi="Times New Roman" w:cs="Times New Roman"/>
                <w:sz w:val="24"/>
                <w:szCs w:val="24"/>
              </w:rPr>
            </w:pPr>
            <w:r w:rsidRPr="00393DF6">
              <w:rPr>
                <w:rFonts w:ascii="Times New Roman" w:hAnsi="Times New Roman" w:cs="Times New Roman"/>
                <w:sz w:val="24"/>
                <w:szCs w:val="24"/>
              </w:rPr>
              <w:t>Название раздела</w:t>
            </w:r>
          </w:p>
        </w:tc>
        <w:tc>
          <w:tcPr>
            <w:tcW w:w="7087" w:type="dxa"/>
          </w:tcPr>
          <w:p w:rsidR="005143F3" w:rsidRPr="00AA1CCC" w:rsidRDefault="005143F3" w:rsidP="00270BF5">
            <w:pPr>
              <w:widowControl w:val="0"/>
              <w:autoSpaceDE w:val="0"/>
              <w:autoSpaceDN w:val="0"/>
              <w:adjustRightInd w:val="0"/>
              <w:jc w:val="center"/>
              <w:rPr>
                <w:rFonts w:ascii="Times New Roman" w:eastAsia="Times New Roman" w:hAnsi="Times New Roman" w:cs="Times New Roman"/>
                <w:sz w:val="24"/>
                <w:szCs w:val="24"/>
              </w:rPr>
            </w:pPr>
            <w:r w:rsidRPr="00393DF6">
              <w:rPr>
                <w:rFonts w:ascii="Times New Roman" w:hAnsi="Times New Roman" w:cs="Times New Roman"/>
                <w:sz w:val="24"/>
                <w:szCs w:val="24"/>
              </w:rPr>
              <w:t>Краткое содержание</w:t>
            </w:r>
          </w:p>
        </w:tc>
        <w:tc>
          <w:tcPr>
            <w:tcW w:w="992"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Количество часов</w:t>
            </w:r>
          </w:p>
        </w:tc>
      </w:tr>
      <w:tr w:rsidR="005143F3" w:rsidRPr="00AA1CCC" w:rsidTr="00270BF5">
        <w:trPr>
          <w:trHeight w:val="862"/>
        </w:trPr>
        <w:tc>
          <w:tcPr>
            <w:tcW w:w="1844" w:type="dxa"/>
          </w:tcPr>
          <w:p w:rsidR="005143F3" w:rsidRPr="00AA1CCC" w:rsidRDefault="005143F3" w:rsidP="00270BF5">
            <w:pPr>
              <w:tabs>
                <w:tab w:val="left" w:pos="426"/>
              </w:tabs>
              <w:spacing w:line="360" w:lineRule="auto"/>
              <w:contextualSpacing/>
              <w:rPr>
                <w:rFonts w:ascii="Times New Roman" w:eastAsia="Times New Roman" w:hAnsi="Times New Roman" w:cs="Times New Roman"/>
                <w:b/>
                <w:sz w:val="24"/>
                <w:szCs w:val="24"/>
              </w:rPr>
            </w:pPr>
            <w:r w:rsidRPr="00AA1CCC">
              <w:rPr>
                <w:rFonts w:ascii="Times New Roman" w:eastAsia="Times New Roman" w:hAnsi="Times New Roman" w:cs="Times New Roman"/>
                <w:b/>
                <w:sz w:val="24"/>
                <w:szCs w:val="24"/>
              </w:rPr>
              <w:t>Народное художественное творчество – неиссякаемый источник самобытной красоты</w:t>
            </w:r>
          </w:p>
          <w:p w:rsidR="005143F3" w:rsidRPr="00AA1CCC" w:rsidRDefault="005143F3" w:rsidP="00270BF5">
            <w:pPr>
              <w:widowControl w:val="0"/>
              <w:autoSpaceDE w:val="0"/>
              <w:autoSpaceDN w:val="0"/>
              <w:adjustRightInd w:val="0"/>
              <w:jc w:val="center"/>
              <w:rPr>
                <w:rFonts w:ascii="Times New Roman" w:eastAsia="Times New Roman" w:hAnsi="Times New Roman" w:cs="Times New Roman"/>
                <w:sz w:val="24"/>
                <w:szCs w:val="24"/>
              </w:rPr>
            </w:pPr>
          </w:p>
        </w:tc>
        <w:tc>
          <w:tcPr>
            <w:tcW w:w="7087"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Солярные знаки (декоративное изображение и их условно-символический характер). Древние образы в народном творчестве.</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Русская изба: единство конструкции и декора.+</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 xml:space="preserve"> Крестьянский дом как отражение уклада крестьянской жизни и памятник архитектуры.+ Орнамент как основа декоративного украшения.+ </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 xml:space="preserve">Различие национальных особенностей русского орнамента и орнаментов других народов России.+ </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Праздничный народный костюм – целостный художественный образ.+</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 xml:space="preserve"> Обрядовые действия народного праздника, их символическое значение.+ </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 xml:space="preserve"> Композиционное, стилевое и цветовое единство в изделиях народных промыслов (Городецкая роспись). </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 xml:space="preserve">Композиционное, стилевое и цветовое единство в изделиях народных промыслов (Хохлома). Композиционное, стилевое и цветовое единство в изделиях народных промыслов (Жостово, роспись по металлу).   </w:t>
            </w:r>
          </w:p>
          <w:p w:rsidR="005143F3" w:rsidRPr="00AA1CCC" w:rsidRDefault="005143F3" w:rsidP="00270BF5">
            <w:pPr>
              <w:widowControl w:val="0"/>
              <w:tabs>
                <w:tab w:val="left" w:pos="426"/>
                <w:tab w:val="left" w:pos="709"/>
              </w:tabs>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 xml:space="preserve">Композиционное, стилевое и цветовое единство в изделиях </w:t>
            </w:r>
            <w:r w:rsidRPr="00AA1CCC">
              <w:rPr>
                <w:rFonts w:ascii="Times New Roman" w:eastAsia="Times New Roman" w:hAnsi="Times New Roman" w:cs="Times New Roman"/>
                <w:sz w:val="24"/>
                <w:szCs w:val="24"/>
              </w:rPr>
              <w:lastRenderedPageBreak/>
              <w:t>народных промыслов (щепа). Композиционное, стилевое и цветовое единство в изделиях народных промыслов (роспись по лубу и дереву, тиснение и резьба по бересте).</w:t>
            </w:r>
          </w:p>
          <w:p w:rsidR="005143F3" w:rsidRPr="00AA1CCC" w:rsidRDefault="005143F3" w:rsidP="00270BF5">
            <w:pPr>
              <w:widowControl w:val="0"/>
              <w:tabs>
                <w:tab w:val="left" w:pos="426"/>
                <w:tab w:val="left" w:pos="709"/>
              </w:tabs>
              <w:autoSpaceDE w:val="0"/>
              <w:autoSpaceDN w:val="0"/>
              <w:adjustRightInd w:val="0"/>
              <w:rPr>
                <w:rFonts w:ascii="Times New Roman" w:eastAsia="Times New Roman" w:hAnsi="Times New Roman" w:cs="Times New Roman"/>
                <w:b/>
                <w:sz w:val="24"/>
                <w:szCs w:val="24"/>
              </w:rPr>
            </w:pPr>
            <w:r w:rsidRPr="00AA1CCC">
              <w:rPr>
                <w:rFonts w:ascii="Times New Roman" w:eastAsia="Times New Roman" w:hAnsi="Times New Roman" w:cs="Times New Roman"/>
                <w:sz w:val="24"/>
                <w:szCs w:val="24"/>
              </w:rPr>
              <w:t xml:space="preserve"> Связь времен в народном искусстве.</w:t>
            </w:r>
          </w:p>
        </w:tc>
        <w:tc>
          <w:tcPr>
            <w:tcW w:w="992"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lastRenderedPageBreak/>
              <w:t>15</w:t>
            </w:r>
          </w:p>
        </w:tc>
      </w:tr>
      <w:tr w:rsidR="005143F3" w:rsidRPr="00AA1CCC" w:rsidTr="00270BF5">
        <w:trPr>
          <w:trHeight w:val="862"/>
        </w:trPr>
        <w:tc>
          <w:tcPr>
            <w:tcW w:w="1844" w:type="dxa"/>
          </w:tcPr>
          <w:p w:rsidR="005143F3" w:rsidRPr="00AA1CCC" w:rsidRDefault="005143F3" w:rsidP="00270BF5">
            <w:pPr>
              <w:widowControl w:val="0"/>
              <w:autoSpaceDE w:val="0"/>
              <w:autoSpaceDN w:val="0"/>
              <w:adjustRightInd w:val="0"/>
              <w:jc w:val="center"/>
              <w:rPr>
                <w:rFonts w:ascii="Times New Roman" w:eastAsia="Times New Roman" w:hAnsi="Times New Roman" w:cs="Times New Roman"/>
                <w:sz w:val="24"/>
                <w:szCs w:val="24"/>
              </w:rPr>
            </w:pPr>
            <w:r w:rsidRPr="00AA1CCC">
              <w:rPr>
                <w:rFonts w:ascii="Times New Roman" w:eastAsia="Times New Roman" w:hAnsi="Times New Roman" w:cs="Times New Roman"/>
                <w:b/>
                <w:sz w:val="24"/>
                <w:szCs w:val="24"/>
              </w:rPr>
              <w:lastRenderedPageBreak/>
              <w:t>Виды изобразительного искусства и основы образного языка</w:t>
            </w:r>
          </w:p>
        </w:tc>
        <w:tc>
          <w:tcPr>
            <w:tcW w:w="7087"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u w:val="single"/>
              </w:rPr>
            </w:pPr>
            <w:r w:rsidRPr="00AA1CCC">
              <w:rPr>
                <w:rFonts w:ascii="Times New Roman" w:eastAsia="Times New Roman" w:hAnsi="Times New Roman" w:cs="Times New Roman"/>
                <w:sz w:val="24"/>
                <w:szCs w:val="24"/>
                <w:u w:val="single"/>
              </w:rPr>
              <w:t xml:space="preserve">1.Художественные материалы. </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u w:val="single"/>
              </w:rPr>
            </w:pPr>
            <w:r w:rsidRPr="00AA1CCC">
              <w:rPr>
                <w:rFonts w:ascii="Times New Roman" w:eastAsia="Times New Roman" w:hAnsi="Times New Roman" w:cs="Times New Roman"/>
                <w:sz w:val="24"/>
                <w:szCs w:val="24"/>
                <w:u w:val="single"/>
              </w:rPr>
              <w:t>.Выразительные возможности изобразительного искусства.</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u w:val="single"/>
              </w:rPr>
              <w:t xml:space="preserve"> К</w:t>
            </w:r>
            <w:r w:rsidRPr="00AA1CCC">
              <w:rPr>
                <w:rFonts w:ascii="Times New Roman" w:eastAsia="Times New Roman" w:hAnsi="Times New Roman" w:cs="Times New Roman"/>
                <w:i/>
                <w:sz w:val="24"/>
                <w:szCs w:val="24"/>
                <w:u w:val="single"/>
              </w:rPr>
              <w:t>омпозици</w:t>
            </w:r>
            <w:r w:rsidRPr="00AA1CCC">
              <w:rPr>
                <w:rFonts w:ascii="Times New Roman" w:eastAsia="Times New Roman" w:hAnsi="Times New Roman" w:cs="Times New Roman"/>
                <w:sz w:val="24"/>
                <w:szCs w:val="24"/>
                <w:u w:val="single"/>
              </w:rPr>
              <w:t>я.</w:t>
            </w:r>
          </w:p>
        </w:tc>
        <w:tc>
          <w:tcPr>
            <w:tcW w:w="992"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3</w:t>
            </w:r>
          </w:p>
        </w:tc>
      </w:tr>
      <w:tr w:rsidR="005143F3" w:rsidRPr="00AA1CCC" w:rsidTr="00270BF5">
        <w:trPr>
          <w:trHeight w:val="862"/>
        </w:trPr>
        <w:tc>
          <w:tcPr>
            <w:tcW w:w="1844" w:type="dxa"/>
          </w:tcPr>
          <w:p w:rsidR="005143F3" w:rsidRPr="00AA1CCC" w:rsidRDefault="005143F3" w:rsidP="00270BF5">
            <w:pPr>
              <w:widowControl w:val="0"/>
              <w:autoSpaceDE w:val="0"/>
              <w:autoSpaceDN w:val="0"/>
              <w:adjustRightInd w:val="0"/>
              <w:jc w:val="center"/>
              <w:rPr>
                <w:rFonts w:ascii="Times New Roman" w:eastAsia="Times New Roman" w:hAnsi="Times New Roman" w:cs="Times New Roman"/>
                <w:sz w:val="24"/>
                <w:szCs w:val="24"/>
              </w:rPr>
            </w:pPr>
            <w:r w:rsidRPr="00AA1CCC">
              <w:rPr>
                <w:rFonts w:ascii="Times New Roman" w:eastAsia="Times New Roman" w:hAnsi="Times New Roman" w:cs="Times New Roman"/>
                <w:b/>
                <w:sz w:val="24"/>
                <w:szCs w:val="24"/>
              </w:rPr>
              <w:t>Вечные темы и великие исторические события в искусстве</w:t>
            </w:r>
          </w:p>
        </w:tc>
        <w:tc>
          <w:tcPr>
            <w:tcW w:w="7087"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Искусство иллюстрации (И.Я. Билибин, В.А. Милашевский, В.А. Фаворский</w:t>
            </w:r>
            <w:r w:rsidRPr="00AA1CCC">
              <w:rPr>
                <w:rFonts w:ascii="Times New Roman" w:eastAsia="Times New Roman" w:hAnsi="Times New Roman" w:cs="Times New Roman"/>
                <w:sz w:val="24"/>
                <w:szCs w:val="24"/>
                <w:u w:val="single"/>
              </w:rPr>
              <w:t xml:space="preserve"> Анималистический жанр (В.А. Ватагин, Е.И. Чарушин).</w:t>
            </w:r>
            <w:r w:rsidRPr="00AA1CCC">
              <w:rPr>
                <w:rFonts w:ascii="Times New Roman" w:eastAsia="Times New Roman" w:hAnsi="Times New Roman" w:cs="Times New Roman"/>
                <w:sz w:val="24"/>
                <w:szCs w:val="24"/>
              </w:rPr>
              <w:t>).</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 xml:space="preserve"> Образы животных в современных предметах декоративно-прикладного искусства. </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Стилизация изображения животных.</w:t>
            </w:r>
          </w:p>
        </w:tc>
        <w:tc>
          <w:tcPr>
            <w:tcW w:w="992"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3</w:t>
            </w:r>
          </w:p>
        </w:tc>
      </w:tr>
      <w:tr w:rsidR="005143F3" w:rsidRPr="00AA1CCC" w:rsidTr="00270BF5">
        <w:trPr>
          <w:trHeight w:val="862"/>
        </w:trPr>
        <w:tc>
          <w:tcPr>
            <w:tcW w:w="1844" w:type="dxa"/>
          </w:tcPr>
          <w:p w:rsidR="005143F3" w:rsidRPr="00AA1CCC" w:rsidRDefault="005143F3" w:rsidP="00270BF5">
            <w:pPr>
              <w:widowControl w:val="0"/>
              <w:autoSpaceDE w:val="0"/>
              <w:autoSpaceDN w:val="0"/>
              <w:adjustRightInd w:val="0"/>
              <w:rPr>
                <w:rFonts w:ascii="Times New Roman" w:eastAsia="Times New Roman" w:hAnsi="Times New Roman" w:cs="Times New Roman"/>
                <w:b/>
                <w:sz w:val="24"/>
                <w:szCs w:val="24"/>
              </w:rPr>
            </w:pPr>
            <w:r w:rsidRPr="00AA1CCC">
              <w:rPr>
                <w:rFonts w:ascii="Times New Roman" w:eastAsia="Times New Roman" w:hAnsi="Times New Roman" w:cs="Times New Roman"/>
                <w:b/>
                <w:sz w:val="24"/>
                <w:szCs w:val="24"/>
              </w:rPr>
              <w:t>Конструктивное искусство: архитектура и дизайн</w:t>
            </w:r>
          </w:p>
        </w:tc>
        <w:tc>
          <w:tcPr>
            <w:tcW w:w="7087"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 xml:space="preserve">Русская усадебная культура XVIII - XIX веков. </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История костюма</w:t>
            </w:r>
          </w:p>
        </w:tc>
        <w:tc>
          <w:tcPr>
            <w:tcW w:w="992"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2</w:t>
            </w:r>
          </w:p>
        </w:tc>
      </w:tr>
      <w:tr w:rsidR="005143F3" w:rsidRPr="00AA1CCC" w:rsidTr="00270BF5">
        <w:trPr>
          <w:trHeight w:val="862"/>
        </w:trPr>
        <w:tc>
          <w:tcPr>
            <w:tcW w:w="1844" w:type="dxa"/>
          </w:tcPr>
          <w:p w:rsidR="005143F3" w:rsidRPr="00AA1CCC" w:rsidRDefault="005143F3" w:rsidP="00270BF5">
            <w:pPr>
              <w:widowControl w:val="0"/>
              <w:autoSpaceDE w:val="0"/>
              <w:autoSpaceDN w:val="0"/>
              <w:adjustRightInd w:val="0"/>
              <w:rPr>
                <w:rFonts w:ascii="Times New Roman" w:eastAsia="Times New Roman" w:hAnsi="Times New Roman" w:cs="Times New Roman"/>
                <w:b/>
                <w:sz w:val="24"/>
                <w:szCs w:val="24"/>
              </w:rPr>
            </w:pPr>
            <w:r w:rsidRPr="00AA1CCC">
              <w:rPr>
                <w:rFonts w:ascii="Times New Roman" w:eastAsia="Times New Roman" w:hAnsi="Times New Roman" w:cs="Times New Roman"/>
                <w:b/>
                <w:sz w:val="24"/>
                <w:szCs w:val="24"/>
              </w:rPr>
              <w:t xml:space="preserve">Изобразительное искусство и архитектура России </w:t>
            </w:r>
            <w:r w:rsidRPr="00AA1CCC">
              <w:rPr>
                <w:rFonts w:ascii="Times New Roman" w:eastAsia="Times New Roman" w:hAnsi="Times New Roman" w:cs="Times New Roman"/>
                <w:b/>
                <w:sz w:val="24"/>
                <w:szCs w:val="24"/>
                <w:lang w:val="en-US"/>
              </w:rPr>
              <w:t>XI</w:t>
            </w:r>
            <w:r w:rsidRPr="00AA1CCC">
              <w:rPr>
                <w:rFonts w:ascii="Times New Roman" w:eastAsia="Times New Roman" w:hAnsi="Times New Roman" w:cs="Times New Roman"/>
                <w:b/>
                <w:sz w:val="24"/>
                <w:szCs w:val="24"/>
              </w:rPr>
              <w:t xml:space="preserve"> –</w:t>
            </w:r>
            <w:r w:rsidRPr="00AA1CCC">
              <w:rPr>
                <w:rFonts w:ascii="Times New Roman" w:eastAsia="Times New Roman" w:hAnsi="Times New Roman" w:cs="Times New Roman"/>
                <w:b/>
                <w:sz w:val="24"/>
                <w:szCs w:val="24"/>
                <w:lang w:val="en-US"/>
              </w:rPr>
              <w:t>XVII</w:t>
            </w:r>
            <w:r w:rsidRPr="00AA1CCC">
              <w:rPr>
                <w:rFonts w:ascii="Times New Roman" w:eastAsia="Times New Roman" w:hAnsi="Times New Roman" w:cs="Times New Roman"/>
                <w:b/>
                <w:sz w:val="24"/>
                <w:szCs w:val="24"/>
              </w:rPr>
              <w:t xml:space="preserve"> вв.</w:t>
            </w:r>
          </w:p>
          <w:p w:rsidR="005143F3" w:rsidRPr="00AA1CCC" w:rsidRDefault="005143F3" w:rsidP="00270BF5">
            <w:pPr>
              <w:widowControl w:val="0"/>
              <w:autoSpaceDE w:val="0"/>
              <w:autoSpaceDN w:val="0"/>
              <w:adjustRightInd w:val="0"/>
              <w:rPr>
                <w:rFonts w:ascii="Times New Roman" w:eastAsia="Times New Roman" w:hAnsi="Times New Roman" w:cs="Times New Roman"/>
                <w:b/>
                <w:i/>
                <w:sz w:val="24"/>
                <w:szCs w:val="24"/>
              </w:rPr>
            </w:pPr>
          </w:p>
        </w:tc>
        <w:tc>
          <w:tcPr>
            <w:tcW w:w="7087"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u w:val="single"/>
              </w:rPr>
            </w:pPr>
            <w:r w:rsidRPr="00AA1CCC">
              <w:rPr>
                <w:rFonts w:ascii="Times New Roman" w:eastAsia="Times New Roman" w:hAnsi="Times New Roman" w:cs="Times New Roman"/>
                <w:sz w:val="24"/>
                <w:szCs w:val="24"/>
                <w:u w:val="single"/>
              </w:rPr>
              <w:t>Художественная культура и искусство Древней Руси, ее символичность, обращенность к внутреннему миру человека.</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u w:val="single"/>
              </w:rPr>
            </w:pPr>
            <w:r w:rsidRPr="00AA1CCC">
              <w:rPr>
                <w:rFonts w:ascii="Times New Roman" w:eastAsia="Times New Roman" w:hAnsi="Times New Roman" w:cs="Times New Roman"/>
                <w:sz w:val="24"/>
                <w:szCs w:val="24"/>
                <w:u w:val="single"/>
              </w:rPr>
              <w:t xml:space="preserve">Архитектура Киевской Руси. </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u w:val="single"/>
              </w:rPr>
            </w:pPr>
            <w:r w:rsidRPr="00AA1CCC">
              <w:rPr>
                <w:rFonts w:ascii="Times New Roman" w:eastAsia="Times New Roman" w:hAnsi="Times New Roman" w:cs="Times New Roman"/>
                <w:sz w:val="24"/>
                <w:szCs w:val="24"/>
                <w:u w:val="single"/>
              </w:rPr>
              <w:t xml:space="preserve">Мозаика. </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u w:val="single"/>
              </w:rPr>
            </w:pPr>
            <w:r w:rsidRPr="00AA1CCC">
              <w:rPr>
                <w:rFonts w:ascii="Times New Roman" w:eastAsia="Times New Roman" w:hAnsi="Times New Roman" w:cs="Times New Roman"/>
                <w:sz w:val="24"/>
                <w:szCs w:val="24"/>
                <w:u w:val="single"/>
              </w:rPr>
              <w:t>Образный мир древнерусской живописи (Андрей Рублев, Феофан Грек, Дионисий).</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 xml:space="preserve"> Соборы Московского Кремля.</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 xml:space="preserve"> Шатровая архитектура (церковь Вознесения Христова в селе Коломенском, Храм Покрова на Рву).</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u w:val="single"/>
              </w:rPr>
              <w:t xml:space="preserve"> Изобразительное искусство «бунташного века» (парсуна).</w:t>
            </w:r>
          </w:p>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Московское барокко.</w:t>
            </w:r>
          </w:p>
          <w:p w:rsidR="005143F3" w:rsidRPr="00A4059C" w:rsidRDefault="005143F3" w:rsidP="00270BF5">
            <w:pPr>
              <w:widowControl w:val="0"/>
              <w:autoSpaceDE w:val="0"/>
              <w:autoSpaceDN w:val="0"/>
              <w:adjustRightInd w:val="0"/>
              <w:rPr>
                <w:rFonts w:ascii="Times New Roman" w:eastAsia="Times New Roman" w:hAnsi="Times New Roman" w:cs="Times New Roman"/>
                <w:sz w:val="24"/>
                <w:szCs w:val="24"/>
                <w:u w:val="single"/>
              </w:rPr>
            </w:pPr>
            <w:r w:rsidRPr="00AA1CCC">
              <w:rPr>
                <w:rFonts w:ascii="Times New Roman" w:eastAsia="Times New Roman" w:hAnsi="Times New Roman" w:cs="Times New Roman"/>
                <w:i/>
                <w:sz w:val="24"/>
                <w:szCs w:val="24"/>
                <w:u w:val="single"/>
              </w:rPr>
              <w:t xml:space="preserve"> Художественно-творческие проекты</w:t>
            </w:r>
          </w:p>
        </w:tc>
        <w:tc>
          <w:tcPr>
            <w:tcW w:w="992"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8</w:t>
            </w:r>
          </w:p>
        </w:tc>
      </w:tr>
      <w:tr w:rsidR="005143F3" w:rsidRPr="00AA1CCC" w:rsidTr="00270BF5">
        <w:trPr>
          <w:trHeight w:val="862"/>
        </w:trPr>
        <w:tc>
          <w:tcPr>
            <w:tcW w:w="1844" w:type="dxa"/>
          </w:tcPr>
          <w:p w:rsidR="005143F3" w:rsidRPr="00AA1CCC" w:rsidRDefault="005143F3" w:rsidP="00270BF5">
            <w:pPr>
              <w:widowControl w:val="0"/>
              <w:autoSpaceDE w:val="0"/>
              <w:autoSpaceDN w:val="0"/>
              <w:adjustRightInd w:val="0"/>
              <w:rPr>
                <w:rFonts w:ascii="Times New Roman" w:eastAsia="Times New Roman" w:hAnsi="Times New Roman" w:cs="Times New Roman"/>
                <w:b/>
                <w:i/>
                <w:sz w:val="24"/>
                <w:szCs w:val="24"/>
              </w:rPr>
            </w:pPr>
            <w:r w:rsidRPr="00AA1CCC">
              <w:rPr>
                <w:rFonts w:ascii="Times New Roman" w:eastAsia="Times New Roman" w:hAnsi="Times New Roman" w:cs="Times New Roman"/>
                <w:b/>
                <w:i/>
                <w:sz w:val="24"/>
                <w:szCs w:val="24"/>
              </w:rPr>
              <w:t>Взаимосвязь истории искусства и истории человечества</w:t>
            </w:r>
          </w:p>
        </w:tc>
        <w:tc>
          <w:tcPr>
            <w:tcW w:w="7087"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i/>
                <w:sz w:val="24"/>
                <w:szCs w:val="24"/>
                <w:u w:val="single"/>
              </w:rPr>
              <w:t>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w:t>
            </w:r>
          </w:p>
        </w:tc>
        <w:tc>
          <w:tcPr>
            <w:tcW w:w="992" w:type="dxa"/>
          </w:tcPr>
          <w:p w:rsidR="005143F3" w:rsidRPr="00AA1CCC" w:rsidRDefault="005143F3" w:rsidP="00270BF5">
            <w:pPr>
              <w:widowControl w:val="0"/>
              <w:autoSpaceDE w:val="0"/>
              <w:autoSpaceDN w:val="0"/>
              <w:adjustRightInd w:val="0"/>
              <w:rPr>
                <w:rFonts w:ascii="Times New Roman" w:eastAsia="Times New Roman" w:hAnsi="Times New Roman" w:cs="Times New Roman"/>
                <w:sz w:val="24"/>
                <w:szCs w:val="24"/>
              </w:rPr>
            </w:pPr>
            <w:r w:rsidRPr="00AA1CCC">
              <w:rPr>
                <w:rFonts w:ascii="Times New Roman" w:eastAsia="Times New Roman" w:hAnsi="Times New Roman" w:cs="Times New Roman"/>
                <w:sz w:val="24"/>
                <w:szCs w:val="24"/>
              </w:rPr>
              <w:t>3</w:t>
            </w:r>
          </w:p>
        </w:tc>
      </w:tr>
    </w:tbl>
    <w:p w:rsidR="005143F3" w:rsidRPr="00393DF6" w:rsidRDefault="005143F3" w:rsidP="005143F3">
      <w:pPr>
        <w:jc w:val="center"/>
        <w:rPr>
          <w:rFonts w:ascii="Times New Roman" w:hAnsi="Times New Roman" w:cs="Times New Roman"/>
          <w:sz w:val="24"/>
          <w:szCs w:val="24"/>
        </w:rPr>
      </w:pPr>
      <w:r w:rsidRPr="00393DF6">
        <w:rPr>
          <w:rFonts w:ascii="Times New Roman" w:hAnsi="Times New Roman" w:cs="Times New Roman"/>
          <w:sz w:val="24"/>
          <w:szCs w:val="24"/>
        </w:rPr>
        <w:t>6 класс</w:t>
      </w:r>
    </w:p>
    <w:tbl>
      <w:tblPr>
        <w:tblStyle w:val="1f1"/>
        <w:tblpPr w:leftFromText="180" w:rightFromText="180" w:vertAnchor="text" w:tblpY="1"/>
        <w:tblOverlap w:val="never"/>
        <w:tblW w:w="9783" w:type="dxa"/>
        <w:tblLayout w:type="fixed"/>
        <w:tblLook w:val="04A0" w:firstRow="1" w:lastRow="0" w:firstColumn="1" w:lastColumn="0" w:noHBand="0" w:noVBand="1"/>
      </w:tblPr>
      <w:tblGrid>
        <w:gridCol w:w="1704"/>
        <w:gridCol w:w="7087"/>
        <w:gridCol w:w="992"/>
      </w:tblGrid>
      <w:tr w:rsidR="005143F3" w:rsidRPr="005A0707" w:rsidTr="00270BF5">
        <w:tc>
          <w:tcPr>
            <w:tcW w:w="1704" w:type="dxa"/>
          </w:tcPr>
          <w:p w:rsidR="005143F3" w:rsidRPr="005A0707" w:rsidRDefault="005143F3" w:rsidP="00270BF5">
            <w:pPr>
              <w:jc w:val="center"/>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Название раздела</w:t>
            </w:r>
          </w:p>
        </w:tc>
        <w:tc>
          <w:tcPr>
            <w:tcW w:w="7087" w:type="dxa"/>
          </w:tcPr>
          <w:p w:rsidR="005143F3" w:rsidRPr="005A0707" w:rsidRDefault="005143F3" w:rsidP="00270BF5">
            <w:pPr>
              <w:jc w:val="center"/>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Краткое содержание</w:t>
            </w:r>
          </w:p>
        </w:tc>
        <w:tc>
          <w:tcPr>
            <w:tcW w:w="992" w:type="dxa"/>
          </w:tcPr>
          <w:p w:rsidR="005143F3" w:rsidRPr="005A0707" w:rsidRDefault="005143F3" w:rsidP="00270BF5">
            <w:pPr>
              <w:jc w:val="center"/>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Количеств часов</w:t>
            </w:r>
          </w:p>
        </w:tc>
      </w:tr>
      <w:tr w:rsidR="005143F3" w:rsidRPr="005A0707" w:rsidTr="00270BF5">
        <w:tblPrEx>
          <w:tblLook w:val="0000" w:firstRow="0" w:lastRow="0" w:firstColumn="0" w:lastColumn="0" w:noHBand="0" w:noVBand="0"/>
        </w:tblPrEx>
        <w:trPr>
          <w:trHeight w:val="1131"/>
        </w:trPr>
        <w:tc>
          <w:tcPr>
            <w:tcW w:w="1704" w:type="dxa"/>
            <w:tcBorders>
              <w:bottom w:val="single" w:sz="4" w:space="0" w:color="auto"/>
            </w:tcBorders>
          </w:tcPr>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b/>
                <w:sz w:val="24"/>
              </w:rPr>
            </w:pPr>
            <w:r w:rsidRPr="005A0707">
              <w:rPr>
                <w:rFonts w:ascii="Times New Roman" w:eastAsia="Times New Roman" w:hAnsi="Times New Roman" w:cs="Times New Roman"/>
                <w:b/>
                <w:sz w:val="24"/>
              </w:rPr>
              <w:t>Виды изобразительного искусства и основы их образного языка</w:t>
            </w: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r w:rsidRPr="005A0707">
              <w:rPr>
                <w:rFonts w:ascii="Times New Roman" w:eastAsia="Times New Roman" w:hAnsi="Times New Roman" w:cs="Times New Roman"/>
                <w:b/>
                <w:sz w:val="24"/>
                <w:szCs w:val="24"/>
              </w:rPr>
              <w:t xml:space="preserve">Мир наших вещей. Натюрморт </w:t>
            </w: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rPr>
            </w:pPr>
          </w:p>
        </w:tc>
        <w:tc>
          <w:tcPr>
            <w:tcW w:w="7087" w:type="dxa"/>
            <w:tcBorders>
              <w:bottom w:val="single" w:sz="4" w:space="0" w:color="auto"/>
            </w:tcBorders>
            <w:shd w:val="clear" w:color="auto" w:fill="auto"/>
          </w:tcPr>
          <w:p w:rsidR="005143F3" w:rsidRPr="005A0707" w:rsidRDefault="005143F3" w:rsidP="00270BF5">
            <w:pPr>
              <w:widowControl w:val="0"/>
              <w:suppressAutoHyphens/>
              <w:snapToGrid w:val="0"/>
              <w:spacing w:line="240" w:lineRule="atLeast"/>
              <w:rPr>
                <w:rFonts w:ascii="Times New Roman" w:eastAsia="SimSun" w:hAnsi="Times New Roman" w:cs="Times New Roman"/>
                <w:sz w:val="24"/>
                <w:szCs w:val="24"/>
                <w:lang w:eastAsia="hi-IN" w:bidi="hi-IN"/>
              </w:rPr>
            </w:pPr>
            <w:r w:rsidRPr="005A0707">
              <w:rPr>
                <w:rFonts w:ascii="Times New Roman" w:eastAsia="SimSun" w:hAnsi="Times New Roman" w:cs="Times New Roman"/>
                <w:sz w:val="24"/>
                <w:szCs w:val="24"/>
                <w:lang w:eastAsia="hi-IN" w:bidi="hi-IN"/>
              </w:rPr>
              <w:lastRenderedPageBreak/>
              <w:t>Искусство и его виды. Простран</w:t>
            </w:r>
            <w:r w:rsidRPr="005A0707">
              <w:rPr>
                <w:rFonts w:ascii="Times New Roman" w:eastAsia="SimSun" w:hAnsi="Times New Roman" w:cs="Times New Roman"/>
                <w:sz w:val="24"/>
                <w:szCs w:val="24"/>
                <w:lang w:eastAsia="hi-IN" w:bidi="hi-IN"/>
              </w:rPr>
              <w:softHyphen/>
              <w:t xml:space="preserve">ственные и временные виды искусства. </w:t>
            </w:r>
          </w:p>
          <w:p w:rsidR="005143F3" w:rsidRPr="005A0707" w:rsidRDefault="005143F3" w:rsidP="00270BF5">
            <w:pPr>
              <w:tabs>
                <w:tab w:val="left" w:pos="851"/>
              </w:tabs>
              <w:jc w:val="both"/>
              <w:rPr>
                <w:rFonts w:ascii="Times New Roman" w:eastAsia="Times-Roman" w:hAnsi="Times New Roman" w:cs="Times New Roman"/>
                <w:sz w:val="24"/>
                <w:szCs w:val="24"/>
              </w:rPr>
            </w:pPr>
            <w:r w:rsidRPr="005A0707">
              <w:rPr>
                <w:rFonts w:ascii="Times New Roman" w:eastAsia="Times New Roman" w:hAnsi="Times New Roman" w:cs="Times New Roman"/>
                <w:sz w:val="24"/>
                <w:szCs w:val="24"/>
              </w:rPr>
              <w:t>Основы представлений о языке изобразительного искусства. Все элементы и средства этого языка слу</w:t>
            </w:r>
            <w:r w:rsidRPr="005A0707">
              <w:rPr>
                <w:rFonts w:ascii="Times New Roman" w:eastAsia="Times New Roman" w:hAnsi="Times New Roman" w:cs="Times New Roman"/>
                <w:sz w:val="24"/>
                <w:szCs w:val="24"/>
              </w:rPr>
              <w:softHyphen/>
              <w:t>жат для передачи значимых смыслов, являются изобразительным способом выражения содержания. Художник, изображая видимый мир, рассказывает о своем восприятии жизни, а зритель при сформирован</w:t>
            </w:r>
            <w:r w:rsidRPr="005A0707">
              <w:rPr>
                <w:rFonts w:ascii="Times New Roman" w:eastAsia="Times New Roman" w:hAnsi="Times New Roman" w:cs="Times New Roman"/>
                <w:sz w:val="24"/>
                <w:szCs w:val="24"/>
              </w:rPr>
              <w:softHyphen/>
              <w:t xml:space="preserve">ных зрительских умениях понимает произведение искусства через сопереживание его образному содержанию. Тематическая картина как обобщенный и целостный образ, как результат наблюдений и размышлений художника над жизнью. Знакомство с </w:t>
            </w:r>
            <w:r w:rsidRPr="005A0707">
              <w:rPr>
                <w:rFonts w:ascii="Times New Roman" w:eastAsia="Times New Roman" w:hAnsi="Times New Roman" w:cs="Times New Roman"/>
                <w:sz w:val="24"/>
                <w:szCs w:val="24"/>
              </w:rPr>
              <w:lastRenderedPageBreak/>
              <w:t xml:space="preserve">классическими произведениями, составляющими золотой фонд мирового и отечественного искусства. Место и роль картины в искусстве XX века. </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Художественные материалы. Рисунок — основа изобразительного творчества.</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Линия и ее выразительные возможности. Ритм линий.</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Пятно как средство выражения. Ритм пятен. Цвет. Основы цветоведения.</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Цвет в произведениях живописи. Объемные изображения в скульптуре.</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Основы языка изображения.</w:t>
            </w:r>
          </w:p>
          <w:p w:rsidR="005143F3" w:rsidRPr="005A0707" w:rsidRDefault="005143F3" w:rsidP="00270BF5">
            <w:pPr>
              <w:tabs>
                <w:tab w:val="left" w:pos="851"/>
              </w:tabs>
              <w:jc w:val="both"/>
              <w:rPr>
                <w:rFonts w:ascii="Times New Roman" w:eastAsia="Times-Roman" w:hAnsi="Times New Roman" w:cs="Times New Roman"/>
                <w:sz w:val="24"/>
                <w:szCs w:val="24"/>
              </w:rPr>
            </w:pPr>
            <w:r w:rsidRPr="005A0707">
              <w:rPr>
                <w:rFonts w:ascii="Times New Roman" w:eastAsia="Times New Roman" w:hAnsi="Times New Roman" w:cs="Times New Roman"/>
                <w:sz w:val="24"/>
                <w:szCs w:val="24"/>
              </w:rPr>
              <w:t>История развития жанра «натюрморт» в контексте развития художественной культуры. Натюрморт как отражение мировоззрения художника, живущего в определенное время, и как творческая лаборатория художника. Особенности выражения содержания натюрморта в графике и живописи. Художественно-выразительные средства изображения предметного мира (композиция, перспектива, форма, объем, свет).</w:t>
            </w:r>
            <w:r w:rsidRPr="005A0707">
              <w:rPr>
                <w:rFonts w:ascii="Times New Roman" w:eastAsia="Times-Roman" w:hAnsi="Times New Roman" w:cs="Times New Roman"/>
                <w:sz w:val="24"/>
                <w:szCs w:val="24"/>
              </w:rPr>
              <w:t xml:space="preserve"> </w:t>
            </w:r>
          </w:p>
          <w:p w:rsidR="005143F3" w:rsidRPr="005A0707" w:rsidRDefault="005143F3" w:rsidP="00270BF5">
            <w:pPr>
              <w:tabs>
                <w:tab w:val="left" w:pos="851"/>
              </w:tabs>
              <w:jc w:val="both"/>
              <w:rPr>
                <w:rFonts w:ascii="Times New Roman" w:eastAsia="Times-Roman" w:hAnsi="Times New Roman" w:cs="Times New Roman"/>
                <w:sz w:val="24"/>
                <w:szCs w:val="24"/>
              </w:rPr>
            </w:pPr>
            <w:r w:rsidRPr="005A0707">
              <w:rPr>
                <w:rFonts w:ascii="Times New Roman" w:eastAsia="Times New Roman" w:hAnsi="Times New Roman" w:cs="Times New Roman"/>
                <w:sz w:val="24"/>
                <w:szCs w:val="24"/>
              </w:rPr>
              <w:t>Реальность и фантазия в творчестве художника.</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 xml:space="preserve">Изображение предметного мира — натюрморт.  </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 xml:space="preserve">Понятие формы. Многообразие форм окружающего мира. </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Изображение объема на плоскости и линейная перспектива. Освещение. Свет и тень. Натюрморт в графике. Цвет в натюрморте.</w:t>
            </w:r>
          </w:p>
          <w:p w:rsidR="005143F3" w:rsidRPr="001679BF"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Выразительные возможности натюрморта.</w:t>
            </w:r>
          </w:p>
        </w:tc>
        <w:tc>
          <w:tcPr>
            <w:tcW w:w="992" w:type="dxa"/>
            <w:tcBorders>
              <w:bottom w:val="single" w:sz="4" w:space="0" w:color="auto"/>
            </w:tcBorders>
            <w:shd w:val="clear" w:color="auto" w:fill="auto"/>
          </w:tcPr>
          <w:p w:rsidR="005143F3" w:rsidRPr="005A0707" w:rsidRDefault="005143F3" w:rsidP="00270BF5">
            <w:pPr>
              <w:rPr>
                <w:rFonts w:ascii="Times New Roman" w:eastAsia="Times New Roman" w:hAnsi="Times New Roman" w:cs="Times New Roman"/>
                <w:b/>
                <w:sz w:val="24"/>
              </w:rPr>
            </w:pPr>
          </w:p>
          <w:p w:rsidR="005143F3" w:rsidRPr="005A0707" w:rsidRDefault="005143F3" w:rsidP="00270BF5">
            <w:pPr>
              <w:rPr>
                <w:rFonts w:ascii="Times New Roman" w:eastAsia="Times New Roman" w:hAnsi="Times New Roman" w:cs="Times New Roman"/>
                <w:b/>
                <w:sz w:val="24"/>
              </w:rPr>
            </w:pPr>
            <w:r w:rsidRPr="005A0707">
              <w:rPr>
                <w:rFonts w:ascii="Times New Roman" w:eastAsia="Times New Roman" w:hAnsi="Times New Roman" w:cs="Times New Roman"/>
                <w:b/>
                <w:sz w:val="24"/>
              </w:rPr>
              <w:t>9 часов</w:t>
            </w:r>
          </w:p>
          <w:p w:rsidR="005143F3" w:rsidRPr="005A0707" w:rsidRDefault="005143F3" w:rsidP="00270BF5">
            <w:pPr>
              <w:rPr>
                <w:rFonts w:ascii="Times New Roman" w:eastAsia="Times New Roman" w:hAnsi="Times New Roman" w:cs="Times New Roman"/>
                <w:b/>
                <w:sz w:val="24"/>
              </w:rPr>
            </w:pPr>
          </w:p>
          <w:p w:rsidR="005143F3" w:rsidRPr="005A0707" w:rsidRDefault="005143F3" w:rsidP="00270BF5">
            <w:pPr>
              <w:rPr>
                <w:rFonts w:ascii="Times New Roman" w:eastAsia="Times New Roman" w:hAnsi="Times New Roman" w:cs="Times New Roman"/>
                <w:b/>
                <w:sz w:val="24"/>
              </w:rPr>
            </w:pPr>
          </w:p>
          <w:p w:rsidR="005143F3" w:rsidRPr="005A0707" w:rsidRDefault="005143F3" w:rsidP="00270BF5">
            <w:pPr>
              <w:rPr>
                <w:rFonts w:ascii="Times New Roman" w:eastAsia="Times New Roman" w:hAnsi="Times New Roman" w:cs="Times New Roman"/>
                <w:b/>
                <w:sz w:val="24"/>
              </w:rPr>
            </w:pPr>
          </w:p>
          <w:p w:rsidR="005143F3" w:rsidRPr="005A0707" w:rsidRDefault="005143F3" w:rsidP="00270BF5">
            <w:pPr>
              <w:rPr>
                <w:rFonts w:ascii="Times New Roman" w:eastAsia="Times New Roman" w:hAnsi="Times New Roman" w:cs="Times New Roman"/>
                <w:b/>
                <w:sz w:val="24"/>
              </w:rPr>
            </w:pPr>
          </w:p>
          <w:p w:rsidR="005143F3" w:rsidRPr="005A0707" w:rsidRDefault="005143F3" w:rsidP="00270BF5">
            <w:pPr>
              <w:rPr>
                <w:rFonts w:ascii="Times New Roman" w:eastAsia="Times New Roman" w:hAnsi="Times New Roman" w:cs="Times New Roman"/>
                <w:b/>
                <w:sz w:val="24"/>
              </w:rPr>
            </w:pPr>
          </w:p>
          <w:p w:rsidR="005143F3" w:rsidRPr="005A0707" w:rsidRDefault="005143F3" w:rsidP="00270BF5">
            <w:pPr>
              <w:rPr>
                <w:rFonts w:ascii="Times New Roman" w:eastAsia="Times New Roman" w:hAnsi="Times New Roman" w:cs="Times New Roman"/>
                <w:b/>
                <w:sz w:val="24"/>
              </w:rPr>
            </w:pPr>
          </w:p>
          <w:p w:rsidR="005143F3" w:rsidRPr="005A0707" w:rsidRDefault="005143F3" w:rsidP="00270BF5">
            <w:pPr>
              <w:rPr>
                <w:rFonts w:ascii="Times New Roman" w:eastAsia="Times New Roman" w:hAnsi="Times New Roman" w:cs="Times New Roman"/>
                <w:b/>
                <w:sz w:val="24"/>
              </w:rPr>
            </w:pPr>
          </w:p>
          <w:p w:rsidR="005143F3" w:rsidRPr="005A0707" w:rsidRDefault="005143F3" w:rsidP="00270BF5">
            <w:pPr>
              <w:rPr>
                <w:rFonts w:ascii="Times New Roman" w:eastAsia="Times New Roman" w:hAnsi="Times New Roman" w:cs="Times New Roman"/>
                <w:b/>
                <w:sz w:val="24"/>
              </w:rPr>
            </w:pPr>
          </w:p>
          <w:p w:rsidR="005143F3" w:rsidRPr="005A0707" w:rsidRDefault="005143F3" w:rsidP="00270BF5">
            <w:pPr>
              <w:rPr>
                <w:rFonts w:ascii="Times New Roman" w:eastAsia="Times New Roman" w:hAnsi="Times New Roman" w:cs="Times New Roman"/>
                <w:b/>
                <w:sz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r w:rsidRPr="005A0707">
              <w:rPr>
                <w:rFonts w:ascii="Times New Roman" w:eastAsia="Times New Roman" w:hAnsi="Times New Roman" w:cs="Times New Roman"/>
                <w:b/>
                <w:sz w:val="24"/>
                <w:szCs w:val="24"/>
              </w:rPr>
              <w:t>7 часов</w:t>
            </w: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rPr>
            </w:pPr>
          </w:p>
        </w:tc>
      </w:tr>
      <w:tr w:rsidR="005143F3" w:rsidRPr="005A0707" w:rsidTr="00270BF5">
        <w:tblPrEx>
          <w:tblLook w:val="0000" w:firstRow="0" w:lastRow="0" w:firstColumn="0" w:lastColumn="0" w:noHBand="0" w:noVBand="0"/>
        </w:tblPrEx>
        <w:trPr>
          <w:trHeight w:val="9330"/>
        </w:trPr>
        <w:tc>
          <w:tcPr>
            <w:tcW w:w="1704" w:type="dxa"/>
            <w:tcBorders>
              <w:bottom w:val="single" w:sz="4" w:space="0" w:color="auto"/>
            </w:tcBorders>
          </w:tcPr>
          <w:p w:rsidR="005143F3" w:rsidRPr="005A0707" w:rsidRDefault="005143F3" w:rsidP="00270BF5">
            <w:pPr>
              <w:rPr>
                <w:rFonts w:ascii="Times New Roman" w:eastAsia="Times New Roman" w:hAnsi="Times New Roman" w:cs="Times New Roman"/>
                <w:sz w:val="24"/>
                <w:szCs w:val="24"/>
              </w:rPr>
            </w:pPr>
            <w:r w:rsidRPr="005A0707">
              <w:rPr>
                <w:rFonts w:ascii="Times New Roman" w:eastAsia="Times New Roman" w:hAnsi="Times New Roman" w:cs="Times New Roman"/>
                <w:b/>
                <w:sz w:val="24"/>
                <w:szCs w:val="24"/>
              </w:rPr>
              <w:lastRenderedPageBreak/>
              <w:t>Вглядываясь в человека. Портрет в изобразительном искусстве.</w:t>
            </w: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rPr>
            </w:pPr>
            <w:r w:rsidRPr="005A0707">
              <w:rPr>
                <w:rFonts w:ascii="Times New Roman" w:eastAsia="Times New Roman" w:hAnsi="Times New Roman" w:cs="Times New Roman"/>
                <w:b/>
                <w:sz w:val="24"/>
                <w:szCs w:val="24"/>
              </w:rPr>
              <w:t>Человек и пространство в изобразительном искусстве</w:t>
            </w: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p w:rsidR="005143F3" w:rsidRPr="005A0707" w:rsidRDefault="005143F3" w:rsidP="00270BF5">
            <w:pPr>
              <w:rPr>
                <w:rFonts w:ascii="Times New Roman" w:eastAsia="Times New Roman" w:hAnsi="Times New Roman" w:cs="Times New Roman"/>
              </w:rPr>
            </w:pPr>
          </w:p>
        </w:tc>
        <w:tc>
          <w:tcPr>
            <w:tcW w:w="7087" w:type="dxa"/>
            <w:tcBorders>
              <w:bottom w:val="single" w:sz="4" w:space="0" w:color="auto"/>
            </w:tcBorders>
            <w:shd w:val="clear" w:color="auto" w:fill="auto"/>
          </w:tcPr>
          <w:p w:rsidR="005143F3" w:rsidRPr="005A0707" w:rsidRDefault="005143F3" w:rsidP="00270BF5">
            <w:pPr>
              <w:tabs>
                <w:tab w:val="left" w:pos="851"/>
              </w:tabs>
              <w:jc w:val="both"/>
              <w:rPr>
                <w:rFonts w:ascii="Times New Roman" w:eastAsia="Times-Roman" w:hAnsi="Times New Roman" w:cs="Times New Roman"/>
                <w:sz w:val="24"/>
                <w:szCs w:val="24"/>
              </w:rPr>
            </w:pPr>
            <w:r w:rsidRPr="005A0707">
              <w:rPr>
                <w:rFonts w:ascii="Times New Roman" w:eastAsia="Times New Roman" w:hAnsi="Times New Roman" w:cs="Times New Roman"/>
                <w:sz w:val="24"/>
                <w:szCs w:val="24"/>
              </w:rPr>
              <w:t>Приобщение к культурному наследию человечества через знакомство с искусством портрета разных эпох. Содержание портрета — интерес к личности, наделенной индивидуальными качествами. Сходство портретируемого внешнее и внутреннее. Художественно-выразительные средства портрета (композиция, ритм, форма, линия, объем, свет). Портрет как способ наблюдения человека и понимания его. Изображение человека в графике, живописи, скульптуре. Пропорции и строение фигуры человека. Изображение человека в истории искусства разных эпох. Образ человека в европейском и русском искусстве, в современном мире. Монументальная скульптура и образ истории народа.</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Образ человека — главная тема в искусстве.</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Конструкция головы человека и ее основные пропорции.</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Изображение головы человека в пространстве.</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Портрет в скульптуре.</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Графический портретный рисунок.</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Сатирические образы человека.</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Образные возможности освещения в портрете.</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Роль цвета в портрете.</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Великие портретисты прошлого.</w:t>
            </w:r>
          </w:p>
          <w:p w:rsidR="005143F3"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Портрет в из</w:t>
            </w:r>
            <w:r>
              <w:rPr>
                <w:rFonts w:ascii="Times New Roman" w:eastAsia="Times New Roman" w:hAnsi="Times New Roman" w:cs="Times New Roman"/>
                <w:sz w:val="24"/>
                <w:szCs w:val="24"/>
              </w:rPr>
              <w:t>образительном искусстве XX века</w:t>
            </w:r>
          </w:p>
          <w:p w:rsidR="005143F3" w:rsidRPr="00A4059C" w:rsidRDefault="005143F3" w:rsidP="00270BF5">
            <w:pPr>
              <w:shd w:val="clear" w:color="auto" w:fill="FFFFFF"/>
              <w:spacing w:line="274" w:lineRule="exact"/>
              <w:jc w:val="both"/>
              <w:rPr>
                <w:rFonts w:ascii="Times New Roman" w:eastAsia="Times New Roman" w:hAnsi="Times New Roman" w:cs="Times New Roman"/>
                <w:sz w:val="24"/>
                <w:szCs w:val="24"/>
              </w:rPr>
            </w:pPr>
          </w:p>
          <w:p w:rsidR="005143F3" w:rsidRPr="005A0707" w:rsidRDefault="005143F3" w:rsidP="00270BF5">
            <w:pPr>
              <w:tabs>
                <w:tab w:val="left" w:pos="851"/>
              </w:tabs>
              <w:jc w:val="both"/>
              <w:rPr>
                <w:rFonts w:ascii="Times New Roman" w:eastAsia="Times-Roman" w:hAnsi="Times New Roman" w:cs="Times New Roman"/>
                <w:sz w:val="24"/>
                <w:szCs w:val="24"/>
              </w:rPr>
            </w:pPr>
            <w:r w:rsidRPr="005A0707">
              <w:rPr>
                <w:rFonts w:ascii="Times New Roman" w:eastAsia="Times New Roman" w:hAnsi="Times New Roman" w:cs="Times New Roman"/>
                <w:sz w:val="24"/>
                <w:szCs w:val="24"/>
              </w:rPr>
              <w:t>Жанры в изобразительном искусстве. Жанр пейзажа как изображение пространства, как отражение впечатлений и переживаний художника. Историческое развитие жанра. Основные вехи в развитии жанра пейзажа. Образ природы в произведениях русских и зарубежных художников-пейзажистов. Виды пейзажей. Особенности образно-выразительного языка пейзажа. Мотив пейзажа. Точка зрения и линия горизонта. Линейная и воздушная перспектива. Пейзаж настроения.</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Жанры в изобразительном искусстве. Изображение пространства.</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Правила построения перспективы. Воздушная перспектива.</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Пейзаж — большой мир. Пейзаж настроения. Природа и художник.</w:t>
            </w:r>
          </w:p>
          <w:p w:rsidR="005143F3" w:rsidRPr="005A0707"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Пейзаж в русской живописи. Пейзаж в графике.   Городской пейзаж.</w:t>
            </w:r>
          </w:p>
          <w:p w:rsidR="005143F3" w:rsidRPr="00A4059C" w:rsidRDefault="005143F3" w:rsidP="00270BF5">
            <w:pPr>
              <w:shd w:val="clear" w:color="auto" w:fill="FFFFFF"/>
              <w:spacing w:line="274" w:lineRule="exact"/>
              <w:jc w:val="both"/>
              <w:rPr>
                <w:rFonts w:ascii="Times New Roman" w:eastAsia="Times New Roman" w:hAnsi="Times New Roman" w:cs="Times New Roman"/>
                <w:sz w:val="24"/>
                <w:szCs w:val="24"/>
              </w:rPr>
            </w:pPr>
            <w:r w:rsidRPr="005A0707">
              <w:rPr>
                <w:rFonts w:ascii="Times New Roman" w:eastAsia="Times New Roman" w:hAnsi="Times New Roman" w:cs="Times New Roman"/>
                <w:sz w:val="24"/>
                <w:szCs w:val="24"/>
              </w:rPr>
              <w:t>Выразительные возможности изобразительного искусства. Язык и смысл.</w:t>
            </w:r>
          </w:p>
        </w:tc>
        <w:tc>
          <w:tcPr>
            <w:tcW w:w="992" w:type="dxa"/>
            <w:shd w:val="clear" w:color="auto" w:fill="auto"/>
          </w:tcPr>
          <w:p w:rsidR="005143F3" w:rsidRPr="005A0707" w:rsidRDefault="005143F3" w:rsidP="00270BF5">
            <w:pPr>
              <w:rPr>
                <w:rFonts w:ascii="Times New Roman" w:eastAsia="Times New Roman" w:hAnsi="Times New Roman" w:cs="Times New Roman"/>
                <w:b/>
                <w:sz w:val="24"/>
                <w:szCs w:val="24"/>
              </w:rPr>
            </w:pPr>
            <w:r w:rsidRPr="005A0707">
              <w:rPr>
                <w:rFonts w:ascii="Times New Roman" w:eastAsia="Times New Roman" w:hAnsi="Times New Roman" w:cs="Times New Roman"/>
                <w:b/>
                <w:sz w:val="24"/>
                <w:szCs w:val="24"/>
              </w:rPr>
              <w:t>10ча</w:t>
            </w:r>
            <w:r>
              <w:rPr>
                <w:rFonts w:ascii="Times New Roman" w:eastAsia="Times New Roman" w:hAnsi="Times New Roman" w:cs="Times New Roman"/>
                <w:b/>
                <w:sz w:val="24"/>
                <w:szCs w:val="24"/>
              </w:rPr>
              <w:t>-</w:t>
            </w:r>
            <w:r w:rsidRPr="005A0707">
              <w:rPr>
                <w:rFonts w:ascii="Times New Roman" w:eastAsia="Times New Roman" w:hAnsi="Times New Roman" w:cs="Times New Roman"/>
                <w:b/>
                <w:sz w:val="24"/>
                <w:szCs w:val="24"/>
              </w:rPr>
              <w:t>сов</w:t>
            </w: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szCs w:val="24"/>
              </w:rPr>
            </w:pPr>
          </w:p>
          <w:p w:rsidR="005143F3" w:rsidRDefault="005143F3" w:rsidP="00270BF5">
            <w:pPr>
              <w:rPr>
                <w:rFonts w:ascii="Times New Roman" w:eastAsia="Times New Roman" w:hAnsi="Times New Roman" w:cs="Times New Roman"/>
                <w:b/>
                <w:sz w:val="24"/>
                <w:szCs w:val="24"/>
              </w:rPr>
            </w:pPr>
          </w:p>
          <w:p w:rsidR="005143F3" w:rsidRPr="005A0707" w:rsidRDefault="005143F3" w:rsidP="00270BF5">
            <w:pPr>
              <w:rPr>
                <w:rFonts w:ascii="Times New Roman" w:eastAsia="Times New Roman" w:hAnsi="Times New Roman" w:cs="Times New Roman"/>
                <w:b/>
                <w:sz w:val="24"/>
              </w:rPr>
            </w:pPr>
            <w:r w:rsidRPr="005A0707">
              <w:rPr>
                <w:rFonts w:ascii="Times New Roman" w:eastAsia="Times New Roman" w:hAnsi="Times New Roman" w:cs="Times New Roman"/>
                <w:b/>
                <w:sz w:val="24"/>
                <w:szCs w:val="24"/>
              </w:rPr>
              <w:t>8 часов</w:t>
            </w:r>
          </w:p>
        </w:tc>
      </w:tr>
    </w:tbl>
    <w:p w:rsidR="005143F3" w:rsidRDefault="005143F3" w:rsidP="00576992">
      <w:pPr>
        <w:rPr>
          <w:rFonts w:ascii="Times New Roman" w:hAnsi="Times New Roman" w:cs="Times New Roman"/>
          <w:sz w:val="24"/>
          <w:szCs w:val="24"/>
        </w:rPr>
      </w:pPr>
    </w:p>
    <w:p w:rsidR="005143F3" w:rsidRPr="00256954" w:rsidRDefault="005143F3" w:rsidP="005143F3">
      <w:pPr>
        <w:jc w:val="center"/>
        <w:rPr>
          <w:rFonts w:ascii="Times New Roman" w:hAnsi="Times New Roman" w:cs="Times New Roman"/>
          <w:sz w:val="24"/>
          <w:szCs w:val="24"/>
        </w:rPr>
      </w:pPr>
      <w:r w:rsidRPr="00256954">
        <w:rPr>
          <w:rFonts w:ascii="Times New Roman" w:hAnsi="Times New Roman" w:cs="Times New Roman"/>
          <w:sz w:val="24"/>
          <w:szCs w:val="24"/>
        </w:rPr>
        <w:t>7 класс</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7087"/>
        <w:gridCol w:w="992"/>
      </w:tblGrid>
      <w:tr w:rsidR="005143F3" w:rsidRPr="00256954" w:rsidTr="00270BF5">
        <w:tc>
          <w:tcPr>
            <w:tcW w:w="1702" w:type="dxa"/>
          </w:tcPr>
          <w:p w:rsidR="005143F3" w:rsidRPr="00256954" w:rsidRDefault="005143F3" w:rsidP="00270BF5">
            <w:pPr>
              <w:tabs>
                <w:tab w:val="left" w:pos="3360"/>
              </w:tabs>
              <w:jc w:val="both"/>
              <w:rPr>
                <w:rFonts w:ascii="Times New Roman" w:hAnsi="Times New Roman" w:cs="Times New Roman"/>
                <w:sz w:val="24"/>
                <w:szCs w:val="24"/>
              </w:rPr>
            </w:pPr>
            <w:r w:rsidRPr="00256954">
              <w:rPr>
                <w:rFonts w:ascii="Times New Roman" w:hAnsi="Times New Roman" w:cs="Times New Roman"/>
                <w:sz w:val="24"/>
                <w:szCs w:val="24"/>
              </w:rPr>
              <w:t>Название раздела</w:t>
            </w:r>
          </w:p>
        </w:tc>
        <w:tc>
          <w:tcPr>
            <w:tcW w:w="7087" w:type="dxa"/>
          </w:tcPr>
          <w:p w:rsidR="005143F3" w:rsidRPr="00256954" w:rsidRDefault="005143F3" w:rsidP="00270BF5">
            <w:pPr>
              <w:tabs>
                <w:tab w:val="left" w:pos="3360"/>
              </w:tabs>
              <w:jc w:val="center"/>
              <w:rPr>
                <w:rFonts w:ascii="Times New Roman" w:hAnsi="Times New Roman" w:cs="Times New Roman"/>
                <w:sz w:val="24"/>
                <w:szCs w:val="24"/>
              </w:rPr>
            </w:pPr>
            <w:r w:rsidRPr="00256954">
              <w:rPr>
                <w:rFonts w:ascii="Times New Roman" w:hAnsi="Times New Roman" w:cs="Times New Roman"/>
                <w:sz w:val="24"/>
                <w:szCs w:val="24"/>
              </w:rPr>
              <w:t>Краткое содержание</w:t>
            </w:r>
          </w:p>
        </w:tc>
        <w:tc>
          <w:tcPr>
            <w:tcW w:w="992" w:type="dxa"/>
          </w:tcPr>
          <w:p w:rsidR="005143F3" w:rsidRPr="00256954" w:rsidRDefault="005143F3" w:rsidP="00270BF5">
            <w:pPr>
              <w:tabs>
                <w:tab w:val="left" w:pos="3360"/>
              </w:tabs>
              <w:spacing w:after="0" w:line="240" w:lineRule="auto"/>
              <w:jc w:val="center"/>
              <w:rPr>
                <w:rFonts w:ascii="Times New Roman" w:hAnsi="Times New Roman" w:cs="Times New Roman"/>
                <w:sz w:val="24"/>
                <w:szCs w:val="24"/>
              </w:rPr>
            </w:pPr>
            <w:r w:rsidRPr="00256954">
              <w:rPr>
                <w:rFonts w:ascii="Times New Roman" w:hAnsi="Times New Roman" w:cs="Times New Roman"/>
                <w:sz w:val="24"/>
                <w:szCs w:val="24"/>
              </w:rPr>
              <w:t>Количество часов</w:t>
            </w:r>
          </w:p>
        </w:tc>
      </w:tr>
      <w:tr w:rsidR="005143F3" w:rsidRPr="00256954" w:rsidTr="00270BF5">
        <w:trPr>
          <w:trHeight w:val="1407"/>
        </w:trPr>
        <w:tc>
          <w:tcPr>
            <w:tcW w:w="1702" w:type="dxa"/>
          </w:tcPr>
          <w:p w:rsidR="005143F3" w:rsidRPr="00256954" w:rsidRDefault="005143F3" w:rsidP="00270BF5">
            <w:pPr>
              <w:tabs>
                <w:tab w:val="left" w:pos="3360"/>
              </w:tabs>
              <w:spacing w:after="0" w:line="240" w:lineRule="auto"/>
              <w:rPr>
                <w:rFonts w:ascii="Times New Roman" w:hAnsi="Times New Roman" w:cs="Times New Roman"/>
                <w:b/>
                <w:bCs/>
                <w:color w:val="000000"/>
                <w:sz w:val="24"/>
                <w:szCs w:val="24"/>
              </w:rPr>
            </w:pPr>
            <w:r w:rsidRPr="00256954">
              <w:rPr>
                <w:rFonts w:ascii="Times New Roman" w:hAnsi="Times New Roman" w:cs="Times New Roman"/>
                <w:b/>
                <w:bCs/>
                <w:color w:val="000000"/>
                <w:sz w:val="24"/>
                <w:szCs w:val="24"/>
              </w:rPr>
              <w:t>Понимание смысла деятельности художника</w:t>
            </w:r>
          </w:p>
        </w:tc>
        <w:tc>
          <w:tcPr>
            <w:tcW w:w="7087" w:type="dxa"/>
          </w:tcPr>
          <w:p w:rsidR="005143F3" w:rsidRPr="00256954" w:rsidRDefault="005143F3" w:rsidP="00270BF5">
            <w:pPr>
              <w:spacing w:line="240" w:lineRule="auto"/>
              <w:jc w:val="both"/>
              <w:rPr>
                <w:rFonts w:ascii="Times New Roman" w:hAnsi="Times New Roman" w:cs="Times New Roman"/>
                <w:color w:val="000000"/>
                <w:sz w:val="24"/>
                <w:szCs w:val="24"/>
              </w:rPr>
            </w:pPr>
            <w:r w:rsidRPr="00256954">
              <w:rPr>
                <w:rFonts w:ascii="Times New Roman" w:hAnsi="Times New Roman" w:cs="Times New Roman"/>
                <w:color w:val="000000"/>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tc>
        <w:tc>
          <w:tcPr>
            <w:tcW w:w="992" w:type="dxa"/>
          </w:tcPr>
          <w:p w:rsidR="005143F3" w:rsidRPr="00256954" w:rsidRDefault="005143F3" w:rsidP="00270BF5">
            <w:pPr>
              <w:tabs>
                <w:tab w:val="left" w:pos="3360"/>
              </w:tabs>
              <w:jc w:val="center"/>
              <w:rPr>
                <w:rFonts w:ascii="Times New Roman" w:hAnsi="Times New Roman" w:cs="Times New Roman"/>
                <w:color w:val="000000"/>
                <w:sz w:val="24"/>
                <w:szCs w:val="24"/>
              </w:rPr>
            </w:pPr>
            <w:r w:rsidRPr="00256954">
              <w:rPr>
                <w:rFonts w:ascii="Times New Roman" w:hAnsi="Times New Roman" w:cs="Times New Roman"/>
                <w:color w:val="000000"/>
                <w:sz w:val="24"/>
                <w:szCs w:val="24"/>
              </w:rPr>
              <w:t>4</w:t>
            </w:r>
          </w:p>
        </w:tc>
      </w:tr>
      <w:tr w:rsidR="005143F3" w:rsidRPr="00256954" w:rsidTr="00270BF5">
        <w:trPr>
          <w:trHeight w:val="2360"/>
        </w:trPr>
        <w:tc>
          <w:tcPr>
            <w:tcW w:w="1702" w:type="dxa"/>
          </w:tcPr>
          <w:p w:rsidR="005143F3" w:rsidRPr="00256954" w:rsidRDefault="005143F3" w:rsidP="00270BF5">
            <w:pPr>
              <w:tabs>
                <w:tab w:val="left" w:pos="3360"/>
              </w:tabs>
              <w:spacing w:line="240" w:lineRule="auto"/>
              <w:ind w:left="-108"/>
              <w:rPr>
                <w:rFonts w:ascii="Times New Roman" w:hAnsi="Times New Roman" w:cs="Times New Roman"/>
                <w:b/>
                <w:bCs/>
                <w:color w:val="000000"/>
                <w:sz w:val="24"/>
                <w:szCs w:val="24"/>
              </w:rPr>
            </w:pPr>
            <w:r w:rsidRPr="00256954">
              <w:rPr>
                <w:rFonts w:ascii="Times New Roman" w:hAnsi="Times New Roman" w:cs="Times New Roman"/>
                <w:b/>
                <w:bCs/>
                <w:color w:val="000000"/>
                <w:sz w:val="24"/>
                <w:szCs w:val="24"/>
              </w:rPr>
              <w:lastRenderedPageBreak/>
              <w:t>Вечные темы и великие  исторические события в искусстве</w:t>
            </w:r>
          </w:p>
        </w:tc>
        <w:tc>
          <w:tcPr>
            <w:tcW w:w="7087" w:type="dxa"/>
          </w:tcPr>
          <w:p w:rsidR="005143F3" w:rsidRPr="00256954" w:rsidRDefault="005143F3" w:rsidP="00270BF5">
            <w:pPr>
              <w:tabs>
                <w:tab w:val="left" w:pos="3360"/>
              </w:tabs>
              <w:spacing w:line="240" w:lineRule="auto"/>
              <w:jc w:val="both"/>
              <w:rPr>
                <w:rFonts w:ascii="Times New Roman" w:hAnsi="Times New Roman" w:cs="Times New Roman"/>
                <w:color w:val="000000"/>
                <w:sz w:val="24"/>
                <w:szCs w:val="24"/>
              </w:rPr>
            </w:pPr>
            <w:r w:rsidRPr="00256954">
              <w:rPr>
                <w:rFonts w:ascii="Times New Roman" w:hAnsi="Times New Roman" w:cs="Times New Roman"/>
                <w:color w:val="000000"/>
                <w:sz w:val="24"/>
                <w:szCs w:val="24"/>
              </w:rPr>
              <w:t>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w:t>
            </w:r>
          </w:p>
        </w:tc>
        <w:tc>
          <w:tcPr>
            <w:tcW w:w="992" w:type="dxa"/>
          </w:tcPr>
          <w:p w:rsidR="005143F3" w:rsidRPr="00256954" w:rsidRDefault="005143F3" w:rsidP="00270BF5">
            <w:pPr>
              <w:tabs>
                <w:tab w:val="left" w:pos="3360"/>
              </w:tabs>
              <w:jc w:val="center"/>
              <w:rPr>
                <w:rFonts w:ascii="Times New Roman" w:hAnsi="Times New Roman" w:cs="Times New Roman"/>
                <w:color w:val="000000"/>
                <w:sz w:val="24"/>
                <w:szCs w:val="24"/>
              </w:rPr>
            </w:pPr>
            <w:r w:rsidRPr="00256954">
              <w:rPr>
                <w:rFonts w:ascii="Times New Roman" w:hAnsi="Times New Roman" w:cs="Times New Roman"/>
                <w:color w:val="000000"/>
                <w:sz w:val="24"/>
                <w:szCs w:val="24"/>
              </w:rPr>
              <w:t>13</w:t>
            </w:r>
          </w:p>
        </w:tc>
      </w:tr>
      <w:tr w:rsidR="005143F3" w:rsidRPr="00256954" w:rsidTr="00270BF5">
        <w:trPr>
          <w:trHeight w:val="4483"/>
        </w:trPr>
        <w:tc>
          <w:tcPr>
            <w:tcW w:w="1702" w:type="dxa"/>
          </w:tcPr>
          <w:p w:rsidR="005143F3" w:rsidRPr="00256954" w:rsidRDefault="005143F3" w:rsidP="00270BF5">
            <w:pPr>
              <w:spacing w:line="240" w:lineRule="auto"/>
              <w:ind w:left="-108"/>
              <w:rPr>
                <w:rFonts w:ascii="Times New Roman" w:hAnsi="Times New Roman" w:cs="Times New Roman"/>
                <w:b/>
                <w:bCs/>
                <w:color w:val="000000"/>
                <w:sz w:val="24"/>
                <w:szCs w:val="24"/>
              </w:rPr>
            </w:pPr>
            <w:r w:rsidRPr="00256954">
              <w:rPr>
                <w:rFonts w:ascii="Times New Roman" w:hAnsi="Times New Roman" w:cs="Times New Roman"/>
                <w:b/>
                <w:bCs/>
                <w:color w:val="000000"/>
                <w:sz w:val="24"/>
                <w:szCs w:val="24"/>
              </w:rPr>
              <w:t>Конструктивное искусство:  архитектура и дизайн</w:t>
            </w:r>
          </w:p>
          <w:p w:rsidR="005143F3" w:rsidRPr="00256954" w:rsidRDefault="005143F3" w:rsidP="00270BF5">
            <w:pPr>
              <w:tabs>
                <w:tab w:val="left" w:pos="3360"/>
              </w:tabs>
              <w:spacing w:line="240" w:lineRule="auto"/>
              <w:ind w:left="-108"/>
              <w:jc w:val="center"/>
              <w:rPr>
                <w:rFonts w:ascii="Times New Roman" w:hAnsi="Times New Roman" w:cs="Times New Roman"/>
                <w:color w:val="000000"/>
                <w:sz w:val="24"/>
                <w:szCs w:val="24"/>
              </w:rPr>
            </w:pPr>
          </w:p>
        </w:tc>
        <w:tc>
          <w:tcPr>
            <w:tcW w:w="7087" w:type="dxa"/>
          </w:tcPr>
          <w:p w:rsidR="005143F3" w:rsidRPr="00256954" w:rsidRDefault="005143F3" w:rsidP="00270BF5">
            <w:pPr>
              <w:spacing w:line="240" w:lineRule="auto"/>
              <w:jc w:val="both"/>
              <w:rPr>
                <w:rFonts w:ascii="Times New Roman" w:hAnsi="Times New Roman" w:cs="Times New Roman"/>
                <w:color w:val="000000"/>
                <w:sz w:val="24"/>
                <w:szCs w:val="24"/>
              </w:rPr>
            </w:pPr>
            <w:r w:rsidRPr="00256954">
              <w:rPr>
                <w:rFonts w:ascii="Times New Roman" w:hAnsi="Times New Roman" w:cs="Times New Roman"/>
                <w:color w:val="000000"/>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tc>
        <w:tc>
          <w:tcPr>
            <w:tcW w:w="992" w:type="dxa"/>
          </w:tcPr>
          <w:p w:rsidR="005143F3" w:rsidRPr="00256954" w:rsidRDefault="005143F3" w:rsidP="00270BF5">
            <w:pPr>
              <w:tabs>
                <w:tab w:val="left" w:pos="3360"/>
              </w:tabs>
              <w:jc w:val="center"/>
              <w:rPr>
                <w:rFonts w:ascii="Times New Roman" w:hAnsi="Times New Roman" w:cs="Times New Roman"/>
                <w:color w:val="000000"/>
                <w:sz w:val="24"/>
                <w:szCs w:val="24"/>
              </w:rPr>
            </w:pPr>
            <w:r w:rsidRPr="00256954">
              <w:rPr>
                <w:rFonts w:ascii="Times New Roman" w:hAnsi="Times New Roman" w:cs="Times New Roman"/>
                <w:color w:val="000000"/>
                <w:sz w:val="24"/>
                <w:szCs w:val="24"/>
              </w:rPr>
              <w:t>9</w:t>
            </w:r>
          </w:p>
        </w:tc>
      </w:tr>
      <w:tr w:rsidR="005143F3" w:rsidRPr="00256954" w:rsidTr="00270BF5">
        <w:trPr>
          <w:trHeight w:val="1572"/>
        </w:trPr>
        <w:tc>
          <w:tcPr>
            <w:tcW w:w="1702" w:type="dxa"/>
          </w:tcPr>
          <w:p w:rsidR="005143F3" w:rsidRPr="00256954" w:rsidRDefault="005143F3" w:rsidP="00270BF5">
            <w:pPr>
              <w:spacing w:line="240" w:lineRule="auto"/>
              <w:rPr>
                <w:rFonts w:ascii="Times New Roman" w:hAnsi="Times New Roman" w:cs="Times New Roman"/>
                <w:b/>
                <w:bCs/>
                <w:color w:val="000000"/>
                <w:sz w:val="24"/>
                <w:szCs w:val="24"/>
              </w:rPr>
            </w:pPr>
            <w:r w:rsidRPr="00256954">
              <w:rPr>
                <w:rFonts w:ascii="Times New Roman" w:hAnsi="Times New Roman" w:cs="Times New Roman"/>
                <w:b/>
                <w:bCs/>
                <w:color w:val="000000"/>
                <w:sz w:val="24"/>
                <w:szCs w:val="24"/>
              </w:rPr>
              <w:t xml:space="preserve">Изобразительное искусство и архитектура России </w:t>
            </w:r>
            <w:r w:rsidRPr="00256954">
              <w:rPr>
                <w:rFonts w:ascii="Times New Roman" w:hAnsi="Times New Roman" w:cs="Times New Roman"/>
                <w:b/>
                <w:bCs/>
                <w:color w:val="000000"/>
                <w:sz w:val="24"/>
                <w:szCs w:val="24"/>
                <w:lang w:val="en-US"/>
              </w:rPr>
              <w:t>XI</w:t>
            </w:r>
            <w:r w:rsidRPr="00256954">
              <w:rPr>
                <w:rFonts w:ascii="Times New Roman" w:hAnsi="Times New Roman" w:cs="Times New Roman"/>
                <w:b/>
                <w:bCs/>
                <w:color w:val="000000"/>
                <w:sz w:val="24"/>
                <w:szCs w:val="24"/>
              </w:rPr>
              <w:t xml:space="preserve"> –</w:t>
            </w:r>
            <w:r w:rsidRPr="00256954">
              <w:rPr>
                <w:rFonts w:ascii="Times New Roman" w:hAnsi="Times New Roman" w:cs="Times New Roman"/>
                <w:b/>
                <w:bCs/>
                <w:color w:val="000000"/>
                <w:sz w:val="24"/>
                <w:szCs w:val="24"/>
                <w:lang w:val="en-US"/>
              </w:rPr>
              <w:t>XVII</w:t>
            </w:r>
            <w:r w:rsidRPr="00256954">
              <w:rPr>
                <w:rFonts w:ascii="Times New Roman" w:hAnsi="Times New Roman" w:cs="Times New Roman"/>
                <w:b/>
                <w:bCs/>
                <w:color w:val="000000"/>
                <w:sz w:val="24"/>
                <w:szCs w:val="24"/>
              </w:rPr>
              <w:t xml:space="preserve"> вв.</w:t>
            </w:r>
          </w:p>
        </w:tc>
        <w:tc>
          <w:tcPr>
            <w:tcW w:w="7087" w:type="dxa"/>
          </w:tcPr>
          <w:p w:rsidR="005143F3" w:rsidRPr="00256954" w:rsidRDefault="005143F3" w:rsidP="00270BF5">
            <w:pPr>
              <w:spacing w:line="240" w:lineRule="auto"/>
              <w:jc w:val="both"/>
              <w:rPr>
                <w:rFonts w:ascii="Times New Roman" w:hAnsi="Times New Roman" w:cs="Times New Roman"/>
                <w:color w:val="000000"/>
                <w:sz w:val="24"/>
                <w:szCs w:val="24"/>
              </w:rPr>
            </w:pPr>
            <w:r w:rsidRPr="00256954">
              <w:rPr>
                <w:rFonts w:ascii="Times New Roman" w:hAnsi="Times New Roman" w:cs="Times New Roman"/>
                <w:color w:val="000000"/>
                <w:sz w:val="24"/>
                <w:szCs w:val="24"/>
              </w:rPr>
              <w:t xml:space="preserve">Красота и своеобразие архитектуры Владимиро-Суздальской Руси. Архитектура Великого Новгорода. </w:t>
            </w:r>
          </w:p>
        </w:tc>
        <w:tc>
          <w:tcPr>
            <w:tcW w:w="992" w:type="dxa"/>
          </w:tcPr>
          <w:p w:rsidR="005143F3" w:rsidRPr="00256954" w:rsidRDefault="005143F3" w:rsidP="00270BF5">
            <w:pPr>
              <w:tabs>
                <w:tab w:val="left" w:pos="3360"/>
              </w:tabs>
              <w:jc w:val="center"/>
              <w:rPr>
                <w:rFonts w:ascii="Times New Roman" w:hAnsi="Times New Roman" w:cs="Times New Roman"/>
                <w:color w:val="000000"/>
                <w:sz w:val="24"/>
                <w:szCs w:val="24"/>
              </w:rPr>
            </w:pPr>
            <w:r w:rsidRPr="00256954">
              <w:rPr>
                <w:rFonts w:ascii="Times New Roman" w:hAnsi="Times New Roman" w:cs="Times New Roman"/>
                <w:color w:val="000000"/>
                <w:sz w:val="24"/>
                <w:szCs w:val="24"/>
              </w:rPr>
              <w:t>2</w:t>
            </w:r>
          </w:p>
        </w:tc>
      </w:tr>
      <w:tr w:rsidR="005143F3" w:rsidRPr="00256954" w:rsidTr="00270BF5">
        <w:trPr>
          <w:trHeight w:val="2661"/>
        </w:trPr>
        <w:tc>
          <w:tcPr>
            <w:tcW w:w="1702" w:type="dxa"/>
          </w:tcPr>
          <w:p w:rsidR="005143F3" w:rsidRPr="00256954" w:rsidRDefault="005143F3" w:rsidP="00270BF5">
            <w:pPr>
              <w:spacing w:after="0" w:line="240" w:lineRule="auto"/>
              <w:rPr>
                <w:rFonts w:ascii="Times New Roman" w:hAnsi="Times New Roman" w:cs="Times New Roman"/>
                <w:b/>
                <w:bCs/>
                <w:color w:val="000000"/>
                <w:sz w:val="24"/>
                <w:szCs w:val="24"/>
              </w:rPr>
            </w:pPr>
            <w:r w:rsidRPr="00256954">
              <w:rPr>
                <w:rFonts w:ascii="Times New Roman" w:hAnsi="Times New Roman" w:cs="Times New Roman"/>
                <w:b/>
                <w:bCs/>
                <w:color w:val="000000"/>
                <w:sz w:val="24"/>
                <w:szCs w:val="24"/>
              </w:rPr>
              <w:t>Стили, нап</w:t>
            </w:r>
            <w:r>
              <w:rPr>
                <w:rFonts w:ascii="Times New Roman" w:hAnsi="Times New Roman" w:cs="Times New Roman"/>
                <w:b/>
                <w:bCs/>
                <w:color w:val="000000"/>
                <w:sz w:val="24"/>
                <w:szCs w:val="24"/>
              </w:rPr>
              <w:t>-</w:t>
            </w:r>
            <w:r w:rsidRPr="00256954">
              <w:rPr>
                <w:rFonts w:ascii="Times New Roman" w:hAnsi="Times New Roman" w:cs="Times New Roman"/>
                <w:b/>
                <w:bCs/>
                <w:color w:val="000000"/>
                <w:sz w:val="24"/>
                <w:szCs w:val="24"/>
              </w:rPr>
              <w:t>равления ви</w:t>
            </w:r>
            <w:r>
              <w:rPr>
                <w:rFonts w:ascii="Times New Roman" w:hAnsi="Times New Roman" w:cs="Times New Roman"/>
                <w:b/>
                <w:bCs/>
                <w:color w:val="000000"/>
                <w:sz w:val="24"/>
                <w:szCs w:val="24"/>
              </w:rPr>
              <w:t>-</w:t>
            </w:r>
            <w:r w:rsidRPr="00256954">
              <w:rPr>
                <w:rFonts w:ascii="Times New Roman" w:hAnsi="Times New Roman" w:cs="Times New Roman"/>
                <w:b/>
                <w:bCs/>
                <w:color w:val="000000"/>
                <w:sz w:val="24"/>
                <w:szCs w:val="24"/>
              </w:rPr>
              <w:t>ды и жанры в русском изобразительном искус</w:t>
            </w:r>
            <w:r>
              <w:rPr>
                <w:rFonts w:ascii="Times New Roman" w:hAnsi="Times New Roman" w:cs="Times New Roman"/>
                <w:b/>
                <w:bCs/>
                <w:color w:val="000000"/>
                <w:sz w:val="24"/>
                <w:szCs w:val="24"/>
              </w:rPr>
              <w:t>-</w:t>
            </w:r>
            <w:r w:rsidRPr="00256954">
              <w:rPr>
                <w:rFonts w:ascii="Times New Roman" w:hAnsi="Times New Roman" w:cs="Times New Roman"/>
                <w:b/>
                <w:bCs/>
                <w:color w:val="000000"/>
                <w:sz w:val="24"/>
                <w:szCs w:val="24"/>
              </w:rPr>
              <w:t>стве и архи</w:t>
            </w:r>
            <w:r>
              <w:rPr>
                <w:rFonts w:ascii="Times New Roman" w:hAnsi="Times New Roman" w:cs="Times New Roman"/>
                <w:b/>
                <w:bCs/>
                <w:color w:val="000000"/>
                <w:sz w:val="24"/>
                <w:szCs w:val="24"/>
              </w:rPr>
              <w:t>-</w:t>
            </w:r>
            <w:r w:rsidRPr="00256954">
              <w:rPr>
                <w:rFonts w:ascii="Times New Roman" w:hAnsi="Times New Roman" w:cs="Times New Roman"/>
                <w:b/>
                <w:bCs/>
                <w:color w:val="000000"/>
                <w:sz w:val="24"/>
                <w:szCs w:val="24"/>
              </w:rPr>
              <w:t>тектуре XVIII - XIX вв.</w:t>
            </w:r>
          </w:p>
        </w:tc>
        <w:tc>
          <w:tcPr>
            <w:tcW w:w="7087" w:type="dxa"/>
          </w:tcPr>
          <w:p w:rsidR="005143F3" w:rsidRPr="00256954" w:rsidRDefault="005143F3" w:rsidP="00270BF5">
            <w:pPr>
              <w:tabs>
                <w:tab w:val="left" w:pos="3360"/>
              </w:tabs>
              <w:spacing w:after="0" w:line="240" w:lineRule="auto"/>
              <w:jc w:val="both"/>
              <w:rPr>
                <w:rFonts w:ascii="Times New Roman" w:hAnsi="Times New Roman" w:cs="Times New Roman"/>
                <w:color w:val="000000"/>
                <w:sz w:val="24"/>
                <w:szCs w:val="24"/>
              </w:rPr>
            </w:pPr>
            <w:r w:rsidRPr="00256954">
              <w:rPr>
                <w:rFonts w:ascii="Times New Roman" w:hAnsi="Times New Roman" w:cs="Times New Roman"/>
                <w:color w:val="000000"/>
                <w:sz w:val="24"/>
                <w:szCs w:val="24"/>
              </w:rPr>
              <w:t>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w:t>
            </w:r>
          </w:p>
        </w:tc>
        <w:tc>
          <w:tcPr>
            <w:tcW w:w="992" w:type="dxa"/>
          </w:tcPr>
          <w:p w:rsidR="005143F3" w:rsidRPr="00256954" w:rsidRDefault="005143F3" w:rsidP="00270BF5">
            <w:pPr>
              <w:tabs>
                <w:tab w:val="left" w:pos="3360"/>
              </w:tabs>
              <w:spacing w:after="0"/>
              <w:jc w:val="center"/>
              <w:rPr>
                <w:rFonts w:ascii="Times New Roman" w:hAnsi="Times New Roman" w:cs="Times New Roman"/>
                <w:color w:val="000000"/>
                <w:sz w:val="24"/>
                <w:szCs w:val="24"/>
              </w:rPr>
            </w:pPr>
            <w:r w:rsidRPr="00256954">
              <w:rPr>
                <w:rFonts w:ascii="Times New Roman" w:hAnsi="Times New Roman" w:cs="Times New Roman"/>
                <w:color w:val="000000"/>
                <w:sz w:val="24"/>
                <w:szCs w:val="24"/>
              </w:rPr>
              <w:t>6</w:t>
            </w:r>
          </w:p>
        </w:tc>
      </w:tr>
      <w:tr w:rsidR="005143F3" w:rsidRPr="00256954" w:rsidTr="00270BF5">
        <w:tc>
          <w:tcPr>
            <w:tcW w:w="1702" w:type="dxa"/>
          </w:tcPr>
          <w:p w:rsidR="005143F3" w:rsidRPr="00256954" w:rsidRDefault="005143F3" w:rsidP="00270BF5">
            <w:pPr>
              <w:spacing w:after="0" w:line="240" w:lineRule="auto"/>
              <w:rPr>
                <w:rFonts w:ascii="Times New Roman" w:hAnsi="Times New Roman" w:cs="Times New Roman"/>
                <w:b/>
                <w:bCs/>
                <w:i/>
                <w:iCs/>
                <w:color w:val="000000"/>
                <w:sz w:val="24"/>
                <w:szCs w:val="24"/>
              </w:rPr>
            </w:pPr>
            <w:r w:rsidRPr="00256954">
              <w:rPr>
                <w:rFonts w:ascii="Times New Roman" w:hAnsi="Times New Roman" w:cs="Times New Roman"/>
                <w:b/>
                <w:bCs/>
                <w:color w:val="000000"/>
                <w:sz w:val="24"/>
                <w:szCs w:val="24"/>
              </w:rPr>
              <w:t>Взаимосвязь истории искусства и истории человечества</w:t>
            </w:r>
          </w:p>
        </w:tc>
        <w:tc>
          <w:tcPr>
            <w:tcW w:w="7087" w:type="dxa"/>
          </w:tcPr>
          <w:p w:rsidR="005143F3" w:rsidRPr="00256954" w:rsidRDefault="005143F3" w:rsidP="00270BF5">
            <w:pPr>
              <w:spacing w:after="0" w:line="240" w:lineRule="auto"/>
              <w:jc w:val="both"/>
              <w:rPr>
                <w:rFonts w:ascii="Times New Roman" w:hAnsi="Times New Roman" w:cs="Times New Roman"/>
                <w:color w:val="000000"/>
                <w:sz w:val="24"/>
                <w:szCs w:val="24"/>
              </w:rPr>
            </w:pPr>
            <w:r w:rsidRPr="00256954">
              <w:rPr>
                <w:rFonts w:ascii="Times New Roman" w:hAnsi="Times New Roman" w:cs="Times New Roman"/>
                <w:color w:val="000000"/>
                <w:sz w:val="24"/>
                <w:szCs w:val="24"/>
              </w:rPr>
              <w:t>Традиции и новаторство в изобразительном искусстве XX века (модерн, авангард, сюрреализм). Стиль модерн в зарубежной архитектуре (А. Гауди). Модерн в русской архитектуре (Ф. Шехтель). Художественно-творческие проекты.</w:t>
            </w:r>
          </w:p>
        </w:tc>
        <w:tc>
          <w:tcPr>
            <w:tcW w:w="992" w:type="dxa"/>
          </w:tcPr>
          <w:p w:rsidR="005143F3" w:rsidRPr="00256954" w:rsidRDefault="005143F3" w:rsidP="00270BF5">
            <w:pPr>
              <w:spacing w:after="0"/>
              <w:jc w:val="center"/>
              <w:rPr>
                <w:rFonts w:ascii="Times New Roman" w:hAnsi="Times New Roman" w:cs="Times New Roman"/>
                <w:color w:val="000000"/>
                <w:sz w:val="24"/>
                <w:szCs w:val="24"/>
              </w:rPr>
            </w:pPr>
            <w:r w:rsidRPr="00256954">
              <w:rPr>
                <w:rFonts w:ascii="Times New Roman" w:hAnsi="Times New Roman" w:cs="Times New Roman"/>
                <w:color w:val="000000"/>
                <w:sz w:val="24"/>
                <w:szCs w:val="24"/>
              </w:rPr>
              <w:t>3</w:t>
            </w:r>
          </w:p>
        </w:tc>
      </w:tr>
    </w:tbl>
    <w:p w:rsidR="005143F3" w:rsidRPr="00172575" w:rsidRDefault="005143F3" w:rsidP="005143F3">
      <w:pPr>
        <w:pStyle w:val="Default"/>
        <w:jc w:val="both"/>
      </w:pPr>
    </w:p>
    <w:p w:rsidR="005143F3" w:rsidRPr="00172575" w:rsidRDefault="005143F3" w:rsidP="005143F3">
      <w:pPr>
        <w:pStyle w:val="Default"/>
        <w:jc w:val="both"/>
      </w:pPr>
      <w:r w:rsidRPr="00172575">
        <w:rPr>
          <w:b/>
          <w:bCs/>
        </w:rPr>
        <w:t xml:space="preserve">2.2.2.16. Музыка </w:t>
      </w:r>
    </w:p>
    <w:p w:rsidR="005143F3" w:rsidRPr="00172575" w:rsidRDefault="005143F3" w:rsidP="005143F3">
      <w:pPr>
        <w:pStyle w:val="Default"/>
        <w:jc w:val="both"/>
      </w:pPr>
      <w:r w:rsidRPr="00172575">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w:t>
      </w:r>
      <w:r w:rsidRPr="00172575">
        <w:lastRenderedPageBreak/>
        <w:t xml:space="preserve">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 </w:t>
      </w:r>
    </w:p>
    <w:p w:rsidR="005143F3" w:rsidRPr="00172575" w:rsidRDefault="005143F3" w:rsidP="005143F3">
      <w:pPr>
        <w:pStyle w:val="Default"/>
        <w:jc w:val="both"/>
      </w:pPr>
      <w:r w:rsidRPr="00172575">
        <w:t xml:space="preserve">Освоение предмета «Музыка» направлено на: </w:t>
      </w:r>
    </w:p>
    <w:p w:rsidR="005143F3" w:rsidRPr="00172575" w:rsidRDefault="005143F3" w:rsidP="005143F3">
      <w:pPr>
        <w:pStyle w:val="Default"/>
        <w:jc w:val="both"/>
      </w:pPr>
      <w:r w:rsidRPr="00172575">
        <w:t xml:space="preserve"> 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 </w:t>
      </w:r>
    </w:p>
    <w:p w:rsidR="005143F3" w:rsidRPr="00172575" w:rsidRDefault="005143F3" w:rsidP="005143F3">
      <w:pPr>
        <w:pStyle w:val="Default"/>
        <w:jc w:val="both"/>
      </w:pPr>
      <w:r w:rsidRPr="00172575">
        <w:t xml:space="preserve">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p>
    <w:p w:rsidR="005143F3" w:rsidRPr="00172575" w:rsidRDefault="005143F3" w:rsidP="005143F3">
      <w:pPr>
        <w:pStyle w:val="Default"/>
        <w:jc w:val="both"/>
      </w:pPr>
      <w:r w:rsidRPr="00172575">
        <w:t xml:space="preserve"> 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 </w:t>
      </w:r>
    </w:p>
    <w:p w:rsidR="005143F3" w:rsidRPr="00172575" w:rsidRDefault="005143F3" w:rsidP="005143F3">
      <w:pPr>
        <w:pStyle w:val="Default"/>
        <w:jc w:val="both"/>
      </w:pPr>
      <w:r w:rsidRPr="00172575">
        <w:t xml:space="preserve"> развитие способности к эстетическому освоению мира, способности оценивать произведения искусства по законам гармонии и красоты; </w:t>
      </w:r>
    </w:p>
    <w:p w:rsidR="005143F3" w:rsidRPr="00172575" w:rsidRDefault="005143F3" w:rsidP="005143F3">
      <w:pPr>
        <w:pStyle w:val="Default"/>
        <w:jc w:val="both"/>
      </w:pPr>
      <w:r w:rsidRPr="00172575">
        <w:t xml:space="preserve"> 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 </w:t>
      </w:r>
    </w:p>
    <w:p w:rsidR="005143F3" w:rsidRPr="00172575" w:rsidRDefault="005143F3" w:rsidP="005143F3">
      <w:pPr>
        <w:pStyle w:val="Default"/>
        <w:jc w:val="both"/>
      </w:pPr>
    </w:p>
    <w:p w:rsidR="005143F3" w:rsidRPr="00172575" w:rsidRDefault="005143F3" w:rsidP="005143F3">
      <w:pPr>
        <w:pStyle w:val="Default"/>
        <w:jc w:val="both"/>
      </w:pPr>
      <w:r w:rsidRPr="00172575">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5143F3" w:rsidRPr="00172575" w:rsidRDefault="005143F3" w:rsidP="005143F3">
      <w:pPr>
        <w:pStyle w:val="Default"/>
        <w:jc w:val="both"/>
      </w:pPr>
      <w:r w:rsidRPr="00172575">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 </w:t>
      </w:r>
    </w:p>
    <w:p w:rsidR="005143F3" w:rsidRDefault="005143F3" w:rsidP="005143F3">
      <w:pPr>
        <w:pStyle w:val="Default"/>
        <w:jc w:val="both"/>
      </w:pPr>
      <w:r w:rsidRPr="00172575">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 </w:t>
      </w:r>
    </w:p>
    <w:p w:rsidR="005143F3" w:rsidRPr="00ED01A8" w:rsidRDefault="005143F3" w:rsidP="005143F3">
      <w:pPr>
        <w:widowControl w:val="0"/>
        <w:autoSpaceDE w:val="0"/>
        <w:autoSpaceDN w:val="0"/>
        <w:spacing w:after="0"/>
        <w:jc w:val="center"/>
        <w:rPr>
          <w:rFonts w:ascii="Times New Roman" w:eastAsia="Times New Roman" w:hAnsi="Times New Roman" w:cs="Times New Roman"/>
          <w:b/>
          <w:sz w:val="24"/>
          <w:szCs w:val="24"/>
          <w:lang w:eastAsia="ru-RU" w:bidi="ru-RU"/>
        </w:rPr>
      </w:pPr>
      <w:r w:rsidRPr="00ED01A8">
        <w:rPr>
          <w:rFonts w:ascii="Times New Roman" w:eastAsia="Times New Roman" w:hAnsi="Times New Roman" w:cs="Times New Roman"/>
          <w:b/>
          <w:sz w:val="24"/>
          <w:szCs w:val="24"/>
          <w:lang w:eastAsia="ru-RU" w:bidi="ru-RU"/>
        </w:rPr>
        <w:t>5 класс</w:t>
      </w:r>
    </w:p>
    <w:tbl>
      <w:tblPr>
        <w:tblW w:w="518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8"/>
        <w:gridCol w:w="70"/>
        <w:gridCol w:w="7939"/>
        <w:gridCol w:w="1202"/>
        <w:gridCol w:w="100"/>
      </w:tblGrid>
      <w:tr w:rsidR="005143F3" w:rsidRPr="00ED01A8" w:rsidTr="00576992">
        <w:trPr>
          <w:gridAfter w:val="1"/>
          <w:wAfter w:w="47" w:type="pct"/>
        </w:trPr>
        <w:tc>
          <w:tcPr>
            <w:tcW w:w="632" w:type="pct"/>
            <w:shd w:val="clear" w:color="auto" w:fill="auto"/>
          </w:tcPr>
          <w:p w:rsidR="005143F3" w:rsidRPr="00ED01A8" w:rsidRDefault="005143F3" w:rsidP="00270BF5">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ED01A8">
              <w:rPr>
                <w:rFonts w:ascii="Times New Roman" w:eastAsia="Times New Roman" w:hAnsi="Times New Roman" w:cs="Times New Roman"/>
                <w:b/>
                <w:sz w:val="24"/>
                <w:szCs w:val="24"/>
                <w:lang w:eastAsia="ru-RU" w:bidi="ru-RU"/>
              </w:rPr>
              <w:t>Название раздела</w:t>
            </w:r>
          </w:p>
        </w:tc>
        <w:tc>
          <w:tcPr>
            <w:tcW w:w="3757" w:type="pct"/>
            <w:gridSpan w:val="2"/>
            <w:vAlign w:val="center"/>
          </w:tcPr>
          <w:p w:rsidR="005143F3" w:rsidRPr="00ED01A8" w:rsidRDefault="005143F3" w:rsidP="00270BF5">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ED01A8">
              <w:rPr>
                <w:rFonts w:ascii="Times New Roman" w:eastAsia="Times New Roman" w:hAnsi="Times New Roman" w:cs="Times New Roman"/>
                <w:b/>
                <w:sz w:val="24"/>
                <w:szCs w:val="24"/>
                <w:lang w:eastAsia="ru-RU" w:bidi="ru-RU"/>
              </w:rPr>
              <w:t>Краткое содержание</w:t>
            </w:r>
          </w:p>
          <w:p w:rsidR="005143F3" w:rsidRPr="00ED01A8" w:rsidRDefault="005143F3" w:rsidP="00270BF5">
            <w:pPr>
              <w:widowControl w:val="0"/>
              <w:autoSpaceDE w:val="0"/>
              <w:autoSpaceDN w:val="0"/>
              <w:spacing w:after="0" w:line="240" w:lineRule="auto"/>
              <w:jc w:val="center"/>
              <w:rPr>
                <w:rFonts w:ascii="Times New Roman" w:eastAsia="Times New Roman" w:hAnsi="Times New Roman" w:cs="Times New Roman"/>
                <w:b/>
                <w:i/>
                <w:sz w:val="24"/>
                <w:szCs w:val="24"/>
                <w:lang w:eastAsia="ru-RU" w:bidi="ru-RU"/>
              </w:rPr>
            </w:pPr>
          </w:p>
        </w:tc>
        <w:tc>
          <w:tcPr>
            <w:tcW w:w="564" w:type="pct"/>
            <w:shd w:val="clear" w:color="auto" w:fill="auto"/>
          </w:tcPr>
          <w:p w:rsidR="005143F3" w:rsidRPr="00ED01A8" w:rsidRDefault="005143F3" w:rsidP="00270BF5">
            <w:pPr>
              <w:spacing w:after="0" w:line="240" w:lineRule="auto"/>
              <w:jc w:val="center"/>
              <w:rPr>
                <w:rFonts w:ascii="Times New Roman" w:eastAsia="Times New Roman" w:hAnsi="Times New Roman" w:cs="Times New Roman"/>
                <w:b/>
                <w:sz w:val="24"/>
                <w:szCs w:val="24"/>
                <w:lang w:eastAsia="ru-RU" w:bidi="ru-RU"/>
              </w:rPr>
            </w:pPr>
            <w:r w:rsidRPr="00ED01A8">
              <w:rPr>
                <w:rFonts w:ascii="Times New Roman" w:eastAsia="Times New Roman" w:hAnsi="Times New Roman" w:cs="Times New Roman"/>
                <w:b/>
                <w:sz w:val="24"/>
                <w:szCs w:val="24"/>
                <w:lang w:eastAsia="ru-RU" w:bidi="ru-RU"/>
              </w:rPr>
              <w:t>Количество часов</w:t>
            </w:r>
          </w:p>
        </w:tc>
      </w:tr>
      <w:tr w:rsidR="005143F3" w:rsidRPr="00ED01A8" w:rsidTr="00576992">
        <w:trPr>
          <w:gridAfter w:val="1"/>
          <w:wAfter w:w="47" w:type="pct"/>
        </w:trPr>
        <w:tc>
          <w:tcPr>
            <w:tcW w:w="632" w:type="pct"/>
            <w:shd w:val="clear" w:color="auto" w:fill="auto"/>
          </w:tcPr>
          <w:p w:rsidR="005143F3" w:rsidRPr="00ED01A8" w:rsidRDefault="005143F3" w:rsidP="00270BF5">
            <w:pPr>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r w:rsidRPr="00ED01A8">
              <w:rPr>
                <w:rFonts w:ascii="Times New Roman" w:eastAsia="Times New Roman" w:hAnsi="Times New Roman" w:cs="Times New Roman"/>
                <w:b/>
                <w:i/>
                <w:sz w:val="24"/>
                <w:szCs w:val="24"/>
                <w:u w:val="single"/>
                <w:lang w:eastAsia="ru-RU"/>
              </w:rPr>
              <w:t xml:space="preserve">Раздел 1: </w:t>
            </w:r>
            <w:r w:rsidRPr="00ED01A8">
              <w:rPr>
                <w:rFonts w:ascii="Times New Roman" w:eastAsia="Times New Roman" w:hAnsi="Times New Roman" w:cs="Times New Roman"/>
                <w:b/>
                <w:sz w:val="24"/>
                <w:szCs w:val="24"/>
                <w:lang w:eastAsia="ru-RU"/>
              </w:rPr>
              <w:t>«Музыка и литература»</w:t>
            </w:r>
          </w:p>
        </w:tc>
        <w:tc>
          <w:tcPr>
            <w:tcW w:w="3757" w:type="pct"/>
            <w:gridSpan w:val="2"/>
            <w:vAlign w:val="center"/>
          </w:tcPr>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Что роднит музыку с литературой. </w:t>
            </w:r>
            <w:r w:rsidRPr="00ED01A8">
              <w:rPr>
                <w:rFonts w:ascii="Times New Roman" w:eastAsia="Times New Roman" w:hAnsi="Times New Roman" w:cs="Times New Roman"/>
                <w:sz w:val="24"/>
                <w:szCs w:val="24"/>
                <w:lang w:eastAsia="ru-RU"/>
              </w:rPr>
              <w:t>Вокальная музыка. Рос</w:t>
            </w:r>
            <w:r w:rsidRPr="00ED01A8">
              <w:rPr>
                <w:rFonts w:ascii="Times New Roman" w:eastAsia="Times New Roman" w:hAnsi="Times New Roman" w:cs="Times New Roman"/>
                <w:sz w:val="24"/>
                <w:szCs w:val="24"/>
                <w:lang w:eastAsia="ru-RU"/>
              </w:rPr>
              <w:softHyphen/>
              <w:t>сия, Россия, нет слова красивей... Песня русская в березах, пес</w:t>
            </w:r>
            <w:r w:rsidRPr="00ED01A8">
              <w:rPr>
                <w:rFonts w:ascii="Times New Roman" w:eastAsia="Times New Roman" w:hAnsi="Times New Roman" w:cs="Times New Roman"/>
                <w:sz w:val="24"/>
                <w:szCs w:val="24"/>
                <w:lang w:eastAsia="ru-RU"/>
              </w:rPr>
              <w:softHyphen/>
              <w:t>ня русская в хлебах... Звучащие картины. Здесь мало услышать, здесь вслушаться нужно...</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Фольклор в музыке русских композиторов. </w:t>
            </w:r>
            <w:r w:rsidRPr="00ED01A8">
              <w:rPr>
                <w:rFonts w:ascii="Times New Roman" w:eastAsia="Times New Roman" w:hAnsi="Times New Roman" w:cs="Times New Roman"/>
                <w:sz w:val="24"/>
                <w:szCs w:val="24"/>
                <w:lang w:eastAsia="ru-RU"/>
              </w:rPr>
              <w:t>Стучит, гремит Кикимора... Что за прелесть эти сказки...</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Жанры инструментальной и вокальной музыки. </w:t>
            </w:r>
            <w:r w:rsidRPr="00ED01A8">
              <w:rPr>
                <w:rFonts w:ascii="Times New Roman" w:eastAsia="Times New Roman" w:hAnsi="Times New Roman" w:cs="Times New Roman"/>
                <w:sz w:val="24"/>
                <w:szCs w:val="24"/>
                <w:lang w:eastAsia="ru-RU"/>
              </w:rPr>
              <w:t>Мелоди</w:t>
            </w:r>
            <w:r w:rsidRPr="00ED01A8">
              <w:rPr>
                <w:rFonts w:ascii="Times New Roman" w:eastAsia="Times New Roman" w:hAnsi="Times New Roman" w:cs="Times New Roman"/>
                <w:sz w:val="24"/>
                <w:szCs w:val="24"/>
                <w:lang w:eastAsia="ru-RU"/>
              </w:rPr>
              <w:softHyphen/>
              <w:t>ей одной звучат печаль и радость... Песнь моя летит с моль</w:t>
            </w:r>
            <w:r w:rsidRPr="00ED01A8">
              <w:rPr>
                <w:rFonts w:ascii="Times New Roman" w:eastAsia="Times New Roman" w:hAnsi="Times New Roman" w:cs="Times New Roman"/>
                <w:sz w:val="24"/>
                <w:szCs w:val="24"/>
                <w:lang w:eastAsia="ru-RU"/>
              </w:rPr>
              <w:softHyphen/>
              <w:t>бою...</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Вторая жизнь песни. </w:t>
            </w:r>
            <w:r w:rsidRPr="00ED01A8">
              <w:rPr>
                <w:rFonts w:ascii="Times New Roman" w:eastAsia="Times New Roman" w:hAnsi="Times New Roman" w:cs="Times New Roman"/>
                <w:sz w:val="24"/>
                <w:szCs w:val="24"/>
                <w:lang w:eastAsia="ru-RU"/>
              </w:rPr>
              <w:t>Живительный родник творчества.</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i/>
                <w:iCs/>
                <w:sz w:val="24"/>
                <w:szCs w:val="24"/>
                <w:lang w:eastAsia="ru-RU"/>
              </w:rPr>
              <w:t xml:space="preserve">Раскрываются следующие содержательные линии: </w:t>
            </w:r>
            <w:r w:rsidRPr="00ED01A8">
              <w:rPr>
                <w:rFonts w:ascii="Times New Roman" w:eastAsia="Times New Roman" w:hAnsi="Times New Roman" w:cs="Times New Roman"/>
                <w:sz w:val="24"/>
                <w:szCs w:val="24"/>
                <w:lang w:eastAsia="ru-RU"/>
              </w:rPr>
              <w:t>Сюже</w:t>
            </w:r>
            <w:r w:rsidRPr="00ED01A8">
              <w:rPr>
                <w:rFonts w:ascii="Times New Roman" w:eastAsia="Times New Roman" w:hAnsi="Times New Roman" w:cs="Times New Roman"/>
                <w:sz w:val="24"/>
                <w:szCs w:val="24"/>
                <w:lang w:eastAsia="ru-RU"/>
              </w:rPr>
              <w:softHyphen/>
              <w:t>ты, темы, образы искусства. Интонационные особенности языка народной, профессиональной, религиозной музыки (музыка рус</w:t>
            </w:r>
            <w:r w:rsidRPr="00ED01A8">
              <w:rPr>
                <w:rFonts w:ascii="Times New Roman" w:eastAsia="Times New Roman" w:hAnsi="Times New Roman" w:cs="Times New Roman"/>
                <w:sz w:val="24"/>
                <w:szCs w:val="24"/>
                <w:lang w:eastAsia="ru-RU"/>
              </w:rPr>
              <w:softHyphen/>
              <w:t>ская и зарубежная, старинная и современная). Специфика средств художественной выразительности каждого из искусств.</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i/>
                <w:iCs/>
                <w:sz w:val="24"/>
                <w:szCs w:val="24"/>
                <w:lang w:eastAsia="ru-RU"/>
              </w:rPr>
            </w:pPr>
            <w:r w:rsidRPr="00ED01A8">
              <w:rPr>
                <w:rFonts w:ascii="Times New Roman" w:eastAsia="Times New Roman" w:hAnsi="Times New Roman" w:cs="Times New Roman"/>
                <w:i/>
                <w:iCs/>
                <w:sz w:val="24"/>
                <w:szCs w:val="24"/>
                <w:lang w:eastAsia="ru-RU"/>
              </w:rPr>
              <w:t>Обобщение материала I четверти.</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Всю жизнь мою несу родину в душе... </w:t>
            </w:r>
            <w:r w:rsidRPr="00ED01A8">
              <w:rPr>
                <w:rFonts w:ascii="Times New Roman" w:eastAsia="Times New Roman" w:hAnsi="Times New Roman" w:cs="Times New Roman"/>
                <w:sz w:val="24"/>
                <w:szCs w:val="24"/>
                <w:lang w:eastAsia="ru-RU"/>
              </w:rPr>
              <w:t>«Перезвоны». Зву</w:t>
            </w:r>
            <w:r w:rsidRPr="00ED01A8">
              <w:rPr>
                <w:rFonts w:ascii="Times New Roman" w:eastAsia="Times New Roman" w:hAnsi="Times New Roman" w:cs="Times New Roman"/>
                <w:sz w:val="24"/>
                <w:szCs w:val="24"/>
                <w:lang w:eastAsia="ru-RU"/>
              </w:rPr>
              <w:softHyphen/>
              <w:t>чащие картины. Скажи, откуда ты приходишь, красота?</w:t>
            </w:r>
          </w:p>
          <w:p w:rsidR="005143F3" w:rsidRPr="00ED01A8" w:rsidRDefault="005143F3" w:rsidP="00270BF5">
            <w:pPr>
              <w:autoSpaceDE w:val="0"/>
              <w:autoSpaceDN w:val="0"/>
              <w:adjustRightInd w:val="0"/>
              <w:spacing w:before="19" w:after="0" w:line="0" w:lineRule="atLeast"/>
              <w:ind w:firstLine="283"/>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Писатели и поэты о музыке и музыкантах. </w:t>
            </w:r>
            <w:r w:rsidRPr="00ED01A8">
              <w:rPr>
                <w:rFonts w:ascii="Times New Roman" w:eastAsia="Times New Roman" w:hAnsi="Times New Roman" w:cs="Times New Roman"/>
                <w:sz w:val="24"/>
                <w:szCs w:val="24"/>
                <w:lang w:eastAsia="ru-RU"/>
              </w:rPr>
              <w:t>Слово о мас</w:t>
            </w:r>
            <w:r w:rsidRPr="00ED01A8">
              <w:rPr>
                <w:rFonts w:ascii="Times New Roman" w:eastAsia="Times New Roman" w:hAnsi="Times New Roman" w:cs="Times New Roman"/>
                <w:sz w:val="24"/>
                <w:szCs w:val="24"/>
                <w:lang w:eastAsia="ru-RU"/>
              </w:rPr>
              <w:softHyphen/>
              <w:t xml:space="preserve">тере. Гармонии задумчивый поэт. Ты, Моцарт, бог, и сам того не знаешь... Был </w:t>
            </w:r>
            <w:r w:rsidRPr="00ED01A8">
              <w:rPr>
                <w:rFonts w:ascii="Times New Roman" w:eastAsia="Times New Roman" w:hAnsi="Times New Roman" w:cs="Times New Roman"/>
                <w:sz w:val="24"/>
                <w:szCs w:val="24"/>
                <w:lang w:eastAsia="ru-RU"/>
              </w:rPr>
              <w:lastRenderedPageBreak/>
              <w:t>он весь окутан тайной — черный гость...</w:t>
            </w:r>
            <w:r w:rsidRPr="00ED01A8">
              <w:rPr>
                <w:rFonts w:ascii="Times New Roman" w:eastAsia="Times New Roman" w:hAnsi="Times New Roman" w:cs="Times New Roman"/>
                <w:sz w:val="24"/>
                <w:szCs w:val="24"/>
                <w:lang w:eastAsia="ru-RU"/>
              </w:rPr>
              <w:t></w:t>
            </w:r>
          </w:p>
          <w:p w:rsidR="005143F3" w:rsidRPr="00ED01A8" w:rsidRDefault="005143F3" w:rsidP="00270BF5">
            <w:pPr>
              <w:autoSpaceDE w:val="0"/>
              <w:autoSpaceDN w:val="0"/>
              <w:adjustRightInd w:val="0"/>
              <w:spacing w:before="19" w:after="0" w:line="0" w:lineRule="atLeast"/>
              <w:ind w:firstLine="283"/>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Первое путешествие в музыкальный театр. </w:t>
            </w:r>
            <w:r w:rsidRPr="00ED01A8">
              <w:rPr>
                <w:rFonts w:ascii="Times New Roman" w:eastAsia="Times New Roman" w:hAnsi="Times New Roman" w:cs="Times New Roman"/>
                <w:sz w:val="24"/>
                <w:szCs w:val="24"/>
                <w:lang w:eastAsia="ru-RU"/>
              </w:rPr>
              <w:t>Опера. Опер</w:t>
            </w:r>
            <w:r w:rsidRPr="00ED01A8">
              <w:rPr>
                <w:rFonts w:ascii="Times New Roman" w:eastAsia="Times New Roman" w:hAnsi="Times New Roman" w:cs="Times New Roman"/>
                <w:sz w:val="24"/>
                <w:szCs w:val="24"/>
                <w:lang w:eastAsia="ru-RU"/>
              </w:rPr>
              <w:softHyphen/>
              <w:t>ная мозаика. Опера-былина «Садко». Звучащие картины. По</w:t>
            </w:r>
            <w:r w:rsidRPr="00ED01A8">
              <w:rPr>
                <w:rFonts w:ascii="Times New Roman" w:eastAsia="Times New Roman" w:hAnsi="Times New Roman" w:cs="Times New Roman"/>
                <w:sz w:val="24"/>
                <w:szCs w:val="24"/>
                <w:lang w:eastAsia="ru-RU"/>
              </w:rPr>
              <w:softHyphen/>
              <w:t>клон вам, гости именитые, гости заморские!</w:t>
            </w:r>
          </w:p>
          <w:p w:rsidR="005143F3" w:rsidRPr="00ED01A8" w:rsidRDefault="005143F3" w:rsidP="00270BF5">
            <w:pPr>
              <w:autoSpaceDE w:val="0"/>
              <w:autoSpaceDN w:val="0"/>
              <w:adjustRightInd w:val="0"/>
              <w:spacing w:after="0" w:line="0" w:lineRule="atLeast"/>
              <w:ind w:firstLine="283"/>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Второе путешествие в музыкальный театр. </w:t>
            </w:r>
            <w:r w:rsidRPr="00ED01A8">
              <w:rPr>
                <w:rFonts w:ascii="Times New Roman" w:eastAsia="Times New Roman" w:hAnsi="Times New Roman" w:cs="Times New Roman"/>
                <w:sz w:val="24"/>
                <w:szCs w:val="24"/>
                <w:lang w:eastAsia="ru-RU"/>
              </w:rPr>
              <w:t>Балет. Балет</w:t>
            </w:r>
            <w:r w:rsidRPr="00ED01A8">
              <w:rPr>
                <w:rFonts w:ascii="Times New Roman" w:eastAsia="Times New Roman" w:hAnsi="Times New Roman" w:cs="Times New Roman"/>
                <w:sz w:val="24"/>
                <w:szCs w:val="24"/>
                <w:lang w:eastAsia="ru-RU"/>
              </w:rPr>
              <w:softHyphen/>
              <w:t>ная мозаика. Балет-сказка «Щелкунчик».</w:t>
            </w:r>
          </w:p>
          <w:p w:rsidR="005143F3" w:rsidRPr="00ED01A8" w:rsidRDefault="005143F3" w:rsidP="00270BF5">
            <w:pPr>
              <w:autoSpaceDE w:val="0"/>
              <w:autoSpaceDN w:val="0"/>
              <w:adjustRightInd w:val="0"/>
              <w:spacing w:after="0" w:line="0" w:lineRule="atLeast"/>
              <w:ind w:left="288" w:hanging="134"/>
              <w:jc w:val="both"/>
              <w:rPr>
                <w:rFonts w:ascii="Times New Roman" w:eastAsia="Times New Roman" w:hAnsi="Times New Roman" w:cs="Times New Roman"/>
                <w:b/>
                <w:bCs/>
                <w:sz w:val="24"/>
                <w:szCs w:val="24"/>
                <w:lang w:eastAsia="ru-RU"/>
              </w:rPr>
            </w:pPr>
            <w:r w:rsidRPr="00ED01A8">
              <w:rPr>
                <w:rFonts w:ascii="Times New Roman" w:eastAsia="Times New Roman" w:hAnsi="Times New Roman" w:cs="Times New Roman"/>
                <w:b/>
                <w:bCs/>
                <w:sz w:val="24"/>
                <w:szCs w:val="24"/>
                <w:lang w:eastAsia="ru-RU"/>
              </w:rPr>
              <w:t>Музыка в театре, кино, на телевидении.</w:t>
            </w:r>
          </w:p>
          <w:p w:rsidR="005143F3" w:rsidRPr="00ED01A8" w:rsidRDefault="005143F3" w:rsidP="00270BF5">
            <w:pPr>
              <w:autoSpaceDE w:val="0"/>
              <w:autoSpaceDN w:val="0"/>
              <w:adjustRightInd w:val="0"/>
              <w:spacing w:after="0" w:line="0" w:lineRule="atLeast"/>
              <w:ind w:left="283" w:hanging="134"/>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Третье путешествие в музыкальный театр. </w:t>
            </w:r>
            <w:r w:rsidRPr="00ED01A8">
              <w:rPr>
                <w:rFonts w:ascii="Times New Roman" w:eastAsia="Times New Roman" w:hAnsi="Times New Roman" w:cs="Times New Roman"/>
                <w:sz w:val="24"/>
                <w:szCs w:val="24"/>
                <w:lang w:eastAsia="ru-RU"/>
              </w:rPr>
              <w:t>Мюзикл.</w:t>
            </w:r>
          </w:p>
          <w:p w:rsidR="005143F3" w:rsidRPr="00ED01A8" w:rsidRDefault="005143F3" w:rsidP="00270BF5">
            <w:pPr>
              <w:autoSpaceDE w:val="0"/>
              <w:autoSpaceDN w:val="0"/>
              <w:adjustRightInd w:val="0"/>
              <w:spacing w:before="5" w:after="0" w:line="0" w:lineRule="atLeast"/>
              <w:ind w:left="293" w:hanging="134"/>
              <w:jc w:val="both"/>
              <w:rPr>
                <w:rFonts w:ascii="Times New Roman" w:eastAsia="Times New Roman" w:hAnsi="Times New Roman" w:cs="Times New Roman"/>
                <w:b/>
                <w:bCs/>
                <w:sz w:val="24"/>
                <w:szCs w:val="24"/>
                <w:lang w:eastAsia="ru-RU"/>
              </w:rPr>
            </w:pPr>
            <w:r w:rsidRPr="00ED01A8">
              <w:rPr>
                <w:rFonts w:ascii="Times New Roman" w:eastAsia="Times New Roman" w:hAnsi="Times New Roman" w:cs="Times New Roman"/>
                <w:b/>
                <w:bCs/>
                <w:sz w:val="24"/>
                <w:szCs w:val="24"/>
                <w:lang w:eastAsia="ru-RU"/>
              </w:rPr>
              <w:t>Мир композитора.</w:t>
            </w:r>
          </w:p>
          <w:p w:rsidR="005143F3" w:rsidRPr="00ED01A8" w:rsidRDefault="005143F3" w:rsidP="00270BF5">
            <w:pPr>
              <w:autoSpaceDE w:val="0"/>
              <w:autoSpaceDN w:val="0"/>
              <w:adjustRightInd w:val="0"/>
              <w:spacing w:after="0" w:line="0" w:lineRule="atLeast"/>
              <w:ind w:firstLine="278"/>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i/>
                <w:iCs/>
                <w:sz w:val="24"/>
                <w:szCs w:val="24"/>
                <w:lang w:eastAsia="ru-RU"/>
              </w:rPr>
              <w:t xml:space="preserve">Раскрываются следующие содержательные линии: </w:t>
            </w:r>
            <w:r w:rsidRPr="00ED01A8">
              <w:rPr>
                <w:rFonts w:ascii="Times New Roman" w:eastAsia="Times New Roman" w:hAnsi="Times New Roman" w:cs="Times New Roman"/>
                <w:sz w:val="24"/>
                <w:szCs w:val="24"/>
                <w:lang w:eastAsia="ru-RU"/>
              </w:rPr>
              <w:t>Симфо</w:t>
            </w:r>
            <w:r w:rsidRPr="00ED01A8">
              <w:rPr>
                <w:rFonts w:ascii="Times New Roman" w:eastAsia="Times New Roman" w:hAnsi="Times New Roman" w:cs="Times New Roman"/>
                <w:sz w:val="24"/>
                <w:szCs w:val="24"/>
                <w:lang w:eastAsia="ru-RU"/>
              </w:rPr>
              <w:softHyphen/>
              <w:t>ния-действо. Кантата. Средства музыкальной выразительности. Хор. Симфонический оркестр. Певческие голоса. Струнные инструменты; челеста; флейта. Колокольность. Жанры фортепи</w:t>
            </w:r>
            <w:r w:rsidRPr="00ED01A8">
              <w:rPr>
                <w:rFonts w:ascii="Times New Roman" w:eastAsia="Times New Roman" w:hAnsi="Times New Roman" w:cs="Times New Roman"/>
                <w:sz w:val="24"/>
                <w:szCs w:val="24"/>
                <w:lang w:eastAsia="ru-RU"/>
              </w:rPr>
              <w:softHyphen/>
              <w:t>анной музыки. Серенада для струнного оркестра. Реквием. При</w:t>
            </w:r>
            <w:r w:rsidRPr="00ED01A8">
              <w:rPr>
                <w:rFonts w:ascii="Times New Roman" w:eastAsia="Times New Roman" w:hAnsi="Times New Roman" w:cs="Times New Roman"/>
                <w:sz w:val="24"/>
                <w:szCs w:val="24"/>
                <w:lang w:eastAsia="ru-RU"/>
              </w:rPr>
              <w:softHyphen/>
              <w:t>емы развития в музыке. Контраст интонаций.</w:t>
            </w:r>
          </w:p>
          <w:p w:rsidR="005143F3" w:rsidRPr="00ED01A8" w:rsidRDefault="005143F3" w:rsidP="00270BF5">
            <w:pPr>
              <w:autoSpaceDE w:val="0"/>
              <w:autoSpaceDN w:val="0"/>
              <w:adjustRightInd w:val="0"/>
              <w:spacing w:after="0" w:line="0" w:lineRule="atLeast"/>
              <w:ind w:firstLine="283"/>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sz w:val="24"/>
                <w:szCs w:val="24"/>
                <w:lang w:eastAsia="ru-RU"/>
              </w:rPr>
              <w:t>Опера. Либретто. Увертюра. Ария, речитатив, хор, ансамбль. Инструментальные темы. Музыкальный и литературный портре</w:t>
            </w:r>
            <w:r w:rsidRPr="00ED01A8">
              <w:rPr>
                <w:rFonts w:ascii="Times New Roman" w:eastAsia="Times New Roman" w:hAnsi="Times New Roman" w:cs="Times New Roman"/>
                <w:sz w:val="24"/>
                <w:szCs w:val="24"/>
                <w:lang w:eastAsia="ru-RU"/>
              </w:rPr>
              <w:softHyphen/>
              <w:t>ты. Выдающиеся исполнители (дирижеры, певцы).</w:t>
            </w:r>
          </w:p>
          <w:p w:rsidR="005143F3" w:rsidRPr="00ED01A8" w:rsidRDefault="005143F3" w:rsidP="00270BF5">
            <w:pPr>
              <w:autoSpaceDE w:val="0"/>
              <w:autoSpaceDN w:val="0"/>
              <w:adjustRightInd w:val="0"/>
              <w:spacing w:after="0" w:line="0" w:lineRule="atLeast"/>
              <w:ind w:left="307"/>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sz w:val="24"/>
                <w:szCs w:val="24"/>
                <w:lang w:eastAsia="ru-RU"/>
              </w:rPr>
              <w:t>Балет. Либретто. Образ танца. Симфоническое развитие.</w:t>
            </w:r>
          </w:p>
          <w:p w:rsidR="005143F3" w:rsidRPr="00ED01A8" w:rsidRDefault="005143F3" w:rsidP="00270BF5">
            <w:pPr>
              <w:autoSpaceDE w:val="0"/>
              <w:autoSpaceDN w:val="0"/>
              <w:adjustRightInd w:val="0"/>
              <w:spacing w:before="5" w:after="0" w:line="0" w:lineRule="atLeast"/>
              <w:ind w:firstLine="283"/>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sz w:val="24"/>
                <w:szCs w:val="24"/>
                <w:lang w:eastAsia="ru-RU"/>
              </w:rPr>
              <w:t>Музыкальный фильм. Литературный сценарий. Мюзикл. Му</w:t>
            </w:r>
            <w:r w:rsidRPr="00ED01A8">
              <w:rPr>
                <w:rFonts w:ascii="Times New Roman" w:eastAsia="Times New Roman" w:hAnsi="Times New Roman" w:cs="Times New Roman"/>
                <w:sz w:val="24"/>
                <w:szCs w:val="24"/>
                <w:lang w:eastAsia="ru-RU"/>
              </w:rPr>
              <w:softHyphen/>
              <w:t>зыкальные и литературные жанры.</w:t>
            </w:r>
          </w:p>
          <w:p w:rsidR="005143F3" w:rsidRPr="00ED01A8" w:rsidRDefault="005143F3" w:rsidP="00270BF5">
            <w:pPr>
              <w:autoSpaceDE w:val="0"/>
              <w:autoSpaceDN w:val="0"/>
              <w:adjustRightInd w:val="0"/>
              <w:spacing w:after="0" w:line="0" w:lineRule="atLeast"/>
              <w:ind w:left="317"/>
              <w:jc w:val="both"/>
              <w:rPr>
                <w:rFonts w:ascii="Times New Roman" w:eastAsia="Times New Roman" w:hAnsi="Times New Roman" w:cs="Times New Roman"/>
                <w:i/>
                <w:iCs/>
                <w:sz w:val="24"/>
                <w:szCs w:val="24"/>
                <w:lang w:eastAsia="ru-RU"/>
              </w:rPr>
            </w:pPr>
            <w:r w:rsidRPr="00ED01A8">
              <w:rPr>
                <w:rFonts w:ascii="Times New Roman" w:eastAsia="Times New Roman" w:hAnsi="Times New Roman" w:cs="Times New Roman"/>
                <w:i/>
                <w:iCs/>
                <w:sz w:val="24"/>
                <w:szCs w:val="24"/>
                <w:lang w:eastAsia="ru-RU"/>
              </w:rPr>
              <w:t>Обобщение материала II четверти.</w:t>
            </w:r>
          </w:p>
          <w:p w:rsidR="005143F3" w:rsidRPr="00ED01A8" w:rsidRDefault="005143F3" w:rsidP="00270BF5">
            <w:pPr>
              <w:autoSpaceDE w:val="0"/>
              <w:autoSpaceDN w:val="0"/>
              <w:adjustRightInd w:val="0"/>
              <w:spacing w:before="130" w:after="0" w:line="0" w:lineRule="atLeas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Музыкальный </w:t>
            </w:r>
            <w:r w:rsidRPr="00ED01A8">
              <w:rPr>
                <w:rFonts w:ascii="Times New Roman" w:eastAsia="Times New Roman" w:hAnsi="Times New Roman" w:cs="Times New Roman"/>
                <w:sz w:val="24"/>
                <w:szCs w:val="24"/>
                <w:lang w:eastAsia="ru-RU"/>
              </w:rPr>
              <w:t>материал</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b/>
                <w:bCs/>
                <w:i/>
                <w:iCs/>
                <w:sz w:val="24"/>
                <w:szCs w:val="24"/>
                <w:lang w:eastAsia="ru-RU"/>
              </w:rPr>
              <w:t xml:space="preserve">Родина. </w:t>
            </w:r>
            <w:r w:rsidRPr="00ED01A8">
              <w:rPr>
                <w:rFonts w:ascii="Times New Roman" w:eastAsia="Times New Roman" w:hAnsi="Times New Roman" w:cs="Times New Roman"/>
                <w:sz w:val="24"/>
                <w:szCs w:val="24"/>
                <w:lang w:eastAsia="ru-RU"/>
              </w:rPr>
              <w:t xml:space="preserve">Н. Хрисаниди, слова В. Кзтанова. </w:t>
            </w:r>
            <w:r w:rsidRPr="00ED01A8">
              <w:rPr>
                <w:rFonts w:ascii="Times New Roman" w:eastAsia="Times New Roman" w:hAnsi="Times New Roman" w:cs="Times New Roman"/>
                <w:b/>
                <w:bCs/>
                <w:i/>
                <w:iCs/>
                <w:sz w:val="24"/>
                <w:szCs w:val="24"/>
                <w:lang w:eastAsia="ru-RU"/>
              </w:rPr>
              <w:t>Красно сол</w:t>
            </w:r>
            <w:r w:rsidRPr="00ED01A8">
              <w:rPr>
                <w:rFonts w:ascii="Times New Roman" w:eastAsia="Times New Roman" w:hAnsi="Times New Roman" w:cs="Times New Roman"/>
                <w:b/>
                <w:bCs/>
                <w:i/>
                <w:iCs/>
                <w:sz w:val="24"/>
                <w:szCs w:val="24"/>
                <w:lang w:eastAsia="ru-RU"/>
              </w:rPr>
              <w:softHyphen/>
              <w:t xml:space="preserve">нышко. </w:t>
            </w:r>
            <w:r w:rsidRPr="00ED01A8">
              <w:rPr>
                <w:rFonts w:ascii="Times New Roman" w:eastAsia="Times New Roman" w:hAnsi="Times New Roman" w:cs="Times New Roman"/>
                <w:sz w:val="24"/>
                <w:szCs w:val="24"/>
                <w:lang w:eastAsia="ru-RU"/>
              </w:rPr>
              <w:t xml:space="preserve">П. Аедоницкий, слова И. Шаферана. </w:t>
            </w:r>
            <w:r w:rsidRPr="00ED01A8">
              <w:rPr>
                <w:rFonts w:ascii="Times New Roman" w:eastAsia="Times New Roman" w:hAnsi="Times New Roman" w:cs="Times New Roman"/>
                <w:b/>
                <w:bCs/>
                <w:i/>
                <w:iCs/>
                <w:sz w:val="24"/>
                <w:szCs w:val="24"/>
                <w:lang w:eastAsia="ru-RU"/>
              </w:rPr>
              <w:t xml:space="preserve">Родная земля. </w:t>
            </w:r>
            <w:r w:rsidRPr="00ED01A8">
              <w:rPr>
                <w:rFonts w:ascii="Times New Roman" w:eastAsia="Times New Roman" w:hAnsi="Times New Roman" w:cs="Times New Roman"/>
                <w:sz w:val="24"/>
                <w:szCs w:val="24"/>
                <w:lang w:eastAsia="ru-RU"/>
              </w:rPr>
              <w:t xml:space="preserve">Я. Дубравин, слова Е. Руженцева. </w:t>
            </w:r>
            <w:r w:rsidRPr="00ED01A8">
              <w:rPr>
                <w:rFonts w:ascii="Times New Roman" w:eastAsia="Times New Roman" w:hAnsi="Times New Roman" w:cs="Times New Roman"/>
                <w:i/>
                <w:iCs/>
                <w:sz w:val="24"/>
                <w:szCs w:val="24"/>
                <w:lang w:eastAsia="ru-RU"/>
              </w:rPr>
              <w:t xml:space="preserve">Жаворонок. </w:t>
            </w:r>
            <w:r w:rsidRPr="00ED01A8">
              <w:rPr>
                <w:rFonts w:ascii="Times New Roman" w:eastAsia="Times New Roman" w:hAnsi="Times New Roman" w:cs="Times New Roman"/>
                <w:sz w:val="24"/>
                <w:szCs w:val="24"/>
                <w:lang w:eastAsia="ru-RU"/>
              </w:rPr>
              <w:t>М. Глинка, сло</w:t>
            </w:r>
            <w:r w:rsidRPr="00ED01A8">
              <w:rPr>
                <w:rFonts w:ascii="Times New Roman" w:eastAsia="Times New Roman" w:hAnsi="Times New Roman" w:cs="Times New Roman"/>
                <w:sz w:val="24"/>
                <w:szCs w:val="24"/>
                <w:lang w:eastAsia="ru-RU"/>
              </w:rPr>
              <w:softHyphen/>
              <w:t xml:space="preserve">ва Н. Кукольника. </w:t>
            </w:r>
            <w:r w:rsidRPr="00ED01A8">
              <w:rPr>
                <w:rFonts w:ascii="Times New Roman" w:eastAsia="Times New Roman" w:hAnsi="Times New Roman" w:cs="Times New Roman"/>
                <w:b/>
                <w:bCs/>
                <w:i/>
                <w:iCs/>
                <w:sz w:val="24"/>
                <w:szCs w:val="24"/>
                <w:lang w:eastAsia="ru-RU"/>
              </w:rPr>
              <w:t xml:space="preserve">Моя Россия. </w:t>
            </w:r>
            <w:r w:rsidRPr="00ED01A8">
              <w:rPr>
                <w:rFonts w:ascii="Times New Roman" w:eastAsia="Times New Roman" w:hAnsi="Times New Roman" w:cs="Times New Roman"/>
                <w:sz w:val="24"/>
                <w:szCs w:val="24"/>
                <w:lang w:eastAsia="ru-RU"/>
              </w:rPr>
              <w:t>Г. Струве, слова Н. Соловье</w:t>
            </w:r>
            <w:r w:rsidRPr="00ED01A8">
              <w:rPr>
                <w:rFonts w:ascii="Times New Roman" w:eastAsia="Times New Roman" w:hAnsi="Times New Roman" w:cs="Times New Roman"/>
                <w:sz w:val="24"/>
                <w:szCs w:val="24"/>
                <w:lang w:eastAsia="ru-RU"/>
              </w:rPr>
              <w:softHyphen/>
              <w:t>вой.</w:t>
            </w:r>
            <w:r w:rsidRPr="00ED01A8">
              <w:rPr>
                <w:rFonts w:ascii="Times New Roman" w:eastAsia="Times New Roman" w:hAnsi="Times New Roman" w:cs="Times New Roman"/>
                <w:sz w:val="24"/>
                <w:szCs w:val="24"/>
                <w:lang w:eastAsia="ru-RU"/>
              </w:rPr>
              <w:t></w:t>
            </w:r>
            <w:r w:rsidRPr="00ED01A8">
              <w:rPr>
                <w:rFonts w:ascii="Times New Roman" w:eastAsia="Times New Roman" w:hAnsi="Times New Roman" w:cs="Times New Roman"/>
                <w:i/>
                <w:iCs/>
                <w:sz w:val="24"/>
                <w:szCs w:val="24"/>
                <w:lang w:eastAsia="ru-RU"/>
              </w:rPr>
              <w:t>Во поле береза стояла; Я на камушке сижу; Заплетися, плетень; Уж ты, поле мое; Не одна-то ли во поле доро</w:t>
            </w:r>
            <w:r w:rsidRPr="00ED01A8">
              <w:rPr>
                <w:rFonts w:ascii="Times New Roman" w:eastAsia="Times New Roman" w:hAnsi="Times New Roman" w:cs="Times New Roman"/>
                <w:i/>
                <w:iCs/>
                <w:sz w:val="24"/>
                <w:szCs w:val="24"/>
                <w:lang w:eastAsia="ru-RU"/>
              </w:rPr>
              <w:softHyphen/>
              <w:t xml:space="preserve">женька; Ах ты, ноченька </w:t>
            </w:r>
            <w:r w:rsidRPr="00ED01A8">
              <w:rPr>
                <w:rFonts w:ascii="Times New Roman" w:eastAsia="Times New Roman" w:hAnsi="Times New Roman" w:cs="Times New Roman"/>
                <w:b/>
                <w:bCs/>
                <w:i/>
                <w:iCs/>
                <w:sz w:val="24"/>
                <w:szCs w:val="24"/>
                <w:lang w:eastAsia="ru-RU"/>
              </w:rPr>
              <w:t>и др., русские народные песни.</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Симфония № 4 </w:t>
            </w:r>
            <w:r w:rsidRPr="00ED01A8">
              <w:rPr>
                <w:rFonts w:ascii="Times New Roman" w:eastAsia="Times New Roman" w:hAnsi="Times New Roman" w:cs="Times New Roman"/>
                <w:b/>
                <w:bCs/>
                <w:i/>
                <w:iCs/>
                <w:sz w:val="24"/>
                <w:szCs w:val="24"/>
                <w:lang w:eastAsia="ru-RU"/>
              </w:rPr>
              <w:t xml:space="preserve">(фрагмент финала). П. Чайковский. </w:t>
            </w:r>
            <w:r w:rsidRPr="00ED01A8">
              <w:rPr>
                <w:rFonts w:ascii="Times New Roman" w:eastAsia="Times New Roman" w:hAnsi="Times New Roman" w:cs="Times New Roman"/>
                <w:i/>
                <w:iCs/>
                <w:sz w:val="24"/>
                <w:szCs w:val="24"/>
                <w:lang w:eastAsia="ru-RU"/>
              </w:rPr>
              <w:t xml:space="preserve">Пер Гюнт. </w:t>
            </w:r>
            <w:r w:rsidRPr="00ED01A8">
              <w:rPr>
                <w:rFonts w:ascii="Times New Roman" w:eastAsia="Times New Roman" w:hAnsi="Times New Roman" w:cs="Times New Roman"/>
                <w:b/>
                <w:bCs/>
                <w:i/>
                <w:iCs/>
                <w:sz w:val="24"/>
                <w:szCs w:val="24"/>
                <w:lang w:eastAsia="ru-RU"/>
              </w:rPr>
              <w:t>Музыка к драме Г. Ибсена (фрагменты). Э. Григ.</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Осень. </w:t>
            </w:r>
            <w:r w:rsidRPr="00ED01A8">
              <w:rPr>
                <w:rFonts w:ascii="Times New Roman" w:eastAsia="Times New Roman" w:hAnsi="Times New Roman" w:cs="Times New Roman"/>
                <w:b/>
                <w:bCs/>
                <w:i/>
                <w:iCs/>
                <w:sz w:val="24"/>
                <w:szCs w:val="24"/>
                <w:lang w:eastAsia="ru-RU"/>
              </w:rPr>
              <w:t xml:space="preserve">П. Чайковский, слова А. Плещеева. </w:t>
            </w:r>
            <w:r w:rsidRPr="00ED01A8">
              <w:rPr>
                <w:rFonts w:ascii="Times New Roman" w:eastAsia="Times New Roman" w:hAnsi="Times New Roman" w:cs="Times New Roman"/>
                <w:i/>
                <w:iCs/>
                <w:sz w:val="24"/>
                <w:szCs w:val="24"/>
                <w:lang w:eastAsia="ru-RU"/>
              </w:rPr>
              <w:t xml:space="preserve">Осень. </w:t>
            </w:r>
            <w:r w:rsidRPr="00ED01A8">
              <w:rPr>
                <w:rFonts w:ascii="Times New Roman" w:eastAsia="Times New Roman" w:hAnsi="Times New Roman" w:cs="Times New Roman"/>
                <w:b/>
                <w:bCs/>
                <w:i/>
                <w:iCs/>
                <w:sz w:val="24"/>
                <w:szCs w:val="24"/>
                <w:lang w:eastAsia="ru-RU"/>
              </w:rPr>
              <w:t xml:space="preserve">Ц. Кюи, слова А. Плещеева. </w:t>
            </w:r>
            <w:r w:rsidRPr="00ED01A8">
              <w:rPr>
                <w:rFonts w:ascii="Times New Roman" w:eastAsia="Times New Roman" w:hAnsi="Times New Roman" w:cs="Times New Roman"/>
                <w:i/>
                <w:iCs/>
                <w:sz w:val="24"/>
                <w:szCs w:val="24"/>
                <w:lang w:eastAsia="ru-RU"/>
              </w:rPr>
              <w:t xml:space="preserve">Осенней песенки слова. </w:t>
            </w:r>
            <w:r w:rsidRPr="00ED01A8">
              <w:rPr>
                <w:rFonts w:ascii="Times New Roman" w:eastAsia="Times New Roman" w:hAnsi="Times New Roman" w:cs="Times New Roman"/>
                <w:b/>
                <w:bCs/>
                <w:i/>
                <w:iCs/>
                <w:sz w:val="24"/>
                <w:szCs w:val="24"/>
                <w:lang w:eastAsia="ru-RU"/>
              </w:rPr>
              <w:t>В. Серебренников, слова В. Степанова.</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Песенка о словах. </w:t>
            </w:r>
            <w:r w:rsidRPr="00ED01A8">
              <w:rPr>
                <w:rFonts w:ascii="Times New Roman" w:eastAsia="Times New Roman" w:hAnsi="Times New Roman" w:cs="Times New Roman"/>
                <w:b/>
                <w:bCs/>
                <w:i/>
                <w:iCs/>
                <w:sz w:val="24"/>
                <w:szCs w:val="24"/>
                <w:lang w:eastAsia="ru-RU"/>
              </w:rPr>
              <w:t>С. Старобинский, слова В. Вайнина.</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Горные вершины. </w:t>
            </w:r>
            <w:r w:rsidRPr="00ED01A8">
              <w:rPr>
                <w:rFonts w:ascii="Times New Roman" w:eastAsia="Times New Roman" w:hAnsi="Times New Roman" w:cs="Times New Roman"/>
                <w:b/>
                <w:bCs/>
                <w:i/>
                <w:iCs/>
                <w:sz w:val="24"/>
                <w:szCs w:val="24"/>
                <w:lang w:eastAsia="ru-RU"/>
              </w:rPr>
              <w:t xml:space="preserve">А. Варламов, слова М. Лермонтова. </w:t>
            </w:r>
            <w:r w:rsidRPr="00ED01A8">
              <w:rPr>
                <w:rFonts w:ascii="Times New Roman" w:eastAsia="Times New Roman" w:hAnsi="Times New Roman" w:cs="Times New Roman"/>
                <w:i/>
                <w:iCs/>
                <w:sz w:val="24"/>
                <w:szCs w:val="24"/>
                <w:lang w:eastAsia="ru-RU"/>
              </w:rPr>
              <w:t>Гор</w:t>
            </w:r>
            <w:r w:rsidRPr="00ED01A8">
              <w:rPr>
                <w:rFonts w:ascii="Times New Roman" w:eastAsia="Times New Roman" w:hAnsi="Times New Roman" w:cs="Times New Roman"/>
                <w:i/>
                <w:iCs/>
                <w:sz w:val="24"/>
                <w:szCs w:val="24"/>
                <w:lang w:eastAsia="ru-RU"/>
              </w:rPr>
              <w:softHyphen/>
              <w:t xml:space="preserve">ные вершины. </w:t>
            </w:r>
            <w:r w:rsidRPr="00ED01A8">
              <w:rPr>
                <w:rFonts w:ascii="Times New Roman" w:eastAsia="Times New Roman" w:hAnsi="Times New Roman" w:cs="Times New Roman"/>
                <w:b/>
                <w:bCs/>
                <w:i/>
                <w:iCs/>
                <w:sz w:val="24"/>
                <w:szCs w:val="24"/>
                <w:lang w:eastAsia="ru-RU"/>
              </w:rPr>
              <w:t>А. Рубинштейн, слова М. Лермонтова.</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Вокализ. </w:t>
            </w:r>
            <w:r w:rsidRPr="00ED01A8">
              <w:rPr>
                <w:rFonts w:ascii="Times New Roman" w:eastAsia="Times New Roman" w:hAnsi="Times New Roman" w:cs="Times New Roman"/>
                <w:b/>
                <w:bCs/>
                <w:i/>
                <w:iCs/>
                <w:sz w:val="24"/>
                <w:szCs w:val="24"/>
                <w:lang w:eastAsia="ru-RU"/>
              </w:rPr>
              <w:t xml:space="preserve">С. Рахманинов. </w:t>
            </w:r>
            <w:r w:rsidRPr="00ED01A8">
              <w:rPr>
                <w:rFonts w:ascii="Times New Roman" w:eastAsia="Times New Roman" w:hAnsi="Times New Roman" w:cs="Times New Roman"/>
                <w:i/>
                <w:iCs/>
                <w:sz w:val="24"/>
                <w:szCs w:val="24"/>
                <w:lang w:eastAsia="ru-RU"/>
              </w:rPr>
              <w:t xml:space="preserve">Вокализ. </w:t>
            </w:r>
            <w:r w:rsidRPr="00ED01A8">
              <w:rPr>
                <w:rFonts w:ascii="Times New Roman" w:eastAsia="Times New Roman" w:hAnsi="Times New Roman" w:cs="Times New Roman"/>
                <w:b/>
                <w:bCs/>
                <w:i/>
                <w:iCs/>
                <w:sz w:val="24"/>
                <w:szCs w:val="24"/>
                <w:lang w:eastAsia="ru-RU"/>
              </w:rPr>
              <w:t xml:space="preserve">Ф. Абт. </w:t>
            </w:r>
            <w:r w:rsidRPr="00ED01A8">
              <w:rPr>
                <w:rFonts w:ascii="Times New Roman" w:eastAsia="Times New Roman" w:hAnsi="Times New Roman" w:cs="Times New Roman"/>
                <w:i/>
                <w:iCs/>
                <w:sz w:val="24"/>
                <w:szCs w:val="24"/>
                <w:lang w:eastAsia="ru-RU"/>
              </w:rPr>
              <w:t xml:space="preserve">Романс. </w:t>
            </w:r>
            <w:r w:rsidRPr="00ED01A8">
              <w:rPr>
                <w:rFonts w:ascii="Times New Roman" w:eastAsia="Times New Roman" w:hAnsi="Times New Roman" w:cs="Times New Roman"/>
                <w:b/>
                <w:bCs/>
                <w:i/>
                <w:iCs/>
                <w:sz w:val="24"/>
                <w:szCs w:val="24"/>
                <w:lang w:eastAsia="ru-RU"/>
              </w:rPr>
              <w:t>Из Му</w:t>
            </w:r>
            <w:r w:rsidRPr="00ED01A8">
              <w:rPr>
                <w:rFonts w:ascii="Times New Roman" w:eastAsia="Times New Roman" w:hAnsi="Times New Roman" w:cs="Times New Roman"/>
                <w:b/>
                <w:bCs/>
                <w:i/>
                <w:iCs/>
                <w:sz w:val="24"/>
                <w:szCs w:val="24"/>
                <w:lang w:eastAsia="ru-RU"/>
              </w:rPr>
              <w:softHyphen/>
              <w:t>зыкальных иллюстраций к повести А. Пушкина «Метель» (фраг</w:t>
            </w:r>
            <w:r w:rsidRPr="00ED01A8">
              <w:rPr>
                <w:rFonts w:ascii="Times New Roman" w:eastAsia="Times New Roman" w:hAnsi="Times New Roman" w:cs="Times New Roman"/>
                <w:b/>
                <w:bCs/>
                <w:i/>
                <w:iCs/>
                <w:sz w:val="24"/>
                <w:szCs w:val="24"/>
                <w:lang w:eastAsia="ru-RU"/>
              </w:rPr>
              <w:softHyphen/>
              <w:t>мент). Г. Свиридов.</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Кикимора. </w:t>
            </w:r>
            <w:r w:rsidRPr="00ED01A8">
              <w:rPr>
                <w:rFonts w:ascii="Times New Roman" w:eastAsia="Times New Roman" w:hAnsi="Times New Roman" w:cs="Times New Roman"/>
                <w:b/>
                <w:bCs/>
                <w:i/>
                <w:iCs/>
                <w:sz w:val="24"/>
                <w:szCs w:val="24"/>
                <w:lang w:eastAsia="ru-RU"/>
              </w:rPr>
              <w:t>Сказание для симфонического оркестра (фраг</w:t>
            </w:r>
            <w:r w:rsidRPr="00ED01A8">
              <w:rPr>
                <w:rFonts w:ascii="Times New Roman" w:eastAsia="Times New Roman" w:hAnsi="Times New Roman" w:cs="Times New Roman"/>
                <w:b/>
                <w:bCs/>
                <w:i/>
                <w:iCs/>
                <w:sz w:val="24"/>
                <w:szCs w:val="24"/>
                <w:lang w:eastAsia="ru-RU"/>
              </w:rPr>
              <w:softHyphen/>
              <w:t>менты). А. Лядов.</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Шехеразада. </w:t>
            </w:r>
            <w:r w:rsidRPr="00ED01A8">
              <w:rPr>
                <w:rFonts w:ascii="Times New Roman" w:eastAsia="Times New Roman" w:hAnsi="Times New Roman" w:cs="Times New Roman"/>
                <w:b/>
                <w:bCs/>
                <w:i/>
                <w:iCs/>
                <w:sz w:val="24"/>
                <w:szCs w:val="24"/>
                <w:lang w:eastAsia="ru-RU"/>
              </w:rPr>
              <w:t>Симфоническая сюита (фрагменты). Н. Римс-кий-Корсаков.</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Баркарола (Июнь). </w:t>
            </w:r>
            <w:r w:rsidRPr="00ED01A8">
              <w:rPr>
                <w:rFonts w:ascii="Times New Roman" w:eastAsia="Times New Roman" w:hAnsi="Times New Roman" w:cs="Times New Roman"/>
                <w:b/>
                <w:bCs/>
                <w:i/>
                <w:iCs/>
                <w:sz w:val="24"/>
                <w:szCs w:val="24"/>
                <w:lang w:eastAsia="ru-RU"/>
              </w:rPr>
              <w:t>Из фортепианного цикла «Времена го</w:t>
            </w:r>
            <w:r w:rsidRPr="00ED01A8">
              <w:rPr>
                <w:rFonts w:ascii="Times New Roman" w:eastAsia="Times New Roman" w:hAnsi="Times New Roman" w:cs="Times New Roman"/>
                <w:b/>
                <w:bCs/>
                <w:i/>
                <w:iCs/>
                <w:sz w:val="24"/>
                <w:szCs w:val="24"/>
                <w:lang w:eastAsia="ru-RU"/>
              </w:rPr>
              <w:softHyphen/>
              <w:t>да». П. Чайковский.</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Песня венецианского гондольера (№ 6). </w:t>
            </w:r>
            <w:r w:rsidRPr="00ED01A8">
              <w:rPr>
                <w:rFonts w:ascii="Times New Roman" w:eastAsia="Times New Roman" w:hAnsi="Times New Roman" w:cs="Times New Roman"/>
                <w:b/>
                <w:bCs/>
                <w:i/>
                <w:iCs/>
                <w:sz w:val="24"/>
                <w:szCs w:val="24"/>
                <w:lang w:eastAsia="ru-RU"/>
              </w:rPr>
              <w:t>Из фортепианно</w:t>
            </w:r>
            <w:r w:rsidRPr="00ED01A8">
              <w:rPr>
                <w:rFonts w:ascii="Times New Roman" w:eastAsia="Times New Roman" w:hAnsi="Times New Roman" w:cs="Times New Roman"/>
                <w:b/>
                <w:bCs/>
                <w:i/>
                <w:iCs/>
                <w:sz w:val="24"/>
                <w:szCs w:val="24"/>
                <w:lang w:eastAsia="ru-RU"/>
              </w:rPr>
              <w:softHyphen/>
              <w:t>го цикла «Песни без слов». Ф. Мендельсон.</w:t>
            </w:r>
          </w:p>
          <w:p w:rsidR="005143F3" w:rsidRPr="00ED01A8" w:rsidRDefault="005143F3" w:rsidP="00270BF5">
            <w:pPr>
              <w:autoSpaceDE w:val="0"/>
              <w:autoSpaceDN w:val="0"/>
              <w:adjustRightInd w:val="0"/>
              <w:spacing w:before="53" w:after="0" w:line="0" w:lineRule="atLeast"/>
              <w:ind w:firstLine="283"/>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i/>
                <w:iCs/>
                <w:sz w:val="24"/>
                <w:szCs w:val="24"/>
                <w:lang w:eastAsia="ru-RU"/>
              </w:rPr>
              <w:t xml:space="preserve">Венецианская ночь. </w:t>
            </w:r>
            <w:r w:rsidRPr="00ED01A8">
              <w:rPr>
                <w:rFonts w:ascii="Times New Roman" w:eastAsia="Times New Roman" w:hAnsi="Times New Roman" w:cs="Times New Roman"/>
                <w:b/>
                <w:bCs/>
                <w:i/>
                <w:iCs/>
                <w:sz w:val="24"/>
                <w:szCs w:val="24"/>
                <w:lang w:eastAsia="ru-RU"/>
              </w:rPr>
              <w:t xml:space="preserve">М. Глинка, слова И. Козлова. </w:t>
            </w:r>
            <w:r w:rsidRPr="00ED01A8">
              <w:rPr>
                <w:rFonts w:ascii="Times New Roman" w:eastAsia="Times New Roman" w:hAnsi="Times New Roman" w:cs="Times New Roman"/>
                <w:i/>
                <w:iCs/>
                <w:sz w:val="24"/>
                <w:szCs w:val="24"/>
                <w:lang w:eastAsia="ru-RU"/>
              </w:rPr>
              <w:t>Баркаро</w:t>
            </w:r>
            <w:r w:rsidRPr="00ED01A8">
              <w:rPr>
                <w:rFonts w:ascii="Times New Roman" w:eastAsia="Times New Roman" w:hAnsi="Times New Roman" w:cs="Times New Roman"/>
                <w:i/>
                <w:iCs/>
                <w:sz w:val="24"/>
                <w:szCs w:val="24"/>
                <w:lang w:eastAsia="ru-RU"/>
              </w:rPr>
              <w:softHyphen/>
              <w:t xml:space="preserve">ла. </w:t>
            </w:r>
            <w:r w:rsidRPr="00ED01A8">
              <w:rPr>
                <w:rFonts w:ascii="Times New Roman" w:eastAsia="Times New Roman" w:hAnsi="Times New Roman" w:cs="Times New Roman"/>
                <w:b/>
                <w:bCs/>
                <w:i/>
                <w:iCs/>
                <w:sz w:val="24"/>
                <w:szCs w:val="24"/>
                <w:lang w:eastAsia="ru-RU"/>
              </w:rPr>
              <w:t>Ф. Шуберт, слова Ф. Штольберга, перевод А. Плещеева.</w:t>
            </w:r>
          </w:p>
          <w:p w:rsidR="005143F3" w:rsidRPr="00ED01A8" w:rsidRDefault="005143F3" w:rsidP="00270BF5">
            <w:pPr>
              <w:autoSpaceDE w:val="0"/>
              <w:autoSpaceDN w:val="0"/>
              <w:adjustRightInd w:val="0"/>
              <w:spacing w:after="0" w:line="0" w:lineRule="atLeast"/>
              <w:ind w:right="1536" w:hanging="134"/>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Концерт № 1 </w:t>
            </w:r>
            <w:r w:rsidRPr="00ED01A8">
              <w:rPr>
                <w:rFonts w:ascii="Times New Roman" w:eastAsia="Times New Roman" w:hAnsi="Times New Roman" w:cs="Times New Roman"/>
                <w:b/>
                <w:bCs/>
                <w:i/>
                <w:iCs/>
                <w:sz w:val="24"/>
                <w:szCs w:val="24"/>
                <w:lang w:eastAsia="ru-RU"/>
              </w:rPr>
              <w:t xml:space="preserve">для фортепиано с оркестром ла). П. Чайковский. </w:t>
            </w:r>
            <w:r w:rsidRPr="00ED01A8">
              <w:rPr>
                <w:rFonts w:ascii="Times New Roman" w:eastAsia="Times New Roman" w:hAnsi="Times New Roman" w:cs="Times New Roman"/>
                <w:i/>
                <w:iCs/>
                <w:sz w:val="24"/>
                <w:szCs w:val="24"/>
                <w:lang w:eastAsia="ru-RU"/>
              </w:rPr>
              <w:t xml:space="preserve">Веснянка, </w:t>
            </w:r>
            <w:r w:rsidRPr="00ED01A8">
              <w:rPr>
                <w:rFonts w:ascii="Times New Roman" w:eastAsia="Times New Roman" w:hAnsi="Times New Roman" w:cs="Times New Roman"/>
                <w:b/>
                <w:bCs/>
                <w:i/>
                <w:iCs/>
                <w:sz w:val="24"/>
                <w:szCs w:val="24"/>
                <w:lang w:eastAsia="ru-RU"/>
              </w:rPr>
              <w:t xml:space="preserve">украинская </w:t>
            </w:r>
            <w:r w:rsidRPr="00ED01A8">
              <w:rPr>
                <w:rFonts w:ascii="Times New Roman" w:eastAsia="Times New Roman" w:hAnsi="Times New Roman" w:cs="Times New Roman"/>
                <w:i/>
                <w:iCs/>
                <w:sz w:val="24"/>
                <w:szCs w:val="24"/>
                <w:lang w:eastAsia="ru-RU"/>
              </w:rPr>
              <w:t xml:space="preserve">«Проводы   Масленицы».   </w:t>
            </w:r>
            <w:r w:rsidRPr="00ED01A8">
              <w:rPr>
                <w:rFonts w:ascii="Times New Roman" w:eastAsia="Times New Roman" w:hAnsi="Times New Roman" w:cs="Times New Roman"/>
                <w:b/>
                <w:bCs/>
                <w:i/>
                <w:iCs/>
                <w:sz w:val="24"/>
                <w:szCs w:val="24"/>
                <w:lang w:eastAsia="ru-RU"/>
              </w:rPr>
              <w:t>Сцена   из  оперы Н. Римский-Корсаков.</w:t>
            </w:r>
          </w:p>
          <w:p w:rsidR="005143F3" w:rsidRPr="00ED01A8" w:rsidRDefault="005143F3" w:rsidP="00270BF5">
            <w:pPr>
              <w:autoSpaceDE w:val="0"/>
              <w:autoSpaceDN w:val="0"/>
              <w:adjustRightInd w:val="0"/>
              <w:spacing w:after="0" w:line="0" w:lineRule="atLeast"/>
              <w:ind w:hanging="134"/>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Перезвоны. </w:t>
            </w:r>
            <w:r w:rsidRPr="00ED01A8">
              <w:rPr>
                <w:rFonts w:ascii="Times New Roman" w:eastAsia="Times New Roman" w:hAnsi="Times New Roman" w:cs="Times New Roman"/>
                <w:b/>
                <w:bCs/>
                <w:i/>
                <w:iCs/>
                <w:sz w:val="24"/>
                <w:szCs w:val="24"/>
                <w:lang w:eastAsia="ru-RU"/>
              </w:rPr>
              <w:t>По прочтении В. Шукшина. С; для солистов, большого хора, гобоя и ударных (фрагменты*. В. Гаврилин.</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lastRenderedPageBreak/>
              <w:t xml:space="preserve">Снег идет. </w:t>
            </w:r>
            <w:r w:rsidRPr="00ED01A8">
              <w:rPr>
                <w:rFonts w:ascii="Times New Roman" w:eastAsia="Times New Roman" w:hAnsi="Times New Roman" w:cs="Times New Roman"/>
                <w:b/>
                <w:bCs/>
                <w:i/>
                <w:iCs/>
                <w:sz w:val="24"/>
                <w:szCs w:val="24"/>
                <w:lang w:eastAsia="ru-RU"/>
              </w:rPr>
              <w:t xml:space="preserve">Из Маленькой кантаты. Г. Свиридов, слова Б. Пастернака. </w:t>
            </w:r>
            <w:r w:rsidRPr="00ED01A8">
              <w:rPr>
                <w:rFonts w:ascii="Times New Roman" w:eastAsia="Times New Roman" w:hAnsi="Times New Roman" w:cs="Times New Roman"/>
                <w:i/>
                <w:iCs/>
                <w:sz w:val="24"/>
                <w:szCs w:val="24"/>
                <w:lang w:eastAsia="ru-RU"/>
              </w:rPr>
              <w:t xml:space="preserve">Запевка. </w:t>
            </w:r>
            <w:r w:rsidRPr="00ED01A8">
              <w:rPr>
                <w:rFonts w:ascii="Times New Roman" w:eastAsia="Times New Roman" w:hAnsi="Times New Roman" w:cs="Times New Roman"/>
                <w:b/>
                <w:bCs/>
                <w:i/>
                <w:iCs/>
                <w:sz w:val="24"/>
                <w:szCs w:val="24"/>
                <w:lang w:eastAsia="ru-RU"/>
              </w:rPr>
              <w:t>Г. Свиридов, слова И. Северянина.</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Снег. </w:t>
            </w:r>
            <w:r w:rsidRPr="00ED01A8">
              <w:rPr>
                <w:rFonts w:ascii="Times New Roman" w:eastAsia="Times New Roman" w:hAnsi="Times New Roman" w:cs="Times New Roman"/>
                <w:b/>
                <w:bCs/>
                <w:i/>
                <w:iCs/>
                <w:sz w:val="24"/>
                <w:szCs w:val="24"/>
                <w:lang w:eastAsia="ru-RU"/>
              </w:rPr>
              <w:t xml:space="preserve">Из вокального цикла «Земля». М. Славкин, слова Э. Фарджен, перевод М. Бородицкой и Г. Кружкова. </w:t>
            </w:r>
            <w:r w:rsidRPr="00ED01A8">
              <w:rPr>
                <w:rFonts w:ascii="Times New Roman" w:eastAsia="Times New Roman" w:hAnsi="Times New Roman" w:cs="Times New Roman"/>
                <w:i/>
                <w:iCs/>
                <w:sz w:val="24"/>
                <w:szCs w:val="24"/>
                <w:lang w:eastAsia="ru-RU"/>
              </w:rPr>
              <w:t xml:space="preserve">Зима. </w:t>
            </w:r>
            <w:r w:rsidRPr="00ED01A8">
              <w:rPr>
                <w:rFonts w:ascii="Times New Roman" w:eastAsia="Times New Roman" w:hAnsi="Times New Roman" w:cs="Times New Roman"/>
                <w:b/>
                <w:bCs/>
                <w:i/>
                <w:iCs/>
                <w:sz w:val="24"/>
                <w:szCs w:val="24"/>
                <w:lang w:eastAsia="ru-RU"/>
              </w:rPr>
              <w:t>Ц. Кюи, слова Е. Баратынского.</w:t>
            </w:r>
          </w:p>
          <w:p w:rsidR="005143F3" w:rsidRPr="00ED01A8" w:rsidRDefault="005143F3" w:rsidP="00270BF5">
            <w:pPr>
              <w:autoSpaceDE w:val="0"/>
              <w:autoSpaceDN w:val="0"/>
              <w:adjustRightInd w:val="0"/>
              <w:spacing w:after="0" w:line="0" w:lineRule="atLeast"/>
              <w:ind w:firstLine="274"/>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Откуда приятный и нежный тот звон. </w:t>
            </w:r>
            <w:r w:rsidRPr="00ED01A8">
              <w:rPr>
                <w:rFonts w:ascii="Times New Roman" w:eastAsia="Times New Roman" w:hAnsi="Times New Roman" w:cs="Times New Roman"/>
                <w:b/>
                <w:bCs/>
                <w:i/>
                <w:iCs/>
                <w:sz w:val="24"/>
                <w:szCs w:val="24"/>
                <w:lang w:eastAsia="ru-RU"/>
              </w:rPr>
              <w:t xml:space="preserve">Хор из оперы «Волшебная флейта». В.-А. Моцарт. </w:t>
            </w:r>
            <w:r w:rsidRPr="00ED01A8">
              <w:rPr>
                <w:rFonts w:ascii="Times New Roman" w:eastAsia="Times New Roman" w:hAnsi="Times New Roman" w:cs="Times New Roman"/>
                <w:i/>
                <w:iCs/>
                <w:sz w:val="24"/>
                <w:szCs w:val="24"/>
                <w:lang w:eastAsia="ru-RU"/>
              </w:rPr>
              <w:t>Маленькая ночная сере</w:t>
            </w:r>
            <w:r w:rsidRPr="00ED01A8">
              <w:rPr>
                <w:rFonts w:ascii="Times New Roman" w:eastAsia="Times New Roman" w:hAnsi="Times New Roman" w:cs="Times New Roman"/>
                <w:i/>
                <w:iCs/>
                <w:sz w:val="24"/>
                <w:szCs w:val="24"/>
                <w:lang w:eastAsia="ru-RU"/>
              </w:rPr>
              <w:softHyphen/>
              <w:t xml:space="preserve">нада </w:t>
            </w:r>
            <w:r w:rsidRPr="00ED01A8">
              <w:rPr>
                <w:rFonts w:ascii="Times New Roman" w:eastAsia="Times New Roman" w:hAnsi="Times New Roman" w:cs="Times New Roman"/>
                <w:b/>
                <w:bCs/>
                <w:i/>
                <w:iCs/>
                <w:sz w:val="24"/>
                <w:szCs w:val="24"/>
                <w:lang w:eastAsia="ru-RU"/>
              </w:rPr>
              <w:t xml:space="preserve">(рондо). В.-А. Моцарт. </w:t>
            </w:r>
            <w:r w:rsidRPr="00ED01A8">
              <w:rPr>
                <w:rFonts w:ascii="Times New Roman" w:eastAsia="Times New Roman" w:hAnsi="Times New Roman" w:cs="Times New Roman"/>
                <w:i/>
                <w:iCs/>
                <w:sz w:val="24"/>
                <w:szCs w:val="24"/>
                <w:lang w:val="en-US" w:eastAsia="ru-RU"/>
              </w:rPr>
              <w:t>Donanobis</w:t>
            </w:r>
            <w:r w:rsidRPr="00ED01A8">
              <w:rPr>
                <w:rFonts w:ascii="Times New Roman" w:eastAsia="Times New Roman" w:hAnsi="Times New Roman" w:cs="Times New Roman"/>
                <w:i/>
                <w:iCs/>
                <w:sz w:val="24"/>
                <w:szCs w:val="24"/>
                <w:lang w:eastAsia="ru-RU"/>
              </w:rPr>
              <w:t xml:space="preserve">расет. </w:t>
            </w:r>
            <w:r w:rsidRPr="00ED01A8">
              <w:rPr>
                <w:rFonts w:ascii="Times New Roman" w:eastAsia="Times New Roman" w:hAnsi="Times New Roman" w:cs="Times New Roman"/>
                <w:b/>
                <w:bCs/>
                <w:i/>
                <w:iCs/>
                <w:sz w:val="24"/>
                <w:szCs w:val="24"/>
                <w:lang w:eastAsia="ru-RU"/>
              </w:rPr>
              <w:t xml:space="preserve">Канон. В.-А. Моцарт. </w:t>
            </w:r>
            <w:r w:rsidRPr="00ED01A8">
              <w:rPr>
                <w:rFonts w:ascii="Times New Roman" w:eastAsia="Times New Roman" w:hAnsi="Times New Roman" w:cs="Times New Roman"/>
                <w:i/>
                <w:iCs/>
                <w:sz w:val="24"/>
                <w:szCs w:val="24"/>
                <w:lang w:eastAsia="ru-RU"/>
              </w:rPr>
              <w:t xml:space="preserve">Реквием </w:t>
            </w:r>
            <w:r w:rsidRPr="00ED01A8">
              <w:rPr>
                <w:rFonts w:ascii="Times New Roman" w:eastAsia="Times New Roman" w:hAnsi="Times New Roman" w:cs="Times New Roman"/>
                <w:b/>
                <w:bCs/>
                <w:i/>
                <w:iCs/>
                <w:sz w:val="24"/>
                <w:szCs w:val="24"/>
                <w:lang w:eastAsia="ru-RU"/>
              </w:rPr>
              <w:t xml:space="preserve">(фрагменты). В.-А. Моцарт. </w:t>
            </w:r>
            <w:r w:rsidRPr="00ED01A8">
              <w:rPr>
                <w:rFonts w:ascii="Times New Roman" w:eastAsia="Times New Roman" w:hAnsi="Times New Roman" w:cs="Times New Roman"/>
                <w:i/>
                <w:iCs/>
                <w:sz w:val="24"/>
                <w:szCs w:val="24"/>
                <w:lang w:val="en-US" w:eastAsia="ru-RU"/>
              </w:rPr>
              <w:t>Dignare</w:t>
            </w:r>
            <w:r w:rsidRPr="00ED01A8">
              <w:rPr>
                <w:rFonts w:ascii="Times New Roman" w:eastAsia="Times New Roman" w:hAnsi="Times New Roman" w:cs="Times New Roman"/>
                <w:i/>
                <w:iCs/>
                <w:sz w:val="24"/>
                <w:szCs w:val="24"/>
                <w:lang w:eastAsia="ru-RU"/>
              </w:rPr>
              <w:t xml:space="preserve">. </w:t>
            </w:r>
            <w:r w:rsidRPr="00ED01A8">
              <w:rPr>
                <w:rFonts w:ascii="Times New Roman" w:eastAsia="Times New Roman" w:hAnsi="Times New Roman" w:cs="Times New Roman"/>
                <w:b/>
                <w:bCs/>
                <w:i/>
                <w:iCs/>
                <w:sz w:val="24"/>
                <w:szCs w:val="24"/>
                <w:lang w:eastAsia="ru-RU"/>
              </w:rPr>
              <w:t>Г. Гендель.</w:t>
            </w:r>
          </w:p>
          <w:p w:rsidR="005143F3" w:rsidRPr="00ED01A8" w:rsidRDefault="005143F3" w:rsidP="00270BF5">
            <w:pPr>
              <w:autoSpaceDE w:val="0"/>
              <w:autoSpaceDN w:val="0"/>
              <w:adjustRightInd w:val="0"/>
              <w:spacing w:after="0" w:line="0" w:lineRule="atLeast"/>
              <w:ind w:firstLine="283"/>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Руслан и Людмила. </w:t>
            </w:r>
            <w:r w:rsidRPr="00ED01A8">
              <w:rPr>
                <w:rFonts w:ascii="Times New Roman" w:eastAsia="Times New Roman" w:hAnsi="Times New Roman" w:cs="Times New Roman"/>
                <w:b/>
                <w:bCs/>
                <w:i/>
                <w:iCs/>
                <w:sz w:val="24"/>
                <w:szCs w:val="24"/>
                <w:lang w:eastAsia="ru-RU"/>
              </w:rPr>
              <w:t xml:space="preserve">Опера (фрагменты). М. Глинка. </w:t>
            </w:r>
            <w:r w:rsidRPr="00ED01A8">
              <w:rPr>
                <w:rFonts w:ascii="Times New Roman" w:eastAsia="Times New Roman" w:hAnsi="Times New Roman" w:cs="Times New Roman"/>
                <w:i/>
                <w:iCs/>
                <w:sz w:val="24"/>
                <w:szCs w:val="24"/>
                <w:lang w:eastAsia="ru-RU"/>
              </w:rPr>
              <w:t>«Сказ</w:t>
            </w:r>
            <w:r w:rsidRPr="00ED01A8">
              <w:rPr>
                <w:rFonts w:ascii="Times New Roman" w:eastAsia="Times New Roman" w:hAnsi="Times New Roman" w:cs="Times New Roman"/>
                <w:i/>
                <w:iCs/>
                <w:sz w:val="24"/>
                <w:szCs w:val="24"/>
                <w:lang w:eastAsia="ru-RU"/>
              </w:rPr>
              <w:softHyphen/>
              <w:t xml:space="preserve">ка о царе Салтане...» </w:t>
            </w:r>
            <w:r w:rsidRPr="00ED01A8">
              <w:rPr>
                <w:rFonts w:ascii="Times New Roman" w:eastAsia="Times New Roman" w:hAnsi="Times New Roman" w:cs="Times New Roman"/>
                <w:b/>
                <w:bCs/>
                <w:i/>
                <w:iCs/>
                <w:sz w:val="24"/>
                <w:szCs w:val="24"/>
                <w:lang w:eastAsia="ru-RU"/>
              </w:rPr>
              <w:t>Опера (фрагменты). Н. Римский-Корса</w:t>
            </w:r>
            <w:r w:rsidRPr="00ED01A8">
              <w:rPr>
                <w:rFonts w:ascii="Times New Roman" w:eastAsia="Times New Roman" w:hAnsi="Times New Roman" w:cs="Times New Roman"/>
                <w:b/>
                <w:bCs/>
                <w:i/>
                <w:iCs/>
                <w:sz w:val="24"/>
                <w:szCs w:val="24"/>
                <w:lang w:eastAsia="ru-RU"/>
              </w:rPr>
              <w:softHyphen/>
              <w:t xml:space="preserve">ков. </w:t>
            </w:r>
            <w:r w:rsidRPr="00ED01A8">
              <w:rPr>
                <w:rFonts w:ascii="Times New Roman" w:eastAsia="Times New Roman" w:hAnsi="Times New Roman" w:cs="Times New Roman"/>
                <w:i/>
                <w:iCs/>
                <w:sz w:val="24"/>
                <w:szCs w:val="24"/>
                <w:lang w:eastAsia="ru-RU"/>
              </w:rPr>
              <w:t xml:space="preserve">Садко. </w:t>
            </w:r>
            <w:r w:rsidRPr="00ED01A8">
              <w:rPr>
                <w:rFonts w:ascii="Times New Roman" w:eastAsia="Times New Roman" w:hAnsi="Times New Roman" w:cs="Times New Roman"/>
                <w:b/>
                <w:bCs/>
                <w:i/>
                <w:iCs/>
                <w:sz w:val="24"/>
                <w:szCs w:val="24"/>
                <w:lang w:eastAsia="ru-RU"/>
              </w:rPr>
              <w:t xml:space="preserve">Опера-былина (фрагменты). Н. Римский-Корсаков. </w:t>
            </w:r>
            <w:r w:rsidRPr="00ED01A8">
              <w:rPr>
                <w:rFonts w:ascii="Times New Roman" w:eastAsia="Times New Roman" w:hAnsi="Times New Roman" w:cs="Times New Roman"/>
                <w:i/>
                <w:iCs/>
                <w:sz w:val="24"/>
                <w:szCs w:val="24"/>
                <w:lang w:eastAsia="ru-RU"/>
              </w:rPr>
              <w:t xml:space="preserve">Орфей и Эвридика. </w:t>
            </w:r>
            <w:r w:rsidRPr="00ED01A8">
              <w:rPr>
                <w:rFonts w:ascii="Times New Roman" w:eastAsia="Times New Roman" w:hAnsi="Times New Roman" w:cs="Times New Roman"/>
                <w:b/>
                <w:bCs/>
                <w:i/>
                <w:iCs/>
                <w:sz w:val="24"/>
                <w:szCs w:val="24"/>
                <w:lang w:eastAsia="ru-RU"/>
              </w:rPr>
              <w:t>Опера (фрагменты). К. Глюк.</w:t>
            </w:r>
          </w:p>
          <w:p w:rsidR="005143F3" w:rsidRPr="00ED01A8" w:rsidRDefault="005143F3" w:rsidP="00270BF5">
            <w:pPr>
              <w:autoSpaceDE w:val="0"/>
              <w:autoSpaceDN w:val="0"/>
              <w:adjustRightInd w:val="0"/>
              <w:spacing w:after="0" w:line="0" w:lineRule="atLeast"/>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Щелкунчик. </w:t>
            </w:r>
            <w:r w:rsidRPr="00ED01A8">
              <w:rPr>
                <w:rFonts w:ascii="Times New Roman" w:eastAsia="Times New Roman" w:hAnsi="Times New Roman" w:cs="Times New Roman"/>
                <w:b/>
                <w:bCs/>
                <w:i/>
                <w:iCs/>
                <w:sz w:val="24"/>
                <w:szCs w:val="24"/>
                <w:lang w:eastAsia="ru-RU"/>
              </w:rPr>
              <w:t xml:space="preserve">Балет-феерия (фрагменты). П. Чайковский. </w:t>
            </w:r>
            <w:r w:rsidRPr="00ED01A8">
              <w:rPr>
                <w:rFonts w:ascii="Times New Roman" w:eastAsia="Times New Roman" w:hAnsi="Times New Roman" w:cs="Times New Roman"/>
                <w:i/>
                <w:iCs/>
                <w:sz w:val="24"/>
                <w:szCs w:val="24"/>
                <w:lang w:eastAsia="ru-RU"/>
              </w:rPr>
              <w:t xml:space="preserve">Спящая красавица. </w:t>
            </w:r>
            <w:r w:rsidRPr="00ED01A8">
              <w:rPr>
                <w:rFonts w:ascii="Times New Roman" w:eastAsia="Times New Roman" w:hAnsi="Times New Roman" w:cs="Times New Roman"/>
                <w:b/>
                <w:bCs/>
                <w:i/>
                <w:iCs/>
                <w:sz w:val="24"/>
                <w:szCs w:val="24"/>
                <w:lang w:eastAsia="ru-RU"/>
              </w:rPr>
              <w:t>Балет (фрагменты). П. Чайковский.</w:t>
            </w:r>
          </w:p>
          <w:p w:rsidR="005143F3" w:rsidRPr="00ED01A8" w:rsidRDefault="005143F3" w:rsidP="00270BF5">
            <w:pPr>
              <w:autoSpaceDE w:val="0"/>
              <w:autoSpaceDN w:val="0"/>
              <w:adjustRightInd w:val="0"/>
              <w:spacing w:after="0" w:line="0" w:lineRule="atLeast"/>
              <w:ind w:left="336" w:hanging="134"/>
              <w:jc w:val="both"/>
              <w:rPr>
                <w:rFonts w:ascii="Times New Roman" w:eastAsia="Times New Roman" w:hAnsi="Times New Roman" w:cs="Times New Roman"/>
                <w:b/>
                <w:bCs/>
                <w:iCs/>
                <w:sz w:val="24"/>
                <w:szCs w:val="24"/>
                <w:lang w:eastAsia="ru-RU"/>
              </w:rPr>
            </w:pPr>
            <w:r w:rsidRPr="00ED01A8">
              <w:rPr>
                <w:rFonts w:ascii="Times New Roman" w:eastAsia="Times New Roman" w:hAnsi="Times New Roman" w:cs="Times New Roman"/>
                <w:i/>
                <w:iCs/>
                <w:sz w:val="24"/>
                <w:szCs w:val="24"/>
                <w:lang w:eastAsia="ru-RU"/>
              </w:rPr>
              <w:t xml:space="preserve">Кошки. </w:t>
            </w:r>
            <w:r w:rsidRPr="00ED01A8">
              <w:rPr>
                <w:rFonts w:ascii="Times New Roman" w:eastAsia="Times New Roman" w:hAnsi="Times New Roman" w:cs="Times New Roman"/>
                <w:b/>
                <w:bCs/>
                <w:i/>
                <w:iCs/>
                <w:sz w:val="24"/>
                <w:szCs w:val="24"/>
                <w:lang w:eastAsia="ru-RU"/>
              </w:rPr>
              <w:t>Мюзикл (фрагменты). Э.-Л. Уэббер.</w:t>
            </w:r>
          </w:p>
          <w:p w:rsidR="005143F3" w:rsidRPr="00ED01A8" w:rsidRDefault="005143F3" w:rsidP="00270BF5">
            <w:pPr>
              <w:autoSpaceDE w:val="0"/>
              <w:autoSpaceDN w:val="0"/>
              <w:adjustRightInd w:val="0"/>
              <w:spacing w:after="0" w:line="0" w:lineRule="atLeast"/>
              <w:ind w:firstLine="274"/>
              <w:jc w:val="both"/>
              <w:rPr>
                <w:rFonts w:ascii="Times New Roman" w:eastAsia="Times New Roman" w:hAnsi="Times New Roman" w:cs="Times New Roman"/>
                <w:iCs/>
                <w:sz w:val="24"/>
                <w:szCs w:val="24"/>
                <w:lang w:eastAsia="ru-RU"/>
              </w:rPr>
            </w:pPr>
            <w:r w:rsidRPr="00ED01A8">
              <w:rPr>
                <w:rFonts w:ascii="Times New Roman" w:eastAsia="Times New Roman" w:hAnsi="Times New Roman" w:cs="Times New Roman"/>
                <w:i/>
                <w:iCs/>
                <w:sz w:val="24"/>
                <w:szCs w:val="24"/>
                <w:lang w:eastAsia="ru-RU"/>
              </w:rPr>
              <w:t xml:space="preserve">Песенка о прекрасных вещах. </w:t>
            </w:r>
            <w:r w:rsidRPr="00ED01A8">
              <w:rPr>
                <w:rFonts w:ascii="Times New Roman" w:eastAsia="Times New Roman" w:hAnsi="Times New Roman" w:cs="Times New Roman"/>
                <w:b/>
                <w:bCs/>
                <w:i/>
                <w:iCs/>
                <w:sz w:val="24"/>
                <w:szCs w:val="24"/>
                <w:lang w:eastAsia="ru-RU"/>
              </w:rPr>
              <w:t xml:space="preserve">Из мюзикла «Звуки музыки». Р. Роджерс, слова О. Хаммерстайна, русский текст М. Подбе-резского. </w:t>
            </w:r>
            <w:r w:rsidRPr="00ED01A8">
              <w:rPr>
                <w:rFonts w:ascii="Times New Roman" w:eastAsia="Times New Roman" w:hAnsi="Times New Roman" w:cs="Times New Roman"/>
                <w:i/>
                <w:iCs/>
                <w:sz w:val="24"/>
                <w:szCs w:val="24"/>
                <w:lang w:eastAsia="ru-RU"/>
              </w:rPr>
              <w:t xml:space="preserve">Дуэт лисы Алисы и кота Базилио. </w:t>
            </w:r>
            <w:r w:rsidRPr="00ED01A8">
              <w:rPr>
                <w:rFonts w:ascii="Times New Roman" w:eastAsia="Times New Roman" w:hAnsi="Times New Roman" w:cs="Times New Roman"/>
                <w:b/>
                <w:bCs/>
                <w:i/>
                <w:iCs/>
                <w:sz w:val="24"/>
                <w:szCs w:val="24"/>
                <w:lang w:eastAsia="ru-RU"/>
              </w:rPr>
              <w:t xml:space="preserve">Из музыки к сказке «Буратино». Музыка и стихи Б. Окуджавы. </w:t>
            </w:r>
            <w:r w:rsidRPr="00ED01A8">
              <w:rPr>
                <w:rFonts w:ascii="Times New Roman" w:eastAsia="Times New Roman" w:hAnsi="Times New Roman" w:cs="Times New Roman"/>
                <w:i/>
                <w:iCs/>
                <w:sz w:val="24"/>
                <w:szCs w:val="24"/>
                <w:lang w:eastAsia="ru-RU"/>
              </w:rPr>
              <w:t>Сэр, возьмите Алису с собой. Измузыке к сказке «Алиса в стране чудес»  Слова и музыка В. Высоцкого.</w:t>
            </w:r>
          </w:p>
        </w:tc>
        <w:tc>
          <w:tcPr>
            <w:tcW w:w="564" w:type="pct"/>
            <w:shd w:val="clear" w:color="auto" w:fill="auto"/>
          </w:tcPr>
          <w:p w:rsidR="005143F3" w:rsidRPr="00ED01A8" w:rsidRDefault="005143F3" w:rsidP="00270BF5">
            <w:pPr>
              <w:spacing w:after="0" w:line="240" w:lineRule="auto"/>
              <w:jc w:val="center"/>
              <w:rPr>
                <w:rFonts w:ascii="Times New Roman" w:eastAsia="Times New Roman" w:hAnsi="Times New Roman" w:cs="Times New Roman"/>
                <w:b/>
                <w:sz w:val="24"/>
                <w:szCs w:val="24"/>
                <w:lang w:eastAsia="ru-RU" w:bidi="ru-RU"/>
              </w:rPr>
            </w:pPr>
            <w:r w:rsidRPr="00ED01A8">
              <w:rPr>
                <w:rFonts w:ascii="Times New Roman" w:eastAsia="Times New Roman" w:hAnsi="Times New Roman" w:cs="Times New Roman"/>
                <w:b/>
                <w:sz w:val="24"/>
                <w:szCs w:val="24"/>
                <w:lang w:eastAsia="ru-RU" w:bidi="ru-RU"/>
              </w:rPr>
              <w:lastRenderedPageBreak/>
              <w:t>17 часов</w:t>
            </w:r>
          </w:p>
        </w:tc>
      </w:tr>
      <w:tr w:rsidR="005143F3" w:rsidRPr="00ED01A8" w:rsidTr="007D37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65"/>
        </w:trPr>
        <w:tc>
          <w:tcPr>
            <w:tcW w:w="665" w:type="pct"/>
            <w:gridSpan w:val="2"/>
            <w:tcBorders>
              <w:top w:val="single" w:sz="4" w:space="0" w:color="auto"/>
              <w:left w:val="single" w:sz="4" w:space="0" w:color="auto"/>
              <w:bottom w:val="single" w:sz="4" w:space="0" w:color="auto"/>
            </w:tcBorders>
            <w:shd w:val="clear" w:color="auto" w:fill="auto"/>
          </w:tcPr>
          <w:p w:rsidR="005143F3" w:rsidRPr="00ED01A8" w:rsidRDefault="005143F3" w:rsidP="00270BF5">
            <w:pPr>
              <w:widowControl w:val="0"/>
              <w:autoSpaceDE w:val="0"/>
              <w:autoSpaceDN w:val="0"/>
              <w:spacing w:after="0" w:line="240" w:lineRule="auto"/>
              <w:rPr>
                <w:rFonts w:ascii="Times New Roman" w:eastAsia="Times New Roman" w:hAnsi="Times New Roman" w:cs="Times New Roman"/>
                <w:b/>
                <w:caps/>
                <w:sz w:val="24"/>
                <w:szCs w:val="24"/>
                <w:lang w:eastAsia="ru-RU" w:bidi="ru-RU"/>
              </w:rPr>
            </w:pPr>
            <w:r w:rsidRPr="00ED01A8">
              <w:rPr>
                <w:rFonts w:ascii="Times New Roman" w:eastAsia="Times New Roman" w:hAnsi="Times New Roman" w:cs="Times New Roman"/>
                <w:b/>
                <w:i/>
                <w:sz w:val="24"/>
                <w:szCs w:val="24"/>
                <w:u w:val="single"/>
                <w:lang w:eastAsia="ru-RU" w:bidi="ru-RU"/>
              </w:rPr>
              <w:lastRenderedPageBreak/>
              <w:t>Раздел 2</w:t>
            </w:r>
          </w:p>
          <w:p w:rsidR="005143F3" w:rsidRPr="00ED01A8" w:rsidRDefault="005143F3" w:rsidP="00270BF5">
            <w:pPr>
              <w:autoSpaceDE w:val="0"/>
              <w:autoSpaceDN w:val="0"/>
              <w:adjustRightInd w:val="0"/>
              <w:spacing w:after="0" w:line="211" w:lineRule="exact"/>
              <w:jc w:val="center"/>
              <w:rPr>
                <w:rFonts w:ascii="Times New Roman" w:eastAsia="Times New Roman" w:hAnsi="Times New Roman" w:cs="Times New Roman"/>
                <w:b/>
                <w:sz w:val="24"/>
                <w:szCs w:val="24"/>
                <w:lang w:eastAsia="ru-RU"/>
              </w:rPr>
            </w:pPr>
            <w:r w:rsidRPr="00ED01A8">
              <w:rPr>
                <w:rFonts w:ascii="Times New Roman" w:eastAsia="Times New Roman" w:hAnsi="Times New Roman" w:cs="Times New Roman"/>
                <w:b/>
                <w:i/>
                <w:sz w:val="24"/>
                <w:szCs w:val="24"/>
                <w:lang w:eastAsia="ru-RU"/>
              </w:rPr>
              <w:t>«Музыка и изобразительное искусство</w:t>
            </w:r>
            <w:r w:rsidRPr="00ED01A8">
              <w:rPr>
                <w:rFonts w:ascii="Times New Roman" w:eastAsia="Times New Roman" w:hAnsi="Times New Roman" w:cs="Times New Roman"/>
                <w:b/>
                <w:bCs/>
                <w:i/>
                <w:sz w:val="24"/>
                <w:szCs w:val="24"/>
                <w:lang w:eastAsia="ru-RU"/>
              </w:rPr>
              <w:t>»</w:t>
            </w:r>
          </w:p>
        </w:tc>
        <w:tc>
          <w:tcPr>
            <w:tcW w:w="4288" w:type="pct"/>
            <w:gridSpan w:val="2"/>
            <w:tcBorders>
              <w:top w:val="single" w:sz="6" w:space="0" w:color="auto"/>
              <w:left w:val="single" w:sz="6" w:space="0" w:color="auto"/>
              <w:bottom w:val="single" w:sz="6" w:space="0" w:color="auto"/>
              <w:right w:val="single" w:sz="6" w:space="0" w:color="auto"/>
            </w:tcBorders>
          </w:tcPr>
          <w:p w:rsidR="005143F3" w:rsidRPr="00ED01A8" w:rsidRDefault="005143F3" w:rsidP="00270BF5">
            <w:pPr>
              <w:autoSpaceDE w:val="0"/>
              <w:autoSpaceDN w:val="0"/>
              <w:adjustRightInd w:val="0"/>
              <w:spacing w:after="0" w:line="211" w:lineRule="exact"/>
              <w:rPr>
                <w:rFonts w:ascii="Times New Roman" w:eastAsia="Times New Roman" w:hAnsi="Times New Roman" w:cs="Times New Roman"/>
                <w:b/>
                <w:sz w:val="24"/>
                <w:szCs w:val="24"/>
                <w:lang w:eastAsia="ru-RU"/>
              </w:rPr>
            </w:pPr>
            <w:r w:rsidRPr="00ED01A8">
              <w:rPr>
                <w:rFonts w:ascii="Times New Roman" w:eastAsia="Times New Roman" w:hAnsi="Times New Roman" w:cs="Times New Roman"/>
                <w:sz w:val="24"/>
                <w:szCs w:val="24"/>
                <w:lang w:eastAsia="ru-RU"/>
              </w:rPr>
              <w:t>Что роднит музыку с изобразительным искусством.</w:t>
            </w:r>
          </w:p>
          <w:p w:rsidR="005143F3" w:rsidRPr="00ED01A8" w:rsidRDefault="005143F3" w:rsidP="00270BF5">
            <w:pPr>
              <w:autoSpaceDE w:val="0"/>
              <w:autoSpaceDN w:val="0"/>
              <w:adjustRightInd w:val="0"/>
              <w:spacing w:after="0" w:line="211" w:lineRule="exact"/>
              <w:jc w:val="both"/>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sz w:val="24"/>
                <w:szCs w:val="24"/>
                <w:lang w:eastAsia="ru-RU"/>
              </w:rPr>
              <w:t xml:space="preserve">Небесное и земное в звуках и красках. </w:t>
            </w:r>
            <w:r w:rsidRPr="00ED01A8">
              <w:rPr>
                <w:rFonts w:ascii="Times New Roman" w:eastAsia="Times New Roman" w:hAnsi="Times New Roman" w:cs="Times New Roman"/>
                <w:bCs/>
                <w:sz w:val="24"/>
                <w:szCs w:val="24"/>
                <w:lang w:eastAsia="ru-RU"/>
              </w:rPr>
              <w:t>Три вечные стру</w:t>
            </w:r>
            <w:r w:rsidRPr="00ED01A8">
              <w:rPr>
                <w:rFonts w:ascii="Times New Roman" w:eastAsia="Times New Roman" w:hAnsi="Times New Roman" w:cs="Times New Roman"/>
                <w:bCs/>
                <w:sz w:val="24"/>
                <w:szCs w:val="24"/>
                <w:lang w:eastAsia="ru-RU"/>
              </w:rPr>
              <w:softHyphen/>
              <w:t>ны: молитва, песнь, любовь... Любить. Молиться. Петь. Святое назначенье... В минуты музыки печальной... Есть сила благодат</w:t>
            </w:r>
            <w:r w:rsidRPr="00ED01A8">
              <w:rPr>
                <w:rFonts w:ascii="Times New Roman" w:eastAsia="Times New Roman" w:hAnsi="Times New Roman" w:cs="Times New Roman"/>
                <w:bCs/>
                <w:sz w:val="24"/>
                <w:szCs w:val="24"/>
                <w:lang w:eastAsia="ru-RU"/>
              </w:rPr>
              <w:softHyphen/>
              <w:t>ная в созвучье слов живых...</w:t>
            </w:r>
          </w:p>
          <w:p w:rsidR="005143F3" w:rsidRPr="00ED01A8" w:rsidRDefault="005143F3" w:rsidP="00270BF5">
            <w:pPr>
              <w:autoSpaceDE w:val="0"/>
              <w:autoSpaceDN w:val="0"/>
              <w:adjustRightInd w:val="0"/>
              <w:spacing w:after="0" w:line="197" w:lineRule="exact"/>
              <w:jc w:val="both"/>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sz w:val="24"/>
                <w:szCs w:val="24"/>
                <w:lang w:eastAsia="ru-RU"/>
              </w:rPr>
              <w:t>Звать через прошлое к настоящему.</w:t>
            </w:r>
            <w:r w:rsidRPr="00ED01A8">
              <w:rPr>
                <w:rFonts w:ascii="Times New Roman" w:eastAsia="Times New Roman" w:hAnsi="Times New Roman" w:cs="Times New Roman"/>
                <w:bCs/>
                <w:sz w:val="24"/>
                <w:szCs w:val="24"/>
                <w:lang w:eastAsia="ru-RU"/>
              </w:rPr>
              <w:t>Александр Невский. За отчий дом, за русский край... Ледовое побоище. После побо</w:t>
            </w:r>
            <w:r w:rsidRPr="00ED01A8">
              <w:rPr>
                <w:rFonts w:ascii="Times New Roman" w:eastAsia="Times New Roman" w:hAnsi="Times New Roman" w:cs="Times New Roman"/>
                <w:bCs/>
                <w:sz w:val="24"/>
                <w:szCs w:val="24"/>
                <w:lang w:eastAsia="ru-RU"/>
              </w:rPr>
              <w:softHyphen/>
              <w:t>ища.</w:t>
            </w:r>
          </w:p>
          <w:p w:rsidR="005143F3" w:rsidRPr="00ED01A8" w:rsidRDefault="005143F3" w:rsidP="00270BF5">
            <w:pPr>
              <w:autoSpaceDE w:val="0"/>
              <w:autoSpaceDN w:val="0"/>
              <w:adjustRightInd w:val="0"/>
              <w:spacing w:after="0" w:line="211" w:lineRule="exact"/>
              <w:jc w:val="both"/>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sz w:val="24"/>
                <w:szCs w:val="24"/>
                <w:lang w:eastAsia="ru-RU"/>
              </w:rPr>
              <w:t xml:space="preserve">Музыкальная живопись и живописная музыка. </w:t>
            </w:r>
            <w:r w:rsidRPr="00ED01A8">
              <w:rPr>
                <w:rFonts w:ascii="Times New Roman" w:eastAsia="Times New Roman" w:hAnsi="Times New Roman" w:cs="Times New Roman"/>
                <w:bCs/>
                <w:sz w:val="24"/>
                <w:szCs w:val="24"/>
                <w:lang w:eastAsia="ru-RU"/>
              </w:rPr>
              <w:t>Ты рас</w:t>
            </w:r>
            <w:r w:rsidRPr="00ED01A8">
              <w:rPr>
                <w:rFonts w:ascii="Times New Roman" w:eastAsia="Times New Roman" w:hAnsi="Times New Roman" w:cs="Times New Roman"/>
                <w:bCs/>
                <w:sz w:val="24"/>
                <w:szCs w:val="24"/>
                <w:lang w:eastAsia="ru-RU"/>
              </w:rPr>
              <w:softHyphen/>
              <w:t>крой мне, природа, объятья... Мои помыслы — краски, мои краски — напевы... И это все — весенних дней приметы! Фореллен-квинтет. Дыхание русской песенности.</w:t>
            </w:r>
          </w:p>
          <w:p w:rsidR="005143F3" w:rsidRPr="00ED01A8" w:rsidRDefault="005143F3" w:rsidP="00270BF5">
            <w:pPr>
              <w:autoSpaceDE w:val="0"/>
              <w:autoSpaceDN w:val="0"/>
              <w:adjustRightInd w:val="0"/>
              <w:spacing w:after="0" w:line="211" w:lineRule="exact"/>
              <w:jc w:val="both"/>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sz w:val="24"/>
                <w:szCs w:val="24"/>
                <w:lang w:eastAsia="ru-RU"/>
              </w:rPr>
              <w:t xml:space="preserve">Колокольность в музыке и изобразительном искусстве. </w:t>
            </w:r>
            <w:r w:rsidRPr="00ED01A8">
              <w:rPr>
                <w:rFonts w:ascii="Times New Roman" w:eastAsia="Times New Roman" w:hAnsi="Times New Roman" w:cs="Times New Roman"/>
                <w:bCs/>
                <w:sz w:val="24"/>
                <w:szCs w:val="24"/>
                <w:lang w:eastAsia="ru-RU"/>
              </w:rPr>
              <w:t>Весть святого торжества. Древний храм златой вершиной блещет ярко...</w:t>
            </w:r>
          </w:p>
          <w:p w:rsidR="005143F3" w:rsidRPr="00ED01A8" w:rsidRDefault="005143F3" w:rsidP="00270BF5">
            <w:pPr>
              <w:autoSpaceDE w:val="0"/>
              <w:autoSpaceDN w:val="0"/>
              <w:adjustRightInd w:val="0"/>
              <w:spacing w:after="0" w:line="202" w:lineRule="exact"/>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sz w:val="24"/>
                <w:szCs w:val="24"/>
                <w:lang w:eastAsia="ru-RU"/>
              </w:rPr>
              <w:t xml:space="preserve">Портрет в музыке и изобразительном искусстве. </w:t>
            </w:r>
            <w:r w:rsidRPr="00ED01A8">
              <w:rPr>
                <w:rFonts w:ascii="Times New Roman" w:eastAsia="Times New Roman" w:hAnsi="Times New Roman" w:cs="Times New Roman"/>
                <w:bCs/>
                <w:sz w:val="24"/>
                <w:szCs w:val="24"/>
                <w:lang w:eastAsia="ru-RU"/>
              </w:rPr>
              <w:t>Звуки скрипки так дивно звучали... Неукротимым духом своим он по</w:t>
            </w:r>
            <w:r w:rsidRPr="00ED01A8">
              <w:rPr>
                <w:rFonts w:ascii="Times New Roman" w:eastAsia="Times New Roman" w:hAnsi="Times New Roman" w:cs="Times New Roman"/>
                <w:bCs/>
                <w:sz w:val="24"/>
                <w:szCs w:val="24"/>
                <w:lang w:eastAsia="ru-RU"/>
              </w:rPr>
              <w:softHyphen/>
              <w:t>беждал зло.</w:t>
            </w:r>
          </w:p>
          <w:p w:rsidR="005143F3" w:rsidRPr="00ED01A8" w:rsidRDefault="005143F3" w:rsidP="00270BF5">
            <w:pPr>
              <w:autoSpaceDE w:val="0"/>
              <w:autoSpaceDN w:val="0"/>
              <w:adjustRightInd w:val="0"/>
              <w:spacing w:after="0" w:line="211" w:lineRule="exact"/>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sz w:val="24"/>
                <w:szCs w:val="24"/>
                <w:lang w:eastAsia="ru-RU"/>
              </w:rPr>
              <w:t xml:space="preserve">Волшебная палочка дирижера. </w:t>
            </w:r>
            <w:r w:rsidRPr="00ED01A8">
              <w:rPr>
                <w:rFonts w:ascii="Times New Roman" w:eastAsia="Times New Roman" w:hAnsi="Times New Roman" w:cs="Times New Roman"/>
                <w:bCs/>
                <w:sz w:val="24"/>
                <w:szCs w:val="24"/>
                <w:lang w:eastAsia="ru-RU"/>
              </w:rPr>
              <w:t>Дирижеры мира.</w:t>
            </w:r>
          </w:p>
          <w:p w:rsidR="005143F3" w:rsidRPr="00ED01A8" w:rsidRDefault="005143F3" w:rsidP="00270BF5">
            <w:pPr>
              <w:autoSpaceDE w:val="0"/>
              <w:autoSpaceDN w:val="0"/>
              <w:adjustRightInd w:val="0"/>
              <w:spacing w:after="0" w:line="211" w:lineRule="exact"/>
              <w:jc w:val="both"/>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sz w:val="24"/>
                <w:szCs w:val="24"/>
                <w:lang w:eastAsia="ru-RU"/>
              </w:rPr>
              <w:t xml:space="preserve">Образы борьбы и победы в искусстве. </w:t>
            </w:r>
            <w:r w:rsidRPr="00ED01A8">
              <w:rPr>
                <w:rFonts w:ascii="Times New Roman" w:eastAsia="Times New Roman" w:hAnsi="Times New Roman" w:cs="Times New Roman"/>
                <w:bCs/>
                <w:sz w:val="24"/>
                <w:szCs w:val="24"/>
                <w:lang w:eastAsia="ru-RU"/>
              </w:rPr>
              <w:t>О, душа моя, ныне — Бетховен с тобой! Земли решается судьба. Оркестр Бетховена играет...</w:t>
            </w:r>
          </w:p>
          <w:p w:rsidR="005143F3" w:rsidRPr="00ED01A8" w:rsidRDefault="005143F3" w:rsidP="00270BF5">
            <w:pPr>
              <w:autoSpaceDE w:val="0"/>
              <w:autoSpaceDN w:val="0"/>
              <w:adjustRightInd w:val="0"/>
              <w:spacing w:before="62" w:after="0" w:line="226" w:lineRule="exact"/>
              <w:ind w:firstLine="288"/>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b/>
                <w:bCs/>
                <w:i/>
                <w:iCs/>
                <w:sz w:val="24"/>
                <w:szCs w:val="24"/>
                <w:lang w:eastAsia="ru-RU"/>
              </w:rPr>
              <w:t xml:space="preserve">Раскрываются следующие содержательные </w:t>
            </w:r>
            <w:r w:rsidRPr="00ED01A8">
              <w:rPr>
                <w:rFonts w:ascii="Times New Roman" w:eastAsia="Times New Roman" w:hAnsi="Times New Roman" w:cs="Times New Roman"/>
                <w:bCs/>
                <w:sz w:val="24"/>
                <w:szCs w:val="24"/>
                <w:lang w:eastAsia="ru-RU"/>
              </w:rPr>
              <w:t xml:space="preserve">действие музыки с изобразительным искусством. Песенность. Знаменный распев. Песнопение. Пение </w:t>
            </w:r>
            <w:r w:rsidRPr="00ED01A8">
              <w:rPr>
                <w:rFonts w:ascii="Times New Roman" w:eastAsia="Times New Roman" w:hAnsi="Times New Roman" w:cs="Times New Roman"/>
                <w:bCs/>
                <w:sz w:val="24"/>
                <w:szCs w:val="24"/>
                <w:lang w:val="en-US" w:eastAsia="ru-RU"/>
              </w:rPr>
              <w:t>acapella</w:t>
            </w:r>
            <w:r w:rsidRPr="00ED01A8">
              <w:rPr>
                <w:rFonts w:ascii="Times New Roman" w:eastAsia="Times New Roman" w:hAnsi="Times New Roman" w:cs="Times New Roman"/>
                <w:bCs/>
                <w:sz w:val="24"/>
                <w:szCs w:val="24"/>
                <w:lang w:eastAsia="ru-RU"/>
              </w:rPr>
              <w:t xml:space="preserve">. </w:t>
            </w:r>
            <w:r w:rsidRPr="00ED01A8">
              <w:rPr>
                <w:rFonts w:ascii="Times New Roman" w:eastAsia="Times New Roman" w:hAnsi="Times New Roman" w:cs="Times New Roman"/>
                <w:sz w:val="24"/>
                <w:szCs w:val="24"/>
                <w:lang w:eastAsia="ru-RU"/>
              </w:rPr>
              <w:t xml:space="preserve">Солист. </w:t>
            </w:r>
            <w:r w:rsidRPr="00ED01A8">
              <w:rPr>
                <w:rFonts w:ascii="Times New Roman" w:eastAsia="Times New Roman" w:hAnsi="Times New Roman" w:cs="Times New Roman"/>
                <w:bCs/>
                <w:sz w:val="24"/>
                <w:szCs w:val="24"/>
                <w:lang w:eastAsia="ru-RU"/>
              </w:rPr>
              <w:t>Ор</w:t>
            </w:r>
            <w:r w:rsidRPr="00ED01A8">
              <w:rPr>
                <w:rFonts w:ascii="Times New Roman" w:eastAsia="Times New Roman" w:hAnsi="Times New Roman" w:cs="Times New Roman"/>
                <w:bCs/>
                <w:sz w:val="24"/>
                <w:szCs w:val="24"/>
                <w:lang w:eastAsia="ru-RU"/>
              </w:rPr>
              <w:softHyphen/>
              <w:t>ган.</w:t>
            </w:r>
          </w:p>
          <w:p w:rsidR="005143F3" w:rsidRPr="00ED01A8" w:rsidRDefault="005143F3" w:rsidP="00270BF5">
            <w:pPr>
              <w:autoSpaceDE w:val="0"/>
              <w:autoSpaceDN w:val="0"/>
              <w:adjustRightInd w:val="0"/>
              <w:spacing w:after="0" w:line="226" w:lineRule="exact"/>
              <w:ind w:firstLine="283"/>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bCs/>
                <w:sz w:val="24"/>
                <w:szCs w:val="24"/>
                <w:lang w:eastAsia="ru-RU"/>
              </w:rPr>
              <w:t>Исторические события, картины природы, характеры, порт</w:t>
            </w:r>
            <w:r w:rsidRPr="00ED01A8">
              <w:rPr>
                <w:rFonts w:ascii="Times New Roman" w:eastAsia="Times New Roman" w:hAnsi="Times New Roman" w:cs="Times New Roman"/>
                <w:bCs/>
                <w:sz w:val="24"/>
                <w:szCs w:val="24"/>
                <w:lang w:eastAsia="ru-RU"/>
              </w:rPr>
              <w:softHyphen/>
              <w:t>реты людей в различных видах искусства.</w:t>
            </w:r>
          </w:p>
          <w:p w:rsidR="005143F3" w:rsidRPr="00ED01A8" w:rsidRDefault="005143F3" w:rsidP="00270BF5">
            <w:pPr>
              <w:autoSpaceDE w:val="0"/>
              <w:autoSpaceDN w:val="0"/>
              <w:adjustRightInd w:val="0"/>
              <w:spacing w:after="0" w:line="226" w:lineRule="exact"/>
              <w:ind w:firstLine="283"/>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bCs/>
                <w:sz w:val="24"/>
                <w:szCs w:val="24"/>
                <w:lang w:eastAsia="ru-RU"/>
              </w:rPr>
              <w:t>Кантата. Триптих. Трехчастная форма. Контраст. Повтор. Смешанный хор: сопрано, альты, тенора, басы. Выразительность и изобразительность. Песня-плач. Протяжная песня. Певческие голоса (меццо-сопрано).</w:t>
            </w:r>
          </w:p>
          <w:p w:rsidR="005143F3" w:rsidRPr="00ED01A8" w:rsidRDefault="005143F3" w:rsidP="00270BF5">
            <w:pPr>
              <w:autoSpaceDE w:val="0"/>
              <w:autoSpaceDN w:val="0"/>
              <w:adjustRightInd w:val="0"/>
              <w:spacing w:after="0" w:line="226" w:lineRule="exact"/>
              <w:ind w:firstLine="283"/>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bCs/>
                <w:sz w:val="24"/>
                <w:szCs w:val="24"/>
                <w:lang w:eastAsia="ru-RU"/>
              </w:rPr>
              <w:t>Образ музыки разных эпох в изобразительном искусстве. Му</w:t>
            </w:r>
            <w:r w:rsidRPr="00ED01A8">
              <w:rPr>
                <w:rFonts w:ascii="Times New Roman" w:eastAsia="Times New Roman" w:hAnsi="Times New Roman" w:cs="Times New Roman"/>
                <w:bCs/>
                <w:sz w:val="24"/>
                <w:szCs w:val="24"/>
                <w:lang w:eastAsia="ru-RU"/>
              </w:rPr>
              <w:softHyphen/>
              <w:t>зыкальная живопись и живописная музыка. Мелодия. Рисунок. Колорит. Ритм. Композиция. Линия. Палитра чувств. Гармония красок.</w:t>
            </w:r>
          </w:p>
          <w:p w:rsidR="005143F3" w:rsidRPr="00ED01A8" w:rsidRDefault="005143F3" w:rsidP="00270BF5">
            <w:pPr>
              <w:autoSpaceDE w:val="0"/>
              <w:autoSpaceDN w:val="0"/>
              <w:adjustRightInd w:val="0"/>
              <w:spacing w:after="0" w:line="226" w:lineRule="exact"/>
              <w:ind w:firstLine="283"/>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bCs/>
                <w:sz w:val="24"/>
                <w:szCs w:val="24"/>
                <w:lang w:eastAsia="ru-RU"/>
              </w:rPr>
              <w:t>Квинтет. Прелюдия. Сюита. Фреска, орнамент. Тембры инструментов (арфа), оркестр.</w:t>
            </w:r>
          </w:p>
          <w:p w:rsidR="005143F3" w:rsidRPr="00ED01A8" w:rsidRDefault="005143F3" w:rsidP="00270BF5">
            <w:pPr>
              <w:autoSpaceDE w:val="0"/>
              <w:autoSpaceDN w:val="0"/>
              <w:adjustRightInd w:val="0"/>
              <w:spacing w:after="0" w:line="226" w:lineRule="exact"/>
              <w:ind w:firstLine="283"/>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bCs/>
                <w:sz w:val="24"/>
                <w:szCs w:val="24"/>
                <w:lang w:eastAsia="ru-RU"/>
              </w:rPr>
              <w:t>Концертная симфония. Инструментальный концерт. Скрипка соло. Каприс. Интерпретация.</w:t>
            </w:r>
          </w:p>
          <w:p w:rsidR="005143F3" w:rsidRPr="00ED01A8" w:rsidRDefault="005143F3" w:rsidP="00270BF5">
            <w:pPr>
              <w:autoSpaceDE w:val="0"/>
              <w:autoSpaceDN w:val="0"/>
              <w:adjustRightInd w:val="0"/>
              <w:spacing w:after="0" w:line="226" w:lineRule="exact"/>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bCs/>
                <w:sz w:val="24"/>
                <w:szCs w:val="24"/>
                <w:lang w:eastAsia="ru-RU"/>
              </w:rPr>
              <w:t>Роль дирижера в прочтении музыкального сочинения. Груп</w:t>
            </w:r>
            <w:r w:rsidRPr="00ED01A8">
              <w:rPr>
                <w:rFonts w:ascii="Times New Roman" w:eastAsia="Times New Roman" w:hAnsi="Times New Roman" w:cs="Times New Roman"/>
                <w:bCs/>
                <w:sz w:val="24"/>
                <w:szCs w:val="24"/>
                <w:lang w:eastAsia="ru-RU"/>
              </w:rPr>
              <w:softHyphen/>
              <w:t>пы инструментов симфонического оркестра. Выдающиеся дири</w:t>
            </w:r>
            <w:r w:rsidRPr="00ED01A8">
              <w:rPr>
                <w:rFonts w:ascii="Times New Roman" w:eastAsia="Times New Roman" w:hAnsi="Times New Roman" w:cs="Times New Roman"/>
                <w:bCs/>
                <w:sz w:val="24"/>
                <w:szCs w:val="24"/>
                <w:lang w:eastAsia="ru-RU"/>
              </w:rPr>
              <w:softHyphen/>
              <w:t>жеры.</w:t>
            </w:r>
          </w:p>
          <w:p w:rsidR="005143F3" w:rsidRPr="00ED01A8" w:rsidRDefault="005143F3" w:rsidP="00270BF5">
            <w:pPr>
              <w:autoSpaceDE w:val="0"/>
              <w:autoSpaceDN w:val="0"/>
              <w:adjustRightInd w:val="0"/>
              <w:spacing w:after="0" w:line="250" w:lineRule="exact"/>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bCs/>
                <w:sz w:val="24"/>
                <w:szCs w:val="24"/>
                <w:lang w:eastAsia="ru-RU"/>
              </w:rPr>
              <w:t>Симфония. Главные темы. Финал. Эскиз. Этюд. Набросок. Зарисовка.</w:t>
            </w:r>
          </w:p>
          <w:p w:rsidR="005143F3" w:rsidRPr="00ED01A8" w:rsidRDefault="005143F3" w:rsidP="00270BF5">
            <w:pPr>
              <w:autoSpaceDE w:val="0"/>
              <w:autoSpaceDN w:val="0"/>
              <w:adjustRightInd w:val="0"/>
              <w:spacing w:after="0" w:line="235" w:lineRule="exact"/>
              <w:ind w:left="370"/>
              <w:rPr>
                <w:rFonts w:ascii="Times New Roman" w:eastAsia="Times New Roman" w:hAnsi="Times New Roman" w:cs="Times New Roman"/>
                <w:b/>
                <w:bCs/>
                <w:i/>
                <w:iCs/>
                <w:sz w:val="24"/>
                <w:szCs w:val="24"/>
                <w:lang w:eastAsia="ru-RU"/>
              </w:rPr>
            </w:pPr>
            <w:r w:rsidRPr="00ED01A8">
              <w:rPr>
                <w:rFonts w:ascii="Times New Roman" w:eastAsia="Times New Roman" w:hAnsi="Times New Roman" w:cs="Times New Roman"/>
                <w:b/>
                <w:bCs/>
                <w:i/>
                <w:iCs/>
                <w:sz w:val="24"/>
                <w:szCs w:val="24"/>
                <w:lang w:eastAsia="ru-RU"/>
              </w:rPr>
              <w:t>Обобщение материала III четверти.</w:t>
            </w:r>
          </w:p>
          <w:p w:rsidR="005143F3" w:rsidRPr="00ED01A8" w:rsidRDefault="005143F3" w:rsidP="00270BF5">
            <w:pPr>
              <w:autoSpaceDE w:val="0"/>
              <w:autoSpaceDN w:val="0"/>
              <w:adjustRightInd w:val="0"/>
              <w:spacing w:after="0" w:line="235" w:lineRule="exact"/>
              <w:ind w:left="360"/>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sz w:val="24"/>
                <w:szCs w:val="24"/>
                <w:lang w:eastAsia="ru-RU"/>
              </w:rPr>
              <w:t xml:space="preserve">Застывшая музыка. </w:t>
            </w:r>
            <w:r w:rsidRPr="00ED01A8">
              <w:rPr>
                <w:rFonts w:ascii="Times New Roman" w:eastAsia="Times New Roman" w:hAnsi="Times New Roman" w:cs="Times New Roman"/>
                <w:bCs/>
                <w:sz w:val="24"/>
                <w:szCs w:val="24"/>
                <w:lang w:eastAsia="ru-RU"/>
              </w:rPr>
              <w:t>Содружество муз в храме.</w:t>
            </w:r>
          </w:p>
          <w:p w:rsidR="005143F3" w:rsidRPr="00ED01A8" w:rsidRDefault="005143F3" w:rsidP="00270BF5">
            <w:pPr>
              <w:autoSpaceDE w:val="0"/>
              <w:autoSpaceDN w:val="0"/>
              <w:adjustRightInd w:val="0"/>
              <w:spacing w:after="0" w:line="235" w:lineRule="exact"/>
              <w:ind w:firstLine="283"/>
              <w:rPr>
                <w:rFonts w:ascii="Times New Roman" w:eastAsia="Times New Roman" w:hAnsi="Times New Roman" w:cs="Times New Roman"/>
                <w:bCs/>
                <w:sz w:val="24"/>
                <w:szCs w:val="24"/>
                <w:lang w:eastAsia="ru-RU"/>
              </w:rPr>
            </w:pPr>
            <w:r w:rsidRPr="00ED01A8">
              <w:rPr>
                <w:rFonts w:ascii="Times New Roman" w:eastAsia="Times New Roman" w:hAnsi="Times New Roman" w:cs="Times New Roman"/>
                <w:sz w:val="24"/>
                <w:szCs w:val="24"/>
                <w:lang w:eastAsia="ru-RU"/>
              </w:rPr>
              <w:t xml:space="preserve">Полифония в музыке и живописи. </w:t>
            </w:r>
            <w:r w:rsidRPr="00ED01A8">
              <w:rPr>
                <w:rFonts w:ascii="Times New Roman" w:eastAsia="Times New Roman" w:hAnsi="Times New Roman" w:cs="Times New Roman"/>
                <w:bCs/>
                <w:sz w:val="24"/>
                <w:szCs w:val="24"/>
                <w:lang w:eastAsia="ru-RU"/>
              </w:rPr>
              <w:t>В музыке Баха слышат</w:t>
            </w:r>
            <w:r w:rsidRPr="00ED01A8">
              <w:rPr>
                <w:rFonts w:ascii="Times New Roman" w:eastAsia="Times New Roman" w:hAnsi="Times New Roman" w:cs="Times New Roman"/>
                <w:bCs/>
                <w:sz w:val="24"/>
                <w:szCs w:val="24"/>
                <w:lang w:eastAsia="ru-RU"/>
              </w:rPr>
              <w:softHyphen/>
              <w:t>ся мелодии космоса...</w:t>
            </w:r>
          </w:p>
          <w:p w:rsidR="005143F3" w:rsidRPr="00ED01A8" w:rsidRDefault="005143F3" w:rsidP="00270BF5">
            <w:pPr>
              <w:autoSpaceDE w:val="0"/>
              <w:autoSpaceDN w:val="0"/>
              <w:adjustRightInd w:val="0"/>
              <w:spacing w:after="0" w:line="235" w:lineRule="exact"/>
              <w:ind w:firstLine="283"/>
              <w:rPr>
                <w:rFonts w:ascii="Times New Roman" w:eastAsia="Times New Roman" w:hAnsi="Times New Roman" w:cs="Times New Roman"/>
                <w:bCs/>
                <w:sz w:val="24"/>
                <w:szCs w:val="24"/>
                <w:lang w:eastAsia="ru-RU"/>
              </w:rPr>
            </w:pPr>
          </w:p>
          <w:p w:rsidR="005143F3" w:rsidRPr="00ED01A8" w:rsidRDefault="005143F3" w:rsidP="00270BF5">
            <w:pPr>
              <w:autoSpaceDE w:val="0"/>
              <w:autoSpaceDN w:val="0"/>
              <w:adjustRightInd w:val="0"/>
              <w:spacing w:after="0" w:line="218" w:lineRule="exac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Музыка на мольберте. </w:t>
            </w:r>
            <w:r w:rsidRPr="00ED01A8">
              <w:rPr>
                <w:rFonts w:ascii="Times New Roman" w:eastAsia="Times New Roman" w:hAnsi="Times New Roman" w:cs="Times New Roman"/>
                <w:sz w:val="24"/>
                <w:szCs w:val="24"/>
                <w:lang w:eastAsia="ru-RU"/>
              </w:rPr>
              <w:t>Композитор-художник. Я полечу в далекие миры, край вечный красоты... Звучащие картины. Все</w:t>
            </w:r>
            <w:r w:rsidRPr="00ED01A8">
              <w:rPr>
                <w:rFonts w:ascii="Times New Roman" w:eastAsia="Times New Roman" w:hAnsi="Times New Roman" w:cs="Times New Roman"/>
                <w:sz w:val="24"/>
                <w:szCs w:val="24"/>
                <w:lang w:eastAsia="ru-RU"/>
              </w:rPr>
              <w:softHyphen/>
              <w:t>ленная представляется мне большой симфонией...</w:t>
            </w:r>
          </w:p>
          <w:p w:rsidR="005143F3" w:rsidRPr="00ED01A8" w:rsidRDefault="005143F3" w:rsidP="00270BF5">
            <w:pPr>
              <w:autoSpaceDE w:val="0"/>
              <w:autoSpaceDN w:val="0"/>
              <w:adjustRightInd w:val="0"/>
              <w:spacing w:after="0" w:line="218" w:lineRule="exac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Импрессионизм в музыке и живописи. </w:t>
            </w:r>
            <w:r w:rsidRPr="00ED01A8">
              <w:rPr>
                <w:rFonts w:ascii="Times New Roman" w:eastAsia="Times New Roman" w:hAnsi="Times New Roman" w:cs="Times New Roman"/>
                <w:sz w:val="24"/>
                <w:szCs w:val="24"/>
                <w:lang w:eastAsia="ru-RU"/>
              </w:rPr>
              <w:t>Музыка ближе все</w:t>
            </w:r>
            <w:r w:rsidRPr="00ED01A8">
              <w:rPr>
                <w:rFonts w:ascii="Times New Roman" w:eastAsia="Times New Roman" w:hAnsi="Times New Roman" w:cs="Times New Roman"/>
                <w:sz w:val="24"/>
                <w:szCs w:val="24"/>
                <w:lang w:eastAsia="ru-RU"/>
              </w:rPr>
              <w:softHyphen/>
              <w:t xml:space="preserve">го к природе... Звуки и </w:t>
            </w:r>
            <w:r w:rsidRPr="00ED01A8">
              <w:rPr>
                <w:rFonts w:ascii="Times New Roman" w:eastAsia="Times New Roman" w:hAnsi="Times New Roman" w:cs="Times New Roman"/>
                <w:sz w:val="24"/>
                <w:szCs w:val="24"/>
                <w:lang w:eastAsia="ru-RU"/>
              </w:rPr>
              <w:lastRenderedPageBreak/>
              <w:t>запахи реют в вечернем воздухе.</w:t>
            </w:r>
          </w:p>
          <w:p w:rsidR="005143F3" w:rsidRPr="00ED01A8" w:rsidRDefault="005143F3" w:rsidP="00270BF5">
            <w:pPr>
              <w:autoSpaceDE w:val="0"/>
              <w:autoSpaceDN w:val="0"/>
              <w:adjustRightInd w:val="0"/>
              <w:spacing w:after="0" w:line="218" w:lineRule="exac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О подвигах, о доблести, о славе. </w:t>
            </w:r>
            <w:r w:rsidRPr="00ED01A8">
              <w:rPr>
                <w:rFonts w:ascii="Times New Roman" w:eastAsia="Times New Roman" w:hAnsi="Times New Roman" w:cs="Times New Roman"/>
                <w:sz w:val="24"/>
                <w:szCs w:val="24"/>
                <w:lang w:eastAsia="ru-RU"/>
              </w:rPr>
              <w:t>О тех, кто уже не придет никогда, — помните! Звучащие картины.</w:t>
            </w:r>
          </w:p>
          <w:p w:rsidR="005143F3" w:rsidRPr="00ED01A8" w:rsidRDefault="005143F3" w:rsidP="00270BF5">
            <w:pPr>
              <w:autoSpaceDE w:val="0"/>
              <w:autoSpaceDN w:val="0"/>
              <w:adjustRightInd w:val="0"/>
              <w:spacing w:after="0" w:line="218" w:lineRule="exac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В каждой мимолетности вижу я миры... </w:t>
            </w:r>
            <w:r w:rsidRPr="00ED01A8">
              <w:rPr>
                <w:rFonts w:ascii="Times New Roman" w:eastAsia="Times New Roman" w:hAnsi="Times New Roman" w:cs="Times New Roman"/>
                <w:sz w:val="24"/>
                <w:szCs w:val="24"/>
                <w:lang w:eastAsia="ru-RU"/>
              </w:rPr>
              <w:t>Прокофьев! Музы</w:t>
            </w:r>
            <w:r w:rsidRPr="00ED01A8">
              <w:rPr>
                <w:rFonts w:ascii="Times New Roman" w:eastAsia="Times New Roman" w:hAnsi="Times New Roman" w:cs="Times New Roman"/>
                <w:sz w:val="24"/>
                <w:szCs w:val="24"/>
                <w:lang w:eastAsia="ru-RU"/>
              </w:rPr>
              <w:softHyphen/>
              <w:t>ка и молодость в расцвете... Музыкальная живопись Мусоргского.</w:t>
            </w:r>
          </w:p>
          <w:p w:rsidR="005143F3" w:rsidRPr="00ED01A8" w:rsidRDefault="005143F3" w:rsidP="00270BF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ED01A8">
              <w:rPr>
                <w:rFonts w:ascii="Times New Roman" w:eastAsia="Times New Roman" w:hAnsi="Times New Roman" w:cs="Times New Roman"/>
                <w:b/>
                <w:bCs/>
                <w:sz w:val="24"/>
                <w:szCs w:val="24"/>
                <w:lang w:eastAsia="ru-RU"/>
              </w:rPr>
              <w:t>Мир композитора.</w:t>
            </w:r>
          </w:p>
          <w:p w:rsidR="005143F3" w:rsidRPr="00ED01A8" w:rsidRDefault="005143F3" w:rsidP="00270BF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ED01A8">
              <w:rPr>
                <w:rFonts w:ascii="Times New Roman" w:eastAsia="Times New Roman" w:hAnsi="Times New Roman" w:cs="Times New Roman"/>
                <w:sz w:val="24"/>
                <w:szCs w:val="24"/>
                <w:lang w:eastAsia="ru-RU"/>
              </w:rPr>
              <w:t xml:space="preserve">С </w:t>
            </w:r>
            <w:r w:rsidRPr="00ED01A8">
              <w:rPr>
                <w:rFonts w:ascii="Times New Roman" w:eastAsia="Times New Roman" w:hAnsi="Times New Roman" w:cs="Times New Roman"/>
                <w:b/>
                <w:bCs/>
                <w:sz w:val="24"/>
                <w:szCs w:val="24"/>
                <w:lang w:eastAsia="ru-RU"/>
              </w:rPr>
              <w:t>веком наравне.</w:t>
            </w:r>
          </w:p>
          <w:p w:rsidR="005143F3" w:rsidRPr="00ED01A8" w:rsidRDefault="005143F3" w:rsidP="00270BF5">
            <w:pPr>
              <w:autoSpaceDE w:val="0"/>
              <w:autoSpaceDN w:val="0"/>
              <w:adjustRightInd w:val="0"/>
              <w:spacing w:after="0" w:line="218" w:lineRule="exac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i/>
                <w:iCs/>
                <w:sz w:val="24"/>
                <w:szCs w:val="24"/>
                <w:lang w:eastAsia="ru-RU"/>
              </w:rPr>
              <w:t xml:space="preserve">Раскрываются следующие содержательные линии: </w:t>
            </w:r>
            <w:r w:rsidRPr="00ED01A8">
              <w:rPr>
                <w:rFonts w:ascii="Times New Roman" w:eastAsia="Times New Roman" w:hAnsi="Times New Roman" w:cs="Times New Roman"/>
                <w:sz w:val="24"/>
                <w:szCs w:val="24"/>
                <w:lang w:eastAsia="ru-RU"/>
              </w:rPr>
              <w:t>Орган</w:t>
            </w:r>
            <w:r w:rsidRPr="00ED01A8">
              <w:rPr>
                <w:rFonts w:ascii="Times New Roman" w:eastAsia="Times New Roman" w:hAnsi="Times New Roman" w:cs="Times New Roman"/>
                <w:sz w:val="24"/>
                <w:szCs w:val="24"/>
                <w:lang w:eastAsia="ru-RU"/>
              </w:rPr>
              <w:softHyphen/>
              <w:t xml:space="preserve">ная музыка. Хор </w:t>
            </w:r>
            <w:r w:rsidRPr="00ED01A8">
              <w:rPr>
                <w:rFonts w:ascii="Times New Roman" w:eastAsia="Times New Roman" w:hAnsi="Times New Roman" w:cs="Times New Roman"/>
                <w:sz w:val="24"/>
                <w:szCs w:val="24"/>
                <w:lang w:val="en-US" w:eastAsia="ru-RU"/>
              </w:rPr>
              <w:t>acapella</w:t>
            </w:r>
            <w:r w:rsidRPr="00ED01A8">
              <w:rPr>
                <w:rFonts w:ascii="Times New Roman" w:eastAsia="Times New Roman" w:hAnsi="Times New Roman" w:cs="Times New Roman"/>
                <w:sz w:val="24"/>
                <w:szCs w:val="24"/>
                <w:lang w:eastAsia="ru-RU"/>
              </w:rPr>
              <w:t xml:space="preserve"> Католический собор. Православный храм. Духовная музыка. Светская музыка. Полифония. Фуга. Композиция. Форма. Музыкальная живопись. Живописная му</w:t>
            </w:r>
            <w:r w:rsidRPr="00ED01A8">
              <w:rPr>
                <w:rFonts w:ascii="Times New Roman" w:eastAsia="Times New Roman" w:hAnsi="Times New Roman" w:cs="Times New Roman"/>
                <w:sz w:val="24"/>
                <w:szCs w:val="24"/>
                <w:lang w:eastAsia="ru-RU"/>
              </w:rPr>
              <w:softHyphen/>
              <w:t>зыка. Цветовая гамма. Звуковая палитра. Триптих. Соната. Имп</w:t>
            </w:r>
            <w:r w:rsidRPr="00ED01A8">
              <w:rPr>
                <w:rFonts w:ascii="Times New Roman" w:eastAsia="Times New Roman" w:hAnsi="Times New Roman" w:cs="Times New Roman"/>
                <w:sz w:val="24"/>
                <w:szCs w:val="24"/>
                <w:lang w:eastAsia="ru-RU"/>
              </w:rPr>
              <w:softHyphen/>
              <w:t>рессионизм. Прелюдия. Сюита. Интерпретация. Джазовые рит</w:t>
            </w:r>
            <w:r w:rsidRPr="00ED01A8">
              <w:rPr>
                <w:rFonts w:ascii="Times New Roman" w:eastAsia="Times New Roman" w:hAnsi="Times New Roman" w:cs="Times New Roman"/>
                <w:sz w:val="24"/>
                <w:szCs w:val="24"/>
                <w:lang w:eastAsia="ru-RU"/>
              </w:rPr>
              <w:softHyphen/>
              <w:t>мы. Язык искусства. Жанры музыкального и изобразительного искусства.</w:t>
            </w:r>
          </w:p>
          <w:p w:rsidR="005143F3" w:rsidRPr="00ED01A8" w:rsidRDefault="005143F3" w:rsidP="00270BF5">
            <w:pPr>
              <w:autoSpaceDE w:val="0"/>
              <w:autoSpaceDN w:val="0"/>
              <w:adjustRightInd w:val="0"/>
              <w:spacing w:after="0" w:line="218" w:lineRule="exact"/>
              <w:ind w:firstLine="283"/>
              <w:jc w:val="both"/>
              <w:rPr>
                <w:rFonts w:ascii="Times New Roman" w:eastAsia="Times New Roman" w:hAnsi="Times New Roman" w:cs="Times New Roman"/>
                <w:bCs/>
                <w:i/>
                <w:iCs/>
                <w:sz w:val="24"/>
                <w:szCs w:val="24"/>
                <w:lang w:eastAsia="ru-RU"/>
              </w:rPr>
            </w:pPr>
            <w:r w:rsidRPr="00ED01A8">
              <w:rPr>
                <w:rFonts w:ascii="Times New Roman" w:eastAsia="Times New Roman" w:hAnsi="Times New Roman" w:cs="Times New Roman"/>
                <w:b/>
                <w:bCs/>
                <w:i/>
                <w:iCs/>
                <w:sz w:val="24"/>
                <w:szCs w:val="24"/>
                <w:lang w:eastAsia="ru-RU"/>
              </w:rPr>
              <w:t>Обобщение материала IV четверти.</w:t>
            </w:r>
          </w:p>
          <w:p w:rsidR="005143F3" w:rsidRPr="00ED01A8" w:rsidRDefault="005143F3" w:rsidP="00270BF5">
            <w:pPr>
              <w:autoSpaceDE w:val="0"/>
              <w:autoSpaceDN w:val="0"/>
              <w:adjustRightInd w:val="0"/>
              <w:spacing w:after="0" w:line="226" w:lineRule="exact"/>
              <w:rPr>
                <w:rFonts w:ascii="Times New Roman" w:eastAsia="Times New Roman" w:hAnsi="Times New Roman" w:cs="Times New Roman"/>
                <w:b/>
                <w:bCs/>
                <w:sz w:val="24"/>
                <w:szCs w:val="24"/>
                <w:lang w:eastAsia="ru-RU"/>
              </w:rPr>
            </w:pPr>
            <w:r w:rsidRPr="00ED01A8">
              <w:rPr>
                <w:rFonts w:ascii="Times New Roman" w:eastAsia="Times New Roman" w:hAnsi="Times New Roman" w:cs="Times New Roman"/>
                <w:b/>
                <w:bCs/>
                <w:sz w:val="24"/>
                <w:szCs w:val="24"/>
                <w:lang w:eastAsia="ru-RU"/>
              </w:rPr>
              <w:t xml:space="preserve">Музыкальный материал </w:t>
            </w:r>
          </w:p>
          <w:p w:rsidR="005143F3" w:rsidRPr="00ED01A8" w:rsidRDefault="005143F3" w:rsidP="00270BF5">
            <w:pPr>
              <w:autoSpaceDE w:val="0"/>
              <w:autoSpaceDN w:val="0"/>
              <w:adjustRightInd w:val="0"/>
              <w:spacing w:after="0" w:line="226" w:lineRule="exact"/>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Знаменный распев. Концерт № 3 </w:t>
            </w:r>
            <w:r w:rsidRPr="00ED01A8">
              <w:rPr>
                <w:rFonts w:ascii="Times New Roman" w:eastAsia="Times New Roman" w:hAnsi="Times New Roman" w:cs="Times New Roman"/>
                <w:sz w:val="24"/>
                <w:szCs w:val="24"/>
                <w:lang w:eastAsia="ru-RU"/>
              </w:rPr>
              <w:t>для фортепиано с орке</w:t>
            </w:r>
            <w:r w:rsidRPr="00ED01A8">
              <w:rPr>
                <w:rFonts w:ascii="Times New Roman" w:eastAsia="Times New Roman" w:hAnsi="Times New Roman" w:cs="Times New Roman"/>
                <w:sz w:val="24"/>
                <w:szCs w:val="24"/>
                <w:lang w:eastAsia="ru-RU"/>
              </w:rPr>
              <w:softHyphen/>
              <w:t xml:space="preserve">стром (1-я часть). С.Рахманинов. </w:t>
            </w:r>
            <w:r w:rsidRPr="00ED01A8">
              <w:rPr>
                <w:rFonts w:ascii="Times New Roman" w:eastAsia="Times New Roman" w:hAnsi="Times New Roman" w:cs="Times New Roman"/>
                <w:b/>
                <w:bCs/>
                <w:sz w:val="24"/>
                <w:szCs w:val="24"/>
                <w:lang w:eastAsia="ru-RU"/>
              </w:rPr>
              <w:t>Богородиц</w:t>
            </w:r>
            <w:r w:rsidRPr="00ED01A8">
              <w:rPr>
                <w:rFonts w:ascii="Times New Roman" w:eastAsia="Times New Roman" w:hAnsi="Times New Roman" w:cs="Times New Roman"/>
                <w:b/>
                <w:i/>
                <w:iCs/>
                <w:sz w:val="24"/>
                <w:szCs w:val="24"/>
                <w:lang w:eastAsia="ru-RU"/>
              </w:rPr>
              <w:t>Дево,</w:t>
            </w:r>
            <w:r w:rsidRPr="00ED01A8">
              <w:rPr>
                <w:rFonts w:ascii="Times New Roman" w:eastAsia="Times New Roman" w:hAnsi="Times New Roman" w:cs="Times New Roman"/>
                <w:b/>
                <w:bCs/>
                <w:sz w:val="24"/>
                <w:szCs w:val="24"/>
                <w:lang w:eastAsia="ru-RU"/>
              </w:rPr>
              <w:t>радуйся</w:t>
            </w:r>
            <w:r w:rsidRPr="00ED01A8">
              <w:rPr>
                <w:rFonts w:ascii="Times New Roman" w:eastAsia="Times New Roman" w:hAnsi="Times New Roman" w:cs="Times New Roman"/>
                <w:sz w:val="24"/>
                <w:szCs w:val="24"/>
                <w:lang w:eastAsia="ru-RU"/>
              </w:rPr>
              <w:t xml:space="preserve">Из «Всенощного бдения». П. Чайковский. </w:t>
            </w:r>
            <w:r w:rsidRPr="00ED01A8">
              <w:rPr>
                <w:rFonts w:ascii="Times New Roman" w:eastAsia="Times New Roman" w:hAnsi="Times New Roman" w:cs="Times New Roman"/>
                <w:b/>
                <w:bCs/>
                <w:sz w:val="24"/>
                <w:szCs w:val="24"/>
                <w:lang w:eastAsia="ru-RU"/>
              </w:rPr>
              <w:t xml:space="preserve">Богородице </w:t>
            </w:r>
            <w:r w:rsidRPr="00ED01A8">
              <w:rPr>
                <w:rFonts w:ascii="Times New Roman" w:eastAsia="Times New Roman" w:hAnsi="Times New Roman" w:cs="Times New Roman"/>
                <w:b/>
                <w:i/>
                <w:iCs/>
                <w:sz w:val="24"/>
                <w:szCs w:val="24"/>
                <w:lang w:eastAsia="ru-RU"/>
              </w:rPr>
              <w:t>Дево,</w:t>
            </w:r>
            <w:r w:rsidRPr="00ED01A8">
              <w:rPr>
                <w:rFonts w:ascii="Times New Roman" w:eastAsia="Times New Roman" w:hAnsi="Times New Roman" w:cs="Times New Roman"/>
                <w:b/>
                <w:bCs/>
                <w:sz w:val="24"/>
                <w:szCs w:val="24"/>
                <w:lang w:eastAsia="ru-RU"/>
              </w:rPr>
              <w:t xml:space="preserve">радуйся. </w:t>
            </w:r>
            <w:r w:rsidRPr="00ED01A8">
              <w:rPr>
                <w:rFonts w:ascii="Times New Roman" w:eastAsia="Times New Roman" w:hAnsi="Times New Roman" w:cs="Times New Roman"/>
                <w:sz w:val="24"/>
                <w:szCs w:val="24"/>
                <w:lang w:eastAsia="ru-RU"/>
              </w:rPr>
              <w:t xml:space="preserve">Из «Всенощного бдения». С. Рахманинов. </w:t>
            </w:r>
            <w:r w:rsidRPr="00ED01A8">
              <w:rPr>
                <w:rFonts w:ascii="Times New Roman" w:eastAsia="Times New Roman" w:hAnsi="Times New Roman" w:cs="Times New Roman"/>
                <w:b/>
                <w:i/>
                <w:iCs/>
                <w:sz w:val="24"/>
                <w:szCs w:val="24"/>
                <w:lang w:eastAsia="ru-RU"/>
              </w:rPr>
              <w:t xml:space="preserve">Любовь </w:t>
            </w:r>
            <w:r w:rsidRPr="00ED01A8">
              <w:rPr>
                <w:rFonts w:ascii="Times New Roman" w:eastAsia="Times New Roman" w:hAnsi="Times New Roman" w:cs="Times New Roman"/>
                <w:b/>
                <w:bCs/>
                <w:sz w:val="24"/>
                <w:szCs w:val="24"/>
                <w:lang w:eastAsia="ru-RU"/>
              </w:rPr>
              <w:t xml:space="preserve">святая. </w:t>
            </w:r>
            <w:r w:rsidRPr="00ED01A8">
              <w:rPr>
                <w:rFonts w:ascii="Times New Roman" w:eastAsia="Times New Roman" w:hAnsi="Times New Roman" w:cs="Times New Roman"/>
                <w:sz w:val="24"/>
                <w:szCs w:val="24"/>
                <w:lang w:eastAsia="ru-RU"/>
              </w:rPr>
              <w:t>Из музыки к драме А. Н. Толстого  «Царь Федер Иоаннович». Г. Свиридов.</w:t>
            </w:r>
          </w:p>
          <w:p w:rsidR="005143F3" w:rsidRPr="00ED01A8" w:rsidRDefault="005143F3" w:rsidP="00270BF5">
            <w:pPr>
              <w:autoSpaceDE w:val="0"/>
              <w:autoSpaceDN w:val="0"/>
              <w:adjustRightInd w:val="0"/>
              <w:spacing w:after="0" w:line="240" w:lineRule="auto"/>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Аве, Мария. </w:t>
            </w:r>
            <w:r w:rsidRPr="00ED01A8">
              <w:rPr>
                <w:rFonts w:ascii="Times New Roman" w:eastAsia="Times New Roman" w:hAnsi="Times New Roman" w:cs="Times New Roman"/>
                <w:sz w:val="24"/>
                <w:szCs w:val="24"/>
                <w:lang w:eastAsia="ru-RU"/>
              </w:rPr>
              <w:t xml:space="preserve">Дж. Каччини. </w:t>
            </w:r>
            <w:r w:rsidRPr="00ED01A8">
              <w:rPr>
                <w:rFonts w:ascii="Times New Roman" w:eastAsia="Times New Roman" w:hAnsi="Times New Roman" w:cs="Times New Roman"/>
                <w:b/>
                <w:bCs/>
                <w:sz w:val="24"/>
                <w:szCs w:val="24"/>
                <w:lang w:eastAsia="ru-RU"/>
              </w:rPr>
              <w:t xml:space="preserve">Аве, Мария. </w:t>
            </w:r>
            <w:r w:rsidRPr="00ED01A8">
              <w:rPr>
                <w:rFonts w:ascii="Times New Roman" w:eastAsia="Times New Roman" w:hAnsi="Times New Roman" w:cs="Times New Roman"/>
                <w:sz w:val="24"/>
                <w:szCs w:val="24"/>
                <w:lang w:eastAsia="ru-RU"/>
              </w:rPr>
              <w:t>Ф. Шуберт   слова</w:t>
            </w:r>
          </w:p>
          <w:p w:rsidR="005143F3" w:rsidRPr="00ED01A8" w:rsidRDefault="005143F3" w:rsidP="00270BF5">
            <w:pPr>
              <w:tabs>
                <w:tab w:val="left" w:pos="408"/>
              </w:tabs>
              <w:autoSpaceDE w:val="0"/>
              <w:autoSpaceDN w:val="0"/>
              <w:adjustRightInd w:val="0"/>
              <w:spacing w:after="0" w:line="216" w:lineRule="exac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sz w:val="24"/>
                <w:szCs w:val="24"/>
                <w:lang w:eastAsia="ru-RU"/>
              </w:rPr>
              <w:t>B.</w:t>
            </w:r>
            <w:r w:rsidRPr="00ED01A8">
              <w:rPr>
                <w:rFonts w:ascii="Times New Roman" w:eastAsia="Times New Roman" w:hAnsi="Times New Roman" w:cs="Times New Roman"/>
                <w:sz w:val="24"/>
                <w:szCs w:val="24"/>
                <w:lang w:eastAsia="ru-RU"/>
              </w:rPr>
              <w:tab/>
              <w:t xml:space="preserve">Скотта, перевод А. Плещеева. </w:t>
            </w:r>
            <w:r w:rsidRPr="00ED01A8">
              <w:rPr>
                <w:rFonts w:ascii="Times New Roman" w:eastAsia="Times New Roman" w:hAnsi="Times New Roman" w:cs="Times New Roman"/>
                <w:b/>
                <w:bCs/>
                <w:sz w:val="24"/>
                <w:szCs w:val="24"/>
                <w:lang w:eastAsia="ru-RU"/>
              </w:rPr>
              <w:t xml:space="preserve">Аве, Мария.  </w:t>
            </w:r>
            <w:r w:rsidRPr="00ED01A8">
              <w:rPr>
                <w:rFonts w:ascii="Times New Roman" w:eastAsia="Times New Roman" w:hAnsi="Times New Roman" w:cs="Times New Roman"/>
                <w:sz w:val="24"/>
                <w:szCs w:val="24"/>
                <w:lang w:eastAsia="ru-RU"/>
              </w:rPr>
              <w:t>И.-С. Бах -Ш. Гуно.</w:t>
            </w:r>
          </w:p>
          <w:p w:rsidR="005143F3" w:rsidRPr="00ED01A8" w:rsidRDefault="005143F3" w:rsidP="00270BF5">
            <w:pPr>
              <w:autoSpaceDE w:val="0"/>
              <w:autoSpaceDN w:val="0"/>
              <w:adjustRightInd w:val="0"/>
              <w:spacing w:after="0" w:line="240" w:lineRule="auto"/>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Ледовое побоище (№ 5). </w:t>
            </w:r>
            <w:r w:rsidRPr="00ED01A8">
              <w:rPr>
                <w:rFonts w:ascii="Times New Roman" w:eastAsia="Times New Roman" w:hAnsi="Times New Roman" w:cs="Times New Roman"/>
                <w:sz w:val="24"/>
                <w:szCs w:val="24"/>
                <w:lang w:eastAsia="ru-RU"/>
              </w:rPr>
              <w:t>Из кантаты «Александр Невский»C.</w:t>
            </w:r>
            <w:r w:rsidRPr="00ED01A8">
              <w:rPr>
                <w:rFonts w:ascii="Times New Roman" w:eastAsia="Times New Roman" w:hAnsi="Times New Roman" w:cs="Times New Roman"/>
                <w:sz w:val="24"/>
                <w:szCs w:val="24"/>
                <w:lang w:eastAsia="ru-RU"/>
              </w:rPr>
              <w:tab/>
              <w:t>Прокофьев.</w:t>
            </w:r>
          </w:p>
          <w:p w:rsidR="005143F3" w:rsidRPr="00ED01A8" w:rsidRDefault="005143F3" w:rsidP="00270BF5">
            <w:pPr>
              <w:autoSpaceDE w:val="0"/>
              <w:autoSpaceDN w:val="0"/>
              <w:adjustRightInd w:val="0"/>
              <w:spacing w:after="0" w:line="218" w:lineRule="exact"/>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Островок. </w:t>
            </w:r>
            <w:r w:rsidRPr="00ED01A8">
              <w:rPr>
                <w:rFonts w:ascii="Times New Roman" w:eastAsia="Times New Roman" w:hAnsi="Times New Roman" w:cs="Times New Roman"/>
                <w:sz w:val="24"/>
                <w:szCs w:val="24"/>
                <w:lang w:eastAsia="ru-RU"/>
              </w:rPr>
              <w:t xml:space="preserve">С. Рахманинов, слова К. Бальмонта (из П ли). </w:t>
            </w:r>
            <w:r w:rsidRPr="00ED01A8">
              <w:rPr>
                <w:rFonts w:ascii="Times New Roman" w:eastAsia="Times New Roman" w:hAnsi="Times New Roman" w:cs="Times New Roman"/>
                <w:b/>
                <w:bCs/>
                <w:sz w:val="24"/>
                <w:szCs w:val="24"/>
                <w:lang w:eastAsia="ru-RU"/>
              </w:rPr>
              <w:t xml:space="preserve">Весенние воды. </w:t>
            </w:r>
            <w:r w:rsidRPr="00ED01A8">
              <w:rPr>
                <w:rFonts w:ascii="Times New Roman" w:eastAsia="Times New Roman" w:hAnsi="Times New Roman" w:cs="Times New Roman"/>
                <w:sz w:val="24"/>
                <w:szCs w:val="24"/>
                <w:lang w:eastAsia="ru-RU"/>
              </w:rPr>
              <w:t xml:space="preserve">С. Рахманинов, слова Ф. Тютчева. </w:t>
            </w:r>
            <w:r w:rsidRPr="00ED01A8">
              <w:rPr>
                <w:rFonts w:ascii="Times New Roman" w:eastAsia="Times New Roman" w:hAnsi="Times New Roman" w:cs="Times New Roman"/>
                <w:b/>
                <w:bCs/>
                <w:sz w:val="24"/>
                <w:szCs w:val="24"/>
                <w:lang w:eastAsia="ru-RU"/>
              </w:rPr>
              <w:t xml:space="preserve">Прелюдия соль мажор </w:t>
            </w:r>
            <w:r w:rsidRPr="00ED01A8">
              <w:rPr>
                <w:rFonts w:ascii="Times New Roman" w:eastAsia="Times New Roman" w:hAnsi="Times New Roman" w:cs="Times New Roman"/>
                <w:sz w:val="24"/>
                <w:szCs w:val="24"/>
                <w:lang w:eastAsia="ru-RU"/>
              </w:rPr>
              <w:t xml:space="preserve">для фортепиано. С. Рахманинов. </w:t>
            </w:r>
            <w:r w:rsidRPr="00ED01A8">
              <w:rPr>
                <w:rFonts w:ascii="Times New Roman" w:eastAsia="Times New Roman" w:hAnsi="Times New Roman" w:cs="Times New Roman"/>
                <w:b/>
                <w:bCs/>
                <w:sz w:val="24"/>
                <w:szCs w:val="24"/>
                <w:lang w:eastAsia="ru-RU"/>
              </w:rPr>
              <w:t xml:space="preserve">Прелюдия соль-диез минор </w:t>
            </w:r>
            <w:r w:rsidRPr="00ED01A8">
              <w:rPr>
                <w:rFonts w:ascii="Times New Roman" w:eastAsia="Times New Roman" w:hAnsi="Times New Roman" w:cs="Times New Roman"/>
                <w:sz w:val="24"/>
                <w:szCs w:val="24"/>
                <w:lang w:eastAsia="ru-RU"/>
              </w:rPr>
              <w:t>для фортепиано. С. Рахманинов.</w:t>
            </w:r>
          </w:p>
          <w:p w:rsidR="005143F3" w:rsidRPr="00ED01A8" w:rsidRDefault="005143F3" w:rsidP="00270BF5">
            <w:pPr>
              <w:autoSpaceDE w:val="0"/>
              <w:autoSpaceDN w:val="0"/>
              <w:adjustRightInd w:val="0"/>
              <w:spacing w:after="0" w:line="218" w:lineRule="exact"/>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Форель.   </w:t>
            </w:r>
            <w:r w:rsidRPr="00ED01A8">
              <w:rPr>
                <w:rFonts w:ascii="Times New Roman" w:eastAsia="Times New Roman" w:hAnsi="Times New Roman" w:cs="Times New Roman"/>
                <w:sz w:val="24"/>
                <w:szCs w:val="24"/>
                <w:lang w:eastAsia="ru-RU"/>
              </w:rPr>
              <w:t>Ф. Шуберт,  слова Л. Шуберта,  русский текстB.</w:t>
            </w:r>
            <w:r w:rsidRPr="00ED01A8">
              <w:rPr>
                <w:rFonts w:ascii="Times New Roman" w:eastAsia="Times New Roman" w:hAnsi="Times New Roman" w:cs="Times New Roman"/>
                <w:sz w:val="24"/>
                <w:szCs w:val="24"/>
                <w:lang w:eastAsia="ru-RU"/>
              </w:rPr>
              <w:tab/>
              <w:t xml:space="preserve">Костомарова. </w:t>
            </w:r>
            <w:r w:rsidRPr="00ED01A8">
              <w:rPr>
                <w:rFonts w:ascii="Times New Roman" w:eastAsia="Times New Roman" w:hAnsi="Times New Roman" w:cs="Times New Roman"/>
                <w:b/>
                <w:bCs/>
                <w:sz w:val="24"/>
                <w:szCs w:val="24"/>
                <w:lang w:eastAsia="ru-RU"/>
              </w:rPr>
              <w:t xml:space="preserve">Форел-лен-квинтет. </w:t>
            </w:r>
            <w:r w:rsidRPr="00ED01A8">
              <w:rPr>
                <w:rFonts w:ascii="Times New Roman" w:eastAsia="Times New Roman" w:hAnsi="Times New Roman" w:cs="Times New Roman"/>
                <w:sz w:val="24"/>
                <w:szCs w:val="24"/>
                <w:lang w:eastAsia="ru-RU"/>
              </w:rPr>
              <w:t>Ф. Шуберт.</w:t>
            </w:r>
          </w:p>
          <w:p w:rsidR="005143F3" w:rsidRPr="00ED01A8" w:rsidRDefault="005143F3" w:rsidP="00270BF5">
            <w:pPr>
              <w:autoSpaceDE w:val="0"/>
              <w:autoSpaceDN w:val="0"/>
              <w:adjustRightInd w:val="0"/>
              <w:spacing w:after="0" w:line="218" w:lineRule="exact"/>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Рисунок. </w:t>
            </w:r>
            <w:r w:rsidRPr="00ED01A8">
              <w:rPr>
                <w:rFonts w:ascii="Times New Roman" w:eastAsia="Times New Roman" w:hAnsi="Times New Roman" w:cs="Times New Roman"/>
                <w:sz w:val="24"/>
                <w:szCs w:val="24"/>
                <w:lang w:eastAsia="ru-RU"/>
              </w:rPr>
              <w:t xml:space="preserve">А. Куклин, слова С. Михалкова. </w:t>
            </w:r>
            <w:r w:rsidRPr="00ED01A8">
              <w:rPr>
                <w:rFonts w:ascii="Times New Roman" w:eastAsia="Times New Roman" w:hAnsi="Times New Roman" w:cs="Times New Roman"/>
                <w:b/>
                <w:bCs/>
                <w:sz w:val="24"/>
                <w:szCs w:val="24"/>
                <w:lang w:eastAsia="ru-RU"/>
              </w:rPr>
              <w:t>Семь моих цвет</w:t>
            </w:r>
            <w:r w:rsidRPr="00ED01A8">
              <w:rPr>
                <w:rFonts w:ascii="Times New Roman" w:eastAsia="Times New Roman" w:hAnsi="Times New Roman" w:cs="Times New Roman"/>
                <w:b/>
                <w:bCs/>
                <w:sz w:val="24"/>
                <w:szCs w:val="24"/>
                <w:lang w:eastAsia="ru-RU"/>
              </w:rPr>
              <w:softHyphen/>
              <w:t xml:space="preserve">ных карандашей. </w:t>
            </w:r>
            <w:r w:rsidRPr="00ED01A8">
              <w:rPr>
                <w:rFonts w:ascii="Times New Roman" w:eastAsia="Times New Roman" w:hAnsi="Times New Roman" w:cs="Times New Roman"/>
                <w:sz w:val="24"/>
                <w:szCs w:val="24"/>
                <w:lang w:eastAsia="ru-RU"/>
              </w:rPr>
              <w:t>В. Серебренников, слова В. Степанова.</w:t>
            </w:r>
          </w:p>
          <w:p w:rsidR="005143F3" w:rsidRPr="00ED01A8" w:rsidRDefault="005143F3" w:rsidP="00270BF5">
            <w:pPr>
              <w:autoSpaceDE w:val="0"/>
              <w:autoSpaceDN w:val="0"/>
              <w:adjustRightInd w:val="0"/>
              <w:spacing w:after="0" w:line="218" w:lineRule="exact"/>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Сюита-фантазия   </w:t>
            </w:r>
            <w:r w:rsidRPr="00ED01A8">
              <w:rPr>
                <w:rFonts w:ascii="Times New Roman" w:eastAsia="Times New Roman" w:hAnsi="Times New Roman" w:cs="Times New Roman"/>
                <w:sz w:val="24"/>
                <w:szCs w:val="24"/>
                <w:lang w:eastAsia="ru-RU"/>
              </w:rPr>
              <w:t>для  двух   фортепиано   (фрагменты).C.</w:t>
            </w:r>
            <w:r w:rsidRPr="00ED01A8">
              <w:rPr>
                <w:rFonts w:ascii="Times New Roman" w:eastAsia="Times New Roman" w:hAnsi="Times New Roman" w:cs="Times New Roman"/>
                <w:sz w:val="24"/>
                <w:szCs w:val="24"/>
                <w:lang w:eastAsia="ru-RU"/>
              </w:rPr>
              <w:tab/>
              <w:t>Рахманинов.</w:t>
            </w:r>
          </w:p>
          <w:p w:rsidR="005143F3" w:rsidRPr="00ED01A8" w:rsidRDefault="005143F3" w:rsidP="00270BF5">
            <w:pPr>
              <w:autoSpaceDE w:val="0"/>
              <w:autoSpaceDN w:val="0"/>
              <w:adjustRightInd w:val="0"/>
              <w:spacing w:after="0" w:line="240" w:lineRule="exac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Фрески Софии Киевской. </w:t>
            </w:r>
            <w:r w:rsidRPr="00ED01A8">
              <w:rPr>
                <w:rFonts w:ascii="Times New Roman" w:eastAsia="Times New Roman" w:hAnsi="Times New Roman" w:cs="Times New Roman"/>
                <w:sz w:val="24"/>
                <w:szCs w:val="24"/>
                <w:lang w:eastAsia="ru-RU"/>
              </w:rPr>
              <w:t>Концертная симфония для арфы с оркестром (фрагменты). В. Кикта.</w:t>
            </w:r>
          </w:p>
          <w:p w:rsidR="005143F3" w:rsidRPr="00ED01A8" w:rsidRDefault="005143F3" w:rsidP="00270BF5">
            <w:pPr>
              <w:autoSpaceDE w:val="0"/>
              <w:autoSpaceDN w:val="0"/>
              <w:adjustRightInd w:val="0"/>
              <w:spacing w:after="0" w:line="226" w:lineRule="exac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Чакона. </w:t>
            </w:r>
            <w:r w:rsidRPr="00ED01A8">
              <w:rPr>
                <w:rFonts w:ascii="Times New Roman" w:eastAsia="Times New Roman" w:hAnsi="Times New Roman" w:cs="Times New Roman"/>
                <w:sz w:val="24"/>
                <w:szCs w:val="24"/>
                <w:lang w:eastAsia="ru-RU"/>
              </w:rPr>
              <w:t xml:space="preserve">Для скрипки соло (ре минор). И.-С. Бах. </w:t>
            </w:r>
            <w:r w:rsidRPr="00ED01A8">
              <w:rPr>
                <w:rFonts w:ascii="Times New Roman" w:eastAsia="Times New Roman" w:hAnsi="Times New Roman" w:cs="Times New Roman"/>
                <w:b/>
                <w:bCs/>
                <w:sz w:val="24"/>
                <w:szCs w:val="24"/>
                <w:lang w:eastAsia="ru-RU"/>
              </w:rPr>
              <w:t xml:space="preserve">Каприс № 24. </w:t>
            </w:r>
            <w:r w:rsidRPr="00ED01A8">
              <w:rPr>
                <w:rFonts w:ascii="Times New Roman" w:eastAsia="Times New Roman" w:hAnsi="Times New Roman" w:cs="Times New Roman"/>
                <w:sz w:val="24"/>
                <w:szCs w:val="24"/>
                <w:lang w:eastAsia="ru-RU"/>
              </w:rPr>
              <w:t xml:space="preserve">Для скрипки соло. </w:t>
            </w:r>
            <w:r w:rsidRPr="00ED01A8">
              <w:rPr>
                <w:rFonts w:ascii="Times New Roman" w:eastAsia="Times New Roman" w:hAnsi="Times New Roman" w:cs="Times New Roman"/>
                <w:b/>
                <w:bCs/>
                <w:sz w:val="24"/>
                <w:szCs w:val="24"/>
                <w:lang w:eastAsia="ru-RU"/>
              </w:rPr>
              <w:t xml:space="preserve">Н. </w:t>
            </w:r>
            <w:r w:rsidRPr="00ED01A8">
              <w:rPr>
                <w:rFonts w:ascii="Times New Roman" w:eastAsia="Times New Roman" w:hAnsi="Times New Roman" w:cs="Times New Roman"/>
                <w:sz w:val="24"/>
                <w:szCs w:val="24"/>
                <w:lang w:eastAsia="ru-RU"/>
              </w:rPr>
              <w:t>Паганини (классические и совре</w:t>
            </w:r>
            <w:r w:rsidRPr="00ED01A8">
              <w:rPr>
                <w:rFonts w:ascii="Times New Roman" w:eastAsia="Times New Roman" w:hAnsi="Times New Roman" w:cs="Times New Roman"/>
                <w:sz w:val="24"/>
                <w:szCs w:val="24"/>
                <w:lang w:eastAsia="ru-RU"/>
              </w:rPr>
              <w:softHyphen/>
              <w:t xml:space="preserve">менные интерпретации). </w:t>
            </w:r>
            <w:r w:rsidRPr="00ED01A8">
              <w:rPr>
                <w:rFonts w:ascii="Times New Roman" w:eastAsia="Times New Roman" w:hAnsi="Times New Roman" w:cs="Times New Roman"/>
                <w:b/>
                <w:bCs/>
                <w:sz w:val="24"/>
                <w:szCs w:val="24"/>
                <w:lang w:val="en-US" w:eastAsia="ru-RU"/>
              </w:rPr>
              <w:t>Concertogrosso</w:t>
            </w:r>
            <w:r w:rsidRPr="00ED01A8">
              <w:rPr>
                <w:rFonts w:ascii="Times New Roman" w:eastAsia="Times New Roman" w:hAnsi="Times New Roman" w:cs="Times New Roman"/>
                <w:b/>
                <w:bCs/>
                <w:sz w:val="24"/>
                <w:szCs w:val="24"/>
                <w:lang w:eastAsia="ru-RU"/>
              </w:rPr>
              <w:t xml:space="preserve">. </w:t>
            </w:r>
            <w:r w:rsidRPr="00ED01A8">
              <w:rPr>
                <w:rFonts w:ascii="Times New Roman" w:eastAsia="Times New Roman" w:hAnsi="Times New Roman" w:cs="Times New Roman"/>
                <w:sz w:val="24"/>
                <w:szCs w:val="24"/>
                <w:lang w:eastAsia="ru-RU"/>
              </w:rPr>
              <w:t>Для двух скрипок, клавесина, подготовленного фортепиано и струнных (фрагмент). А. Шнитке.</w:t>
            </w:r>
          </w:p>
          <w:p w:rsidR="005143F3" w:rsidRPr="00ED01A8" w:rsidRDefault="005143F3" w:rsidP="00270BF5">
            <w:pPr>
              <w:autoSpaceDE w:val="0"/>
              <w:autoSpaceDN w:val="0"/>
              <w:adjustRightInd w:val="0"/>
              <w:spacing w:after="0" w:line="211" w:lineRule="exact"/>
              <w:jc w:val="both"/>
              <w:rPr>
                <w:rFonts w:ascii="Times New Roman" w:eastAsia="Times New Roman" w:hAnsi="Times New Roman" w:cs="Times New Roman"/>
                <w:sz w:val="24"/>
                <w:szCs w:val="24"/>
                <w:lang w:eastAsia="ru-RU"/>
              </w:rPr>
            </w:pPr>
            <w:r w:rsidRPr="00ED01A8">
              <w:rPr>
                <w:rFonts w:ascii="Times New Roman" w:eastAsia="Times New Roman" w:hAnsi="Times New Roman" w:cs="Times New Roman"/>
                <w:b/>
                <w:bCs/>
                <w:sz w:val="24"/>
                <w:szCs w:val="24"/>
                <w:lang w:eastAsia="ru-RU"/>
              </w:rPr>
              <w:t xml:space="preserve">Рапсодия на тему Паганини </w:t>
            </w:r>
            <w:r w:rsidRPr="00ED01A8">
              <w:rPr>
                <w:rFonts w:ascii="Times New Roman" w:eastAsia="Times New Roman" w:hAnsi="Times New Roman" w:cs="Times New Roman"/>
                <w:sz w:val="24"/>
                <w:szCs w:val="24"/>
                <w:lang w:eastAsia="ru-RU"/>
              </w:rPr>
              <w:t xml:space="preserve">(фрагменты). С. Рахманинов. </w:t>
            </w:r>
            <w:r w:rsidRPr="00ED01A8">
              <w:rPr>
                <w:rFonts w:ascii="Times New Roman" w:eastAsia="Times New Roman" w:hAnsi="Times New Roman" w:cs="Times New Roman"/>
                <w:b/>
                <w:bCs/>
                <w:sz w:val="24"/>
                <w:szCs w:val="24"/>
                <w:lang w:eastAsia="ru-RU"/>
              </w:rPr>
              <w:t xml:space="preserve">Вариации на тему Паганини </w:t>
            </w:r>
            <w:r w:rsidRPr="00ED01A8">
              <w:rPr>
                <w:rFonts w:ascii="Times New Roman" w:eastAsia="Times New Roman" w:hAnsi="Times New Roman" w:cs="Times New Roman"/>
                <w:sz w:val="24"/>
                <w:szCs w:val="24"/>
                <w:lang w:eastAsia="ru-RU"/>
              </w:rPr>
              <w:t>(фрагменты). В. Лютославский.</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Симфония № </w:t>
            </w:r>
            <w:r w:rsidRPr="00ED01A8">
              <w:rPr>
                <w:rFonts w:ascii="Times New Roman" w:eastAsia="Times New Roman" w:hAnsi="Times New Roman" w:cs="Times New Roman"/>
                <w:b/>
                <w:bCs/>
                <w:color w:val="000000"/>
                <w:sz w:val="24"/>
                <w:szCs w:val="24"/>
                <w:lang w:eastAsia="ru-RU" w:bidi="ru-RU"/>
              </w:rPr>
              <w:t xml:space="preserve">5 </w:t>
            </w:r>
            <w:r w:rsidRPr="00ED01A8">
              <w:rPr>
                <w:rFonts w:ascii="Times New Roman" w:eastAsia="Times New Roman" w:hAnsi="Times New Roman" w:cs="Times New Roman"/>
                <w:color w:val="000000"/>
                <w:sz w:val="24"/>
                <w:szCs w:val="24"/>
                <w:lang w:eastAsia="ru-RU" w:bidi="ru-RU"/>
              </w:rPr>
              <w:t>(фрагменты). Л. Бетховен.</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Ария. </w:t>
            </w:r>
            <w:r w:rsidRPr="00ED01A8">
              <w:rPr>
                <w:rFonts w:ascii="Times New Roman" w:eastAsia="Times New Roman" w:hAnsi="Times New Roman" w:cs="Times New Roman"/>
                <w:color w:val="000000"/>
                <w:sz w:val="24"/>
                <w:szCs w:val="24"/>
                <w:lang w:eastAsia="ru-RU" w:bidi="ru-RU"/>
              </w:rPr>
              <w:t xml:space="preserve">Из «Нотной тетради Анны Магдалены Бах». И.-С. Бах. </w:t>
            </w:r>
            <w:r w:rsidRPr="00ED01A8">
              <w:rPr>
                <w:rFonts w:ascii="Times New Roman" w:eastAsia="Times New Roman" w:hAnsi="Times New Roman" w:cs="Times New Roman"/>
                <w:b/>
                <w:bCs/>
                <w:i/>
                <w:iCs/>
                <w:color w:val="000000"/>
                <w:sz w:val="24"/>
                <w:szCs w:val="24"/>
                <w:lang w:eastAsia="ru-RU" w:bidi="ru-RU"/>
              </w:rPr>
              <w:t xml:space="preserve">Маленькая прелюдия и фуга </w:t>
            </w:r>
            <w:r w:rsidRPr="00ED01A8">
              <w:rPr>
                <w:rFonts w:ascii="Times New Roman" w:eastAsia="Times New Roman" w:hAnsi="Times New Roman" w:cs="Times New Roman"/>
                <w:color w:val="000000"/>
                <w:sz w:val="24"/>
                <w:szCs w:val="24"/>
                <w:lang w:eastAsia="ru-RU" w:bidi="ru-RU"/>
              </w:rPr>
              <w:t>для органа. И.-С. Бах.</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Прелюдии </w:t>
            </w:r>
            <w:r w:rsidRPr="00ED01A8">
              <w:rPr>
                <w:rFonts w:ascii="Times New Roman" w:eastAsia="Times New Roman" w:hAnsi="Times New Roman" w:cs="Times New Roman"/>
                <w:color w:val="000000"/>
                <w:sz w:val="24"/>
                <w:szCs w:val="24"/>
                <w:lang w:eastAsia="ru-RU" w:bidi="ru-RU"/>
              </w:rPr>
              <w:t xml:space="preserve">для фортепиано; </w:t>
            </w:r>
            <w:r w:rsidRPr="00ED01A8">
              <w:rPr>
                <w:rFonts w:ascii="Times New Roman" w:eastAsia="Times New Roman" w:hAnsi="Times New Roman" w:cs="Times New Roman"/>
                <w:b/>
                <w:bCs/>
                <w:i/>
                <w:iCs/>
                <w:color w:val="000000"/>
                <w:sz w:val="24"/>
                <w:szCs w:val="24"/>
                <w:lang w:eastAsia="ru-RU" w:bidi="ru-RU"/>
              </w:rPr>
              <w:t xml:space="preserve">Море. </w:t>
            </w:r>
            <w:r w:rsidRPr="00ED01A8">
              <w:rPr>
                <w:rFonts w:ascii="Times New Roman" w:eastAsia="Times New Roman" w:hAnsi="Times New Roman" w:cs="Times New Roman"/>
                <w:color w:val="000000"/>
                <w:sz w:val="24"/>
                <w:szCs w:val="24"/>
                <w:lang w:eastAsia="ru-RU" w:bidi="ru-RU"/>
              </w:rPr>
              <w:t>Симфоническая поэма (фрагменты). М. Чюрленис.</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Наши дети. </w:t>
            </w:r>
            <w:r w:rsidRPr="00ED01A8">
              <w:rPr>
                <w:rFonts w:ascii="Times New Roman" w:eastAsia="Times New Roman" w:hAnsi="Times New Roman" w:cs="Times New Roman"/>
                <w:color w:val="000000"/>
                <w:sz w:val="24"/>
                <w:szCs w:val="24"/>
                <w:lang w:eastAsia="ru-RU" w:bidi="ru-RU"/>
              </w:rPr>
              <w:t>Хор из «Реквиема». Д. Кабалевский, слова Р. Рождественского.</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Лунный свет. </w:t>
            </w:r>
            <w:r w:rsidRPr="00ED01A8">
              <w:rPr>
                <w:rFonts w:ascii="Times New Roman" w:eastAsia="Times New Roman" w:hAnsi="Times New Roman" w:cs="Times New Roman"/>
                <w:color w:val="000000"/>
                <w:sz w:val="24"/>
                <w:szCs w:val="24"/>
                <w:lang w:eastAsia="ru-RU" w:bidi="ru-RU"/>
              </w:rPr>
              <w:t xml:space="preserve">Из «Бергамасской сюиты»; </w:t>
            </w:r>
            <w:r w:rsidRPr="00ED01A8">
              <w:rPr>
                <w:rFonts w:ascii="Times New Roman" w:eastAsia="Times New Roman" w:hAnsi="Times New Roman" w:cs="Times New Roman"/>
                <w:b/>
                <w:bCs/>
                <w:i/>
                <w:iCs/>
                <w:color w:val="000000"/>
                <w:sz w:val="24"/>
                <w:szCs w:val="24"/>
                <w:lang w:eastAsia="ru-RU" w:bidi="ru-RU"/>
              </w:rPr>
              <w:t xml:space="preserve">Звуки и запахи реют в вечернем воздухе. Девушка с волосами цвета льна. </w:t>
            </w:r>
            <w:r w:rsidRPr="00ED01A8">
              <w:rPr>
                <w:rFonts w:ascii="Times New Roman" w:eastAsia="Times New Roman" w:hAnsi="Times New Roman" w:cs="Times New Roman"/>
                <w:color w:val="000000"/>
                <w:sz w:val="24"/>
                <w:szCs w:val="24"/>
                <w:lang w:eastAsia="ru-RU" w:bidi="ru-RU"/>
              </w:rPr>
              <w:t xml:space="preserve">Прелюдии; </w:t>
            </w:r>
            <w:r w:rsidRPr="00ED01A8">
              <w:rPr>
                <w:rFonts w:ascii="Times New Roman" w:eastAsia="Times New Roman" w:hAnsi="Times New Roman" w:cs="Times New Roman"/>
                <w:b/>
                <w:bCs/>
                <w:i/>
                <w:iCs/>
                <w:color w:val="000000"/>
                <w:sz w:val="24"/>
                <w:szCs w:val="24"/>
                <w:lang w:eastAsia="ru-RU" w:bidi="ru-RU"/>
              </w:rPr>
              <w:t xml:space="preserve">Кукольныйкэк-уок. </w:t>
            </w:r>
            <w:r w:rsidRPr="00ED01A8">
              <w:rPr>
                <w:rFonts w:ascii="Times New Roman" w:eastAsia="Times New Roman" w:hAnsi="Times New Roman" w:cs="Times New Roman"/>
                <w:color w:val="000000"/>
                <w:sz w:val="24"/>
                <w:szCs w:val="24"/>
                <w:lang w:eastAsia="ru-RU" w:bidi="ru-RU"/>
              </w:rPr>
              <w:t>Из фортепианной сюиты «Детский уголок». К. Дебюсси.</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Мимолетности № 1, </w:t>
            </w:r>
            <w:r w:rsidRPr="00ED01A8">
              <w:rPr>
                <w:rFonts w:ascii="Times New Roman" w:eastAsia="Times New Roman" w:hAnsi="Times New Roman" w:cs="Times New Roman"/>
                <w:i/>
                <w:iCs/>
                <w:color w:val="000000"/>
                <w:sz w:val="24"/>
                <w:szCs w:val="24"/>
                <w:lang w:eastAsia="ru-RU" w:bidi="ru-RU"/>
              </w:rPr>
              <w:t xml:space="preserve">7, </w:t>
            </w:r>
            <w:r w:rsidRPr="00ED01A8">
              <w:rPr>
                <w:rFonts w:ascii="Times New Roman" w:eastAsia="Times New Roman" w:hAnsi="Times New Roman" w:cs="Times New Roman"/>
                <w:b/>
                <w:bCs/>
                <w:i/>
                <w:iCs/>
                <w:color w:val="000000"/>
                <w:sz w:val="24"/>
                <w:szCs w:val="24"/>
                <w:lang w:eastAsia="ru-RU" w:bidi="ru-RU"/>
              </w:rPr>
              <w:t xml:space="preserve">10 </w:t>
            </w:r>
            <w:r w:rsidRPr="00ED01A8">
              <w:rPr>
                <w:rFonts w:ascii="Times New Roman" w:eastAsia="Times New Roman" w:hAnsi="Times New Roman" w:cs="Times New Roman"/>
                <w:color w:val="000000"/>
                <w:sz w:val="24"/>
                <w:szCs w:val="24"/>
                <w:lang w:eastAsia="ru-RU" w:bidi="ru-RU"/>
              </w:rPr>
              <w:t>для фортепиано. С. Проко</w:t>
            </w:r>
            <w:r w:rsidRPr="00ED01A8">
              <w:rPr>
                <w:rFonts w:ascii="Times New Roman" w:eastAsia="Times New Roman" w:hAnsi="Times New Roman" w:cs="Times New Roman"/>
                <w:color w:val="000000"/>
                <w:sz w:val="24"/>
                <w:szCs w:val="24"/>
                <w:lang w:eastAsia="ru-RU" w:bidi="ru-RU"/>
              </w:rPr>
              <w:softHyphen/>
              <w:t>фьев.</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Маленький кузнечик. </w:t>
            </w:r>
            <w:r w:rsidRPr="00ED01A8">
              <w:rPr>
                <w:rFonts w:ascii="Times New Roman" w:eastAsia="Times New Roman" w:hAnsi="Times New Roman" w:cs="Times New Roman"/>
                <w:color w:val="000000"/>
                <w:sz w:val="24"/>
                <w:szCs w:val="24"/>
                <w:lang w:eastAsia="ru-RU" w:bidi="ru-RU"/>
              </w:rPr>
              <w:t xml:space="preserve">В. Щукин, слова С. Козлова. </w:t>
            </w:r>
            <w:r w:rsidRPr="00ED01A8">
              <w:rPr>
                <w:rFonts w:ascii="Times New Roman" w:eastAsia="Times New Roman" w:hAnsi="Times New Roman" w:cs="Times New Roman"/>
                <w:b/>
                <w:bCs/>
                <w:i/>
                <w:iCs/>
                <w:color w:val="000000"/>
                <w:sz w:val="24"/>
                <w:szCs w:val="24"/>
                <w:lang w:eastAsia="ru-RU" w:bidi="ru-RU"/>
              </w:rPr>
              <w:t xml:space="preserve">Парус алый. </w:t>
            </w:r>
            <w:r w:rsidRPr="00ED01A8">
              <w:rPr>
                <w:rFonts w:ascii="Times New Roman" w:eastAsia="Times New Roman" w:hAnsi="Times New Roman" w:cs="Times New Roman"/>
                <w:color w:val="000000"/>
                <w:sz w:val="24"/>
                <w:szCs w:val="24"/>
                <w:lang w:eastAsia="ru-RU" w:bidi="ru-RU"/>
              </w:rPr>
              <w:t xml:space="preserve">А. Пахмутова, слова Н. Добронравова. </w:t>
            </w:r>
            <w:r w:rsidRPr="00ED01A8">
              <w:rPr>
                <w:rFonts w:ascii="Times New Roman" w:eastAsia="Times New Roman" w:hAnsi="Times New Roman" w:cs="Times New Roman"/>
                <w:b/>
                <w:bCs/>
                <w:i/>
                <w:iCs/>
                <w:color w:val="000000"/>
                <w:sz w:val="24"/>
                <w:szCs w:val="24"/>
                <w:lang w:eastAsia="ru-RU" w:bidi="ru-RU"/>
              </w:rPr>
              <w:t xml:space="preserve">Тишина. </w:t>
            </w:r>
            <w:r w:rsidRPr="00ED01A8">
              <w:rPr>
                <w:rFonts w:ascii="Times New Roman" w:eastAsia="Times New Roman" w:hAnsi="Times New Roman" w:cs="Times New Roman"/>
                <w:color w:val="000000"/>
                <w:sz w:val="24"/>
                <w:szCs w:val="24"/>
                <w:lang w:eastAsia="ru-RU" w:bidi="ru-RU"/>
              </w:rPr>
              <w:t xml:space="preserve">Е. Адлер, слова Е. Руженцева. </w:t>
            </w:r>
            <w:r w:rsidRPr="00ED01A8">
              <w:rPr>
                <w:rFonts w:ascii="Times New Roman" w:eastAsia="Times New Roman" w:hAnsi="Times New Roman" w:cs="Times New Roman"/>
                <w:b/>
                <w:bCs/>
                <w:i/>
                <w:iCs/>
                <w:color w:val="000000"/>
                <w:sz w:val="24"/>
                <w:szCs w:val="24"/>
                <w:lang w:eastAsia="ru-RU" w:bidi="ru-RU"/>
              </w:rPr>
              <w:t xml:space="preserve">Музыка. </w:t>
            </w:r>
            <w:r w:rsidRPr="00ED01A8">
              <w:rPr>
                <w:rFonts w:ascii="Times New Roman" w:eastAsia="Times New Roman" w:hAnsi="Times New Roman" w:cs="Times New Roman"/>
                <w:color w:val="000000"/>
                <w:sz w:val="24"/>
                <w:szCs w:val="24"/>
                <w:lang w:eastAsia="ru-RU" w:bidi="ru-RU"/>
              </w:rPr>
              <w:t>Г. Струве, слова И. Исаковой.</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Рассвет на Москве-реке. </w:t>
            </w:r>
            <w:r w:rsidRPr="00ED01A8">
              <w:rPr>
                <w:rFonts w:ascii="Times New Roman" w:eastAsia="Times New Roman" w:hAnsi="Times New Roman" w:cs="Times New Roman"/>
                <w:color w:val="000000"/>
                <w:sz w:val="24"/>
                <w:szCs w:val="24"/>
                <w:lang w:eastAsia="ru-RU" w:bidi="ru-RU"/>
              </w:rPr>
              <w:t>Вступление к опере «Хованщи</w:t>
            </w:r>
            <w:r w:rsidRPr="00ED01A8">
              <w:rPr>
                <w:rFonts w:ascii="Times New Roman" w:eastAsia="Times New Roman" w:hAnsi="Times New Roman" w:cs="Times New Roman"/>
                <w:color w:val="000000"/>
                <w:sz w:val="24"/>
                <w:szCs w:val="24"/>
                <w:lang w:eastAsia="ru-RU" w:bidi="ru-RU"/>
              </w:rPr>
              <w:softHyphen/>
              <w:t xml:space="preserve">на»; </w:t>
            </w:r>
            <w:r w:rsidRPr="00ED01A8">
              <w:rPr>
                <w:rFonts w:ascii="Times New Roman" w:eastAsia="Times New Roman" w:hAnsi="Times New Roman" w:cs="Times New Roman"/>
                <w:b/>
                <w:bCs/>
                <w:i/>
                <w:iCs/>
                <w:color w:val="000000"/>
                <w:sz w:val="24"/>
                <w:szCs w:val="24"/>
                <w:lang w:eastAsia="ru-RU" w:bidi="ru-RU"/>
              </w:rPr>
              <w:t xml:space="preserve">Картинки с выставки. </w:t>
            </w:r>
            <w:r w:rsidRPr="00ED01A8">
              <w:rPr>
                <w:rFonts w:ascii="Times New Roman" w:eastAsia="Times New Roman" w:hAnsi="Times New Roman" w:cs="Times New Roman"/>
                <w:color w:val="000000"/>
                <w:sz w:val="24"/>
                <w:szCs w:val="24"/>
                <w:lang w:eastAsia="ru-RU" w:bidi="ru-RU"/>
              </w:rPr>
              <w:t>Сюита. М. Мусоргский (класси</w:t>
            </w:r>
            <w:r w:rsidRPr="00ED01A8">
              <w:rPr>
                <w:rFonts w:ascii="Times New Roman" w:eastAsia="Times New Roman" w:hAnsi="Times New Roman" w:cs="Times New Roman"/>
                <w:color w:val="000000"/>
                <w:sz w:val="24"/>
                <w:szCs w:val="24"/>
                <w:lang w:eastAsia="ru-RU" w:bidi="ru-RU"/>
              </w:rPr>
              <w:softHyphen/>
              <w:t>ческие современные интерпретации).</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color w:val="000000"/>
                <w:sz w:val="24"/>
                <w:szCs w:val="24"/>
                <w:lang w:eastAsia="ru-RU" w:bidi="ru-RU"/>
              </w:rPr>
              <w:t xml:space="preserve">Произведения изобразительного искусства </w:t>
            </w:r>
            <w:r w:rsidRPr="00ED01A8">
              <w:rPr>
                <w:rFonts w:ascii="Times New Roman" w:eastAsia="Times New Roman" w:hAnsi="Times New Roman" w:cs="Times New Roman"/>
                <w:b/>
                <w:bCs/>
                <w:i/>
                <w:iCs/>
                <w:color w:val="000000"/>
                <w:sz w:val="24"/>
                <w:szCs w:val="24"/>
                <w:lang w:eastAsia="ru-RU" w:bidi="ru-RU"/>
              </w:rPr>
              <w:t xml:space="preserve">Чувство звука. </w:t>
            </w:r>
            <w:r w:rsidRPr="00ED01A8">
              <w:rPr>
                <w:rFonts w:ascii="Times New Roman" w:eastAsia="Times New Roman" w:hAnsi="Times New Roman" w:cs="Times New Roman"/>
                <w:color w:val="000000"/>
                <w:sz w:val="24"/>
                <w:szCs w:val="24"/>
                <w:lang w:eastAsia="ru-RU" w:bidi="ru-RU"/>
              </w:rPr>
              <w:t xml:space="preserve">Я. Брейгель. </w:t>
            </w:r>
            <w:r w:rsidRPr="00ED01A8">
              <w:rPr>
                <w:rFonts w:ascii="Times New Roman" w:eastAsia="Times New Roman" w:hAnsi="Times New Roman" w:cs="Times New Roman"/>
                <w:b/>
                <w:bCs/>
                <w:i/>
                <w:iCs/>
                <w:color w:val="000000"/>
                <w:sz w:val="24"/>
                <w:szCs w:val="24"/>
                <w:lang w:eastAsia="ru-RU" w:bidi="ru-RU"/>
              </w:rPr>
              <w:t xml:space="preserve">Сиверко. </w:t>
            </w:r>
            <w:r w:rsidRPr="00ED01A8">
              <w:rPr>
                <w:rFonts w:ascii="Times New Roman" w:eastAsia="Times New Roman" w:hAnsi="Times New Roman" w:cs="Times New Roman"/>
                <w:color w:val="000000"/>
                <w:sz w:val="24"/>
                <w:szCs w:val="24"/>
                <w:lang w:eastAsia="ru-RU" w:bidi="ru-RU"/>
              </w:rPr>
              <w:t xml:space="preserve">И. Остроухов. </w:t>
            </w:r>
            <w:r w:rsidRPr="00ED01A8">
              <w:rPr>
                <w:rFonts w:ascii="Times New Roman" w:eastAsia="Times New Roman" w:hAnsi="Times New Roman" w:cs="Times New Roman"/>
                <w:b/>
                <w:bCs/>
                <w:i/>
                <w:iCs/>
                <w:color w:val="000000"/>
                <w:sz w:val="24"/>
                <w:szCs w:val="24"/>
                <w:lang w:eastAsia="ru-RU" w:bidi="ru-RU"/>
              </w:rPr>
              <w:t>Пок</w:t>
            </w:r>
            <w:r w:rsidRPr="00ED01A8">
              <w:rPr>
                <w:rFonts w:ascii="Times New Roman" w:eastAsia="Times New Roman" w:hAnsi="Times New Roman" w:cs="Times New Roman"/>
                <w:b/>
                <w:bCs/>
                <w:i/>
                <w:iCs/>
                <w:color w:val="000000"/>
                <w:sz w:val="24"/>
                <w:szCs w:val="24"/>
                <w:lang w:eastAsia="ru-RU" w:bidi="ru-RU"/>
              </w:rPr>
              <w:softHyphen/>
              <w:t xml:space="preserve">ров Пресвятой Богородицы. </w:t>
            </w:r>
            <w:r w:rsidRPr="00ED01A8">
              <w:rPr>
                <w:rFonts w:ascii="Times New Roman" w:eastAsia="Times New Roman" w:hAnsi="Times New Roman" w:cs="Times New Roman"/>
                <w:color w:val="000000"/>
                <w:sz w:val="24"/>
                <w:szCs w:val="24"/>
                <w:lang w:eastAsia="ru-RU" w:bidi="ru-RU"/>
              </w:rPr>
              <w:t xml:space="preserve">Икона. </w:t>
            </w:r>
            <w:r w:rsidRPr="00ED01A8">
              <w:rPr>
                <w:rFonts w:ascii="Times New Roman" w:eastAsia="Times New Roman" w:hAnsi="Times New Roman" w:cs="Times New Roman"/>
                <w:b/>
                <w:bCs/>
                <w:i/>
                <w:iCs/>
                <w:color w:val="000000"/>
                <w:sz w:val="24"/>
                <w:szCs w:val="24"/>
                <w:lang w:eastAsia="ru-RU" w:bidi="ru-RU"/>
              </w:rPr>
              <w:t xml:space="preserve">Троица. </w:t>
            </w:r>
            <w:r w:rsidRPr="00ED01A8">
              <w:rPr>
                <w:rFonts w:ascii="Times New Roman" w:eastAsia="Times New Roman" w:hAnsi="Times New Roman" w:cs="Times New Roman"/>
                <w:color w:val="000000"/>
                <w:sz w:val="24"/>
                <w:szCs w:val="24"/>
                <w:lang w:eastAsia="ru-RU" w:bidi="ru-RU"/>
              </w:rPr>
              <w:t xml:space="preserve">А. Рублев. </w:t>
            </w:r>
            <w:r w:rsidRPr="00ED01A8">
              <w:rPr>
                <w:rFonts w:ascii="Times New Roman" w:eastAsia="Times New Roman" w:hAnsi="Times New Roman" w:cs="Times New Roman"/>
                <w:b/>
                <w:bCs/>
                <w:i/>
                <w:iCs/>
                <w:color w:val="000000"/>
                <w:sz w:val="24"/>
                <w:szCs w:val="24"/>
                <w:lang w:eastAsia="ru-RU" w:bidi="ru-RU"/>
              </w:rPr>
              <w:t>Сикс</w:t>
            </w:r>
            <w:r w:rsidRPr="00ED01A8">
              <w:rPr>
                <w:rFonts w:ascii="Times New Roman" w:eastAsia="Times New Roman" w:hAnsi="Times New Roman" w:cs="Times New Roman"/>
                <w:b/>
                <w:bCs/>
                <w:i/>
                <w:iCs/>
                <w:color w:val="000000"/>
                <w:sz w:val="24"/>
                <w:szCs w:val="24"/>
                <w:lang w:eastAsia="ru-RU" w:bidi="ru-RU"/>
              </w:rPr>
              <w:softHyphen/>
              <w:t xml:space="preserve">тинская мадонна. </w:t>
            </w:r>
            <w:r w:rsidRPr="00ED01A8">
              <w:rPr>
                <w:rFonts w:ascii="Times New Roman" w:eastAsia="Times New Roman" w:hAnsi="Times New Roman" w:cs="Times New Roman"/>
                <w:color w:val="000000"/>
                <w:sz w:val="24"/>
                <w:szCs w:val="24"/>
                <w:lang w:eastAsia="ru-RU" w:bidi="ru-RU"/>
              </w:rPr>
              <w:t xml:space="preserve">Рафаэль. </w:t>
            </w:r>
            <w:r w:rsidRPr="00ED01A8">
              <w:rPr>
                <w:rFonts w:ascii="Times New Roman" w:eastAsia="Times New Roman" w:hAnsi="Times New Roman" w:cs="Times New Roman"/>
                <w:b/>
                <w:bCs/>
                <w:i/>
                <w:iCs/>
                <w:color w:val="000000"/>
                <w:sz w:val="24"/>
                <w:szCs w:val="24"/>
                <w:lang w:eastAsia="ru-RU" w:bidi="ru-RU"/>
              </w:rPr>
              <w:t xml:space="preserve">Богородица Донская. </w:t>
            </w:r>
            <w:r w:rsidRPr="00ED01A8">
              <w:rPr>
                <w:rFonts w:ascii="Times New Roman" w:eastAsia="Times New Roman" w:hAnsi="Times New Roman" w:cs="Times New Roman"/>
                <w:color w:val="000000"/>
                <w:sz w:val="24"/>
                <w:szCs w:val="24"/>
                <w:lang w:eastAsia="ru-RU" w:bidi="ru-RU"/>
              </w:rPr>
              <w:t>Ф. Грек.</w:t>
            </w:r>
            <w:r w:rsidRPr="00ED01A8">
              <w:rPr>
                <w:rFonts w:ascii="Times New Roman" w:eastAsia="Times New Roman" w:hAnsi="Times New Roman" w:cs="Times New Roman"/>
                <w:b/>
                <w:bCs/>
                <w:i/>
                <w:iCs/>
                <w:color w:val="000000"/>
                <w:sz w:val="24"/>
                <w:szCs w:val="24"/>
                <w:lang w:eastAsia="ru-RU" w:bidi="ru-RU"/>
              </w:rPr>
              <w:t xml:space="preserve"> Святой князь Александр Невский. </w:t>
            </w:r>
            <w:r w:rsidRPr="00ED01A8">
              <w:rPr>
                <w:rFonts w:ascii="Times New Roman" w:eastAsia="Times New Roman" w:hAnsi="Times New Roman" w:cs="Times New Roman"/>
                <w:color w:val="000000"/>
                <w:sz w:val="24"/>
                <w:szCs w:val="24"/>
                <w:lang w:eastAsia="ru-RU" w:bidi="ru-RU"/>
              </w:rPr>
              <w:t xml:space="preserve">Икона. </w:t>
            </w:r>
            <w:r w:rsidRPr="00ED01A8">
              <w:rPr>
                <w:rFonts w:ascii="Times New Roman" w:eastAsia="Times New Roman" w:hAnsi="Times New Roman" w:cs="Times New Roman"/>
                <w:b/>
                <w:bCs/>
                <w:i/>
                <w:iCs/>
                <w:color w:val="000000"/>
                <w:sz w:val="24"/>
                <w:szCs w:val="24"/>
                <w:lang w:eastAsia="ru-RU" w:bidi="ru-RU"/>
              </w:rPr>
              <w:t xml:space="preserve">Александр Невский. </w:t>
            </w:r>
            <w:r w:rsidRPr="00ED01A8">
              <w:rPr>
                <w:rFonts w:ascii="Times New Roman" w:eastAsia="Times New Roman" w:hAnsi="Times New Roman" w:cs="Times New Roman"/>
                <w:color w:val="000000"/>
                <w:sz w:val="24"/>
                <w:szCs w:val="24"/>
                <w:lang w:eastAsia="ru-RU" w:bidi="ru-RU"/>
              </w:rPr>
              <w:t xml:space="preserve">М. Нестеров. </w:t>
            </w:r>
            <w:r w:rsidRPr="00ED01A8">
              <w:rPr>
                <w:rFonts w:ascii="Times New Roman" w:eastAsia="Times New Roman" w:hAnsi="Times New Roman" w:cs="Times New Roman"/>
                <w:b/>
                <w:bCs/>
                <w:i/>
                <w:iCs/>
                <w:color w:val="000000"/>
                <w:sz w:val="24"/>
                <w:szCs w:val="24"/>
                <w:lang w:eastAsia="ru-RU" w:bidi="ru-RU"/>
              </w:rPr>
              <w:t xml:space="preserve">Александр Невский. </w:t>
            </w:r>
            <w:r w:rsidRPr="00ED01A8">
              <w:rPr>
                <w:rFonts w:ascii="Times New Roman" w:eastAsia="Times New Roman" w:hAnsi="Times New Roman" w:cs="Times New Roman"/>
                <w:color w:val="000000"/>
                <w:sz w:val="24"/>
                <w:szCs w:val="24"/>
                <w:lang w:eastAsia="ru-RU" w:bidi="ru-RU"/>
              </w:rPr>
              <w:t>Триптих: «Север</w:t>
            </w:r>
            <w:r w:rsidRPr="00ED01A8">
              <w:rPr>
                <w:rFonts w:ascii="Times New Roman" w:eastAsia="Times New Roman" w:hAnsi="Times New Roman" w:cs="Times New Roman"/>
                <w:color w:val="000000"/>
                <w:sz w:val="24"/>
                <w:szCs w:val="24"/>
                <w:lang w:eastAsia="ru-RU" w:bidi="ru-RU"/>
              </w:rPr>
              <w:softHyphen/>
              <w:t>ная баллада», «Александр Невский», «Старинный сказ». П. Ко</w:t>
            </w:r>
            <w:r w:rsidRPr="00ED01A8">
              <w:rPr>
                <w:rFonts w:ascii="Times New Roman" w:eastAsia="Times New Roman" w:hAnsi="Times New Roman" w:cs="Times New Roman"/>
                <w:color w:val="000000"/>
                <w:sz w:val="24"/>
                <w:szCs w:val="24"/>
                <w:lang w:eastAsia="ru-RU" w:bidi="ru-RU"/>
              </w:rPr>
              <w:softHyphen/>
              <w:t>рин.</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Весенний этюд; Весна; Цветущие вишни; Дама в крес</w:t>
            </w:r>
            <w:r w:rsidRPr="00ED01A8">
              <w:rPr>
                <w:rFonts w:ascii="Times New Roman" w:eastAsia="Times New Roman" w:hAnsi="Times New Roman" w:cs="Times New Roman"/>
                <w:b/>
                <w:bCs/>
                <w:i/>
                <w:iCs/>
                <w:color w:val="000000"/>
                <w:sz w:val="24"/>
                <w:szCs w:val="24"/>
                <w:lang w:eastAsia="ru-RU" w:bidi="ru-RU"/>
              </w:rPr>
              <w:softHyphen/>
              <w:t xml:space="preserve">ле; Водоем. </w:t>
            </w:r>
            <w:r w:rsidRPr="00ED01A8">
              <w:rPr>
                <w:rFonts w:ascii="Times New Roman" w:eastAsia="Times New Roman" w:hAnsi="Times New Roman" w:cs="Times New Roman"/>
                <w:color w:val="000000"/>
                <w:sz w:val="24"/>
                <w:szCs w:val="24"/>
                <w:lang w:eastAsia="ru-RU" w:bidi="ru-RU"/>
              </w:rPr>
              <w:t xml:space="preserve">В. Борисов-Мусатов. </w:t>
            </w:r>
            <w:r w:rsidRPr="00ED01A8">
              <w:rPr>
                <w:rFonts w:ascii="Times New Roman" w:eastAsia="Times New Roman" w:hAnsi="Times New Roman" w:cs="Times New Roman"/>
                <w:b/>
                <w:bCs/>
                <w:i/>
                <w:iCs/>
                <w:color w:val="000000"/>
                <w:sz w:val="24"/>
                <w:szCs w:val="24"/>
                <w:lang w:eastAsia="ru-RU" w:bidi="ru-RU"/>
              </w:rPr>
              <w:t xml:space="preserve">Пейзаж. </w:t>
            </w:r>
            <w:r w:rsidRPr="00ED01A8">
              <w:rPr>
                <w:rFonts w:ascii="Times New Roman" w:eastAsia="Times New Roman" w:hAnsi="Times New Roman" w:cs="Times New Roman"/>
                <w:color w:val="000000"/>
                <w:sz w:val="24"/>
                <w:szCs w:val="24"/>
                <w:lang w:eastAsia="ru-RU" w:bidi="ru-RU"/>
              </w:rPr>
              <w:t xml:space="preserve">Д. Бурлюк. </w:t>
            </w:r>
            <w:r w:rsidRPr="00ED01A8">
              <w:rPr>
                <w:rFonts w:ascii="Times New Roman" w:eastAsia="Times New Roman" w:hAnsi="Times New Roman" w:cs="Times New Roman"/>
                <w:b/>
                <w:bCs/>
                <w:i/>
                <w:iCs/>
                <w:color w:val="000000"/>
                <w:sz w:val="24"/>
                <w:szCs w:val="24"/>
                <w:lang w:eastAsia="ru-RU" w:bidi="ru-RU"/>
              </w:rPr>
              <w:t xml:space="preserve">Бурный ветер. </w:t>
            </w:r>
            <w:r w:rsidRPr="00ED01A8">
              <w:rPr>
                <w:rFonts w:ascii="Times New Roman" w:eastAsia="Times New Roman" w:hAnsi="Times New Roman" w:cs="Times New Roman"/>
                <w:color w:val="000000"/>
                <w:sz w:val="24"/>
                <w:szCs w:val="24"/>
                <w:lang w:eastAsia="ru-RU" w:bidi="ru-RU"/>
              </w:rPr>
              <w:t xml:space="preserve">А. Рылов. </w:t>
            </w:r>
            <w:r w:rsidRPr="00ED01A8">
              <w:rPr>
                <w:rFonts w:ascii="Times New Roman" w:eastAsia="Times New Roman" w:hAnsi="Times New Roman" w:cs="Times New Roman"/>
                <w:b/>
                <w:bCs/>
                <w:i/>
                <w:iCs/>
                <w:color w:val="000000"/>
                <w:sz w:val="24"/>
                <w:szCs w:val="24"/>
                <w:lang w:eastAsia="ru-RU" w:bidi="ru-RU"/>
              </w:rPr>
              <w:t xml:space="preserve">Формула весны. </w:t>
            </w:r>
            <w:r w:rsidRPr="00ED01A8">
              <w:rPr>
                <w:rFonts w:ascii="Times New Roman" w:eastAsia="Times New Roman" w:hAnsi="Times New Roman" w:cs="Times New Roman"/>
                <w:color w:val="000000"/>
                <w:sz w:val="24"/>
                <w:szCs w:val="24"/>
                <w:lang w:eastAsia="ru-RU" w:bidi="ru-RU"/>
              </w:rPr>
              <w:t xml:space="preserve">П. Филонов. </w:t>
            </w:r>
            <w:r w:rsidRPr="00ED01A8">
              <w:rPr>
                <w:rFonts w:ascii="Times New Roman" w:eastAsia="Times New Roman" w:hAnsi="Times New Roman" w:cs="Times New Roman"/>
                <w:b/>
                <w:bCs/>
                <w:i/>
                <w:iCs/>
                <w:color w:val="000000"/>
                <w:sz w:val="24"/>
                <w:szCs w:val="24"/>
                <w:lang w:eastAsia="ru-RU" w:bidi="ru-RU"/>
              </w:rPr>
              <w:t>Весна. Боль</w:t>
            </w:r>
            <w:r w:rsidRPr="00ED01A8">
              <w:rPr>
                <w:rFonts w:ascii="Times New Roman" w:eastAsia="Times New Roman" w:hAnsi="Times New Roman" w:cs="Times New Roman"/>
                <w:b/>
                <w:bCs/>
                <w:i/>
                <w:iCs/>
                <w:color w:val="000000"/>
                <w:sz w:val="24"/>
                <w:szCs w:val="24"/>
                <w:lang w:eastAsia="ru-RU" w:bidi="ru-RU"/>
              </w:rPr>
              <w:softHyphen/>
              <w:t xml:space="preserve">шая вода. </w:t>
            </w:r>
            <w:r w:rsidRPr="00ED01A8">
              <w:rPr>
                <w:rFonts w:ascii="Times New Roman" w:eastAsia="Times New Roman" w:hAnsi="Times New Roman" w:cs="Times New Roman"/>
                <w:color w:val="000000"/>
                <w:sz w:val="24"/>
                <w:szCs w:val="24"/>
                <w:lang w:eastAsia="ru-RU" w:bidi="ru-RU"/>
              </w:rPr>
              <w:t>И. Левитан.</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b/>
                <w:bCs/>
                <w:i/>
                <w:iCs/>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Фрески собора Святой Софии в Киеве.</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lastRenderedPageBreak/>
              <w:t xml:space="preserve">Портрет Н. Паганини. </w:t>
            </w:r>
            <w:r w:rsidRPr="00ED01A8">
              <w:rPr>
                <w:rFonts w:ascii="Times New Roman" w:eastAsia="Times New Roman" w:hAnsi="Times New Roman" w:cs="Times New Roman"/>
                <w:color w:val="000000"/>
                <w:sz w:val="24"/>
                <w:szCs w:val="24"/>
                <w:lang w:eastAsia="ru-RU" w:bidi="ru-RU"/>
              </w:rPr>
              <w:t xml:space="preserve">Э. Делакруа. </w:t>
            </w:r>
            <w:r w:rsidRPr="00ED01A8">
              <w:rPr>
                <w:rFonts w:ascii="Times New Roman" w:eastAsia="Times New Roman" w:hAnsi="Times New Roman" w:cs="Times New Roman"/>
                <w:b/>
                <w:bCs/>
                <w:i/>
                <w:iCs/>
                <w:color w:val="000000"/>
                <w:sz w:val="24"/>
                <w:szCs w:val="24"/>
                <w:lang w:eastAsia="ru-RU" w:bidi="ru-RU"/>
              </w:rPr>
              <w:t xml:space="preserve">Н. Паганини. </w:t>
            </w:r>
            <w:r w:rsidRPr="00ED01A8">
              <w:rPr>
                <w:rFonts w:ascii="Times New Roman" w:eastAsia="Times New Roman" w:hAnsi="Times New Roman" w:cs="Times New Roman"/>
                <w:color w:val="000000"/>
                <w:sz w:val="24"/>
                <w:szCs w:val="24"/>
                <w:lang w:eastAsia="ru-RU" w:bidi="ru-RU"/>
              </w:rPr>
              <w:t>С. Ко</w:t>
            </w:r>
            <w:r w:rsidRPr="00ED01A8">
              <w:rPr>
                <w:rFonts w:ascii="Times New Roman" w:eastAsia="Times New Roman" w:hAnsi="Times New Roman" w:cs="Times New Roman"/>
                <w:color w:val="000000"/>
                <w:sz w:val="24"/>
                <w:szCs w:val="24"/>
                <w:lang w:eastAsia="ru-RU" w:bidi="ru-RU"/>
              </w:rPr>
              <w:softHyphen/>
              <w:t xml:space="preserve">ненков. </w:t>
            </w:r>
            <w:r w:rsidRPr="00ED01A8">
              <w:rPr>
                <w:rFonts w:ascii="Times New Roman" w:eastAsia="Times New Roman" w:hAnsi="Times New Roman" w:cs="Times New Roman"/>
                <w:b/>
                <w:bCs/>
                <w:i/>
                <w:iCs/>
                <w:color w:val="000000"/>
                <w:sz w:val="24"/>
                <w:szCs w:val="24"/>
                <w:lang w:eastAsia="ru-RU" w:bidi="ru-RU"/>
              </w:rPr>
              <w:t xml:space="preserve">Антракт. </w:t>
            </w:r>
            <w:r w:rsidRPr="00ED01A8">
              <w:rPr>
                <w:rFonts w:ascii="Times New Roman" w:eastAsia="Times New Roman" w:hAnsi="Times New Roman" w:cs="Times New Roman"/>
                <w:color w:val="000000"/>
                <w:sz w:val="24"/>
                <w:szCs w:val="24"/>
                <w:lang w:eastAsia="ru-RU" w:bidi="ru-RU"/>
              </w:rPr>
              <w:t xml:space="preserve">Р. Дюфи. </w:t>
            </w:r>
            <w:r w:rsidRPr="00ED01A8">
              <w:rPr>
                <w:rFonts w:ascii="Times New Roman" w:eastAsia="Times New Roman" w:hAnsi="Times New Roman" w:cs="Times New Roman"/>
                <w:b/>
                <w:bCs/>
                <w:i/>
                <w:iCs/>
                <w:color w:val="000000"/>
                <w:sz w:val="24"/>
                <w:szCs w:val="24"/>
                <w:lang w:eastAsia="ru-RU" w:bidi="ru-RU"/>
              </w:rPr>
              <w:t xml:space="preserve">Скрипка. </w:t>
            </w:r>
            <w:r w:rsidRPr="00ED01A8">
              <w:rPr>
                <w:rFonts w:ascii="Times New Roman" w:eastAsia="Times New Roman" w:hAnsi="Times New Roman" w:cs="Times New Roman"/>
                <w:color w:val="000000"/>
                <w:sz w:val="24"/>
                <w:szCs w:val="24"/>
                <w:lang w:eastAsia="ru-RU" w:bidi="ru-RU"/>
              </w:rPr>
              <w:t xml:space="preserve">Р. Дюфи. </w:t>
            </w:r>
            <w:r w:rsidRPr="00ED01A8">
              <w:rPr>
                <w:rFonts w:ascii="Times New Roman" w:eastAsia="Times New Roman" w:hAnsi="Times New Roman" w:cs="Times New Roman"/>
                <w:b/>
                <w:bCs/>
                <w:i/>
                <w:iCs/>
                <w:color w:val="000000"/>
                <w:sz w:val="24"/>
                <w:szCs w:val="24"/>
                <w:lang w:eastAsia="ru-RU" w:bidi="ru-RU"/>
              </w:rPr>
              <w:t xml:space="preserve">Скрипка. </w:t>
            </w:r>
            <w:r w:rsidRPr="00ED01A8">
              <w:rPr>
                <w:rFonts w:ascii="Times New Roman" w:eastAsia="Times New Roman" w:hAnsi="Times New Roman" w:cs="Times New Roman"/>
                <w:color w:val="000000"/>
                <w:sz w:val="24"/>
                <w:szCs w:val="24"/>
                <w:lang w:eastAsia="ru-RU" w:bidi="ru-RU"/>
              </w:rPr>
              <w:t xml:space="preserve">И. Пуни. </w:t>
            </w:r>
            <w:r w:rsidRPr="00ED01A8">
              <w:rPr>
                <w:rFonts w:ascii="Times New Roman" w:eastAsia="Times New Roman" w:hAnsi="Times New Roman" w:cs="Times New Roman"/>
                <w:b/>
                <w:bCs/>
                <w:i/>
                <w:iCs/>
                <w:color w:val="000000"/>
                <w:sz w:val="24"/>
                <w:szCs w:val="24"/>
                <w:lang w:eastAsia="ru-RU" w:bidi="ru-RU"/>
              </w:rPr>
              <w:t xml:space="preserve">Скрипка. </w:t>
            </w:r>
            <w:r w:rsidRPr="00ED01A8">
              <w:rPr>
                <w:rFonts w:ascii="Times New Roman" w:eastAsia="Times New Roman" w:hAnsi="Times New Roman" w:cs="Times New Roman"/>
                <w:color w:val="000000"/>
                <w:sz w:val="24"/>
                <w:szCs w:val="24"/>
                <w:lang w:eastAsia="ru-RU" w:bidi="ru-RU"/>
              </w:rPr>
              <w:t xml:space="preserve">К. Петров-Водкин. </w:t>
            </w:r>
            <w:r w:rsidRPr="00ED01A8">
              <w:rPr>
                <w:rFonts w:ascii="Times New Roman" w:eastAsia="Times New Roman" w:hAnsi="Times New Roman" w:cs="Times New Roman"/>
                <w:b/>
                <w:bCs/>
                <w:i/>
                <w:iCs/>
                <w:color w:val="000000"/>
                <w:sz w:val="24"/>
                <w:szCs w:val="24"/>
                <w:lang w:eastAsia="ru-RU" w:bidi="ru-RU"/>
              </w:rPr>
              <w:t xml:space="preserve">Скрипка. </w:t>
            </w:r>
            <w:r w:rsidRPr="00ED01A8">
              <w:rPr>
                <w:rFonts w:ascii="Times New Roman" w:eastAsia="Times New Roman" w:hAnsi="Times New Roman" w:cs="Times New Roman"/>
                <w:color w:val="000000"/>
                <w:sz w:val="24"/>
                <w:szCs w:val="24"/>
                <w:lang w:eastAsia="ru-RU" w:bidi="ru-RU"/>
              </w:rPr>
              <w:t xml:space="preserve">Е. Рояк. </w:t>
            </w:r>
            <w:r w:rsidRPr="00ED01A8">
              <w:rPr>
                <w:rFonts w:ascii="Times New Roman" w:eastAsia="Times New Roman" w:hAnsi="Times New Roman" w:cs="Times New Roman"/>
                <w:b/>
                <w:bCs/>
                <w:i/>
                <w:iCs/>
                <w:color w:val="000000"/>
                <w:sz w:val="24"/>
                <w:szCs w:val="24"/>
                <w:lang w:eastAsia="ru-RU" w:bidi="ru-RU"/>
              </w:rPr>
              <w:t>Сим</w:t>
            </w:r>
            <w:r w:rsidRPr="00ED01A8">
              <w:rPr>
                <w:rFonts w:ascii="Times New Roman" w:eastAsia="Times New Roman" w:hAnsi="Times New Roman" w:cs="Times New Roman"/>
                <w:b/>
                <w:bCs/>
                <w:i/>
                <w:iCs/>
                <w:color w:val="000000"/>
                <w:sz w:val="24"/>
                <w:szCs w:val="24"/>
                <w:lang w:eastAsia="ru-RU" w:bidi="ru-RU"/>
              </w:rPr>
              <w:softHyphen/>
              <w:t xml:space="preserve">фония (скрипка). </w:t>
            </w:r>
            <w:r w:rsidRPr="00ED01A8">
              <w:rPr>
                <w:rFonts w:ascii="Times New Roman" w:eastAsia="Times New Roman" w:hAnsi="Times New Roman" w:cs="Times New Roman"/>
                <w:color w:val="000000"/>
                <w:sz w:val="24"/>
                <w:szCs w:val="24"/>
                <w:lang w:eastAsia="ru-RU" w:bidi="ru-RU"/>
              </w:rPr>
              <w:t xml:space="preserve">М. Меньков. </w:t>
            </w:r>
            <w:r w:rsidRPr="00ED01A8">
              <w:rPr>
                <w:rFonts w:ascii="Times New Roman" w:eastAsia="Times New Roman" w:hAnsi="Times New Roman" w:cs="Times New Roman"/>
                <w:b/>
                <w:bCs/>
                <w:i/>
                <w:iCs/>
                <w:color w:val="000000"/>
                <w:sz w:val="24"/>
                <w:szCs w:val="24"/>
                <w:lang w:eastAsia="ru-RU" w:bidi="ru-RU"/>
              </w:rPr>
              <w:t xml:space="preserve">Оркестр. </w:t>
            </w:r>
            <w:r w:rsidRPr="00ED01A8">
              <w:rPr>
                <w:rFonts w:ascii="Times New Roman" w:eastAsia="Times New Roman" w:hAnsi="Times New Roman" w:cs="Times New Roman"/>
                <w:color w:val="000000"/>
                <w:sz w:val="24"/>
                <w:szCs w:val="24"/>
                <w:lang w:eastAsia="ru-RU" w:bidi="ru-RU"/>
              </w:rPr>
              <w:t xml:space="preserve">Л. Мууга. </w:t>
            </w:r>
            <w:r w:rsidRPr="00ED01A8">
              <w:rPr>
                <w:rFonts w:ascii="Times New Roman" w:eastAsia="Times New Roman" w:hAnsi="Times New Roman" w:cs="Times New Roman"/>
                <w:b/>
                <w:bCs/>
                <w:i/>
                <w:iCs/>
                <w:color w:val="000000"/>
                <w:sz w:val="24"/>
                <w:szCs w:val="24"/>
                <w:lang w:eastAsia="ru-RU" w:bidi="ru-RU"/>
              </w:rPr>
              <w:t>Три музы</w:t>
            </w:r>
            <w:r w:rsidRPr="00ED01A8">
              <w:rPr>
                <w:rFonts w:ascii="Times New Roman" w:eastAsia="Times New Roman" w:hAnsi="Times New Roman" w:cs="Times New Roman"/>
                <w:b/>
                <w:bCs/>
                <w:i/>
                <w:iCs/>
                <w:color w:val="000000"/>
                <w:sz w:val="24"/>
                <w:szCs w:val="24"/>
                <w:lang w:eastAsia="ru-RU" w:bidi="ru-RU"/>
              </w:rPr>
              <w:softHyphen/>
              <w:t xml:space="preserve">канта. </w:t>
            </w:r>
            <w:r w:rsidRPr="00ED01A8">
              <w:rPr>
                <w:rFonts w:ascii="Times New Roman" w:eastAsia="Times New Roman" w:hAnsi="Times New Roman" w:cs="Times New Roman"/>
                <w:color w:val="000000"/>
                <w:sz w:val="24"/>
                <w:szCs w:val="24"/>
                <w:lang w:eastAsia="ru-RU" w:bidi="ru-RU"/>
              </w:rPr>
              <w:t>П. Пикассо.</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Ника Самофракийская. Восставший раб. </w:t>
            </w:r>
            <w:r w:rsidRPr="00ED01A8">
              <w:rPr>
                <w:rFonts w:ascii="Times New Roman" w:eastAsia="Times New Roman" w:hAnsi="Times New Roman" w:cs="Times New Roman"/>
                <w:color w:val="000000"/>
                <w:sz w:val="24"/>
                <w:szCs w:val="24"/>
                <w:lang w:eastAsia="ru-RU" w:bidi="ru-RU"/>
              </w:rPr>
              <w:t xml:space="preserve">Микеланджело. </w:t>
            </w:r>
            <w:r w:rsidRPr="00ED01A8">
              <w:rPr>
                <w:rFonts w:ascii="Times New Roman" w:eastAsia="Times New Roman" w:hAnsi="Times New Roman" w:cs="Times New Roman"/>
                <w:b/>
                <w:bCs/>
                <w:i/>
                <w:iCs/>
                <w:color w:val="000000"/>
                <w:sz w:val="24"/>
                <w:szCs w:val="24"/>
                <w:lang w:eastAsia="ru-RU" w:bidi="ru-RU"/>
              </w:rPr>
              <w:t xml:space="preserve">Свобода, ведущая народ. </w:t>
            </w:r>
            <w:r w:rsidRPr="00ED01A8">
              <w:rPr>
                <w:rFonts w:ascii="Times New Roman" w:eastAsia="Times New Roman" w:hAnsi="Times New Roman" w:cs="Times New Roman"/>
                <w:color w:val="000000"/>
                <w:sz w:val="24"/>
                <w:szCs w:val="24"/>
                <w:lang w:eastAsia="ru-RU" w:bidi="ru-RU"/>
              </w:rPr>
              <w:t>Э. Делакруа.</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color w:val="000000"/>
                <w:sz w:val="24"/>
                <w:szCs w:val="24"/>
                <w:lang w:eastAsia="ru-RU" w:bidi="ru-RU"/>
              </w:rPr>
              <w:t>Православные храмы и их внутреннее убранство.</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color w:val="000000"/>
                <w:sz w:val="24"/>
                <w:szCs w:val="24"/>
                <w:lang w:eastAsia="ru-RU" w:bidi="ru-RU"/>
              </w:rPr>
              <w:t>Готические соборы и их внутреннее убранство.</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Фуга. Сказка. Путешествие королевны. </w:t>
            </w:r>
            <w:r w:rsidRPr="00ED01A8">
              <w:rPr>
                <w:rFonts w:ascii="Times New Roman" w:eastAsia="Times New Roman" w:hAnsi="Times New Roman" w:cs="Times New Roman"/>
                <w:color w:val="000000"/>
                <w:sz w:val="24"/>
                <w:szCs w:val="24"/>
                <w:lang w:eastAsia="ru-RU" w:bidi="ru-RU"/>
              </w:rPr>
              <w:t xml:space="preserve">Триптих; </w:t>
            </w:r>
            <w:r w:rsidRPr="00ED01A8">
              <w:rPr>
                <w:rFonts w:ascii="Times New Roman" w:eastAsia="Times New Roman" w:hAnsi="Times New Roman" w:cs="Times New Roman"/>
                <w:b/>
                <w:bCs/>
                <w:i/>
                <w:iCs/>
                <w:color w:val="000000"/>
                <w:sz w:val="24"/>
                <w:szCs w:val="24"/>
                <w:lang w:eastAsia="ru-RU" w:bidi="ru-RU"/>
              </w:rPr>
              <w:t>Сона</w:t>
            </w:r>
            <w:r w:rsidRPr="00ED01A8">
              <w:rPr>
                <w:rFonts w:ascii="Times New Roman" w:eastAsia="Times New Roman" w:hAnsi="Times New Roman" w:cs="Times New Roman"/>
                <w:b/>
                <w:bCs/>
                <w:i/>
                <w:iCs/>
                <w:color w:val="000000"/>
                <w:sz w:val="24"/>
                <w:szCs w:val="24"/>
                <w:lang w:eastAsia="ru-RU" w:bidi="ru-RU"/>
              </w:rPr>
              <w:softHyphen/>
              <w:t xml:space="preserve">та моря. </w:t>
            </w:r>
            <w:r w:rsidRPr="00ED01A8">
              <w:rPr>
                <w:rFonts w:ascii="Times New Roman" w:eastAsia="Times New Roman" w:hAnsi="Times New Roman" w:cs="Times New Roman"/>
                <w:color w:val="000000"/>
                <w:sz w:val="24"/>
                <w:szCs w:val="24"/>
                <w:lang w:eastAsia="ru-RU" w:bidi="ru-RU"/>
              </w:rPr>
              <w:t>Триптих. М. Чюрленис.</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Реквием. </w:t>
            </w:r>
            <w:r w:rsidRPr="00ED01A8">
              <w:rPr>
                <w:rFonts w:ascii="Times New Roman" w:eastAsia="Times New Roman" w:hAnsi="Times New Roman" w:cs="Times New Roman"/>
                <w:color w:val="000000"/>
                <w:sz w:val="24"/>
                <w:szCs w:val="24"/>
                <w:lang w:eastAsia="ru-RU" w:bidi="ru-RU"/>
              </w:rPr>
              <w:t xml:space="preserve">Цикл гравюр; </w:t>
            </w:r>
            <w:r w:rsidRPr="00ED01A8">
              <w:rPr>
                <w:rFonts w:ascii="Times New Roman" w:eastAsia="Times New Roman" w:hAnsi="Times New Roman" w:cs="Times New Roman"/>
                <w:b/>
                <w:bCs/>
                <w:i/>
                <w:iCs/>
                <w:color w:val="000000"/>
                <w:sz w:val="24"/>
                <w:szCs w:val="24"/>
                <w:lang w:eastAsia="ru-RU" w:bidi="ru-RU"/>
              </w:rPr>
              <w:t xml:space="preserve">Вечно живые. </w:t>
            </w:r>
            <w:r w:rsidRPr="00ED01A8">
              <w:rPr>
                <w:rFonts w:ascii="Times New Roman" w:eastAsia="Times New Roman" w:hAnsi="Times New Roman" w:cs="Times New Roman"/>
                <w:color w:val="000000"/>
                <w:sz w:val="24"/>
                <w:szCs w:val="24"/>
                <w:lang w:eastAsia="ru-RU" w:bidi="ru-RU"/>
              </w:rPr>
              <w:t>Цикл гравюр. С. Красаускас.</w:t>
            </w:r>
          </w:p>
          <w:p w:rsidR="005143F3" w:rsidRPr="00ED01A8" w:rsidRDefault="005143F3" w:rsidP="00270BF5">
            <w:pPr>
              <w:widowControl w:val="0"/>
              <w:autoSpaceDE w:val="0"/>
              <w:autoSpaceDN w:val="0"/>
              <w:spacing w:after="0" w:line="240" w:lineRule="auto"/>
              <w:rPr>
                <w:rFonts w:ascii="Times New Roman" w:eastAsia="Times New Roman" w:hAnsi="Times New Roman" w:cs="Times New Roman"/>
                <w:color w:val="000000"/>
                <w:sz w:val="24"/>
                <w:szCs w:val="24"/>
                <w:lang w:eastAsia="ru-RU" w:bidi="ru-RU"/>
              </w:rPr>
            </w:pPr>
            <w:r w:rsidRPr="00ED01A8">
              <w:rPr>
                <w:rFonts w:ascii="Times New Roman" w:eastAsia="Times New Roman" w:hAnsi="Times New Roman" w:cs="Times New Roman"/>
                <w:b/>
                <w:bCs/>
                <w:i/>
                <w:iCs/>
                <w:color w:val="000000"/>
                <w:sz w:val="24"/>
                <w:szCs w:val="24"/>
                <w:lang w:eastAsia="ru-RU" w:bidi="ru-RU"/>
              </w:rPr>
              <w:t xml:space="preserve">Впечатление. Восход солнца; Руанский собор в полдень. </w:t>
            </w:r>
            <w:r w:rsidRPr="00ED01A8">
              <w:rPr>
                <w:rFonts w:ascii="Times New Roman" w:eastAsia="Times New Roman" w:hAnsi="Times New Roman" w:cs="Times New Roman"/>
                <w:color w:val="000000"/>
                <w:sz w:val="24"/>
                <w:szCs w:val="24"/>
                <w:lang w:eastAsia="ru-RU" w:bidi="ru-RU"/>
              </w:rPr>
              <w:t xml:space="preserve">К. Моне. </w:t>
            </w:r>
            <w:r w:rsidRPr="00ED01A8">
              <w:rPr>
                <w:rFonts w:ascii="Times New Roman" w:eastAsia="Times New Roman" w:hAnsi="Times New Roman" w:cs="Times New Roman"/>
                <w:b/>
                <w:bCs/>
                <w:i/>
                <w:iCs/>
                <w:color w:val="000000"/>
                <w:sz w:val="24"/>
                <w:szCs w:val="24"/>
                <w:lang w:eastAsia="ru-RU" w:bidi="ru-RU"/>
              </w:rPr>
              <w:t xml:space="preserve">Морской пейзаж. </w:t>
            </w:r>
            <w:r w:rsidRPr="00ED01A8">
              <w:rPr>
                <w:rFonts w:ascii="Times New Roman" w:eastAsia="Times New Roman" w:hAnsi="Times New Roman" w:cs="Times New Roman"/>
                <w:color w:val="000000"/>
                <w:sz w:val="24"/>
                <w:szCs w:val="24"/>
                <w:lang w:eastAsia="ru-RU" w:bidi="ru-RU"/>
              </w:rPr>
              <w:t>Э. Мане.</w:t>
            </w:r>
          </w:p>
          <w:p w:rsidR="005143F3" w:rsidRPr="00ED01A8" w:rsidRDefault="005143F3" w:rsidP="00270BF5">
            <w:pPr>
              <w:autoSpaceDE w:val="0"/>
              <w:autoSpaceDN w:val="0"/>
              <w:adjustRightInd w:val="0"/>
              <w:spacing w:after="0" w:line="211" w:lineRule="exact"/>
              <w:jc w:val="both"/>
              <w:rPr>
                <w:rFonts w:ascii="Times New Roman" w:eastAsia="Times New Roman" w:hAnsi="Times New Roman" w:cs="Times New Roman"/>
                <w:color w:val="000000"/>
                <w:sz w:val="24"/>
                <w:szCs w:val="24"/>
                <w:lang w:eastAsia="ru-RU"/>
              </w:rPr>
            </w:pPr>
            <w:r w:rsidRPr="00ED01A8">
              <w:rPr>
                <w:rFonts w:ascii="Times New Roman" w:eastAsia="Times New Roman" w:hAnsi="Times New Roman" w:cs="Times New Roman"/>
                <w:b/>
                <w:bCs/>
                <w:i/>
                <w:iCs/>
                <w:color w:val="000000"/>
                <w:sz w:val="24"/>
                <w:szCs w:val="24"/>
                <w:lang w:eastAsia="ru-RU"/>
              </w:rPr>
              <w:t xml:space="preserve">Музыкальная увертюра. Фиолетовый клин; Композиция. Казаки. </w:t>
            </w:r>
            <w:r w:rsidRPr="00ED01A8">
              <w:rPr>
                <w:rFonts w:ascii="Times New Roman" w:eastAsia="Times New Roman" w:hAnsi="Times New Roman" w:cs="Times New Roman"/>
                <w:color w:val="000000"/>
                <w:sz w:val="24"/>
                <w:szCs w:val="24"/>
                <w:lang w:eastAsia="ru-RU"/>
              </w:rPr>
              <w:t>В. Кандинский.</w:t>
            </w:r>
          </w:p>
          <w:p w:rsidR="005143F3" w:rsidRPr="00ED01A8" w:rsidRDefault="005143F3" w:rsidP="00270BF5">
            <w:pPr>
              <w:autoSpaceDE w:val="0"/>
              <w:autoSpaceDN w:val="0"/>
              <w:adjustRightInd w:val="0"/>
              <w:spacing w:after="0" w:line="211" w:lineRule="exact"/>
              <w:jc w:val="both"/>
              <w:rPr>
                <w:rFonts w:ascii="Times New Roman" w:eastAsia="Times New Roman" w:hAnsi="Times New Roman" w:cs="Times New Roman"/>
                <w:b/>
                <w:bCs/>
                <w:sz w:val="24"/>
                <w:szCs w:val="24"/>
                <w:lang w:eastAsia="ru-RU"/>
              </w:rPr>
            </w:pPr>
          </w:p>
        </w:tc>
        <w:tc>
          <w:tcPr>
            <w:tcW w:w="47" w:type="pct"/>
            <w:tcBorders>
              <w:top w:val="single" w:sz="4" w:space="0" w:color="auto"/>
              <w:bottom w:val="single" w:sz="4" w:space="0" w:color="auto"/>
              <w:right w:val="single" w:sz="4" w:space="0" w:color="auto"/>
            </w:tcBorders>
            <w:shd w:val="clear" w:color="auto" w:fill="auto"/>
          </w:tcPr>
          <w:p w:rsidR="005143F3" w:rsidRPr="00ED01A8" w:rsidRDefault="005143F3" w:rsidP="00270BF5">
            <w:pPr>
              <w:tabs>
                <w:tab w:val="left" w:pos="900"/>
              </w:tabs>
              <w:spacing w:after="0" w:line="240" w:lineRule="auto"/>
              <w:jc w:val="center"/>
              <w:rPr>
                <w:rFonts w:ascii="Times New Roman" w:eastAsia="Times New Roman" w:hAnsi="Times New Roman" w:cs="Times New Roman"/>
                <w:b/>
                <w:sz w:val="24"/>
                <w:szCs w:val="24"/>
                <w:lang w:eastAsia="ru-RU" w:bidi="ru-RU"/>
              </w:rPr>
            </w:pPr>
            <w:r w:rsidRPr="00ED01A8">
              <w:rPr>
                <w:rFonts w:ascii="Times New Roman" w:eastAsia="Times New Roman" w:hAnsi="Times New Roman" w:cs="Times New Roman"/>
                <w:b/>
                <w:sz w:val="24"/>
                <w:szCs w:val="24"/>
                <w:lang w:eastAsia="ru-RU" w:bidi="ru-RU"/>
              </w:rPr>
              <w:lastRenderedPageBreak/>
              <w:t>17 часов</w:t>
            </w:r>
          </w:p>
        </w:tc>
      </w:tr>
    </w:tbl>
    <w:p w:rsidR="005143F3" w:rsidRPr="00ED01A8" w:rsidRDefault="005143F3" w:rsidP="005143F3">
      <w:pPr>
        <w:jc w:val="center"/>
        <w:rPr>
          <w:rFonts w:ascii="Times New Roman" w:hAnsi="Times New Roman" w:cs="Times New Roman"/>
          <w:sz w:val="24"/>
          <w:szCs w:val="24"/>
        </w:rPr>
      </w:pPr>
      <w:r w:rsidRPr="00ED01A8">
        <w:rPr>
          <w:rFonts w:ascii="Times New Roman" w:hAnsi="Times New Roman" w:cs="Times New Roman"/>
          <w:sz w:val="24"/>
          <w:szCs w:val="24"/>
        </w:rPr>
        <w:lastRenderedPageBreak/>
        <w:t>6 класс</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134"/>
      </w:tblGrid>
      <w:tr w:rsidR="005143F3" w:rsidRPr="00ED01A8" w:rsidTr="00270BF5">
        <w:tc>
          <w:tcPr>
            <w:tcW w:w="1276" w:type="dxa"/>
            <w:shd w:val="clear" w:color="auto" w:fill="auto"/>
          </w:tcPr>
          <w:p w:rsidR="005143F3" w:rsidRPr="00ED01A8" w:rsidRDefault="005143F3" w:rsidP="00270BF5">
            <w:pPr>
              <w:spacing w:after="0" w:line="240" w:lineRule="auto"/>
              <w:rPr>
                <w:rFonts w:ascii="Times New Roman" w:hAnsi="Times New Roman" w:cs="Times New Roman"/>
                <w:sz w:val="24"/>
                <w:szCs w:val="24"/>
              </w:rPr>
            </w:pPr>
            <w:r w:rsidRPr="00ED01A8">
              <w:rPr>
                <w:rFonts w:ascii="Times New Roman" w:hAnsi="Times New Roman" w:cs="Times New Roman"/>
                <w:sz w:val="24"/>
                <w:szCs w:val="24"/>
              </w:rPr>
              <w:t>Название раздела</w:t>
            </w:r>
          </w:p>
        </w:tc>
        <w:tc>
          <w:tcPr>
            <w:tcW w:w="7513" w:type="dxa"/>
            <w:shd w:val="clear" w:color="auto" w:fill="auto"/>
          </w:tcPr>
          <w:p w:rsidR="005143F3" w:rsidRPr="00ED01A8" w:rsidRDefault="005143F3" w:rsidP="00270BF5">
            <w:pPr>
              <w:spacing w:after="0" w:line="240" w:lineRule="auto"/>
              <w:rPr>
                <w:rFonts w:ascii="Times New Roman" w:hAnsi="Times New Roman" w:cs="Times New Roman"/>
                <w:sz w:val="24"/>
                <w:szCs w:val="24"/>
              </w:rPr>
            </w:pPr>
            <w:r w:rsidRPr="00ED01A8">
              <w:rPr>
                <w:rFonts w:ascii="Times New Roman" w:hAnsi="Times New Roman" w:cs="Times New Roman"/>
                <w:sz w:val="24"/>
                <w:szCs w:val="24"/>
              </w:rPr>
              <w:t>Краткое содержание</w:t>
            </w:r>
          </w:p>
        </w:tc>
        <w:tc>
          <w:tcPr>
            <w:tcW w:w="1134" w:type="dxa"/>
            <w:shd w:val="clear" w:color="auto" w:fill="auto"/>
          </w:tcPr>
          <w:p w:rsidR="005143F3" w:rsidRPr="00ED01A8" w:rsidRDefault="005143F3" w:rsidP="00270BF5">
            <w:pPr>
              <w:spacing w:after="0" w:line="240" w:lineRule="auto"/>
              <w:rPr>
                <w:rFonts w:ascii="Times New Roman" w:hAnsi="Times New Roman" w:cs="Times New Roman"/>
                <w:sz w:val="24"/>
                <w:szCs w:val="24"/>
              </w:rPr>
            </w:pPr>
            <w:r w:rsidRPr="00ED01A8">
              <w:rPr>
                <w:rFonts w:ascii="Times New Roman" w:eastAsia="Times New Roman" w:hAnsi="Times New Roman" w:cs="Times New Roman"/>
                <w:b/>
                <w:sz w:val="24"/>
                <w:szCs w:val="24"/>
                <w:lang w:eastAsia="ru-RU" w:bidi="ru-RU"/>
              </w:rPr>
              <w:t>Количество часов</w:t>
            </w:r>
          </w:p>
        </w:tc>
      </w:tr>
      <w:tr w:rsidR="005143F3" w:rsidRPr="00ED01A8" w:rsidTr="00270BF5">
        <w:tc>
          <w:tcPr>
            <w:tcW w:w="1276" w:type="dxa"/>
            <w:shd w:val="clear" w:color="auto" w:fill="auto"/>
          </w:tcPr>
          <w:p w:rsidR="005143F3" w:rsidRPr="00ED01A8" w:rsidRDefault="005143F3" w:rsidP="00270BF5">
            <w:pPr>
              <w:spacing w:after="0" w:line="240" w:lineRule="auto"/>
              <w:rPr>
                <w:rFonts w:ascii="Times New Roman" w:hAnsi="Times New Roman" w:cs="Times New Roman"/>
                <w:sz w:val="24"/>
                <w:szCs w:val="24"/>
              </w:rPr>
            </w:pPr>
            <w:r w:rsidRPr="00ED01A8">
              <w:rPr>
                <w:rFonts w:ascii="Times New Roman" w:eastAsia="Times New Roman" w:hAnsi="Times New Roman" w:cs="Times New Roman"/>
                <w:b/>
                <w:sz w:val="24"/>
                <w:szCs w:val="24"/>
                <w:lang w:eastAsia="ru-RU"/>
              </w:rPr>
              <w:t>Мир образов вокальной и инструментальной музыки</w:t>
            </w:r>
          </w:p>
        </w:tc>
        <w:tc>
          <w:tcPr>
            <w:tcW w:w="7513" w:type="dxa"/>
            <w:shd w:val="clear" w:color="auto" w:fill="auto"/>
          </w:tcPr>
          <w:p w:rsidR="005143F3" w:rsidRPr="00ED01A8" w:rsidRDefault="005143F3" w:rsidP="00270BF5">
            <w:pPr>
              <w:shd w:val="clear" w:color="auto" w:fill="FFFFFF"/>
              <w:spacing w:after="0" w:line="240" w:lineRule="auto"/>
              <w:ind w:right="34"/>
              <w:rPr>
                <w:rFonts w:ascii="Times New Roman" w:hAnsi="Times New Roman" w:cs="Times New Roman"/>
                <w:sz w:val="24"/>
                <w:szCs w:val="24"/>
              </w:rPr>
            </w:pPr>
            <w:r w:rsidRPr="00ED01A8">
              <w:rPr>
                <w:rFonts w:ascii="Times New Roman" w:hAnsi="Times New Roman" w:cs="Times New Roman"/>
                <w:sz w:val="24"/>
                <w:szCs w:val="24"/>
              </w:rPr>
              <w:t>Удивительный мир музыкальных образов.Образы романсов и песен русских композиторов. Старинный русский романс</w:t>
            </w:r>
          </w:p>
          <w:p w:rsidR="005143F3" w:rsidRPr="00ED01A8" w:rsidRDefault="005143F3" w:rsidP="00270BF5">
            <w:pPr>
              <w:shd w:val="clear" w:color="auto" w:fill="FFFFFF"/>
              <w:spacing w:after="0" w:line="240" w:lineRule="auto"/>
              <w:ind w:right="34"/>
              <w:rPr>
                <w:rFonts w:ascii="Times New Roman" w:hAnsi="Times New Roman" w:cs="Times New Roman"/>
                <w:sz w:val="24"/>
                <w:szCs w:val="24"/>
              </w:rPr>
            </w:pPr>
            <w:r w:rsidRPr="00ED01A8">
              <w:rPr>
                <w:rFonts w:ascii="Times New Roman" w:hAnsi="Times New Roman" w:cs="Times New Roman"/>
                <w:sz w:val="24"/>
                <w:szCs w:val="24"/>
              </w:rPr>
              <w:t>Два музыкальных посвящения.Портрет в музыке и живописи</w:t>
            </w:r>
          </w:p>
          <w:p w:rsidR="005143F3" w:rsidRPr="00ED01A8" w:rsidRDefault="005143F3" w:rsidP="00270BF5">
            <w:pPr>
              <w:shd w:val="clear" w:color="auto" w:fill="FFFFFF"/>
              <w:spacing w:after="0" w:line="240" w:lineRule="auto"/>
              <w:ind w:right="34"/>
              <w:rPr>
                <w:rFonts w:ascii="Times New Roman" w:hAnsi="Times New Roman" w:cs="Times New Roman"/>
                <w:sz w:val="24"/>
                <w:szCs w:val="24"/>
              </w:rPr>
            </w:pPr>
            <w:r w:rsidRPr="00ED01A8">
              <w:rPr>
                <w:rFonts w:ascii="Times New Roman" w:hAnsi="Times New Roman" w:cs="Times New Roman"/>
                <w:sz w:val="24"/>
                <w:szCs w:val="24"/>
              </w:rPr>
              <w:t xml:space="preserve">«Уноси мое сердце в звенящую даль...»Музыкальный образ и мастерство исполнителя.Обряды и обычаи в фольклоре и в творчестве композиторов.Образы песен зарубежных композиторов. Искусство пре-красного пения.Мир старинной песни.Народное искусство Древней Руси.Русская духовная музыка. В. Г. Кикта. «Фрески Софии Киевской»Симфония «Перезвоны» В. Гаврилина. Молитва.«Небесное и земное» в музыке И. С. Баха.Образы скорби и печалиФортуна правит миром.Авторская песня: прошлое и настоящее Джаз – искусство 20 века. </w:t>
            </w:r>
          </w:p>
          <w:p w:rsidR="005143F3" w:rsidRPr="00ED01A8" w:rsidRDefault="005143F3" w:rsidP="00270BF5">
            <w:pPr>
              <w:pStyle w:val="c64"/>
              <w:shd w:val="clear" w:color="auto" w:fill="FFFFFF"/>
              <w:spacing w:before="0" w:beforeAutospacing="0" w:after="0" w:afterAutospacing="0"/>
              <w:rPr>
                <w:color w:val="000000"/>
              </w:rPr>
            </w:pPr>
            <w:r w:rsidRPr="00ED01A8">
              <w:rPr>
                <w:rStyle w:val="c0"/>
                <w:b/>
                <w:bCs/>
                <w:i/>
                <w:iCs/>
                <w:color w:val="000000"/>
              </w:rPr>
              <w:t>Красный сарафан.</w:t>
            </w:r>
            <w:r w:rsidRPr="00ED01A8">
              <w:rPr>
                <w:rStyle w:val="apple-converted-space"/>
                <w:b/>
                <w:bCs/>
                <w:i/>
                <w:iCs/>
                <w:color w:val="000000"/>
              </w:rPr>
              <w:t> </w:t>
            </w:r>
            <w:r w:rsidRPr="00ED01A8">
              <w:rPr>
                <w:rStyle w:val="c4"/>
                <w:color w:val="000000"/>
              </w:rPr>
              <w:t>А. Варламов, слова Н. Цыганова.</w:t>
            </w:r>
          </w:p>
          <w:p w:rsidR="005143F3" w:rsidRPr="00ED01A8" w:rsidRDefault="005143F3" w:rsidP="00270BF5">
            <w:pPr>
              <w:pStyle w:val="c48"/>
              <w:shd w:val="clear" w:color="auto" w:fill="FFFFFF"/>
              <w:spacing w:before="0" w:beforeAutospacing="0" w:after="0" w:afterAutospacing="0"/>
              <w:rPr>
                <w:color w:val="000000"/>
              </w:rPr>
            </w:pPr>
            <w:r w:rsidRPr="00ED01A8">
              <w:rPr>
                <w:rStyle w:val="c0"/>
                <w:b/>
                <w:bCs/>
                <w:i/>
                <w:iCs/>
                <w:color w:val="000000"/>
              </w:rPr>
              <w:t>Гори, гори, моя звезда.</w:t>
            </w:r>
            <w:r w:rsidRPr="00ED01A8">
              <w:rPr>
                <w:rStyle w:val="apple-converted-space"/>
                <w:b/>
                <w:bCs/>
                <w:i/>
                <w:iCs/>
                <w:color w:val="000000"/>
              </w:rPr>
              <w:t> </w:t>
            </w:r>
            <w:r w:rsidRPr="00ED01A8">
              <w:rPr>
                <w:rStyle w:val="c21"/>
                <w:b/>
                <w:bCs/>
                <w:color w:val="000000"/>
              </w:rPr>
              <w:t>П.</w:t>
            </w:r>
            <w:r w:rsidRPr="00ED01A8">
              <w:rPr>
                <w:rStyle w:val="apple-converted-space"/>
                <w:b/>
                <w:bCs/>
                <w:color w:val="000000"/>
              </w:rPr>
              <w:t> </w:t>
            </w:r>
            <w:r w:rsidRPr="00ED01A8">
              <w:rPr>
                <w:rStyle w:val="c4"/>
                <w:color w:val="000000"/>
              </w:rPr>
              <w:t>Булахов, слова В. Чуевского.</w:t>
            </w:r>
          </w:p>
          <w:p w:rsidR="005143F3" w:rsidRPr="00ED01A8" w:rsidRDefault="005143F3" w:rsidP="00270BF5">
            <w:pPr>
              <w:pStyle w:val="c48"/>
              <w:shd w:val="clear" w:color="auto" w:fill="FFFFFF"/>
              <w:spacing w:before="0" w:beforeAutospacing="0" w:after="0" w:afterAutospacing="0"/>
              <w:rPr>
                <w:color w:val="000000"/>
              </w:rPr>
            </w:pPr>
            <w:r w:rsidRPr="00ED01A8">
              <w:rPr>
                <w:rStyle w:val="c0"/>
                <w:b/>
                <w:bCs/>
                <w:i/>
                <w:iCs/>
                <w:color w:val="000000"/>
              </w:rPr>
              <w:t>Калитка.</w:t>
            </w:r>
            <w:r w:rsidRPr="00ED01A8">
              <w:rPr>
                <w:rStyle w:val="apple-converted-space"/>
                <w:b/>
                <w:bCs/>
                <w:i/>
                <w:iCs/>
                <w:color w:val="000000"/>
              </w:rPr>
              <w:t> </w:t>
            </w:r>
            <w:r w:rsidRPr="00ED01A8">
              <w:rPr>
                <w:rStyle w:val="c4"/>
                <w:color w:val="000000"/>
              </w:rPr>
              <w:t>А. Обухов, слова А. Будищева.</w:t>
            </w:r>
          </w:p>
          <w:p w:rsidR="005143F3" w:rsidRPr="00ED01A8" w:rsidRDefault="005143F3" w:rsidP="00270BF5">
            <w:pPr>
              <w:pStyle w:val="c48"/>
              <w:shd w:val="clear" w:color="auto" w:fill="FFFFFF"/>
              <w:spacing w:before="0" w:beforeAutospacing="0" w:after="0" w:afterAutospacing="0"/>
              <w:ind w:left="342"/>
              <w:rPr>
                <w:color w:val="000000"/>
              </w:rPr>
            </w:pPr>
            <w:r w:rsidRPr="00ED01A8">
              <w:rPr>
                <w:rStyle w:val="c0"/>
                <w:b/>
                <w:bCs/>
                <w:i/>
                <w:iCs/>
                <w:color w:val="000000"/>
              </w:rPr>
              <w:t>Колокольчик.</w:t>
            </w:r>
            <w:r w:rsidRPr="00ED01A8">
              <w:rPr>
                <w:rStyle w:val="apple-converted-space"/>
                <w:b/>
                <w:bCs/>
                <w:i/>
                <w:iCs/>
                <w:color w:val="000000"/>
              </w:rPr>
              <w:t> </w:t>
            </w:r>
            <w:r w:rsidRPr="00ED01A8">
              <w:rPr>
                <w:rStyle w:val="c4"/>
                <w:color w:val="000000"/>
              </w:rPr>
              <w:t>А. Гурилев, слова И. Макарова.</w:t>
            </w:r>
          </w:p>
          <w:p w:rsidR="005143F3" w:rsidRPr="00ED01A8" w:rsidRDefault="005143F3" w:rsidP="00270BF5">
            <w:pPr>
              <w:pStyle w:val="c48"/>
              <w:shd w:val="clear" w:color="auto" w:fill="FFFFFF"/>
              <w:spacing w:before="0" w:beforeAutospacing="0" w:after="0" w:afterAutospacing="0"/>
              <w:ind w:left="332"/>
              <w:rPr>
                <w:color w:val="000000"/>
              </w:rPr>
            </w:pPr>
            <w:r w:rsidRPr="00ED01A8">
              <w:rPr>
                <w:rStyle w:val="c0"/>
                <w:b/>
                <w:bCs/>
                <w:i/>
                <w:iCs/>
                <w:color w:val="000000"/>
              </w:rPr>
              <w:t>Я помню чудное мгновенье.</w:t>
            </w:r>
            <w:r w:rsidRPr="00ED01A8">
              <w:rPr>
                <w:rStyle w:val="apple-converted-space"/>
                <w:b/>
                <w:bCs/>
                <w:i/>
                <w:iCs/>
                <w:color w:val="000000"/>
              </w:rPr>
              <w:t> </w:t>
            </w:r>
            <w:r w:rsidRPr="00ED01A8">
              <w:rPr>
                <w:rStyle w:val="c4"/>
                <w:color w:val="000000"/>
              </w:rPr>
              <w:t>М. Глинка, слова А. Пушкина.</w:t>
            </w:r>
          </w:p>
          <w:p w:rsidR="005143F3" w:rsidRPr="00ED01A8" w:rsidRDefault="005143F3" w:rsidP="00270BF5">
            <w:pPr>
              <w:pStyle w:val="c48"/>
              <w:shd w:val="clear" w:color="auto" w:fill="FFFFFF"/>
              <w:spacing w:before="0" w:beforeAutospacing="0" w:after="0" w:afterAutospacing="0"/>
              <w:ind w:left="346"/>
              <w:rPr>
                <w:color w:val="000000"/>
              </w:rPr>
            </w:pPr>
            <w:r w:rsidRPr="00ED01A8">
              <w:rPr>
                <w:rStyle w:val="c0"/>
                <w:b/>
                <w:bCs/>
                <w:i/>
                <w:iCs/>
                <w:color w:val="000000"/>
              </w:rPr>
              <w:t>Вальс-фантазия</w:t>
            </w:r>
            <w:r w:rsidRPr="00ED01A8">
              <w:rPr>
                <w:rStyle w:val="apple-converted-space"/>
                <w:b/>
                <w:bCs/>
                <w:i/>
                <w:iCs/>
                <w:color w:val="000000"/>
              </w:rPr>
              <w:t> </w:t>
            </w:r>
            <w:r w:rsidRPr="00ED01A8">
              <w:rPr>
                <w:rStyle w:val="c4"/>
                <w:color w:val="000000"/>
              </w:rPr>
              <w:t>для симфонического оркестра. М. Глинка.</w:t>
            </w:r>
          </w:p>
          <w:p w:rsidR="005143F3" w:rsidRPr="00ED01A8" w:rsidRDefault="005143F3" w:rsidP="00270BF5">
            <w:pPr>
              <w:pStyle w:val="c8"/>
              <w:shd w:val="clear" w:color="auto" w:fill="FFFFFF"/>
              <w:spacing w:before="0" w:beforeAutospacing="0" w:after="0" w:afterAutospacing="0"/>
              <w:ind w:left="348"/>
              <w:rPr>
                <w:color w:val="000000"/>
              </w:rPr>
            </w:pPr>
            <w:r w:rsidRPr="00ED01A8">
              <w:rPr>
                <w:rStyle w:val="c0"/>
                <w:b/>
                <w:bCs/>
                <w:i/>
                <w:iCs/>
                <w:color w:val="000000"/>
              </w:rPr>
              <w:t>Сирень.</w:t>
            </w:r>
            <w:r w:rsidRPr="00ED01A8">
              <w:rPr>
                <w:rStyle w:val="apple-converted-space"/>
                <w:b/>
                <w:bCs/>
                <w:i/>
                <w:iCs/>
                <w:color w:val="000000"/>
              </w:rPr>
              <w:t> </w:t>
            </w:r>
            <w:r w:rsidRPr="00ED01A8">
              <w:rPr>
                <w:rStyle w:val="c4"/>
                <w:color w:val="000000"/>
              </w:rPr>
              <w:t>С. Рахманинов, слова Е. Бекетовой.</w:t>
            </w:r>
          </w:p>
          <w:p w:rsidR="005143F3" w:rsidRPr="00ED01A8" w:rsidRDefault="005143F3" w:rsidP="00270BF5">
            <w:pPr>
              <w:pStyle w:val="c18"/>
              <w:shd w:val="clear" w:color="auto" w:fill="FFFFFF"/>
              <w:spacing w:before="0" w:beforeAutospacing="0" w:after="0" w:afterAutospacing="0"/>
              <w:ind w:left="356"/>
              <w:rPr>
                <w:color w:val="000000"/>
              </w:rPr>
            </w:pPr>
            <w:r w:rsidRPr="00ED01A8">
              <w:rPr>
                <w:rStyle w:val="c0"/>
                <w:b/>
                <w:bCs/>
                <w:i/>
                <w:iCs/>
                <w:color w:val="000000"/>
              </w:rPr>
              <w:t>Здесь хорошо.</w:t>
            </w:r>
            <w:r w:rsidRPr="00ED01A8">
              <w:rPr>
                <w:rStyle w:val="apple-converted-space"/>
                <w:b/>
                <w:bCs/>
                <w:i/>
                <w:iCs/>
                <w:color w:val="000000"/>
              </w:rPr>
              <w:t> </w:t>
            </w:r>
            <w:r w:rsidRPr="00ED01A8">
              <w:rPr>
                <w:rStyle w:val="c4"/>
                <w:color w:val="000000"/>
              </w:rPr>
              <w:t>С. Рахманинов, слова Г. Галиной.</w:t>
            </w:r>
          </w:p>
          <w:p w:rsidR="005143F3" w:rsidRPr="00ED01A8" w:rsidRDefault="005143F3" w:rsidP="00270BF5">
            <w:pPr>
              <w:pStyle w:val="c48"/>
              <w:shd w:val="clear" w:color="auto" w:fill="FFFFFF"/>
              <w:spacing w:before="0" w:beforeAutospacing="0" w:after="0" w:afterAutospacing="0"/>
              <w:ind w:left="346"/>
              <w:rPr>
                <w:color w:val="000000"/>
              </w:rPr>
            </w:pPr>
            <w:r w:rsidRPr="00ED01A8">
              <w:rPr>
                <w:rStyle w:val="c0"/>
                <w:b/>
                <w:bCs/>
                <w:i/>
                <w:iCs/>
                <w:color w:val="000000"/>
              </w:rPr>
              <w:t>Матушка, что во поле пыльно,</w:t>
            </w:r>
            <w:r w:rsidRPr="00ED01A8">
              <w:rPr>
                <w:rStyle w:val="apple-converted-space"/>
                <w:b/>
                <w:bCs/>
                <w:i/>
                <w:iCs/>
                <w:color w:val="000000"/>
              </w:rPr>
              <w:t> </w:t>
            </w:r>
            <w:r w:rsidRPr="00ED01A8">
              <w:rPr>
                <w:rStyle w:val="c4"/>
                <w:color w:val="000000"/>
              </w:rPr>
              <w:t>русская народная песня.</w:t>
            </w:r>
          </w:p>
          <w:p w:rsidR="005143F3" w:rsidRPr="00ED01A8" w:rsidRDefault="005143F3" w:rsidP="00270BF5">
            <w:pPr>
              <w:pStyle w:val="c48"/>
              <w:shd w:val="clear" w:color="auto" w:fill="FFFFFF"/>
              <w:spacing w:before="0" w:beforeAutospacing="0" w:after="0" w:afterAutospacing="0"/>
              <w:ind w:left="10" w:right="18" w:firstLine="336"/>
              <w:rPr>
                <w:color w:val="000000"/>
              </w:rPr>
            </w:pPr>
            <w:r w:rsidRPr="00ED01A8">
              <w:rPr>
                <w:rStyle w:val="c0"/>
                <w:b/>
                <w:bCs/>
                <w:i/>
                <w:iCs/>
                <w:color w:val="000000"/>
              </w:rPr>
              <w:t>Матушка, что во поле пыльно.</w:t>
            </w:r>
            <w:r w:rsidRPr="00ED01A8">
              <w:rPr>
                <w:rStyle w:val="apple-converted-space"/>
                <w:b/>
                <w:bCs/>
                <w:i/>
                <w:iCs/>
                <w:color w:val="000000"/>
              </w:rPr>
              <w:t> </w:t>
            </w:r>
            <w:r w:rsidRPr="00ED01A8">
              <w:rPr>
                <w:rStyle w:val="c4"/>
                <w:color w:val="000000"/>
              </w:rPr>
              <w:t>М. Матвеев, слова народные.</w:t>
            </w:r>
          </w:p>
          <w:p w:rsidR="005143F3" w:rsidRPr="00ED01A8" w:rsidRDefault="005143F3" w:rsidP="00270BF5">
            <w:pPr>
              <w:pStyle w:val="c48"/>
              <w:shd w:val="clear" w:color="auto" w:fill="FFFFFF"/>
              <w:spacing w:before="0" w:beforeAutospacing="0" w:after="0" w:afterAutospacing="0"/>
              <w:ind w:left="14" w:right="12" w:firstLine="334"/>
              <w:rPr>
                <w:color w:val="000000"/>
              </w:rPr>
            </w:pPr>
            <w:r w:rsidRPr="00ED01A8">
              <w:rPr>
                <w:rStyle w:val="c0"/>
                <w:b/>
                <w:bCs/>
                <w:i/>
                <w:iCs/>
                <w:color w:val="000000"/>
              </w:rPr>
              <w:t>На море у тушка купалася,</w:t>
            </w:r>
            <w:r w:rsidRPr="00ED01A8">
              <w:rPr>
                <w:rStyle w:val="apple-converted-space"/>
                <w:b/>
                <w:bCs/>
                <w:i/>
                <w:iCs/>
                <w:color w:val="000000"/>
              </w:rPr>
              <w:t> </w:t>
            </w:r>
            <w:r w:rsidRPr="00ED01A8">
              <w:rPr>
                <w:rStyle w:val="c4"/>
                <w:color w:val="000000"/>
              </w:rPr>
              <w:t>русская народная свадебная песня.</w:t>
            </w:r>
          </w:p>
          <w:p w:rsidR="005143F3" w:rsidRPr="00ED01A8" w:rsidRDefault="005143F3" w:rsidP="00270BF5">
            <w:pPr>
              <w:pStyle w:val="c48"/>
              <w:shd w:val="clear" w:color="auto" w:fill="FFFFFF"/>
              <w:spacing w:before="0" w:beforeAutospacing="0" w:after="0" w:afterAutospacing="0"/>
              <w:ind w:left="12" w:right="16" w:firstLine="336"/>
              <w:rPr>
                <w:color w:val="000000"/>
              </w:rPr>
            </w:pPr>
            <w:r w:rsidRPr="00ED01A8">
              <w:rPr>
                <w:rStyle w:val="c0"/>
                <w:b/>
                <w:bCs/>
                <w:i/>
                <w:iCs/>
                <w:color w:val="000000"/>
              </w:rPr>
              <w:t>Плывет лебедушка.</w:t>
            </w:r>
            <w:r w:rsidRPr="00ED01A8">
              <w:rPr>
                <w:rStyle w:val="apple-converted-space"/>
                <w:b/>
                <w:bCs/>
                <w:i/>
                <w:iCs/>
                <w:color w:val="000000"/>
              </w:rPr>
              <w:t> </w:t>
            </w:r>
            <w:r w:rsidRPr="00ED01A8">
              <w:rPr>
                <w:rStyle w:val="c4"/>
                <w:color w:val="000000"/>
              </w:rPr>
              <w:t>Хор из оперы «Хованщина». М. Мусоргский.</w:t>
            </w:r>
          </w:p>
          <w:p w:rsidR="005143F3" w:rsidRPr="00ED01A8" w:rsidRDefault="005143F3" w:rsidP="00270BF5">
            <w:pPr>
              <w:pStyle w:val="c48"/>
              <w:shd w:val="clear" w:color="auto" w:fill="FFFFFF"/>
              <w:spacing w:before="0" w:beforeAutospacing="0" w:after="0" w:afterAutospacing="0"/>
              <w:ind w:left="344"/>
              <w:rPr>
                <w:color w:val="000000"/>
              </w:rPr>
            </w:pPr>
            <w:r w:rsidRPr="00ED01A8">
              <w:rPr>
                <w:rStyle w:val="c0"/>
                <w:b/>
                <w:bCs/>
                <w:i/>
                <w:iCs/>
                <w:color w:val="000000"/>
              </w:rPr>
              <w:t>Иван Сусанин.</w:t>
            </w:r>
            <w:r w:rsidRPr="00ED01A8">
              <w:rPr>
                <w:rStyle w:val="apple-converted-space"/>
                <w:b/>
                <w:bCs/>
                <w:i/>
                <w:iCs/>
                <w:color w:val="000000"/>
              </w:rPr>
              <w:t> </w:t>
            </w:r>
            <w:r w:rsidRPr="00ED01A8">
              <w:rPr>
                <w:rStyle w:val="c4"/>
                <w:color w:val="000000"/>
              </w:rPr>
              <w:t>Опера (фрагменты). М. Глинка.</w:t>
            </w:r>
          </w:p>
          <w:p w:rsidR="005143F3" w:rsidRPr="00ED01A8" w:rsidRDefault="005143F3" w:rsidP="00270BF5">
            <w:pPr>
              <w:pStyle w:val="c48"/>
              <w:shd w:val="clear" w:color="auto" w:fill="FFFFFF"/>
              <w:spacing w:before="0" w:beforeAutospacing="0" w:after="0" w:afterAutospacing="0"/>
              <w:ind w:left="342"/>
              <w:rPr>
                <w:color w:val="000000"/>
              </w:rPr>
            </w:pPr>
            <w:r w:rsidRPr="00ED01A8">
              <w:rPr>
                <w:rStyle w:val="c0"/>
                <w:b/>
                <w:bCs/>
                <w:i/>
                <w:iCs/>
                <w:color w:val="000000"/>
              </w:rPr>
              <w:t>Руслан и Людмила.</w:t>
            </w:r>
            <w:r w:rsidRPr="00ED01A8">
              <w:rPr>
                <w:rStyle w:val="apple-converted-space"/>
                <w:b/>
                <w:bCs/>
                <w:i/>
                <w:iCs/>
                <w:color w:val="000000"/>
              </w:rPr>
              <w:t> </w:t>
            </w:r>
            <w:r w:rsidRPr="00ED01A8">
              <w:rPr>
                <w:rStyle w:val="c4"/>
                <w:color w:val="000000"/>
              </w:rPr>
              <w:t>Опера (фрагменты). М. Глинка.</w:t>
            </w:r>
          </w:p>
          <w:p w:rsidR="005143F3" w:rsidRPr="00ED01A8" w:rsidRDefault="005143F3" w:rsidP="00270BF5">
            <w:pPr>
              <w:pStyle w:val="c48"/>
              <w:shd w:val="clear" w:color="auto" w:fill="FFFFFF"/>
              <w:spacing w:before="0" w:beforeAutospacing="0" w:after="0" w:afterAutospacing="0"/>
              <w:ind w:left="14" w:right="16" w:firstLine="332"/>
              <w:rPr>
                <w:color w:val="000000"/>
              </w:rPr>
            </w:pPr>
            <w:r w:rsidRPr="00ED01A8">
              <w:rPr>
                <w:rStyle w:val="c0"/>
                <w:b/>
                <w:bCs/>
                <w:i/>
                <w:iCs/>
                <w:color w:val="000000"/>
              </w:rPr>
              <w:t>Песня венецианского гондольера</w:t>
            </w:r>
            <w:r w:rsidRPr="00ED01A8">
              <w:rPr>
                <w:rStyle w:val="apple-converted-space"/>
                <w:b/>
                <w:bCs/>
                <w:i/>
                <w:iCs/>
                <w:color w:val="000000"/>
              </w:rPr>
              <w:t> </w:t>
            </w:r>
            <w:r w:rsidRPr="00ED01A8">
              <w:rPr>
                <w:rStyle w:val="c4"/>
                <w:color w:val="000000"/>
              </w:rPr>
              <w:t>(№ 6) для фортепиано. Ф. Мендельсон.</w:t>
            </w:r>
          </w:p>
          <w:p w:rsidR="005143F3" w:rsidRPr="00ED01A8" w:rsidRDefault="005143F3" w:rsidP="00270BF5">
            <w:pPr>
              <w:pStyle w:val="c8"/>
              <w:shd w:val="clear" w:color="auto" w:fill="FFFFFF"/>
              <w:spacing w:before="0" w:beforeAutospacing="0" w:after="0" w:afterAutospacing="0"/>
              <w:ind w:left="348"/>
              <w:rPr>
                <w:color w:val="000000"/>
              </w:rPr>
            </w:pPr>
            <w:r w:rsidRPr="00ED01A8">
              <w:rPr>
                <w:rStyle w:val="c0"/>
                <w:b/>
                <w:bCs/>
                <w:i/>
                <w:iCs/>
                <w:color w:val="000000"/>
              </w:rPr>
              <w:t>Венецианская ночь.</w:t>
            </w:r>
            <w:r w:rsidRPr="00ED01A8">
              <w:rPr>
                <w:rStyle w:val="apple-converted-space"/>
                <w:b/>
                <w:bCs/>
                <w:i/>
                <w:iCs/>
                <w:color w:val="000000"/>
              </w:rPr>
              <w:t> </w:t>
            </w:r>
            <w:r w:rsidRPr="00ED01A8">
              <w:rPr>
                <w:rStyle w:val="c4"/>
                <w:color w:val="000000"/>
              </w:rPr>
              <w:t>М. Глинка, слова И. Козлова.</w:t>
            </w:r>
          </w:p>
          <w:p w:rsidR="005143F3" w:rsidRPr="00ED01A8" w:rsidRDefault="005143F3" w:rsidP="00270BF5">
            <w:pPr>
              <w:pStyle w:val="c48"/>
              <w:shd w:val="clear" w:color="auto" w:fill="FFFFFF"/>
              <w:spacing w:before="0" w:beforeAutospacing="0" w:after="0" w:afterAutospacing="0"/>
              <w:ind w:left="344"/>
              <w:rPr>
                <w:color w:val="000000"/>
              </w:rPr>
            </w:pPr>
            <w:r w:rsidRPr="00ED01A8">
              <w:rPr>
                <w:rStyle w:val="c0"/>
                <w:b/>
                <w:bCs/>
                <w:i/>
                <w:iCs/>
                <w:color w:val="000000"/>
              </w:rPr>
              <w:t>Песни гостей.</w:t>
            </w:r>
            <w:r w:rsidRPr="00ED01A8">
              <w:rPr>
                <w:rStyle w:val="apple-converted-space"/>
                <w:b/>
                <w:bCs/>
                <w:i/>
                <w:iCs/>
                <w:color w:val="000000"/>
              </w:rPr>
              <w:t> </w:t>
            </w:r>
            <w:r w:rsidRPr="00ED01A8">
              <w:rPr>
                <w:rStyle w:val="c4"/>
                <w:color w:val="000000"/>
              </w:rPr>
              <w:t>Из оперы «Садко». Н. Римский-Корсаков.</w:t>
            </w:r>
          </w:p>
          <w:p w:rsidR="005143F3" w:rsidRPr="00ED01A8" w:rsidRDefault="005143F3" w:rsidP="00270BF5">
            <w:pPr>
              <w:pStyle w:val="c48"/>
              <w:shd w:val="clear" w:color="auto" w:fill="FFFFFF"/>
              <w:spacing w:before="0" w:beforeAutospacing="0" w:after="0" w:afterAutospacing="0"/>
              <w:ind w:left="6" w:right="14" w:firstLine="346"/>
              <w:rPr>
                <w:color w:val="000000"/>
              </w:rPr>
            </w:pPr>
            <w:r w:rsidRPr="00ED01A8">
              <w:rPr>
                <w:rStyle w:val="c0"/>
                <w:b/>
                <w:bCs/>
                <w:i/>
                <w:iCs/>
                <w:color w:val="000000"/>
              </w:rPr>
              <w:t>Серенада.</w:t>
            </w:r>
            <w:r w:rsidRPr="00ED01A8">
              <w:rPr>
                <w:rStyle w:val="apple-converted-space"/>
                <w:b/>
                <w:bCs/>
                <w:i/>
                <w:iCs/>
                <w:color w:val="000000"/>
              </w:rPr>
              <w:t> </w:t>
            </w:r>
            <w:r w:rsidRPr="00ED01A8">
              <w:rPr>
                <w:rStyle w:val="c21"/>
                <w:b/>
                <w:bCs/>
                <w:color w:val="000000"/>
              </w:rPr>
              <w:t>Ф.</w:t>
            </w:r>
            <w:r w:rsidRPr="00ED01A8">
              <w:rPr>
                <w:rStyle w:val="apple-converted-space"/>
                <w:b/>
                <w:bCs/>
                <w:color w:val="000000"/>
              </w:rPr>
              <w:t> </w:t>
            </w:r>
            <w:r w:rsidRPr="00ED01A8">
              <w:rPr>
                <w:rStyle w:val="c4"/>
                <w:color w:val="000000"/>
              </w:rPr>
              <w:t>Шуберт, слова Л. Рельштаба, перевод Н. Огарева.</w:t>
            </w:r>
          </w:p>
          <w:p w:rsidR="005143F3" w:rsidRPr="00ED01A8" w:rsidRDefault="005143F3" w:rsidP="00270BF5">
            <w:pPr>
              <w:pStyle w:val="c48"/>
              <w:shd w:val="clear" w:color="auto" w:fill="FFFFFF"/>
              <w:spacing w:before="0" w:beforeAutospacing="0" w:after="0" w:afterAutospacing="0"/>
              <w:ind w:left="12" w:right="12" w:firstLine="324"/>
              <w:rPr>
                <w:color w:val="000000"/>
              </w:rPr>
            </w:pPr>
            <w:r w:rsidRPr="00ED01A8">
              <w:rPr>
                <w:rStyle w:val="c0"/>
                <w:b/>
                <w:bCs/>
                <w:i/>
                <w:iCs/>
                <w:color w:val="000000"/>
              </w:rPr>
              <w:t>Аве, Мария.</w:t>
            </w:r>
            <w:r w:rsidRPr="00ED01A8">
              <w:rPr>
                <w:rStyle w:val="apple-converted-space"/>
                <w:b/>
                <w:bCs/>
                <w:i/>
                <w:iCs/>
                <w:color w:val="000000"/>
              </w:rPr>
              <w:t> </w:t>
            </w:r>
            <w:r w:rsidRPr="00ED01A8">
              <w:rPr>
                <w:rStyle w:val="c21"/>
                <w:b/>
                <w:bCs/>
                <w:color w:val="000000"/>
              </w:rPr>
              <w:t>Ф.</w:t>
            </w:r>
            <w:r w:rsidRPr="00ED01A8">
              <w:rPr>
                <w:rStyle w:val="apple-converted-space"/>
                <w:b/>
                <w:bCs/>
                <w:color w:val="000000"/>
              </w:rPr>
              <w:t> </w:t>
            </w:r>
            <w:r w:rsidRPr="00ED01A8">
              <w:rPr>
                <w:rStyle w:val="c4"/>
                <w:color w:val="000000"/>
              </w:rPr>
              <w:t>Шуберт, слова В. Скотта, перевод А. Плещеева.</w:t>
            </w:r>
          </w:p>
          <w:p w:rsidR="005143F3" w:rsidRPr="00ED01A8" w:rsidRDefault="005143F3" w:rsidP="00270BF5">
            <w:pPr>
              <w:pStyle w:val="c48"/>
              <w:shd w:val="clear" w:color="auto" w:fill="FFFFFF"/>
              <w:spacing w:before="0" w:beforeAutospacing="0" w:after="0" w:afterAutospacing="0"/>
              <w:ind w:left="354"/>
              <w:rPr>
                <w:color w:val="000000"/>
              </w:rPr>
            </w:pPr>
            <w:r w:rsidRPr="00ED01A8">
              <w:rPr>
                <w:rStyle w:val="c0"/>
                <w:b/>
                <w:bCs/>
                <w:i/>
                <w:iCs/>
                <w:color w:val="000000"/>
              </w:rPr>
              <w:t>Фореллен-квинтет</w:t>
            </w:r>
            <w:r w:rsidRPr="00ED01A8">
              <w:rPr>
                <w:rStyle w:val="apple-converted-space"/>
                <w:b/>
                <w:bCs/>
                <w:i/>
                <w:iCs/>
                <w:color w:val="000000"/>
              </w:rPr>
              <w:t> </w:t>
            </w:r>
            <w:r w:rsidRPr="00ED01A8">
              <w:rPr>
                <w:rStyle w:val="c4"/>
                <w:color w:val="000000"/>
              </w:rPr>
              <w:t>(4-я часть). Ф. Шуберт.</w:t>
            </w:r>
          </w:p>
          <w:p w:rsidR="005143F3" w:rsidRPr="00ED01A8" w:rsidRDefault="005143F3" w:rsidP="00270BF5">
            <w:pPr>
              <w:pStyle w:val="c48"/>
              <w:shd w:val="clear" w:color="auto" w:fill="FFFFFF"/>
              <w:spacing w:before="0" w:beforeAutospacing="0" w:after="0" w:afterAutospacing="0"/>
              <w:ind w:left="342"/>
              <w:rPr>
                <w:color w:val="000000"/>
              </w:rPr>
            </w:pPr>
            <w:r w:rsidRPr="00ED01A8">
              <w:rPr>
                <w:rStyle w:val="c0"/>
                <w:b/>
                <w:bCs/>
                <w:i/>
                <w:iCs/>
                <w:color w:val="000000"/>
              </w:rPr>
              <w:t>Жаворонок.</w:t>
            </w:r>
            <w:r w:rsidRPr="00ED01A8">
              <w:rPr>
                <w:rStyle w:val="apple-converted-space"/>
                <w:b/>
                <w:bCs/>
                <w:i/>
                <w:iCs/>
                <w:color w:val="000000"/>
              </w:rPr>
              <w:t> </w:t>
            </w:r>
            <w:r w:rsidRPr="00ED01A8">
              <w:rPr>
                <w:rStyle w:val="c4"/>
                <w:color w:val="000000"/>
              </w:rPr>
              <w:t>М. Глинка — М. Балакирев.</w:t>
            </w:r>
          </w:p>
          <w:p w:rsidR="005143F3" w:rsidRPr="00ED01A8" w:rsidRDefault="005143F3" w:rsidP="00270BF5">
            <w:pPr>
              <w:pStyle w:val="c48"/>
              <w:shd w:val="clear" w:color="auto" w:fill="FFFFFF"/>
              <w:spacing w:before="0" w:beforeAutospacing="0" w:after="0" w:afterAutospacing="0"/>
              <w:ind w:left="340"/>
              <w:rPr>
                <w:color w:val="000000"/>
              </w:rPr>
            </w:pPr>
            <w:r w:rsidRPr="00ED01A8">
              <w:rPr>
                <w:rStyle w:val="c0"/>
                <w:b/>
                <w:bCs/>
                <w:i/>
                <w:iCs/>
                <w:color w:val="000000"/>
              </w:rPr>
              <w:t>Лесной   царь.  </w:t>
            </w:r>
            <w:r w:rsidRPr="00ED01A8">
              <w:rPr>
                <w:rStyle w:val="apple-converted-space"/>
                <w:b/>
                <w:bCs/>
                <w:i/>
                <w:iCs/>
                <w:color w:val="000000"/>
              </w:rPr>
              <w:t> </w:t>
            </w:r>
            <w:r w:rsidRPr="00ED01A8">
              <w:rPr>
                <w:rStyle w:val="c4"/>
                <w:color w:val="000000"/>
              </w:rPr>
              <w:t xml:space="preserve">Ф. Шуберт,   слова  В. Гёте,   русский  текст </w:t>
            </w:r>
            <w:r w:rsidRPr="00ED01A8">
              <w:rPr>
                <w:rStyle w:val="c4"/>
                <w:color w:val="000000"/>
              </w:rPr>
              <w:lastRenderedPageBreak/>
              <w:t>B.        Жуковского.</w:t>
            </w:r>
          </w:p>
          <w:p w:rsidR="005143F3" w:rsidRPr="00ED01A8" w:rsidRDefault="005143F3" w:rsidP="00270BF5">
            <w:pPr>
              <w:pStyle w:val="c48"/>
              <w:shd w:val="clear" w:color="auto" w:fill="FFFFFF"/>
              <w:spacing w:before="0" w:beforeAutospacing="0" w:after="0" w:afterAutospacing="0"/>
              <w:ind w:left="18"/>
              <w:rPr>
                <w:color w:val="000000"/>
              </w:rPr>
            </w:pPr>
            <w:r w:rsidRPr="00ED01A8">
              <w:rPr>
                <w:rStyle w:val="c0"/>
                <w:b/>
                <w:bCs/>
                <w:i/>
                <w:iCs/>
                <w:color w:val="000000"/>
              </w:rPr>
              <w:t>     Огромное небо.</w:t>
            </w:r>
            <w:r w:rsidRPr="00ED01A8">
              <w:rPr>
                <w:rStyle w:val="apple-converted-space"/>
                <w:b/>
                <w:bCs/>
                <w:i/>
                <w:iCs/>
                <w:color w:val="000000"/>
              </w:rPr>
              <w:t> </w:t>
            </w:r>
            <w:r w:rsidRPr="00ED01A8">
              <w:rPr>
                <w:rStyle w:val="c21"/>
                <w:b/>
                <w:bCs/>
                <w:color w:val="000000"/>
              </w:rPr>
              <w:t>О.</w:t>
            </w:r>
            <w:r w:rsidRPr="00ED01A8">
              <w:rPr>
                <w:rStyle w:val="apple-converted-space"/>
                <w:b/>
                <w:bCs/>
                <w:color w:val="000000"/>
              </w:rPr>
              <w:t> </w:t>
            </w:r>
            <w:r w:rsidRPr="00ED01A8">
              <w:rPr>
                <w:rStyle w:val="c4"/>
                <w:color w:val="000000"/>
              </w:rPr>
              <w:t>Фельцман, стихи Р. Рождественского.</w:t>
            </w:r>
          </w:p>
          <w:p w:rsidR="005143F3" w:rsidRPr="00ED01A8" w:rsidRDefault="005143F3" w:rsidP="00270BF5">
            <w:pPr>
              <w:pStyle w:val="c48"/>
              <w:shd w:val="clear" w:color="auto" w:fill="FFFFFF"/>
              <w:spacing w:before="0" w:beforeAutospacing="0" w:after="0" w:afterAutospacing="0"/>
              <w:ind w:left="18"/>
              <w:rPr>
                <w:color w:val="000000"/>
              </w:rPr>
            </w:pPr>
            <w:r w:rsidRPr="00ED01A8">
              <w:rPr>
                <w:rStyle w:val="c4"/>
                <w:color w:val="000000"/>
              </w:rPr>
              <w:t>     </w:t>
            </w:r>
            <w:r w:rsidRPr="00ED01A8">
              <w:rPr>
                <w:rStyle w:val="c0"/>
                <w:b/>
                <w:bCs/>
                <w:i/>
                <w:iCs/>
                <w:color w:val="000000"/>
              </w:rPr>
              <w:t>Шестопсалмие (знаменный распев).</w:t>
            </w:r>
          </w:p>
          <w:p w:rsidR="005143F3" w:rsidRPr="00ED01A8" w:rsidRDefault="005143F3" w:rsidP="00270BF5">
            <w:pPr>
              <w:pStyle w:val="c48"/>
              <w:shd w:val="clear" w:color="auto" w:fill="FFFFFF"/>
              <w:spacing w:before="0" w:beforeAutospacing="0" w:after="0" w:afterAutospacing="0"/>
              <w:ind w:left="18"/>
              <w:rPr>
                <w:color w:val="000000"/>
              </w:rPr>
            </w:pPr>
            <w:r w:rsidRPr="00ED01A8">
              <w:rPr>
                <w:rStyle w:val="c0"/>
                <w:b/>
                <w:bCs/>
                <w:i/>
                <w:iCs/>
                <w:color w:val="000000"/>
              </w:rPr>
              <w:t>     Свете тихий. Гимн (киевский распев).</w:t>
            </w:r>
          </w:p>
          <w:p w:rsidR="005143F3" w:rsidRPr="00ED01A8" w:rsidRDefault="005143F3" w:rsidP="00270BF5">
            <w:pPr>
              <w:pStyle w:val="c48"/>
              <w:shd w:val="clear" w:color="auto" w:fill="FFFFFF"/>
              <w:spacing w:before="0" w:beforeAutospacing="0" w:after="0" w:afterAutospacing="0"/>
              <w:ind w:left="18"/>
              <w:rPr>
                <w:color w:val="000000"/>
              </w:rPr>
            </w:pPr>
            <w:r w:rsidRPr="00ED01A8">
              <w:rPr>
                <w:rStyle w:val="c0"/>
                <w:b/>
                <w:bCs/>
                <w:i/>
                <w:iCs/>
                <w:color w:val="000000"/>
              </w:rPr>
              <w:t>      Да исправится молитва моя.</w:t>
            </w:r>
            <w:r w:rsidRPr="00ED01A8">
              <w:rPr>
                <w:rStyle w:val="apple-converted-space"/>
                <w:b/>
                <w:bCs/>
                <w:i/>
                <w:iCs/>
                <w:color w:val="000000"/>
              </w:rPr>
              <w:t> </w:t>
            </w:r>
            <w:r w:rsidRPr="00ED01A8">
              <w:rPr>
                <w:rStyle w:val="c4"/>
                <w:color w:val="000000"/>
              </w:rPr>
              <w:t>П. Чесноков.</w:t>
            </w:r>
          </w:p>
          <w:p w:rsidR="005143F3" w:rsidRPr="00ED01A8" w:rsidRDefault="005143F3" w:rsidP="00270BF5">
            <w:pPr>
              <w:pStyle w:val="c48"/>
              <w:shd w:val="clear" w:color="auto" w:fill="FFFFFF"/>
              <w:spacing w:before="0" w:beforeAutospacing="0" w:after="0" w:afterAutospacing="0"/>
              <w:ind w:left="18"/>
              <w:rPr>
                <w:color w:val="000000"/>
              </w:rPr>
            </w:pPr>
            <w:r w:rsidRPr="00ED01A8">
              <w:rPr>
                <w:rStyle w:val="c0"/>
                <w:b/>
                <w:bCs/>
                <w:i/>
                <w:iCs/>
                <w:color w:val="000000"/>
              </w:rPr>
              <w:t>      Не отвержи мене во время старости.</w:t>
            </w:r>
            <w:r w:rsidRPr="00ED01A8">
              <w:rPr>
                <w:rStyle w:val="apple-converted-space"/>
                <w:b/>
                <w:bCs/>
                <w:i/>
                <w:iCs/>
                <w:color w:val="000000"/>
              </w:rPr>
              <w:t> </w:t>
            </w:r>
            <w:r w:rsidRPr="00ED01A8">
              <w:rPr>
                <w:rStyle w:val="c4"/>
                <w:color w:val="000000"/>
              </w:rPr>
              <w:t>Духовный концерт (фрагмент). М. Березовский.</w:t>
            </w:r>
          </w:p>
          <w:p w:rsidR="005143F3" w:rsidRPr="00ED01A8" w:rsidRDefault="005143F3" w:rsidP="00270BF5">
            <w:pPr>
              <w:pStyle w:val="c48"/>
              <w:shd w:val="clear" w:color="auto" w:fill="FFFFFF"/>
              <w:spacing w:before="0" w:beforeAutospacing="0" w:after="0" w:afterAutospacing="0"/>
              <w:ind w:left="360"/>
              <w:rPr>
                <w:color w:val="000000"/>
              </w:rPr>
            </w:pPr>
            <w:r w:rsidRPr="00ED01A8">
              <w:rPr>
                <w:rStyle w:val="c0"/>
                <w:b/>
                <w:bCs/>
                <w:i/>
                <w:iCs/>
                <w:color w:val="000000"/>
              </w:rPr>
              <w:t>Концерт</w:t>
            </w:r>
            <w:r w:rsidRPr="00ED01A8">
              <w:rPr>
                <w:rStyle w:val="apple-converted-space"/>
                <w:b/>
                <w:bCs/>
                <w:i/>
                <w:iCs/>
                <w:color w:val="000000"/>
              </w:rPr>
              <w:t> </w:t>
            </w:r>
            <w:r w:rsidRPr="00ED01A8">
              <w:rPr>
                <w:rStyle w:val="c4"/>
                <w:i/>
                <w:iCs/>
                <w:color w:val="000000"/>
              </w:rPr>
              <w:t>№3</w:t>
            </w:r>
            <w:r w:rsidRPr="00ED01A8">
              <w:rPr>
                <w:rStyle w:val="apple-converted-space"/>
                <w:i/>
                <w:iCs/>
                <w:color w:val="000000"/>
              </w:rPr>
              <w:t> </w:t>
            </w:r>
            <w:r w:rsidRPr="00ED01A8">
              <w:rPr>
                <w:rStyle w:val="c4"/>
                <w:color w:val="000000"/>
              </w:rPr>
              <w:t>для фортепиано с оркестром (1-я часть).C.        Рахманинов.</w:t>
            </w:r>
          </w:p>
          <w:p w:rsidR="005143F3" w:rsidRPr="00ED01A8" w:rsidRDefault="005143F3" w:rsidP="00270BF5">
            <w:pPr>
              <w:pStyle w:val="c48"/>
              <w:shd w:val="clear" w:color="auto" w:fill="FFFFFF"/>
              <w:spacing w:before="0" w:beforeAutospacing="0" w:after="0" w:afterAutospacing="0"/>
              <w:rPr>
                <w:color w:val="000000"/>
              </w:rPr>
            </w:pPr>
            <w:r w:rsidRPr="00ED01A8">
              <w:rPr>
                <w:rStyle w:val="c0"/>
                <w:b/>
                <w:bCs/>
                <w:i/>
                <w:iCs/>
                <w:color w:val="000000"/>
              </w:rPr>
              <w:t>      Русские народные инструментальные наигрыши</w:t>
            </w:r>
          </w:p>
          <w:p w:rsidR="005143F3" w:rsidRPr="00ED01A8" w:rsidRDefault="005143F3" w:rsidP="00270BF5">
            <w:pPr>
              <w:pStyle w:val="c48"/>
              <w:shd w:val="clear" w:color="auto" w:fill="FFFFFF"/>
              <w:spacing w:before="0" w:beforeAutospacing="0" w:after="0" w:afterAutospacing="0"/>
              <w:ind w:left="34" w:firstLine="326"/>
              <w:rPr>
                <w:color w:val="000000"/>
              </w:rPr>
            </w:pPr>
            <w:r w:rsidRPr="00ED01A8">
              <w:rPr>
                <w:rStyle w:val="c0"/>
                <w:b/>
                <w:bCs/>
                <w:i/>
                <w:iCs/>
                <w:color w:val="000000"/>
              </w:rPr>
              <w:t>Во кузнице; Комара женить мы будем,</w:t>
            </w:r>
            <w:r w:rsidRPr="00ED01A8">
              <w:rPr>
                <w:rStyle w:val="apple-converted-space"/>
                <w:b/>
                <w:bCs/>
                <w:i/>
                <w:iCs/>
                <w:color w:val="000000"/>
              </w:rPr>
              <w:t> </w:t>
            </w:r>
            <w:r w:rsidRPr="00ED01A8">
              <w:rPr>
                <w:rStyle w:val="c4"/>
                <w:color w:val="000000"/>
              </w:rPr>
              <w:t>русские народные песни.</w:t>
            </w:r>
          </w:p>
          <w:p w:rsidR="005143F3" w:rsidRPr="00ED01A8" w:rsidRDefault="005143F3" w:rsidP="00270BF5">
            <w:pPr>
              <w:pStyle w:val="c48"/>
              <w:shd w:val="clear" w:color="auto" w:fill="FFFFFF"/>
              <w:spacing w:before="0" w:beforeAutospacing="0" w:after="0" w:afterAutospacing="0"/>
              <w:ind w:left="32" w:right="2" w:firstLine="328"/>
              <w:rPr>
                <w:color w:val="000000"/>
              </w:rPr>
            </w:pPr>
            <w:r w:rsidRPr="00ED01A8">
              <w:rPr>
                <w:rStyle w:val="c0"/>
                <w:b/>
                <w:bCs/>
                <w:i/>
                <w:iCs/>
                <w:color w:val="000000"/>
              </w:rPr>
              <w:t>Во кузнице.</w:t>
            </w:r>
            <w:r w:rsidRPr="00ED01A8">
              <w:rPr>
                <w:rStyle w:val="apple-converted-space"/>
                <w:b/>
                <w:bCs/>
                <w:i/>
                <w:iCs/>
                <w:color w:val="000000"/>
              </w:rPr>
              <w:t> </w:t>
            </w:r>
            <w:r w:rsidRPr="00ED01A8">
              <w:rPr>
                <w:rStyle w:val="c4"/>
                <w:color w:val="000000"/>
              </w:rPr>
              <w:t>Хор из 2-го действия оперы «В бурю». Т. Хренников.</w:t>
            </w:r>
          </w:p>
          <w:p w:rsidR="005143F3" w:rsidRPr="00ED01A8" w:rsidRDefault="005143F3" w:rsidP="00270BF5">
            <w:pPr>
              <w:pStyle w:val="c48"/>
              <w:shd w:val="clear" w:color="auto" w:fill="FFFFFF"/>
              <w:spacing w:before="0" w:beforeAutospacing="0" w:after="0" w:afterAutospacing="0"/>
              <w:ind w:left="36" w:right="14" w:firstLine="324"/>
              <w:rPr>
                <w:color w:val="000000"/>
              </w:rPr>
            </w:pPr>
            <w:r w:rsidRPr="00ED01A8">
              <w:rPr>
                <w:rStyle w:val="c0"/>
                <w:b/>
                <w:bCs/>
                <w:i/>
                <w:iCs/>
                <w:color w:val="000000"/>
              </w:rPr>
              <w:t>Пляска скоморохов.</w:t>
            </w:r>
            <w:r w:rsidRPr="00ED01A8">
              <w:rPr>
                <w:rStyle w:val="apple-converted-space"/>
                <w:b/>
                <w:bCs/>
                <w:i/>
                <w:iCs/>
                <w:color w:val="000000"/>
              </w:rPr>
              <w:t> </w:t>
            </w:r>
            <w:r w:rsidRPr="00ED01A8">
              <w:rPr>
                <w:rStyle w:val="c4"/>
                <w:color w:val="000000"/>
              </w:rPr>
              <w:t>Из оперы «Снегурочка». Н. Римский-Корсаков.</w:t>
            </w:r>
          </w:p>
          <w:p w:rsidR="005143F3" w:rsidRPr="00ED01A8" w:rsidRDefault="005143F3" w:rsidP="00270BF5">
            <w:pPr>
              <w:pStyle w:val="c48"/>
              <w:shd w:val="clear" w:color="auto" w:fill="FFFFFF"/>
              <w:spacing w:before="0" w:beforeAutospacing="0" w:after="0" w:afterAutospacing="0"/>
              <w:ind w:left="28" w:firstLine="328"/>
              <w:rPr>
                <w:color w:val="000000"/>
              </w:rPr>
            </w:pPr>
            <w:r w:rsidRPr="00ED01A8">
              <w:rPr>
                <w:rStyle w:val="c0"/>
                <w:b/>
                <w:bCs/>
                <w:i/>
                <w:iCs/>
                <w:color w:val="000000"/>
              </w:rPr>
              <w:t>Фрески Софии Киевской.</w:t>
            </w:r>
            <w:r w:rsidRPr="00ED01A8">
              <w:rPr>
                <w:rStyle w:val="apple-converted-space"/>
                <w:b/>
                <w:bCs/>
                <w:i/>
                <w:iCs/>
                <w:color w:val="000000"/>
              </w:rPr>
              <w:t> </w:t>
            </w:r>
            <w:r w:rsidRPr="00ED01A8">
              <w:rPr>
                <w:rStyle w:val="c4"/>
                <w:color w:val="000000"/>
              </w:rPr>
              <w:t>Концертная симфония для арфы с оркестром (фрагменты). В. Кикта.</w:t>
            </w:r>
          </w:p>
          <w:p w:rsidR="005143F3" w:rsidRPr="00ED01A8" w:rsidRDefault="005143F3" w:rsidP="00270BF5">
            <w:pPr>
              <w:pStyle w:val="c48"/>
              <w:shd w:val="clear" w:color="auto" w:fill="FFFFFF"/>
              <w:spacing w:before="0" w:beforeAutospacing="0" w:after="0" w:afterAutospacing="0"/>
              <w:ind w:left="28" w:right="6" w:firstLine="324"/>
              <w:rPr>
                <w:color w:val="000000"/>
              </w:rPr>
            </w:pPr>
            <w:r w:rsidRPr="00ED01A8">
              <w:rPr>
                <w:rStyle w:val="c0"/>
                <w:b/>
                <w:bCs/>
                <w:i/>
                <w:iCs/>
                <w:color w:val="000000"/>
              </w:rPr>
              <w:t>Перезвоны.</w:t>
            </w:r>
            <w:r w:rsidRPr="00ED01A8">
              <w:rPr>
                <w:rStyle w:val="apple-converted-space"/>
                <w:b/>
                <w:bCs/>
                <w:i/>
                <w:iCs/>
                <w:color w:val="000000"/>
              </w:rPr>
              <w:t> </w:t>
            </w:r>
            <w:r w:rsidRPr="00ED01A8">
              <w:rPr>
                <w:rStyle w:val="c4"/>
                <w:color w:val="000000"/>
              </w:rPr>
              <w:t>По прочтении В. Шукшина. Симфония-действо (фрагменты). В. Гаврилин.</w:t>
            </w:r>
          </w:p>
          <w:p w:rsidR="005143F3" w:rsidRPr="00ED01A8" w:rsidRDefault="005143F3" w:rsidP="00270BF5">
            <w:pPr>
              <w:pStyle w:val="c48"/>
              <w:shd w:val="clear" w:color="auto" w:fill="FFFFFF"/>
              <w:spacing w:before="0" w:beforeAutospacing="0" w:after="0" w:afterAutospacing="0"/>
              <w:ind w:left="28" w:right="12" w:firstLine="324"/>
              <w:rPr>
                <w:color w:val="000000"/>
              </w:rPr>
            </w:pPr>
            <w:r w:rsidRPr="00ED01A8">
              <w:rPr>
                <w:rStyle w:val="c0"/>
                <w:b/>
                <w:bCs/>
                <w:i/>
                <w:iCs/>
                <w:color w:val="000000"/>
              </w:rPr>
              <w:t>Мама.</w:t>
            </w:r>
            <w:r w:rsidRPr="00ED01A8">
              <w:rPr>
                <w:rStyle w:val="apple-converted-space"/>
                <w:b/>
                <w:bCs/>
                <w:i/>
                <w:iCs/>
                <w:color w:val="000000"/>
              </w:rPr>
              <w:t> </w:t>
            </w:r>
            <w:r w:rsidRPr="00ED01A8">
              <w:rPr>
                <w:rStyle w:val="c4"/>
                <w:color w:val="000000"/>
              </w:rPr>
              <w:t>Из вокально-инструментального цикла «Земля». В. Гаврилин, слова В. Шульгиной.</w:t>
            </w:r>
          </w:p>
          <w:p w:rsidR="005143F3" w:rsidRPr="00ED01A8" w:rsidRDefault="005143F3" w:rsidP="00270BF5">
            <w:pPr>
              <w:pStyle w:val="c40"/>
              <w:shd w:val="clear" w:color="auto" w:fill="FFFFFF"/>
              <w:spacing w:before="0" w:beforeAutospacing="0" w:after="0" w:afterAutospacing="0"/>
              <w:ind w:left="24" w:firstLine="326"/>
              <w:rPr>
                <w:color w:val="000000"/>
              </w:rPr>
            </w:pPr>
            <w:r w:rsidRPr="00ED01A8">
              <w:rPr>
                <w:rStyle w:val="c0"/>
                <w:b/>
                <w:bCs/>
                <w:i/>
                <w:iCs/>
                <w:color w:val="000000"/>
              </w:rPr>
              <w:t>Весна,</w:t>
            </w:r>
            <w:r w:rsidRPr="00ED01A8">
              <w:rPr>
                <w:rStyle w:val="apple-converted-space"/>
                <w:b/>
                <w:bCs/>
                <w:i/>
                <w:iCs/>
                <w:color w:val="000000"/>
              </w:rPr>
              <w:t> </w:t>
            </w:r>
            <w:r w:rsidRPr="00ED01A8">
              <w:rPr>
                <w:rStyle w:val="c4"/>
                <w:color w:val="000000"/>
              </w:rPr>
              <w:t>слова народные;</w:t>
            </w:r>
            <w:r w:rsidRPr="00ED01A8">
              <w:rPr>
                <w:rStyle w:val="apple-converted-space"/>
                <w:color w:val="000000"/>
              </w:rPr>
              <w:t> </w:t>
            </w:r>
            <w:r w:rsidRPr="00ED01A8">
              <w:rPr>
                <w:rStyle w:val="c0"/>
                <w:b/>
                <w:bCs/>
                <w:i/>
                <w:iCs/>
                <w:color w:val="000000"/>
              </w:rPr>
              <w:t>Осень,</w:t>
            </w:r>
            <w:r w:rsidRPr="00ED01A8">
              <w:rPr>
                <w:rStyle w:val="apple-converted-space"/>
                <w:b/>
                <w:bCs/>
                <w:i/>
                <w:iCs/>
                <w:color w:val="000000"/>
              </w:rPr>
              <w:t> </w:t>
            </w:r>
            <w:r w:rsidRPr="00ED01A8">
              <w:rPr>
                <w:rStyle w:val="c4"/>
                <w:color w:val="000000"/>
              </w:rPr>
              <w:t>слова С. Есенина. Из вокального цикла «Времена года». ВГаврилин.</w:t>
            </w:r>
          </w:p>
          <w:p w:rsidR="005143F3" w:rsidRPr="00ED01A8" w:rsidRDefault="005143F3" w:rsidP="00270BF5">
            <w:pPr>
              <w:pStyle w:val="c48"/>
              <w:shd w:val="clear" w:color="auto" w:fill="FFFFFF"/>
              <w:spacing w:before="0" w:beforeAutospacing="0" w:after="0" w:afterAutospacing="0"/>
              <w:ind w:left="350"/>
              <w:rPr>
                <w:color w:val="000000"/>
              </w:rPr>
            </w:pPr>
            <w:r w:rsidRPr="00ED01A8">
              <w:rPr>
                <w:rStyle w:val="c0"/>
                <w:b/>
                <w:bCs/>
                <w:i/>
                <w:iCs/>
                <w:color w:val="000000"/>
              </w:rPr>
              <w:t>В горнице.</w:t>
            </w:r>
            <w:r w:rsidRPr="00ED01A8">
              <w:rPr>
                <w:rStyle w:val="apple-converted-space"/>
                <w:b/>
                <w:bCs/>
                <w:i/>
                <w:iCs/>
                <w:color w:val="000000"/>
              </w:rPr>
              <w:t> </w:t>
            </w:r>
            <w:r w:rsidRPr="00ED01A8">
              <w:rPr>
                <w:rStyle w:val="c4"/>
                <w:color w:val="000000"/>
              </w:rPr>
              <w:t>И. Морозов, слова Н. Рубцова.</w:t>
            </w:r>
          </w:p>
          <w:p w:rsidR="005143F3" w:rsidRPr="00ED01A8" w:rsidRDefault="005143F3" w:rsidP="00270BF5">
            <w:pPr>
              <w:pStyle w:val="c8"/>
              <w:shd w:val="clear" w:color="auto" w:fill="FFFFFF"/>
              <w:spacing w:before="0" w:beforeAutospacing="0" w:after="0" w:afterAutospacing="0"/>
              <w:ind w:left="348"/>
              <w:rPr>
                <w:color w:val="000000"/>
              </w:rPr>
            </w:pPr>
            <w:r w:rsidRPr="00ED01A8">
              <w:rPr>
                <w:rStyle w:val="c0"/>
                <w:b/>
                <w:bCs/>
                <w:i/>
                <w:iCs/>
                <w:color w:val="000000"/>
              </w:rPr>
              <w:t>Молитва Франсуа Виньона.</w:t>
            </w:r>
            <w:r w:rsidRPr="00ED01A8">
              <w:rPr>
                <w:rStyle w:val="apple-converted-space"/>
                <w:b/>
                <w:bCs/>
                <w:i/>
                <w:iCs/>
                <w:color w:val="000000"/>
              </w:rPr>
              <w:t> </w:t>
            </w:r>
            <w:r w:rsidRPr="00ED01A8">
              <w:rPr>
                <w:rStyle w:val="c4"/>
                <w:color w:val="000000"/>
              </w:rPr>
              <w:t>Слова и музыка Б. Окуджавы.</w:t>
            </w:r>
          </w:p>
          <w:p w:rsidR="005143F3" w:rsidRPr="00ED01A8" w:rsidRDefault="005143F3" w:rsidP="00270BF5">
            <w:pPr>
              <w:pStyle w:val="c8"/>
              <w:shd w:val="clear" w:color="auto" w:fill="FFFFFF"/>
              <w:spacing w:before="0" w:beforeAutospacing="0" w:after="0" w:afterAutospacing="0"/>
              <w:ind w:left="348"/>
              <w:rPr>
                <w:color w:val="000000"/>
              </w:rPr>
            </w:pPr>
            <w:r w:rsidRPr="00ED01A8">
              <w:rPr>
                <w:rStyle w:val="c0"/>
                <w:b/>
                <w:bCs/>
                <w:i/>
                <w:iCs/>
                <w:color w:val="000000"/>
              </w:rPr>
              <w:t>Будь со мною (Молитва).</w:t>
            </w:r>
            <w:r w:rsidRPr="00ED01A8">
              <w:rPr>
                <w:rStyle w:val="apple-converted-space"/>
                <w:b/>
                <w:bCs/>
                <w:i/>
                <w:iCs/>
                <w:color w:val="000000"/>
              </w:rPr>
              <w:t> </w:t>
            </w:r>
            <w:r w:rsidRPr="00ED01A8">
              <w:rPr>
                <w:rStyle w:val="c4"/>
                <w:color w:val="000000"/>
              </w:rPr>
              <w:t>Е. Крылатов, слова Ю. Энтина.</w:t>
            </w:r>
          </w:p>
          <w:p w:rsidR="005143F3" w:rsidRPr="00ED01A8" w:rsidRDefault="005143F3" w:rsidP="00270BF5">
            <w:pPr>
              <w:pStyle w:val="c48"/>
              <w:shd w:val="clear" w:color="auto" w:fill="FFFFFF"/>
              <w:spacing w:before="0" w:beforeAutospacing="0" w:after="0" w:afterAutospacing="0"/>
              <w:ind w:left="14" w:right="14" w:firstLine="332"/>
              <w:rPr>
                <w:color w:val="000000"/>
              </w:rPr>
            </w:pPr>
            <w:r w:rsidRPr="00ED01A8">
              <w:rPr>
                <w:rStyle w:val="c0"/>
                <w:b/>
                <w:bCs/>
                <w:i/>
                <w:iCs/>
                <w:color w:val="000000"/>
              </w:rPr>
              <w:t>В минуту скорбную сию.</w:t>
            </w:r>
            <w:r w:rsidRPr="00ED01A8">
              <w:rPr>
                <w:rStyle w:val="apple-converted-space"/>
                <w:b/>
                <w:bCs/>
                <w:i/>
                <w:iCs/>
                <w:color w:val="000000"/>
              </w:rPr>
              <w:t> </w:t>
            </w:r>
            <w:r w:rsidRPr="00ED01A8">
              <w:rPr>
                <w:rStyle w:val="c4"/>
                <w:color w:val="000000"/>
              </w:rPr>
              <w:t>Слова и музыка иеромонаха Романа.</w:t>
            </w:r>
          </w:p>
          <w:p w:rsidR="005143F3" w:rsidRPr="00ED01A8" w:rsidRDefault="005143F3" w:rsidP="00270BF5">
            <w:pPr>
              <w:pStyle w:val="c88"/>
              <w:shd w:val="clear" w:color="auto" w:fill="FFFFFF"/>
              <w:spacing w:before="0" w:beforeAutospacing="0" w:after="0" w:afterAutospacing="0"/>
              <w:ind w:left="16" w:right="14" w:firstLine="334"/>
              <w:rPr>
                <w:color w:val="000000"/>
              </w:rPr>
            </w:pPr>
            <w:r w:rsidRPr="00ED01A8">
              <w:rPr>
                <w:rStyle w:val="c0"/>
                <w:b/>
                <w:bCs/>
                <w:i/>
                <w:iCs/>
                <w:color w:val="000000"/>
              </w:rPr>
              <w:t>Органная токката и фуга ре минор</w:t>
            </w:r>
            <w:r w:rsidRPr="00ED01A8">
              <w:rPr>
                <w:rStyle w:val="apple-converted-space"/>
                <w:b/>
                <w:bCs/>
                <w:i/>
                <w:iCs/>
                <w:color w:val="000000"/>
              </w:rPr>
              <w:t> </w:t>
            </w:r>
            <w:r w:rsidRPr="00ED01A8">
              <w:rPr>
                <w:rStyle w:val="c4"/>
                <w:color w:val="000000"/>
              </w:rPr>
              <w:t>(классические и современные интерпретации). И</w:t>
            </w:r>
            <w:r w:rsidRPr="00ED01A8">
              <w:rPr>
                <w:rStyle w:val="c21"/>
                <w:b/>
                <w:bCs/>
                <w:color w:val="000000"/>
              </w:rPr>
              <w:t>.</w:t>
            </w:r>
            <w:r w:rsidRPr="00ED01A8">
              <w:rPr>
                <w:rStyle w:val="c4"/>
                <w:color w:val="000000"/>
              </w:rPr>
              <w:t>-С. Бах.</w:t>
            </w:r>
          </w:p>
          <w:p w:rsidR="005143F3" w:rsidRPr="00ED01A8" w:rsidRDefault="005143F3" w:rsidP="00270BF5">
            <w:pPr>
              <w:pStyle w:val="c48"/>
              <w:shd w:val="clear" w:color="auto" w:fill="FFFFFF"/>
              <w:spacing w:before="0" w:beforeAutospacing="0" w:after="0" w:afterAutospacing="0"/>
              <w:ind w:left="336"/>
              <w:rPr>
                <w:color w:val="000000"/>
              </w:rPr>
            </w:pPr>
            <w:r w:rsidRPr="00ED01A8">
              <w:rPr>
                <w:rStyle w:val="c0"/>
                <w:b/>
                <w:bCs/>
                <w:i/>
                <w:iCs/>
                <w:color w:val="000000"/>
              </w:rPr>
              <w:t>Хоралы</w:t>
            </w:r>
            <w:r w:rsidRPr="00ED01A8">
              <w:rPr>
                <w:rStyle w:val="apple-converted-space"/>
                <w:b/>
                <w:bCs/>
                <w:i/>
                <w:iCs/>
                <w:color w:val="000000"/>
              </w:rPr>
              <w:t> </w:t>
            </w:r>
            <w:r w:rsidRPr="00ED01A8">
              <w:rPr>
                <w:rStyle w:val="c4"/>
                <w:i/>
                <w:iCs/>
                <w:color w:val="000000"/>
              </w:rPr>
              <w:t>№</w:t>
            </w:r>
            <w:r w:rsidRPr="00ED01A8">
              <w:rPr>
                <w:rStyle w:val="apple-converted-space"/>
                <w:i/>
                <w:iCs/>
                <w:color w:val="000000"/>
              </w:rPr>
              <w:t> </w:t>
            </w:r>
            <w:r w:rsidRPr="00ED01A8">
              <w:rPr>
                <w:rStyle w:val="c0"/>
                <w:b/>
                <w:bCs/>
                <w:i/>
                <w:iCs/>
                <w:color w:val="000000"/>
              </w:rPr>
              <w:t>2, 4.</w:t>
            </w:r>
            <w:r w:rsidRPr="00ED01A8">
              <w:rPr>
                <w:rStyle w:val="apple-converted-space"/>
                <w:b/>
                <w:bCs/>
                <w:i/>
                <w:iCs/>
                <w:color w:val="000000"/>
              </w:rPr>
              <w:t> </w:t>
            </w:r>
            <w:r w:rsidRPr="00ED01A8">
              <w:rPr>
                <w:rStyle w:val="c4"/>
                <w:color w:val="000000"/>
              </w:rPr>
              <w:t>Из «Рождественской оратории». И.-С. Бах.</w:t>
            </w:r>
          </w:p>
          <w:p w:rsidR="005143F3" w:rsidRPr="00ED01A8" w:rsidRDefault="005143F3" w:rsidP="00270BF5">
            <w:pPr>
              <w:pStyle w:val="c48"/>
              <w:shd w:val="clear" w:color="auto" w:fill="FFFFFF"/>
              <w:spacing w:before="0" w:beforeAutospacing="0" w:after="0" w:afterAutospacing="0"/>
              <w:ind w:left="350"/>
              <w:rPr>
                <w:color w:val="000000"/>
              </w:rPr>
            </w:pPr>
            <w:r w:rsidRPr="00ED01A8">
              <w:rPr>
                <w:rStyle w:val="c0"/>
                <w:b/>
                <w:bCs/>
                <w:i/>
                <w:iCs/>
                <w:color w:val="000000"/>
              </w:rPr>
              <w:t>Stabat mater</w:t>
            </w:r>
            <w:r w:rsidRPr="00ED01A8">
              <w:rPr>
                <w:rStyle w:val="apple-converted-space"/>
                <w:b/>
                <w:bCs/>
                <w:i/>
                <w:iCs/>
                <w:color w:val="000000"/>
              </w:rPr>
              <w:t> </w:t>
            </w:r>
            <w:r w:rsidRPr="00ED01A8">
              <w:rPr>
                <w:rStyle w:val="c4"/>
                <w:color w:val="000000"/>
              </w:rPr>
              <w:t>(фрагменты № 1 и № 13). Д. Перголези.</w:t>
            </w:r>
          </w:p>
          <w:p w:rsidR="005143F3" w:rsidRPr="00ED01A8" w:rsidRDefault="005143F3" w:rsidP="00270BF5">
            <w:pPr>
              <w:pStyle w:val="c48"/>
              <w:shd w:val="clear" w:color="auto" w:fill="FFFFFF"/>
              <w:spacing w:before="0" w:beforeAutospacing="0" w:after="0" w:afterAutospacing="0"/>
              <w:ind w:left="342"/>
              <w:rPr>
                <w:color w:val="000000"/>
              </w:rPr>
            </w:pPr>
            <w:r w:rsidRPr="00ED01A8">
              <w:rPr>
                <w:rStyle w:val="c0"/>
                <w:b/>
                <w:bCs/>
                <w:i/>
                <w:iCs/>
                <w:color w:val="000000"/>
              </w:rPr>
              <w:t>Реквием</w:t>
            </w:r>
            <w:r w:rsidRPr="00ED01A8">
              <w:rPr>
                <w:rStyle w:val="apple-converted-space"/>
                <w:b/>
                <w:bCs/>
                <w:i/>
                <w:iCs/>
                <w:color w:val="000000"/>
              </w:rPr>
              <w:t> </w:t>
            </w:r>
            <w:r w:rsidRPr="00ED01A8">
              <w:rPr>
                <w:rStyle w:val="c4"/>
                <w:color w:val="000000"/>
              </w:rPr>
              <w:t>(фрагменты). В.-А. Моцарт.</w:t>
            </w:r>
          </w:p>
          <w:p w:rsidR="005143F3" w:rsidRPr="00ED01A8" w:rsidRDefault="005143F3" w:rsidP="00270BF5">
            <w:pPr>
              <w:pStyle w:val="c158"/>
              <w:shd w:val="clear" w:color="auto" w:fill="FFFFFF"/>
              <w:spacing w:before="0" w:beforeAutospacing="0" w:after="0" w:afterAutospacing="0"/>
              <w:ind w:left="12" w:right="18" w:firstLine="328"/>
              <w:rPr>
                <w:color w:val="000000"/>
              </w:rPr>
            </w:pPr>
            <w:r w:rsidRPr="00ED01A8">
              <w:rPr>
                <w:rStyle w:val="c0"/>
                <w:b/>
                <w:bCs/>
                <w:i/>
                <w:iCs/>
                <w:color w:val="000000"/>
              </w:rPr>
              <w:t>Кармина Бурана.</w:t>
            </w:r>
            <w:r w:rsidRPr="00ED01A8">
              <w:rPr>
                <w:rStyle w:val="apple-converted-space"/>
                <w:b/>
                <w:bCs/>
                <w:i/>
                <w:iCs/>
                <w:color w:val="000000"/>
              </w:rPr>
              <w:t> </w:t>
            </w:r>
            <w:r w:rsidRPr="00ED01A8">
              <w:rPr>
                <w:rStyle w:val="c4"/>
                <w:color w:val="000000"/>
              </w:rPr>
              <w:t>Мирские песнопения для солистов, хора, оркестра и для представления на сцене   (франменты) К.</w:t>
            </w:r>
            <w:r w:rsidRPr="00ED01A8">
              <w:rPr>
                <w:rStyle w:val="c21"/>
                <w:b/>
                <w:bCs/>
                <w:color w:val="000000"/>
              </w:rPr>
              <w:t> </w:t>
            </w:r>
            <w:r w:rsidRPr="00ED01A8">
              <w:rPr>
                <w:rStyle w:val="c4"/>
                <w:color w:val="000000"/>
              </w:rPr>
              <w:t>Орф.</w:t>
            </w:r>
          </w:p>
          <w:p w:rsidR="005143F3" w:rsidRPr="00ED01A8" w:rsidRDefault="005143F3" w:rsidP="00270BF5">
            <w:pPr>
              <w:pStyle w:val="c48"/>
              <w:shd w:val="clear" w:color="auto" w:fill="FFFFFF"/>
              <w:spacing w:before="0" w:beforeAutospacing="0" w:after="0" w:afterAutospacing="0"/>
              <w:ind w:left="342"/>
              <w:rPr>
                <w:color w:val="000000"/>
              </w:rPr>
            </w:pPr>
            <w:r w:rsidRPr="00ED01A8">
              <w:rPr>
                <w:rStyle w:val="c0"/>
                <w:b/>
                <w:bCs/>
                <w:i/>
                <w:iCs/>
                <w:color w:val="000000"/>
              </w:rPr>
              <w:t>Гаудеамус.</w:t>
            </w:r>
            <w:r w:rsidRPr="00ED01A8">
              <w:rPr>
                <w:rStyle w:val="apple-converted-space"/>
                <w:b/>
                <w:bCs/>
                <w:i/>
                <w:iCs/>
                <w:color w:val="000000"/>
              </w:rPr>
              <w:t> </w:t>
            </w:r>
            <w:r w:rsidRPr="00ED01A8">
              <w:rPr>
                <w:rStyle w:val="c4"/>
                <w:color w:val="000000"/>
              </w:rPr>
              <w:t>Международный студенческий гимн.</w:t>
            </w:r>
          </w:p>
          <w:p w:rsidR="005143F3" w:rsidRPr="00ED01A8" w:rsidRDefault="005143F3" w:rsidP="00270BF5">
            <w:pPr>
              <w:pStyle w:val="c48"/>
              <w:shd w:val="clear" w:color="auto" w:fill="FFFFFF"/>
              <w:spacing w:before="0" w:beforeAutospacing="0" w:after="0" w:afterAutospacing="0"/>
              <w:ind w:left="4" w:right="18" w:firstLine="336"/>
              <w:rPr>
                <w:color w:val="000000"/>
              </w:rPr>
            </w:pPr>
            <w:r w:rsidRPr="00ED01A8">
              <w:rPr>
                <w:rStyle w:val="c0"/>
                <w:b/>
                <w:bCs/>
                <w:i/>
                <w:iCs/>
                <w:color w:val="000000"/>
              </w:rPr>
              <w:t>Из вагантов.</w:t>
            </w:r>
            <w:r w:rsidRPr="00ED01A8">
              <w:rPr>
                <w:rStyle w:val="apple-converted-space"/>
                <w:b/>
                <w:bCs/>
                <w:i/>
                <w:iCs/>
                <w:color w:val="000000"/>
              </w:rPr>
              <w:t> </w:t>
            </w:r>
            <w:r w:rsidRPr="00ED01A8">
              <w:rPr>
                <w:rStyle w:val="c4"/>
                <w:color w:val="000000"/>
              </w:rPr>
              <w:t>Из вокального цикла «По волне моей памяти». Д. Тухманов, русский текст Л. Гинзбурга.</w:t>
            </w:r>
          </w:p>
          <w:p w:rsidR="005143F3" w:rsidRPr="00ED01A8" w:rsidRDefault="005143F3" w:rsidP="00270BF5">
            <w:pPr>
              <w:pStyle w:val="c48"/>
              <w:shd w:val="clear" w:color="auto" w:fill="FFFFFF"/>
              <w:spacing w:before="0" w:beforeAutospacing="0" w:after="0" w:afterAutospacing="0"/>
              <w:ind w:left="338"/>
              <w:rPr>
                <w:color w:val="000000"/>
              </w:rPr>
            </w:pPr>
            <w:r w:rsidRPr="00ED01A8">
              <w:rPr>
                <w:rStyle w:val="c0"/>
                <w:b/>
                <w:bCs/>
                <w:i/>
                <w:iCs/>
                <w:color w:val="000000"/>
              </w:rPr>
              <w:t>Россия.</w:t>
            </w:r>
            <w:r w:rsidRPr="00ED01A8">
              <w:rPr>
                <w:rStyle w:val="apple-converted-space"/>
                <w:b/>
                <w:bCs/>
                <w:i/>
                <w:iCs/>
                <w:color w:val="000000"/>
              </w:rPr>
              <w:t> </w:t>
            </w:r>
            <w:r w:rsidRPr="00ED01A8">
              <w:rPr>
                <w:rStyle w:val="c4"/>
                <w:color w:val="000000"/>
              </w:rPr>
              <w:t>Д. Тухманов, слова М. Ножкина.</w:t>
            </w:r>
          </w:p>
          <w:p w:rsidR="005143F3" w:rsidRPr="00ED01A8" w:rsidRDefault="005143F3" w:rsidP="00270BF5">
            <w:pPr>
              <w:pStyle w:val="c48"/>
              <w:shd w:val="clear" w:color="auto" w:fill="FFFFFF"/>
              <w:spacing w:before="0" w:beforeAutospacing="0" w:after="0" w:afterAutospacing="0"/>
              <w:ind w:left="338"/>
              <w:rPr>
                <w:color w:val="000000"/>
              </w:rPr>
            </w:pPr>
            <w:r w:rsidRPr="00ED01A8">
              <w:rPr>
                <w:rStyle w:val="c0"/>
                <w:b/>
                <w:bCs/>
                <w:i/>
                <w:iCs/>
                <w:color w:val="000000"/>
              </w:rPr>
              <w:t>Глобус.</w:t>
            </w:r>
            <w:r w:rsidRPr="00ED01A8">
              <w:rPr>
                <w:rStyle w:val="apple-converted-space"/>
                <w:b/>
                <w:bCs/>
                <w:i/>
                <w:iCs/>
                <w:color w:val="000000"/>
              </w:rPr>
              <w:t> </w:t>
            </w:r>
            <w:r w:rsidRPr="00ED01A8">
              <w:rPr>
                <w:rStyle w:val="c4"/>
                <w:color w:val="000000"/>
              </w:rPr>
              <w:t>М. Светлов, слова М. Львовского.</w:t>
            </w:r>
          </w:p>
          <w:p w:rsidR="005143F3" w:rsidRPr="00ED01A8" w:rsidRDefault="005143F3" w:rsidP="00270BF5">
            <w:pPr>
              <w:pStyle w:val="c48"/>
              <w:shd w:val="clear" w:color="auto" w:fill="FFFFFF"/>
              <w:spacing w:before="0" w:beforeAutospacing="0" w:after="0" w:afterAutospacing="0"/>
              <w:ind w:left="336"/>
              <w:rPr>
                <w:color w:val="000000"/>
              </w:rPr>
            </w:pPr>
            <w:r w:rsidRPr="00ED01A8">
              <w:rPr>
                <w:rStyle w:val="c0"/>
                <w:b/>
                <w:bCs/>
                <w:i/>
                <w:iCs/>
                <w:color w:val="000000"/>
              </w:rPr>
              <w:t>Песенка об открытой двери.</w:t>
            </w:r>
            <w:r w:rsidRPr="00ED01A8">
              <w:rPr>
                <w:rStyle w:val="apple-converted-space"/>
                <w:b/>
                <w:bCs/>
                <w:i/>
                <w:iCs/>
                <w:color w:val="000000"/>
              </w:rPr>
              <w:t> </w:t>
            </w:r>
            <w:r w:rsidRPr="00ED01A8">
              <w:rPr>
                <w:rStyle w:val="c4"/>
                <w:color w:val="000000"/>
              </w:rPr>
              <w:t>Слова и музыка Б. Окуджавы.</w:t>
            </w:r>
          </w:p>
          <w:p w:rsidR="005143F3" w:rsidRPr="00ED01A8" w:rsidRDefault="005143F3" w:rsidP="00270BF5">
            <w:pPr>
              <w:pStyle w:val="c48"/>
              <w:shd w:val="clear" w:color="auto" w:fill="FFFFFF"/>
              <w:spacing w:before="0" w:beforeAutospacing="0" w:after="0" w:afterAutospacing="0"/>
              <w:ind w:left="12" w:right="10" w:firstLine="324"/>
              <w:rPr>
                <w:color w:val="000000"/>
              </w:rPr>
            </w:pPr>
            <w:r w:rsidRPr="00ED01A8">
              <w:rPr>
                <w:rStyle w:val="c0"/>
                <w:b/>
                <w:bCs/>
                <w:i/>
                <w:iCs/>
                <w:color w:val="000000"/>
              </w:rPr>
              <w:t>Нам нужна одна победа.</w:t>
            </w:r>
            <w:r w:rsidRPr="00ED01A8">
              <w:rPr>
                <w:rStyle w:val="apple-converted-space"/>
                <w:b/>
                <w:bCs/>
                <w:i/>
                <w:iCs/>
                <w:color w:val="000000"/>
              </w:rPr>
              <w:t> </w:t>
            </w:r>
            <w:r w:rsidRPr="00ED01A8">
              <w:rPr>
                <w:rStyle w:val="c4"/>
                <w:color w:val="000000"/>
              </w:rPr>
              <w:t>Из художественного фильма «Белорусский вокзал». Слова и музыка Б. Окуджавы.</w:t>
            </w:r>
          </w:p>
          <w:p w:rsidR="005143F3" w:rsidRPr="00ED01A8" w:rsidRDefault="005143F3" w:rsidP="00270BF5">
            <w:pPr>
              <w:pStyle w:val="c48"/>
              <w:shd w:val="clear" w:color="auto" w:fill="FFFFFF"/>
              <w:spacing w:before="0" w:beforeAutospacing="0" w:after="0" w:afterAutospacing="0"/>
              <w:ind w:left="4" w:right="24" w:firstLine="332"/>
              <w:rPr>
                <w:color w:val="000000"/>
              </w:rPr>
            </w:pPr>
            <w:r w:rsidRPr="00ED01A8">
              <w:rPr>
                <w:rStyle w:val="c0"/>
                <w:b/>
                <w:bCs/>
                <w:i/>
                <w:iCs/>
                <w:color w:val="000000"/>
              </w:rPr>
              <w:t>Как прекрасен этот мир.</w:t>
            </w:r>
            <w:r w:rsidRPr="00ED01A8">
              <w:rPr>
                <w:rStyle w:val="apple-converted-space"/>
                <w:b/>
                <w:bCs/>
                <w:i/>
                <w:iCs/>
                <w:color w:val="000000"/>
              </w:rPr>
              <w:t> </w:t>
            </w:r>
            <w:r w:rsidRPr="00ED01A8">
              <w:rPr>
                <w:rStyle w:val="c4"/>
                <w:color w:val="000000"/>
              </w:rPr>
              <w:t>Д. Тухманов, слова В. Харитонова.</w:t>
            </w:r>
          </w:p>
          <w:p w:rsidR="005143F3" w:rsidRPr="00ED01A8" w:rsidRDefault="005143F3" w:rsidP="00270BF5">
            <w:pPr>
              <w:pStyle w:val="c107"/>
              <w:shd w:val="clear" w:color="auto" w:fill="FFFFFF"/>
              <w:spacing w:before="0" w:beforeAutospacing="0" w:after="0" w:afterAutospacing="0"/>
              <w:ind w:left="322"/>
              <w:rPr>
                <w:color w:val="000000"/>
              </w:rPr>
            </w:pPr>
            <w:r w:rsidRPr="00ED01A8">
              <w:rPr>
                <w:rStyle w:val="c4"/>
                <w:i/>
                <w:iCs/>
                <w:color w:val="000000"/>
              </w:rPr>
              <w:t>Я</w:t>
            </w:r>
            <w:r w:rsidRPr="00ED01A8">
              <w:rPr>
                <w:rStyle w:val="apple-converted-space"/>
                <w:i/>
                <w:iCs/>
                <w:color w:val="000000"/>
              </w:rPr>
              <w:t> </w:t>
            </w:r>
            <w:r w:rsidRPr="00ED01A8">
              <w:rPr>
                <w:rStyle w:val="c0"/>
                <w:b/>
                <w:bCs/>
                <w:i/>
                <w:iCs/>
                <w:color w:val="000000"/>
              </w:rPr>
              <w:t>не люблю.</w:t>
            </w:r>
            <w:r w:rsidRPr="00ED01A8">
              <w:rPr>
                <w:rStyle w:val="apple-converted-space"/>
                <w:b/>
                <w:bCs/>
                <w:i/>
                <w:iCs/>
                <w:color w:val="000000"/>
              </w:rPr>
              <w:t> </w:t>
            </w:r>
            <w:r w:rsidRPr="00ED01A8">
              <w:rPr>
                <w:rStyle w:val="c4"/>
                <w:color w:val="000000"/>
              </w:rPr>
              <w:t>Слова и музыка</w:t>
            </w:r>
            <w:r w:rsidRPr="00ED01A8">
              <w:rPr>
                <w:rStyle w:val="apple-converted-space"/>
                <w:color w:val="000000"/>
              </w:rPr>
              <w:t> </w:t>
            </w:r>
            <w:r w:rsidRPr="00ED01A8">
              <w:rPr>
                <w:rStyle w:val="c21"/>
                <w:b/>
                <w:bCs/>
                <w:color w:val="000000"/>
              </w:rPr>
              <w:t>В.</w:t>
            </w:r>
            <w:r w:rsidRPr="00ED01A8">
              <w:rPr>
                <w:rStyle w:val="apple-converted-space"/>
                <w:b/>
                <w:bCs/>
                <w:color w:val="000000"/>
              </w:rPr>
              <w:t> </w:t>
            </w:r>
            <w:r w:rsidRPr="00ED01A8">
              <w:rPr>
                <w:rStyle w:val="c4"/>
                <w:color w:val="000000"/>
              </w:rPr>
              <w:t>Высоцкого.</w:t>
            </w:r>
          </w:p>
          <w:p w:rsidR="005143F3" w:rsidRPr="00ED01A8" w:rsidRDefault="005143F3" w:rsidP="00270BF5">
            <w:pPr>
              <w:pStyle w:val="c48"/>
              <w:shd w:val="clear" w:color="auto" w:fill="FFFFFF"/>
              <w:spacing w:before="0" w:beforeAutospacing="0" w:after="0" w:afterAutospacing="0"/>
              <w:ind w:left="2" w:right="26" w:firstLine="332"/>
              <w:rPr>
                <w:color w:val="000000"/>
              </w:rPr>
            </w:pPr>
            <w:r w:rsidRPr="00ED01A8">
              <w:rPr>
                <w:rStyle w:val="c0"/>
                <w:b/>
                <w:bCs/>
                <w:i/>
                <w:iCs/>
                <w:color w:val="000000"/>
              </w:rPr>
              <w:t>Милая моя (Солнышко лесное).</w:t>
            </w:r>
            <w:r w:rsidRPr="00ED01A8">
              <w:rPr>
                <w:rStyle w:val="apple-converted-space"/>
                <w:b/>
                <w:bCs/>
                <w:i/>
                <w:iCs/>
                <w:color w:val="000000"/>
              </w:rPr>
              <w:t> </w:t>
            </w:r>
            <w:r w:rsidRPr="00ED01A8">
              <w:rPr>
                <w:rStyle w:val="c4"/>
                <w:color w:val="000000"/>
              </w:rPr>
              <w:t>Слова и музыка Ю. Визбора.</w:t>
            </w:r>
          </w:p>
          <w:p w:rsidR="005143F3" w:rsidRPr="00ED01A8" w:rsidRDefault="005143F3" w:rsidP="00270BF5">
            <w:pPr>
              <w:pStyle w:val="c178"/>
              <w:shd w:val="clear" w:color="auto" w:fill="FFFFFF"/>
              <w:spacing w:before="0" w:beforeAutospacing="0" w:after="0" w:afterAutospacing="0"/>
              <w:ind w:right="26" w:firstLine="310"/>
              <w:rPr>
                <w:color w:val="000000"/>
              </w:rPr>
            </w:pPr>
            <w:r w:rsidRPr="00ED01A8">
              <w:rPr>
                <w:rStyle w:val="c0"/>
                <w:b/>
                <w:bCs/>
                <w:i/>
                <w:iCs/>
                <w:color w:val="000000"/>
              </w:rPr>
              <w:t>Диалог у новогодней елки.</w:t>
            </w:r>
            <w:r w:rsidRPr="00ED01A8">
              <w:rPr>
                <w:rStyle w:val="apple-converted-space"/>
                <w:b/>
                <w:bCs/>
                <w:i/>
                <w:iCs/>
                <w:color w:val="000000"/>
              </w:rPr>
              <w:t> </w:t>
            </w:r>
            <w:r w:rsidRPr="00ED01A8">
              <w:rPr>
                <w:rStyle w:val="c4"/>
                <w:color w:val="000000"/>
              </w:rPr>
              <w:t>С. Никитин, слова Ю. Левитан-ского.</w:t>
            </w:r>
          </w:p>
          <w:p w:rsidR="005143F3" w:rsidRPr="00ED01A8" w:rsidRDefault="005143F3" w:rsidP="00270BF5">
            <w:pPr>
              <w:pStyle w:val="c176"/>
              <w:shd w:val="clear" w:color="auto" w:fill="FFFFFF"/>
              <w:spacing w:before="0" w:beforeAutospacing="0" w:after="0" w:afterAutospacing="0"/>
              <w:ind w:left="316"/>
              <w:rPr>
                <w:color w:val="000000"/>
              </w:rPr>
            </w:pPr>
            <w:r w:rsidRPr="00ED01A8">
              <w:rPr>
                <w:rStyle w:val="c0"/>
                <w:b/>
                <w:bCs/>
                <w:i/>
                <w:iCs/>
                <w:color w:val="000000"/>
              </w:rPr>
              <w:t>Атланты.</w:t>
            </w:r>
            <w:r w:rsidRPr="00ED01A8">
              <w:rPr>
                <w:rStyle w:val="apple-converted-space"/>
                <w:b/>
                <w:bCs/>
                <w:i/>
                <w:iCs/>
                <w:color w:val="000000"/>
              </w:rPr>
              <w:t> </w:t>
            </w:r>
            <w:r w:rsidRPr="00ED01A8">
              <w:rPr>
                <w:rStyle w:val="c4"/>
                <w:color w:val="000000"/>
              </w:rPr>
              <w:t>Слова и музыка</w:t>
            </w:r>
            <w:r w:rsidRPr="00ED01A8">
              <w:rPr>
                <w:rStyle w:val="apple-converted-space"/>
                <w:color w:val="000000"/>
              </w:rPr>
              <w:t> </w:t>
            </w:r>
            <w:r w:rsidRPr="00ED01A8">
              <w:rPr>
                <w:rStyle w:val="c21"/>
                <w:b/>
                <w:bCs/>
                <w:color w:val="000000"/>
              </w:rPr>
              <w:t>А.</w:t>
            </w:r>
            <w:r w:rsidRPr="00ED01A8">
              <w:rPr>
                <w:rStyle w:val="apple-converted-space"/>
                <w:b/>
                <w:bCs/>
                <w:color w:val="000000"/>
              </w:rPr>
              <w:t> </w:t>
            </w:r>
            <w:r w:rsidRPr="00ED01A8">
              <w:rPr>
                <w:rStyle w:val="c4"/>
                <w:color w:val="000000"/>
              </w:rPr>
              <w:t>Городницкого.</w:t>
            </w:r>
          </w:p>
          <w:p w:rsidR="005143F3" w:rsidRPr="00ED01A8" w:rsidRDefault="005143F3" w:rsidP="00270BF5">
            <w:pPr>
              <w:pStyle w:val="c48"/>
              <w:shd w:val="clear" w:color="auto" w:fill="FFFFFF"/>
              <w:spacing w:before="0" w:beforeAutospacing="0" w:after="0" w:afterAutospacing="0"/>
              <w:ind w:left="334"/>
              <w:rPr>
                <w:color w:val="000000"/>
              </w:rPr>
            </w:pPr>
            <w:r w:rsidRPr="00ED01A8">
              <w:rPr>
                <w:rStyle w:val="c0"/>
                <w:b/>
                <w:bCs/>
                <w:i/>
                <w:iCs/>
                <w:color w:val="000000"/>
              </w:rPr>
              <w:t>Снег.</w:t>
            </w:r>
            <w:r w:rsidRPr="00ED01A8">
              <w:rPr>
                <w:rStyle w:val="apple-converted-space"/>
                <w:b/>
                <w:bCs/>
                <w:i/>
                <w:iCs/>
                <w:color w:val="000000"/>
              </w:rPr>
              <w:t> </w:t>
            </w:r>
            <w:r w:rsidRPr="00ED01A8">
              <w:rPr>
                <w:rStyle w:val="c4"/>
                <w:color w:val="000000"/>
              </w:rPr>
              <w:t>Слова и музыка А. Городницкого.</w:t>
            </w:r>
          </w:p>
          <w:p w:rsidR="005143F3" w:rsidRPr="00ED01A8" w:rsidRDefault="005143F3" w:rsidP="00270BF5">
            <w:pPr>
              <w:pStyle w:val="c48"/>
              <w:shd w:val="clear" w:color="auto" w:fill="FFFFFF"/>
              <w:spacing w:before="0" w:beforeAutospacing="0" w:after="0" w:afterAutospacing="0"/>
              <w:ind w:left="328"/>
              <w:rPr>
                <w:color w:val="000000"/>
              </w:rPr>
            </w:pPr>
            <w:r w:rsidRPr="00ED01A8">
              <w:rPr>
                <w:rStyle w:val="c0"/>
                <w:b/>
                <w:bCs/>
                <w:i/>
                <w:iCs/>
                <w:color w:val="000000"/>
              </w:rPr>
              <w:t>Пока горит свеча.</w:t>
            </w:r>
            <w:r w:rsidRPr="00ED01A8">
              <w:rPr>
                <w:rStyle w:val="apple-converted-space"/>
                <w:b/>
                <w:bCs/>
                <w:i/>
                <w:iCs/>
                <w:color w:val="000000"/>
              </w:rPr>
              <w:t> </w:t>
            </w:r>
            <w:r w:rsidRPr="00ED01A8">
              <w:rPr>
                <w:rStyle w:val="c4"/>
                <w:color w:val="000000"/>
              </w:rPr>
              <w:t>Слова и музыка А. Макаревича.</w:t>
            </w:r>
          </w:p>
          <w:p w:rsidR="005143F3" w:rsidRPr="00ED01A8" w:rsidRDefault="005143F3" w:rsidP="00270BF5">
            <w:pPr>
              <w:pStyle w:val="c48"/>
              <w:shd w:val="clear" w:color="auto" w:fill="FFFFFF"/>
              <w:spacing w:before="0" w:beforeAutospacing="0" w:after="0" w:afterAutospacing="0"/>
              <w:ind w:left="328"/>
              <w:rPr>
                <w:color w:val="000000"/>
              </w:rPr>
            </w:pPr>
            <w:r w:rsidRPr="00ED01A8">
              <w:rPr>
                <w:rStyle w:val="c0"/>
                <w:b/>
                <w:bCs/>
                <w:i/>
                <w:iCs/>
                <w:color w:val="000000"/>
              </w:rPr>
              <w:t>Вечер бродит.</w:t>
            </w:r>
            <w:r w:rsidRPr="00ED01A8">
              <w:rPr>
                <w:rStyle w:val="apple-converted-space"/>
                <w:b/>
                <w:bCs/>
                <w:i/>
                <w:iCs/>
                <w:color w:val="000000"/>
              </w:rPr>
              <w:t> </w:t>
            </w:r>
            <w:r w:rsidRPr="00ED01A8">
              <w:rPr>
                <w:rStyle w:val="c4"/>
                <w:color w:val="000000"/>
              </w:rPr>
              <w:t>Слова и музыка А. Якушевой.</w:t>
            </w:r>
          </w:p>
          <w:p w:rsidR="005143F3" w:rsidRPr="00ED01A8" w:rsidRDefault="005143F3" w:rsidP="00270BF5">
            <w:pPr>
              <w:pStyle w:val="c48"/>
              <w:shd w:val="clear" w:color="auto" w:fill="FFFFFF"/>
              <w:spacing w:before="0" w:beforeAutospacing="0" w:after="0" w:afterAutospacing="0"/>
              <w:ind w:left="326"/>
              <w:rPr>
                <w:color w:val="000000"/>
              </w:rPr>
            </w:pPr>
            <w:r w:rsidRPr="00ED01A8">
              <w:rPr>
                <w:rStyle w:val="c0"/>
                <w:b/>
                <w:bCs/>
                <w:i/>
                <w:iCs/>
                <w:color w:val="000000"/>
              </w:rPr>
              <w:t>Мы свечи зажжем.</w:t>
            </w:r>
            <w:r w:rsidRPr="00ED01A8">
              <w:rPr>
                <w:rStyle w:val="apple-converted-space"/>
                <w:b/>
                <w:bCs/>
                <w:i/>
                <w:iCs/>
                <w:color w:val="000000"/>
              </w:rPr>
              <w:t> </w:t>
            </w:r>
            <w:r w:rsidRPr="00ED01A8">
              <w:rPr>
                <w:rStyle w:val="c4"/>
                <w:color w:val="000000"/>
              </w:rPr>
              <w:t>С. Ведерников, слова И.</w:t>
            </w:r>
            <w:r w:rsidRPr="00ED01A8">
              <w:rPr>
                <w:rStyle w:val="c21"/>
                <w:b/>
                <w:bCs/>
                <w:color w:val="000000"/>
              </w:rPr>
              <w:t> </w:t>
            </w:r>
            <w:r w:rsidRPr="00ED01A8">
              <w:rPr>
                <w:rStyle w:val="c4"/>
                <w:color w:val="000000"/>
              </w:rPr>
              <w:t>Денисовой.</w:t>
            </w:r>
          </w:p>
          <w:p w:rsidR="005143F3" w:rsidRPr="00ED01A8" w:rsidRDefault="005143F3" w:rsidP="00270BF5">
            <w:pPr>
              <w:pStyle w:val="c48"/>
              <w:shd w:val="clear" w:color="auto" w:fill="FFFFFF"/>
              <w:spacing w:before="0" w:beforeAutospacing="0" w:after="0" w:afterAutospacing="0"/>
              <w:ind w:left="332"/>
              <w:rPr>
                <w:color w:val="000000"/>
              </w:rPr>
            </w:pPr>
            <w:r w:rsidRPr="00ED01A8">
              <w:rPr>
                <w:rStyle w:val="c0"/>
                <w:b/>
                <w:bCs/>
                <w:i/>
                <w:iCs/>
                <w:color w:val="000000"/>
              </w:rPr>
              <w:t>Сережка ольховая.</w:t>
            </w:r>
            <w:r w:rsidRPr="00ED01A8">
              <w:rPr>
                <w:rStyle w:val="apple-converted-space"/>
                <w:b/>
                <w:bCs/>
                <w:i/>
                <w:iCs/>
                <w:color w:val="000000"/>
              </w:rPr>
              <w:t> </w:t>
            </w:r>
            <w:r w:rsidRPr="00ED01A8">
              <w:rPr>
                <w:rStyle w:val="c4"/>
                <w:color w:val="000000"/>
              </w:rPr>
              <w:t>Е. Крылатов, слова Е. Евтушенко.</w:t>
            </w:r>
          </w:p>
          <w:p w:rsidR="005143F3" w:rsidRPr="00ED01A8" w:rsidRDefault="005143F3" w:rsidP="00270BF5">
            <w:pPr>
              <w:pStyle w:val="c48"/>
              <w:shd w:val="clear" w:color="auto" w:fill="FFFFFF"/>
              <w:spacing w:before="0" w:beforeAutospacing="0" w:after="0" w:afterAutospacing="0"/>
              <w:rPr>
                <w:color w:val="000000"/>
              </w:rPr>
            </w:pPr>
            <w:r w:rsidRPr="00ED01A8">
              <w:rPr>
                <w:rStyle w:val="c0"/>
                <w:b/>
                <w:bCs/>
                <w:i/>
                <w:iCs/>
                <w:color w:val="000000"/>
              </w:rPr>
              <w:t>      Багульник.</w:t>
            </w:r>
            <w:r w:rsidRPr="00ED01A8">
              <w:rPr>
                <w:rStyle w:val="apple-converted-space"/>
                <w:b/>
                <w:bCs/>
                <w:i/>
                <w:iCs/>
                <w:color w:val="000000"/>
              </w:rPr>
              <w:t> </w:t>
            </w:r>
            <w:r w:rsidRPr="00ED01A8">
              <w:rPr>
                <w:rStyle w:val="c21"/>
                <w:b/>
                <w:bCs/>
                <w:color w:val="000000"/>
              </w:rPr>
              <w:t>В.</w:t>
            </w:r>
            <w:r w:rsidRPr="00ED01A8">
              <w:rPr>
                <w:rStyle w:val="apple-converted-space"/>
                <w:b/>
                <w:bCs/>
                <w:color w:val="000000"/>
              </w:rPr>
              <w:t> </w:t>
            </w:r>
            <w:r w:rsidRPr="00ED01A8">
              <w:rPr>
                <w:rStyle w:val="c4"/>
                <w:color w:val="000000"/>
              </w:rPr>
              <w:t>Шаинский, слова И. Морозов</w:t>
            </w:r>
          </w:p>
          <w:p w:rsidR="005143F3" w:rsidRPr="00ED01A8" w:rsidRDefault="005143F3" w:rsidP="00270BF5">
            <w:pPr>
              <w:pStyle w:val="c48"/>
              <w:shd w:val="clear" w:color="auto" w:fill="FFFFFF"/>
              <w:spacing w:before="0" w:beforeAutospacing="0" w:after="0" w:afterAutospacing="0"/>
              <w:ind w:left="360"/>
              <w:rPr>
                <w:color w:val="000000"/>
              </w:rPr>
            </w:pPr>
            <w:r w:rsidRPr="00ED01A8">
              <w:rPr>
                <w:rStyle w:val="c0"/>
                <w:b/>
                <w:bCs/>
                <w:i/>
                <w:iCs/>
                <w:color w:val="000000"/>
              </w:rPr>
              <w:t>Бог осушит слезы.</w:t>
            </w:r>
            <w:r w:rsidRPr="00ED01A8">
              <w:rPr>
                <w:rStyle w:val="apple-converted-space"/>
                <w:b/>
                <w:bCs/>
                <w:i/>
                <w:iCs/>
                <w:color w:val="000000"/>
              </w:rPr>
              <w:t> </w:t>
            </w:r>
            <w:r w:rsidRPr="00ED01A8">
              <w:rPr>
                <w:rStyle w:val="c4"/>
                <w:color w:val="000000"/>
              </w:rPr>
              <w:t>Спиричуэл и др.</w:t>
            </w:r>
          </w:p>
          <w:p w:rsidR="005143F3" w:rsidRPr="00ED01A8" w:rsidRDefault="005143F3" w:rsidP="00270BF5">
            <w:pPr>
              <w:pStyle w:val="c48"/>
              <w:shd w:val="clear" w:color="auto" w:fill="FFFFFF"/>
              <w:spacing w:before="0" w:beforeAutospacing="0" w:after="0" w:afterAutospacing="0"/>
              <w:ind w:left="360"/>
              <w:rPr>
                <w:color w:val="000000"/>
              </w:rPr>
            </w:pPr>
            <w:r w:rsidRPr="00ED01A8">
              <w:rPr>
                <w:rStyle w:val="c0"/>
                <w:b/>
                <w:bCs/>
                <w:i/>
                <w:iCs/>
                <w:color w:val="000000"/>
              </w:rPr>
              <w:t>Город Нью-Йорк.</w:t>
            </w:r>
            <w:r w:rsidRPr="00ED01A8">
              <w:rPr>
                <w:rStyle w:val="apple-converted-space"/>
                <w:b/>
                <w:bCs/>
                <w:i/>
                <w:iCs/>
                <w:color w:val="000000"/>
              </w:rPr>
              <w:t> </w:t>
            </w:r>
            <w:r w:rsidRPr="00ED01A8">
              <w:rPr>
                <w:rStyle w:val="c4"/>
                <w:color w:val="000000"/>
              </w:rPr>
              <w:t>Блюз и др.</w:t>
            </w:r>
          </w:p>
          <w:p w:rsidR="005143F3" w:rsidRPr="00ED01A8" w:rsidRDefault="005143F3" w:rsidP="00270BF5">
            <w:pPr>
              <w:pStyle w:val="c164"/>
              <w:shd w:val="clear" w:color="auto" w:fill="FFFFFF"/>
              <w:spacing w:before="0" w:beforeAutospacing="0" w:after="0" w:afterAutospacing="0"/>
              <w:ind w:left="16" w:right="174" w:firstLine="332"/>
              <w:rPr>
                <w:color w:val="000000"/>
              </w:rPr>
            </w:pPr>
            <w:r w:rsidRPr="00ED01A8">
              <w:rPr>
                <w:rStyle w:val="c0"/>
                <w:b/>
                <w:bCs/>
                <w:i/>
                <w:iCs/>
                <w:color w:val="000000"/>
              </w:rPr>
              <w:lastRenderedPageBreak/>
              <w:t>Любимый мой.</w:t>
            </w:r>
            <w:r w:rsidRPr="00ED01A8">
              <w:rPr>
                <w:rStyle w:val="apple-converted-space"/>
                <w:b/>
                <w:bCs/>
                <w:i/>
                <w:iCs/>
                <w:color w:val="000000"/>
              </w:rPr>
              <w:t> </w:t>
            </w:r>
            <w:r w:rsidRPr="00ED01A8">
              <w:rPr>
                <w:rStyle w:val="c4"/>
                <w:color w:val="000000"/>
              </w:rPr>
              <w:t>Дж. Гершвин, слова А. Гершвина, русский текст Т. Сикорской.</w:t>
            </w:r>
          </w:p>
          <w:p w:rsidR="005143F3" w:rsidRPr="00ED01A8" w:rsidRDefault="005143F3" w:rsidP="00270BF5">
            <w:pPr>
              <w:pStyle w:val="c151"/>
              <w:shd w:val="clear" w:color="auto" w:fill="FFFFFF"/>
              <w:spacing w:before="0" w:beforeAutospacing="0" w:after="0" w:afterAutospacing="0"/>
              <w:ind w:left="26" w:right="168" w:firstLine="318"/>
              <w:rPr>
                <w:color w:val="000000"/>
              </w:rPr>
            </w:pPr>
            <w:r w:rsidRPr="00ED01A8">
              <w:rPr>
                <w:rStyle w:val="c0"/>
                <w:b/>
                <w:bCs/>
                <w:i/>
                <w:iCs/>
                <w:color w:val="000000"/>
              </w:rPr>
              <w:t>Любовь вошла.</w:t>
            </w:r>
            <w:r w:rsidRPr="00ED01A8">
              <w:rPr>
                <w:rStyle w:val="apple-converted-space"/>
                <w:b/>
                <w:bCs/>
                <w:i/>
                <w:iCs/>
                <w:color w:val="000000"/>
              </w:rPr>
              <w:t> </w:t>
            </w:r>
            <w:r w:rsidRPr="00ED01A8">
              <w:rPr>
                <w:rStyle w:val="c4"/>
                <w:color w:val="000000"/>
              </w:rPr>
              <w:t>Дж. Гершвин, слова А. Гершвина, перевод С. Болотина и Т. Сикорской.</w:t>
            </w:r>
          </w:p>
          <w:p w:rsidR="005143F3" w:rsidRPr="00ED01A8" w:rsidRDefault="005143F3" w:rsidP="00270BF5">
            <w:pPr>
              <w:pStyle w:val="c52"/>
              <w:shd w:val="clear" w:color="auto" w:fill="FFFFFF"/>
              <w:spacing w:before="0" w:beforeAutospacing="0" w:after="0" w:afterAutospacing="0"/>
              <w:ind w:left="18" w:right="178" w:firstLine="342"/>
              <w:rPr>
                <w:color w:val="000000"/>
              </w:rPr>
            </w:pPr>
            <w:r w:rsidRPr="00ED01A8">
              <w:rPr>
                <w:rStyle w:val="c0"/>
                <w:b/>
                <w:bCs/>
                <w:i/>
                <w:iCs/>
                <w:color w:val="000000"/>
              </w:rPr>
              <w:t>Старый рояль.</w:t>
            </w:r>
            <w:r w:rsidRPr="00ED01A8">
              <w:rPr>
                <w:rStyle w:val="apple-converted-space"/>
                <w:b/>
                <w:bCs/>
                <w:i/>
                <w:iCs/>
                <w:color w:val="000000"/>
              </w:rPr>
              <w:t> </w:t>
            </w:r>
            <w:r w:rsidRPr="00ED01A8">
              <w:rPr>
                <w:rStyle w:val="c4"/>
                <w:color w:val="000000"/>
              </w:rPr>
              <w:t>Из художественного фильма «Мы из джаза». М. Минков, слова Д. Иванова.</w:t>
            </w:r>
          </w:p>
          <w:p w:rsidR="005143F3" w:rsidRPr="00ED01A8" w:rsidRDefault="005143F3" w:rsidP="00270BF5">
            <w:pPr>
              <w:pStyle w:val="c65"/>
              <w:shd w:val="clear" w:color="auto" w:fill="FFFFFF"/>
              <w:spacing w:before="0" w:beforeAutospacing="0" w:after="0" w:afterAutospacing="0"/>
              <w:ind w:left="356"/>
              <w:rPr>
                <w:color w:val="000000"/>
              </w:rPr>
            </w:pPr>
            <w:r w:rsidRPr="00ED01A8">
              <w:rPr>
                <w:rStyle w:val="c0"/>
                <w:b/>
                <w:bCs/>
                <w:i/>
                <w:iCs/>
                <w:color w:val="000000"/>
              </w:rPr>
              <w:t>Караван.</w:t>
            </w:r>
            <w:r w:rsidRPr="00ED01A8">
              <w:rPr>
                <w:rStyle w:val="apple-converted-space"/>
                <w:b/>
                <w:bCs/>
                <w:i/>
                <w:iCs/>
                <w:color w:val="000000"/>
              </w:rPr>
              <w:t> </w:t>
            </w:r>
            <w:r w:rsidRPr="00ED01A8">
              <w:rPr>
                <w:rStyle w:val="c4"/>
                <w:color w:val="000000"/>
              </w:rPr>
              <w:t>Д. Эллингтон (сравнительные интерпретации).</w:t>
            </w:r>
          </w:p>
          <w:p w:rsidR="005143F3" w:rsidRPr="00ED01A8" w:rsidRDefault="005143F3" w:rsidP="00270BF5">
            <w:pPr>
              <w:pStyle w:val="c48"/>
              <w:shd w:val="clear" w:color="auto" w:fill="FFFFFF"/>
              <w:spacing w:before="0" w:beforeAutospacing="0" w:after="0" w:afterAutospacing="0"/>
              <w:ind w:left="22" w:firstLine="336"/>
              <w:rPr>
                <w:color w:val="000000"/>
              </w:rPr>
            </w:pPr>
            <w:r w:rsidRPr="00ED01A8">
              <w:rPr>
                <w:rStyle w:val="c0"/>
                <w:b/>
                <w:bCs/>
                <w:i/>
                <w:iCs/>
                <w:color w:val="000000"/>
              </w:rPr>
              <w:t>Колыбельная Клары.</w:t>
            </w:r>
            <w:r w:rsidRPr="00ED01A8">
              <w:rPr>
                <w:rStyle w:val="apple-converted-space"/>
                <w:b/>
                <w:bCs/>
                <w:i/>
                <w:iCs/>
                <w:color w:val="000000"/>
              </w:rPr>
              <w:t> </w:t>
            </w:r>
            <w:r w:rsidRPr="00ED01A8">
              <w:rPr>
                <w:rStyle w:val="c4"/>
                <w:color w:val="000000"/>
              </w:rPr>
              <w:t>Из оперы «Порги и Бесс». Дж. Гершвин.</w:t>
            </w:r>
          </w:p>
          <w:p w:rsidR="005143F3" w:rsidRPr="00ED01A8" w:rsidRDefault="005143F3" w:rsidP="00270BF5">
            <w:pPr>
              <w:pStyle w:val="c78"/>
              <w:shd w:val="clear" w:color="auto" w:fill="FFFFFF"/>
              <w:spacing w:before="0" w:beforeAutospacing="0" w:after="0" w:afterAutospacing="0"/>
              <w:ind w:left="12" w:right="164" w:firstLine="348"/>
              <w:rPr>
                <w:color w:val="000000"/>
              </w:rPr>
            </w:pPr>
            <w:r w:rsidRPr="00ED01A8">
              <w:rPr>
                <w:rStyle w:val="c0"/>
                <w:b/>
                <w:bCs/>
                <w:i/>
                <w:iCs/>
                <w:color w:val="000000"/>
              </w:rPr>
              <w:t>Острый ритм; Хлопай в такт.</w:t>
            </w:r>
            <w:r w:rsidRPr="00ED01A8">
              <w:rPr>
                <w:rStyle w:val="apple-converted-space"/>
                <w:b/>
                <w:bCs/>
                <w:i/>
                <w:iCs/>
                <w:color w:val="000000"/>
              </w:rPr>
              <w:t> </w:t>
            </w:r>
            <w:r w:rsidRPr="00ED01A8">
              <w:rPr>
                <w:rStyle w:val="c4"/>
                <w:color w:val="000000"/>
              </w:rPr>
              <w:t>Дж. Гершвин, слова А. Гершвина, русский текст В. Струкова.</w:t>
            </w:r>
          </w:p>
        </w:tc>
        <w:tc>
          <w:tcPr>
            <w:tcW w:w="1134" w:type="dxa"/>
            <w:shd w:val="clear" w:color="auto" w:fill="auto"/>
          </w:tcPr>
          <w:p w:rsidR="005143F3" w:rsidRPr="00ED01A8" w:rsidRDefault="005143F3" w:rsidP="00270BF5">
            <w:pPr>
              <w:widowControl w:val="0"/>
              <w:autoSpaceDE w:val="0"/>
              <w:autoSpaceDN w:val="0"/>
              <w:adjustRightInd w:val="0"/>
              <w:spacing w:after="0" w:line="240" w:lineRule="auto"/>
              <w:rPr>
                <w:rFonts w:ascii="Times New Roman" w:hAnsi="Times New Roman" w:cs="Times New Roman"/>
                <w:sz w:val="24"/>
                <w:szCs w:val="24"/>
              </w:rPr>
            </w:pPr>
            <w:r w:rsidRPr="00ED01A8">
              <w:rPr>
                <w:rFonts w:ascii="Times New Roman" w:hAnsi="Times New Roman" w:cs="Times New Roman"/>
                <w:sz w:val="24"/>
                <w:szCs w:val="24"/>
              </w:rPr>
              <w:lastRenderedPageBreak/>
              <w:t>17</w:t>
            </w:r>
          </w:p>
        </w:tc>
      </w:tr>
      <w:tr w:rsidR="005143F3" w:rsidRPr="00ED01A8" w:rsidTr="00270BF5">
        <w:tc>
          <w:tcPr>
            <w:tcW w:w="1276" w:type="dxa"/>
            <w:shd w:val="clear" w:color="auto" w:fill="auto"/>
          </w:tcPr>
          <w:p w:rsidR="005143F3" w:rsidRPr="00ED01A8"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01A8">
              <w:rPr>
                <w:rFonts w:ascii="Times New Roman" w:eastAsia="Times New Roman" w:hAnsi="Times New Roman" w:cs="Times New Roman"/>
                <w:b/>
                <w:sz w:val="24"/>
                <w:szCs w:val="24"/>
                <w:lang w:eastAsia="ru-RU"/>
              </w:rPr>
              <w:lastRenderedPageBreak/>
              <w:t>Мир образов камерной и симфонической музыки</w:t>
            </w:r>
          </w:p>
          <w:p w:rsidR="005143F3" w:rsidRPr="00ED01A8" w:rsidRDefault="005143F3" w:rsidP="00270BF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143F3" w:rsidRPr="00ED01A8" w:rsidRDefault="005143F3" w:rsidP="00270BF5">
            <w:pPr>
              <w:spacing w:after="0" w:line="240" w:lineRule="auto"/>
              <w:rPr>
                <w:rFonts w:ascii="Times New Roman" w:hAnsi="Times New Roman" w:cs="Times New Roman"/>
                <w:sz w:val="24"/>
                <w:szCs w:val="24"/>
              </w:rPr>
            </w:pPr>
          </w:p>
        </w:tc>
        <w:tc>
          <w:tcPr>
            <w:tcW w:w="7513" w:type="dxa"/>
            <w:shd w:val="clear" w:color="auto" w:fill="auto"/>
          </w:tcPr>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Вечные темы искусства и жизни</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Могучее царство Ф.Шопена. Вдали от Родины.</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Ночной пейзаж.</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Ноктюрн</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Инструментальный концерт</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Космический пейзаж.</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Быть может вся природа – мозаика цветов.</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Образы симфонической музыки.</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«Метель».Музыкальные иллюстрации к повести А.С.Пушкина.</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Симфоническое развитие музыкальных образов.</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«В печали весел, а в веселье печален». «Связь времен».</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Программная увертюра.</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Людвиг Ван Бетховен «Эгмонт»</w:t>
            </w:r>
          </w:p>
          <w:p w:rsidR="005143F3" w:rsidRPr="00ED01A8" w:rsidRDefault="005143F3" w:rsidP="00270BF5">
            <w:pPr>
              <w:shd w:val="clear" w:color="auto" w:fill="FFFFFF"/>
              <w:spacing w:after="0" w:line="240" w:lineRule="auto"/>
              <w:ind w:right="163"/>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 xml:space="preserve">     Увертюра-фантазия П.И.Чайковского «Ромео и Джульетта»</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Мир музыкального театра</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Cs/>
                <w:color w:val="000000"/>
                <w:sz w:val="24"/>
                <w:szCs w:val="24"/>
                <w:u w:val="single"/>
                <w:shd w:val="clear" w:color="auto" w:fill="FFFFFF"/>
              </w:rPr>
            </w:pPr>
            <w:r w:rsidRPr="00ED01A8">
              <w:rPr>
                <w:rFonts w:ascii="Times New Roman" w:hAnsi="Times New Roman" w:cs="Times New Roman"/>
                <w:bCs/>
                <w:color w:val="000000"/>
                <w:sz w:val="24"/>
                <w:szCs w:val="24"/>
                <w:u w:val="single"/>
                <w:shd w:val="clear" w:color="auto" w:fill="FFFFFF"/>
              </w:rPr>
              <w:t>Образы киномузыки.</w:t>
            </w:r>
          </w:p>
          <w:p w:rsidR="005143F3" w:rsidRPr="00ED01A8" w:rsidRDefault="005143F3" w:rsidP="00270BF5">
            <w:pPr>
              <w:shd w:val="clear" w:color="auto" w:fill="FFFFFF"/>
              <w:spacing w:after="0" w:line="240" w:lineRule="auto"/>
              <w:ind w:left="12" w:right="163" w:firstLine="348"/>
              <w:jc w:val="both"/>
              <w:rPr>
                <w:rFonts w:ascii="Times New Roman" w:hAnsi="Times New Roman" w:cs="Times New Roman"/>
                <w:b/>
                <w:sz w:val="24"/>
                <w:szCs w:val="24"/>
              </w:rPr>
            </w:pPr>
            <w:r w:rsidRPr="00ED01A8">
              <w:rPr>
                <w:rFonts w:ascii="Times New Roman" w:hAnsi="Times New Roman" w:cs="Times New Roman"/>
                <w:b/>
                <w:bCs/>
                <w:color w:val="000000"/>
                <w:sz w:val="24"/>
                <w:szCs w:val="24"/>
                <w:u w:val="single"/>
                <w:shd w:val="clear" w:color="auto" w:fill="FFFFFF"/>
              </w:rPr>
              <w:t>Перечень музыкального материала II полугодия:</w:t>
            </w:r>
          </w:p>
          <w:p w:rsidR="005143F3" w:rsidRPr="00ED01A8" w:rsidRDefault="005143F3" w:rsidP="00270BF5">
            <w:pPr>
              <w:pStyle w:val="c97"/>
              <w:shd w:val="clear" w:color="auto" w:fill="FFFFFF"/>
              <w:spacing w:before="0" w:beforeAutospacing="0" w:after="0" w:afterAutospacing="0"/>
              <w:ind w:left="348"/>
              <w:jc w:val="both"/>
              <w:rPr>
                <w:color w:val="000000"/>
              </w:rPr>
            </w:pPr>
            <w:r w:rsidRPr="00ED01A8">
              <w:rPr>
                <w:rStyle w:val="c0"/>
                <w:bCs/>
                <w:i/>
                <w:iCs/>
                <w:color w:val="000000"/>
              </w:rPr>
              <w:t>Прелюдия № 24; Баллада</w:t>
            </w:r>
            <w:r w:rsidRPr="00ED01A8">
              <w:rPr>
                <w:rStyle w:val="apple-converted-space"/>
                <w:bCs/>
                <w:i/>
                <w:iCs/>
                <w:color w:val="000000"/>
              </w:rPr>
              <w:t> </w:t>
            </w:r>
            <w:r w:rsidRPr="00ED01A8">
              <w:rPr>
                <w:rStyle w:val="c4"/>
                <w:i/>
                <w:iCs/>
                <w:color w:val="000000"/>
              </w:rPr>
              <w:t>№</w:t>
            </w:r>
            <w:r w:rsidRPr="00ED01A8">
              <w:rPr>
                <w:rStyle w:val="apple-converted-space"/>
                <w:i/>
                <w:iCs/>
                <w:color w:val="000000"/>
              </w:rPr>
              <w:t> </w:t>
            </w:r>
            <w:r w:rsidRPr="00ED01A8">
              <w:rPr>
                <w:rStyle w:val="c0"/>
                <w:bCs/>
                <w:i/>
                <w:iCs/>
                <w:color w:val="000000"/>
              </w:rPr>
              <w:t>1</w:t>
            </w:r>
            <w:r w:rsidRPr="00ED01A8">
              <w:rPr>
                <w:rStyle w:val="apple-converted-space"/>
                <w:bCs/>
                <w:i/>
                <w:iCs/>
                <w:color w:val="000000"/>
              </w:rPr>
              <w:t> </w:t>
            </w:r>
            <w:r w:rsidRPr="00ED01A8">
              <w:rPr>
                <w:rStyle w:val="c4"/>
                <w:color w:val="000000"/>
              </w:rPr>
              <w:t>для фортепиано.</w:t>
            </w:r>
            <w:r w:rsidRPr="00ED01A8">
              <w:rPr>
                <w:rStyle w:val="apple-converted-space"/>
                <w:color w:val="000000"/>
              </w:rPr>
              <w:t> </w:t>
            </w:r>
            <w:r w:rsidRPr="00ED01A8">
              <w:rPr>
                <w:rStyle w:val="c21"/>
                <w:bCs/>
                <w:color w:val="000000"/>
              </w:rPr>
              <w:t>Ф.</w:t>
            </w:r>
            <w:r w:rsidRPr="00ED01A8">
              <w:rPr>
                <w:rStyle w:val="apple-converted-space"/>
                <w:bCs/>
                <w:color w:val="000000"/>
              </w:rPr>
              <w:t> </w:t>
            </w:r>
            <w:r w:rsidRPr="00ED01A8">
              <w:rPr>
                <w:rStyle w:val="c4"/>
                <w:color w:val="000000"/>
              </w:rPr>
              <w:t>Шопен.</w:t>
            </w:r>
          </w:p>
          <w:p w:rsidR="005143F3" w:rsidRPr="00ED01A8" w:rsidRDefault="005143F3" w:rsidP="00270BF5">
            <w:pPr>
              <w:pStyle w:val="c7"/>
              <w:shd w:val="clear" w:color="auto" w:fill="FFFFFF"/>
              <w:spacing w:before="0" w:beforeAutospacing="0" w:after="0" w:afterAutospacing="0"/>
              <w:ind w:left="4" w:right="182" w:firstLine="346"/>
              <w:jc w:val="both"/>
              <w:rPr>
                <w:color w:val="000000"/>
              </w:rPr>
            </w:pPr>
            <w:r w:rsidRPr="00ED01A8">
              <w:rPr>
                <w:rStyle w:val="c0"/>
                <w:bCs/>
                <w:i/>
                <w:iCs/>
                <w:color w:val="000000"/>
              </w:rPr>
              <w:t>Баллада о гитаре и трубе.</w:t>
            </w:r>
            <w:r w:rsidRPr="00ED01A8">
              <w:rPr>
                <w:rStyle w:val="apple-converted-space"/>
                <w:bCs/>
                <w:i/>
                <w:iCs/>
                <w:color w:val="000000"/>
              </w:rPr>
              <w:t> </w:t>
            </w:r>
            <w:r w:rsidRPr="00ED01A8">
              <w:rPr>
                <w:rStyle w:val="c21"/>
                <w:bCs/>
                <w:color w:val="000000"/>
              </w:rPr>
              <w:t>Я.</w:t>
            </w:r>
            <w:r w:rsidRPr="00ED01A8">
              <w:rPr>
                <w:rStyle w:val="apple-converted-space"/>
                <w:bCs/>
                <w:color w:val="000000"/>
              </w:rPr>
              <w:t> </w:t>
            </w:r>
            <w:r w:rsidRPr="00ED01A8">
              <w:rPr>
                <w:rStyle w:val="c4"/>
                <w:color w:val="000000"/>
              </w:rPr>
              <w:t>Френкель, слова Ю. Левитанского.</w:t>
            </w:r>
          </w:p>
          <w:p w:rsidR="005143F3" w:rsidRPr="00ED01A8" w:rsidRDefault="005143F3" w:rsidP="00270BF5">
            <w:pPr>
              <w:pStyle w:val="c8"/>
              <w:shd w:val="clear" w:color="auto" w:fill="FFFFFF"/>
              <w:spacing w:before="0" w:beforeAutospacing="0" w:after="0" w:afterAutospacing="0"/>
              <w:ind w:left="348"/>
              <w:jc w:val="both"/>
              <w:rPr>
                <w:color w:val="000000"/>
              </w:rPr>
            </w:pPr>
            <w:r w:rsidRPr="00ED01A8">
              <w:rPr>
                <w:rStyle w:val="c0"/>
                <w:bCs/>
                <w:i/>
                <w:iCs/>
                <w:color w:val="000000"/>
              </w:rPr>
              <w:t>Ноктюрны</w:t>
            </w:r>
            <w:r w:rsidRPr="00ED01A8">
              <w:rPr>
                <w:rStyle w:val="apple-converted-space"/>
                <w:bCs/>
                <w:i/>
                <w:iCs/>
                <w:color w:val="000000"/>
              </w:rPr>
              <w:t> </w:t>
            </w:r>
            <w:r w:rsidRPr="00ED01A8">
              <w:rPr>
                <w:rStyle w:val="c4"/>
                <w:color w:val="000000"/>
              </w:rPr>
              <w:t>для фортепиано. П. Чайковский.</w:t>
            </w:r>
          </w:p>
          <w:p w:rsidR="005143F3" w:rsidRPr="00ED01A8" w:rsidRDefault="005143F3" w:rsidP="00270BF5">
            <w:pPr>
              <w:pStyle w:val="c8"/>
              <w:shd w:val="clear" w:color="auto" w:fill="FFFFFF"/>
              <w:spacing w:before="0" w:beforeAutospacing="0" w:after="0" w:afterAutospacing="0"/>
              <w:ind w:left="348"/>
              <w:jc w:val="both"/>
              <w:rPr>
                <w:color w:val="000000"/>
              </w:rPr>
            </w:pPr>
            <w:r w:rsidRPr="00ED01A8">
              <w:rPr>
                <w:rStyle w:val="c0"/>
                <w:bCs/>
                <w:i/>
                <w:iCs/>
                <w:color w:val="000000"/>
              </w:rPr>
              <w:t>Ноктюрны</w:t>
            </w:r>
            <w:r w:rsidRPr="00ED01A8">
              <w:rPr>
                <w:rStyle w:val="apple-converted-space"/>
                <w:bCs/>
                <w:i/>
                <w:iCs/>
                <w:color w:val="000000"/>
              </w:rPr>
              <w:t> </w:t>
            </w:r>
            <w:r w:rsidRPr="00ED01A8">
              <w:rPr>
                <w:rStyle w:val="c4"/>
                <w:color w:val="000000"/>
              </w:rPr>
              <w:t>для фортепиано.</w:t>
            </w:r>
            <w:r w:rsidRPr="00ED01A8">
              <w:rPr>
                <w:rStyle w:val="apple-converted-space"/>
                <w:color w:val="000000"/>
              </w:rPr>
              <w:t> </w:t>
            </w:r>
            <w:r w:rsidRPr="00ED01A8">
              <w:rPr>
                <w:rStyle w:val="c21"/>
                <w:bCs/>
                <w:color w:val="000000"/>
              </w:rPr>
              <w:t>Ф.</w:t>
            </w:r>
            <w:r w:rsidRPr="00ED01A8">
              <w:rPr>
                <w:rStyle w:val="apple-converted-space"/>
                <w:bCs/>
                <w:color w:val="000000"/>
              </w:rPr>
              <w:t> </w:t>
            </w:r>
            <w:r w:rsidRPr="00ED01A8">
              <w:rPr>
                <w:rStyle w:val="c4"/>
                <w:color w:val="000000"/>
              </w:rPr>
              <w:t>Шопен.</w:t>
            </w:r>
          </w:p>
          <w:p w:rsidR="005143F3" w:rsidRPr="00ED01A8" w:rsidRDefault="005143F3" w:rsidP="00270BF5">
            <w:pPr>
              <w:pStyle w:val="c8"/>
              <w:shd w:val="clear" w:color="auto" w:fill="FFFFFF"/>
              <w:spacing w:before="0" w:beforeAutospacing="0" w:after="0" w:afterAutospacing="0"/>
              <w:ind w:left="348"/>
              <w:jc w:val="both"/>
              <w:rPr>
                <w:color w:val="000000"/>
              </w:rPr>
            </w:pPr>
            <w:r w:rsidRPr="00ED01A8">
              <w:rPr>
                <w:rStyle w:val="c0"/>
                <w:bCs/>
                <w:i/>
                <w:iCs/>
                <w:color w:val="000000"/>
              </w:rPr>
              <w:t>Ноктюрн</w:t>
            </w:r>
            <w:r w:rsidRPr="00ED01A8">
              <w:rPr>
                <w:rStyle w:val="apple-converted-space"/>
                <w:bCs/>
                <w:i/>
                <w:iCs/>
                <w:color w:val="000000"/>
              </w:rPr>
              <w:t> </w:t>
            </w:r>
            <w:r w:rsidRPr="00ED01A8">
              <w:rPr>
                <w:rStyle w:val="c4"/>
                <w:color w:val="000000"/>
              </w:rPr>
              <w:t>(3-я часть). Из Квартета № 2. А. Бородин.</w:t>
            </w:r>
          </w:p>
          <w:p w:rsidR="005143F3" w:rsidRPr="00ED01A8" w:rsidRDefault="005143F3" w:rsidP="00270BF5">
            <w:pPr>
              <w:pStyle w:val="c48"/>
              <w:shd w:val="clear" w:color="auto" w:fill="FFFFFF"/>
              <w:spacing w:before="0" w:beforeAutospacing="0" w:after="0" w:afterAutospacing="0"/>
              <w:rPr>
                <w:color w:val="000000"/>
              </w:rPr>
            </w:pPr>
            <w:r w:rsidRPr="00ED01A8">
              <w:rPr>
                <w:rStyle w:val="c0"/>
                <w:bCs/>
                <w:i/>
                <w:iCs/>
                <w:color w:val="000000"/>
              </w:rPr>
              <w:t>Вопрос, оставшийся без ответа («Космический пейзаж»).</w:t>
            </w:r>
            <w:r w:rsidRPr="00ED01A8">
              <w:rPr>
                <w:rStyle w:val="apple-converted-space"/>
                <w:bCs/>
                <w:i/>
                <w:iCs/>
                <w:color w:val="000000"/>
              </w:rPr>
              <w:t> </w:t>
            </w:r>
            <w:r w:rsidRPr="00ED01A8">
              <w:rPr>
                <w:rStyle w:val="c4"/>
                <w:color w:val="000000"/>
              </w:rPr>
              <w:t>Пьеса для камерного оркестра.Ч. Айвз</w:t>
            </w:r>
          </w:p>
          <w:p w:rsidR="005143F3" w:rsidRPr="00ED01A8" w:rsidRDefault="005143F3" w:rsidP="00270BF5">
            <w:pPr>
              <w:pStyle w:val="c73"/>
              <w:shd w:val="clear" w:color="auto" w:fill="FFFFFF"/>
              <w:spacing w:before="0" w:beforeAutospacing="0" w:after="0" w:afterAutospacing="0"/>
              <w:ind w:left="346"/>
              <w:jc w:val="both"/>
              <w:rPr>
                <w:color w:val="000000"/>
              </w:rPr>
            </w:pPr>
            <w:r w:rsidRPr="00ED01A8">
              <w:rPr>
                <w:rStyle w:val="c0"/>
                <w:bCs/>
                <w:i/>
                <w:iCs/>
                <w:color w:val="000000"/>
              </w:rPr>
              <w:t>Мозаика.</w:t>
            </w:r>
            <w:r w:rsidRPr="00ED01A8">
              <w:rPr>
                <w:rStyle w:val="apple-converted-space"/>
                <w:bCs/>
                <w:i/>
                <w:iCs/>
                <w:color w:val="000000"/>
              </w:rPr>
              <w:t> </w:t>
            </w:r>
            <w:r w:rsidRPr="00ED01A8">
              <w:rPr>
                <w:rStyle w:val="c4"/>
                <w:color w:val="000000"/>
              </w:rPr>
              <w:t>Пьеса для синтезатора. Э. Артемьев.</w:t>
            </w:r>
          </w:p>
          <w:p w:rsidR="005143F3" w:rsidRPr="00ED01A8" w:rsidRDefault="005143F3" w:rsidP="00270BF5">
            <w:pPr>
              <w:pStyle w:val="c48"/>
              <w:shd w:val="clear" w:color="auto" w:fill="FFFFFF"/>
              <w:spacing w:before="0" w:beforeAutospacing="0" w:after="0" w:afterAutospacing="0"/>
              <w:ind w:left="346"/>
              <w:rPr>
                <w:color w:val="000000"/>
              </w:rPr>
            </w:pPr>
            <w:r w:rsidRPr="00ED01A8">
              <w:rPr>
                <w:rStyle w:val="c0"/>
                <w:bCs/>
                <w:i/>
                <w:iCs/>
                <w:color w:val="000000"/>
              </w:rPr>
              <w:t>Прелюдии</w:t>
            </w:r>
            <w:r w:rsidRPr="00ED01A8">
              <w:rPr>
                <w:rStyle w:val="apple-converted-space"/>
                <w:bCs/>
                <w:i/>
                <w:iCs/>
                <w:color w:val="000000"/>
              </w:rPr>
              <w:t> </w:t>
            </w:r>
            <w:r w:rsidRPr="00ED01A8">
              <w:rPr>
                <w:rStyle w:val="c4"/>
                <w:color w:val="000000"/>
              </w:rPr>
              <w:t>для фортепиано. М. Чюрленис.</w:t>
            </w:r>
          </w:p>
          <w:p w:rsidR="005143F3" w:rsidRPr="00ED01A8" w:rsidRDefault="005143F3" w:rsidP="00270BF5">
            <w:pPr>
              <w:pStyle w:val="c48"/>
              <w:shd w:val="clear" w:color="auto" w:fill="FFFFFF"/>
              <w:spacing w:before="0" w:beforeAutospacing="0" w:after="0" w:afterAutospacing="0"/>
              <w:ind w:left="24" w:firstLine="324"/>
              <w:rPr>
                <w:color w:val="000000"/>
              </w:rPr>
            </w:pPr>
            <w:r w:rsidRPr="00ED01A8">
              <w:rPr>
                <w:rStyle w:val="c0"/>
                <w:bCs/>
                <w:i/>
                <w:iCs/>
                <w:color w:val="000000"/>
              </w:rPr>
              <w:t>Музыкальные иллюстрации к повести А. Пушкина</w:t>
            </w:r>
            <w:r w:rsidRPr="00ED01A8">
              <w:rPr>
                <w:rStyle w:val="apple-converted-space"/>
                <w:bCs/>
                <w:i/>
                <w:iCs/>
                <w:color w:val="000000"/>
              </w:rPr>
              <w:t> </w:t>
            </w:r>
            <w:r w:rsidRPr="00ED01A8">
              <w:rPr>
                <w:rStyle w:val="c4"/>
                <w:i/>
                <w:iCs/>
                <w:color w:val="000000"/>
              </w:rPr>
              <w:t>«Метель»</w:t>
            </w:r>
            <w:r w:rsidRPr="00ED01A8">
              <w:rPr>
                <w:rStyle w:val="apple-converted-space"/>
                <w:i/>
                <w:iCs/>
                <w:color w:val="000000"/>
              </w:rPr>
              <w:t> </w:t>
            </w:r>
            <w:r w:rsidRPr="00ED01A8">
              <w:rPr>
                <w:rStyle w:val="c4"/>
                <w:color w:val="000000"/>
              </w:rPr>
              <w:t>(фрагменты). Г. Свиридов.</w:t>
            </w:r>
          </w:p>
          <w:p w:rsidR="005143F3" w:rsidRPr="00ED01A8" w:rsidRDefault="005143F3" w:rsidP="00270BF5">
            <w:pPr>
              <w:pStyle w:val="c48"/>
              <w:shd w:val="clear" w:color="auto" w:fill="FFFFFF"/>
              <w:spacing w:before="0" w:beforeAutospacing="0" w:after="0" w:afterAutospacing="0"/>
              <w:ind w:left="346"/>
              <w:rPr>
                <w:color w:val="000000"/>
              </w:rPr>
            </w:pPr>
            <w:r w:rsidRPr="00ED01A8">
              <w:rPr>
                <w:rStyle w:val="c0"/>
                <w:bCs/>
                <w:i/>
                <w:iCs/>
                <w:color w:val="000000"/>
              </w:rPr>
              <w:t>Побудь со мной.</w:t>
            </w:r>
            <w:r w:rsidRPr="00ED01A8">
              <w:rPr>
                <w:rStyle w:val="apple-converted-space"/>
                <w:bCs/>
                <w:i/>
                <w:iCs/>
                <w:color w:val="000000"/>
              </w:rPr>
              <w:t> </w:t>
            </w:r>
            <w:r w:rsidRPr="00ED01A8">
              <w:rPr>
                <w:rStyle w:val="c21"/>
                <w:bCs/>
                <w:color w:val="000000"/>
              </w:rPr>
              <w:t>Н.</w:t>
            </w:r>
            <w:r w:rsidRPr="00ED01A8">
              <w:rPr>
                <w:rStyle w:val="apple-converted-space"/>
                <w:bCs/>
                <w:color w:val="000000"/>
              </w:rPr>
              <w:t> </w:t>
            </w:r>
            <w:r w:rsidRPr="00ED01A8">
              <w:rPr>
                <w:rStyle w:val="c4"/>
                <w:color w:val="000000"/>
              </w:rPr>
              <w:t>Зубов, слова NN.</w:t>
            </w:r>
          </w:p>
          <w:p w:rsidR="005143F3" w:rsidRPr="00ED01A8" w:rsidRDefault="005143F3" w:rsidP="00270BF5">
            <w:pPr>
              <w:pStyle w:val="c48"/>
              <w:shd w:val="clear" w:color="auto" w:fill="FFFFFF"/>
              <w:spacing w:before="0" w:beforeAutospacing="0" w:after="0" w:afterAutospacing="0"/>
              <w:ind w:left="16" w:right="10" w:firstLine="326"/>
              <w:rPr>
                <w:color w:val="000000"/>
              </w:rPr>
            </w:pPr>
            <w:r w:rsidRPr="00ED01A8">
              <w:rPr>
                <w:rStyle w:val="c0"/>
                <w:bCs/>
                <w:i/>
                <w:iCs/>
                <w:color w:val="000000"/>
              </w:rPr>
              <w:t>Вот мчится тройка удалая.</w:t>
            </w:r>
            <w:r w:rsidRPr="00ED01A8">
              <w:rPr>
                <w:rStyle w:val="apple-converted-space"/>
                <w:bCs/>
                <w:i/>
                <w:iCs/>
                <w:color w:val="000000"/>
              </w:rPr>
              <w:t> </w:t>
            </w:r>
            <w:r w:rsidRPr="00ED01A8">
              <w:rPr>
                <w:rStyle w:val="c4"/>
                <w:color w:val="000000"/>
              </w:rPr>
              <w:t>Русская народная песня, слова Ф. Глинки.</w:t>
            </w:r>
          </w:p>
          <w:p w:rsidR="005143F3" w:rsidRPr="00ED01A8" w:rsidRDefault="005143F3" w:rsidP="00270BF5">
            <w:pPr>
              <w:pStyle w:val="c48"/>
              <w:shd w:val="clear" w:color="auto" w:fill="FFFFFF"/>
              <w:spacing w:before="0" w:beforeAutospacing="0" w:after="0" w:afterAutospacing="0"/>
              <w:ind w:left="12" w:right="4" w:firstLine="334"/>
              <w:rPr>
                <w:color w:val="000000"/>
              </w:rPr>
            </w:pPr>
            <w:r w:rsidRPr="00ED01A8">
              <w:rPr>
                <w:rStyle w:val="c0"/>
                <w:bCs/>
                <w:i/>
                <w:iCs/>
                <w:color w:val="000000"/>
              </w:rPr>
              <w:t>Времена года.</w:t>
            </w:r>
            <w:r w:rsidRPr="00ED01A8">
              <w:rPr>
                <w:rStyle w:val="apple-converted-space"/>
                <w:bCs/>
                <w:i/>
                <w:iCs/>
                <w:color w:val="000000"/>
              </w:rPr>
              <w:t> </w:t>
            </w:r>
            <w:r w:rsidRPr="00ED01A8">
              <w:rPr>
                <w:rStyle w:val="c4"/>
                <w:color w:val="000000"/>
              </w:rPr>
              <w:t>Цикл концертов для оркестра и скрипки соло (фрагменты). А. Вивальди.</w:t>
            </w:r>
          </w:p>
          <w:p w:rsidR="005143F3" w:rsidRPr="00ED01A8" w:rsidRDefault="005143F3" w:rsidP="00270BF5">
            <w:pPr>
              <w:pStyle w:val="c48"/>
              <w:shd w:val="clear" w:color="auto" w:fill="FFFFFF"/>
              <w:spacing w:before="0" w:beforeAutospacing="0" w:after="0" w:afterAutospacing="0"/>
              <w:ind w:left="346"/>
              <w:rPr>
                <w:color w:val="000000"/>
              </w:rPr>
            </w:pPr>
            <w:r w:rsidRPr="00ED01A8">
              <w:rPr>
                <w:rStyle w:val="c0"/>
                <w:bCs/>
                <w:i/>
                <w:iCs/>
                <w:color w:val="000000"/>
              </w:rPr>
              <w:t>Итальянский концерт</w:t>
            </w:r>
            <w:r w:rsidRPr="00ED01A8">
              <w:rPr>
                <w:rStyle w:val="apple-converted-space"/>
                <w:bCs/>
                <w:i/>
                <w:iCs/>
                <w:color w:val="000000"/>
              </w:rPr>
              <w:t> </w:t>
            </w:r>
            <w:r w:rsidRPr="00ED01A8">
              <w:rPr>
                <w:rStyle w:val="c4"/>
                <w:color w:val="000000"/>
              </w:rPr>
              <w:t>(фрагменты) для клавира. И.-С. Бах.</w:t>
            </w:r>
          </w:p>
          <w:p w:rsidR="005143F3" w:rsidRPr="00ED01A8" w:rsidRDefault="005143F3" w:rsidP="00270BF5">
            <w:pPr>
              <w:pStyle w:val="c8"/>
              <w:shd w:val="clear" w:color="auto" w:fill="FFFFFF"/>
              <w:spacing w:before="0" w:beforeAutospacing="0" w:after="0" w:afterAutospacing="0"/>
              <w:ind w:left="348"/>
              <w:rPr>
                <w:color w:val="000000"/>
              </w:rPr>
            </w:pPr>
            <w:r w:rsidRPr="00ED01A8">
              <w:rPr>
                <w:rStyle w:val="c0"/>
                <w:bCs/>
                <w:i/>
                <w:iCs/>
                <w:color w:val="000000"/>
              </w:rPr>
              <w:t>Симфония</w:t>
            </w:r>
            <w:r w:rsidRPr="00ED01A8">
              <w:rPr>
                <w:rStyle w:val="apple-converted-space"/>
                <w:bCs/>
                <w:i/>
                <w:iCs/>
                <w:color w:val="000000"/>
              </w:rPr>
              <w:t> </w:t>
            </w:r>
            <w:r w:rsidRPr="00ED01A8">
              <w:rPr>
                <w:rStyle w:val="c21"/>
                <w:bCs/>
                <w:color w:val="000000"/>
              </w:rPr>
              <w:t>№ 4</w:t>
            </w:r>
            <w:r w:rsidRPr="00ED01A8">
              <w:rPr>
                <w:rStyle w:val="c0"/>
                <w:bCs/>
                <w:i/>
                <w:iCs/>
                <w:color w:val="000000"/>
              </w:rPr>
              <w:t> </w:t>
            </w:r>
            <w:r w:rsidRPr="00ED01A8">
              <w:rPr>
                <w:rStyle w:val="c4"/>
                <w:color w:val="000000"/>
              </w:rPr>
              <w:t>(2-я часть). П. Чайковский.</w:t>
            </w:r>
          </w:p>
          <w:p w:rsidR="005143F3" w:rsidRPr="00ED01A8" w:rsidRDefault="005143F3" w:rsidP="00270BF5">
            <w:pPr>
              <w:pStyle w:val="c8"/>
              <w:shd w:val="clear" w:color="auto" w:fill="FFFFFF"/>
              <w:spacing w:before="0" w:beforeAutospacing="0" w:after="0" w:afterAutospacing="0"/>
              <w:ind w:left="348"/>
              <w:rPr>
                <w:color w:val="000000"/>
              </w:rPr>
            </w:pPr>
            <w:r w:rsidRPr="00ED01A8">
              <w:rPr>
                <w:rStyle w:val="c0"/>
                <w:bCs/>
                <w:i/>
                <w:iCs/>
                <w:color w:val="000000"/>
              </w:rPr>
              <w:t>Симфония</w:t>
            </w:r>
            <w:r w:rsidRPr="00ED01A8">
              <w:rPr>
                <w:rStyle w:val="apple-converted-space"/>
                <w:bCs/>
                <w:i/>
                <w:iCs/>
                <w:color w:val="000000"/>
              </w:rPr>
              <w:t> </w:t>
            </w:r>
            <w:r w:rsidRPr="00ED01A8">
              <w:rPr>
                <w:rStyle w:val="c21"/>
                <w:bCs/>
                <w:color w:val="000000"/>
              </w:rPr>
              <w:t>№ 2</w:t>
            </w:r>
            <w:r w:rsidRPr="00ED01A8">
              <w:rPr>
                <w:rStyle w:val="c0"/>
                <w:bCs/>
                <w:i/>
                <w:iCs/>
                <w:color w:val="000000"/>
              </w:rPr>
              <w:t> </w:t>
            </w:r>
            <w:r w:rsidRPr="00ED01A8">
              <w:rPr>
                <w:rStyle w:val="c4"/>
                <w:color w:val="000000"/>
              </w:rPr>
              <w:t>(«Богатырская») (1-я часть). А. Бородин.</w:t>
            </w:r>
          </w:p>
          <w:p w:rsidR="005143F3" w:rsidRPr="00ED01A8" w:rsidRDefault="005143F3" w:rsidP="00270BF5">
            <w:pPr>
              <w:pStyle w:val="c48"/>
              <w:shd w:val="clear" w:color="auto" w:fill="FFFFFF"/>
              <w:spacing w:before="0" w:beforeAutospacing="0" w:after="0" w:afterAutospacing="0"/>
              <w:ind w:left="350"/>
              <w:rPr>
                <w:color w:val="000000"/>
              </w:rPr>
            </w:pPr>
            <w:r w:rsidRPr="00ED01A8">
              <w:rPr>
                <w:rStyle w:val="c0"/>
                <w:bCs/>
                <w:i/>
                <w:iCs/>
                <w:color w:val="000000"/>
              </w:rPr>
              <w:t>Симфония</w:t>
            </w:r>
            <w:r w:rsidRPr="00ED01A8">
              <w:rPr>
                <w:rStyle w:val="apple-converted-space"/>
                <w:bCs/>
                <w:i/>
                <w:iCs/>
                <w:color w:val="000000"/>
              </w:rPr>
              <w:t> </w:t>
            </w:r>
            <w:r w:rsidRPr="00ED01A8">
              <w:rPr>
                <w:rStyle w:val="c21"/>
                <w:bCs/>
                <w:color w:val="000000"/>
              </w:rPr>
              <w:t>№ 3</w:t>
            </w:r>
            <w:r w:rsidRPr="00ED01A8">
              <w:rPr>
                <w:rStyle w:val="c4"/>
                <w:i/>
                <w:iCs/>
                <w:color w:val="000000"/>
              </w:rPr>
              <w:t> </w:t>
            </w:r>
            <w:r w:rsidRPr="00ED01A8">
              <w:rPr>
                <w:rStyle w:val="c4"/>
                <w:color w:val="000000"/>
              </w:rPr>
              <w:t>(«Героическая») (4-я часть). Л. Бетховен.</w:t>
            </w:r>
          </w:p>
          <w:p w:rsidR="005143F3" w:rsidRPr="00ED01A8" w:rsidRDefault="005143F3" w:rsidP="00270BF5">
            <w:pPr>
              <w:pStyle w:val="c48"/>
              <w:shd w:val="clear" w:color="auto" w:fill="FFFFFF"/>
              <w:spacing w:before="0" w:beforeAutospacing="0" w:after="0" w:afterAutospacing="0"/>
              <w:ind w:left="362"/>
              <w:rPr>
                <w:color w:val="000000"/>
              </w:rPr>
            </w:pPr>
            <w:r w:rsidRPr="00ED01A8">
              <w:rPr>
                <w:rStyle w:val="c0"/>
                <w:bCs/>
                <w:i/>
                <w:iCs/>
                <w:color w:val="000000"/>
              </w:rPr>
              <w:t>Увертюра</w:t>
            </w:r>
            <w:r w:rsidRPr="00ED01A8">
              <w:rPr>
                <w:rStyle w:val="apple-converted-space"/>
                <w:bCs/>
                <w:i/>
                <w:iCs/>
                <w:color w:val="000000"/>
              </w:rPr>
              <w:t> </w:t>
            </w:r>
            <w:r w:rsidRPr="00ED01A8">
              <w:rPr>
                <w:rStyle w:val="c4"/>
                <w:color w:val="000000"/>
              </w:rPr>
              <w:t>к опере «Руслан и Людмила». М. Глинка.</w:t>
            </w:r>
          </w:p>
          <w:p w:rsidR="005143F3" w:rsidRPr="00ED01A8" w:rsidRDefault="005143F3" w:rsidP="00270BF5">
            <w:pPr>
              <w:pStyle w:val="c98"/>
              <w:shd w:val="clear" w:color="auto" w:fill="FFFFFF"/>
              <w:spacing w:before="0" w:beforeAutospacing="0" w:after="0" w:afterAutospacing="0"/>
              <w:ind w:left="332"/>
              <w:rPr>
                <w:color w:val="000000"/>
              </w:rPr>
            </w:pPr>
            <w:r w:rsidRPr="00ED01A8">
              <w:rPr>
                <w:rStyle w:val="c0"/>
                <w:bCs/>
                <w:i/>
                <w:iCs/>
                <w:color w:val="000000"/>
              </w:rPr>
              <w:t>Ave, verum.</w:t>
            </w:r>
            <w:r w:rsidRPr="00ED01A8">
              <w:rPr>
                <w:rStyle w:val="apple-converted-space"/>
                <w:bCs/>
                <w:i/>
                <w:iCs/>
                <w:color w:val="000000"/>
              </w:rPr>
              <w:t> </w:t>
            </w:r>
            <w:r w:rsidRPr="00ED01A8">
              <w:rPr>
                <w:rStyle w:val="c21"/>
                <w:bCs/>
                <w:color w:val="000000"/>
              </w:rPr>
              <w:t>В.</w:t>
            </w:r>
            <w:r w:rsidRPr="00ED01A8">
              <w:rPr>
                <w:rStyle w:val="c4"/>
                <w:color w:val="000000"/>
              </w:rPr>
              <w:t>-А. Моцарт.</w:t>
            </w:r>
          </w:p>
          <w:p w:rsidR="005143F3" w:rsidRPr="00ED01A8" w:rsidRDefault="005143F3" w:rsidP="00270BF5">
            <w:pPr>
              <w:pStyle w:val="c48"/>
              <w:shd w:val="clear" w:color="auto" w:fill="FFFFFF"/>
              <w:spacing w:before="0" w:beforeAutospacing="0" w:after="0" w:afterAutospacing="0"/>
              <w:ind w:left="16" w:right="6" w:firstLine="326"/>
              <w:rPr>
                <w:color w:val="000000"/>
              </w:rPr>
            </w:pPr>
            <w:r w:rsidRPr="00ED01A8">
              <w:rPr>
                <w:rStyle w:val="c0"/>
                <w:bCs/>
                <w:i/>
                <w:iCs/>
                <w:color w:val="000000"/>
              </w:rPr>
              <w:t>Моцартиана.</w:t>
            </w:r>
            <w:r w:rsidRPr="00ED01A8">
              <w:rPr>
                <w:rStyle w:val="apple-converted-space"/>
                <w:bCs/>
                <w:i/>
                <w:iCs/>
                <w:color w:val="000000"/>
              </w:rPr>
              <w:t> </w:t>
            </w:r>
            <w:r w:rsidRPr="00ED01A8">
              <w:rPr>
                <w:rStyle w:val="c4"/>
                <w:color w:val="000000"/>
              </w:rPr>
              <w:t>Оркестровая сюита № 4 (3-я часть). П. Чайковский.</w:t>
            </w:r>
          </w:p>
          <w:p w:rsidR="005143F3" w:rsidRPr="00ED01A8" w:rsidRDefault="005143F3" w:rsidP="00270BF5">
            <w:pPr>
              <w:pStyle w:val="c48"/>
              <w:shd w:val="clear" w:color="auto" w:fill="FFFFFF"/>
              <w:spacing w:before="0" w:beforeAutospacing="0" w:after="0" w:afterAutospacing="0"/>
              <w:ind w:left="352"/>
              <w:rPr>
                <w:color w:val="000000"/>
              </w:rPr>
            </w:pPr>
            <w:r w:rsidRPr="00ED01A8">
              <w:rPr>
                <w:rStyle w:val="c0"/>
                <w:bCs/>
                <w:i/>
                <w:iCs/>
                <w:color w:val="000000"/>
              </w:rPr>
              <w:t>Эгмонт.</w:t>
            </w:r>
            <w:r w:rsidRPr="00ED01A8">
              <w:rPr>
                <w:rStyle w:val="apple-converted-space"/>
                <w:bCs/>
                <w:i/>
                <w:iCs/>
                <w:color w:val="000000"/>
              </w:rPr>
              <w:t> </w:t>
            </w:r>
            <w:r w:rsidRPr="00ED01A8">
              <w:rPr>
                <w:rStyle w:val="c4"/>
                <w:color w:val="000000"/>
              </w:rPr>
              <w:t>Увертюра. Л. Бетховен.</w:t>
            </w:r>
          </w:p>
          <w:p w:rsidR="005143F3" w:rsidRPr="00ED01A8" w:rsidRDefault="005143F3" w:rsidP="00270BF5">
            <w:pPr>
              <w:pStyle w:val="c8"/>
              <w:shd w:val="clear" w:color="auto" w:fill="FFFFFF"/>
              <w:spacing w:before="0" w:beforeAutospacing="0" w:after="0" w:afterAutospacing="0"/>
              <w:ind w:left="348"/>
              <w:rPr>
                <w:color w:val="000000"/>
              </w:rPr>
            </w:pPr>
            <w:r w:rsidRPr="00ED01A8">
              <w:rPr>
                <w:rStyle w:val="c0"/>
                <w:bCs/>
                <w:i/>
                <w:iCs/>
                <w:color w:val="000000"/>
              </w:rPr>
              <w:t>Скорбь и радость.</w:t>
            </w:r>
            <w:r w:rsidRPr="00ED01A8">
              <w:rPr>
                <w:rStyle w:val="apple-converted-space"/>
                <w:bCs/>
                <w:i/>
                <w:iCs/>
                <w:color w:val="000000"/>
              </w:rPr>
              <w:t> </w:t>
            </w:r>
            <w:r w:rsidRPr="00ED01A8">
              <w:rPr>
                <w:rStyle w:val="c4"/>
                <w:color w:val="000000"/>
              </w:rPr>
              <w:t>Канон. Л. Бетховен.</w:t>
            </w:r>
          </w:p>
          <w:p w:rsidR="005143F3" w:rsidRPr="00ED01A8" w:rsidRDefault="005143F3" w:rsidP="00270BF5">
            <w:pPr>
              <w:pStyle w:val="c48"/>
              <w:shd w:val="clear" w:color="auto" w:fill="FFFFFF"/>
              <w:spacing w:before="0" w:beforeAutospacing="0" w:after="0" w:afterAutospacing="0"/>
              <w:ind w:left="16" w:right="10" w:firstLine="326"/>
              <w:rPr>
                <w:color w:val="000000"/>
              </w:rPr>
            </w:pPr>
            <w:r w:rsidRPr="00ED01A8">
              <w:rPr>
                <w:rStyle w:val="c0"/>
                <w:bCs/>
                <w:i/>
                <w:iCs/>
                <w:color w:val="000000"/>
              </w:rPr>
              <w:t>Ромео и Джульетта.</w:t>
            </w:r>
            <w:r w:rsidRPr="00ED01A8">
              <w:rPr>
                <w:rStyle w:val="apple-converted-space"/>
                <w:bCs/>
                <w:i/>
                <w:iCs/>
                <w:color w:val="000000"/>
              </w:rPr>
              <w:t> </w:t>
            </w:r>
            <w:r w:rsidRPr="00ED01A8">
              <w:rPr>
                <w:rStyle w:val="c4"/>
                <w:color w:val="000000"/>
              </w:rPr>
              <w:t>Увертюра-фантазия (фрагменты). П. Чайковский.</w:t>
            </w:r>
          </w:p>
          <w:p w:rsidR="005143F3" w:rsidRPr="00ED01A8" w:rsidRDefault="005143F3" w:rsidP="00270BF5">
            <w:pPr>
              <w:pStyle w:val="c48"/>
              <w:shd w:val="clear" w:color="auto" w:fill="FFFFFF"/>
              <w:spacing w:before="0" w:beforeAutospacing="0" w:after="0" w:afterAutospacing="0"/>
              <w:ind w:left="342"/>
              <w:rPr>
                <w:color w:val="000000"/>
              </w:rPr>
            </w:pPr>
            <w:r w:rsidRPr="00ED01A8">
              <w:rPr>
                <w:rStyle w:val="c0"/>
                <w:bCs/>
                <w:i/>
                <w:iCs/>
                <w:color w:val="000000"/>
              </w:rPr>
              <w:lastRenderedPageBreak/>
              <w:t>Ромео и Джульетта.</w:t>
            </w:r>
            <w:r w:rsidRPr="00ED01A8">
              <w:rPr>
                <w:rStyle w:val="apple-converted-space"/>
                <w:bCs/>
                <w:i/>
                <w:iCs/>
                <w:color w:val="000000"/>
              </w:rPr>
              <w:t> </w:t>
            </w:r>
            <w:r w:rsidRPr="00ED01A8">
              <w:rPr>
                <w:rStyle w:val="c4"/>
                <w:color w:val="000000"/>
              </w:rPr>
              <w:t>Балет (фрагменты). С. Прокофьев.</w:t>
            </w:r>
          </w:p>
          <w:p w:rsidR="005143F3" w:rsidRPr="00ED01A8" w:rsidRDefault="005143F3" w:rsidP="00270BF5">
            <w:pPr>
              <w:pStyle w:val="c48"/>
              <w:shd w:val="clear" w:color="auto" w:fill="FFFFFF"/>
              <w:spacing w:before="0" w:beforeAutospacing="0" w:after="0" w:afterAutospacing="0"/>
              <w:ind w:left="4" w:right="6" w:firstLine="338"/>
              <w:rPr>
                <w:color w:val="000000"/>
              </w:rPr>
            </w:pPr>
            <w:r w:rsidRPr="00ED01A8">
              <w:rPr>
                <w:rStyle w:val="c0"/>
                <w:bCs/>
                <w:i/>
                <w:iCs/>
                <w:color w:val="000000"/>
              </w:rPr>
              <w:t>Ромео и Джульетта.</w:t>
            </w:r>
            <w:r w:rsidRPr="00ED01A8">
              <w:rPr>
                <w:rStyle w:val="apple-converted-space"/>
                <w:bCs/>
                <w:i/>
                <w:iCs/>
                <w:color w:val="000000"/>
              </w:rPr>
              <w:t> </w:t>
            </w:r>
            <w:r w:rsidRPr="00ED01A8">
              <w:rPr>
                <w:rStyle w:val="c4"/>
                <w:color w:val="000000"/>
              </w:rPr>
              <w:t>Музыкальные зарисовки (сюита) для большого симфонического оркестра.</w:t>
            </w:r>
          </w:p>
          <w:p w:rsidR="005143F3" w:rsidRPr="00ED01A8" w:rsidRDefault="005143F3" w:rsidP="00270BF5">
            <w:pPr>
              <w:pStyle w:val="c48"/>
              <w:shd w:val="clear" w:color="auto" w:fill="FFFFFF"/>
              <w:spacing w:before="0" w:beforeAutospacing="0" w:after="0" w:afterAutospacing="0"/>
              <w:ind w:left="4" w:right="6" w:firstLine="338"/>
              <w:rPr>
                <w:color w:val="000000"/>
              </w:rPr>
            </w:pPr>
            <w:r w:rsidRPr="00ED01A8">
              <w:rPr>
                <w:rStyle w:val="c4"/>
                <w:color w:val="000000"/>
              </w:rPr>
              <w:t>Д. Кабалевский.</w:t>
            </w:r>
          </w:p>
          <w:p w:rsidR="005143F3" w:rsidRPr="00ED01A8" w:rsidRDefault="005143F3" w:rsidP="00270BF5">
            <w:pPr>
              <w:pStyle w:val="c48"/>
              <w:shd w:val="clear" w:color="auto" w:fill="FFFFFF"/>
              <w:spacing w:before="0" w:beforeAutospacing="0" w:after="0" w:afterAutospacing="0"/>
              <w:ind w:left="10" w:right="10" w:firstLine="334"/>
              <w:rPr>
                <w:color w:val="000000"/>
              </w:rPr>
            </w:pPr>
            <w:r w:rsidRPr="00ED01A8">
              <w:rPr>
                <w:rStyle w:val="c0"/>
                <w:bCs/>
                <w:i/>
                <w:iCs/>
                <w:color w:val="000000"/>
              </w:rPr>
              <w:t>Вестсайдская история.</w:t>
            </w:r>
            <w:r w:rsidRPr="00ED01A8">
              <w:rPr>
                <w:rStyle w:val="apple-converted-space"/>
                <w:bCs/>
                <w:i/>
                <w:iCs/>
                <w:color w:val="000000"/>
              </w:rPr>
              <w:t> </w:t>
            </w:r>
            <w:r w:rsidRPr="00ED01A8">
              <w:rPr>
                <w:rStyle w:val="c4"/>
                <w:color w:val="000000"/>
              </w:rPr>
              <w:t>Мюзикл (фрагменты). Л. Берн-стайн.</w:t>
            </w:r>
          </w:p>
          <w:p w:rsidR="005143F3" w:rsidRPr="00ED01A8" w:rsidRDefault="005143F3" w:rsidP="00270BF5">
            <w:pPr>
              <w:pStyle w:val="c48"/>
              <w:shd w:val="clear" w:color="auto" w:fill="FFFFFF"/>
              <w:spacing w:before="0" w:beforeAutospacing="0" w:after="0" w:afterAutospacing="0"/>
              <w:ind w:left="346"/>
              <w:rPr>
                <w:color w:val="000000"/>
              </w:rPr>
            </w:pPr>
            <w:r w:rsidRPr="00ED01A8">
              <w:rPr>
                <w:rStyle w:val="c0"/>
                <w:bCs/>
                <w:i/>
                <w:iCs/>
                <w:color w:val="000000"/>
              </w:rPr>
              <w:t>Орфей и Эвридика.</w:t>
            </w:r>
            <w:r w:rsidRPr="00ED01A8">
              <w:rPr>
                <w:rStyle w:val="apple-converted-space"/>
                <w:bCs/>
                <w:i/>
                <w:iCs/>
                <w:color w:val="000000"/>
              </w:rPr>
              <w:t> </w:t>
            </w:r>
            <w:r w:rsidRPr="00ED01A8">
              <w:rPr>
                <w:rStyle w:val="c4"/>
                <w:color w:val="000000"/>
              </w:rPr>
              <w:t>Опера (фрагменты). К. Глюк.</w:t>
            </w:r>
          </w:p>
          <w:p w:rsidR="005143F3" w:rsidRPr="00ED01A8" w:rsidRDefault="005143F3" w:rsidP="00270BF5">
            <w:pPr>
              <w:pStyle w:val="c48"/>
              <w:shd w:val="clear" w:color="auto" w:fill="FFFFFF"/>
              <w:spacing w:before="0" w:beforeAutospacing="0" w:after="0" w:afterAutospacing="0"/>
              <w:ind w:left="12" w:right="10" w:firstLine="336"/>
              <w:rPr>
                <w:color w:val="000000"/>
              </w:rPr>
            </w:pPr>
            <w:r w:rsidRPr="00ED01A8">
              <w:rPr>
                <w:rStyle w:val="c0"/>
                <w:bCs/>
                <w:i/>
                <w:iCs/>
                <w:color w:val="000000"/>
              </w:rPr>
              <w:t>Орфей и Эвридика.</w:t>
            </w:r>
            <w:r w:rsidRPr="00ED01A8">
              <w:rPr>
                <w:rStyle w:val="apple-converted-space"/>
                <w:bCs/>
                <w:i/>
                <w:iCs/>
                <w:color w:val="000000"/>
              </w:rPr>
              <w:t> </w:t>
            </w:r>
            <w:r w:rsidRPr="00ED01A8">
              <w:rPr>
                <w:rStyle w:val="c4"/>
                <w:color w:val="000000"/>
              </w:rPr>
              <w:t>Рок-опера. А. Журбин, слова Ю. Ди-митрина.</w:t>
            </w:r>
          </w:p>
          <w:p w:rsidR="005143F3" w:rsidRPr="00ED01A8" w:rsidRDefault="005143F3" w:rsidP="00270BF5">
            <w:pPr>
              <w:pStyle w:val="c48"/>
              <w:shd w:val="clear" w:color="auto" w:fill="FFFFFF"/>
              <w:spacing w:before="0" w:beforeAutospacing="0" w:after="0" w:afterAutospacing="0"/>
              <w:ind w:left="2" w:right="10" w:firstLine="336"/>
              <w:rPr>
                <w:color w:val="000000"/>
              </w:rPr>
            </w:pPr>
            <w:r w:rsidRPr="00ED01A8">
              <w:rPr>
                <w:rStyle w:val="c0"/>
                <w:bCs/>
                <w:i/>
                <w:iCs/>
                <w:color w:val="000000"/>
              </w:rPr>
              <w:t>Слова любви.</w:t>
            </w:r>
            <w:r w:rsidRPr="00ED01A8">
              <w:rPr>
                <w:rStyle w:val="apple-converted-space"/>
                <w:bCs/>
                <w:i/>
                <w:iCs/>
                <w:color w:val="000000"/>
              </w:rPr>
              <w:t> </w:t>
            </w:r>
            <w:r w:rsidRPr="00ED01A8">
              <w:rPr>
                <w:rStyle w:val="c4"/>
                <w:color w:val="000000"/>
              </w:rPr>
              <w:t>Из художественного фильма «Ромео и Джульетта». Н. Рота, русский текст Л. Дербенева, обработка Г. Подэльского.</w:t>
            </w:r>
          </w:p>
          <w:p w:rsidR="005143F3" w:rsidRPr="00ED01A8" w:rsidRDefault="005143F3" w:rsidP="00270BF5">
            <w:pPr>
              <w:pStyle w:val="c48"/>
              <w:shd w:val="clear" w:color="auto" w:fill="FFFFFF"/>
              <w:spacing w:before="0" w:beforeAutospacing="0" w:after="0" w:afterAutospacing="0"/>
              <w:ind w:right="12" w:firstLine="360"/>
              <w:rPr>
                <w:color w:val="000000"/>
              </w:rPr>
            </w:pPr>
            <w:r w:rsidRPr="00ED01A8">
              <w:rPr>
                <w:rStyle w:val="c0"/>
                <w:bCs/>
                <w:i/>
                <w:iCs/>
                <w:color w:val="000000"/>
              </w:rPr>
              <w:t>Увертюра</w:t>
            </w:r>
            <w:r w:rsidRPr="00ED01A8">
              <w:rPr>
                <w:rStyle w:val="apple-converted-space"/>
                <w:bCs/>
                <w:i/>
                <w:iCs/>
                <w:color w:val="000000"/>
              </w:rPr>
              <w:t> </w:t>
            </w:r>
            <w:r w:rsidRPr="00ED01A8">
              <w:rPr>
                <w:rStyle w:val="c4"/>
                <w:color w:val="000000"/>
              </w:rPr>
              <w:t>(фрагменты);</w:t>
            </w:r>
            <w:r w:rsidRPr="00ED01A8">
              <w:rPr>
                <w:rStyle w:val="apple-converted-space"/>
                <w:color w:val="000000"/>
              </w:rPr>
              <w:t> </w:t>
            </w:r>
            <w:r w:rsidRPr="00ED01A8">
              <w:rPr>
                <w:rStyle w:val="c0"/>
                <w:bCs/>
                <w:i/>
                <w:iCs/>
                <w:color w:val="000000"/>
              </w:rPr>
              <w:t>Песенка о веселом ветре.</w:t>
            </w:r>
            <w:r w:rsidRPr="00ED01A8">
              <w:rPr>
                <w:rStyle w:val="apple-converted-space"/>
                <w:bCs/>
                <w:i/>
                <w:iCs/>
                <w:color w:val="000000"/>
              </w:rPr>
              <w:t> </w:t>
            </w:r>
            <w:r w:rsidRPr="00ED01A8">
              <w:rPr>
                <w:rStyle w:val="c4"/>
                <w:color w:val="000000"/>
              </w:rPr>
              <w:t>Из художественного фильма «Дети капитана Гранта». И. Дунаевский.</w:t>
            </w:r>
          </w:p>
          <w:p w:rsidR="005143F3" w:rsidRPr="00ED01A8" w:rsidRDefault="005143F3" w:rsidP="00270BF5">
            <w:pPr>
              <w:pStyle w:val="c48"/>
              <w:shd w:val="clear" w:color="auto" w:fill="FFFFFF"/>
              <w:spacing w:before="0" w:beforeAutospacing="0" w:after="0" w:afterAutospacing="0"/>
              <w:ind w:left="10" w:right="10" w:firstLine="334"/>
              <w:rPr>
                <w:color w:val="000000"/>
              </w:rPr>
            </w:pPr>
            <w:r w:rsidRPr="00ED01A8">
              <w:rPr>
                <w:rStyle w:val="c0"/>
                <w:bCs/>
                <w:i/>
                <w:iCs/>
                <w:color w:val="000000"/>
              </w:rPr>
              <w:t>Мгновения.</w:t>
            </w:r>
            <w:r w:rsidRPr="00ED01A8">
              <w:rPr>
                <w:rStyle w:val="apple-converted-space"/>
                <w:bCs/>
                <w:i/>
                <w:iCs/>
                <w:color w:val="000000"/>
              </w:rPr>
              <w:t> </w:t>
            </w:r>
            <w:r w:rsidRPr="00ED01A8">
              <w:rPr>
                <w:rStyle w:val="c4"/>
                <w:color w:val="000000"/>
              </w:rPr>
              <w:t>Из телевизионного фильма «Семнадцать мгновений весны». М. Таривердиев, слова Р.      Рождественского.</w:t>
            </w:r>
          </w:p>
          <w:p w:rsidR="005143F3" w:rsidRPr="00ED01A8" w:rsidRDefault="005143F3" w:rsidP="00270BF5">
            <w:pPr>
              <w:pStyle w:val="c84"/>
              <w:shd w:val="clear" w:color="auto" w:fill="FFFFFF"/>
              <w:spacing w:before="0" w:beforeAutospacing="0" w:after="0" w:afterAutospacing="0"/>
              <w:ind w:left="12" w:right="10" w:firstLine="342"/>
              <w:rPr>
                <w:color w:val="000000"/>
              </w:rPr>
            </w:pPr>
            <w:r w:rsidRPr="00ED01A8">
              <w:rPr>
                <w:rStyle w:val="c0"/>
                <w:bCs/>
                <w:i/>
                <w:iCs/>
                <w:color w:val="000000"/>
              </w:rPr>
              <w:t>Звуки музыки; Эдельвейс.</w:t>
            </w:r>
            <w:r w:rsidRPr="00ED01A8">
              <w:rPr>
                <w:rStyle w:val="apple-converted-space"/>
                <w:bCs/>
                <w:i/>
                <w:iCs/>
                <w:color w:val="000000"/>
              </w:rPr>
              <w:t> </w:t>
            </w:r>
            <w:r w:rsidRPr="00ED01A8">
              <w:rPr>
                <w:rStyle w:val="c4"/>
                <w:color w:val="000000"/>
              </w:rPr>
              <w:t>Из художественного фильма-мюзикла «Звуки музыки». Р. Роджерс, слова О. Хаммерсона, русский текст М. Подберезского.</w:t>
            </w:r>
          </w:p>
          <w:p w:rsidR="005143F3" w:rsidRPr="00ED01A8" w:rsidRDefault="005143F3" w:rsidP="00270BF5">
            <w:pPr>
              <w:pStyle w:val="c48"/>
              <w:shd w:val="clear" w:color="auto" w:fill="FFFFFF"/>
              <w:spacing w:before="0" w:beforeAutospacing="0" w:after="0" w:afterAutospacing="0"/>
              <w:ind w:left="6" w:right="10" w:firstLine="334"/>
              <w:rPr>
                <w:color w:val="000000"/>
              </w:rPr>
            </w:pPr>
            <w:r w:rsidRPr="00ED01A8">
              <w:rPr>
                <w:rStyle w:val="c0"/>
                <w:bCs/>
                <w:i/>
                <w:iCs/>
                <w:color w:val="000000"/>
              </w:rPr>
              <w:t>Родного неба милый свет.</w:t>
            </w:r>
            <w:r w:rsidRPr="00ED01A8">
              <w:rPr>
                <w:rStyle w:val="apple-converted-space"/>
                <w:bCs/>
                <w:i/>
                <w:iCs/>
                <w:color w:val="000000"/>
              </w:rPr>
              <w:t> </w:t>
            </w:r>
            <w:r w:rsidRPr="00ED01A8">
              <w:rPr>
                <w:rStyle w:val="c4"/>
                <w:color w:val="000000"/>
              </w:rPr>
              <w:t>Е. Голубева, слова В. Жуковского.</w:t>
            </w:r>
          </w:p>
          <w:p w:rsidR="005143F3" w:rsidRPr="00ED01A8" w:rsidRDefault="005143F3" w:rsidP="00270BF5">
            <w:pPr>
              <w:pStyle w:val="c48"/>
              <w:shd w:val="clear" w:color="auto" w:fill="FFFFFF"/>
              <w:spacing w:before="0" w:beforeAutospacing="0" w:after="0" w:afterAutospacing="0"/>
              <w:ind w:left="342"/>
              <w:rPr>
                <w:color w:val="000000"/>
              </w:rPr>
            </w:pPr>
            <w:r w:rsidRPr="00ED01A8">
              <w:rPr>
                <w:rStyle w:val="c0"/>
                <w:bCs/>
                <w:i/>
                <w:iCs/>
                <w:color w:val="000000"/>
              </w:rPr>
              <w:t>Моя звезда.</w:t>
            </w:r>
            <w:r w:rsidRPr="00ED01A8">
              <w:rPr>
                <w:rStyle w:val="apple-converted-space"/>
                <w:bCs/>
                <w:i/>
                <w:iCs/>
                <w:color w:val="000000"/>
              </w:rPr>
              <w:t> </w:t>
            </w:r>
            <w:r w:rsidRPr="00ED01A8">
              <w:rPr>
                <w:rStyle w:val="c4"/>
                <w:color w:val="000000"/>
              </w:rPr>
              <w:t>А. Суханов, слова И. Анненского.</w:t>
            </w:r>
          </w:p>
          <w:p w:rsidR="005143F3" w:rsidRPr="00ED01A8" w:rsidRDefault="005143F3" w:rsidP="00270BF5">
            <w:pPr>
              <w:pStyle w:val="c64"/>
              <w:shd w:val="clear" w:color="auto" w:fill="FFFFFF"/>
              <w:spacing w:before="0" w:beforeAutospacing="0" w:after="0" w:afterAutospacing="0"/>
              <w:ind w:left="342"/>
              <w:rPr>
                <w:color w:val="000000"/>
              </w:rPr>
            </w:pPr>
            <w:r w:rsidRPr="00ED01A8">
              <w:rPr>
                <w:rStyle w:val="c0"/>
                <w:bCs/>
                <w:i/>
                <w:iCs/>
                <w:color w:val="000000"/>
              </w:rPr>
              <w:t>Мир сверху.</w:t>
            </w:r>
            <w:r w:rsidRPr="00ED01A8">
              <w:rPr>
                <w:rStyle w:val="apple-converted-space"/>
                <w:bCs/>
                <w:i/>
                <w:iCs/>
                <w:color w:val="000000"/>
              </w:rPr>
              <w:t> </w:t>
            </w:r>
            <w:r w:rsidRPr="00ED01A8">
              <w:rPr>
                <w:rStyle w:val="c4"/>
                <w:color w:val="000000"/>
              </w:rPr>
              <w:t>Слова и музыка А. Дольского.</w:t>
            </w:r>
          </w:p>
          <w:p w:rsidR="005143F3" w:rsidRPr="00ED01A8" w:rsidRDefault="005143F3" w:rsidP="00270BF5">
            <w:pPr>
              <w:pStyle w:val="c48"/>
              <w:shd w:val="clear" w:color="auto" w:fill="FFFFFF"/>
              <w:spacing w:before="0" w:beforeAutospacing="0" w:after="0" w:afterAutospacing="0"/>
              <w:ind w:left="346"/>
              <w:rPr>
                <w:color w:val="000000"/>
              </w:rPr>
            </w:pPr>
            <w:r w:rsidRPr="00ED01A8">
              <w:rPr>
                <w:rStyle w:val="c0"/>
                <w:bCs/>
                <w:i/>
                <w:iCs/>
                <w:color w:val="000000"/>
              </w:rPr>
              <w:t>Осенний бал.</w:t>
            </w:r>
            <w:r w:rsidRPr="00ED01A8">
              <w:rPr>
                <w:rStyle w:val="apple-converted-space"/>
                <w:bCs/>
                <w:i/>
                <w:iCs/>
                <w:color w:val="000000"/>
              </w:rPr>
              <w:t> </w:t>
            </w:r>
            <w:r w:rsidRPr="00ED01A8">
              <w:rPr>
                <w:rStyle w:val="c4"/>
                <w:color w:val="000000"/>
              </w:rPr>
              <w:t>Слова и музыка Л. Марченко.</w:t>
            </w:r>
          </w:p>
          <w:p w:rsidR="005143F3" w:rsidRPr="00ED01A8" w:rsidRDefault="005143F3" w:rsidP="00270BF5">
            <w:pPr>
              <w:pStyle w:val="c48"/>
              <w:shd w:val="clear" w:color="auto" w:fill="FFFFFF"/>
              <w:spacing w:before="0" w:beforeAutospacing="0" w:after="0" w:afterAutospacing="0"/>
              <w:rPr>
                <w:color w:val="000000"/>
              </w:rPr>
            </w:pPr>
            <w:r w:rsidRPr="00ED01A8">
              <w:rPr>
                <w:rStyle w:val="c0"/>
                <w:bCs/>
                <w:i/>
                <w:iCs/>
                <w:color w:val="000000"/>
              </w:rPr>
              <w:t>      Как здорово.</w:t>
            </w:r>
            <w:r w:rsidRPr="00ED01A8">
              <w:rPr>
                <w:rStyle w:val="apple-converted-space"/>
                <w:bCs/>
                <w:i/>
                <w:iCs/>
                <w:color w:val="000000"/>
              </w:rPr>
              <w:t> </w:t>
            </w:r>
            <w:r w:rsidRPr="00ED01A8">
              <w:rPr>
                <w:rStyle w:val="c4"/>
                <w:color w:val="000000"/>
              </w:rPr>
              <w:t>Слова и музыка О. Митяева</w:t>
            </w:r>
          </w:p>
          <w:p w:rsidR="005143F3" w:rsidRPr="00ED01A8" w:rsidRDefault="005143F3" w:rsidP="00270BF5">
            <w:pPr>
              <w:widowControl w:val="0"/>
              <w:autoSpaceDE w:val="0"/>
              <w:autoSpaceDN w:val="0"/>
              <w:adjustRightInd w:val="0"/>
              <w:spacing w:after="0" w:line="240" w:lineRule="auto"/>
              <w:rPr>
                <w:rFonts w:ascii="Times New Roman" w:hAnsi="Times New Roman" w:cs="Times New Roman"/>
                <w:sz w:val="24"/>
                <w:szCs w:val="24"/>
              </w:rPr>
            </w:pPr>
          </w:p>
        </w:tc>
        <w:tc>
          <w:tcPr>
            <w:tcW w:w="1134" w:type="dxa"/>
            <w:shd w:val="clear" w:color="auto" w:fill="auto"/>
          </w:tcPr>
          <w:p w:rsidR="005143F3" w:rsidRPr="00ED01A8" w:rsidRDefault="005143F3" w:rsidP="00270BF5">
            <w:pPr>
              <w:widowControl w:val="0"/>
              <w:autoSpaceDE w:val="0"/>
              <w:autoSpaceDN w:val="0"/>
              <w:adjustRightInd w:val="0"/>
              <w:spacing w:after="0" w:line="240" w:lineRule="auto"/>
              <w:rPr>
                <w:rFonts w:ascii="Times New Roman" w:hAnsi="Times New Roman" w:cs="Times New Roman"/>
                <w:sz w:val="24"/>
                <w:szCs w:val="24"/>
              </w:rPr>
            </w:pPr>
            <w:r w:rsidRPr="00ED01A8">
              <w:rPr>
                <w:rFonts w:ascii="Times New Roman" w:hAnsi="Times New Roman" w:cs="Times New Roman"/>
                <w:sz w:val="24"/>
                <w:szCs w:val="24"/>
              </w:rPr>
              <w:lastRenderedPageBreak/>
              <w:t>17</w:t>
            </w:r>
          </w:p>
        </w:tc>
      </w:tr>
    </w:tbl>
    <w:p w:rsidR="005143F3" w:rsidRPr="00ED01A8" w:rsidRDefault="005143F3" w:rsidP="005143F3">
      <w:pPr>
        <w:spacing w:line="240" w:lineRule="auto"/>
        <w:jc w:val="center"/>
        <w:rPr>
          <w:rFonts w:ascii="Times New Roman" w:hAnsi="Times New Roman" w:cs="Times New Roman"/>
          <w:sz w:val="24"/>
          <w:szCs w:val="24"/>
        </w:rPr>
      </w:pPr>
      <w:r w:rsidRPr="00ED01A8">
        <w:rPr>
          <w:rFonts w:ascii="Times New Roman" w:hAnsi="Times New Roman" w:cs="Times New Roman"/>
          <w:sz w:val="24"/>
          <w:szCs w:val="24"/>
        </w:rPr>
        <w:lastRenderedPageBreak/>
        <w:t xml:space="preserve"> 7 класс</w:t>
      </w:r>
    </w:p>
    <w:tbl>
      <w:tblPr>
        <w:tblpPr w:leftFromText="180" w:rightFromText="180" w:vertAnchor="text" w:horzAnchor="margin" w:tblpXSpec="center" w:tblpY="207"/>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
        <w:gridCol w:w="1523"/>
        <w:gridCol w:w="8218"/>
        <w:gridCol w:w="1297"/>
      </w:tblGrid>
      <w:tr w:rsidR="005143F3" w:rsidRPr="00ED01A8" w:rsidTr="00270BF5">
        <w:trPr>
          <w:trHeight w:val="415"/>
        </w:trPr>
        <w:tc>
          <w:tcPr>
            <w:tcW w:w="1452" w:type="dxa"/>
            <w:gridSpan w:val="2"/>
          </w:tcPr>
          <w:p w:rsidR="005143F3" w:rsidRPr="00ED01A8" w:rsidRDefault="005143F3" w:rsidP="00270BF5">
            <w:pPr>
              <w:tabs>
                <w:tab w:val="left" w:pos="1545"/>
              </w:tabs>
              <w:spacing w:line="240" w:lineRule="auto"/>
              <w:jc w:val="center"/>
              <w:rPr>
                <w:rFonts w:ascii="Times New Roman" w:hAnsi="Times New Roman" w:cs="Times New Roman"/>
                <w:b/>
                <w:spacing w:val="-12"/>
                <w:sz w:val="24"/>
                <w:szCs w:val="24"/>
              </w:rPr>
            </w:pPr>
            <w:r w:rsidRPr="00ED01A8">
              <w:rPr>
                <w:rFonts w:ascii="Times New Roman" w:hAnsi="Times New Roman" w:cs="Times New Roman"/>
                <w:b/>
                <w:spacing w:val="-12"/>
                <w:sz w:val="24"/>
                <w:szCs w:val="24"/>
              </w:rPr>
              <w:t>Название раздела</w:t>
            </w:r>
          </w:p>
        </w:tc>
        <w:tc>
          <w:tcPr>
            <w:tcW w:w="7650" w:type="dxa"/>
          </w:tcPr>
          <w:p w:rsidR="005143F3" w:rsidRPr="00ED01A8" w:rsidRDefault="005143F3" w:rsidP="00270BF5">
            <w:pPr>
              <w:tabs>
                <w:tab w:val="left" w:pos="1545"/>
              </w:tabs>
              <w:spacing w:line="240" w:lineRule="auto"/>
              <w:jc w:val="center"/>
              <w:rPr>
                <w:rFonts w:ascii="Times New Roman" w:hAnsi="Times New Roman" w:cs="Times New Roman"/>
                <w:b/>
                <w:spacing w:val="-12"/>
                <w:sz w:val="24"/>
                <w:szCs w:val="24"/>
              </w:rPr>
            </w:pPr>
            <w:r w:rsidRPr="00ED01A8">
              <w:rPr>
                <w:rFonts w:ascii="Times New Roman" w:hAnsi="Times New Roman" w:cs="Times New Roman"/>
                <w:b/>
                <w:spacing w:val="-12"/>
                <w:sz w:val="24"/>
                <w:szCs w:val="24"/>
              </w:rPr>
              <w:t>Краткое содержание</w:t>
            </w:r>
          </w:p>
        </w:tc>
        <w:tc>
          <w:tcPr>
            <w:tcW w:w="1207" w:type="dxa"/>
          </w:tcPr>
          <w:p w:rsidR="005143F3" w:rsidRPr="00ED01A8" w:rsidRDefault="005143F3" w:rsidP="00270BF5">
            <w:pPr>
              <w:tabs>
                <w:tab w:val="left" w:pos="1545"/>
              </w:tabs>
              <w:spacing w:after="0" w:line="240" w:lineRule="auto"/>
              <w:jc w:val="center"/>
              <w:rPr>
                <w:rFonts w:ascii="Times New Roman" w:hAnsi="Times New Roman" w:cs="Times New Roman"/>
                <w:b/>
                <w:spacing w:val="-12"/>
                <w:sz w:val="24"/>
                <w:szCs w:val="24"/>
              </w:rPr>
            </w:pPr>
            <w:r w:rsidRPr="00ED01A8">
              <w:rPr>
                <w:rFonts w:ascii="Times New Roman" w:hAnsi="Times New Roman" w:cs="Times New Roman"/>
                <w:b/>
                <w:spacing w:val="-12"/>
                <w:sz w:val="24"/>
                <w:szCs w:val="24"/>
              </w:rPr>
              <w:t>Количество часов</w:t>
            </w:r>
          </w:p>
        </w:tc>
      </w:tr>
      <w:tr w:rsidR="005143F3" w:rsidRPr="00ED01A8" w:rsidTr="00270BF5">
        <w:tblPrEx>
          <w:tblLook w:val="00A0" w:firstRow="1" w:lastRow="0" w:firstColumn="1" w:lastColumn="0" w:noHBand="0" w:noVBand="0"/>
        </w:tblPrEx>
        <w:trPr>
          <w:gridBefore w:val="1"/>
          <w:wBefore w:w="34" w:type="dxa"/>
          <w:trHeight w:val="564"/>
        </w:trPr>
        <w:tc>
          <w:tcPr>
            <w:tcW w:w="1418" w:type="dxa"/>
            <w:shd w:val="clear" w:color="auto" w:fill="auto"/>
          </w:tcPr>
          <w:p w:rsidR="005143F3" w:rsidRPr="00ED01A8" w:rsidRDefault="005143F3" w:rsidP="00270BF5">
            <w:pPr>
              <w:shd w:val="clear" w:color="auto" w:fill="FFFFFF"/>
              <w:tabs>
                <w:tab w:val="left" w:pos="1545"/>
              </w:tabs>
              <w:spacing w:after="0" w:line="240" w:lineRule="auto"/>
              <w:rPr>
                <w:rFonts w:ascii="Times New Roman" w:hAnsi="Times New Roman" w:cs="Times New Roman"/>
                <w:i/>
                <w:spacing w:val="-12"/>
                <w:sz w:val="24"/>
                <w:szCs w:val="24"/>
              </w:rPr>
            </w:pPr>
            <w:r w:rsidRPr="00ED01A8">
              <w:rPr>
                <w:rFonts w:ascii="Times New Roman" w:hAnsi="Times New Roman" w:cs="Times New Roman"/>
                <w:i/>
                <w:spacing w:val="-12"/>
                <w:sz w:val="24"/>
                <w:szCs w:val="24"/>
              </w:rPr>
              <w:t>Раздел 1:</w:t>
            </w:r>
          </w:p>
          <w:p w:rsidR="005143F3" w:rsidRPr="00ED01A8" w:rsidRDefault="005143F3" w:rsidP="00270BF5">
            <w:pPr>
              <w:spacing w:after="0" w:line="240" w:lineRule="auto"/>
              <w:jc w:val="center"/>
              <w:rPr>
                <w:rFonts w:ascii="Times New Roman" w:hAnsi="Times New Roman" w:cs="Times New Roman"/>
                <w:bCs/>
                <w:i/>
                <w:color w:val="000000"/>
                <w:sz w:val="24"/>
                <w:szCs w:val="24"/>
              </w:rPr>
            </w:pPr>
            <w:r w:rsidRPr="00ED01A8">
              <w:rPr>
                <w:rFonts w:ascii="Times New Roman" w:hAnsi="Times New Roman" w:cs="Times New Roman"/>
                <w:i/>
                <w:sz w:val="24"/>
                <w:szCs w:val="24"/>
              </w:rPr>
              <w:t>«Особенности музыкальной драматургии сценической музыки»</w:t>
            </w:r>
          </w:p>
        </w:tc>
        <w:tc>
          <w:tcPr>
            <w:tcW w:w="7650" w:type="dxa"/>
            <w:vAlign w:val="center"/>
          </w:tcPr>
          <w:p w:rsidR="005143F3" w:rsidRPr="00ED01A8" w:rsidRDefault="005143F3" w:rsidP="00270BF5">
            <w:pPr>
              <w:spacing w:after="0" w:line="240" w:lineRule="auto"/>
              <w:ind w:left="-425"/>
              <w:jc w:val="both"/>
              <w:rPr>
                <w:rFonts w:ascii="Times New Roman" w:hAnsi="Times New Roman" w:cs="Times New Roman"/>
                <w:bCs/>
                <w:i/>
                <w:color w:val="000000"/>
                <w:sz w:val="24"/>
                <w:szCs w:val="24"/>
              </w:rPr>
            </w:pPr>
            <w:r w:rsidRPr="00ED01A8">
              <w:rPr>
                <w:rFonts w:ascii="Times New Roman" w:hAnsi="Times New Roman" w:cs="Times New Roman"/>
                <w:bCs/>
                <w:i/>
                <w:color w:val="000000"/>
                <w:sz w:val="24"/>
                <w:szCs w:val="24"/>
              </w:rPr>
              <w:t>КлКлассика и современность.</w:t>
            </w:r>
          </w:p>
          <w:p w:rsidR="005143F3" w:rsidRPr="00ED01A8" w:rsidRDefault="005143F3" w:rsidP="00270BF5">
            <w:pPr>
              <w:spacing w:after="0" w:line="240" w:lineRule="auto"/>
              <w:jc w:val="both"/>
              <w:rPr>
                <w:rFonts w:ascii="Times New Roman" w:hAnsi="Times New Roman" w:cs="Times New Roman"/>
                <w:i/>
                <w:color w:val="000000"/>
                <w:sz w:val="24"/>
                <w:szCs w:val="24"/>
              </w:rPr>
            </w:pPr>
            <w:r w:rsidRPr="00ED01A8">
              <w:rPr>
                <w:rFonts w:ascii="Times New Roman" w:hAnsi="Times New Roman" w:cs="Times New Roman"/>
                <w:i/>
                <w:color w:val="000000"/>
                <w:sz w:val="24"/>
                <w:szCs w:val="24"/>
              </w:rPr>
              <w:t xml:space="preserve">В </w:t>
            </w:r>
            <w:r w:rsidRPr="00ED01A8">
              <w:rPr>
                <w:rFonts w:ascii="Times New Roman" w:hAnsi="Times New Roman" w:cs="Times New Roman"/>
                <w:bCs/>
                <w:i/>
                <w:color w:val="000000"/>
                <w:sz w:val="24"/>
                <w:szCs w:val="24"/>
              </w:rPr>
              <w:t xml:space="preserve">музыкальном театре. </w:t>
            </w:r>
            <w:r w:rsidRPr="00ED01A8">
              <w:rPr>
                <w:rFonts w:ascii="Times New Roman" w:hAnsi="Times New Roman" w:cs="Times New Roman"/>
                <w:i/>
                <w:color w:val="000000"/>
                <w:sz w:val="24"/>
                <w:szCs w:val="24"/>
              </w:rPr>
              <w:t>Опера. Опера «Иван Сусанин». Но</w:t>
            </w:r>
            <w:r w:rsidRPr="00ED01A8">
              <w:rPr>
                <w:rFonts w:ascii="Times New Roman" w:hAnsi="Times New Roman" w:cs="Times New Roman"/>
                <w:i/>
                <w:color w:val="000000"/>
                <w:sz w:val="24"/>
                <w:szCs w:val="24"/>
              </w:rPr>
              <w:softHyphen/>
              <w:t>вая эпоха в русском музыкальном искусстве. «Судьба человечес</w:t>
            </w:r>
            <w:r w:rsidRPr="00ED01A8">
              <w:rPr>
                <w:rFonts w:ascii="Times New Roman" w:hAnsi="Times New Roman" w:cs="Times New Roman"/>
                <w:i/>
                <w:color w:val="000000"/>
                <w:sz w:val="24"/>
                <w:szCs w:val="24"/>
              </w:rPr>
              <w:softHyphen/>
              <w:t>кая — судьба народная». «Родина моя! Русская земля».</w:t>
            </w:r>
          </w:p>
          <w:p w:rsidR="005143F3" w:rsidRPr="00ED01A8" w:rsidRDefault="005143F3" w:rsidP="00270BF5">
            <w:pPr>
              <w:spacing w:after="0" w:line="240" w:lineRule="auto"/>
              <w:jc w:val="both"/>
              <w:rPr>
                <w:rFonts w:ascii="Times New Roman" w:hAnsi="Times New Roman" w:cs="Times New Roman"/>
                <w:i/>
                <w:color w:val="000000"/>
                <w:sz w:val="24"/>
                <w:szCs w:val="24"/>
              </w:rPr>
            </w:pPr>
            <w:r w:rsidRPr="00ED01A8">
              <w:rPr>
                <w:rFonts w:ascii="Times New Roman" w:hAnsi="Times New Roman" w:cs="Times New Roman"/>
                <w:i/>
                <w:color w:val="000000"/>
                <w:sz w:val="24"/>
                <w:szCs w:val="24"/>
              </w:rPr>
              <w:t>Опера «Князь Игорь». Русская эпическая опера. Ария князя Игоря. Портрет половцев. Плач Ярославны.</w:t>
            </w:r>
          </w:p>
          <w:p w:rsidR="005143F3" w:rsidRPr="00ED01A8" w:rsidRDefault="005143F3" w:rsidP="00270BF5">
            <w:pPr>
              <w:spacing w:after="0" w:line="240" w:lineRule="auto"/>
              <w:jc w:val="both"/>
              <w:rPr>
                <w:rFonts w:ascii="Times New Roman" w:hAnsi="Times New Roman" w:cs="Times New Roman"/>
                <w:i/>
                <w:color w:val="000000"/>
                <w:sz w:val="24"/>
                <w:szCs w:val="24"/>
              </w:rPr>
            </w:pPr>
            <w:r w:rsidRPr="00ED01A8">
              <w:rPr>
                <w:rFonts w:ascii="Times New Roman" w:hAnsi="Times New Roman" w:cs="Times New Roman"/>
                <w:i/>
                <w:color w:val="000000"/>
                <w:sz w:val="24"/>
                <w:szCs w:val="24"/>
              </w:rPr>
              <w:t xml:space="preserve">В </w:t>
            </w:r>
            <w:r w:rsidRPr="00ED01A8">
              <w:rPr>
                <w:rFonts w:ascii="Times New Roman" w:hAnsi="Times New Roman" w:cs="Times New Roman"/>
                <w:bCs/>
                <w:i/>
                <w:color w:val="000000"/>
                <w:sz w:val="24"/>
                <w:szCs w:val="24"/>
              </w:rPr>
              <w:t xml:space="preserve">музыкальном театре. </w:t>
            </w:r>
            <w:r w:rsidRPr="00ED01A8">
              <w:rPr>
                <w:rFonts w:ascii="Times New Roman" w:hAnsi="Times New Roman" w:cs="Times New Roman"/>
                <w:i/>
                <w:color w:val="000000"/>
                <w:sz w:val="24"/>
                <w:szCs w:val="24"/>
              </w:rPr>
              <w:t>Балет. Балет «Ярославна». Вступле</w:t>
            </w:r>
            <w:r w:rsidRPr="00ED01A8">
              <w:rPr>
                <w:rFonts w:ascii="Times New Roman" w:hAnsi="Times New Roman" w:cs="Times New Roman"/>
                <w:i/>
                <w:color w:val="000000"/>
                <w:sz w:val="24"/>
                <w:szCs w:val="24"/>
              </w:rPr>
              <w:softHyphen/>
              <w:t>ние. «Стон Русской земли». «Первая битва с половцами». «Плач Ярославны». «Молитва».</w:t>
            </w:r>
          </w:p>
          <w:p w:rsidR="005143F3" w:rsidRPr="00ED01A8" w:rsidRDefault="005143F3" w:rsidP="00270BF5">
            <w:pPr>
              <w:spacing w:after="0" w:line="240" w:lineRule="auto"/>
              <w:jc w:val="both"/>
              <w:rPr>
                <w:rFonts w:ascii="Times New Roman" w:hAnsi="Times New Roman" w:cs="Times New Roman"/>
                <w:i/>
                <w:color w:val="000000"/>
                <w:sz w:val="24"/>
                <w:szCs w:val="24"/>
              </w:rPr>
            </w:pPr>
            <w:r w:rsidRPr="00ED01A8">
              <w:rPr>
                <w:rFonts w:ascii="Times New Roman" w:hAnsi="Times New Roman" w:cs="Times New Roman"/>
                <w:bCs/>
                <w:i/>
                <w:color w:val="000000"/>
                <w:sz w:val="24"/>
                <w:szCs w:val="24"/>
              </w:rPr>
              <w:t xml:space="preserve">Героическая тема в русской музыке. </w:t>
            </w:r>
            <w:r w:rsidRPr="00ED01A8">
              <w:rPr>
                <w:rFonts w:ascii="Times New Roman" w:hAnsi="Times New Roman" w:cs="Times New Roman"/>
                <w:i/>
                <w:color w:val="000000"/>
                <w:sz w:val="24"/>
                <w:szCs w:val="24"/>
              </w:rPr>
              <w:t>Галерея героических образов.</w:t>
            </w:r>
            <w:r w:rsidRPr="00ED01A8">
              <w:rPr>
                <w:rFonts w:ascii="Times New Roman" w:hAnsi="Times New Roman" w:cs="Times New Roman"/>
                <w:bCs/>
                <w:i/>
                <w:color w:val="000000"/>
                <w:sz w:val="24"/>
                <w:szCs w:val="24"/>
              </w:rPr>
              <w:t xml:space="preserve"> В музыкальном театре. </w:t>
            </w:r>
            <w:r w:rsidRPr="00ED01A8">
              <w:rPr>
                <w:rFonts w:ascii="Times New Roman" w:hAnsi="Times New Roman" w:cs="Times New Roman"/>
                <w:i/>
                <w:color w:val="000000"/>
                <w:sz w:val="24"/>
                <w:szCs w:val="24"/>
              </w:rPr>
              <w:t xml:space="preserve">«Мой народ—Порги и Бесс». </w:t>
            </w:r>
          </w:p>
          <w:p w:rsidR="005143F3" w:rsidRPr="00ED01A8" w:rsidRDefault="005143F3" w:rsidP="00270BF5">
            <w:pPr>
              <w:spacing w:after="0" w:line="240" w:lineRule="auto"/>
              <w:jc w:val="both"/>
              <w:rPr>
                <w:rFonts w:ascii="Times New Roman" w:hAnsi="Times New Roman" w:cs="Times New Roman"/>
                <w:i/>
                <w:color w:val="000000"/>
                <w:sz w:val="24"/>
                <w:szCs w:val="24"/>
              </w:rPr>
            </w:pPr>
            <w:r w:rsidRPr="00ED01A8">
              <w:rPr>
                <w:rFonts w:ascii="Times New Roman" w:hAnsi="Times New Roman" w:cs="Times New Roman"/>
                <w:i/>
                <w:iCs/>
                <w:color w:val="000000"/>
                <w:sz w:val="24"/>
                <w:szCs w:val="24"/>
              </w:rPr>
              <w:t xml:space="preserve">Раскрываются следующие содержательные линии: </w:t>
            </w:r>
            <w:r w:rsidRPr="00ED01A8">
              <w:rPr>
                <w:rFonts w:ascii="Times New Roman" w:hAnsi="Times New Roman" w:cs="Times New Roman"/>
                <w:i/>
                <w:color w:val="000000"/>
                <w:sz w:val="24"/>
                <w:szCs w:val="24"/>
              </w:rPr>
              <w:t>Стиль как отражение эпохи, национального характера, индивидуаль</w:t>
            </w:r>
            <w:r w:rsidRPr="00ED01A8">
              <w:rPr>
                <w:rFonts w:ascii="Times New Roman" w:hAnsi="Times New Roman" w:cs="Times New Roman"/>
                <w:i/>
                <w:color w:val="000000"/>
                <w:sz w:val="24"/>
                <w:szCs w:val="24"/>
              </w:rPr>
              <w:softHyphen/>
              <w:t>ности композитора: Россия — Запад. Жанровое разнообразие опер, балетов, мюзиклов (историко-эпические, драматические, лирические, комические и др.). Взаимосвязь музыки с литерату</w:t>
            </w:r>
            <w:r w:rsidRPr="00ED01A8">
              <w:rPr>
                <w:rFonts w:ascii="Times New Roman" w:hAnsi="Times New Roman" w:cs="Times New Roman"/>
                <w:i/>
                <w:color w:val="000000"/>
                <w:sz w:val="24"/>
                <w:szCs w:val="24"/>
              </w:rPr>
              <w:softHyphen/>
              <w:t>рой и изобразительным искусством в сценических жанрах. Осо</w:t>
            </w:r>
            <w:r w:rsidRPr="00ED01A8">
              <w:rPr>
                <w:rFonts w:ascii="Times New Roman" w:hAnsi="Times New Roman" w:cs="Times New Roman"/>
                <w:i/>
                <w:color w:val="000000"/>
                <w:sz w:val="24"/>
                <w:szCs w:val="24"/>
              </w:rPr>
              <w:softHyphen/>
              <w:t>бенности построения музыкально-драматического спектакля. Опера: увертюра, ария, речитатив, ансамбль, хор, сцена. Балет: дивертисмент, сольные и массовые танцы (классический и ха</w:t>
            </w:r>
            <w:r w:rsidRPr="00ED01A8">
              <w:rPr>
                <w:rFonts w:ascii="Times New Roman" w:hAnsi="Times New Roman" w:cs="Times New Roman"/>
                <w:i/>
                <w:color w:val="000000"/>
                <w:sz w:val="24"/>
                <w:szCs w:val="24"/>
              </w:rPr>
              <w:softHyphen/>
              <w:t>рактерный), па-де-де, музыкально-хореографические сцены и др. Приемы симфонического развития образов.</w:t>
            </w:r>
          </w:p>
          <w:p w:rsidR="005143F3" w:rsidRPr="00ED01A8" w:rsidRDefault="005143F3" w:rsidP="00270BF5">
            <w:pPr>
              <w:spacing w:after="0" w:line="240" w:lineRule="auto"/>
              <w:jc w:val="both"/>
              <w:rPr>
                <w:rFonts w:ascii="Times New Roman" w:hAnsi="Times New Roman" w:cs="Times New Roman"/>
                <w:i/>
                <w:iCs/>
                <w:color w:val="000000"/>
                <w:sz w:val="24"/>
                <w:szCs w:val="24"/>
              </w:rPr>
            </w:pPr>
            <w:r w:rsidRPr="00ED01A8">
              <w:rPr>
                <w:rFonts w:ascii="Times New Roman" w:hAnsi="Times New Roman" w:cs="Times New Roman"/>
                <w:i/>
                <w:iCs/>
                <w:color w:val="000000"/>
                <w:sz w:val="24"/>
                <w:szCs w:val="24"/>
              </w:rPr>
              <w:t>Обобщение материала I четверти.</w:t>
            </w:r>
          </w:p>
          <w:p w:rsidR="005143F3" w:rsidRPr="00ED01A8" w:rsidRDefault="005143F3" w:rsidP="00270BF5">
            <w:pPr>
              <w:spacing w:after="0" w:line="240" w:lineRule="auto"/>
              <w:jc w:val="both"/>
              <w:rPr>
                <w:rFonts w:ascii="Times New Roman" w:hAnsi="Times New Roman" w:cs="Times New Roman"/>
                <w:i/>
                <w:color w:val="000000"/>
                <w:sz w:val="24"/>
                <w:szCs w:val="24"/>
              </w:rPr>
            </w:pPr>
            <w:r w:rsidRPr="00ED01A8">
              <w:rPr>
                <w:rFonts w:ascii="Times New Roman" w:hAnsi="Times New Roman" w:cs="Times New Roman"/>
                <w:i/>
                <w:color w:val="000000"/>
                <w:sz w:val="24"/>
                <w:szCs w:val="24"/>
              </w:rPr>
              <w:t>Опера «Кармен». Самая популярная опера в мире. Образ Кармен. Образы Хозе и Эскамильо. Балет «Кармен-сюита». Но</w:t>
            </w:r>
            <w:r w:rsidRPr="00ED01A8">
              <w:rPr>
                <w:rFonts w:ascii="Times New Roman" w:hAnsi="Times New Roman" w:cs="Times New Roman"/>
                <w:i/>
                <w:color w:val="000000"/>
                <w:sz w:val="24"/>
                <w:szCs w:val="24"/>
              </w:rPr>
              <w:softHyphen/>
              <w:t>вое прочтение оперы Бизе. Образ Кармен. Образ Хозе. Образы «масок» и Тореадора.</w:t>
            </w:r>
          </w:p>
          <w:p w:rsidR="005143F3" w:rsidRPr="00ED01A8" w:rsidRDefault="005143F3" w:rsidP="00270BF5">
            <w:pPr>
              <w:spacing w:after="0" w:line="240" w:lineRule="auto"/>
              <w:jc w:val="both"/>
              <w:rPr>
                <w:rFonts w:ascii="Times New Roman" w:hAnsi="Times New Roman" w:cs="Times New Roman"/>
                <w:bCs/>
                <w:i/>
                <w:color w:val="000000"/>
                <w:sz w:val="24"/>
                <w:szCs w:val="24"/>
              </w:rPr>
            </w:pPr>
            <w:r w:rsidRPr="00ED01A8">
              <w:rPr>
                <w:rFonts w:ascii="Times New Roman" w:hAnsi="Times New Roman" w:cs="Times New Roman"/>
                <w:bCs/>
                <w:i/>
                <w:color w:val="000000"/>
                <w:sz w:val="24"/>
                <w:szCs w:val="24"/>
              </w:rPr>
              <w:t xml:space="preserve">Сюжеты и образы духовной музыки. </w:t>
            </w:r>
            <w:r w:rsidRPr="00ED01A8">
              <w:rPr>
                <w:rFonts w:ascii="Times New Roman" w:hAnsi="Times New Roman" w:cs="Times New Roman"/>
                <w:i/>
                <w:color w:val="000000"/>
                <w:sz w:val="24"/>
                <w:szCs w:val="24"/>
              </w:rPr>
              <w:t xml:space="preserve">«Высокая месса». «От страдания к </w:t>
            </w:r>
            <w:r w:rsidRPr="00ED01A8">
              <w:rPr>
                <w:rFonts w:ascii="Times New Roman" w:hAnsi="Times New Roman" w:cs="Times New Roman"/>
                <w:i/>
                <w:color w:val="000000"/>
                <w:sz w:val="24"/>
                <w:szCs w:val="24"/>
              </w:rPr>
              <w:lastRenderedPageBreak/>
              <w:t>радости». «Всенощное бдение». Музыкальное зодче</w:t>
            </w:r>
            <w:r w:rsidRPr="00ED01A8">
              <w:rPr>
                <w:rFonts w:ascii="Times New Roman" w:hAnsi="Times New Roman" w:cs="Times New Roman"/>
                <w:i/>
                <w:color w:val="000000"/>
                <w:sz w:val="24"/>
                <w:szCs w:val="24"/>
              </w:rPr>
              <w:softHyphen/>
              <w:t>ство России. Образы «Вечерни» и «Утрени».</w:t>
            </w:r>
          </w:p>
        </w:tc>
        <w:tc>
          <w:tcPr>
            <w:tcW w:w="1207" w:type="dxa"/>
            <w:shd w:val="clear" w:color="auto" w:fill="auto"/>
          </w:tcPr>
          <w:p w:rsidR="005143F3" w:rsidRPr="00ED01A8" w:rsidRDefault="005143F3" w:rsidP="00270BF5">
            <w:pPr>
              <w:tabs>
                <w:tab w:val="left" w:pos="1440"/>
              </w:tabs>
              <w:spacing w:after="0" w:line="240" w:lineRule="auto"/>
              <w:jc w:val="center"/>
              <w:rPr>
                <w:rFonts w:ascii="Times New Roman" w:hAnsi="Times New Roman" w:cs="Times New Roman"/>
                <w:i/>
                <w:sz w:val="24"/>
                <w:szCs w:val="24"/>
                <w:lang w:val="en-US"/>
              </w:rPr>
            </w:pPr>
            <w:r w:rsidRPr="00ED01A8">
              <w:rPr>
                <w:rFonts w:ascii="Times New Roman" w:hAnsi="Times New Roman" w:cs="Times New Roman"/>
                <w:i/>
                <w:sz w:val="24"/>
                <w:szCs w:val="24"/>
                <w:lang w:val="en-US"/>
              </w:rPr>
              <w:lastRenderedPageBreak/>
              <w:t xml:space="preserve">9 </w:t>
            </w:r>
            <w:r w:rsidRPr="00ED01A8">
              <w:rPr>
                <w:rFonts w:ascii="Times New Roman" w:hAnsi="Times New Roman" w:cs="Times New Roman"/>
                <w:i/>
                <w:sz w:val="24"/>
                <w:szCs w:val="24"/>
              </w:rPr>
              <w:t>часов</w:t>
            </w:r>
          </w:p>
        </w:tc>
      </w:tr>
      <w:tr w:rsidR="005143F3" w:rsidRPr="00ED01A8" w:rsidTr="00270BF5">
        <w:tblPrEx>
          <w:tblLook w:val="00A0" w:firstRow="1" w:lastRow="0" w:firstColumn="1" w:lastColumn="0" w:noHBand="0" w:noVBand="0"/>
        </w:tblPrEx>
        <w:trPr>
          <w:gridBefore w:val="1"/>
          <w:wBefore w:w="34" w:type="dxa"/>
          <w:trHeight w:val="422"/>
        </w:trPr>
        <w:tc>
          <w:tcPr>
            <w:tcW w:w="1418" w:type="dxa"/>
            <w:shd w:val="clear" w:color="auto" w:fill="auto"/>
          </w:tcPr>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r w:rsidRPr="00ED01A8">
              <w:rPr>
                <w:rFonts w:ascii="Times New Roman" w:hAnsi="Times New Roman" w:cs="Times New Roman"/>
                <w:b/>
                <w:bCs/>
                <w:color w:val="000000"/>
                <w:sz w:val="24"/>
                <w:szCs w:val="24"/>
              </w:rPr>
              <w:lastRenderedPageBreak/>
              <w:t>Раздел 2:</w:t>
            </w: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r w:rsidRPr="00ED01A8">
              <w:rPr>
                <w:rFonts w:ascii="Times New Roman" w:hAnsi="Times New Roman" w:cs="Times New Roman"/>
                <w:b/>
                <w:sz w:val="24"/>
                <w:szCs w:val="24"/>
              </w:rPr>
              <w:t xml:space="preserve"> «Особенности музыкальной драматургии сценической музыки»</w:t>
            </w: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sz w:val="24"/>
                <w:szCs w:val="24"/>
              </w:rPr>
            </w:pPr>
          </w:p>
          <w:p w:rsidR="005143F3" w:rsidRPr="00ED01A8" w:rsidRDefault="005143F3" w:rsidP="00270BF5">
            <w:pPr>
              <w:spacing w:after="0" w:line="240" w:lineRule="auto"/>
              <w:jc w:val="center"/>
              <w:rPr>
                <w:rFonts w:ascii="Times New Roman" w:hAnsi="Times New Roman" w:cs="Times New Roman"/>
                <w:b/>
                <w:spacing w:val="-12"/>
                <w:sz w:val="24"/>
                <w:szCs w:val="24"/>
              </w:rPr>
            </w:pPr>
          </w:p>
        </w:tc>
        <w:tc>
          <w:tcPr>
            <w:tcW w:w="7650" w:type="dxa"/>
            <w:vAlign w:val="center"/>
          </w:tcPr>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Рок-опера «Иисус Христос — суперзвезда». Вечные темы. Главные образы.</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color w:val="000000"/>
                <w:sz w:val="24"/>
                <w:szCs w:val="24"/>
              </w:rPr>
              <w:t xml:space="preserve">Музыка к драматическому спектаклю. </w:t>
            </w:r>
            <w:r w:rsidRPr="00ED01A8">
              <w:rPr>
                <w:rFonts w:ascii="Times New Roman" w:hAnsi="Times New Roman" w:cs="Times New Roman"/>
                <w:color w:val="000000"/>
                <w:sz w:val="24"/>
                <w:szCs w:val="24"/>
              </w:rPr>
              <w:t>«Ромео и Джульет</w:t>
            </w:r>
            <w:r w:rsidRPr="00ED01A8">
              <w:rPr>
                <w:rFonts w:ascii="Times New Roman" w:hAnsi="Times New Roman" w:cs="Times New Roman"/>
                <w:color w:val="000000"/>
                <w:sz w:val="24"/>
                <w:szCs w:val="24"/>
              </w:rPr>
              <w:softHyphen/>
              <w:t>та». Музыкальные зарисовки для большого симфонического ор</w:t>
            </w:r>
            <w:r w:rsidRPr="00ED01A8">
              <w:rPr>
                <w:rFonts w:ascii="Times New Roman" w:hAnsi="Times New Roman" w:cs="Times New Roman"/>
                <w:color w:val="000000"/>
                <w:sz w:val="24"/>
                <w:szCs w:val="24"/>
              </w:rPr>
              <w:softHyphen/>
              <w:t>кестра. «Гоголь-сюита» из музыки к спектаклю «Ревизская сказ</w:t>
            </w:r>
            <w:r w:rsidRPr="00ED01A8">
              <w:rPr>
                <w:rFonts w:ascii="Times New Roman" w:hAnsi="Times New Roman" w:cs="Times New Roman"/>
                <w:color w:val="000000"/>
                <w:sz w:val="24"/>
                <w:szCs w:val="24"/>
              </w:rPr>
              <w:softHyphen/>
              <w:t>ка». Образ</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i/>
                <w:iCs/>
                <w:color w:val="000000"/>
                <w:sz w:val="24"/>
                <w:szCs w:val="24"/>
              </w:rPr>
              <w:t xml:space="preserve">Раскрываются следующие содержательные линии: </w:t>
            </w:r>
            <w:r w:rsidRPr="00ED01A8">
              <w:rPr>
                <w:rFonts w:ascii="Times New Roman" w:hAnsi="Times New Roman" w:cs="Times New Roman"/>
                <w:color w:val="000000"/>
                <w:sz w:val="24"/>
                <w:szCs w:val="24"/>
              </w:rPr>
              <w:t>Сравни</w:t>
            </w:r>
            <w:r w:rsidRPr="00ED01A8">
              <w:rPr>
                <w:rFonts w:ascii="Times New Roman" w:hAnsi="Times New Roman" w:cs="Times New Roman"/>
                <w:color w:val="000000"/>
                <w:sz w:val="24"/>
                <w:szCs w:val="24"/>
              </w:rPr>
              <w:softHyphen/>
              <w:t>тельные интерпретации музыкальных сочинений. Мастерство исполнителя («искусство внутри искусства»): выдающиеся ис</w:t>
            </w:r>
            <w:r w:rsidRPr="00ED01A8">
              <w:rPr>
                <w:rFonts w:ascii="Times New Roman" w:hAnsi="Times New Roman" w:cs="Times New Roman"/>
                <w:color w:val="000000"/>
                <w:sz w:val="24"/>
                <w:szCs w:val="24"/>
              </w:rPr>
              <w:softHyphen/>
              <w:t>полнители и исполнительские коллективы. Музыка в драмати</w:t>
            </w:r>
            <w:r w:rsidRPr="00ED01A8">
              <w:rPr>
                <w:rFonts w:ascii="Times New Roman" w:hAnsi="Times New Roman" w:cs="Times New Roman"/>
                <w:color w:val="000000"/>
                <w:sz w:val="24"/>
                <w:szCs w:val="24"/>
              </w:rPr>
              <w:softHyphen/>
              <w:t>ческом спектакле. Роль музыки в кино и на телевидении.</w:t>
            </w:r>
          </w:p>
          <w:p w:rsidR="005143F3" w:rsidRPr="00ED01A8" w:rsidRDefault="005143F3" w:rsidP="00270BF5">
            <w:pPr>
              <w:spacing w:after="0" w:line="240" w:lineRule="auto"/>
              <w:jc w:val="both"/>
              <w:rPr>
                <w:rFonts w:ascii="Times New Roman" w:hAnsi="Times New Roman" w:cs="Times New Roman"/>
                <w:b/>
                <w:bCs/>
                <w:i/>
                <w:iCs/>
                <w:color w:val="000000"/>
                <w:sz w:val="24"/>
                <w:szCs w:val="24"/>
              </w:rPr>
            </w:pPr>
            <w:r w:rsidRPr="00ED01A8">
              <w:rPr>
                <w:rFonts w:ascii="Times New Roman" w:hAnsi="Times New Roman" w:cs="Times New Roman"/>
                <w:b/>
                <w:bCs/>
                <w:i/>
                <w:iCs/>
                <w:color w:val="000000"/>
                <w:sz w:val="24"/>
                <w:szCs w:val="24"/>
              </w:rPr>
              <w:t>Обобщение материала II четверти.</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color w:val="000000"/>
                <w:sz w:val="24"/>
                <w:szCs w:val="24"/>
              </w:rPr>
              <w:t xml:space="preserve">Музыкальный материал </w:t>
            </w:r>
            <w:r w:rsidRPr="00ED01A8">
              <w:rPr>
                <w:rFonts w:ascii="Times New Roman" w:hAnsi="Times New Roman" w:cs="Times New Roman"/>
                <w:b/>
                <w:bCs/>
                <w:i/>
                <w:iCs/>
                <w:color w:val="000000"/>
                <w:sz w:val="24"/>
                <w:szCs w:val="24"/>
              </w:rPr>
              <w:t xml:space="preserve">Кармен. </w:t>
            </w:r>
            <w:r w:rsidRPr="00ED01A8">
              <w:rPr>
                <w:rFonts w:ascii="Times New Roman" w:hAnsi="Times New Roman" w:cs="Times New Roman"/>
                <w:color w:val="000000"/>
                <w:sz w:val="24"/>
                <w:szCs w:val="24"/>
              </w:rPr>
              <w:t>Опера (фрагменты). Ж. Бизе.</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i/>
                <w:iCs/>
                <w:color w:val="000000"/>
                <w:sz w:val="24"/>
                <w:szCs w:val="24"/>
              </w:rPr>
              <w:t xml:space="preserve">Кармен-сюита. </w:t>
            </w:r>
            <w:r w:rsidRPr="00ED01A8">
              <w:rPr>
                <w:rFonts w:ascii="Times New Roman" w:hAnsi="Times New Roman" w:cs="Times New Roman"/>
                <w:color w:val="000000"/>
                <w:sz w:val="24"/>
                <w:szCs w:val="24"/>
              </w:rPr>
              <w:t xml:space="preserve">Балет (фрагменты). Ж. Бизе — Р. Щедрин. </w:t>
            </w:r>
            <w:r w:rsidRPr="00ED01A8">
              <w:rPr>
                <w:rFonts w:ascii="Times New Roman" w:hAnsi="Times New Roman" w:cs="Times New Roman"/>
                <w:b/>
                <w:bCs/>
                <w:i/>
                <w:iCs/>
                <w:color w:val="000000"/>
                <w:sz w:val="24"/>
                <w:szCs w:val="24"/>
              </w:rPr>
              <w:t xml:space="preserve">Высокая месса си минор </w:t>
            </w:r>
            <w:r w:rsidRPr="00ED01A8">
              <w:rPr>
                <w:rFonts w:ascii="Times New Roman" w:hAnsi="Times New Roman" w:cs="Times New Roman"/>
                <w:color w:val="000000"/>
                <w:sz w:val="24"/>
                <w:szCs w:val="24"/>
              </w:rPr>
              <w:t xml:space="preserve">(фрагменты). И.-С. Бах. </w:t>
            </w:r>
            <w:r w:rsidRPr="00ED01A8">
              <w:rPr>
                <w:rFonts w:ascii="Times New Roman" w:hAnsi="Times New Roman" w:cs="Times New Roman"/>
                <w:b/>
                <w:bCs/>
                <w:i/>
                <w:iCs/>
                <w:color w:val="000000"/>
                <w:sz w:val="24"/>
                <w:szCs w:val="24"/>
              </w:rPr>
              <w:t xml:space="preserve">Всенощное бдение </w:t>
            </w:r>
            <w:r w:rsidRPr="00ED01A8">
              <w:rPr>
                <w:rFonts w:ascii="Times New Roman" w:hAnsi="Times New Roman" w:cs="Times New Roman"/>
                <w:color w:val="000000"/>
                <w:sz w:val="24"/>
                <w:szCs w:val="24"/>
              </w:rPr>
              <w:t xml:space="preserve">(фрагменты). С. Рахманинов. </w:t>
            </w:r>
            <w:r w:rsidRPr="00ED01A8">
              <w:rPr>
                <w:rFonts w:ascii="Times New Roman" w:hAnsi="Times New Roman" w:cs="Times New Roman"/>
                <w:b/>
                <w:bCs/>
                <w:i/>
                <w:iCs/>
                <w:color w:val="000000"/>
                <w:sz w:val="24"/>
                <w:szCs w:val="24"/>
              </w:rPr>
              <w:t xml:space="preserve">Иисус Христос — суперзвезда. </w:t>
            </w:r>
            <w:r w:rsidRPr="00ED01A8">
              <w:rPr>
                <w:rFonts w:ascii="Times New Roman" w:hAnsi="Times New Roman" w:cs="Times New Roman"/>
                <w:color w:val="000000"/>
                <w:sz w:val="24"/>
                <w:szCs w:val="24"/>
              </w:rPr>
              <w:t>Рок-опера (фрагменты). Э.-Л. Уэббер.</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i/>
                <w:iCs/>
                <w:color w:val="000000"/>
                <w:sz w:val="24"/>
                <w:szCs w:val="24"/>
              </w:rPr>
              <w:t xml:space="preserve">Гоголь-сюита. </w:t>
            </w:r>
            <w:r w:rsidRPr="00ED01A8">
              <w:rPr>
                <w:rFonts w:ascii="Times New Roman" w:hAnsi="Times New Roman" w:cs="Times New Roman"/>
                <w:color w:val="000000"/>
                <w:sz w:val="24"/>
                <w:szCs w:val="24"/>
              </w:rPr>
              <w:t>Музыка к спектаклю «Ревизская сказка» по мотивам произведений Н. Гоголя. А. Шнитке.</w:t>
            </w:r>
          </w:p>
          <w:p w:rsidR="005143F3" w:rsidRPr="00ED01A8" w:rsidRDefault="005143F3" w:rsidP="00270BF5">
            <w:pPr>
              <w:spacing w:after="0" w:line="240" w:lineRule="auto"/>
              <w:jc w:val="both"/>
              <w:rPr>
                <w:rFonts w:ascii="Times New Roman" w:hAnsi="Times New Roman" w:cs="Times New Roman"/>
                <w:b/>
                <w:bCs/>
                <w:color w:val="000000"/>
                <w:sz w:val="24"/>
                <w:szCs w:val="24"/>
              </w:rPr>
            </w:pPr>
            <w:r w:rsidRPr="00ED01A8">
              <w:rPr>
                <w:rFonts w:ascii="Times New Roman" w:hAnsi="Times New Roman" w:cs="Times New Roman"/>
                <w:b/>
                <w:bCs/>
                <w:i/>
                <w:iCs/>
                <w:color w:val="000000"/>
                <w:sz w:val="24"/>
                <w:szCs w:val="24"/>
              </w:rPr>
              <w:t xml:space="preserve">Родина моя. </w:t>
            </w:r>
            <w:r w:rsidRPr="00ED01A8">
              <w:rPr>
                <w:rFonts w:ascii="Times New Roman" w:hAnsi="Times New Roman" w:cs="Times New Roman"/>
                <w:color w:val="000000"/>
                <w:sz w:val="24"/>
                <w:szCs w:val="24"/>
              </w:rPr>
              <w:t xml:space="preserve">Д. Тухманов, слова Р. Рождественского. </w:t>
            </w:r>
            <w:r w:rsidRPr="00ED01A8">
              <w:rPr>
                <w:rFonts w:ascii="Times New Roman" w:hAnsi="Times New Roman" w:cs="Times New Roman"/>
                <w:b/>
                <w:bCs/>
                <w:i/>
                <w:iCs/>
                <w:color w:val="000000"/>
                <w:sz w:val="24"/>
                <w:szCs w:val="24"/>
              </w:rPr>
              <w:t xml:space="preserve">Дом, где наше детство остается. </w:t>
            </w:r>
            <w:r w:rsidRPr="00ED01A8">
              <w:rPr>
                <w:rFonts w:ascii="Times New Roman" w:hAnsi="Times New Roman" w:cs="Times New Roman"/>
                <w:color w:val="000000"/>
                <w:sz w:val="24"/>
                <w:szCs w:val="24"/>
              </w:rPr>
              <w:t xml:space="preserve">Ю. Чичков, слова М. Пляцковского. </w:t>
            </w:r>
            <w:r w:rsidRPr="00ED01A8">
              <w:rPr>
                <w:rFonts w:ascii="Times New Roman" w:hAnsi="Times New Roman" w:cs="Times New Roman"/>
                <w:b/>
                <w:bCs/>
                <w:i/>
                <w:iCs/>
                <w:color w:val="000000"/>
                <w:sz w:val="24"/>
                <w:szCs w:val="24"/>
              </w:rPr>
              <w:t xml:space="preserve">Дорога добра. </w:t>
            </w:r>
            <w:r w:rsidRPr="00ED01A8">
              <w:rPr>
                <w:rFonts w:ascii="Times New Roman" w:hAnsi="Times New Roman" w:cs="Times New Roman"/>
                <w:color w:val="000000"/>
                <w:sz w:val="24"/>
                <w:szCs w:val="24"/>
              </w:rPr>
              <w:t xml:space="preserve">Из телевизионного фильма «Приключения маленького Мука». М. Минков, слова Ю. Энтина. </w:t>
            </w:r>
            <w:r w:rsidRPr="00ED01A8">
              <w:rPr>
                <w:rFonts w:ascii="Times New Roman" w:hAnsi="Times New Roman" w:cs="Times New Roman"/>
                <w:b/>
                <w:bCs/>
                <w:i/>
                <w:iCs/>
                <w:color w:val="000000"/>
                <w:sz w:val="24"/>
                <w:szCs w:val="24"/>
              </w:rPr>
              <w:t>Небо в гла</w:t>
            </w:r>
            <w:r w:rsidRPr="00ED01A8">
              <w:rPr>
                <w:rFonts w:ascii="Times New Roman" w:hAnsi="Times New Roman" w:cs="Times New Roman"/>
                <w:b/>
                <w:bCs/>
                <w:i/>
                <w:iCs/>
                <w:color w:val="000000"/>
                <w:sz w:val="24"/>
                <w:szCs w:val="24"/>
              </w:rPr>
              <w:softHyphen/>
              <w:t>зах.</w:t>
            </w:r>
          </w:p>
        </w:tc>
        <w:tc>
          <w:tcPr>
            <w:tcW w:w="1207" w:type="dxa"/>
            <w:shd w:val="clear" w:color="auto" w:fill="auto"/>
          </w:tcPr>
          <w:p w:rsidR="005143F3" w:rsidRPr="00ED01A8" w:rsidRDefault="005143F3" w:rsidP="00270BF5">
            <w:pPr>
              <w:tabs>
                <w:tab w:val="left" w:pos="1440"/>
              </w:tabs>
              <w:spacing w:after="0" w:line="240" w:lineRule="auto"/>
              <w:jc w:val="center"/>
              <w:rPr>
                <w:rFonts w:ascii="Times New Roman" w:hAnsi="Times New Roman" w:cs="Times New Roman"/>
                <w:b/>
                <w:sz w:val="24"/>
                <w:szCs w:val="24"/>
              </w:rPr>
            </w:pPr>
            <w:r w:rsidRPr="00ED01A8">
              <w:rPr>
                <w:rFonts w:ascii="Times New Roman" w:hAnsi="Times New Roman" w:cs="Times New Roman"/>
                <w:b/>
                <w:sz w:val="24"/>
                <w:szCs w:val="24"/>
              </w:rPr>
              <w:t>8 часов</w:t>
            </w: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jc w:val="center"/>
              <w:rPr>
                <w:rFonts w:ascii="Times New Roman" w:hAnsi="Times New Roman" w:cs="Times New Roman"/>
                <w:b/>
                <w:sz w:val="24"/>
                <w:szCs w:val="24"/>
              </w:rPr>
            </w:pPr>
          </w:p>
        </w:tc>
      </w:tr>
      <w:tr w:rsidR="005143F3" w:rsidRPr="00ED01A8" w:rsidTr="00270BF5">
        <w:tblPrEx>
          <w:tblLook w:val="00A0" w:firstRow="1" w:lastRow="0" w:firstColumn="1" w:lastColumn="0" w:noHBand="0" w:noVBand="0"/>
        </w:tblPrEx>
        <w:trPr>
          <w:gridBefore w:val="1"/>
          <w:wBefore w:w="34" w:type="dxa"/>
          <w:trHeight w:val="2689"/>
        </w:trPr>
        <w:tc>
          <w:tcPr>
            <w:tcW w:w="1418" w:type="dxa"/>
            <w:shd w:val="clear" w:color="auto" w:fill="auto"/>
          </w:tcPr>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sz w:val="24"/>
                <w:szCs w:val="24"/>
              </w:rPr>
            </w:pPr>
            <w:r w:rsidRPr="00ED01A8">
              <w:rPr>
                <w:rFonts w:ascii="Times New Roman" w:hAnsi="Times New Roman" w:cs="Times New Roman"/>
                <w:b/>
                <w:sz w:val="24"/>
                <w:szCs w:val="24"/>
              </w:rPr>
              <w:t>Раздел 3:</w:t>
            </w:r>
          </w:p>
          <w:p w:rsidR="005143F3" w:rsidRPr="00ED01A8" w:rsidRDefault="005143F3" w:rsidP="00270BF5">
            <w:pPr>
              <w:spacing w:after="0" w:line="240" w:lineRule="auto"/>
              <w:jc w:val="center"/>
              <w:rPr>
                <w:rFonts w:ascii="Times New Roman" w:hAnsi="Times New Roman" w:cs="Times New Roman"/>
                <w:b/>
                <w:bCs/>
                <w:color w:val="000000"/>
                <w:sz w:val="24"/>
                <w:szCs w:val="24"/>
              </w:rPr>
            </w:pPr>
            <w:r w:rsidRPr="00ED01A8">
              <w:rPr>
                <w:rFonts w:ascii="Times New Roman" w:hAnsi="Times New Roman" w:cs="Times New Roman"/>
                <w:b/>
                <w:sz w:val="24"/>
                <w:szCs w:val="24"/>
              </w:rPr>
              <w:t>«Особенности драматургии камерной и симфонической музыки»</w:t>
            </w:r>
          </w:p>
        </w:tc>
        <w:tc>
          <w:tcPr>
            <w:tcW w:w="7650" w:type="dxa"/>
          </w:tcPr>
          <w:p w:rsidR="005143F3" w:rsidRPr="00ED01A8" w:rsidRDefault="005143F3" w:rsidP="00270BF5">
            <w:pPr>
              <w:spacing w:after="0" w:line="240" w:lineRule="auto"/>
              <w:rPr>
                <w:rFonts w:ascii="Times New Roman" w:hAnsi="Times New Roman" w:cs="Times New Roman"/>
                <w:color w:val="000000"/>
                <w:sz w:val="24"/>
                <w:szCs w:val="24"/>
              </w:rPr>
            </w:pPr>
            <w:r w:rsidRPr="00ED01A8">
              <w:rPr>
                <w:rFonts w:ascii="Times New Roman" w:hAnsi="Times New Roman" w:cs="Times New Roman"/>
                <w:color w:val="000000"/>
                <w:sz w:val="24"/>
                <w:szCs w:val="24"/>
              </w:rPr>
              <w:t xml:space="preserve"> С. Смирнов, слова В. Смирнова. </w:t>
            </w:r>
            <w:r w:rsidRPr="00ED01A8">
              <w:rPr>
                <w:rFonts w:ascii="Times New Roman" w:hAnsi="Times New Roman" w:cs="Times New Roman"/>
                <w:b/>
                <w:bCs/>
                <w:i/>
                <w:iCs/>
                <w:color w:val="000000"/>
                <w:sz w:val="24"/>
                <w:szCs w:val="24"/>
              </w:rPr>
              <w:t xml:space="preserve">Рассвет-чародей. </w:t>
            </w:r>
            <w:r w:rsidRPr="00ED01A8">
              <w:rPr>
                <w:rFonts w:ascii="Times New Roman" w:hAnsi="Times New Roman" w:cs="Times New Roman"/>
                <w:color w:val="000000"/>
                <w:sz w:val="24"/>
                <w:szCs w:val="24"/>
              </w:rPr>
              <w:t xml:space="preserve">В. Шаинский, слова М. Пляцковского. </w:t>
            </w:r>
            <w:r w:rsidRPr="00ED01A8">
              <w:rPr>
                <w:rFonts w:ascii="Times New Roman" w:hAnsi="Times New Roman" w:cs="Times New Roman"/>
                <w:b/>
                <w:bCs/>
                <w:i/>
                <w:iCs/>
                <w:color w:val="000000"/>
                <w:sz w:val="24"/>
                <w:szCs w:val="24"/>
              </w:rPr>
              <w:t xml:space="preserve">Только так. </w:t>
            </w:r>
            <w:r w:rsidRPr="00ED01A8">
              <w:rPr>
                <w:rFonts w:ascii="Times New Roman" w:hAnsi="Times New Roman" w:cs="Times New Roman"/>
                <w:color w:val="000000"/>
                <w:sz w:val="24"/>
                <w:szCs w:val="24"/>
              </w:rPr>
              <w:t xml:space="preserve">Слова и музыка Г. Васильева и А. Иващенко. </w:t>
            </w:r>
            <w:r w:rsidRPr="00ED01A8">
              <w:rPr>
                <w:rFonts w:ascii="Times New Roman" w:hAnsi="Times New Roman" w:cs="Times New Roman"/>
                <w:b/>
                <w:bCs/>
                <w:i/>
                <w:iCs/>
                <w:color w:val="000000"/>
                <w:sz w:val="24"/>
                <w:szCs w:val="24"/>
              </w:rPr>
              <w:t xml:space="preserve">Синие сугробы. </w:t>
            </w:r>
            <w:r w:rsidRPr="00ED01A8">
              <w:rPr>
                <w:rFonts w:ascii="Times New Roman" w:hAnsi="Times New Roman" w:cs="Times New Roman"/>
                <w:color w:val="000000"/>
                <w:sz w:val="24"/>
                <w:szCs w:val="24"/>
              </w:rPr>
              <w:t xml:space="preserve">Слова и музыка А. Якушевой. </w:t>
            </w:r>
            <w:r w:rsidRPr="00ED01A8">
              <w:rPr>
                <w:rFonts w:ascii="Times New Roman" w:hAnsi="Times New Roman" w:cs="Times New Roman"/>
                <w:b/>
                <w:bCs/>
                <w:i/>
                <w:iCs/>
                <w:color w:val="000000"/>
                <w:sz w:val="24"/>
                <w:szCs w:val="24"/>
              </w:rPr>
              <w:t xml:space="preserve">Ночная дорога. </w:t>
            </w:r>
            <w:r w:rsidRPr="00ED01A8">
              <w:rPr>
                <w:rFonts w:ascii="Times New Roman" w:hAnsi="Times New Roman" w:cs="Times New Roman"/>
                <w:color w:val="000000"/>
                <w:sz w:val="24"/>
                <w:szCs w:val="24"/>
              </w:rPr>
              <w:t xml:space="preserve">С. Никитин, слова Ю. Визбора. </w:t>
            </w:r>
            <w:r w:rsidRPr="00ED01A8">
              <w:rPr>
                <w:rFonts w:ascii="Times New Roman" w:hAnsi="Times New Roman" w:cs="Times New Roman"/>
                <w:b/>
                <w:bCs/>
                <w:i/>
                <w:iCs/>
                <w:color w:val="000000"/>
                <w:sz w:val="24"/>
                <w:szCs w:val="24"/>
              </w:rPr>
              <w:t xml:space="preserve">Исполнение желаний. </w:t>
            </w:r>
            <w:r w:rsidRPr="00ED01A8">
              <w:rPr>
                <w:rFonts w:ascii="Times New Roman" w:hAnsi="Times New Roman" w:cs="Times New Roman"/>
                <w:color w:val="000000"/>
                <w:sz w:val="24"/>
                <w:szCs w:val="24"/>
              </w:rPr>
              <w:t xml:space="preserve">Слова и музыка А. Дольского. </w:t>
            </w:r>
            <w:r w:rsidRPr="00ED01A8">
              <w:rPr>
                <w:rFonts w:ascii="Times New Roman" w:hAnsi="Times New Roman" w:cs="Times New Roman"/>
                <w:b/>
                <w:bCs/>
                <w:i/>
                <w:iCs/>
                <w:color w:val="000000"/>
                <w:sz w:val="24"/>
                <w:szCs w:val="24"/>
              </w:rPr>
              <w:t>Тишь.</w:t>
            </w:r>
            <w:r w:rsidRPr="00ED01A8">
              <w:rPr>
                <w:rFonts w:ascii="Times New Roman" w:hAnsi="Times New Roman" w:cs="Times New Roman"/>
                <w:color w:val="000000"/>
                <w:sz w:val="24"/>
                <w:szCs w:val="24"/>
              </w:rPr>
              <w:t>ы «Гоголь-сюиты». «Музыканты — извечные маги».</w:t>
            </w:r>
          </w:p>
          <w:p w:rsidR="005143F3" w:rsidRPr="00ED01A8" w:rsidRDefault="005143F3" w:rsidP="00270BF5">
            <w:pPr>
              <w:spacing w:after="0" w:line="240" w:lineRule="auto"/>
              <w:rPr>
                <w:rFonts w:ascii="Times New Roman" w:hAnsi="Times New Roman" w:cs="Times New Roman"/>
                <w:b/>
                <w:bCs/>
                <w:color w:val="000000"/>
                <w:sz w:val="24"/>
                <w:szCs w:val="24"/>
              </w:rPr>
            </w:pPr>
            <w:r w:rsidRPr="00ED01A8">
              <w:rPr>
                <w:rFonts w:ascii="Times New Roman" w:hAnsi="Times New Roman" w:cs="Times New Roman"/>
                <w:color w:val="000000"/>
                <w:sz w:val="24"/>
                <w:szCs w:val="24"/>
              </w:rPr>
              <w:t xml:space="preserve">Слова </w:t>
            </w:r>
            <w:r w:rsidRPr="00ED01A8">
              <w:rPr>
                <w:rFonts w:ascii="Times New Roman" w:hAnsi="Times New Roman" w:cs="Times New Roman"/>
                <w:b/>
                <w:bCs/>
                <w:color w:val="000000"/>
                <w:sz w:val="24"/>
                <w:szCs w:val="24"/>
              </w:rPr>
              <w:t xml:space="preserve">и </w:t>
            </w:r>
            <w:r w:rsidRPr="00ED01A8">
              <w:rPr>
                <w:rFonts w:ascii="Times New Roman" w:hAnsi="Times New Roman" w:cs="Times New Roman"/>
                <w:color w:val="000000"/>
                <w:sz w:val="24"/>
                <w:szCs w:val="24"/>
              </w:rPr>
              <w:t xml:space="preserve">музыка А. Загота. </w:t>
            </w:r>
            <w:r w:rsidRPr="00ED01A8">
              <w:rPr>
                <w:rFonts w:ascii="Times New Roman" w:hAnsi="Times New Roman" w:cs="Times New Roman"/>
                <w:b/>
                <w:bCs/>
                <w:i/>
                <w:iCs/>
                <w:color w:val="000000"/>
                <w:sz w:val="24"/>
                <w:szCs w:val="24"/>
              </w:rPr>
              <w:t xml:space="preserve">Наполним  музыкой  сердца. </w:t>
            </w:r>
            <w:r w:rsidRPr="00ED01A8">
              <w:rPr>
                <w:rFonts w:ascii="Times New Roman" w:hAnsi="Times New Roman" w:cs="Times New Roman"/>
                <w:bCs/>
                <w:color w:val="000000"/>
                <w:sz w:val="24"/>
                <w:szCs w:val="24"/>
              </w:rPr>
              <w:t xml:space="preserve">Слова </w:t>
            </w:r>
            <w:r w:rsidRPr="00ED01A8">
              <w:rPr>
                <w:rFonts w:ascii="Times New Roman" w:hAnsi="Times New Roman" w:cs="Times New Roman"/>
                <w:b/>
                <w:bCs/>
                <w:color w:val="000000"/>
                <w:sz w:val="24"/>
                <w:szCs w:val="24"/>
              </w:rPr>
              <w:t xml:space="preserve">и </w:t>
            </w:r>
            <w:r w:rsidRPr="00ED01A8">
              <w:rPr>
                <w:rFonts w:ascii="Times New Roman" w:hAnsi="Times New Roman" w:cs="Times New Roman"/>
                <w:color w:val="000000"/>
                <w:sz w:val="24"/>
                <w:szCs w:val="24"/>
              </w:rPr>
              <w:t xml:space="preserve">музыка Ю. Визбора. </w:t>
            </w:r>
            <w:r w:rsidRPr="00ED01A8">
              <w:rPr>
                <w:rFonts w:ascii="Times New Roman" w:hAnsi="Times New Roman" w:cs="Times New Roman"/>
                <w:b/>
                <w:bCs/>
                <w:i/>
                <w:iCs/>
                <w:color w:val="000000"/>
                <w:sz w:val="24"/>
                <w:szCs w:val="24"/>
              </w:rPr>
              <w:t xml:space="preserve">Спасибо, музыка. </w:t>
            </w:r>
            <w:r w:rsidRPr="00ED01A8">
              <w:rPr>
                <w:rFonts w:ascii="Times New Roman" w:hAnsi="Times New Roman" w:cs="Times New Roman"/>
                <w:color w:val="000000"/>
                <w:sz w:val="24"/>
                <w:szCs w:val="24"/>
              </w:rPr>
              <w:t xml:space="preserve">Из кинофильма </w:t>
            </w:r>
            <w:r w:rsidRPr="00ED01A8">
              <w:rPr>
                <w:rFonts w:ascii="Times New Roman" w:hAnsi="Times New Roman" w:cs="Times New Roman"/>
                <w:b/>
                <w:bCs/>
                <w:color w:val="000000"/>
                <w:sz w:val="24"/>
                <w:szCs w:val="24"/>
              </w:rPr>
              <w:t>«</w:t>
            </w:r>
            <w:r w:rsidRPr="00ED01A8">
              <w:rPr>
                <w:rFonts w:ascii="Times New Roman" w:hAnsi="Times New Roman" w:cs="Times New Roman"/>
                <w:bCs/>
                <w:color w:val="000000"/>
                <w:sz w:val="24"/>
                <w:szCs w:val="24"/>
              </w:rPr>
              <w:t>Мы</w:t>
            </w:r>
            <w:r w:rsidRPr="00ED01A8">
              <w:rPr>
                <w:rFonts w:ascii="Times New Roman" w:hAnsi="Times New Roman" w:cs="Times New Roman"/>
                <w:b/>
                <w:bCs/>
                <w:color w:val="000000"/>
                <w:sz w:val="24"/>
                <w:szCs w:val="24"/>
              </w:rPr>
              <w:t xml:space="preserve"> из  </w:t>
            </w:r>
            <w:r w:rsidRPr="00ED01A8">
              <w:rPr>
                <w:rFonts w:ascii="Times New Roman" w:hAnsi="Times New Roman" w:cs="Times New Roman"/>
                <w:color w:val="000000"/>
                <w:sz w:val="24"/>
                <w:szCs w:val="24"/>
              </w:rPr>
              <w:t xml:space="preserve">джаза». М. Минков, слова Д. Иванова. </w:t>
            </w:r>
            <w:r w:rsidRPr="00ED01A8">
              <w:rPr>
                <w:rFonts w:ascii="Times New Roman" w:hAnsi="Times New Roman" w:cs="Times New Roman"/>
                <w:b/>
                <w:bCs/>
                <w:i/>
                <w:iCs/>
                <w:color w:val="000000"/>
                <w:sz w:val="24"/>
                <w:szCs w:val="24"/>
              </w:rPr>
              <w:t>Песенка на память -</w:t>
            </w:r>
            <w:r w:rsidRPr="00ED01A8">
              <w:rPr>
                <w:rFonts w:ascii="Times New Roman" w:hAnsi="Times New Roman" w:cs="Times New Roman"/>
                <w:color w:val="000000"/>
                <w:sz w:val="24"/>
                <w:szCs w:val="24"/>
              </w:rPr>
              <w:t>М. Минков, слова П. Синявского.</w:t>
            </w:r>
          </w:p>
          <w:p w:rsidR="005143F3" w:rsidRPr="00ED01A8" w:rsidRDefault="005143F3" w:rsidP="00270BF5">
            <w:pPr>
              <w:spacing w:after="0" w:line="240" w:lineRule="auto"/>
              <w:rPr>
                <w:rFonts w:ascii="Times New Roman" w:hAnsi="Times New Roman" w:cs="Times New Roman"/>
                <w:b/>
                <w:bCs/>
                <w:i/>
                <w:iCs/>
                <w:color w:val="000000"/>
                <w:sz w:val="24"/>
                <w:szCs w:val="24"/>
              </w:rPr>
            </w:pPr>
            <w:r w:rsidRPr="00ED01A8">
              <w:rPr>
                <w:rFonts w:ascii="Times New Roman" w:hAnsi="Times New Roman" w:cs="Times New Roman"/>
                <w:b/>
                <w:bCs/>
                <w:i/>
                <w:iCs/>
                <w:color w:val="000000"/>
                <w:sz w:val="24"/>
                <w:szCs w:val="24"/>
              </w:rPr>
              <w:t>Образцы музыкального фольклора разных регионов мира</w:t>
            </w:r>
            <w:r w:rsidRPr="00ED01A8">
              <w:rPr>
                <w:rFonts w:ascii="Times New Roman" w:hAnsi="Times New Roman" w:cs="Times New Roman"/>
                <w:color w:val="000000"/>
                <w:sz w:val="24"/>
                <w:szCs w:val="24"/>
              </w:rPr>
              <w:t>(аутентичный, кантри, фолк-джаз, рок-джаз и др.)</w:t>
            </w:r>
          </w:p>
        </w:tc>
        <w:tc>
          <w:tcPr>
            <w:tcW w:w="1207" w:type="dxa"/>
            <w:shd w:val="clear" w:color="auto" w:fill="auto"/>
          </w:tcPr>
          <w:p w:rsidR="005143F3" w:rsidRPr="00ED01A8" w:rsidRDefault="005143F3" w:rsidP="00270BF5">
            <w:pPr>
              <w:spacing w:after="0" w:line="240" w:lineRule="auto"/>
              <w:jc w:val="center"/>
              <w:rPr>
                <w:rFonts w:ascii="Times New Roman" w:hAnsi="Times New Roman" w:cs="Times New Roman"/>
                <w:b/>
                <w:sz w:val="24"/>
                <w:szCs w:val="24"/>
              </w:rPr>
            </w:pPr>
            <w:r w:rsidRPr="00ED01A8">
              <w:rPr>
                <w:rFonts w:ascii="Times New Roman" w:hAnsi="Times New Roman" w:cs="Times New Roman"/>
                <w:b/>
                <w:sz w:val="24"/>
                <w:szCs w:val="24"/>
              </w:rPr>
              <w:t>9 часов</w:t>
            </w:r>
          </w:p>
        </w:tc>
      </w:tr>
      <w:tr w:rsidR="005143F3" w:rsidRPr="00ED01A8" w:rsidTr="00270BF5">
        <w:tblPrEx>
          <w:tblLook w:val="00A0" w:firstRow="1" w:lastRow="0" w:firstColumn="1" w:lastColumn="0" w:noHBand="0" w:noVBand="0"/>
        </w:tblPrEx>
        <w:trPr>
          <w:gridBefore w:val="1"/>
          <w:wBefore w:w="34" w:type="dxa"/>
        </w:trPr>
        <w:tc>
          <w:tcPr>
            <w:tcW w:w="1418" w:type="dxa"/>
            <w:shd w:val="clear" w:color="auto" w:fill="auto"/>
          </w:tcPr>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sz w:val="24"/>
                <w:szCs w:val="24"/>
              </w:rPr>
            </w:pPr>
            <w:r w:rsidRPr="00ED01A8">
              <w:rPr>
                <w:rFonts w:ascii="Times New Roman" w:hAnsi="Times New Roman" w:cs="Times New Roman"/>
                <w:b/>
                <w:bCs/>
                <w:sz w:val="24"/>
                <w:szCs w:val="24"/>
              </w:rPr>
              <w:t>Раздел 4:</w:t>
            </w:r>
          </w:p>
          <w:p w:rsidR="005143F3" w:rsidRPr="00ED01A8" w:rsidRDefault="005143F3" w:rsidP="00270BF5">
            <w:pPr>
              <w:spacing w:after="0" w:line="240" w:lineRule="auto"/>
              <w:jc w:val="center"/>
              <w:rPr>
                <w:rFonts w:ascii="Times New Roman" w:hAnsi="Times New Roman" w:cs="Times New Roman"/>
                <w:b/>
                <w:bCs/>
                <w:color w:val="000000"/>
                <w:sz w:val="24"/>
                <w:szCs w:val="24"/>
              </w:rPr>
            </w:pPr>
            <w:r w:rsidRPr="00ED01A8">
              <w:rPr>
                <w:rFonts w:ascii="Times New Roman" w:hAnsi="Times New Roman" w:cs="Times New Roman"/>
                <w:b/>
                <w:bCs/>
                <w:sz w:val="24"/>
                <w:szCs w:val="24"/>
              </w:rPr>
              <w:t>«</w:t>
            </w:r>
            <w:r w:rsidRPr="00ED01A8">
              <w:rPr>
                <w:rFonts w:ascii="Times New Roman" w:hAnsi="Times New Roman" w:cs="Times New Roman"/>
                <w:b/>
                <w:sz w:val="24"/>
                <w:szCs w:val="24"/>
              </w:rPr>
              <w:t>Особенности драматургии камерной и симфонической музыки ”</w:t>
            </w:r>
          </w:p>
        </w:tc>
        <w:tc>
          <w:tcPr>
            <w:tcW w:w="7650" w:type="dxa"/>
            <w:vAlign w:val="center"/>
          </w:tcPr>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color w:val="000000"/>
                <w:sz w:val="24"/>
                <w:szCs w:val="24"/>
              </w:rPr>
              <w:t xml:space="preserve">Музыкальная драматургия — развитие музыки. </w:t>
            </w:r>
            <w:r w:rsidRPr="00ED01A8">
              <w:rPr>
                <w:rFonts w:ascii="Times New Roman" w:hAnsi="Times New Roman" w:cs="Times New Roman"/>
                <w:color w:val="000000"/>
                <w:sz w:val="24"/>
                <w:szCs w:val="24"/>
              </w:rPr>
              <w:t>Два на</w:t>
            </w:r>
            <w:r w:rsidRPr="00ED01A8">
              <w:rPr>
                <w:rFonts w:ascii="Times New Roman" w:hAnsi="Times New Roman" w:cs="Times New Roman"/>
                <w:color w:val="000000"/>
                <w:sz w:val="24"/>
                <w:szCs w:val="24"/>
              </w:rPr>
              <w:softHyphen/>
              <w:t>правления музыкальной культуры. Духовная музыка. Светская музыка.</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color w:val="000000"/>
                <w:sz w:val="24"/>
                <w:szCs w:val="24"/>
              </w:rPr>
              <w:t xml:space="preserve">Камерная инструментальная музыка. </w:t>
            </w:r>
            <w:r w:rsidRPr="00ED01A8">
              <w:rPr>
                <w:rFonts w:ascii="Times New Roman" w:hAnsi="Times New Roman" w:cs="Times New Roman"/>
                <w:color w:val="000000"/>
                <w:sz w:val="24"/>
                <w:szCs w:val="24"/>
              </w:rPr>
              <w:t>Этюд. Транскрипция.</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color w:val="000000"/>
                <w:sz w:val="24"/>
                <w:szCs w:val="24"/>
              </w:rPr>
              <w:t xml:space="preserve">Циклические формы инструментальной музыки. </w:t>
            </w:r>
            <w:r w:rsidRPr="00ED01A8">
              <w:rPr>
                <w:rFonts w:ascii="Times New Roman" w:hAnsi="Times New Roman" w:cs="Times New Roman"/>
                <w:color w:val="000000"/>
                <w:sz w:val="24"/>
                <w:szCs w:val="24"/>
              </w:rPr>
              <w:t>«Кончер</w:t>
            </w:r>
            <w:r w:rsidRPr="00ED01A8">
              <w:rPr>
                <w:rFonts w:ascii="Times New Roman" w:hAnsi="Times New Roman" w:cs="Times New Roman"/>
                <w:color w:val="000000"/>
                <w:sz w:val="24"/>
                <w:szCs w:val="24"/>
              </w:rPr>
              <w:softHyphen/>
              <w:t>то гроссо» А. Шнитке. «Сюита в старинном стиле» А. Шнитке. Соната. Соната № 8 («Патетическая») Л. Бетховена. Соната № 2 С. Прокофьева. Соната № 11 В.-А. Моцарта.</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color w:val="000000"/>
                <w:sz w:val="24"/>
                <w:szCs w:val="24"/>
              </w:rPr>
              <w:t xml:space="preserve">Симфоническая музыка. </w:t>
            </w:r>
            <w:r w:rsidRPr="00ED01A8">
              <w:rPr>
                <w:rFonts w:ascii="Times New Roman" w:hAnsi="Times New Roman" w:cs="Times New Roman"/>
                <w:color w:val="000000"/>
                <w:sz w:val="24"/>
                <w:szCs w:val="24"/>
              </w:rPr>
              <w:t>Симфония №103 («С тремоло ли</w:t>
            </w:r>
            <w:r w:rsidRPr="00ED01A8">
              <w:rPr>
                <w:rFonts w:ascii="Times New Roman" w:hAnsi="Times New Roman" w:cs="Times New Roman"/>
                <w:color w:val="000000"/>
                <w:sz w:val="24"/>
                <w:szCs w:val="24"/>
              </w:rPr>
              <w:softHyphen/>
              <w:t>тавр» Й. Гайдна. Симфония № 40 В.-А. Моцарта. Симфония № 1 «Классическая» С. Прокофьева. Симфония № 5 Л. Бетховена. Симфония № 8 («Неоконченная») Ф. Шуберта. Симфония № 1 В. Калинникова. Картинная галерея. Симфония № 5 П. Чайко</w:t>
            </w:r>
            <w:r w:rsidRPr="00ED01A8">
              <w:rPr>
                <w:rFonts w:ascii="Times New Roman" w:hAnsi="Times New Roman" w:cs="Times New Roman"/>
                <w:color w:val="000000"/>
                <w:sz w:val="24"/>
                <w:szCs w:val="24"/>
              </w:rPr>
              <w:softHyphen/>
              <w:t>вского. Симфония № 7 («Ленинградская») Д. Шостаковича.</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Симфоническая картина. «Празднества» К. Дебюсси.</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Инструментальный концерт. Концерт для скрипки с оркест</w:t>
            </w:r>
            <w:r w:rsidRPr="00ED01A8">
              <w:rPr>
                <w:rFonts w:ascii="Times New Roman" w:hAnsi="Times New Roman" w:cs="Times New Roman"/>
                <w:color w:val="000000"/>
                <w:sz w:val="24"/>
                <w:szCs w:val="24"/>
              </w:rPr>
              <w:softHyphen/>
              <w:t>ром А. Хачатуряна. «Рапсодия в стиле блюз» Дж. Гершвина.</w:t>
            </w:r>
          </w:p>
          <w:p w:rsidR="005143F3" w:rsidRPr="00ED01A8" w:rsidRDefault="005143F3" w:rsidP="00270BF5">
            <w:pPr>
              <w:spacing w:after="0" w:line="240" w:lineRule="auto"/>
              <w:jc w:val="both"/>
              <w:rPr>
                <w:rFonts w:ascii="Times New Roman" w:hAnsi="Times New Roman" w:cs="Times New Roman"/>
                <w:b/>
                <w:bCs/>
                <w:color w:val="000000"/>
                <w:sz w:val="24"/>
                <w:szCs w:val="24"/>
              </w:rPr>
            </w:pPr>
            <w:r w:rsidRPr="00ED01A8">
              <w:rPr>
                <w:rFonts w:ascii="Times New Roman" w:hAnsi="Times New Roman" w:cs="Times New Roman"/>
                <w:b/>
                <w:bCs/>
                <w:color w:val="000000"/>
                <w:sz w:val="24"/>
                <w:szCs w:val="24"/>
              </w:rPr>
              <w:t>Музыка народов мира.</w:t>
            </w:r>
          </w:p>
          <w:p w:rsidR="005143F3" w:rsidRPr="00ED01A8" w:rsidRDefault="005143F3" w:rsidP="00270BF5">
            <w:pPr>
              <w:spacing w:after="0" w:line="240" w:lineRule="auto"/>
              <w:jc w:val="both"/>
              <w:rPr>
                <w:rFonts w:ascii="Times New Roman" w:hAnsi="Times New Roman" w:cs="Times New Roman"/>
                <w:b/>
                <w:bCs/>
                <w:color w:val="000000"/>
                <w:sz w:val="24"/>
                <w:szCs w:val="24"/>
              </w:rPr>
            </w:pPr>
            <w:r w:rsidRPr="00ED01A8">
              <w:rPr>
                <w:rFonts w:ascii="Times New Roman" w:hAnsi="Times New Roman" w:cs="Times New Roman"/>
                <w:b/>
                <w:bCs/>
                <w:color w:val="000000"/>
                <w:sz w:val="24"/>
                <w:szCs w:val="24"/>
              </w:rPr>
              <w:t xml:space="preserve">Популярные хиты из мюзиклов и рок-опер. Исследовательский проект </w:t>
            </w:r>
            <w:r w:rsidRPr="00ED01A8">
              <w:rPr>
                <w:rFonts w:ascii="Times New Roman" w:hAnsi="Times New Roman" w:cs="Times New Roman"/>
                <w:color w:val="000000"/>
                <w:sz w:val="24"/>
                <w:szCs w:val="24"/>
              </w:rPr>
              <w:t xml:space="preserve">(вне сетки часов). </w:t>
            </w:r>
            <w:r w:rsidRPr="00ED01A8">
              <w:rPr>
                <w:rFonts w:ascii="Times New Roman" w:hAnsi="Times New Roman" w:cs="Times New Roman"/>
                <w:b/>
                <w:bCs/>
                <w:color w:val="000000"/>
                <w:sz w:val="24"/>
                <w:szCs w:val="24"/>
              </w:rPr>
              <w:t>Пусть музыка звучит!</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i/>
                <w:iCs/>
                <w:color w:val="000000"/>
                <w:sz w:val="24"/>
                <w:szCs w:val="24"/>
              </w:rPr>
              <w:t xml:space="preserve">Раскрываются следующие содержательные линии: </w:t>
            </w:r>
            <w:r w:rsidRPr="00ED01A8">
              <w:rPr>
                <w:rFonts w:ascii="Times New Roman" w:hAnsi="Times New Roman" w:cs="Times New Roman"/>
                <w:color w:val="000000"/>
                <w:sz w:val="24"/>
                <w:szCs w:val="24"/>
              </w:rPr>
              <w:t>Сонат</w:t>
            </w:r>
            <w:r w:rsidRPr="00ED01A8">
              <w:rPr>
                <w:rFonts w:ascii="Times New Roman" w:hAnsi="Times New Roman" w:cs="Times New Roman"/>
                <w:color w:val="000000"/>
                <w:sz w:val="24"/>
                <w:szCs w:val="24"/>
              </w:rPr>
              <w:softHyphen/>
              <w:t xml:space="preserve">ная форма, </w:t>
            </w:r>
            <w:r w:rsidRPr="00ED01A8">
              <w:rPr>
                <w:rFonts w:ascii="Times New Roman" w:hAnsi="Times New Roman" w:cs="Times New Roman"/>
                <w:color w:val="000000"/>
                <w:sz w:val="24"/>
                <w:szCs w:val="24"/>
              </w:rPr>
              <w:lastRenderedPageBreak/>
              <w:t>симфоническая сюита, сонатно-симфонический цикл как формы воплощения и осмысления жизненных явлений и противоречий. Сопоставление драматургии крупных музы</w:t>
            </w:r>
            <w:r w:rsidRPr="00ED01A8">
              <w:rPr>
                <w:rFonts w:ascii="Times New Roman" w:hAnsi="Times New Roman" w:cs="Times New Roman"/>
                <w:color w:val="000000"/>
                <w:sz w:val="24"/>
                <w:szCs w:val="24"/>
              </w:rPr>
              <w:softHyphen/>
              <w:t>кальных форм с особенностями развития музыки в вокальных и инструментальных жанрах.</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Стилизация как вид творческого воплощения художественно</w:t>
            </w:r>
            <w:r w:rsidRPr="00ED01A8">
              <w:rPr>
                <w:rFonts w:ascii="Times New Roman" w:hAnsi="Times New Roman" w:cs="Times New Roman"/>
                <w:color w:val="000000"/>
                <w:sz w:val="24"/>
                <w:szCs w:val="24"/>
              </w:rPr>
              <w:softHyphen/>
              <w:t>го замысла: поэтизация искусства прошлого, воспроизведение национального или исторического колорита. Транскрипция как жанр классической музыки.</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Переинтонирование классической музыки в современных об</w:t>
            </w:r>
            <w:r w:rsidRPr="00ED01A8">
              <w:rPr>
                <w:rFonts w:ascii="Times New Roman" w:hAnsi="Times New Roman" w:cs="Times New Roman"/>
                <w:color w:val="000000"/>
                <w:sz w:val="24"/>
                <w:szCs w:val="24"/>
              </w:rPr>
              <w:softHyphen/>
              <w:t>работках. Сравнительные интерпретации. Мастерство исполни</w:t>
            </w:r>
            <w:r w:rsidRPr="00ED01A8">
              <w:rPr>
                <w:rFonts w:ascii="Times New Roman" w:hAnsi="Times New Roman" w:cs="Times New Roman"/>
                <w:color w:val="000000"/>
                <w:sz w:val="24"/>
                <w:szCs w:val="24"/>
              </w:rPr>
              <w:softHyphen/>
              <w:t>теля: выдающиеся исполнители и исполнительские коллективы.</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i/>
                <w:iCs/>
                <w:color w:val="000000"/>
                <w:sz w:val="24"/>
                <w:szCs w:val="24"/>
              </w:rPr>
              <w:t xml:space="preserve">Темы исследовательских проектов: </w:t>
            </w:r>
            <w:r w:rsidRPr="00ED01A8">
              <w:rPr>
                <w:rFonts w:ascii="Times New Roman" w:hAnsi="Times New Roman" w:cs="Times New Roman"/>
                <w:color w:val="000000"/>
                <w:sz w:val="24"/>
                <w:szCs w:val="24"/>
              </w:rPr>
              <w:t>«Жизнь дает для песни образы и звуки...». Музыкальная культура родного края. Класси</w:t>
            </w:r>
            <w:r w:rsidRPr="00ED01A8">
              <w:rPr>
                <w:rFonts w:ascii="Times New Roman" w:hAnsi="Times New Roman" w:cs="Times New Roman"/>
                <w:color w:val="000000"/>
                <w:sz w:val="24"/>
                <w:szCs w:val="24"/>
              </w:rPr>
              <w:softHyphen/>
              <w:t>ка на мобильных телефонах. Музыкальный театр: прошлое и настоящее. Камерная музыка: стили, жанры, исполнители. Му</w:t>
            </w:r>
            <w:r w:rsidRPr="00ED01A8">
              <w:rPr>
                <w:rFonts w:ascii="Times New Roman" w:hAnsi="Times New Roman" w:cs="Times New Roman"/>
                <w:color w:val="000000"/>
                <w:sz w:val="24"/>
                <w:szCs w:val="24"/>
              </w:rPr>
              <w:softHyphen/>
              <w:t>зыка народов мира: красота и гармония.</w:t>
            </w:r>
          </w:p>
          <w:p w:rsidR="005143F3" w:rsidRPr="00ED01A8" w:rsidRDefault="005143F3" w:rsidP="00270BF5">
            <w:pPr>
              <w:spacing w:after="0" w:line="240" w:lineRule="auto"/>
              <w:jc w:val="both"/>
              <w:rPr>
                <w:rFonts w:ascii="Times New Roman" w:hAnsi="Times New Roman" w:cs="Times New Roman"/>
                <w:i/>
                <w:iCs/>
                <w:color w:val="000000"/>
                <w:sz w:val="24"/>
                <w:szCs w:val="24"/>
              </w:rPr>
            </w:pPr>
            <w:r w:rsidRPr="00ED01A8">
              <w:rPr>
                <w:rFonts w:ascii="Times New Roman" w:hAnsi="Times New Roman" w:cs="Times New Roman"/>
                <w:i/>
                <w:iCs/>
                <w:color w:val="000000"/>
                <w:sz w:val="24"/>
                <w:szCs w:val="24"/>
              </w:rPr>
              <w:t>Обобщение материала III и IV четвертей.</w:t>
            </w:r>
          </w:p>
          <w:p w:rsidR="005143F3" w:rsidRPr="00ED01A8" w:rsidRDefault="005143F3" w:rsidP="00270BF5">
            <w:pPr>
              <w:spacing w:after="0" w:line="240" w:lineRule="auto"/>
              <w:jc w:val="both"/>
              <w:rPr>
                <w:rFonts w:ascii="Times New Roman" w:hAnsi="Times New Roman" w:cs="Times New Roman"/>
                <w:b/>
                <w:bCs/>
                <w:color w:val="000000"/>
                <w:sz w:val="24"/>
                <w:szCs w:val="24"/>
              </w:rPr>
            </w:pPr>
            <w:r w:rsidRPr="00ED01A8">
              <w:rPr>
                <w:rFonts w:ascii="Times New Roman" w:hAnsi="Times New Roman" w:cs="Times New Roman"/>
                <w:b/>
                <w:bCs/>
                <w:color w:val="000000"/>
                <w:sz w:val="24"/>
                <w:szCs w:val="24"/>
              </w:rPr>
              <w:t>Музыкальный материал</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i/>
                <w:iCs/>
                <w:color w:val="000000"/>
                <w:sz w:val="24"/>
                <w:szCs w:val="24"/>
              </w:rPr>
              <w:t xml:space="preserve">Этюды </w:t>
            </w:r>
            <w:r w:rsidRPr="00ED01A8">
              <w:rPr>
                <w:rFonts w:ascii="Times New Roman" w:hAnsi="Times New Roman" w:cs="Times New Roman"/>
                <w:color w:val="000000"/>
                <w:sz w:val="24"/>
                <w:szCs w:val="24"/>
              </w:rPr>
              <w:t>по каприсам Н. Паганини. Ф. Лист.</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i/>
                <w:iCs/>
                <w:color w:val="000000"/>
                <w:sz w:val="24"/>
                <w:szCs w:val="24"/>
              </w:rPr>
              <w:t xml:space="preserve">Чакона. </w:t>
            </w:r>
            <w:r w:rsidRPr="00ED01A8">
              <w:rPr>
                <w:rFonts w:ascii="Times New Roman" w:hAnsi="Times New Roman" w:cs="Times New Roman"/>
                <w:color w:val="000000"/>
                <w:sz w:val="24"/>
                <w:szCs w:val="24"/>
              </w:rPr>
              <w:t>ИзПартиты № 2 ре минор. И.-С. Бах - Ф. Бузони.</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i/>
                <w:iCs/>
                <w:color w:val="000000"/>
                <w:sz w:val="24"/>
                <w:szCs w:val="24"/>
              </w:rPr>
              <w:t xml:space="preserve">Лесной царь. </w:t>
            </w:r>
            <w:r w:rsidRPr="00ED01A8">
              <w:rPr>
                <w:rFonts w:ascii="Times New Roman" w:hAnsi="Times New Roman" w:cs="Times New Roman"/>
                <w:color w:val="000000"/>
                <w:sz w:val="24"/>
                <w:szCs w:val="24"/>
              </w:rPr>
              <w:t xml:space="preserve">Ф. Шуберт — </w:t>
            </w:r>
            <w:r w:rsidRPr="00ED01A8">
              <w:rPr>
                <w:rFonts w:ascii="Times New Roman" w:hAnsi="Times New Roman" w:cs="Times New Roman"/>
                <w:b/>
                <w:bCs/>
                <w:color w:val="000000"/>
                <w:sz w:val="24"/>
                <w:szCs w:val="24"/>
              </w:rPr>
              <w:t xml:space="preserve">Ф. </w:t>
            </w:r>
            <w:r w:rsidRPr="00ED01A8">
              <w:rPr>
                <w:rFonts w:ascii="Times New Roman" w:hAnsi="Times New Roman" w:cs="Times New Roman"/>
                <w:color w:val="000000"/>
                <w:sz w:val="24"/>
                <w:szCs w:val="24"/>
              </w:rPr>
              <w:t xml:space="preserve">Лнст. «Кончерто гроссо» </w:t>
            </w:r>
            <w:r w:rsidRPr="00ED01A8">
              <w:rPr>
                <w:rFonts w:ascii="Times New Roman" w:hAnsi="Times New Roman" w:cs="Times New Roman"/>
                <w:b/>
                <w:bCs/>
                <w:i/>
                <w:iCs/>
                <w:color w:val="000000"/>
                <w:sz w:val="24"/>
                <w:szCs w:val="24"/>
              </w:rPr>
              <w:t xml:space="preserve">Сюита в старинном  </w:t>
            </w:r>
            <w:r w:rsidRPr="00ED01A8">
              <w:rPr>
                <w:rFonts w:ascii="Times New Roman" w:hAnsi="Times New Roman" w:cs="Times New Roman"/>
                <w:b/>
                <w:bCs/>
                <w:i/>
                <w:iCs/>
                <w:color w:val="000000"/>
                <w:sz w:val="24"/>
                <w:szCs w:val="24"/>
                <w:lang w:val="en-US"/>
              </w:rPr>
              <w:t>cm</w:t>
            </w:r>
            <w:r w:rsidRPr="00ED01A8">
              <w:rPr>
                <w:rFonts w:ascii="Times New Roman" w:hAnsi="Times New Roman" w:cs="Times New Roman"/>
                <w:b/>
                <w:bCs/>
                <w:i/>
                <w:iCs/>
                <w:color w:val="000000"/>
                <w:sz w:val="24"/>
                <w:szCs w:val="24"/>
              </w:rPr>
              <w:t>иле для скрипки м фортепиано</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A. Шнитке.</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i/>
                <w:iCs/>
                <w:color w:val="000000"/>
                <w:sz w:val="24"/>
                <w:szCs w:val="24"/>
              </w:rPr>
              <w:t xml:space="preserve">Соната № 8 («Патетическая»). </w:t>
            </w:r>
            <w:r w:rsidRPr="00ED01A8">
              <w:rPr>
                <w:rFonts w:ascii="Times New Roman" w:hAnsi="Times New Roman" w:cs="Times New Roman"/>
                <w:color w:val="000000"/>
                <w:sz w:val="24"/>
                <w:szCs w:val="24"/>
              </w:rPr>
              <w:t xml:space="preserve">Л. Бетховен. </w:t>
            </w:r>
            <w:r w:rsidRPr="00ED01A8">
              <w:rPr>
                <w:rFonts w:ascii="Times New Roman" w:hAnsi="Times New Roman" w:cs="Times New Roman"/>
                <w:b/>
                <w:bCs/>
                <w:i/>
                <w:iCs/>
                <w:color w:val="000000"/>
                <w:sz w:val="24"/>
                <w:szCs w:val="24"/>
              </w:rPr>
              <w:t xml:space="preserve">Соната 2 </w:t>
            </w:r>
            <w:r w:rsidRPr="00ED01A8">
              <w:rPr>
                <w:rFonts w:ascii="Times New Roman" w:hAnsi="Times New Roman" w:cs="Times New Roman"/>
                <w:color w:val="000000"/>
                <w:sz w:val="24"/>
                <w:szCs w:val="24"/>
              </w:rPr>
              <w:t xml:space="preserve">С. Прокофьев. </w:t>
            </w:r>
            <w:r w:rsidRPr="00ED01A8">
              <w:rPr>
                <w:rFonts w:ascii="Times New Roman" w:hAnsi="Times New Roman" w:cs="Times New Roman"/>
                <w:b/>
                <w:bCs/>
                <w:i/>
                <w:iCs/>
                <w:color w:val="000000"/>
                <w:sz w:val="24"/>
                <w:szCs w:val="24"/>
              </w:rPr>
              <w:t xml:space="preserve">Соната № 11. </w:t>
            </w:r>
            <w:r w:rsidRPr="00ED01A8">
              <w:rPr>
                <w:rFonts w:ascii="Times New Roman" w:hAnsi="Times New Roman" w:cs="Times New Roman"/>
                <w:color w:val="000000"/>
                <w:sz w:val="24"/>
                <w:szCs w:val="24"/>
              </w:rPr>
              <w:t>В.-А. Моцарт.</w:t>
            </w:r>
          </w:p>
          <w:p w:rsidR="005143F3" w:rsidRPr="00ED01A8" w:rsidRDefault="005143F3" w:rsidP="00270BF5">
            <w:pPr>
              <w:spacing w:after="0" w:line="240" w:lineRule="auto"/>
              <w:jc w:val="both"/>
              <w:rPr>
                <w:rFonts w:ascii="Times New Roman" w:hAnsi="Times New Roman" w:cs="Times New Roman"/>
                <w:b/>
                <w:bCs/>
                <w:i/>
                <w:iCs/>
                <w:color w:val="000000"/>
                <w:sz w:val="24"/>
                <w:szCs w:val="24"/>
              </w:rPr>
            </w:pPr>
            <w:r w:rsidRPr="00ED01A8">
              <w:rPr>
                <w:rFonts w:ascii="Times New Roman" w:hAnsi="Times New Roman" w:cs="Times New Roman"/>
                <w:b/>
                <w:bCs/>
                <w:i/>
                <w:iCs/>
                <w:color w:val="000000"/>
                <w:sz w:val="24"/>
                <w:szCs w:val="24"/>
              </w:rPr>
              <w:t xml:space="preserve">Симфония № 103. </w:t>
            </w:r>
            <w:r w:rsidRPr="00ED01A8">
              <w:rPr>
                <w:rFonts w:ascii="Times New Roman" w:hAnsi="Times New Roman" w:cs="Times New Roman"/>
                <w:color w:val="000000"/>
                <w:sz w:val="24"/>
                <w:szCs w:val="24"/>
              </w:rPr>
              <w:t xml:space="preserve">Й. Гайдн. </w:t>
            </w:r>
            <w:r w:rsidRPr="00ED01A8">
              <w:rPr>
                <w:rFonts w:ascii="Times New Roman" w:hAnsi="Times New Roman" w:cs="Times New Roman"/>
                <w:b/>
                <w:bCs/>
                <w:i/>
                <w:iCs/>
                <w:color w:val="000000"/>
                <w:sz w:val="24"/>
                <w:szCs w:val="24"/>
              </w:rPr>
              <w:t xml:space="preserve">Симфония № 40. </w:t>
            </w:r>
            <w:r w:rsidRPr="00ED01A8">
              <w:rPr>
                <w:rFonts w:ascii="Times New Roman" w:hAnsi="Times New Roman" w:cs="Times New Roman"/>
                <w:color w:val="000000"/>
                <w:sz w:val="24"/>
                <w:szCs w:val="24"/>
              </w:rPr>
              <w:t>В.-А. Мо</w:t>
            </w:r>
            <w:r w:rsidRPr="00ED01A8">
              <w:rPr>
                <w:rFonts w:ascii="Times New Roman" w:hAnsi="Times New Roman" w:cs="Times New Roman"/>
                <w:color w:val="000000"/>
                <w:sz w:val="24"/>
                <w:szCs w:val="24"/>
              </w:rPr>
              <w:softHyphen/>
              <w:t xml:space="preserve">царт. </w:t>
            </w:r>
            <w:r w:rsidRPr="00ED01A8">
              <w:rPr>
                <w:rFonts w:ascii="Times New Roman" w:hAnsi="Times New Roman" w:cs="Times New Roman"/>
                <w:b/>
                <w:bCs/>
                <w:i/>
                <w:iCs/>
                <w:color w:val="000000"/>
                <w:sz w:val="24"/>
                <w:szCs w:val="24"/>
              </w:rPr>
              <w:t>Симфония № 1 {«Классическая»).</w:t>
            </w:r>
            <w:r w:rsidRPr="00ED01A8">
              <w:rPr>
                <w:rFonts w:ascii="Times New Roman" w:hAnsi="Times New Roman" w:cs="Times New Roman"/>
                <w:color w:val="000000"/>
                <w:sz w:val="24"/>
                <w:szCs w:val="24"/>
              </w:rPr>
              <w:t xml:space="preserve">С. Прокофьев. </w:t>
            </w:r>
            <w:r w:rsidRPr="00ED01A8">
              <w:rPr>
                <w:rFonts w:ascii="Times New Roman" w:hAnsi="Times New Roman" w:cs="Times New Roman"/>
                <w:b/>
                <w:bCs/>
                <w:i/>
                <w:iCs/>
                <w:color w:val="000000"/>
                <w:sz w:val="24"/>
                <w:szCs w:val="24"/>
              </w:rPr>
              <w:t>Сим</w:t>
            </w:r>
            <w:r w:rsidRPr="00ED01A8">
              <w:rPr>
                <w:rFonts w:ascii="Times New Roman" w:hAnsi="Times New Roman" w:cs="Times New Roman"/>
                <w:b/>
                <w:bCs/>
                <w:i/>
                <w:iCs/>
                <w:color w:val="000000"/>
                <w:sz w:val="24"/>
                <w:szCs w:val="24"/>
              </w:rPr>
              <w:softHyphen/>
              <w:t xml:space="preserve">фония № 5. </w:t>
            </w:r>
            <w:r w:rsidRPr="00ED01A8">
              <w:rPr>
                <w:rFonts w:ascii="Times New Roman" w:hAnsi="Times New Roman" w:cs="Times New Roman"/>
                <w:color w:val="000000"/>
                <w:sz w:val="24"/>
                <w:szCs w:val="24"/>
              </w:rPr>
              <w:t xml:space="preserve">Л. Бетховен. </w:t>
            </w:r>
            <w:r w:rsidRPr="00ED01A8">
              <w:rPr>
                <w:rFonts w:ascii="Times New Roman" w:hAnsi="Times New Roman" w:cs="Times New Roman"/>
                <w:b/>
                <w:bCs/>
                <w:i/>
                <w:iCs/>
                <w:color w:val="000000"/>
                <w:sz w:val="24"/>
                <w:szCs w:val="24"/>
              </w:rPr>
              <w:t>Симфония № 8 {«Неоконченная»).</w:t>
            </w:r>
            <w:r w:rsidRPr="00ED01A8">
              <w:rPr>
                <w:rFonts w:ascii="Times New Roman" w:hAnsi="Times New Roman" w:cs="Times New Roman"/>
                <w:color w:val="000000"/>
                <w:sz w:val="24"/>
                <w:szCs w:val="24"/>
              </w:rPr>
              <w:t xml:space="preserve">Ф. Шуберт. </w:t>
            </w:r>
            <w:r w:rsidRPr="00ED01A8">
              <w:rPr>
                <w:rFonts w:ascii="Times New Roman" w:hAnsi="Times New Roman" w:cs="Times New Roman"/>
                <w:b/>
                <w:bCs/>
                <w:i/>
                <w:iCs/>
                <w:color w:val="000000"/>
                <w:sz w:val="24"/>
                <w:szCs w:val="24"/>
              </w:rPr>
              <w:t xml:space="preserve">Симфония № 5. </w:t>
            </w:r>
            <w:r w:rsidRPr="00ED01A8">
              <w:rPr>
                <w:rFonts w:ascii="Times New Roman" w:hAnsi="Times New Roman" w:cs="Times New Roman"/>
                <w:color w:val="000000"/>
                <w:sz w:val="24"/>
                <w:szCs w:val="24"/>
              </w:rPr>
              <w:t xml:space="preserve">П. Чайковский. </w:t>
            </w:r>
            <w:r w:rsidRPr="00ED01A8">
              <w:rPr>
                <w:rFonts w:ascii="Times New Roman" w:hAnsi="Times New Roman" w:cs="Times New Roman"/>
                <w:b/>
                <w:bCs/>
                <w:i/>
                <w:iCs/>
                <w:color w:val="000000"/>
                <w:sz w:val="24"/>
                <w:szCs w:val="24"/>
              </w:rPr>
              <w:t>Симфония № 1.</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 xml:space="preserve">B. Калинников. </w:t>
            </w:r>
            <w:r w:rsidRPr="00ED01A8">
              <w:rPr>
                <w:rFonts w:ascii="Times New Roman" w:hAnsi="Times New Roman" w:cs="Times New Roman"/>
                <w:b/>
                <w:bCs/>
                <w:i/>
                <w:iCs/>
                <w:color w:val="000000"/>
                <w:sz w:val="24"/>
                <w:szCs w:val="24"/>
              </w:rPr>
              <w:t xml:space="preserve">Симфония № </w:t>
            </w:r>
            <w:r w:rsidRPr="00ED01A8">
              <w:rPr>
                <w:rFonts w:ascii="Times New Roman" w:hAnsi="Times New Roman" w:cs="Times New Roman"/>
                <w:color w:val="000000"/>
                <w:sz w:val="24"/>
                <w:szCs w:val="24"/>
              </w:rPr>
              <w:t xml:space="preserve">7. Д. Шостакович. </w:t>
            </w:r>
            <w:r w:rsidRPr="00ED01A8">
              <w:rPr>
                <w:rFonts w:ascii="Times New Roman" w:hAnsi="Times New Roman" w:cs="Times New Roman"/>
                <w:b/>
                <w:bCs/>
                <w:i/>
                <w:iCs/>
                <w:color w:val="000000"/>
                <w:sz w:val="24"/>
                <w:szCs w:val="24"/>
              </w:rPr>
              <w:t xml:space="preserve">Празднества.   </w:t>
            </w:r>
            <w:r w:rsidRPr="00ED01A8">
              <w:rPr>
                <w:rFonts w:ascii="Times New Roman" w:hAnsi="Times New Roman" w:cs="Times New Roman"/>
                <w:color w:val="000000"/>
                <w:sz w:val="24"/>
                <w:szCs w:val="24"/>
              </w:rPr>
              <w:t>Из симфонического цикла «Ноктюрны».</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К. Дебюсси.</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i/>
                <w:iCs/>
                <w:color w:val="000000"/>
                <w:sz w:val="24"/>
                <w:szCs w:val="24"/>
              </w:rPr>
              <w:t xml:space="preserve">Концерт для скрипки с оркестром. </w:t>
            </w:r>
            <w:r w:rsidRPr="00ED01A8">
              <w:rPr>
                <w:rFonts w:ascii="Times New Roman" w:hAnsi="Times New Roman" w:cs="Times New Roman"/>
                <w:color w:val="000000"/>
                <w:sz w:val="24"/>
                <w:szCs w:val="24"/>
              </w:rPr>
              <w:t>А. Хачатурян.</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i/>
                <w:iCs/>
                <w:color w:val="000000"/>
                <w:sz w:val="24"/>
                <w:szCs w:val="24"/>
              </w:rPr>
              <w:t xml:space="preserve">«Рапсодия в стиле блюз». </w:t>
            </w:r>
            <w:r w:rsidRPr="00ED01A8">
              <w:rPr>
                <w:rFonts w:ascii="Times New Roman" w:hAnsi="Times New Roman" w:cs="Times New Roman"/>
                <w:color w:val="000000"/>
                <w:sz w:val="24"/>
                <w:szCs w:val="24"/>
              </w:rPr>
              <w:t>Дж. Гершвин.</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bCs/>
                <w:i/>
                <w:iCs/>
                <w:color w:val="000000"/>
                <w:sz w:val="24"/>
                <w:szCs w:val="24"/>
              </w:rPr>
              <w:t xml:space="preserve">Образцы музыкального фольклора разных регионов мира </w:t>
            </w:r>
            <w:r w:rsidRPr="00ED01A8">
              <w:rPr>
                <w:rFonts w:ascii="Times New Roman" w:hAnsi="Times New Roman" w:cs="Times New Roman"/>
                <w:color w:val="000000"/>
                <w:sz w:val="24"/>
                <w:szCs w:val="24"/>
              </w:rPr>
              <w:t>(аутентичный, кантри, фолк-джаз, рок-джаз и др.).</w:t>
            </w:r>
          </w:p>
          <w:p w:rsidR="005143F3" w:rsidRPr="00ED01A8" w:rsidRDefault="005143F3" w:rsidP="00270BF5">
            <w:pPr>
              <w:spacing w:after="0" w:line="240" w:lineRule="auto"/>
              <w:jc w:val="both"/>
              <w:rPr>
                <w:rFonts w:ascii="Times New Roman" w:hAnsi="Times New Roman" w:cs="Times New Roman"/>
                <w:b/>
                <w:bCs/>
                <w:color w:val="000000"/>
                <w:sz w:val="24"/>
                <w:szCs w:val="24"/>
              </w:rPr>
            </w:pPr>
            <w:r w:rsidRPr="00ED01A8">
              <w:rPr>
                <w:rFonts w:ascii="Times New Roman" w:hAnsi="Times New Roman" w:cs="Times New Roman"/>
                <w:b/>
                <w:bCs/>
                <w:i/>
                <w:iCs/>
                <w:color w:val="000000"/>
                <w:sz w:val="24"/>
                <w:szCs w:val="24"/>
              </w:rPr>
              <w:t xml:space="preserve">Россия, Россия. </w:t>
            </w:r>
            <w:r w:rsidRPr="00ED01A8">
              <w:rPr>
                <w:rFonts w:ascii="Times New Roman" w:hAnsi="Times New Roman" w:cs="Times New Roman"/>
                <w:color w:val="000000"/>
                <w:sz w:val="24"/>
                <w:szCs w:val="24"/>
              </w:rPr>
              <w:t xml:space="preserve">Ю. Чичков, слова Ю. Разумовского. </w:t>
            </w:r>
            <w:r w:rsidRPr="00ED01A8">
              <w:rPr>
                <w:rFonts w:ascii="Times New Roman" w:hAnsi="Times New Roman" w:cs="Times New Roman"/>
                <w:b/>
                <w:bCs/>
                <w:i/>
                <w:iCs/>
                <w:color w:val="000000"/>
                <w:sz w:val="24"/>
                <w:szCs w:val="24"/>
              </w:rPr>
              <w:t>Жу</w:t>
            </w:r>
            <w:r w:rsidRPr="00ED01A8">
              <w:rPr>
                <w:rFonts w:ascii="Times New Roman" w:hAnsi="Times New Roman" w:cs="Times New Roman"/>
                <w:b/>
                <w:bCs/>
                <w:i/>
                <w:iCs/>
                <w:color w:val="000000"/>
                <w:sz w:val="24"/>
                <w:szCs w:val="24"/>
              </w:rPr>
              <w:softHyphen/>
              <w:t xml:space="preserve">равли. </w:t>
            </w:r>
            <w:r w:rsidRPr="00ED01A8">
              <w:rPr>
                <w:rFonts w:ascii="Times New Roman" w:hAnsi="Times New Roman" w:cs="Times New Roman"/>
                <w:color w:val="000000"/>
                <w:sz w:val="24"/>
                <w:szCs w:val="24"/>
              </w:rPr>
              <w:t xml:space="preserve">Я. Френкель, слова Р. Гамзатова. </w:t>
            </w:r>
            <w:r w:rsidRPr="00ED01A8">
              <w:rPr>
                <w:rFonts w:ascii="Times New Roman" w:hAnsi="Times New Roman" w:cs="Times New Roman"/>
                <w:b/>
                <w:bCs/>
                <w:i/>
                <w:iCs/>
                <w:color w:val="000000"/>
                <w:sz w:val="24"/>
                <w:szCs w:val="24"/>
              </w:rPr>
              <w:t xml:space="preserve">Сыновья уходят в бой. </w:t>
            </w:r>
            <w:r w:rsidRPr="00ED01A8">
              <w:rPr>
                <w:rFonts w:ascii="Times New Roman" w:hAnsi="Times New Roman" w:cs="Times New Roman"/>
                <w:color w:val="000000"/>
                <w:sz w:val="24"/>
                <w:szCs w:val="24"/>
              </w:rPr>
              <w:t xml:space="preserve">Слова и музыка В. Высоцкого. </w:t>
            </w:r>
            <w:r w:rsidRPr="00ED01A8">
              <w:rPr>
                <w:rFonts w:ascii="Times New Roman" w:hAnsi="Times New Roman" w:cs="Times New Roman"/>
                <w:b/>
                <w:bCs/>
                <w:i/>
                <w:iCs/>
                <w:color w:val="000000"/>
                <w:sz w:val="24"/>
                <w:szCs w:val="24"/>
              </w:rPr>
              <w:t xml:space="preserve">День Победы. </w:t>
            </w:r>
            <w:r w:rsidRPr="00ED01A8">
              <w:rPr>
                <w:rFonts w:ascii="Times New Roman" w:hAnsi="Times New Roman" w:cs="Times New Roman"/>
                <w:color w:val="000000"/>
                <w:sz w:val="24"/>
                <w:szCs w:val="24"/>
              </w:rPr>
              <w:t xml:space="preserve">Д. Тухманов, слова В. Харитонова. </w:t>
            </w:r>
            <w:r w:rsidRPr="00ED01A8">
              <w:rPr>
                <w:rFonts w:ascii="Times New Roman" w:hAnsi="Times New Roman" w:cs="Times New Roman"/>
                <w:b/>
                <w:bCs/>
                <w:i/>
                <w:iCs/>
                <w:color w:val="000000"/>
                <w:sz w:val="24"/>
                <w:szCs w:val="24"/>
              </w:rPr>
              <w:t xml:space="preserve">Вот солдаты идут. </w:t>
            </w:r>
            <w:r w:rsidRPr="00ED01A8">
              <w:rPr>
                <w:rFonts w:ascii="Times New Roman" w:hAnsi="Times New Roman" w:cs="Times New Roman"/>
                <w:color w:val="000000"/>
                <w:sz w:val="24"/>
                <w:szCs w:val="24"/>
              </w:rPr>
              <w:t xml:space="preserve">К. Молчанов, слова М. Львовского. </w:t>
            </w:r>
            <w:r w:rsidRPr="00ED01A8">
              <w:rPr>
                <w:rFonts w:ascii="Times New Roman" w:hAnsi="Times New Roman" w:cs="Times New Roman"/>
                <w:b/>
                <w:bCs/>
                <w:i/>
                <w:iCs/>
                <w:color w:val="000000"/>
                <w:sz w:val="24"/>
                <w:szCs w:val="24"/>
              </w:rPr>
              <w:t xml:space="preserve">До свидания, мальчики. </w:t>
            </w:r>
            <w:r w:rsidRPr="00ED01A8">
              <w:rPr>
                <w:rFonts w:ascii="Times New Roman" w:hAnsi="Times New Roman" w:cs="Times New Roman"/>
                <w:color w:val="000000"/>
                <w:sz w:val="24"/>
                <w:szCs w:val="24"/>
              </w:rPr>
              <w:t xml:space="preserve">Слова и музыка Б. Окуджавы. </w:t>
            </w:r>
            <w:r w:rsidRPr="00ED01A8">
              <w:rPr>
                <w:rFonts w:ascii="Times New Roman" w:hAnsi="Times New Roman" w:cs="Times New Roman"/>
                <w:b/>
                <w:bCs/>
                <w:i/>
                <w:iCs/>
                <w:color w:val="000000"/>
                <w:sz w:val="24"/>
                <w:szCs w:val="24"/>
              </w:rPr>
              <w:t xml:space="preserve">Баллада о солдате. </w:t>
            </w:r>
            <w:r w:rsidRPr="00ED01A8">
              <w:rPr>
                <w:rFonts w:ascii="Times New Roman" w:hAnsi="Times New Roman" w:cs="Times New Roman"/>
                <w:color w:val="000000"/>
                <w:sz w:val="24"/>
                <w:szCs w:val="24"/>
              </w:rPr>
              <w:t xml:space="preserve">В. Соловьев-Седой, слова М. Матусовского. </w:t>
            </w:r>
            <w:r w:rsidRPr="00ED01A8">
              <w:rPr>
                <w:rFonts w:ascii="Times New Roman" w:hAnsi="Times New Roman" w:cs="Times New Roman"/>
                <w:b/>
                <w:bCs/>
                <w:i/>
                <w:iCs/>
                <w:color w:val="000000"/>
                <w:sz w:val="24"/>
                <w:szCs w:val="24"/>
              </w:rPr>
              <w:t xml:space="preserve">Фантастика-романтика. </w:t>
            </w:r>
            <w:r w:rsidRPr="00ED01A8">
              <w:rPr>
                <w:rFonts w:ascii="Times New Roman" w:hAnsi="Times New Roman" w:cs="Times New Roman"/>
                <w:color w:val="000000"/>
                <w:sz w:val="24"/>
                <w:szCs w:val="24"/>
              </w:rPr>
              <w:t xml:space="preserve">Слова и музыка Ю. Кима. </w:t>
            </w:r>
            <w:r w:rsidRPr="00ED01A8">
              <w:rPr>
                <w:rFonts w:ascii="Times New Roman" w:hAnsi="Times New Roman" w:cs="Times New Roman"/>
                <w:b/>
                <w:bCs/>
                <w:i/>
                <w:iCs/>
                <w:color w:val="000000"/>
                <w:sz w:val="24"/>
                <w:szCs w:val="24"/>
              </w:rPr>
              <w:t xml:space="preserve">За туманом; Маленький гном. </w:t>
            </w:r>
            <w:r w:rsidRPr="00ED01A8">
              <w:rPr>
                <w:rFonts w:ascii="Times New Roman" w:hAnsi="Times New Roman" w:cs="Times New Roman"/>
                <w:color w:val="000000"/>
                <w:sz w:val="24"/>
                <w:szCs w:val="24"/>
              </w:rPr>
              <w:t xml:space="preserve">Слова и музыка А. Кукина. </w:t>
            </w:r>
            <w:r w:rsidRPr="00ED01A8">
              <w:rPr>
                <w:rFonts w:ascii="Times New Roman" w:hAnsi="Times New Roman" w:cs="Times New Roman"/>
                <w:b/>
                <w:bCs/>
                <w:i/>
                <w:iCs/>
                <w:color w:val="000000"/>
                <w:sz w:val="24"/>
                <w:szCs w:val="24"/>
              </w:rPr>
              <w:t xml:space="preserve">Следы. </w:t>
            </w:r>
            <w:r w:rsidRPr="00ED01A8">
              <w:rPr>
                <w:rFonts w:ascii="Times New Roman" w:hAnsi="Times New Roman" w:cs="Times New Roman"/>
                <w:color w:val="000000"/>
                <w:sz w:val="24"/>
                <w:szCs w:val="24"/>
              </w:rPr>
              <w:t xml:space="preserve">Слова и музыка В. Егорова. </w:t>
            </w:r>
            <w:r w:rsidRPr="00ED01A8">
              <w:rPr>
                <w:rFonts w:ascii="Times New Roman" w:hAnsi="Times New Roman" w:cs="Times New Roman"/>
                <w:b/>
                <w:bCs/>
                <w:i/>
                <w:iCs/>
                <w:color w:val="000000"/>
                <w:sz w:val="24"/>
                <w:szCs w:val="24"/>
              </w:rPr>
              <w:t>Весеннее тан</w:t>
            </w:r>
            <w:r w:rsidRPr="00ED01A8">
              <w:rPr>
                <w:rFonts w:ascii="Times New Roman" w:hAnsi="Times New Roman" w:cs="Times New Roman"/>
                <w:b/>
                <w:bCs/>
                <w:i/>
                <w:iCs/>
                <w:color w:val="000000"/>
                <w:sz w:val="24"/>
                <w:szCs w:val="24"/>
              </w:rPr>
              <w:softHyphen/>
              <w:t xml:space="preserve">го. </w:t>
            </w:r>
            <w:r w:rsidRPr="00ED01A8">
              <w:rPr>
                <w:rFonts w:ascii="Times New Roman" w:hAnsi="Times New Roman" w:cs="Times New Roman"/>
                <w:color w:val="000000"/>
                <w:sz w:val="24"/>
                <w:szCs w:val="24"/>
              </w:rPr>
              <w:t xml:space="preserve">Слова и музыка В. Миляева. </w:t>
            </w:r>
            <w:r w:rsidRPr="00ED01A8">
              <w:rPr>
                <w:rFonts w:ascii="Times New Roman" w:hAnsi="Times New Roman" w:cs="Times New Roman"/>
                <w:b/>
                <w:bCs/>
                <w:i/>
                <w:iCs/>
                <w:color w:val="000000"/>
                <w:sz w:val="24"/>
                <w:szCs w:val="24"/>
              </w:rPr>
              <w:t xml:space="preserve">Я бы сказал тебе. </w:t>
            </w:r>
            <w:r w:rsidRPr="00ED01A8">
              <w:rPr>
                <w:rFonts w:ascii="Times New Roman" w:hAnsi="Times New Roman" w:cs="Times New Roman"/>
                <w:color w:val="000000"/>
                <w:sz w:val="24"/>
                <w:szCs w:val="24"/>
              </w:rPr>
              <w:t>Слова и музыка В. Вихарева</w:t>
            </w:r>
          </w:p>
        </w:tc>
        <w:tc>
          <w:tcPr>
            <w:tcW w:w="1207" w:type="dxa"/>
            <w:shd w:val="clear" w:color="auto" w:fill="auto"/>
          </w:tcPr>
          <w:p w:rsidR="005143F3" w:rsidRPr="00ED01A8" w:rsidRDefault="005143F3" w:rsidP="00270BF5">
            <w:pPr>
              <w:spacing w:after="0" w:line="240" w:lineRule="auto"/>
              <w:jc w:val="center"/>
              <w:rPr>
                <w:rFonts w:ascii="Times New Roman" w:hAnsi="Times New Roman" w:cs="Times New Roman"/>
                <w:b/>
                <w:sz w:val="24"/>
                <w:szCs w:val="24"/>
              </w:rPr>
            </w:pPr>
            <w:r w:rsidRPr="00ED01A8">
              <w:rPr>
                <w:rFonts w:ascii="Times New Roman" w:hAnsi="Times New Roman" w:cs="Times New Roman"/>
                <w:b/>
                <w:sz w:val="24"/>
                <w:szCs w:val="24"/>
              </w:rPr>
              <w:lastRenderedPageBreak/>
              <w:t>8 часов</w:t>
            </w:r>
          </w:p>
        </w:tc>
      </w:tr>
    </w:tbl>
    <w:p w:rsidR="005143F3" w:rsidRPr="00ED01A8" w:rsidRDefault="005143F3" w:rsidP="005143F3">
      <w:pPr>
        <w:spacing w:after="0" w:line="240" w:lineRule="auto"/>
        <w:rPr>
          <w:rFonts w:ascii="Times New Roman" w:hAnsi="Times New Roman" w:cs="Times New Roman"/>
          <w:sz w:val="24"/>
          <w:szCs w:val="24"/>
        </w:rPr>
      </w:pPr>
    </w:p>
    <w:p w:rsidR="005143F3" w:rsidRPr="00ED01A8" w:rsidRDefault="005143F3" w:rsidP="005143F3">
      <w:pPr>
        <w:spacing w:after="0" w:line="240" w:lineRule="auto"/>
        <w:jc w:val="center"/>
        <w:rPr>
          <w:rFonts w:ascii="Times New Roman" w:hAnsi="Times New Roman" w:cs="Times New Roman"/>
          <w:sz w:val="24"/>
          <w:szCs w:val="24"/>
        </w:rPr>
      </w:pPr>
      <w:r w:rsidRPr="00ED01A8">
        <w:rPr>
          <w:rFonts w:ascii="Times New Roman" w:hAnsi="Times New Roman" w:cs="Times New Roman"/>
          <w:sz w:val="24"/>
          <w:szCs w:val="24"/>
        </w:rPr>
        <w:t>Музыка 8 класс</w:t>
      </w:r>
    </w:p>
    <w:tbl>
      <w:tblPr>
        <w:tblpPr w:leftFromText="180" w:rightFromText="180" w:vertAnchor="text" w:horzAnchor="margin" w:tblpXSpec="center" w:tblpY="207"/>
        <w:tblW w:w="53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9"/>
        <w:gridCol w:w="7917"/>
        <w:gridCol w:w="1371"/>
      </w:tblGrid>
      <w:tr w:rsidR="005143F3" w:rsidRPr="00ED01A8" w:rsidTr="00270BF5">
        <w:trPr>
          <w:trHeight w:val="720"/>
        </w:trPr>
        <w:tc>
          <w:tcPr>
            <w:tcW w:w="1526" w:type="dxa"/>
          </w:tcPr>
          <w:p w:rsidR="005143F3" w:rsidRPr="00ED01A8" w:rsidRDefault="005143F3" w:rsidP="00270BF5">
            <w:pPr>
              <w:tabs>
                <w:tab w:val="left" w:pos="1545"/>
              </w:tabs>
              <w:spacing w:line="240" w:lineRule="auto"/>
              <w:jc w:val="center"/>
              <w:rPr>
                <w:rFonts w:ascii="Times New Roman" w:hAnsi="Times New Roman" w:cs="Times New Roman"/>
                <w:b/>
                <w:spacing w:val="-12"/>
                <w:sz w:val="24"/>
                <w:szCs w:val="24"/>
              </w:rPr>
            </w:pPr>
            <w:r w:rsidRPr="00ED01A8">
              <w:rPr>
                <w:rFonts w:ascii="Times New Roman" w:hAnsi="Times New Roman" w:cs="Times New Roman"/>
                <w:b/>
                <w:spacing w:val="-12"/>
                <w:sz w:val="24"/>
                <w:szCs w:val="24"/>
              </w:rPr>
              <w:t>Название раздела</w:t>
            </w:r>
          </w:p>
        </w:tc>
        <w:tc>
          <w:tcPr>
            <w:tcW w:w="7371" w:type="dxa"/>
          </w:tcPr>
          <w:p w:rsidR="005143F3" w:rsidRPr="00ED01A8" w:rsidRDefault="005143F3" w:rsidP="00270BF5">
            <w:pPr>
              <w:tabs>
                <w:tab w:val="left" w:pos="1545"/>
              </w:tabs>
              <w:spacing w:line="240" w:lineRule="auto"/>
              <w:jc w:val="center"/>
              <w:rPr>
                <w:rFonts w:ascii="Times New Roman" w:hAnsi="Times New Roman" w:cs="Times New Roman"/>
                <w:b/>
                <w:spacing w:val="-12"/>
                <w:sz w:val="24"/>
                <w:szCs w:val="24"/>
              </w:rPr>
            </w:pPr>
            <w:r w:rsidRPr="00ED01A8">
              <w:rPr>
                <w:rFonts w:ascii="Times New Roman" w:hAnsi="Times New Roman" w:cs="Times New Roman"/>
                <w:b/>
                <w:spacing w:val="-12"/>
                <w:sz w:val="24"/>
                <w:szCs w:val="24"/>
              </w:rPr>
              <w:t>Краткое содержание</w:t>
            </w:r>
          </w:p>
        </w:tc>
        <w:tc>
          <w:tcPr>
            <w:tcW w:w="1276" w:type="dxa"/>
          </w:tcPr>
          <w:p w:rsidR="005143F3" w:rsidRPr="00ED01A8" w:rsidRDefault="005143F3" w:rsidP="00270BF5">
            <w:pPr>
              <w:tabs>
                <w:tab w:val="left" w:pos="1545"/>
              </w:tabs>
              <w:spacing w:line="240" w:lineRule="auto"/>
              <w:jc w:val="center"/>
              <w:rPr>
                <w:rFonts w:ascii="Times New Roman" w:hAnsi="Times New Roman" w:cs="Times New Roman"/>
                <w:b/>
                <w:spacing w:val="-12"/>
                <w:sz w:val="24"/>
                <w:szCs w:val="24"/>
              </w:rPr>
            </w:pPr>
            <w:r w:rsidRPr="00ED01A8">
              <w:rPr>
                <w:rFonts w:ascii="Times New Roman" w:hAnsi="Times New Roman" w:cs="Times New Roman"/>
                <w:b/>
                <w:spacing w:val="-12"/>
                <w:sz w:val="24"/>
                <w:szCs w:val="24"/>
              </w:rPr>
              <w:t>Количество часов</w:t>
            </w:r>
          </w:p>
        </w:tc>
      </w:tr>
      <w:tr w:rsidR="005143F3" w:rsidRPr="00ED01A8" w:rsidTr="00270BF5">
        <w:tblPrEx>
          <w:tblLook w:val="00A0" w:firstRow="1" w:lastRow="0" w:firstColumn="1" w:lastColumn="0" w:noHBand="0" w:noVBand="0"/>
        </w:tblPrEx>
        <w:trPr>
          <w:trHeight w:val="5100"/>
        </w:trPr>
        <w:tc>
          <w:tcPr>
            <w:tcW w:w="1526" w:type="dxa"/>
            <w:shd w:val="clear" w:color="auto" w:fill="auto"/>
          </w:tcPr>
          <w:p w:rsidR="005143F3" w:rsidRPr="00ED01A8" w:rsidRDefault="005143F3" w:rsidP="00270BF5">
            <w:pPr>
              <w:shd w:val="clear" w:color="auto" w:fill="FFFFFF"/>
              <w:tabs>
                <w:tab w:val="left" w:pos="1545"/>
              </w:tabs>
              <w:spacing w:after="0" w:line="240" w:lineRule="auto"/>
              <w:rPr>
                <w:rFonts w:ascii="Times New Roman" w:hAnsi="Times New Roman" w:cs="Times New Roman"/>
                <w:b/>
                <w:spacing w:val="-12"/>
                <w:sz w:val="24"/>
                <w:szCs w:val="24"/>
              </w:rPr>
            </w:pPr>
            <w:r w:rsidRPr="00ED01A8">
              <w:rPr>
                <w:rFonts w:ascii="Times New Roman" w:hAnsi="Times New Roman" w:cs="Times New Roman"/>
                <w:b/>
                <w:spacing w:val="-12"/>
                <w:sz w:val="24"/>
                <w:szCs w:val="24"/>
              </w:rPr>
              <w:lastRenderedPageBreak/>
              <w:t>Раздел 1:</w:t>
            </w:r>
          </w:p>
          <w:p w:rsidR="005143F3" w:rsidRPr="00ED01A8" w:rsidRDefault="005143F3" w:rsidP="00270BF5">
            <w:pPr>
              <w:spacing w:after="0" w:line="240" w:lineRule="auto"/>
              <w:jc w:val="center"/>
              <w:rPr>
                <w:rFonts w:ascii="Times New Roman" w:hAnsi="Times New Roman" w:cs="Times New Roman"/>
                <w:b/>
                <w:bCs/>
                <w:color w:val="000000"/>
                <w:sz w:val="24"/>
                <w:szCs w:val="24"/>
              </w:rPr>
            </w:pPr>
            <w:r w:rsidRPr="00ED01A8">
              <w:rPr>
                <w:rFonts w:ascii="Times New Roman" w:hAnsi="Times New Roman" w:cs="Times New Roman"/>
                <w:b/>
                <w:spacing w:val="-12"/>
                <w:sz w:val="24"/>
                <w:szCs w:val="24"/>
              </w:rPr>
              <w:t>Классика и современность</w:t>
            </w:r>
          </w:p>
        </w:tc>
        <w:tc>
          <w:tcPr>
            <w:tcW w:w="7371" w:type="dxa"/>
            <w:vAlign w:val="center"/>
          </w:tcPr>
          <w:p w:rsidR="005143F3" w:rsidRPr="00ED01A8" w:rsidRDefault="005143F3" w:rsidP="00270BF5">
            <w:pPr>
              <w:spacing w:after="0" w:line="240" w:lineRule="auto"/>
              <w:jc w:val="both"/>
              <w:rPr>
                <w:rFonts w:ascii="Times New Roman" w:hAnsi="Times New Roman" w:cs="Times New Roman"/>
                <w:b/>
                <w:bCs/>
                <w:color w:val="000000"/>
                <w:sz w:val="24"/>
                <w:szCs w:val="24"/>
              </w:rPr>
            </w:pPr>
            <w:r w:rsidRPr="00ED01A8">
              <w:rPr>
                <w:rFonts w:ascii="Times New Roman" w:hAnsi="Times New Roman" w:cs="Times New Roman"/>
                <w:b/>
                <w:bCs/>
                <w:color w:val="000000"/>
                <w:sz w:val="24"/>
                <w:szCs w:val="24"/>
              </w:rPr>
              <w:t>Классика и современность.</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Значение слова «классика». Понятия классическая музыка, классика жанра, стиль.</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Разновидности стилей. Интерпретация и обработка классической музыки прошлого</w:t>
            </w:r>
            <w:r w:rsidRPr="00ED01A8">
              <w:rPr>
                <w:rFonts w:ascii="Times New Roman" w:hAnsi="Times New Roman" w:cs="Times New Roman"/>
                <w:bCs/>
                <w:color w:val="000000"/>
                <w:sz w:val="24"/>
                <w:szCs w:val="24"/>
              </w:rPr>
              <w:tab/>
              <w:t xml:space="preserve">Бах Токката и фуга ре минор </w:t>
            </w:r>
          </w:p>
          <w:p w:rsidR="005143F3" w:rsidRPr="00ED01A8" w:rsidRDefault="005143F3" w:rsidP="00270BF5">
            <w:pPr>
              <w:spacing w:after="0" w:line="240" w:lineRule="auto"/>
              <w:jc w:val="both"/>
              <w:rPr>
                <w:rFonts w:ascii="Times New Roman" w:hAnsi="Times New Roman" w:cs="Times New Roman"/>
                <w:b/>
                <w:bCs/>
                <w:color w:val="000000"/>
                <w:sz w:val="24"/>
                <w:szCs w:val="24"/>
              </w:rPr>
            </w:pPr>
            <w:r w:rsidRPr="00ED01A8">
              <w:rPr>
                <w:rFonts w:ascii="Times New Roman" w:hAnsi="Times New Roman" w:cs="Times New Roman"/>
                <w:bCs/>
                <w:color w:val="000000"/>
                <w:sz w:val="24"/>
                <w:szCs w:val="24"/>
              </w:rPr>
              <w:t>в классическом звучании и современной обработке</w:t>
            </w:r>
            <w:r w:rsidRPr="00ED01A8">
              <w:rPr>
                <w:rFonts w:ascii="Times New Roman" w:hAnsi="Times New Roman" w:cs="Times New Roman"/>
                <w:b/>
                <w:bCs/>
                <w:color w:val="000000"/>
                <w:sz w:val="24"/>
                <w:szCs w:val="24"/>
              </w:rPr>
              <w:t>.</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
                <w:bCs/>
                <w:color w:val="000000"/>
                <w:sz w:val="24"/>
                <w:szCs w:val="24"/>
              </w:rPr>
              <w:t xml:space="preserve">Переинтонирование классической музыки </w:t>
            </w:r>
            <w:r w:rsidRPr="00ED01A8">
              <w:rPr>
                <w:rFonts w:ascii="Times New Roman" w:hAnsi="Times New Roman" w:cs="Times New Roman"/>
                <w:bCs/>
                <w:color w:val="000000"/>
                <w:sz w:val="24"/>
                <w:szCs w:val="24"/>
              </w:rPr>
              <w:t>в современных обработках. Сравнительные интерпретации. Мастерство исполнителя.</w:t>
            </w:r>
            <w:r w:rsidRPr="00ED01A8">
              <w:rPr>
                <w:rFonts w:ascii="Times New Roman" w:hAnsi="Times New Roman" w:cs="Times New Roman"/>
                <w:bCs/>
                <w:color w:val="000000"/>
                <w:sz w:val="24"/>
                <w:szCs w:val="24"/>
              </w:rPr>
              <w:tab/>
              <w:t>Музыка Баха, Бетховена, Моцарта и др композиторов-классиков в современной обработке.</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Жанр как определённый тип произведений, в рамках которого может быть написано множество сочинений. «Три кита» - песня, танец, марш. Жанры инструментальной, вокальной, театральной музыкиГ.Свиридов, Музыкальные иллюстрации к повести Пушкина «Метель» (Романс, Вальс, Военный марш)</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Р.Шуман, вокальный цикл «Любовь поэта».</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
                <w:bCs/>
                <w:color w:val="000000"/>
                <w:sz w:val="24"/>
                <w:szCs w:val="24"/>
              </w:rPr>
              <w:t>Песня – самый распространенный жанр музыкально-литературного творчества.</w:t>
            </w:r>
            <w:r w:rsidRPr="00ED01A8">
              <w:rPr>
                <w:rFonts w:ascii="Times New Roman" w:hAnsi="Times New Roman" w:cs="Times New Roman"/>
                <w:bCs/>
                <w:color w:val="000000"/>
                <w:sz w:val="24"/>
                <w:szCs w:val="24"/>
              </w:rPr>
              <w:t xml:space="preserve"> Роль песни в жизни человека.</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Значение песни в жизни человека. Мелодия – душа песни. Виды исполнения песен. Строение песни: вступление, отыгрыши, заключение, куплетная форма</w:t>
            </w:r>
            <w:r w:rsidRPr="00ED01A8">
              <w:rPr>
                <w:rFonts w:ascii="Times New Roman" w:hAnsi="Times New Roman" w:cs="Times New Roman"/>
                <w:bCs/>
                <w:color w:val="000000"/>
                <w:sz w:val="24"/>
                <w:szCs w:val="24"/>
              </w:rPr>
              <w:tab/>
              <w:t>Песни А.Пахмутовой, И.Матвиенко, М.Дунаевского, А.Ермолова.</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
                <w:bCs/>
                <w:color w:val="000000"/>
                <w:sz w:val="24"/>
                <w:szCs w:val="24"/>
              </w:rPr>
              <w:t>Широкое отражение народной песни в русской профессиональной музыке</w:t>
            </w:r>
            <w:r w:rsidRPr="00ED01A8">
              <w:rPr>
                <w:rFonts w:ascii="Times New Roman" w:hAnsi="Times New Roman" w:cs="Times New Roman"/>
                <w:bCs/>
                <w:color w:val="000000"/>
                <w:sz w:val="24"/>
                <w:szCs w:val="24"/>
              </w:rPr>
              <w:t>.Связи между композиторским и народным музыкальным искусством.</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 xml:space="preserve">Многообразие жанров песенного музыкального фольклора как отражение жизни разных народов определённой эпохи: кантри, фолк-рок, аутентичный фольклор и др. </w:t>
            </w:r>
            <w:r w:rsidRPr="00ED01A8">
              <w:rPr>
                <w:rFonts w:ascii="Times New Roman" w:hAnsi="Times New Roman" w:cs="Times New Roman"/>
                <w:bCs/>
                <w:color w:val="000000"/>
                <w:sz w:val="24"/>
                <w:szCs w:val="24"/>
              </w:rPr>
              <w:tab/>
              <w:t>Глинка «Камаринская»</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Р-К «Садко» песня Садко «Ой, ты темная дубравушка»</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Чайковский «Евгений Онегин», хор «Уж как по мосту-мосточку» Чайковский Симфония №4</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Обработки рнп в исполнении ансамблей Ариэль, Русская песня, Кубанцы.</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
                <w:bCs/>
                <w:color w:val="000000"/>
                <w:sz w:val="24"/>
                <w:szCs w:val="24"/>
              </w:rPr>
              <w:t>Продолжить знакомство с песенными жанрами</w:t>
            </w:r>
            <w:r w:rsidRPr="00ED01A8">
              <w:rPr>
                <w:rFonts w:ascii="Times New Roman" w:hAnsi="Times New Roman" w:cs="Times New Roman"/>
                <w:bCs/>
                <w:color w:val="000000"/>
                <w:sz w:val="24"/>
                <w:szCs w:val="24"/>
              </w:rPr>
              <w:t>: серенада, баллада, ария – и особенностями их развития в разные исторические эпохи.</w:t>
            </w:r>
            <w:r w:rsidRPr="00ED01A8">
              <w:rPr>
                <w:rFonts w:ascii="Times New Roman" w:hAnsi="Times New Roman" w:cs="Times New Roman"/>
                <w:bCs/>
                <w:color w:val="000000"/>
                <w:sz w:val="24"/>
                <w:szCs w:val="24"/>
              </w:rPr>
              <w:tab/>
              <w:t>Р.Шуман, вокальный цикл «Любовь поэта», Ф.Шуберт Серенада,Херувимская песнь (знаменный распев), П.Чесноков Всенощное бдение,</w:t>
            </w:r>
          </w:p>
          <w:p w:rsidR="005143F3" w:rsidRPr="00ED01A8" w:rsidRDefault="005143F3" w:rsidP="00270BF5">
            <w:pPr>
              <w:spacing w:after="0" w:line="240" w:lineRule="auto"/>
              <w:jc w:val="both"/>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Бах Высокая месса.</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Жизненная основа художественных образов. Углублённое знакомство с музыкальным жанром соната. Соната в тв-ве Бетховена</w:t>
            </w:r>
            <w:r w:rsidRPr="00ED01A8">
              <w:rPr>
                <w:rFonts w:ascii="Times New Roman" w:hAnsi="Times New Roman" w:cs="Times New Roman"/>
                <w:bCs/>
                <w:color w:val="000000"/>
                <w:sz w:val="24"/>
                <w:szCs w:val="24"/>
              </w:rPr>
              <w:tab/>
              <w:t>Бетховен Соната №14</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Развитие танцевальных жанров в сценической музыке. Балет и его составляющие. Типы танца в балетном спектакле. Роль балетмейстера и дирижёра в балете. Современный и классический балетный спектакльПрокофьев «Ромео и Джульетта»</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
                <w:bCs/>
                <w:color w:val="000000"/>
                <w:sz w:val="24"/>
                <w:szCs w:val="24"/>
              </w:rPr>
              <w:t>Значение танца в жизни человека</w:t>
            </w:r>
            <w:r w:rsidRPr="00ED01A8">
              <w:rPr>
                <w:rFonts w:ascii="Times New Roman" w:hAnsi="Times New Roman" w:cs="Times New Roman"/>
                <w:bCs/>
                <w:color w:val="000000"/>
                <w:sz w:val="24"/>
                <w:szCs w:val="24"/>
              </w:rPr>
              <w:t xml:space="preserve">. Разнообразие танцев разных времён и народов (ритуальные, обрядовые, придворные, бальные, салонные и др.) Продолжить знакомство с тв-вом Штрауса. Своеобразие его творчества, чувство стиля и мир образов композитора. </w:t>
            </w:r>
            <w:r w:rsidRPr="00ED01A8">
              <w:rPr>
                <w:rFonts w:ascii="Times New Roman" w:hAnsi="Times New Roman" w:cs="Times New Roman"/>
                <w:bCs/>
                <w:color w:val="000000"/>
                <w:sz w:val="24"/>
                <w:szCs w:val="24"/>
              </w:rPr>
              <w:tab/>
              <w:t>Штраус, вальсы (Сказки венского леса, На прекрасном голубом Дунае, из оперетты Летучая мышь)</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
                <w:bCs/>
                <w:color w:val="000000"/>
                <w:sz w:val="24"/>
                <w:szCs w:val="24"/>
              </w:rPr>
              <w:t xml:space="preserve">Развитие танцевальных жанров в инструментальной музыке. </w:t>
            </w:r>
            <w:r w:rsidRPr="00ED01A8">
              <w:rPr>
                <w:rFonts w:ascii="Times New Roman" w:hAnsi="Times New Roman" w:cs="Times New Roman"/>
                <w:bCs/>
                <w:color w:val="000000"/>
                <w:sz w:val="24"/>
                <w:szCs w:val="24"/>
              </w:rPr>
              <w:t xml:space="preserve">Продолжить знакомство с тв-вом М.Глинки. Своеобразие его творчества, чувство стиля и мир образов композитора </w:t>
            </w:r>
            <w:r w:rsidRPr="00ED01A8">
              <w:rPr>
                <w:rFonts w:ascii="Times New Roman" w:hAnsi="Times New Roman" w:cs="Times New Roman"/>
                <w:bCs/>
                <w:color w:val="000000"/>
                <w:sz w:val="24"/>
                <w:szCs w:val="24"/>
              </w:rPr>
              <w:tab/>
              <w:t>М.Глинка Вальс-фантазия</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Е.Дога Вальс.</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
                <w:bCs/>
                <w:color w:val="000000"/>
                <w:sz w:val="24"/>
                <w:szCs w:val="24"/>
              </w:rPr>
              <w:lastRenderedPageBreak/>
              <w:t>Связи музыки с литературой: произведения программной инструментальной музыки</w:t>
            </w:r>
            <w:r w:rsidRPr="00ED01A8">
              <w:rPr>
                <w:rFonts w:ascii="Times New Roman" w:hAnsi="Times New Roman" w:cs="Times New Roman"/>
                <w:bCs/>
                <w:color w:val="000000"/>
                <w:sz w:val="24"/>
                <w:szCs w:val="24"/>
              </w:rPr>
              <w:t>. Знакомство с музыкальными иллюстрациями Г. Свиридова к повести А. Пушкина «Метель». Широкие связи музыки и литературы. Возможности симфонического оркестра в раскрытии образов литературного произведения.</w:t>
            </w:r>
            <w:r w:rsidRPr="00ED01A8">
              <w:rPr>
                <w:rFonts w:ascii="Times New Roman" w:hAnsi="Times New Roman" w:cs="Times New Roman"/>
                <w:bCs/>
                <w:color w:val="000000"/>
                <w:sz w:val="24"/>
                <w:szCs w:val="24"/>
              </w:rPr>
              <w:tab/>
              <w:t>А.Хачатурян Вальс (Маскарад)</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Г.Свиридов Вальс (Метель)</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С.Прокофьев Вальс из оперы «Война и мир».</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
                <w:bCs/>
                <w:color w:val="000000"/>
                <w:sz w:val="24"/>
                <w:szCs w:val="24"/>
              </w:rPr>
              <w:t>Марш как самостоятельная пьеса</w:t>
            </w:r>
            <w:r w:rsidRPr="00ED01A8">
              <w:rPr>
                <w:rFonts w:ascii="Times New Roman" w:hAnsi="Times New Roman" w:cs="Times New Roman"/>
                <w:bCs/>
                <w:color w:val="000000"/>
                <w:sz w:val="24"/>
                <w:szCs w:val="24"/>
              </w:rPr>
              <w:t xml:space="preserve"> и часть произведений крупных жанров (оперы, балета, сонаты, сюиты и др.). Эволюция жанров маршевой музыки в истории музыкальной культуры Жанры маршевой музыки. Г.Свиридов Военный марш</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Агапов Прощание славянки</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Ф.Мендельсон Свадебный марш</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М.Глинка Марш Черномора</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Моцарт Турецкий марш.</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
                <w:bCs/>
                <w:color w:val="000000"/>
                <w:sz w:val="24"/>
                <w:szCs w:val="24"/>
              </w:rPr>
              <w:t>Знакомство с тв-вом знаменитых исполнительских коллективов</w:t>
            </w:r>
            <w:r w:rsidRPr="00ED01A8">
              <w:rPr>
                <w:rFonts w:ascii="Times New Roman" w:hAnsi="Times New Roman" w:cs="Times New Roman"/>
                <w:bCs/>
                <w:color w:val="000000"/>
                <w:sz w:val="24"/>
                <w:szCs w:val="24"/>
              </w:rPr>
              <w:tab/>
              <w:t>видео: хор им. Пятницкого, хоровая капелла им. Юрлова, хор п/у В.Минина, Хор Турецкого;</w:t>
            </w:r>
          </w:p>
          <w:p w:rsidR="005143F3" w:rsidRPr="00ED01A8" w:rsidRDefault="005143F3" w:rsidP="00270BF5">
            <w:pPr>
              <w:spacing w:after="0" w:line="240" w:lineRule="auto"/>
              <w:rPr>
                <w:rFonts w:ascii="Times New Roman" w:hAnsi="Times New Roman" w:cs="Times New Roman"/>
                <w:bCs/>
                <w:color w:val="000000"/>
                <w:sz w:val="24"/>
                <w:szCs w:val="24"/>
              </w:rPr>
            </w:pPr>
            <w:r w:rsidRPr="00ED01A8">
              <w:rPr>
                <w:rFonts w:ascii="Times New Roman" w:hAnsi="Times New Roman" w:cs="Times New Roman"/>
                <w:bCs/>
                <w:color w:val="000000"/>
                <w:sz w:val="24"/>
                <w:szCs w:val="24"/>
              </w:rPr>
              <w:t xml:space="preserve"> Большой симфонический оркестр им. Чайковского, Национальный академический оркестр народных инструментов России имени Н. П. Осипова, Венский филармонический оркестр.</w:t>
            </w:r>
            <w:r w:rsidRPr="00ED01A8">
              <w:rPr>
                <w:rFonts w:ascii="Times New Roman" w:hAnsi="Times New Roman" w:cs="Times New Roman"/>
                <w:bCs/>
                <w:color w:val="000000"/>
                <w:sz w:val="24"/>
                <w:szCs w:val="24"/>
              </w:rPr>
              <w:tab/>
            </w:r>
          </w:p>
        </w:tc>
        <w:tc>
          <w:tcPr>
            <w:tcW w:w="1276" w:type="dxa"/>
            <w:shd w:val="clear" w:color="auto" w:fill="auto"/>
          </w:tcPr>
          <w:p w:rsidR="005143F3" w:rsidRPr="00ED01A8" w:rsidRDefault="005143F3" w:rsidP="00270BF5">
            <w:pPr>
              <w:tabs>
                <w:tab w:val="left" w:pos="1440"/>
              </w:tabs>
              <w:spacing w:after="0" w:line="240" w:lineRule="auto"/>
              <w:ind w:hanging="63"/>
              <w:jc w:val="center"/>
              <w:rPr>
                <w:rFonts w:ascii="Times New Roman" w:hAnsi="Times New Roman" w:cs="Times New Roman"/>
                <w:b/>
                <w:sz w:val="24"/>
                <w:szCs w:val="24"/>
                <w:lang w:val="en-US"/>
              </w:rPr>
            </w:pPr>
            <w:r w:rsidRPr="00ED01A8">
              <w:rPr>
                <w:rFonts w:ascii="Times New Roman" w:hAnsi="Times New Roman" w:cs="Times New Roman"/>
                <w:b/>
                <w:sz w:val="24"/>
                <w:szCs w:val="24"/>
                <w:lang w:val="en-US"/>
              </w:rPr>
              <w:lastRenderedPageBreak/>
              <w:t>17</w:t>
            </w:r>
            <w:r w:rsidRPr="00ED01A8">
              <w:rPr>
                <w:rFonts w:ascii="Times New Roman" w:hAnsi="Times New Roman" w:cs="Times New Roman"/>
                <w:b/>
                <w:sz w:val="24"/>
                <w:szCs w:val="24"/>
              </w:rPr>
              <w:t>часов</w:t>
            </w:r>
          </w:p>
        </w:tc>
      </w:tr>
      <w:tr w:rsidR="005143F3" w:rsidRPr="00ED01A8" w:rsidTr="00270BF5">
        <w:tblPrEx>
          <w:tblLook w:val="00A0" w:firstRow="1" w:lastRow="0" w:firstColumn="1" w:lastColumn="0" w:noHBand="0" w:noVBand="0"/>
        </w:tblPrEx>
        <w:trPr>
          <w:trHeight w:val="983"/>
        </w:trPr>
        <w:tc>
          <w:tcPr>
            <w:tcW w:w="1526" w:type="dxa"/>
            <w:shd w:val="clear" w:color="auto" w:fill="auto"/>
          </w:tcPr>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r w:rsidRPr="00ED01A8">
              <w:rPr>
                <w:rFonts w:ascii="Times New Roman" w:hAnsi="Times New Roman" w:cs="Times New Roman"/>
                <w:b/>
                <w:bCs/>
                <w:color w:val="000000"/>
                <w:sz w:val="24"/>
                <w:szCs w:val="24"/>
              </w:rPr>
              <w:lastRenderedPageBreak/>
              <w:t>Раздел 2:</w:t>
            </w: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r w:rsidRPr="00ED01A8">
              <w:rPr>
                <w:rFonts w:ascii="Times New Roman" w:hAnsi="Times New Roman" w:cs="Times New Roman"/>
                <w:b/>
                <w:bCs/>
                <w:color w:val="000000"/>
                <w:sz w:val="24"/>
                <w:szCs w:val="24"/>
              </w:rPr>
              <w:t xml:space="preserve"> Традиции и новаторство в музыке</w:t>
            </w: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bCs/>
                <w:color w:val="000000"/>
                <w:sz w:val="24"/>
                <w:szCs w:val="24"/>
              </w:rPr>
            </w:pPr>
          </w:p>
          <w:p w:rsidR="005143F3" w:rsidRPr="00ED01A8" w:rsidRDefault="005143F3" w:rsidP="00270BF5">
            <w:pPr>
              <w:shd w:val="clear" w:color="auto" w:fill="FFFFFF"/>
              <w:tabs>
                <w:tab w:val="left" w:pos="0"/>
              </w:tabs>
              <w:spacing w:after="0" w:line="240" w:lineRule="auto"/>
              <w:jc w:val="center"/>
              <w:rPr>
                <w:rFonts w:ascii="Times New Roman" w:hAnsi="Times New Roman" w:cs="Times New Roman"/>
                <w:b/>
                <w:sz w:val="24"/>
                <w:szCs w:val="24"/>
              </w:rPr>
            </w:pPr>
          </w:p>
          <w:p w:rsidR="005143F3" w:rsidRPr="00ED01A8" w:rsidRDefault="005143F3" w:rsidP="00270BF5">
            <w:pPr>
              <w:spacing w:after="0" w:line="240" w:lineRule="auto"/>
              <w:jc w:val="center"/>
              <w:rPr>
                <w:rFonts w:ascii="Times New Roman" w:hAnsi="Times New Roman" w:cs="Times New Roman"/>
                <w:b/>
                <w:spacing w:val="-12"/>
                <w:sz w:val="24"/>
                <w:szCs w:val="24"/>
              </w:rPr>
            </w:pPr>
          </w:p>
        </w:tc>
        <w:tc>
          <w:tcPr>
            <w:tcW w:w="7371" w:type="dxa"/>
            <w:vAlign w:val="center"/>
          </w:tcPr>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Джаз. Корни и стоки.</w:t>
            </w:r>
            <w:r w:rsidRPr="00ED01A8">
              <w:rPr>
                <w:rFonts w:ascii="Times New Roman" w:hAnsi="Times New Roman" w:cs="Times New Roman"/>
                <w:color w:val="000000"/>
                <w:sz w:val="24"/>
                <w:szCs w:val="24"/>
              </w:rPr>
              <w:t xml:space="preserve"> Симфоджаз</w:t>
            </w:r>
            <w:r w:rsidRPr="00ED01A8">
              <w:rPr>
                <w:rFonts w:ascii="Times New Roman" w:hAnsi="Times New Roman" w:cs="Times New Roman"/>
                <w:color w:val="000000"/>
                <w:sz w:val="24"/>
                <w:szCs w:val="24"/>
              </w:rPr>
              <w:tab/>
              <w:t>Продолжить знакомство с  историей развития джазовой музыки, её истоками (спиричуэл, блюз). творчеством Дж. Гершвина. Дж. Гершвин – создатель американской национальной классики ХХ в., первооткрыватель симфоджаза. Джазовые импровизации и обработки. Взаимодействие лёгкой и серьёзной музыки в рамках симфоджаза</w:t>
            </w:r>
            <w:r w:rsidRPr="00ED01A8">
              <w:rPr>
                <w:rFonts w:ascii="Times New Roman" w:hAnsi="Times New Roman" w:cs="Times New Roman"/>
                <w:color w:val="000000"/>
                <w:sz w:val="24"/>
                <w:szCs w:val="24"/>
              </w:rPr>
              <w:tab/>
              <w:t>Стили и направления в джазовой музыке. Знаменитые исполнители</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Д.Гершвин Рапсодия в стиле блюз, фр. из «Порги и Бесс»</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Рок-опера</w:t>
            </w:r>
            <w:r w:rsidRPr="00ED01A8">
              <w:rPr>
                <w:rFonts w:ascii="Times New Roman" w:hAnsi="Times New Roman" w:cs="Times New Roman"/>
                <w:color w:val="000000"/>
                <w:sz w:val="24"/>
                <w:szCs w:val="24"/>
              </w:rPr>
              <w:tab/>
              <w:t>Рок-опера. Состав инструментов. Драматургия рок-оперы – конфликтное противостояние. Музыкальные образы главных героев.</w:t>
            </w:r>
            <w:r w:rsidRPr="00ED01A8">
              <w:rPr>
                <w:rFonts w:ascii="Times New Roman" w:hAnsi="Times New Roman" w:cs="Times New Roman"/>
                <w:color w:val="000000"/>
                <w:sz w:val="24"/>
                <w:szCs w:val="24"/>
              </w:rPr>
              <w:tab/>
              <w:t>Более глубокое изучение рок-оперы А.Рыбникова «Юнона и Авось».</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Образ Резанова в исполнении Н.Караченцова, Д.Певцова, В.Ракова.</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Авторская песня</w:t>
            </w:r>
            <w:r w:rsidRPr="00ED01A8">
              <w:rPr>
                <w:rFonts w:ascii="Times New Roman" w:hAnsi="Times New Roman" w:cs="Times New Roman"/>
                <w:color w:val="000000"/>
                <w:sz w:val="24"/>
                <w:szCs w:val="24"/>
              </w:rPr>
              <w:tab/>
              <w:t>Углубленное знакосмство с историей развития авторской песни от Средневековья и до нашего времени. Жанры, особенности и исполнители авторской песни</w:t>
            </w:r>
            <w:r w:rsidRPr="00ED01A8">
              <w:rPr>
                <w:rFonts w:ascii="Times New Roman" w:hAnsi="Times New Roman" w:cs="Times New Roman"/>
                <w:color w:val="000000"/>
                <w:sz w:val="24"/>
                <w:szCs w:val="24"/>
              </w:rPr>
              <w:tab/>
              <w:t>В.Высоцкий, Б.Окуджава, Ю.Визбор, В.Егоров, Т.и С.Никитины.</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Духовная музыка</w:t>
            </w:r>
            <w:r w:rsidRPr="00ED01A8">
              <w:rPr>
                <w:rFonts w:ascii="Times New Roman" w:hAnsi="Times New Roman" w:cs="Times New Roman"/>
                <w:color w:val="000000"/>
                <w:sz w:val="24"/>
                <w:szCs w:val="24"/>
              </w:rPr>
              <w:t>.</w:t>
            </w:r>
            <w:r w:rsidRPr="00ED01A8">
              <w:rPr>
                <w:rFonts w:ascii="Times New Roman" w:hAnsi="Times New Roman" w:cs="Times New Roman"/>
                <w:color w:val="000000"/>
                <w:sz w:val="24"/>
                <w:szCs w:val="24"/>
              </w:rPr>
              <w:tab/>
              <w:t>Музыкальные образы духовной музыки. Музыкальные истоки восточной (православной) и западной (католической) церквей: знаменный распев и хорал. Особенности развития духовной (церковной) музыки в Древней Руси в историческом контексте (от знаменного распева до партесного пения). Различные жанры церковного пения. Знакомство с новым жанром – хоровым концертом. Знакомство с жизнью и творчеством М. Березовского</w:t>
            </w:r>
            <w:r w:rsidRPr="00ED01A8">
              <w:rPr>
                <w:rFonts w:ascii="Times New Roman" w:hAnsi="Times New Roman" w:cs="Times New Roman"/>
                <w:color w:val="000000"/>
                <w:sz w:val="24"/>
                <w:szCs w:val="24"/>
              </w:rPr>
              <w:tab/>
              <w:t>Бах Высокая месса, Вивальди  «Gloria»</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Струмский «Великое славословие», Львов «Вечери Твоея», Чесноков «Совет превечный»</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Вечная музыка Вивальди</w:t>
            </w:r>
            <w:r w:rsidRPr="00ED01A8">
              <w:rPr>
                <w:rFonts w:ascii="Times New Roman" w:hAnsi="Times New Roman" w:cs="Times New Roman"/>
                <w:color w:val="000000"/>
                <w:sz w:val="24"/>
                <w:szCs w:val="24"/>
              </w:rPr>
              <w:t>. Эпоха Барокко в музыке</w:t>
            </w:r>
            <w:r w:rsidRPr="00ED01A8">
              <w:rPr>
                <w:rFonts w:ascii="Times New Roman" w:hAnsi="Times New Roman" w:cs="Times New Roman"/>
                <w:color w:val="000000"/>
                <w:sz w:val="24"/>
                <w:szCs w:val="24"/>
              </w:rPr>
              <w:tab/>
              <w:t xml:space="preserve">Характерные признаки музыкального барокко (конец XVI – XVIII в.), его связь с архитектурой. Контрапункт, полифония. Углубление знакомства с жанром инструментальный концерт. Особенности стиля барокко. Продолжить знакомство с тв-вом А.Вивальди. Своеобразие его творчества, чувство </w:t>
            </w:r>
            <w:r w:rsidRPr="00ED01A8">
              <w:rPr>
                <w:rFonts w:ascii="Times New Roman" w:hAnsi="Times New Roman" w:cs="Times New Roman"/>
                <w:color w:val="000000"/>
                <w:sz w:val="24"/>
                <w:szCs w:val="24"/>
              </w:rPr>
              <w:lastRenderedPageBreak/>
              <w:t>стиля и мир образов композитора</w:t>
            </w:r>
            <w:r w:rsidRPr="00ED01A8">
              <w:rPr>
                <w:rFonts w:ascii="Times New Roman" w:hAnsi="Times New Roman" w:cs="Times New Roman"/>
                <w:color w:val="000000"/>
                <w:sz w:val="24"/>
                <w:szCs w:val="24"/>
              </w:rPr>
              <w:tab/>
              <w:t>Вивальди «Времена года».</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Характерные признаки музыкального классицизма</w:t>
            </w:r>
            <w:r w:rsidRPr="00ED01A8">
              <w:rPr>
                <w:rFonts w:ascii="Times New Roman" w:hAnsi="Times New Roman" w:cs="Times New Roman"/>
                <w:color w:val="000000"/>
                <w:sz w:val="24"/>
                <w:szCs w:val="24"/>
              </w:rPr>
              <w:t>.Сонатная форма. «Венская классическая школа». Великие представители классицизма: Й. Гайдн, В. Моцарт, Л. Бетховен, К. Глюк, М. Глинка. Состав симфонического оркестра. Взаимосвязи музыки с литературой, театром, архитектурой, изобразительным искусством</w:t>
            </w:r>
            <w:r w:rsidRPr="00ED01A8">
              <w:rPr>
                <w:rFonts w:ascii="Times New Roman" w:hAnsi="Times New Roman" w:cs="Times New Roman"/>
                <w:color w:val="000000"/>
                <w:sz w:val="24"/>
                <w:szCs w:val="24"/>
              </w:rPr>
              <w:tab/>
              <w:t>Гайдн Симфония № 45, Моцарт Симфония №40, Бетховен Симфония №3</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Симфонические произведения М.Глинки.</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«…И музыка, которой нет конца…»</w:t>
            </w:r>
            <w:r w:rsidRPr="00ED01A8">
              <w:rPr>
                <w:rFonts w:ascii="Times New Roman" w:hAnsi="Times New Roman" w:cs="Times New Roman"/>
                <w:color w:val="000000"/>
                <w:sz w:val="24"/>
                <w:szCs w:val="24"/>
              </w:rPr>
              <w:t xml:space="preserve"> Эпоха Романтизма в музыке</w:t>
            </w:r>
            <w:r w:rsidRPr="00ED01A8">
              <w:rPr>
                <w:rFonts w:ascii="Times New Roman" w:hAnsi="Times New Roman" w:cs="Times New Roman"/>
                <w:color w:val="000000"/>
                <w:sz w:val="24"/>
                <w:szCs w:val="24"/>
              </w:rPr>
              <w:tab/>
              <w:t>Знакомство с тв-вом Паганини. Выразительные возможности скрипки, её создатели и современные исполнители.</w:t>
            </w:r>
            <w:r w:rsidRPr="00ED01A8">
              <w:rPr>
                <w:rFonts w:ascii="Times New Roman" w:hAnsi="Times New Roman" w:cs="Times New Roman"/>
                <w:color w:val="000000"/>
                <w:sz w:val="24"/>
                <w:szCs w:val="24"/>
              </w:rPr>
              <w:tab/>
              <w:t>Паганини Каприс №24</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С.Баневич «Дорога».</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Творческий стиль С.Рахманинова</w:t>
            </w:r>
            <w:r w:rsidRPr="00ED01A8">
              <w:rPr>
                <w:rFonts w:ascii="Times New Roman" w:hAnsi="Times New Roman" w:cs="Times New Roman"/>
                <w:color w:val="000000"/>
                <w:sz w:val="24"/>
                <w:szCs w:val="24"/>
              </w:rPr>
              <w:tab/>
              <w:t>Продолжить знакомство с  жизнью и творчеством С. Рахманинова. Знакомство с миром образов музыки композитора на примере  «Рапсодии на тему Паганини».  Исполнительские интерпретации</w:t>
            </w:r>
            <w:r w:rsidRPr="00ED01A8">
              <w:rPr>
                <w:rFonts w:ascii="Times New Roman" w:hAnsi="Times New Roman" w:cs="Times New Roman"/>
                <w:color w:val="000000"/>
                <w:sz w:val="24"/>
                <w:szCs w:val="24"/>
              </w:rPr>
              <w:tab/>
              <w:t>Рахманинов Рапсодия на тему Паганини.</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Историческая хроника А.Пушкина и опера М.Мусоргского</w:t>
            </w:r>
            <w:r w:rsidRPr="00ED01A8">
              <w:rPr>
                <w:rFonts w:ascii="Times New Roman" w:hAnsi="Times New Roman" w:cs="Times New Roman"/>
                <w:color w:val="000000"/>
                <w:sz w:val="24"/>
                <w:szCs w:val="24"/>
              </w:rPr>
              <w:t xml:space="preserve"> «Борис Годунов»</w:t>
            </w:r>
            <w:r w:rsidRPr="00ED01A8">
              <w:rPr>
                <w:rFonts w:ascii="Times New Roman" w:hAnsi="Times New Roman" w:cs="Times New Roman"/>
                <w:color w:val="000000"/>
                <w:sz w:val="24"/>
                <w:szCs w:val="24"/>
              </w:rPr>
              <w:tab/>
              <w:t>Новая эпоха в русском музыкальном искусстве. Драматургия оперы – конфликтное противостояние двух сил. Музыкальные образы оперных героев</w:t>
            </w:r>
            <w:r w:rsidRPr="00ED01A8">
              <w:rPr>
                <w:rFonts w:ascii="Times New Roman" w:hAnsi="Times New Roman" w:cs="Times New Roman"/>
                <w:color w:val="000000"/>
                <w:sz w:val="24"/>
                <w:szCs w:val="24"/>
              </w:rPr>
              <w:tab/>
              <w:t>фрагменты оперы Мусоргского «Борис Годунов» (монолог Бориса, сцена коронации, хор Расходилась, разгулялась…)</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Всегда современный Чайковский</w:t>
            </w:r>
            <w:r w:rsidRPr="00ED01A8">
              <w:rPr>
                <w:rFonts w:ascii="Times New Roman" w:hAnsi="Times New Roman" w:cs="Times New Roman"/>
                <w:color w:val="000000"/>
                <w:sz w:val="24"/>
                <w:szCs w:val="24"/>
              </w:rPr>
              <w:tab/>
              <w:t>Образный мир произведений П.Чайковского. Своеобразие его творчества, чувство стиля и мир образов композиторафрагменты оперы  «Евгений Онегин», Концерт №1 для ф-но с оркестром.</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Мы помним… Мы гордимся…</w:t>
            </w:r>
            <w:r w:rsidRPr="00ED01A8">
              <w:rPr>
                <w:rFonts w:ascii="Times New Roman" w:hAnsi="Times New Roman" w:cs="Times New Roman"/>
                <w:color w:val="000000"/>
                <w:sz w:val="24"/>
                <w:szCs w:val="24"/>
              </w:rPr>
              <w:t xml:space="preserve"> Песни великого подвигаРоль музыки в годы Великой Отечественной войны, тематика воинского подвига советского народа; деятели культуры песни времен ВОВ и о ВОВ.</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b/>
                <w:color w:val="000000"/>
                <w:sz w:val="24"/>
                <w:szCs w:val="24"/>
              </w:rPr>
              <w:t>Музыка кинематографа</w:t>
            </w:r>
            <w:r w:rsidRPr="00ED01A8">
              <w:rPr>
                <w:rFonts w:ascii="Times New Roman" w:hAnsi="Times New Roman" w:cs="Times New Roman"/>
                <w:color w:val="000000"/>
                <w:sz w:val="24"/>
                <w:szCs w:val="24"/>
              </w:rPr>
              <w:t>.Роль музыки в кино и на телевидении</w:t>
            </w:r>
            <w:r w:rsidRPr="00ED01A8">
              <w:rPr>
                <w:rFonts w:ascii="Times New Roman" w:hAnsi="Times New Roman" w:cs="Times New Roman"/>
                <w:color w:val="000000"/>
                <w:sz w:val="24"/>
                <w:szCs w:val="24"/>
              </w:rPr>
              <w:tab/>
              <w:t>А.Петров, В.Лебедев, А.Шнитке, А.Зацепин, А.Рыбников.</w:t>
            </w:r>
          </w:p>
          <w:p w:rsidR="005143F3" w:rsidRPr="00ED01A8" w:rsidRDefault="005143F3" w:rsidP="00270BF5">
            <w:pPr>
              <w:spacing w:after="0" w:line="240" w:lineRule="auto"/>
              <w:jc w:val="both"/>
              <w:rPr>
                <w:rFonts w:ascii="Times New Roman" w:hAnsi="Times New Roman" w:cs="Times New Roman"/>
                <w:b/>
                <w:color w:val="000000"/>
                <w:sz w:val="24"/>
                <w:szCs w:val="24"/>
              </w:rPr>
            </w:pPr>
            <w:r w:rsidRPr="00ED01A8">
              <w:rPr>
                <w:rFonts w:ascii="Times New Roman" w:hAnsi="Times New Roman" w:cs="Times New Roman"/>
                <w:b/>
                <w:color w:val="000000"/>
                <w:sz w:val="24"/>
                <w:szCs w:val="24"/>
              </w:rPr>
              <w:t>Традиции и новаторство в тв-ве С.Прокофьева.</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Стилизация и полистилистика.</w:t>
            </w:r>
            <w:r w:rsidRPr="00ED01A8">
              <w:rPr>
                <w:rFonts w:ascii="Times New Roman" w:hAnsi="Times New Roman" w:cs="Times New Roman"/>
                <w:color w:val="000000"/>
                <w:sz w:val="24"/>
                <w:szCs w:val="24"/>
              </w:rPr>
              <w:tab/>
              <w:t>Образный мир произведений С. Прокофьева. Своеобразие его творчества, чувство стиля и мир образов композитора.</w:t>
            </w:r>
          </w:p>
          <w:p w:rsidR="005143F3" w:rsidRPr="00ED01A8" w:rsidRDefault="005143F3" w:rsidP="00270BF5">
            <w:pPr>
              <w:spacing w:after="0" w:line="240" w:lineRule="auto"/>
              <w:jc w:val="both"/>
              <w:rPr>
                <w:rFonts w:ascii="Times New Roman" w:hAnsi="Times New Roman" w:cs="Times New Roman"/>
                <w:color w:val="000000"/>
                <w:sz w:val="24"/>
                <w:szCs w:val="24"/>
              </w:rPr>
            </w:pPr>
            <w:r w:rsidRPr="00ED01A8">
              <w:rPr>
                <w:rFonts w:ascii="Times New Roman" w:hAnsi="Times New Roman" w:cs="Times New Roman"/>
                <w:color w:val="000000"/>
                <w:sz w:val="24"/>
                <w:szCs w:val="24"/>
              </w:rPr>
              <w:t>Полистилистика в музыке 20-21 вв, как «многоголосие» , диалог композитора с музыкой предшествующих поколений. Стили и направления современной популярной музыки.</w:t>
            </w:r>
            <w:r w:rsidRPr="00ED01A8">
              <w:rPr>
                <w:rFonts w:ascii="Times New Roman" w:hAnsi="Times New Roman" w:cs="Times New Roman"/>
                <w:color w:val="000000"/>
                <w:sz w:val="24"/>
                <w:szCs w:val="24"/>
              </w:rPr>
              <w:tab/>
              <w:t>Прокофьев Классическая симфония</w:t>
            </w:r>
            <w:r w:rsidRPr="00ED01A8">
              <w:rPr>
                <w:rFonts w:ascii="Times New Roman" w:hAnsi="Times New Roman" w:cs="Times New Roman"/>
                <w:color w:val="000000"/>
                <w:sz w:val="24"/>
                <w:szCs w:val="24"/>
                <w:lang w:val="en-US"/>
              </w:rPr>
              <w:t>.</w:t>
            </w:r>
          </w:p>
        </w:tc>
        <w:tc>
          <w:tcPr>
            <w:tcW w:w="1276" w:type="dxa"/>
            <w:shd w:val="clear" w:color="auto" w:fill="auto"/>
          </w:tcPr>
          <w:p w:rsidR="005143F3" w:rsidRPr="00ED01A8" w:rsidRDefault="005143F3" w:rsidP="00270BF5">
            <w:pPr>
              <w:tabs>
                <w:tab w:val="left" w:pos="1440"/>
              </w:tabs>
              <w:spacing w:after="0" w:line="240" w:lineRule="auto"/>
              <w:rPr>
                <w:rFonts w:ascii="Times New Roman" w:hAnsi="Times New Roman" w:cs="Times New Roman"/>
                <w:b/>
                <w:sz w:val="24"/>
                <w:szCs w:val="24"/>
              </w:rPr>
            </w:pPr>
            <w:r w:rsidRPr="00ED01A8">
              <w:rPr>
                <w:rFonts w:ascii="Times New Roman" w:hAnsi="Times New Roman" w:cs="Times New Roman"/>
                <w:b/>
                <w:sz w:val="24"/>
                <w:szCs w:val="24"/>
                <w:lang w:val="en-US"/>
              </w:rPr>
              <w:lastRenderedPageBreak/>
              <w:t>17</w:t>
            </w:r>
            <w:r w:rsidRPr="00ED01A8">
              <w:rPr>
                <w:rFonts w:ascii="Times New Roman" w:hAnsi="Times New Roman" w:cs="Times New Roman"/>
                <w:b/>
                <w:sz w:val="24"/>
                <w:szCs w:val="24"/>
              </w:rPr>
              <w:t xml:space="preserve"> часов</w:t>
            </w: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rPr>
                <w:rFonts w:ascii="Times New Roman" w:hAnsi="Times New Roman" w:cs="Times New Roman"/>
                <w:sz w:val="24"/>
                <w:szCs w:val="24"/>
              </w:rPr>
            </w:pPr>
          </w:p>
          <w:p w:rsidR="005143F3" w:rsidRPr="00ED01A8" w:rsidRDefault="005143F3" w:rsidP="00270BF5">
            <w:pPr>
              <w:spacing w:after="0" w:line="240" w:lineRule="auto"/>
              <w:jc w:val="center"/>
              <w:rPr>
                <w:rFonts w:ascii="Times New Roman" w:hAnsi="Times New Roman" w:cs="Times New Roman"/>
                <w:b/>
                <w:sz w:val="24"/>
                <w:szCs w:val="24"/>
              </w:rPr>
            </w:pPr>
          </w:p>
        </w:tc>
      </w:tr>
    </w:tbl>
    <w:p w:rsidR="005143F3" w:rsidRPr="003D2A63" w:rsidRDefault="005143F3" w:rsidP="009C31D6">
      <w:pPr>
        <w:widowControl w:val="0"/>
        <w:autoSpaceDE w:val="0"/>
        <w:autoSpaceDN w:val="0"/>
        <w:spacing w:after="0" w:line="480" w:lineRule="auto"/>
        <w:rPr>
          <w:rFonts w:ascii="Times New Roman" w:eastAsia="Times New Roman" w:hAnsi="Times New Roman" w:cs="Times New Roman"/>
          <w:lang w:eastAsia="ru-RU" w:bidi="ru-RU"/>
        </w:rPr>
        <w:sectPr w:rsidR="005143F3" w:rsidRPr="003D2A63" w:rsidSect="005143F3">
          <w:pgSz w:w="11910" w:h="16840"/>
          <w:pgMar w:top="760" w:right="711" w:bottom="1140" w:left="1134" w:header="0" w:footer="875" w:gutter="0"/>
          <w:cols w:space="720"/>
        </w:sectPr>
      </w:pPr>
    </w:p>
    <w:p w:rsidR="005143F3" w:rsidRPr="00172575" w:rsidRDefault="005143F3" w:rsidP="005143F3">
      <w:pPr>
        <w:pStyle w:val="Default"/>
        <w:jc w:val="both"/>
      </w:pPr>
      <w:r>
        <w:rPr>
          <w:rFonts w:eastAsia="Times New Roman"/>
          <w:lang w:eastAsia="ru-RU" w:bidi="ru-RU"/>
        </w:rPr>
        <w:lastRenderedPageBreak/>
        <w:t xml:space="preserve">     </w:t>
      </w:r>
      <w:r w:rsidRPr="00172575">
        <w:rPr>
          <w:b/>
          <w:bCs/>
        </w:rPr>
        <w:t xml:space="preserve">2.2.2.17. Технология </w:t>
      </w:r>
    </w:p>
    <w:p w:rsidR="005143F3" w:rsidRPr="00172575" w:rsidRDefault="005143F3" w:rsidP="005143F3">
      <w:pPr>
        <w:pStyle w:val="Default"/>
      </w:pPr>
      <w:r w:rsidRPr="00172575">
        <w:rPr>
          <w:b/>
          <w:bCs/>
        </w:rPr>
        <w:t xml:space="preserve">Цели и задачи технологического образования </w:t>
      </w:r>
    </w:p>
    <w:p w:rsidR="005143F3" w:rsidRPr="00172575" w:rsidRDefault="005143F3" w:rsidP="005143F3">
      <w:pPr>
        <w:pStyle w:val="Default"/>
        <w:jc w:val="both"/>
      </w:pPr>
      <w:r w:rsidRPr="00172575">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 </w:t>
      </w:r>
    </w:p>
    <w:p w:rsidR="005143F3" w:rsidRPr="00172575" w:rsidRDefault="005143F3" w:rsidP="005143F3">
      <w:pPr>
        <w:pStyle w:val="Default"/>
        <w:jc w:val="both"/>
      </w:pPr>
      <w:r w:rsidRPr="00172575">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 </w:t>
      </w:r>
    </w:p>
    <w:p w:rsidR="005143F3" w:rsidRPr="00172575" w:rsidRDefault="005143F3" w:rsidP="005143F3">
      <w:pPr>
        <w:pStyle w:val="Default"/>
        <w:jc w:val="both"/>
      </w:pPr>
      <w:r w:rsidRPr="00172575">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 </w:t>
      </w:r>
    </w:p>
    <w:p w:rsidR="005143F3" w:rsidRPr="00172575" w:rsidRDefault="005143F3" w:rsidP="005143F3">
      <w:pPr>
        <w:pStyle w:val="Default"/>
        <w:jc w:val="both"/>
      </w:pPr>
      <w:r w:rsidRPr="00172575">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5143F3" w:rsidRPr="00172575" w:rsidRDefault="005143F3" w:rsidP="005143F3">
      <w:pPr>
        <w:pStyle w:val="Default"/>
        <w:jc w:val="both"/>
      </w:pPr>
      <w:r w:rsidRPr="00172575">
        <w:t xml:space="preserve">Цели программы: </w:t>
      </w:r>
    </w:p>
    <w:p w:rsidR="005143F3" w:rsidRPr="00172575" w:rsidRDefault="005143F3" w:rsidP="005143F3">
      <w:pPr>
        <w:pStyle w:val="Default"/>
        <w:jc w:val="both"/>
      </w:pPr>
      <w:r w:rsidRPr="00172575">
        <w:t xml:space="preserve">1. Обеспечение понимания обучающимися сущности современных материальных, информационных и гуманитарных технологий и перспектив их развития. </w:t>
      </w:r>
    </w:p>
    <w:p w:rsidR="005143F3" w:rsidRPr="00172575" w:rsidRDefault="005143F3" w:rsidP="005143F3">
      <w:pPr>
        <w:pStyle w:val="Default"/>
        <w:jc w:val="both"/>
      </w:pPr>
      <w:r w:rsidRPr="00172575">
        <w:t xml:space="preserve">2. Формирование технологической культуры и проектно-технологического мышления обучающихся. </w:t>
      </w:r>
    </w:p>
    <w:p w:rsidR="005143F3" w:rsidRPr="00172575" w:rsidRDefault="005143F3" w:rsidP="005143F3">
      <w:pPr>
        <w:pStyle w:val="Default"/>
        <w:jc w:val="both"/>
      </w:pPr>
      <w:r w:rsidRPr="00172575">
        <w:t xml:space="preserve">3. 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w:t>
      </w:r>
      <w:r w:rsidRPr="00172575">
        <w:lastRenderedPageBreak/>
        <w:t xml:space="preserve">построения жизненных планов, в первую очередь, касающихся сферы и содержания будущей профессиональной деятельности. </w:t>
      </w:r>
    </w:p>
    <w:p w:rsidR="005143F3" w:rsidRPr="00172575" w:rsidRDefault="005143F3" w:rsidP="005143F3">
      <w:pPr>
        <w:pStyle w:val="Default"/>
        <w:jc w:val="both"/>
      </w:pPr>
      <w:r w:rsidRPr="00172575">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5143F3" w:rsidRPr="00172575" w:rsidRDefault="005143F3" w:rsidP="005143F3">
      <w:pPr>
        <w:pStyle w:val="Default"/>
        <w:jc w:val="both"/>
      </w:pPr>
      <w:r w:rsidRPr="00172575">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 </w:t>
      </w:r>
    </w:p>
    <w:p w:rsidR="005143F3" w:rsidRPr="00172575" w:rsidRDefault="005143F3" w:rsidP="005143F3">
      <w:pPr>
        <w:pStyle w:val="Default"/>
        <w:jc w:val="both"/>
      </w:pPr>
      <w:r w:rsidRPr="00172575">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 </w:t>
      </w:r>
    </w:p>
    <w:p w:rsidR="005143F3" w:rsidRPr="00172575" w:rsidRDefault="005143F3" w:rsidP="005143F3">
      <w:pPr>
        <w:pStyle w:val="Default"/>
        <w:jc w:val="both"/>
      </w:pPr>
      <w:r w:rsidRPr="00172575">
        <w:t xml:space="preserve"> 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 </w:t>
      </w:r>
    </w:p>
    <w:p w:rsidR="005143F3" w:rsidRPr="00172575" w:rsidRDefault="005143F3" w:rsidP="005143F3">
      <w:pPr>
        <w:pStyle w:val="Default"/>
        <w:jc w:val="both"/>
      </w:pPr>
      <w:r w:rsidRPr="00172575">
        <w:t xml:space="preserve"> 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 </w:t>
      </w:r>
    </w:p>
    <w:p w:rsidR="005143F3" w:rsidRPr="00172575" w:rsidRDefault="005143F3" w:rsidP="005143F3">
      <w:pPr>
        <w:pStyle w:val="Default"/>
        <w:jc w:val="both"/>
      </w:pPr>
      <w:r w:rsidRPr="00172575">
        <w:t xml:space="preserve"> 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 </w:t>
      </w:r>
    </w:p>
    <w:p w:rsidR="005143F3" w:rsidRPr="00172575" w:rsidRDefault="005143F3" w:rsidP="005143F3">
      <w:pPr>
        <w:pStyle w:val="Default"/>
        <w:jc w:val="both"/>
      </w:pPr>
      <w:r w:rsidRPr="00172575">
        <w:t xml:space="preserve"> 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 </w:t>
      </w:r>
    </w:p>
    <w:p w:rsidR="005143F3" w:rsidRPr="00172575" w:rsidRDefault="005143F3" w:rsidP="005143F3">
      <w:pPr>
        <w:pStyle w:val="Default"/>
        <w:jc w:val="both"/>
      </w:pPr>
    </w:p>
    <w:p w:rsidR="005143F3" w:rsidRPr="00172575" w:rsidRDefault="005143F3" w:rsidP="005143F3">
      <w:pPr>
        <w:pStyle w:val="Default"/>
        <w:jc w:val="both"/>
      </w:pPr>
      <w:r w:rsidRPr="00172575">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 </w:t>
      </w:r>
    </w:p>
    <w:p w:rsidR="005143F3" w:rsidRDefault="005143F3" w:rsidP="005143F3">
      <w:pPr>
        <w:pStyle w:val="Default"/>
        <w:jc w:val="both"/>
      </w:pPr>
      <w:r w:rsidRPr="00172575">
        <w:t xml:space="preserve">В соответствии с целями выстроено содержание деятельности в структуре трех блоков, обеспечивая получение заявленных результатов. </w:t>
      </w:r>
    </w:p>
    <w:p w:rsidR="005143F3" w:rsidRDefault="005143F3" w:rsidP="005143F3">
      <w:pPr>
        <w:pStyle w:val="Default"/>
        <w:jc w:val="both"/>
      </w:pPr>
      <w:r>
        <w:t>5 класс</w:t>
      </w:r>
    </w:p>
    <w:tbl>
      <w:tblPr>
        <w:tblStyle w:val="a3"/>
        <w:tblW w:w="0" w:type="auto"/>
        <w:tblLayout w:type="fixed"/>
        <w:tblLook w:val="04A0" w:firstRow="1" w:lastRow="0" w:firstColumn="1" w:lastColumn="0" w:noHBand="0" w:noVBand="1"/>
      </w:tblPr>
      <w:tblGrid>
        <w:gridCol w:w="1668"/>
        <w:gridCol w:w="6855"/>
        <w:gridCol w:w="1048"/>
      </w:tblGrid>
      <w:tr w:rsidR="005143F3" w:rsidTr="00270BF5">
        <w:tc>
          <w:tcPr>
            <w:tcW w:w="1668" w:type="dxa"/>
          </w:tcPr>
          <w:p w:rsidR="005143F3" w:rsidRDefault="005143F3" w:rsidP="00270BF5">
            <w:pPr>
              <w:pStyle w:val="Default"/>
              <w:jc w:val="both"/>
            </w:pPr>
            <w:r w:rsidRPr="00ED39E0">
              <w:rPr>
                <w:rFonts w:eastAsia="Times New Roman"/>
                <w:b/>
              </w:rPr>
              <w:t>Название раздела</w:t>
            </w:r>
          </w:p>
        </w:tc>
        <w:tc>
          <w:tcPr>
            <w:tcW w:w="6855" w:type="dxa"/>
          </w:tcPr>
          <w:p w:rsidR="005143F3" w:rsidRDefault="005143F3" w:rsidP="00270BF5">
            <w:pPr>
              <w:pStyle w:val="Default"/>
              <w:jc w:val="both"/>
            </w:pPr>
            <w:r w:rsidRPr="00ED39E0">
              <w:rPr>
                <w:b/>
              </w:rPr>
              <w:t>Краткое содержание</w:t>
            </w:r>
          </w:p>
        </w:tc>
        <w:tc>
          <w:tcPr>
            <w:tcW w:w="1048" w:type="dxa"/>
          </w:tcPr>
          <w:p w:rsidR="005143F3" w:rsidRDefault="005143F3" w:rsidP="00270BF5">
            <w:pPr>
              <w:pStyle w:val="Default"/>
              <w:jc w:val="both"/>
            </w:pPr>
            <w:r>
              <w:t>Кол.</w:t>
            </w:r>
          </w:p>
          <w:p w:rsidR="005143F3" w:rsidRDefault="005143F3" w:rsidP="00270BF5">
            <w:pPr>
              <w:pStyle w:val="Default"/>
              <w:jc w:val="both"/>
            </w:pPr>
            <w:r>
              <w:t>Час.</w:t>
            </w:r>
          </w:p>
        </w:tc>
      </w:tr>
      <w:tr w:rsidR="005143F3" w:rsidTr="00270BF5">
        <w:tc>
          <w:tcPr>
            <w:tcW w:w="1668" w:type="dxa"/>
          </w:tcPr>
          <w:p w:rsidR="005143F3" w:rsidRPr="00ED39E0" w:rsidRDefault="005143F3" w:rsidP="00270BF5">
            <w:pPr>
              <w:pStyle w:val="-11"/>
            </w:pPr>
          </w:p>
          <w:p w:rsidR="005143F3" w:rsidRPr="00ED39E0" w:rsidRDefault="005143F3" w:rsidP="00270BF5">
            <w:pPr>
              <w:rPr>
                <w:rFonts w:ascii="Times New Roman" w:hAnsi="Times New Roman" w:cs="Times New Roman"/>
                <w:b/>
                <w:sz w:val="24"/>
                <w:szCs w:val="24"/>
              </w:rPr>
            </w:pPr>
            <w:r w:rsidRPr="00ED39E0">
              <w:rPr>
                <w:rFonts w:ascii="Times New Roman" w:hAnsi="Times New Roman" w:cs="Times New Roman"/>
                <w:b/>
                <w:sz w:val="24"/>
                <w:szCs w:val="24"/>
              </w:rPr>
              <w:t>«Технологии обработки конструкционных материалов»</w:t>
            </w:r>
          </w:p>
          <w:p w:rsidR="005143F3" w:rsidRPr="00ED39E0" w:rsidRDefault="005143F3" w:rsidP="00270BF5">
            <w:pPr>
              <w:jc w:val="center"/>
              <w:rPr>
                <w:rFonts w:ascii="Times New Roman" w:hAnsi="Times New Roman" w:cs="Times New Roman"/>
                <w:sz w:val="24"/>
                <w:szCs w:val="24"/>
              </w:rPr>
            </w:pPr>
          </w:p>
        </w:tc>
        <w:tc>
          <w:tcPr>
            <w:tcW w:w="6855" w:type="dxa"/>
          </w:tcPr>
          <w:p w:rsidR="005143F3" w:rsidRPr="00ED39E0" w:rsidRDefault="005143F3" w:rsidP="00270BF5">
            <w:pPr>
              <w:pStyle w:val="-11"/>
              <w:ind w:left="0"/>
              <w:jc w:val="both"/>
              <w:rPr>
                <w:b/>
              </w:rPr>
            </w:pPr>
            <w:r w:rsidRPr="00ED39E0">
              <w:rPr>
                <w:b/>
              </w:rPr>
              <w:t>Тема 1. Технологии ручной обработки древесины и древесных материалов</w:t>
            </w:r>
          </w:p>
          <w:p w:rsidR="005143F3" w:rsidRPr="00ED39E0" w:rsidRDefault="005143F3" w:rsidP="00270BF5">
            <w:pPr>
              <w:pStyle w:val="-11"/>
              <w:ind w:left="0"/>
              <w:jc w:val="both"/>
            </w:pPr>
            <w:r w:rsidRPr="00ED39E0">
              <w:rPr>
                <w:i/>
                <w:iCs/>
              </w:rPr>
              <w:t>Теоретические сведения.</w:t>
            </w:r>
            <w:r w:rsidRPr="00ED39E0">
              <w:t> Древесина как природный конструкционный материал, её строение, свойства и области применения. Пиломатериалы, их виды, области применения. Виды древесных материалов, свойства, области применения.</w:t>
            </w:r>
          </w:p>
          <w:p w:rsidR="005143F3" w:rsidRPr="00ED39E0" w:rsidRDefault="005143F3" w:rsidP="00270BF5">
            <w:pPr>
              <w:pStyle w:val="-11"/>
              <w:ind w:left="0"/>
              <w:jc w:val="both"/>
            </w:pPr>
            <w:r w:rsidRPr="00ED39E0">
              <w:t>Понятия «изделие» и «деталь». Графическое изображение деталей и изделий. Графическая документация: технический рисурок, эскиз, чертёж. Линии и условные обозначения. Прямоугольные проекции на одну, две и три плоскости (виды чертежа).</w:t>
            </w:r>
          </w:p>
          <w:p w:rsidR="005143F3" w:rsidRPr="00ED39E0" w:rsidRDefault="005143F3" w:rsidP="00270BF5">
            <w:pPr>
              <w:pStyle w:val="-11"/>
              <w:ind w:left="0"/>
              <w:jc w:val="both"/>
            </w:pPr>
            <w:r w:rsidRPr="00ED39E0">
              <w:lastRenderedPageBreak/>
              <w:t>Столярный верстак, его устройство. Ручные инструменты и приспособления для обработки древесины и древесных материалов.</w:t>
            </w:r>
          </w:p>
          <w:p w:rsidR="005143F3" w:rsidRPr="00ED39E0" w:rsidRDefault="005143F3" w:rsidP="00270BF5">
            <w:pPr>
              <w:pStyle w:val="-11"/>
              <w:ind w:left="0"/>
              <w:jc w:val="both"/>
            </w:pPr>
            <w:r w:rsidRPr="00ED39E0">
              <w:t>Последовательность изготовления деталей из древесины. Технологический процесс, технологическая карта.</w:t>
            </w:r>
          </w:p>
          <w:p w:rsidR="005143F3" w:rsidRPr="00ED39E0" w:rsidRDefault="005143F3" w:rsidP="00270BF5">
            <w:pPr>
              <w:pStyle w:val="-11"/>
              <w:ind w:left="0"/>
              <w:jc w:val="both"/>
            </w:pPr>
            <w:r w:rsidRPr="00ED39E0">
              <w:t>Разметка заготовок из древесины. Виды контрольно-измерительных и разметочных инструментов, применяемых при изготовлении изделий из древесины.</w:t>
            </w:r>
          </w:p>
          <w:p w:rsidR="005143F3" w:rsidRPr="00ED39E0" w:rsidRDefault="005143F3" w:rsidP="00270BF5">
            <w:pPr>
              <w:pStyle w:val="-11"/>
              <w:ind w:left="0"/>
              <w:jc w:val="both"/>
            </w:pPr>
            <w:r w:rsidRPr="00ED39E0">
              <w:t>Основные технологические операции ручной обработки древесины: пиление, строгание, сверление, зачистка деталей ж изделий; контроль качества. Приспособления для ручной обработки древесины. Изготовление деталей различных геометрических форм ручными инструментами.</w:t>
            </w:r>
          </w:p>
          <w:p w:rsidR="005143F3" w:rsidRPr="00ED39E0" w:rsidRDefault="005143F3" w:rsidP="00270BF5">
            <w:pPr>
              <w:pStyle w:val="-11"/>
              <w:ind w:left="0"/>
              <w:jc w:val="both"/>
            </w:pPr>
            <w:r w:rsidRPr="00ED39E0">
              <w:t>Сборка деталей изделия из древесины с помощью гвоздей, шурупов, саморезов и клея. Отделка деталей и изделий тонированием и лакированием.</w:t>
            </w:r>
          </w:p>
          <w:p w:rsidR="005143F3" w:rsidRPr="00ED39E0" w:rsidRDefault="005143F3" w:rsidP="00270BF5">
            <w:pPr>
              <w:pStyle w:val="-11"/>
              <w:ind w:left="0"/>
              <w:jc w:val="both"/>
            </w:pPr>
            <w:bookmarkStart w:id="26" w:name="h.3znysh7"/>
            <w:bookmarkEnd w:id="26"/>
            <w:r w:rsidRPr="00ED39E0">
              <w:t>Правила безопасного труда при работе ручными столярными инструментами.</w:t>
            </w:r>
          </w:p>
          <w:p w:rsidR="005143F3" w:rsidRPr="00ED39E0" w:rsidRDefault="005143F3" w:rsidP="00270BF5">
            <w:pPr>
              <w:pStyle w:val="-11"/>
              <w:ind w:left="0"/>
              <w:jc w:val="both"/>
            </w:pPr>
            <w:r w:rsidRPr="00ED39E0">
              <w:t>Лабораторно-практические и практические работы. распознавание древесины и древесных</w:t>
            </w:r>
            <w:r w:rsidRPr="00ED39E0">
              <w:rPr>
                <w:i/>
                <w:iCs/>
              </w:rPr>
              <w:t> </w:t>
            </w:r>
            <w:r w:rsidRPr="00ED39E0">
              <w:t>материалов.</w:t>
            </w:r>
          </w:p>
          <w:p w:rsidR="005143F3" w:rsidRPr="00ED39E0" w:rsidRDefault="005143F3" w:rsidP="00270BF5">
            <w:pPr>
              <w:pStyle w:val="-11"/>
              <w:ind w:left="0"/>
              <w:jc w:val="both"/>
            </w:pPr>
            <w:r w:rsidRPr="00ED39E0">
              <w:t>Чтение чертежа. Выполнение эскиза или технического рисунка  детали из древесины.</w:t>
            </w:r>
          </w:p>
          <w:p w:rsidR="005143F3" w:rsidRPr="00ED39E0" w:rsidRDefault="005143F3" w:rsidP="00270BF5">
            <w:pPr>
              <w:pStyle w:val="-11"/>
              <w:ind w:left="0"/>
              <w:jc w:val="both"/>
            </w:pPr>
            <w:r w:rsidRPr="00ED39E0">
              <w:t>Организация рабочего места для столярных работ.</w:t>
            </w:r>
          </w:p>
          <w:p w:rsidR="005143F3" w:rsidRPr="00ED39E0" w:rsidRDefault="005143F3" w:rsidP="00270BF5">
            <w:pPr>
              <w:pStyle w:val="-11"/>
              <w:ind w:left="0"/>
              <w:jc w:val="both"/>
            </w:pPr>
            <w:r w:rsidRPr="00ED39E0">
              <w:t>Разработка последовательности изготовления деталей из древесины.</w:t>
            </w:r>
          </w:p>
          <w:p w:rsidR="005143F3" w:rsidRPr="00ED39E0" w:rsidRDefault="005143F3" w:rsidP="00270BF5">
            <w:pPr>
              <w:pStyle w:val="-11"/>
              <w:ind w:left="0"/>
              <w:jc w:val="both"/>
            </w:pPr>
            <w:r w:rsidRPr="00ED39E0">
              <w:t>Разметка заготовок из древесины; способы применения контрольно-измерительных и разметочных инструментов.</w:t>
            </w:r>
          </w:p>
          <w:p w:rsidR="005143F3" w:rsidRPr="00ED39E0" w:rsidRDefault="005143F3" w:rsidP="00270BF5">
            <w:pPr>
              <w:pStyle w:val="-11"/>
              <w:ind w:left="0"/>
              <w:jc w:val="both"/>
            </w:pPr>
            <w:r w:rsidRPr="00ED39E0">
              <w:t>Ознакомление с видами и рациональными приёмами работы ручными инструментами при пилении, строгании, сверлении, зачистке деталей и изделий. Защитная и декоративная отделка изделий.</w:t>
            </w:r>
          </w:p>
          <w:p w:rsidR="005143F3" w:rsidRPr="00ED39E0" w:rsidRDefault="005143F3" w:rsidP="00270BF5">
            <w:pPr>
              <w:pStyle w:val="-11"/>
              <w:ind w:left="0"/>
              <w:jc w:val="both"/>
            </w:pPr>
            <w:r w:rsidRPr="00ED39E0">
              <w:t xml:space="preserve">Изготовление деталей и изделий по техническим рисункам, эскизам, чертежам и технологическим картам. Соединение деталей из древесины с помощью гвоздей, шурупов (саморезов), клея. Выявление дефектов в детали и их устранение. Соблюдение правил безопасной работы при использовании ручных инструментов, приспособлений и оборудования. Уборка рабочего места. </w:t>
            </w:r>
          </w:p>
          <w:p w:rsidR="005143F3" w:rsidRPr="00ED39E0" w:rsidRDefault="005143F3" w:rsidP="00270BF5">
            <w:pPr>
              <w:pStyle w:val="-11"/>
              <w:ind w:left="0"/>
              <w:jc w:val="both"/>
              <w:rPr>
                <w:b/>
              </w:rPr>
            </w:pPr>
            <w:r w:rsidRPr="00ED39E0">
              <w:rPr>
                <w:b/>
              </w:rPr>
              <w:t>Тема 2. Технологии ручной обработки металлов и искусственных материалов</w:t>
            </w:r>
          </w:p>
          <w:p w:rsidR="005143F3" w:rsidRPr="00ED39E0" w:rsidRDefault="005143F3" w:rsidP="00270BF5">
            <w:pPr>
              <w:pStyle w:val="-11"/>
              <w:ind w:left="0"/>
              <w:jc w:val="both"/>
            </w:pPr>
            <w:r w:rsidRPr="00ED39E0">
              <w:rPr>
                <w:i/>
                <w:iCs/>
              </w:rPr>
              <w:t>Теоретические сведения.</w:t>
            </w:r>
            <w:r w:rsidRPr="00ED39E0">
              <w:t> Металлы и их сплавы, область применения. Чёрные и цветные металлы. Основные технологические свойства металлов. Способы обработки отливок из метал- m Тонколистовой металл и проволока. Профессии, связанные с производством металлов.</w:t>
            </w:r>
          </w:p>
          <w:p w:rsidR="005143F3" w:rsidRPr="00ED39E0" w:rsidRDefault="005143F3" w:rsidP="00270BF5">
            <w:pPr>
              <w:pStyle w:val="-11"/>
              <w:ind w:left="0"/>
              <w:jc w:val="both"/>
            </w:pPr>
            <w:r w:rsidRPr="00ED39E0">
              <w:t>Виды и свойства искусственных материалов. Назначение и  область применения искусственных материалов. Особенности обработки искусственных материалов. Экологическая безопасность при обработке, применении и утилизации искусственных материалов.</w:t>
            </w:r>
          </w:p>
          <w:p w:rsidR="005143F3" w:rsidRPr="00ED39E0" w:rsidRDefault="005143F3" w:rsidP="00270BF5">
            <w:pPr>
              <w:pStyle w:val="-11"/>
              <w:ind w:left="0"/>
              <w:jc w:val="both"/>
            </w:pPr>
            <w:r w:rsidRPr="00ED39E0">
              <w:t>Рабочее место для ручной обработки металлов. Слесарный верстак и его назначение. Устройство слесарных тисков. Инструменты и приспособления для ручной обработки металлов и искусственных материалов, их назначение и способы применения.</w:t>
            </w:r>
          </w:p>
          <w:p w:rsidR="005143F3" w:rsidRPr="00ED39E0" w:rsidRDefault="005143F3" w:rsidP="00270BF5">
            <w:pPr>
              <w:pStyle w:val="-11"/>
              <w:ind w:left="0"/>
              <w:jc w:val="both"/>
            </w:pPr>
            <w:r w:rsidRPr="00ED39E0">
              <w:t xml:space="preserve">Графические изображения деталей из металлов и </w:t>
            </w:r>
            <w:r w:rsidRPr="00ED39E0">
              <w:lastRenderedPageBreak/>
              <w:t>искусственных  материалов. Применение ПК для разработки графической документации. Технологии изготовления изделий из металлов и искусственных материалов ручными инструментами. Технологические карты.</w:t>
            </w:r>
          </w:p>
          <w:p w:rsidR="005143F3" w:rsidRPr="00ED39E0" w:rsidRDefault="005143F3" w:rsidP="00270BF5">
            <w:pPr>
              <w:pStyle w:val="-11"/>
              <w:ind w:left="0"/>
              <w:jc w:val="both"/>
            </w:pPr>
            <w:r w:rsidRPr="00ED39E0">
              <w:t>Технологические операции обработки металлов ручными инструментами: правка, разметка, резание, гибка, зачистка, сверление.  Особенности выполнения работ. Основные сведения об имеющихся на промышленных предприятиях способах прав резания, гибки, зачистки заготовок, получения отверстий в заготовках с помощью специального оборудования.</w:t>
            </w:r>
          </w:p>
          <w:p w:rsidR="005143F3" w:rsidRPr="00ED39E0" w:rsidRDefault="005143F3" w:rsidP="00270BF5">
            <w:pPr>
              <w:pStyle w:val="-11"/>
              <w:ind w:left="0"/>
              <w:jc w:val="both"/>
            </w:pPr>
            <w:r w:rsidRPr="00ED39E0">
              <w:t>Основные технологические операции обработки искус венных материалов ручными инструментами.</w:t>
            </w:r>
          </w:p>
          <w:p w:rsidR="005143F3" w:rsidRPr="00ED39E0" w:rsidRDefault="005143F3" w:rsidP="00270BF5">
            <w:pPr>
              <w:pStyle w:val="-11"/>
              <w:ind w:left="0"/>
              <w:jc w:val="both"/>
            </w:pPr>
            <w:r w:rsidRPr="00ED39E0">
              <w:t>Точность обработки и качество поверхности деталей. Контрольно-измерительные инструменты, применяемые при изготовлении деталей из металлов и искусственных материалов.</w:t>
            </w:r>
          </w:p>
          <w:p w:rsidR="005143F3" w:rsidRPr="00ED39E0" w:rsidRDefault="005143F3" w:rsidP="00270BF5">
            <w:pPr>
              <w:pStyle w:val="-11"/>
              <w:ind w:left="0"/>
              <w:jc w:val="both"/>
            </w:pPr>
            <w:r w:rsidRPr="00ED39E0">
              <w:t>Сборка изделий из тонколистового металла, проволок искусственных материалов. Соединение заклёпками. Соединение тонколистового металла фальцевым швом.</w:t>
            </w:r>
          </w:p>
          <w:p w:rsidR="005143F3" w:rsidRPr="00ED39E0" w:rsidRDefault="005143F3" w:rsidP="00270BF5">
            <w:pPr>
              <w:pStyle w:val="-11"/>
              <w:ind w:left="0"/>
              <w:jc w:val="both"/>
            </w:pPr>
            <w:r w:rsidRPr="00ED39E0">
              <w:t>Способы отделки поверхностей изделий из металлов и искусственных материалов.</w:t>
            </w:r>
          </w:p>
          <w:p w:rsidR="005143F3" w:rsidRPr="00ED39E0" w:rsidRDefault="005143F3" w:rsidP="00270BF5">
            <w:pPr>
              <w:pStyle w:val="-11"/>
              <w:ind w:left="0"/>
              <w:jc w:val="both"/>
            </w:pPr>
            <w:r w:rsidRPr="00ED39E0">
              <w:t>Профессии, связанные с ручной обработкой металлов.</w:t>
            </w:r>
          </w:p>
          <w:p w:rsidR="005143F3" w:rsidRPr="00ED39E0" w:rsidRDefault="005143F3" w:rsidP="00270BF5">
            <w:pPr>
              <w:pStyle w:val="-11"/>
              <w:ind w:left="0"/>
              <w:jc w:val="both"/>
            </w:pPr>
            <w:r w:rsidRPr="00ED39E0">
              <w:t>Правила безопасного труда при ручной обработке металлов</w:t>
            </w:r>
          </w:p>
          <w:p w:rsidR="005143F3" w:rsidRPr="00ED39E0" w:rsidRDefault="005143F3" w:rsidP="00270BF5">
            <w:pPr>
              <w:pStyle w:val="-11"/>
              <w:ind w:left="0"/>
              <w:jc w:val="both"/>
            </w:pPr>
            <w:r w:rsidRPr="00ED39E0">
              <w:rPr>
                <w:i/>
                <w:iCs/>
              </w:rPr>
              <w:t>Лабораторно-практические и практические работ </w:t>
            </w:r>
            <w:r w:rsidRPr="00ED39E0">
              <w:t>Ознакомление с образцами тонколистового металла и проволоки, исследование их свойств.</w:t>
            </w:r>
          </w:p>
          <w:p w:rsidR="005143F3" w:rsidRPr="00ED39E0" w:rsidRDefault="005143F3" w:rsidP="00270BF5">
            <w:pPr>
              <w:pStyle w:val="-11"/>
              <w:ind w:left="0"/>
              <w:jc w:val="both"/>
            </w:pPr>
            <w:r w:rsidRPr="00ED39E0">
              <w:t>Ознакомление с видами и свойствами искусственных мат риалов.</w:t>
            </w:r>
          </w:p>
          <w:p w:rsidR="005143F3" w:rsidRPr="00ED39E0" w:rsidRDefault="005143F3" w:rsidP="00270BF5">
            <w:pPr>
              <w:pStyle w:val="-11"/>
              <w:ind w:left="0"/>
              <w:jc w:val="both"/>
            </w:pPr>
            <w:r w:rsidRPr="00ED39E0">
              <w:t>Организация рабочего места для ручной обработки мет лов. Ознакомление с устройством слесарного верстака и ти ков. Соблюдение правил безопасного труда. Уборка рабочего  места.</w:t>
            </w:r>
          </w:p>
          <w:p w:rsidR="005143F3" w:rsidRPr="00ED39E0" w:rsidRDefault="005143F3" w:rsidP="00270BF5">
            <w:pPr>
              <w:pStyle w:val="-11"/>
              <w:ind w:left="0"/>
              <w:jc w:val="both"/>
            </w:pPr>
            <w:r w:rsidRPr="00ED39E0">
              <w:t>Чтение чертежей. Графическое изображение изделий из тонколистового металла, проволоки и искусственных материалов Разработка графической документации с помощью ПК.</w:t>
            </w:r>
          </w:p>
          <w:p w:rsidR="005143F3" w:rsidRPr="00ED39E0" w:rsidRDefault="005143F3" w:rsidP="00270BF5">
            <w:pPr>
              <w:pStyle w:val="-11"/>
              <w:ind w:left="0"/>
              <w:jc w:val="both"/>
            </w:pPr>
            <w:r w:rsidRPr="00ED39E0">
              <w:t>Разработка технологии изготовления деталей из металлов и искусственных материалов.</w:t>
            </w:r>
          </w:p>
          <w:p w:rsidR="005143F3" w:rsidRPr="00ED39E0" w:rsidRDefault="005143F3" w:rsidP="00270BF5">
            <w:pPr>
              <w:pStyle w:val="-11"/>
              <w:ind w:left="0"/>
              <w:jc w:val="both"/>
            </w:pPr>
            <w:r w:rsidRPr="00ED39E0">
              <w:t>Правка заготовок из тонколистового металла и проволоки Инструменты и приспособления для правки.</w:t>
            </w:r>
          </w:p>
          <w:p w:rsidR="005143F3" w:rsidRPr="00ED39E0" w:rsidRDefault="005143F3" w:rsidP="00270BF5">
            <w:pPr>
              <w:pStyle w:val="-11"/>
              <w:ind w:left="0"/>
              <w:jc w:val="both"/>
            </w:pPr>
            <w:r w:rsidRPr="00ED39E0">
              <w:t>Разметка заготовок из тонколистового металла, проволоки, пластмассы. Отработка навыков работы с инструментами дл слесарной разметки.</w:t>
            </w:r>
          </w:p>
          <w:p w:rsidR="005143F3" w:rsidRPr="00ED39E0" w:rsidRDefault="005143F3" w:rsidP="00270BF5">
            <w:pPr>
              <w:pStyle w:val="-11"/>
              <w:ind w:left="0"/>
              <w:jc w:val="both"/>
            </w:pPr>
            <w:r w:rsidRPr="00ED39E0">
              <w:t>Резание заготовок из тонколистового металла, проволоки, искусственных матералов.</w:t>
            </w:r>
          </w:p>
          <w:p w:rsidR="005143F3" w:rsidRPr="00ED39E0" w:rsidRDefault="005143F3" w:rsidP="00270BF5">
            <w:pPr>
              <w:pStyle w:val="-11"/>
              <w:ind w:left="0"/>
              <w:jc w:val="both"/>
            </w:pPr>
            <w:r w:rsidRPr="00ED39E0">
              <w:t>Зачистка деталей из тонколистового металла, проволоки, пластмассы.</w:t>
            </w:r>
          </w:p>
          <w:p w:rsidR="005143F3" w:rsidRPr="00ED39E0" w:rsidRDefault="005143F3" w:rsidP="00270BF5">
            <w:pPr>
              <w:pStyle w:val="-11"/>
              <w:ind w:left="0"/>
              <w:jc w:val="both"/>
            </w:pPr>
            <w:r w:rsidRPr="00ED39E0">
              <w:t>Гибка заготовок из тонколистового металла, проволоки. Отработка навыков работы с инструментами и приспособлениями для гибки.</w:t>
            </w:r>
          </w:p>
          <w:p w:rsidR="005143F3" w:rsidRPr="00ED39E0" w:rsidRDefault="005143F3" w:rsidP="00270BF5">
            <w:pPr>
              <w:pStyle w:val="-11"/>
              <w:ind w:left="0"/>
              <w:jc w:val="both"/>
            </w:pPr>
            <w:r w:rsidRPr="00ED39E0">
              <w:t>Получение отверстий в заготовках из металлов и искусственных материалов. Применение электрической (аккумуляторной) дрели для сверления отверстий.</w:t>
            </w:r>
          </w:p>
          <w:p w:rsidR="005143F3" w:rsidRPr="00ED39E0" w:rsidRDefault="005143F3" w:rsidP="00270BF5">
            <w:pPr>
              <w:pStyle w:val="-11"/>
              <w:ind w:left="0"/>
              <w:jc w:val="both"/>
            </w:pPr>
            <w:r w:rsidRPr="00ED39E0">
              <w:t>Соединение деталей из тонколистового металла, проволоки, искусственных материалов.</w:t>
            </w:r>
          </w:p>
          <w:p w:rsidR="005143F3" w:rsidRPr="00ED39E0" w:rsidRDefault="005143F3" w:rsidP="00270BF5">
            <w:pPr>
              <w:pStyle w:val="-11"/>
              <w:ind w:left="0"/>
              <w:jc w:val="both"/>
            </w:pPr>
            <w:r w:rsidRPr="00ED39E0">
              <w:t>Отделка изделий из тонколистового металла, проволоки, искусственных материалов.</w:t>
            </w:r>
          </w:p>
          <w:p w:rsidR="005143F3" w:rsidRPr="00ED39E0" w:rsidRDefault="005143F3" w:rsidP="00270BF5">
            <w:pPr>
              <w:pStyle w:val="-11"/>
              <w:ind w:left="0"/>
              <w:jc w:val="both"/>
            </w:pPr>
            <w:r w:rsidRPr="00ED39E0">
              <w:t xml:space="preserve">Изготовление деталей из тонколистового металла, проволоки, </w:t>
            </w:r>
            <w:r w:rsidRPr="00ED39E0">
              <w:lastRenderedPageBreak/>
              <w:t>искусственных материалов по эскизам, чертежам и технологическим картам. Визуальный и инструментальный контроль качества деталей. Выявление дефектов и их устранение.</w:t>
            </w:r>
          </w:p>
          <w:p w:rsidR="005143F3" w:rsidRPr="00ED39E0" w:rsidRDefault="005143F3" w:rsidP="00270BF5">
            <w:pPr>
              <w:pStyle w:val="-11"/>
              <w:ind w:left="0"/>
              <w:jc w:val="both"/>
              <w:rPr>
                <w:b/>
              </w:rPr>
            </w:pPr>
            <w:r w:rsidRPr="00ED39E0">
              <w:rPr>
                <w:b/>
              </w:rPr>
              <w:t>Тема 3. Технологии машинной обработки металлов и искусственных материалов</w:t>
            </w:r>
          </w:p>
          <w:p w:rsidR="005143F3" w:rsidRPr="00ED39E0" w:rsidRDefault="005143F3" w:rsidP="00270BF5">
            <w:pPr>
              <w:pStyle w:val="-11"/>
              <w:ind w:left="0"/>
              <w:jc w:val="both"/>
            </w:pPr>
            <w:r w:rsidRPr="00ED39E0">
              <w:rPr>
                <w:i/>
                <w:iCs/>
              </w:rPr>
              <w:t>Теоретические сведения.</w:t>
            </w:r>
            <w:r w:rsidRPr="00ED39E0">
              <w:t> Понятие о машинах и механизмах. Виды механизмов. Виды соединений. Простые и сложные детали. Профессии, связанные с обслуживанием машин и механизмов.</w:t>
            </w:r>
          </w:p>
          <w:p w:rsidR="005143F3" w:rsidRPr="00ED39E0" w:rsidRDefault="005143F3" w:rsidP="00270BF5">
            <w:pPr>
              <w:pStyle w:val="-11"/>
              <w:ind w:left="0"/>
              <w:jc w:val="both"/>
            </w:pPr>
            <w:r w:rsidRPr="00ED39E0">
              <w:t>Сверлильный станок: назначение, устройство. Организация рабочего места для работы на сверлильном станке. Инструменты и приспособления для работы на сверлильном станке. Правила безопасного труда при работе на сверлильном станке.</w:t>
            </w:r>
          </w:p>
          <w:p w:rsidR="005143F3" w:rsidRPr="00ED39E0" w:rsidRDefault="005143F3" w:rsidP="00270BF5">
            <w:pPr>
              <w:pStyle w:val="-11"/>
              <w:ind w:left="0"/>
              <w:jc w:val="both"/>
            </w:pPr>
            <w:r w:rsidRPr="00ED39E0">
              <w:t>Изготовление деталей из тонколистового металла, проволоки, искусственных материалов по эскизам, чертежам и технологическим картам.</w:t>
            </w:r>
          </w:p>
          <w:p w:rsidR="005143F3" w:rsidRPr="00ED39E0" w:rsidRDefault="005143F3" w:rsidP="00270BF5">
            <w:pPr>
              <w:pStyle w:val="-11"/>
              <w:ind w:left="0"/>
              <w:jc w:val="both"/>
            </w:pPr>
            <w:r w:rsidRPr="00ED39E0">
              <w:rPr>
                <w:i/>
                <w:iCs/>
              </w:rPr>
              <w:t>Лабораторно-практические и практические работы.</w:t>
            </w:r>
            <w:r w:rsidRPr="00ED39E0">
              <w:t> Ознакомление с механизмами, машинами, соединениями, деталями.</w:t>
            </w:r>
          </w:p>
          <w:p w:rsidR="005143F3" w:rsidRPr="00ED39E0" w:rsidRDefault="005143F3" w:rsidP="00270BF5">
            <w:pPr>
              <w:pStyle w:val="-11"/>
              <w:ind w:left="0"/>
              <w:jc w:val="both"/>
            </w:pPr>
            <w:r w:rsidRPr="00ED39E0">
              <w:t>Ознакомление с устройством настольного сверлильного станка, с приспособлениями и инструментами для работы на станке.</w:t>
            </w:r>
          </w:p>
          <w:p w:rsidR="005143F3" w:rsidRPr="00ED39E0" w:rsidRDefault="005143F3" w:rsidP="00270BF5">
            <w:pPr>
              <w:pStyle w:val="-11"/>
              <w:ind w:left="0"/>
              <w:jc w:val="both"/>
              <w:rPr>
                <w:b/>
              </w:rPr>
            </w:pPr>
            <w:r w:rsidRPr="00ED39E0">
              <w:t>Отработка навыков работы на сверлильном станке. Применение контрольно-измерительных инструментов при сверлильных работах</w:t>
            </w:r>
          </w:p>
          <w:p w:rsidR="005143F3" w:rsidRPr="00ED39E0" w:rsidRDefault="005143F3" w:rsidP="00270BF5">
            <w:pPr>
              <w:pStyle w:val="-11"/>
              <w:ind w:left="0"/>
              <w:jc w:val="both"/>
              <w:rPr>
                <w:b/>
              </w:rPr>
            </w:pPr>
            <w:r w:rsidRPr="00ED39E0">
              <w:rPr>
                <w:b/>
              </w:rPr>
              <w:t>Тема 4. Технологии художественно- прикладной обработки материалов</w:t>
            </w:r>
          </w:p>
          <w:p w:rsidR="005143F3" w:rsidRPr="00ED39E0" w:rsidRDefault="005143F3" w:rsidP="00270BF5">
            <w:pPr>
              <w:pStyle w:val="-11"/>
              <w:ind w:left="0"/>
              <w:jc w:val="both"/>
            </w:pPr>
            <w:r w:rsidRPr="00ED39E0">
              <w:rPr>
                <w:i/>
                <w:iCs/>
              </w:rPr>
              <w:t>Теоретические сведения.</w:t>
            </w:r>
            <w:r w:rsidRPr="00ED39E0">
              <w:t> Традиционные виды декоративно-прикладного творчества и народных промыслов при работе с древесиной. Единство функционального назначения, формы и художественного оформления изделия.</w:t>
            </w:r>
          </w:p>
          <w:p w:rsidR="005143F3" w:rsidRPr="00ED39E0" w:rsidRDefault="005143F3" w:rsidP="00270BF5">
            <w:pPr>
              <w:pStyle w:val="-11"/>
              <w:ind w:left="0"/>
              <w:jc w:val="both"/>
            </w:pPr>
            <w:r w:rsidRPr="00ED39E0">
              <w:t>Технологии художественно-прикладной обработки материалов</w:t>
            </w:r>
            <w:bookmarkStart w:id="27" w:name="ftnt_ref1"/>
            <w:r w:rsidRPr="00ED39E0">
              <w:rPr>
                <w:vertAlign w:val="superscript"/>
              </w:rPr>
              <w:fldChar w:fldCharType="begin"/>
            </w:r>
            <w:r w:rsidRPr="00ED39E0">
              <w:rPr>
                <w:vertAlign w:val="superscript"/>
              </w:rPr>
              <w:instrText xml:space="preserve"> HYPERLINK "https://nsportal.ru/shkola/tekhnologiya/library/2015/09/15/rabochaya-programma-5-klass-industrialnye-tehnologii-fgos" \l "ftnt1" </w:instrText>
            </w:r>
            <w:r w:rsidRPr="00ED39E0">
              <w:rPr>
                <w:vertAlign w:val="superscript"/>
              </w:rPr>
              <w:fldChar w:fldCharType="separate"/>
            </w:r>
            <w:r w:rsidRPr="00ED39E0">
              <w:rPr>
                <w:color w:val="27638C"/>
                <w:u w:val="single"/>
                <w:vertAlign w:val="superscript"/>
              </w:rPr>
              <w:t>[1]</w:t>
            </w:r>
            <w:r w:rsidRPr="00ED39E0">
              <w:rPr>
                <w:vertAlign w:val="superscript"/>
              </w:rPr>
              <w:fldChar w:fldCharType="end"/>
            </w:r>
            <w:bookmarkEnd w:id="27"/>
            <w:r w:rsidRPr="00ED39E0">
              <w:t>. Выпиливание лобзиком. Материалы, инструменты и приспособления для выпиливания. Организация рабочего места. Приёмы выполнения работ. Правила безопасного труда.</w:t>
            </w:r>
          </w:p>
          <w:p w:rsidR="005143F3" w:rsidRPr="00ED39E0" w:rsidRDefault="005143F3" w:rsidP="00270BF5">
            <w:pPr>
              <w:pStyle w:val="-11"/>
              <w:ind w:left="0"/>
              <w:jc w:val="both"/>
            </w:pPr>
            <w:r w:rsidRPr="00ED39E0">
              <w:t>Технология выжигания по дереву. Материалы, инструменты, а приспособления для выжигания. Организация рабочего места. Приёмы выполнения работ. Правила безопасного труда.</w:t>
            </w:r>
          </w:p>
          <w:p w:rsidR="005143F3" w:rsidRPr="00ED39E0" w:rsidRDefault="005143F3" w:rsidP="00270BF5">
            <w:pPr>
              <w:pStyle w:val="-11"/>
              <w:ind w:left="0"/>
              <w:jc w:val="both"/>
            </w:pPr>
            <w:r w:rsidRPr="00ED39E0">
              <w:rPr>
                <w:i/>
                <w:iCs/>
              </w:rPr>
              <w:t>Лабораторно-практические и практические работы. </w:t>
            </w:r>
            <w:r w:rsidRPr="00ED39E0">
              <w:t>Выпиливание изделий из древесины и искусственных материалов лобзиком, их отделка. Определение требований к создаваемому изделию.</w:t>
            </w:r>
          </w:p>
          <w:p w:rsidR="005143F3" w:rsidRPr="00ED39E0" w:rsidRDefault="005143F3" w:rsidP="00270BF5">
            <w:pPr>
              <w:pStyle w:val="-11"/>
              <w:ind w:left="0"/>
              <w:jc w:val="both"/>
            </w:pPr>
            <w:r w:rsidRPr="00ED39E0">
              <w:t>Отделка изделий из древесины выжиганием. Разработка эскизов изделий и их декоративного оформления.</w:t>
            </w:r>
          </w:p>
          <w:p w:rsidR="005143F3" w:rsidRPr="00ED39E0" w:rsidRDefault="005143F3" w:rsidP="00270BF5">
            <w:pPr>
              <w:pStyle w:val="-11"/>
              <w:ind w:left="0"/>
              <w:jc w:val="both"/>
            </w:pPr>
            <w:r w:rsidRPr="00ED39E0">
              <w:t>Изготовление изделий декоративно-прикладного творчества по эскизам и чертежам. Отделка и презентация изделий.</w:t>
            </w:r>
          </w:p>
        </w:tc>
        <w:tc>
          <w:tcPr>
            <w:tcW w:w="1048" w:type="dxa"/>
          </w:tcPr>
          <w:p w:rsidR="005143F3" w:rsidRPr="00ED39E0" w:rsidRDefault="005143F3" w:rsidP="00270BF5">
            <w:pPr>
              <w:jc w:val="center"/>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lastRenderedPageBreak/>
              <w:t>46</w:t>
            </w:r>
          </w:p>
        </w:tc>
      </w:tr>
      <w:tr w:rsidR="005143F3" w:rsidTr="00270BF5">
        <w:tc>
          <w:tcPr>
            <w:tcW w:w="1668" w:type="dxa"/>
          </w:tcPr>
          <w:p w:rsidR="005143F3" w:rsidRPr="00ED39E0" w:rsidRDefault="005143F3" w:rsidP="00270BF5">
            <w:pPr>
              <w:jc w:val="center"/>
              <w:rPr>
                <w:rFonts w:ascii="Times New Roman" w:hAnsi="Times New Roman" w:cs="Times New Roman"/>
                <w:b/>
                <w:sz w:val="24"/>
                <w:szCs w:val="24"/>
              </w:rPr>
            </w:pPr>
            <w:r w:rsidRPr="00ED39E0">
              <w:rPr>
                <w:rFonts w:ascii="Times New Roman" w:hAnsi="Times New Roman" w:cs="Times New Roman"/>
                <w:b/>
                <w:sz w:val="24"/>
                <w:szCs w:val="24"/>
              </w:rPr>
              <w:lastRenderedPageBreak/>
              <w:t>«Технологии домашнего хозяйства»</w:t>
            </w:r>
          </w:p>
        </w:tc>
        <w:tc>
          <w:tcPr>
            <w:tcW w:w="6855" w:type="dxa"/>
          </w:tcPr>
          <w:p w:rsidR="005143F3" w:rsidRPr="00ED39E0" w:rsidRDefault="005143F3" w:rsidP="00270BF5">
            <w:pPr>
              <w:pStyle w:val="-11"/>
              <w:ind w:left="0"/>
              <w:jc w:val="both"/>
            </w:pPr>
            <w:r w:rsidRPr="00ED39E0">
              <w:rPr>
                <w:b/>
              </w:rPr>
              <w:t>Тема 1. Технологии ремонта деталей интерьера, одежды и обуви и ухода за ними.</w:t>
            </w:r>
            <w:r w:rsidRPr="00ED39E0">
              <w:t xml:space="preserve"> </w:t>
            </w:r>
          </w:p>
          <w:p w:rsidR="005143F3" w:rsidRPr="00ED39E0" w:rsidRDefault="005143F3" w:rsidP="00270BF5">
            <w:pPr>
              <w:pStyle w:val="-11"/>
              <w:ind w:left="0"/>
              <w:jc w:val="both"/>
            </w:pPr>
            <w:r w:rsidRPr="00ED39E0">
              <w:t>Теоретические сведения. Интерьер жилого помещения. Требования к интерьеру помещений в городском и сельском доме. Прихожая, гостиная, детская комната, спальня, кухня: их назначение, оборудование, необходимый набор мебели, декоративное убранство.</w:t>
            </w:r>
          </w:p>
          <w:p w:rsidR="005143F3" w:rsidRPr="00ED39E0" w:rsidRDefault="005143F3" w:rsidP="00270BF5">
            <w:pPr>
              <w:pStyle w:val="-11"/>
              <w:ind w:left="0"/>
              <w:jc w:val="both"/>
            </w:pPr>
            <w:r w:rsidRPr="00ED39E0">
              <w:t xml:space="preserve">Способы ухода за различными видами напольных покрытий, </w:t>
            </w:r>
            <w:r w:rsidRPr="00ED39E0">
              <w:lastRenderedPageBreak/>
              <w:t>лакированной и мягкой мебели, их мелкий ремонт. Способы удаления пятен с обивки мебели.</w:t>
            </w:r>
          </w:p>
          <w:p w:rsidR="005143F3" w:rsidRPr="00ED39E0" w:rsidRDefault="005143F3" w:rsidP="00270BF5">
            <w:pPr>
              <w:pStyle w:val="-11"/>
              <w:ind w:left="0"/>
              <w:jc w:val="both"/>
            </w:pPr>
            <w:r w:rsidRPr="00ED39E0">
              <w:t>Технология ухода за кухней. Средства для ухода за стенами, раковинами, посудой, кухонной мебелью.</w:t>
            </w:r>
          </w:p>
          <w:p w:rsidR="005143F3" w:rsidRPr="00ED39E0" w:rsidRDefault="005143F3" w:rsidP="00270BF5">
            <w:pPr>
              <w:pStyle w:val="-11"/>
              <w:ind w:left="0"/>
              <w:jc w:val="both"/>
            </w:pPr>
            <w:r w:rsidRPr="00ED39E0">
              <w:t>Экологические аспекты применения современных химических средств и препаратов в быту.</w:t>
            </w:r>
          </w:p>
          <w:p w:rsidR="005143F3" w:rsidRPr="00ED39E0" w:rsidRDefault="005143F3" w:rsidP="00270BF5">
            <w:pPr>
              <w:pStyle w:val="-11"/>
              <w:ind w:left="0"/>
              <w:jc w:val="both"/>
            </w:pPr>
            <w:r w:rsidRPr="00ED39E0">
              <w:t>Технологии ухода за одеждой: хранение, чистка и стирка одежды. Технологии ухода за обувью.</w:t>
            </w:r>
          </w:p>
          <w:p w:rsidR="005143F3" w:rsidRPr="00ED39E0" w:rsidRDefault="005143F3" w:rsidP="00270BF5">
            <w:pPr>
              <w:pStyle w:val="-11"/>
              <w:ind w:left="0"/>
              <w:jc w:val="both"/>
            </w:pPr>
            <w:r w:rsidRPr="00ED39E0">
              <w:t>Профессии в сфере обслуживания и сервиса.</w:t>
            </w:r>
          </w:p>
          <w:p w:rsidR="005143F3" w:rsidRPr="00ED39E0" w:rsidRDefault="005143F3" w:rsidP="00270BF5">
            <w:pPr>
              <w:pStyle w:val="-11"/>
              <w:ind w:left="0"/>
              <w:jc w:val="both"/>
            </w:pPr>
            <w:r w:rsidRPr="00ED39E0">
              <w:t>Лабораторно-практические и практические работы. Выполнение мелкого ремонта одежды, чистки обуви, восстановление лакокрасочных покрытий на мебели. Удаление пятен с одежды и обивки мебели. Соблюдение правил безопасного труда и гигиены.</w:t>
            </w:r>
          </w:p>
          <w:p w:rsidR="005143F3" w:rsidRPr="00ED39E0" w:rsidRDefault="005143F3" w:rsidP="00270BF5">
            <w:pPr>
              <w:pStyle w:val="-11"/>
              <w:ind w:left="0"/>
              <w:jc w:val="both"/>
            </w:pPr>
            <w:r w:rsidRPr="00ED39E0">
              <w:t>Изготовление полезных для дома вещей (из древесины и металла).</w:t>
            </w:r>
          </w:p>
          <w:p w:rsidR="005143F3" w:rsidRPr="00ED39E0" w:rsidRDefault="005143F3" w:rsidP="00270BF5">
            <w:pPr>
              <w:pStyle w:val="-11"/>
              <w:ind w:left="0"/>
              <w:jc w:val="both"/>
              <w:rPr>
                <w:b/>
              </w:rPr>
            </w:pPr>
            <w:r w:rsidRPr="00ED39E0">
              <w:rPr>
                <w:b/>
              </w:rPr>
              <w:t>Тема 2. Эстетика и экология жилища</w:t>
            </w:r>
          </w:p>
          <w:p w:rsidR="005143F3" w:rsidRPr="00ED39E0" w:rsidRDefault="005143F3" w:rsidP="00270BF5">
            <w:pPr>
              <w:pStyle w:val="-11"/>
              <w:ind w:left="0"/>
              <w:jc w:val="both"/>
            </w:pPr>
            <w:r w:rsidRPr="00ED39E0">
              <w:rPr>
                <w:i/>
                <w:iCs/>
              </w:rPr>
              <w:t>Теоретические сведения.</w:t>
            </w:r>
            <w:r w:rsidRPr="00ED39E0">
              <w:t> Требования к интерьеру жилища: эстетические, экологические, эргономические.</w:t>
            </w:r>
          </w:p>
          <w:p w:rsidR="005143F3" w:rsidRPr="00ED39E0" w:rsidRDefault="005143F3" w:rsidP="00270BF5">
            <w:pPr>
              <w:pStyle w:val="-11"/>
              <w:ind w:left="0"/>
              <w:jc w:val="both"/>
            </w:pPr>
            <w:r w:rsidRPr="00ED39E0">
              <w:t>Оценка и регулирование микроклимата в доме. Современные приборы для поддержания температурного режима, влажности и состояния воздушной среды. Роль освещения в интерьере.</w:t>
            </w:r>
          </w:p>
          <w:p w:rsidR="005143F3" w:rsidRPr="00ED39E0" w:rsidRDefault="005143F3" w:rsidP="00270BF5">
            <w:pPr>
              <w:pStyle w:val="-11"/>
              <w:ind w:left="0"/>
              <w:jc w:val="both"/>
            </w:pPr>
            <w:r w:rsidRPr="00ED39E0">
              <w:t>Подбор на основе рекламной информации современной бытовой техники с учётом потребностей и доходов семьи. Правила пользования бытовой техникой.</w:t>
            </w:r>
          </w:p>
          <w:p w:rsidR="005143F3" w:rsidRPr="00ED39E0" w:rsidRDefault="005143F3" w:rsidP="00270BF5">
            <w:pPr>
              <w:pStyle w:val="-11"/>
              <w:ind w:left="0"/>
              <w:jc w:val="both"/>
            </w:pPr>
            <w:r w:rsidRPr="00ED39E0">
              <w:rPr>
                <w:i/>
                <w:iCs/>
              </w:rPr>
              <w:t>Лабораторно-практические и практические работы. </w:t>
            </w:r>
            <w:r w:rsidRPr="00ED39E0">
              <w:t>Оценка микроклимата в помещении. Подбор бытовой техники по рекламным проспектам.</w:t>
            </w:r>
          </w:p>
          <w:p w:rsidR="005143F3" w:rsidRPr="00ED39E0" w:rsidRDefault="005143F3" w:rsidP="00270BF5">
            <w:pPr>
              <w:pStyle w:val="-11"/>
              <w:ind w:left="0"/>
              <w:jc w:val="both"/>
            </w:pPr>
            <w:r w:rsidRPr="00ED39E0">
              <w:t>Разработка плана размещения осветительных приборов. Разработка планов размещения бытовых приборов.</w:t>
            </w:r>
          </w:p>
          <w:p w:rsidR="005143F3" w:rsidRPr="00ED39E0" w:rsidRDefault="005143F3" w:rsidP="00270BF5">
            <w:pPr>
              <w:pStyle w:val="-11"/>
              <w:ind w:left="0"/>
              <w:jc w:val="both"/>
            </w:pPr>
            <w:r w:rsidRPr="00ED39E0">
              <w:t>Изготовление полезных для дома вещей (из древесины и металла).</w:t>
            </w:r>
          </w:p>
        </w:tc>
        <w:tc>
          <w:tcPr>
            <w:tcW w:w="1048" w:type="dxa"/>
          </w:tcPr>
          <w:p w:rsidR="005143F3" w:rsidRPr="00ED39E0" w:rsidRDefault="005143F3" w:rsidP="00270BF5">
            <w:pPr>
              <w:jc w:val="center"/>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lastRenderedPageBreak/>
              <w:t>4</w:t>
            </w:r>
          </w:p>
        </w:tc>
      </w:tr>
      <w:tr w:rsidR="005143F3" w:rsidTr="00270BF5">
        <w:trPr>
          <w:trHeight w:val="151"/>
        </w:trPr>
        <w:tc>
          <w:tcPr>
            <w:tcW w:w="1668" w:type="dxa"/>
          </w:tcPr>
          <w:p w:rsidR="005143F3" w:rsidRPr="00ED39E0" w:rsidRDefault="005143F3" w:rsidP="00270BF5">
            <w:pPr>
              <w:spacing w:line="263" w:lineRule="exac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lastRenderedPageBreak/>
              <w:t>Технологии получе-ния, преобразования</w:t>
            </w:r>
          </w:p>
          <w:p w:rsidR="005143F3" w:rsidRPr="00ED39E0" w:rsidRDefault="005143F3" w:rsidP="00270BF5">
            <w:pPr>
              <w:spacing w:line="0" w:lineRule="atLeast"/>
              <w:rPr>
                <w:rFonts w:ascii="Times New Roman" w:eastAsia="Times New Roman" w:hAnsi="Times New Roman" w:cs="Times New Roman"/>
                <w:sz w:val="24"/>
                <w:szCs w:val="24"/>
              </w:rPr>
            </w:pPr>
            <w:r w:rsidRPr="00ED39E0">
              <w:rPr>
                <w:rFonts w:ascii="Times New Roman" w:eastAsia="Times New Roman" w:hAnsi="Times New Roman" w:cs="Times New Roman"/>
                <w:b/>
                <w:sz w:val="24"/>
                <w:szCs w:val="24"/>
              </w:rPr>
              <w:t>и использования энергии.</w:t>
            </w:r>
          </w:p>
        </w:tc>
        <w:tc>
          <w:tcPr>
            <w:tcW w:w="6855" w:type="dxa"/>
            <w:vAlign w:val="bottom"/>
          </w:tcPr>
          <w:p w:rsidR="005143F3" w:rsidRPr="00ED39E0" w:rsidRDefault="005143F3" w:rsidP="00270BF5">
            <w:pPr>
              <w:spacing w:line="0" w:lineRule="atLeast"/>
              <w:jc w:val="both"/>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Тема: Виды энергии</w:t>
            </w:r>
          </w:p>
          <w:p w:rsidR="005143F3" w:rsidRPr="00ED39E0" w:rsidRDefault="005143F3" w:rsidP="00270BF5">
            <w:pPr>
              <w:spacing w:line="0" w:lineRule="atLeast"/>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Работа и энергия. Виды энергии.</w:t>
            </w:r>
          </w:p>
          <w:p w:rsidR="005143F3" w:rsidRPr="00ED39E0" w:rsidRDefault="005143F3" w:rsidP="00270BF5">
            <w:pPr>
              <w:spacing w:line="0" w:lineRule="atLeast"/>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Механическая энергия.Ознакомление с устройствами,использующими кинетическую ипотенциальную энергию..</w:t>
            </w:r>
          </w:p>
        </w:tc>
        <w:tc>
          <w:tcPr>
            <w:tcW w:w="1048" w:type="dxa"/>
          </w:tcPr>
          <w:p w:rsidR="005143F3" w:rsidRPr="00ED39E0" w:rsidRDefault="005143F3" w:rsidP="00270BF5">
            <w:pPr>
              <w:jc w:val="center"/>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2</w:t>
            </w:r>
          </w:p>
        </w:tc>
      </w:tr>
      <w:tr w:rsidR="005143F3" w:rsidTr="00270BF5">
        <w:trPr>
          <w:trHeight w:val="117"/>
        </w:trPr>
        <w:tc>
          <w:tcPr>
            <w:tcW w:w="1668" w:type="dxa"/>
          </w:tcPr>
          <w:p w:rsidR="005143F3" w:rsidRPr="00ED39E0" w:rsidRDefault="005143F3" w:rsidP="00270BF5">
            <w:pPr>
              <w:spacing w:line="263" w:lineRule="exac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Технологии получе-ния, обработки и использования информации</w:t>
            </w:r>
          </w:p>
        </w:tc>
        <w:tc>
          <w:tcPr>
            <w:tcW w:w="6855" w:type="dxa"/>
            <w:vAlign w:val="bottom"/>
          </w:tcPr>
          <w:p w:rsidR="005143F3" w:rsidRPr="00ED39E0" w:rsidRDefault="005143F3" w:rsidP="00270BF5">
            <w:pPr>
              <w:spacing w:line="0" w:lineRule="atLeast"/>
              <w:jc w:val="both"/>
              <w:rPr>
                <w:rFonts w:ascii="Times New Roman" w:eastAsia="Times New Roman" w:hAnsi="Times New Roman" w:cs="Times New Roman"/>
                <w:sz w:val="24"/>
                <w:szCs w:val="24"/>
              </w:rPr>
            </w:pPr>
            <w:r w:rsidRPr="00ED39E0">
              <w:rPr>
                <w:rFonts w:ascii="Times New Roman" w:eastAsia="Times New Roman" w:hAnsi="Times New Roman" w:cs="Times New Roman"/>
                <w:b/>
                <w:sz w:val="24"/>
                <w:szCs w:val="24"/>
              </w:rPr>
              <w:t>Тема: Информация и ее виды .</w:t>
            </w:r>
          </w:p>
          <w:p w:rsidR="005143F3" w:rsidRPr="00ED39E0" w:rsidRDefault="005143F3" w:rsidP="00270BF5">
            <w:pPr>
              <w:spacing w:line="0" w:lineRule="atLeast"/>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Информация и ее виды (объективная и субъективная)</w:t>
            </w:r>
          </w:p>
          <w:p w:rsidR="005143F3" w:rsidRPr="00ED39E0" w:rsidRDefault="005143F3" w:rsidP="00270BF5">
            <w:pPr>
              <w:spacing w:line="0" w:lineRule="atLeast"/>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 xml:space="preserve"> Сравнение скорости и качества восприятия информации различными органами чувств.</w:t>
            </w:r>
          </w:p>
        </w:tc>
        <w:tc>
          <w:tcPr>
            <w:tcW w:w="1048" w:type="dxa"/>
          </w:tcPr>
          <w:p w:rsidR="005143F3" w:rsidRPr="00ED39E0" w:rsidRDefault="005143F3" w:rsidP="00270BF5">
            <w:pPr>
              <w:jc w:val="center"/>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2</w:t>
            </w:r>
          </w:p>
        </w:tc>
      </w:tr>
      <w:tr w:rsidR="005143F3" w:rsidTr="00270BF5">
        <w:trPr>
          <w:trHeight w:val="117"/>
        </w:trPr>
        <w:tc>
          <w:tcPr>
            <w:tcW w:w="1668" w:type="dxa"/>
          </w:tcPr>
          <w:p w:rsidR="005143F3" w:rsidRPr="00ED39E0" w:rsidRDefault="005143F3" w:rsidP="00270BF5">
            <w:pPr>
              <w:spacing w:line="260" w:lineRule="exac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Социально-экономические технологии</w:t>
            </w:r>
          </w:p>
        </w:tc>
        <w:tc>
          <w:tcPr>
            <w:tcW w:w="6855" w:type="dxa"/>
            <w:vAlign w:val="bottom"/>
          </w:tcPr>
          <w:p w:rsidR="005143F3" w:rsidRPr="00ED39E0" w:rsidRDefault="005143F3" w:rsidP="00270BF5">
            <w:pPr>
              <w:spacing w:line="271" w:lineRule="exact"/>
              <w:jc w:val="both"/>
              <w:rPr>
                <w:rFonts w:ascii="Times New Roman" w:eastAsia="Times New Roman" w:hAnsi="Times New Roman" w:cs="Times New Roman"/>
                <w:sz w:val="24"/>
                <w:szCs w:val="24"/>
              </w:rPr>
            </w:pPr>
            <w:r w:rsidRPr="00ED39E0">
              <w:rPr>
                <w:rFonts w:ascii="Times New Roman" w:eastAsia="Times New Roman" w:hAnsi="Times New Roman" w:cs="Times New Roman"/>
                <w:b/>
                <w:sz w:val="24"/>
                <w:szCs w:val="24"/>
              </w:rPr>
              <w:t>Тема:</w:t>
            </w:r>
            <w:r w:rsidRPr="00ED39E0">
              <w:rPr>
                <w:rFonts w:ascii="Times New Roman" w:eastAsia="Times New Roman" w:hAnsi="Times New Roman" w:cs="Times New Roman"/>
                <w:sz w:val="24"/>
                <w:szCs w:val="24"/>
              </w:rPr>
              <w:t xml:space="preserve"> </w:t>
            </w:r>
            <w:r w:rsidRPr="00ED39E0">
              <w:rPr>
                <w:rFonts w:ascii="Times New Roman" w:eastAsia="Times New Roman" w:hAnsi="Times New Roman" w:cs="Times New Roman"/>
                <w:b/>
                <w:sz w:val="24"/>
                <w:szCs w:val="24"/>
              </w:rPr>
              <w:t>Социально-экономические технологии</w:t>
            </w:r>
            <w:r w:rsidRPr="00ED39E0">
              <w:rPr>
                <w:rFonts w:ascii="Times New Roman" w:eastAsia="Times New Roman" w:hAnsi="Times New Roman" w:cs="Times New Roman"/>
                <w:sz w:val="24"/>
                <w:szCs w:val="24"/>
              </w:rPr>
              <w:t xml:space="preserve"> </w:t>
            </w:r>
          </w:p>
          <w:p w:rsidR="005143F3" w:rsidRPr="00ED39E0" w:rsidRDefault="005143F3" w:rsidP="00270BF5">
            <w:pPr>
              <w:spacing w:line="271" w:lineRule="exact"/>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Виды социальных технологий. Составление и обоснование перечня</w:t>
            </w:r>
          </w:p>
          <w:p w:rsidR="005143F3" w:rsidRPr="00ED39E0" w:rsidRDefault="005143F3" w:rsidP="00270BF5">
            <w:pPr>
              <w:spacing w:line="271" w:lineRule="exact"/>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 xml:space="preserve">потребности. </w:t>
            </w:r>
          </w:p>
          <w:p w:rsidR="005143F3" w:rsidRPr="00ED39E0" w:rsidRDefault="005143F3" w:rsidP="00270BF5">
            <w:pPr>
              <w:spacing w:line="271" w:lineRule="exact"/>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Технологии общения. Разработка сценарий проведения семейных и общественныхмероприятий.</w:t>
            </w:r>
          </w:p>
        </w:tc>
        <w:tc>
          <w:tcPr>
            <w:tcW w:w="1048" w:type="dxa"/>
          </w:tcPr>
          <w:p w:rsidR="005143F3" w:rsidRPr="00ED39E0" w:rsidRDefault="005143F3" w:rsidP="00270BF5">
            <w:pPr>
              <w:jc w:val="center"/>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2</w:t>
            </w:r>
          </w:p>
        </w:tc>
      </w:tr>
      <w:tr w:rsidR="005143F3" w:rsidTr="00270BF5">
        <w:trPr>
          <w:trHeight w:val="117"/>
        </w:trPr>
        <w:tc>
          <w:tcPr>
            <w:tcW w:w="1668" w:type="dxa"/>
          </w:tcPr>
          <w:p w:rsidR="005143F3" w:rsidRPr="00ED39E0" w:rsidRDefault="005143F3" w:rsidP="00270BF5">
            <w:pPr>
              <w:rPr>
                <w:rFonts w:ascii="Times New Roman" w:hAnsi="Times New Roman" w:cs="Times New Roman"/>
                <w:b/>
                <w:sz w:val="24"/>
                <w:szCs w:val="24"/>
              </w:rPr>
            </w:pPr>
            <w:r w:rsidRPr="00ED39E0">
              <w:rPr>
                <w:rFonts w:ascii="Times New Roman" w:hAnsi="Times New Roman" w:cs="Times New Roman"/>
                <w:b/>
                <w:sz w:val="24"/>
                <w:szCs w:val="24"/>
              </w:rPr>
              <w:t xml:space="preserve">«Технологии исследовательской и опытнической </w:t>
            </w:r>
            <w:r w:rsidRPr="00ED39E0">
              <w:rPr>
                <w:rFonts w:ascii="Times New Roman" w:hAnsi="Times New Roman" w:cs="Times New Roman"/>
                <w:b/>
                <w:sz w:val="24"/>
                <w:szCs w:val="24"/>
              </w:rPr>
              <w:lastRenderedPageBreak/>
              <w:t>деятельности»</w:t>
            </w:r>
          </w:p>
        </w:tc>
        <w:tc>
          <w:tcPr>
            <w:tcW w:w="6855" w:type="dxa"/>
          </w:tcPr>
          <w:p w:rsidR="005143F3" w:rsidRPr="00ED39E0" w:rsidRDefault="005143F3" w:rsidP="00270BF5">
            <w:pPr>
              <w:pStyle w:val="-11"/>
              <w:ind w:left="0"/>
              <w:jc w:val="both"/>
              <w:rPr>
                <w:b/>
              </w:rPr>
            </w:pPr>
            <w:r w:rsidRPr="00ED39E0">
              <w:rPr>
                <w:b/>
              </w:rPr>
              <w:lastRenderedPageBreak/>
              <w:t>Тема 1. Исследовательская и созидательная деятельность</w:t>
            </w:r>
          </w:p>
          <w:p w:rsidR="005143F3" w:rsidRPr="00ED39E0" w:rsidRDefault="005143F3" w:rsidP="00270BF5">
            <w:pPr>
              <w:pStyle w:val="-11"/>
              <w:ind w:left="0"/>
              <w:jc w:val="both"/>
            </w:pPr>
            <w:r w:rsidRPr="00ED39E0">
              <w:rPr>
                <w:i/>
                <w:iCs/>
              </w:rPr>
              <w:t>Теоретические сведения.</w:t>
            </w:r>
            <w:r w:rsidRPr="00ED39E0">
              <w:t> Понятие творческого проекта. Порядок выбора темы проекта. Выбор тем проектов на основе потребностей и спроса на рынке товаров и услуг. Формулирование требований к выбранному изделию.</w:t>
            </w:r>
          </w:p>
          <w:p w:rsidR="005143F3" w:rsidRPr="00ED39E0" w:rsidRDefault="005143F3" w:rsidP="00270BF5">
            <w:pPr>
              <w:pStyle w:val="-11"/>
              <w:ind w:left="0"/>
              <w:jc w:val="both"/>
            </w:pPr>
            <w:r w:rsidRPr="00ED39E0">
              <w:lastRenderedPageBreak/>
              <w:t>Обоснование конструкции изделия. Методы поиска информации в книгах, журналах и сети Интернет. Этапы выполнения проекта (поисковый, технологический, заключительный).</w:t>
            </w:r>
          </w:p>
          <w:p w:rsidR="005143F3" w:rsidRPr="00ED39E0" w:rsidRDefault="005143F3" w:rsidP="00270BF5">
            <w:pPr>
              <w:pStyle w:val="-11"/>
              <w:ind w:left="0"/>
              <w:jc w:val="both"/>
            </w:pPr>
            <w:r w:rsidRPr="00ED39E0">
              <w:t>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w:t>
            </w:r>
          </w:p>
          <w:p w:rsidR="005143F3" w:rsidRPr="00ED39E0" w:rsidRDefault="005143F3" w:rsidP="00270BF5">
            <w:pPr>
              <w:pStyle w:val="-11"/>
              <w:ind w:left="0"/>
              <w:jc w:val="both"/>
            </w:pPr>
            <w:r w:rsidRPr="00ED39E0">
              <w:t>Подготовка графической и технологической документации. Расчёт стоимости материалов для изготовления изделия. Окончательный контроль и оценка проекта.</w:t>
            </w:r>
          </w:p>
          <w:p w:rsidR="005143F3" w:rsidRPr="00ED39E0" w:rsidRDefault="005143F3" w:rsidP="00270BF5">
            <w:pPr>
              <w:pStyle w:val="-11"/>
              <w:ind w:left="0"/>
              <w:jc w:val="both"/>
            </w:pPr>
            <w:r w:rsidRPr="00ED39E0">
              <w:t>Портфолио (журнал достижений) как показатель работы учащегося за учебный год.</w:t>
            </w:r>
          </w:p>
          <w:p w:rsidR="005143F3" w:rsidRPr="00ED39E0" w:rsidRDefault="005143F3" w:rsidP="00270BF5">
            <w:pPr>
              <w:pStyle w:val="-11"/>
              <w:ind w:left="0"/>
              <w:jc w:val="both"/>
            </w:pPr>
            <w:r w:rsidRPr="00ED39E0">
              <w:t>Способы проведения презентации проектов. Использование ПК при выполнении и презентации проекта.</w:t>
            </w:r>
          </w:p>
          <w:p w:rsidR="005143F3" w:rsidRPr="00ED39E0" w:rsidRDefault="005143F3" w:rsidP="00270BF5">
            <w:pPr>
              <w:pStyle w:val="-11"/>
              <w:ind w:left="0"/>
              <w:jc w:val="both"/>
            </w:pPr>
            <w:r w:rsidRPr="00ED39E0">
              <w:rPr>
                <w:i/>
                <w:iCs/>
              </w:rPr>
              <w:t>Практические работы.</w:t>
            </w:r>
            <w:r w:rsidRPr="00ED39E0">
              <w:t> Обоснование выбора изделия на основе личных потребностей. Поиск необходимой информации с использованием сети Интернет.</w:t>
            </w:r>
          </w:p>
          <w:p w:rsidR="005143F3" w:rsidRPr="00ED39E0" w:rsidRDefault="005143F3" w:rsidP="00270BF5">
            <w:pPr>
              <w:pStyle w:val="-11"/>
              <w:ind w:left="0"/>
              <w:jc w:val="both"/>
            </w:pPr>
            <w:r w:rsidRPr="00ED39E0">
              <w:t>Выбор видов изделий. Определение состава деталей. Выполнение эскиза, модели изделия. Составление учебной инструкционной  карты.</w:t>
            </w:r>
          </w:p>
          <w:p w:rsidR="005143F3" w:rsidRPr="00ED39E0" w:rsidRDefault="005143F3" w:rsidP="00270BF5">
            <w:pPr>
              <w:pStyle w:val="-11"/>
              <w:ind w:left="0"/>
              <w:jc w:val="both"/>
            </w:pPr>
            <w:r w:rsidRPr="00ED39E0">
              <w:t>Изготовление деталей, сборка и отделка</w:t>
            </w:r>
            <w:r w:rsidRPr="00ED39E0">
              <w:rPr>
                <w:i/>
                <w:iCs/>
              </w:rPr>
              <w:t> изделия.</w:t>
            </w:r>
            <w:r w:rsidRPr="00ED39E0">
              <w:t> Оценка стоимости материалов для изготовления изделия. Подготовка пояснительной записки. Оформление проектных материалов. Презентация проекта.</w:t>
            </w:r>
          </w:p>
          <w:p w:rsidR="005143F3" w:rsidRPr="00ED39E0" w:rsidRDefault="005143F3" w:rsidP="00270BF5">
            <w:pPr>
              <w:pStyle w:val="-11"/>
              <w:ind w:left="0"/>
              <w:jc w:val="both"/>
            </w:pPr>
            <w:r w:rsidRPr="00ED39E0">
              <w:rPr>
                <w:i/>
                <w:iCs/>
              </w:rPr>
              <w:t>Варианты творческих проектов из древесины и поделочных материалов:</w:t>
            </w:r>
            <w:r w:rsidRPr="00ED39E0">
              <w:t> предметы</w:t>
            </w:r>
            <w:r w:rsidRPr="00ED39E0">
              <w:rPr>
                <w:i/>
                <w:iCs/>
              </w:rPr>
              <w:t> обихода</w:t>
            </w:r>
            <w:r w:rsidRPr="00ED39E0">
              <w:t> и интерьера (подставки для ручек и карандашей, настольная полочка для дисков, полочки для цветов, подставки под горячую</w:t>
            </w:r>
            <w:r w:rsidRPr="00ED39E0">
              <w:rPr>
                <w:i/>
                <w:iCs/>
              </w:rPr>
              <w:t> посуду,</w:t>
            </w:r>
            <w:r w:rsidRPr="00ED39E0">
              <w:t> разделочные доски, подвеска для отрывного календаря, домики для птиц, декоративные панно, вешалки для одежды, рамки для фотографий), стульчик для отдыха на природе, головоломки, игрушки, куклы, модели автомобилей, судов и самолётов, раздаточные материалы для учебных занятий и др.</w:t>
            </w:r>
          </w:p>
          <w:p w:rsidR="005143F3" w:rsidRPr="00ED39E0" w:rsidRDefault="005143F3" w:rsidP="00270BF5">
            <w:pPr>
              <w:pStyle w:val="-11"/>
              <w:ind w:left="0"/>
              <w:jc w:val="both"/>
            </w:pPr>
            <w:r w:rsidRPr="00ED39E0">
              <w:rPr>
                <w:i/>
                <w:iCs/>
              </w:rPr>
              <w:t>Варианты творческих проектов из металлов и искусственных материалов:</w:t>
            </w:r>
            <w:r w:rsidRPr="00ED39E0">
              <w:t> предметы обихода и интерьера (ручки для дверей, подставки для цветов, декоративные подсвечники, подставки под горячую посуду, брелок, подставка для книг, декоративные цепочки, номерок на дверь квартиры), отвёртка, подставка для паяльника, коробки для мелких деталей, головоломки, блёсны, наглядные</w:t>
            </w:r>
            <w:r w:rsidRPr="00ED39E0">
              <w:rPr>
                <w:i/>
                <w:iCs/>
              </w:rPr>
              <w:t> пособия</w:t>
            </w:r>
            <w:r w:rsidRPr="00ED39E0">
              <w:t> и др.</w:t>
            </w:r>
          </w:p>
        </w:tc>
        <w:tc>
          <w:tcPr>
            <w:tcW w:w="1048" w:type="dxa"/>
          </w:tcPr>
          <w:p w:rsidR="005143F3" w:rsidRPr="00ED39E0" w:rsidRDefault="005143F3" w:rsidP="00270BF5">
            <w:pPr>
              <w:jc w:val="center"/>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lastRenderedPageBreak/>
              <w:t>12</w:t>
            </w:r>
          </w:p>
        </w:tc>
      </w:tr>
      <w:tr w:rsidR="005143F3" w:rsidTr="00270BF5">
        <w:trPr>
          <w:trHeight w:val="117"/>
        </w:trPr>
        <w:tc>
          <w:tcPr>
            <w:tcW w:w="1668" w:type="dxa"/>
          </w:tcPr>
          <w:p w:rsidR="005143F3" w:rsidRPr="00ED39E0" w:rsidRDefault="005143F3" w:rsidP="00270BF5">
            <w:pPr>
              <w:rPr>
                <w:rFonts w:ascii="Times New Roman" w:hAnsi="Times New Roman" w:cs="Times New Roman"/>
                <w:b/>
                <w:sz w:val="24"/>
                <w:szCs w:val="24"/>
              </w:rPr>
            </w:pPr>
            <w:r w:rsidRPr="00ED39E0">
              <w:rPr>
                <w:rFonts w:ascii="Times New Roman" w:hAnsi="Times New Roman" w:cs="Times New Roman"/>
                <w:b/>
                <w:sz w:val="24"/>
                <w:szCs w:val="24"/>
              </w:rPr>
              <w:lastRenderedPageBreak/>
              <w:t>Итого</w:t>
            </w:r>
          </w:p>
        </w:tc>
        <w:tc>
          <w:tcPr>
            <w:tcW w:w="6855" w:type="dxa"/>
          </w:tcPr>
          <w:p w:rsidR="005143F3" w:rsidRPr="00ED39E0" w:rsidRDefault="005143F3" w:rsidP="00270BF5">
            <w:pPr>
              <w:jc w:val="center"/>
              <w:rPr>
                <w:rFonts w:ascii="Times New Roman" w:hAnsi="Times New Roman" w:cs="Times New Roman"/>
                <w:b/>
                <w:sz w:val="24"/>
                <w:szCs w:val="24"/>
              </w:rPr>
            </w:pPr>
          </w:p>
        </w:tc>
        <w:tc>
          <w:tcPr>
            <w:tcW w:w="1048" w:type="dxa"/>
          </w:tcPr>
          <w:p w:rsidR="005143F3" w:rsidRPr="00ED39E0" w:rsidRDefault="005143F3" w:rsidP="00270BF5">
            <w:pPr>
              <w:jc w:val="center"/>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68</w:t>
            </w:r>
          </w:p>
        </w:tc>
      </w:tr>
    </w:tbl>
    <w:p w:rsidR="005143F3" w:rsidRDefault="005143F3" w:rsidP="005143F3">
      <w:pPr>
        <w:pStyle w:val="Default"/>
        <w:jc w:val="both"/>
      </w:pPr>
      <w:r>
        <w:t>6 класс</w:t>
      </w:r>
    </w:p>
    <w:tbl>
      <w:tblPr>
        <w:tblStyle w:val="a3"/>
        <w:tblW w:w="0" w:type="auto"/>
        <w:tblLook w:val="04A0" w:firstRow="1" w:lastRow="0" w:firstColumn="1" w:lastColumn="0" w:noHBand="0" w:noVBand="1"/>
      </w:tblPr>
      <w:tblGrid>
        <w:gridCol w:w="1681"/>
        <w:gridCol w:w="7056"/>
        <w:gridCol w:w="955"/>
      </w:tblGrid>
      <w:tr w:rsidR="005143F3" w:rsidTr="00270BF5">
        <w:tc>
          <w:tcPr>
            <w:tcW w:w="1560" w:type="dxa"/>
          </w:tcPr>
          <w:p w:rsidR="005143F3" w:rsidRDefault="005143F3" w:rsidP="00270BF5">
            <w:pPr>
              <w:pStyle w:val="Default"/>
              <w:jc w:val="both"/>
            </w:pPr>
            <w:r w:rsidRPr="00ED39E0">
              <w:rPr>
                <w:rFonts w:eastAsia="Times New Roman"/>
                <w:b/>
              </w:rPr>
              <w:t>Название раздела</w:t>
            </w:r>
          </w:p>
        </w:tc>
        <w:tc>
          <w:tcPr>
            <w:tcW w:w="7056" w:type="dxa"/>
          </w:tcPr>
          <w:p w:rsidR="005143F3" w:rsidRDefault="005143F3" w:rsidP="00270BF5">
            <w:pPr>
              <w:pStyle w:val="Default"/>
              <w:jc w:val="both"/>
            </w:pPr>
            <w:r w:rsidRPr="00ED39E0">
              <w:rPr>
                <w:b/>
              </w:rPr>
              <w:t>Краткое содержание</w:t>
            </w:r>
          </w:p>
        </w:tc>
        <w:tc>
          <w:tcPr>
            <w:tcW w:w="955" w:type="dxa"/>
          </w:tcPr>
          <w:p w:rsidR="005143F3" w:rsidRDefault="005143F3" w:rsidP="00270BF5">
            <w:pPr>
              <w:pStyle w:val="Default"/>
              <w:jc w:val="both"/>
            </w:pPr>
            <w:r>
              <w:t>Кол. Час.</w:t>
            </w:r>
          </w:p>
        </w:tc>
      </w:tr>
      <w:tr w:rsidR="005143F3" w:rsidTr="00270BF5">
        <w:tc>
          <w:tcPr>
            <w:tcW w:w="1560" w:type="dxa"/>
          </w:tcPr>
          <w:p w:rsidR="005143F3" w:rsidRPr="00ED39E0" w:rsidRDefault="005143F3" w:rsidP="00270BF5">
            <w:pPr>
              <w:pStyle w:val="aff5"/>
              <w:rPr>
                <w:rFonts w:ascii="Times New Roman" w:hAnsi="Times New Roman"/>
                <w:b/>
                <w:sz w:val="24"/>
                <w:szCs w:val="24"/>
              </w:rPr>
            </w:pPr>
            <w:r w:rsidRPr="00ED39E0">
              <w:rPr>
                <w:rFonts w:ascii="Times New Roman" w:hAnsi="Times New Roman"/>
                <w:b/>
                <w:sz w:val="24"/>
                <w:szCs w:val="24"/>
              </w:rPr>
              <w:t>Создание изделий</w:t>
            </w:r>
          </w:p>
          <w:p w:rsidR="005143F3" w:rsidRPr="00ED39E0" w:rsidRDefault="005143F3" w:rsidP="00270BF5">
            <w:pPr>
              <w:rPr>
                <w:rFonts w:ascii="Times New Roman" w:hAnsi="Times New Roman" w:cs="Times New Roman"/>
                <w:b/>
                <w:sz w:val="24"/>
                <w:szCs w:val="24"/>
              </w:rPr>
            </w:pPr>
            <w:r w:rsidRPr="00ED39E0">
              <w:rPr>
                <w:rFonts w:ascii="Times New Roman" w:hAnsi="Times New Roman" w:cs="Times New Roman"/>
                <w:b/>
                <w:sz w:val="24"/>
                <w:szCs w:val="24"/>
              </w:rPr>
              <w:t xml:space="preserve"> из конструк-ционных  и поделочных материалов.</w:t>
            </w:r>
          </w:p>
        </w:tc>
        <w:tc>
          <w:tcPr>
            <w:tcW w:w="7056" w:type="dxa"/>
          </w:tcPr>
          <w:p w:rsidR="005143F3" w:rsidRPr="00ED39E0" w:rsidRDefault="005143F3" w:rsidP="00270BF5">
            <w:pPr>
              <w:ind w:left="34" w:firstLine="283"/>
              <w:jc w:val="both"/>
              <w:rPr>
                <w:rFonts w:ascii="Times New Roman" w:eastAsia="Times New Roman" w:hAnsi="Times New Roman" w:cs="Times New Roman"/>
                <w:b/>
                <w:sz w:val="24"/>
                <w:szCs w:val="24"/>
              </w:rPr>
            </w:pPr>
            <w:r w:rsidRPr="00ED39E0">
              <w:rPr>
                <w:rFonts w:ascii="Times New Roman" w:eastAsia="Times New Roman" w:hAnsi="Times New Roman" w:cs="Times New Roman"/>
                <w:b/>
                <w:i/>
                <w:sz w:val="24"/>
                <w:szCs w:val="24"/>
              </w:rPr>
              <w:t>Тема 1</w:t>
            </w:r>
            <w:r w:rsidRPr="00ED39E0">
              <w:rPr>
                <w:rFonts w:ascii="Times New Roman" w:eastAsia="Times New Roman" w:hAnsi="Times New Roman" w:cs="Times New Roman"/>
                <w:b/>
                <w:sz w:val="24"/>
                <w:szCs w:val="24"/>
              </w:rPr>
              <w:t>. Современные материальные, информационные и гуманитарные технологии и перспективы их развития.</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Общая характеристика современных средств труда. Виды средств труда в производстве. Понятие о сырье и полуфабрикатах. Сырьё промышленного производства. Первичное и вторичное сырьё. Сельскохозяйственное сырьё.</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sz w:val="24"/>
                <w:szCs w:val="24"/>
              </w:rPr>
              <w:t>Энергия, информация, социальные объекты как предметы труда.</w:t>
            </w:r>
            <w:r w:rsidRPr="00ED39E0">
              <w:rPr>
                <w:rFonts w:ascii="Times New Roman" w:hAnsi="Times New Roman"/>
                <w:i/>
                <w:sz w:val="24"/>
                <w:szCs w:val="24"/>
              </w:rPr>
              <w:t xml:space="preserve"> Производственные технологии. Промышленные технологии.  </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 xml:space="preserve">Энергетические установки и аппараты как средства труда. Продукт труда. </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lastRenderedPageBreak/>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w:t>
            </w:r>
          </w:p>
          <w:p w:rsidR="005143F3" w:rsidRPr="00ED39E0" w:rsidRDefault="005143F3" w:rsidP="00270BF5">
            <w:pPr>
              <w:jc w:val="both"/>
              <w:rPr>
                <w:rFonts w:ascii="Times New Roman" w:hAnsi="Times New Roman" w:cs="Times New Roman"/>
                <w:b/>
                <w:sz w:val="24"/>
                <w:szCs w:val="24"/>
              </w:rPr>
            </w:pPr>
            <w:r w:rsidRPr="00ED39E0">
              <w:rPr>
                <w:rFonts w:ascii="Times New Roman" w:hAnsi="Times New Roman" w:cs="Times New Roman"/>
                <w:b/>
                <w:i/>
                <w:sz w:val="24"/>
                <w:szCs w:val="24"/>
              </w:rPr>
              <w:t xml:space="preserve">Тема 2. </w:t>
            </w:r>
            <w:r w:rsidRPr="00ED39E0">
              <w:rPr>
                <w:rFonts w:ascii="Times New Roman" w:hAnsi="Times New Roman" w:cs="Times New Roman"/>
                <w:b/>
                <w:sz w:val="24"/>
                <w:szCs w:val="24"/>
              </w:rPr>
              <w:t xml:space="preserve">«Технологии ручной обработки древесины и древесных материалов»   </w:t>
            </w:r>
          </w:p>
          <w:p w:rsidR="005143F3" w:rsidRPr="00ED39E0" w:rsidRDefault="005143F3" w:rsidP="00270BF5">
            <w:pPr>
              <w:jc w:val="both"/>
              <w:rPr>
                <w:rFonts w:ascii="Times New Roman" w:hAnsi="Times New Roman" w:cs="Times New Roman"/>
                <w:i/>
                <w:sz w:val="24"/>
                <w:szCs w:val="24"/>
              </w:rPr>
            </w:pPr>
            <w:r w:rsidRPr="00ED39E0">
              <w:rPr>
                <w:rFonts w:ascii="Times New Roman" w:hAnsi="Times New Roman" w:cs="Times New Roman"/>
                <w:b/>
                <w:sz w:val="24"/>
                <w:szCs w:val="24"/>
              </w:rPr>
              <w:t xml:space="preserve">  </w:t>
            </w:r>
            <w:r w:rsidRPr="00ED39E0">
              <w:rPr>
                <w:rFonts w:ascii="Times New Roman" w:hAnsi="Times New Roman" w:cs="Times New Roman"/>
                <w:b/>
                <w:i/>
                <w:sz w:val="24"/>
                <w:szCs w:val="24"/>
              </w:rPr>
              <w:t>Организация рабочего места. Соблюдение правил безопасного труда при</w:t>
            </w:r>
            <w:r w:rsidRPr="00ED39E0">
              <w:rPr>
                <w:rFonts w:ascii="Times New Roman" w:hAnsi="Times New Roman" w:cs="Times New Roman"/>
                <w:i/>
                <w:sz w:val="24"/>
                <w:szCs w:val="24"/>
              </w:rPr>
              <w:t xml:space="preserve"> использовании инструментов, механизмов и станков.</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pacing w:val="2"/>
                <w:sz w:val="24"/>
                <w:szCs w:val="24"/>
              </w:rPr>
              <w:t>Организация рабочего места столяра.</w:t>
            </w:r>
            <w:r w:rsidRPr="00ED39E0">
              <w:rPr>
                <w:rFonts w:ascii="Times New Roman" w:hAnsi="Times New Roman"/>
                <w:i/>
                <w:sz w:val="24"/>
                <w:szCs w:val="24"/>
              </w:rPr>
              <w:t xml:space="preserve"> </w:t>
            </w:r>
            <w:r w:rsidRPr="00ED39E0">
              <w:rPr>
                <w:rFonts w:ascii="Times New Roman" w:hAnsi="Times New Roman"/>
                <w:i/>
                <w:spacing w:val="3"/>
                <w:sz w:val="24"/>
                <w:szCs w:val="24"/>
              </w:rPr>
              <w:t>Соблюдение пра</w:t>
            </w:r>
            <w:r w:rsidRPr="00ED39E0">
              <w:rPr>
                <w:rFonts w:ascii="Times New Roman" w:hAnsi="Times New Roman"/>
                <w:i/>
                <w:spacing w:val="3"/>
                <w:sz w:val="24"/>
                <w:szCs w:val="24"/>
              </w:rPr>
              <w:softHyphen/>
              <w:t>вил безопасности труда при использовании ручного инстру</w:t>
            </w:r>
            <w:r w:rsidRPr="00ED39E0">
              <w:rPr>
                <w:rFonts w:ascii="Times New Roman" w:hAnsi="Times New Roman"/>
                <w:i/>
                <w:spacing w:val="3"/>
                <w:sz w:val="24"/>
                <w:szCs w:val="24"/>
              </w:rPr>
              <w:softHyphen/>
            </w:r>
            <w:r w:rsidRPr="00ED39E0">
              <w:rPr>
                <w:rFonts w:ascii="Times New Roman" w:hAnsi="Times New Roman"/>
                <w:i/>
                <w:sz w:val="24"/>
                <w:szCs w:val="24"/>
              </w:rPr>
              <w:t>мента и оборудования верстака. Уборка рабочего места.</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color w:val="000000"/>
                <w:sz w:val="24"/>
                <w:szCs w:val="24"/>
              </w:rPr>
              <w:t>Правила безопасности труда при работе ручными столяр</w:t>
            </w:r>
            <w:r w:rsidRPr="00ED39E0">
              <w:rPr>
                <w:rFonts w:ascii="Times New Roman" w:hAnsi="Times New Roman"/>
                <w:color w:val="000000"/>
                <w:sz w:val="24"/>
                <w:szCs w:val="24"/>
              </w:rPr>
              <w:softHyphen/>
              <w:t>ными инструментами.</w:t>
            </w:r>
          </w:p>
          <w:p w:rsidR="005143F3" w:rsidRPr="00ED39E0" w:rsidRDefault="005143F3" w:rsidP="00270BF5">
            <w:pPr>
              <w:pStyle w:val="aff5"/>
              <w:jc w:val="both"/>
              <w:rPr>
                <w:rFonts w:ascii="Times New Roman" w:hAnsi="Times New Roman"/>
                <w:color w:val="000000"/>
                <w:spacing w:val="1"/>
                <w:sz w:val="24"/>
                <w:szCs w:val="24"/>
              </w:rPr>
            </w:pPr>
            <w:r w:rsidRPr="00ED39E0">
              <w:rPr>
                <w:rFonts w:ascii="Times New Roman" w:hAnsi="Times New Roman"/>
                <w:color w:val="000000"/>
                <w:spacing w:val="4"/>
                <w:sz w:val="24"/>
                <w:szCs w:val="24"/>
              </w:rPr>
              <w:t xml:space="preserve">Ручные инструменты </w:t>
            </w:r>
            <w:r w:rsidRPr="00ED39E0">
              <w:rPr>
                <w:rFonts w:ascii="Times New Roman" w:hAnsi="Times New Roman"/>
                <w:color w:val="000000"/>
                <w:spacing w:val="1"/>
                <w:sz w:val="24"/>
                <w:szCs w:val="24"/>
              </w:rPr>
              <w:t>и приспособления для обработки древесины и древесных ма</w:t>
            </w:r>
            <w:r w:rsidRPr="00ED39E0">
              <w:rPr>
                <w:rFonts w:ascii="Times New Roman" w:hAnsi="Times New Roman"/>
                <w:color w:val="000000"/>
                <w:spacing w:val="1"/>
                <w:sz w:val="24"/>
                <w:szCs w:val="24"/>
              </w:rPr>
              <w:softHyphen/>
              <w:t>териалов.</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color w:val="000000"/>
                <w:spacing w:val="2"/>
                <w:sz w:val="24"/>
                <w:szCs w:val="24"/>
              </w:rPr>
              <w:t xml:space="preserve">Чтение и выполнение технических рисунков. </w:t>
            </w:r>
            <w:r w:rsidRPr="00ED39E0">
              <w:rPr>
                <w:rFonts w:ascii="Times New Roman" w:hAnsi="Times New Roman"/>
                <w:color w:val="000000"/>
                <w:spacing w:val="-1"/>
                <w:sz w:val="24"/>
                <w:szCs w:val="24"/>
              </w:rPr>
              <w:t>Определение последова</w:t>
            </w:r>
            <w:r w:rsidRPr="00ED39E0">
              <w:rPr>
                <w:rFonts w:ascii="Times New Roman" w:hAnsi="Times New Roman"/>
                <w:color w:val="000000"/>
                <w:spacing w:val="-1"/>
                <w:sz w:val="24"/>
                <w:szCs w:val="24"/>
              </w:rPr>
              <w:softHyphen/>
            </w:r>
            <w:r w:rsidRPr="00ED39E0">
              <w:rPr>
                <w:rFonts w:ascii="Times New Roman" w:hAnsi="Times New Roman"/>
                <w:color w:val="000000"/>
                <w:sz w:val="24"/>
                <w:szCs w:val="24"/>
              </w:rPr>
              <w:t>тельности изготовления деталей.</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Планирование технологической последовательности операций обработки заготовки. Подбор инструментов и технологической оснастки.</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5143F3" w:rsidRPr="00ED39E0" w:rsidRDefault="005143F3" w:rsidP="00270BF5">
            <w:pPr>
              <w:pStyle w:val="aff5"/>
              <w:jc w:val="both"/>
              <w:rPr>
                <w:rFonts w:ascii="Times New Roman" w:hAnsi="Times New Roman"/>
                <w:color w:val="000000"/>
                <w:sz w:val="24"/>
                <w:szCs w:val="24"/>
              </w:rPr>
            </w:pPr>
            <w:r w:rsidRPr="00ED39E0">
              <w:rPr>
                <w:rFonts w:ascii="Times New Roman" w:hAnsi="Times New Roman"/>
                <w:color w:val="000000"/>
                <w:spacing w:val="4"/>
                <w:sz w:val="24"/>
                <w:szCs w:val="24"/>
              </w:rPr>
              <w:t>Ознакомление с видами и рациональными приемами ра</w:t>
            </w:r>
            <w:r w:rsidRPr="00ED39E0">
              <w:rPr>
                <w:rFonts w:ascii="Times New Roman" w:hAnsi="Times New Roman"/>
                <w:color w:val="000000"/>
                <w:spacing w:val="4"/>
                <w:sz w:val="24"/>
                <w:szCs w:val="24"/>
              </w:rPr>
              <w:softHyphen/>
              <w:t xml:space="preserve">боты ручными инструментами, приспособлениями. </w:t>
            </w:r>
            <w:r w:rsidRPr="00ED39E0">
              <w:rPr>
                <w:rFonts w:ascii="Times New Roman" w:hAnsi="Times New Roman"/>
                <w:color w:val="000000"/>
                <w:sz w:val="24"/>
                <w:szCs w:val="24"/>
              </w:rPr>
              <w:t>Защитная и декоративная отделка изделия.</w:t>
            </w:r>
          </w:p>
          <w:p w:rsidR="005143F3" w:rsidRPr="00ED39E0" w:rsidRDefault="005143F3" w:rsidP="00270BF5">
            <w:pPr>
              <w:pStyle w:val="aff5"/>
              <w:jc w:val="both"/>
              <w:rPr>
                <w:rFonts w:ascii="Times New Roman" w:hAnsi="Times New Roman"/>
                <w:color w:val="000000"/>
                <w:spacing w:val="6"/>
                <w:sz w:val="24"/>
                <w:szCs w:val="24"/>
              </w:rPr>
            </w:pPr>
            <w:r w:rsidRPr="00ED39E0">
              <w:rPr>
                <w:rFonts w:ascii="Times New Roman" w:hAnsi="Times New Roman"/>
                <w:color w:val="000000"/>
                <w:spacing w:val="1"/>
                <w:sz w:val="24"/>
                <w:szCs w:val="24"/>
              </w:rPr>
              <w:t>Основные технологические операции ручной обра</w:t>
            </w:r>
            <w:r w:rsidRPr="00ED39E0">
              <w:rPr>
                <w:rFonts w:ascii="Times New Roman" w:hAnsi="Times New Roman"/>
                <w:color w:val="000000"/>
                <w:spacing w:val="1"/>
                <w:sz w:val="24"/>
                <w:szCs w:val="24"/>
              </w:rPr>
              <w:softHyphen/>
              <w:t>ботки древесины и древесных материалов, особенности их вы</w:t>
            </w:r>
            <w:r w:rsidRPr="00ED39E0">
              <w:rPr>
                <w:rFonts w:ascii="Times New Roman" w:hAnsi="Times New Roman"/>
                <w:color w:val="000000"/>
                <w:spacing w:val="1"/>
                <w:sz w:val="24"/>
                <w:szCs w:val="24"/>
              </w:rPr>
              <w:softHyphen/>
            </w:r>
            <w:r w:rsidRPr="00ED39E0">
              <w:rPr>
                <w:rFonts w:ascii="Times New Roman" w:hAnsi="Times New Roman"/>
                <w:color w:val="000000"/>
                <w:spacing w:val="2"/>
                <w:sz w:val="24"/>
                <w:szCs w:val="24"/>
              </w:rPr>
              <w:t>полнения: разметка, пиление, долбление, сверление;</w:t>
            </w:r>
            <w:r w:rsidRPr="00ED39E0">
              <w:rPr>
                <w:rFonts w:ascii="Times New Roman" w:hAnsi="Times New Roman"/>
                <w:color w:val="000000"/>
                <w:spacing w:val="5"/>
                <w:sz w:val="24"/>
                <w:szCs w:val="24"/>
              </w:rPr>
              <w:t xml:space="preserve"> столярная и декоратив</w:t>
            </w:r>
            <w:r w:rsidRPr="00ED39E0">
              <w:rPr>
                <w:rFonts w:ascii="Times New Roman" w:hAnsi="Times New Roman"/>
                <w:color w:val="000000"/>
                <w:spacing w:val="5"/>
                <w:sz w:val="24"/>
                <w:szCs w:val="24"/>
              </w:rPr>
              <w:softHyphen/>
            </w:r>
            <w:r w:rsidRPr="00ED39E0">
              <w:rPr>
                <w:rFonts w:ascii="Times New Roman" w:hAnsi="Times New Roman"/>
                <w:color w:val="000000"/>
                <w:spacing w:val="6"/>
                <w:sz w:val="24"/>
                <w:szCs w:val="24"/>
              </w:rPr>
              <w:t>ная отделка деталей и изделий.</w:t>
            </w:r>
          </w:p>
          <w:p w:rsidR="005143F3" w:rsidRPr="00ED39E0" w:rsidRDefault="005143F3" w:rsidP="00270BF5">
            <w:pPr>
              <w:pStyle w:val="aff5"/>
              <w:jc w:val="both"/>
              <w:rPr>
                <w:rFonts w:ascii="Times New Roman" w:hAnsi="Times New Roman"/>
                <w:b/>
                <w:sz w:val="24"/>
                <w:szCs w:val="24"/>
              </w:rPr>
            </w:pPr>
            <w:r w:rsidRPr="00ED39E0">
              <w:rPr>
                <w:rFonts w:ascii="Times New Roman" w:hAnsi="Times New Roman"/>
                <w:b/>
                <w:sz w:val="24"/>
                <w:szCs w:val="24"/>
              </w:rPr>
              <w:t>Тема 3 «Машины и механизмы.</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Составные части машин. Ременные , зубчатые, реечные и фрикционные передачи. Детали соединения колеса с валом.</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Устройство токарного станка по дереву. Его кинематическая схема.</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Чтение кинематических схем простых механизмов. Условные обозначения деталей и узлов механизмов и машин на кинематических схемах. Чтение и построение простых кинематических схем.</w:t>
            </w:r>
          </w:p>
          <w:p w:rsidR="005143F3" w:rsidRPr="00ED39E0" w:rsidRDefault="005143F3" w:rsidP="00270BF5">
            <w:pPr>
              <w:pStyle w:val="aff5"/>
              <w:jc w:val="both"/>
              <w:rPr>
                <w:rFonts w:ascii="Times New Roman" w:hAnsi="Times New Roman"/>
                <w:color w:val="000000"/>
                <w:sz w:val="24"/>
                <w:szCs w:val="24"/>
              </w:rPr>
            </w:pPr>
            <w:r w:rsidRPr="00ED39E0">
              <w:rPr>
                <w:rFonts w:ascii="Times New Roman" w:hAnsi="Times New Roman"/>
                <w:color w:val="000000"/>
                <w:spacing w:val="4"/>
                <w:sz w:val="24"/>
                <w:szCs w:val="24"/>
              </w:rPr>
              <w:t xml:space="preserve"> Ведомый шкив. </w:t>
            </w:r>
            <w:r w:rsidRPr="00ED39E0">
              <w:rPr>
                <w:rFonts w:ascii="Times New Roman" w:hAnsi="Times New Roman"/>
                <w:color w:val="000000"/>
                <w:spacing w:val="6"/>
                <w:sz w:val="24"/>
                <w:szCs w:val="24"/>
              </w:rPr>
              <w:t xml:space="preserve">Передаточное число. </w:t>
            </w:r>
            <w:r w:rsidRPr="00ED39E0">
              <w:rPr>
                <w:rFonts w:ascii="Times New Roman" w:hAnsi="Times New Roman"/>
                <w:color w:val="000000"/>
                <w:spacing w:val="3"/>
                <w:sz w:val="24"/>
                <w:szCs w:val="24"/>
              </w:rPr>
              <w:t xml:space="preserve">Ведущий шкив </w:t>
            </w:r>
            <w:r w:rsidRPr="00ED39E0">
              <w:rPr>
                <w:rFonts w:ascii="Times New Roman" w:hAnsi="Times New Roman"/>
                <w:color w:val="000000"/>
                <w:spacing w:val="5"/>
                <w:sz w:val="24"/>
                <w:szCs w:val="24"/>
              </w:rPr>
              <w:t xml:space="preserve">Подвижный блок. </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Количественные замеры передаточных отношений в механизмах.</w:t>
            </w:r>
          </w:p>
          <w:p w:rsidR="005143F3" w:rsidRPr="00ED39E0" w:rsidRDefault="005143F3" w:rsidP="00270BF5">
            <w:pPr>
              <w:pStyle w:val="aff5"/>
              <w:jc w:val="both"/>
              <w:rPr>
                <w:rFonts w:ascii="Times New Roman" w:hAnsi="Times New Roman"/>
                <w:color w:val="000000"/>
                <w:sz w:val="24"/>
                <w:szCs w:val="24"/>
              </w:rPr>
            </w:pPr>
            <w:r w:rsidRPr="00ED39E0">
              <w:rPr>
                <w:rFonts w:ascii="Times New Roman" w:hAnsi="Times New Roman"/>
                <w:sz w:val="24"/>
                <w:szCs w:val="24"/>
              </w:rPr>
              <w:t xml:space="preserve">Технологические машины. </w:t>
            </w:r>
            <w:r w:rsidRPr="00ED39E0">
              <w:rPr>
                <w:rFonts w:ascii="Times New Roman" w:hAnsi="Times New Roman"/>
                <w:color w:val="000000"/>
                <w:sz w:val="24"/>
                <w:szCs w:val="24"/>
              </w:rPr>
              <w:t xml:space="preserve">Роликовые и шариковые подшипники. Большие и малые колеса. Колеса и оси для перемещения тяжелых грузов. </w:t>
            </w:r>
          </w:p>
          <w:p w:rsidR="005143F3" w:rsidRPr="00ED39E0" w:rsidRDefault="005143F3" w:rsidP="00270BF5">
            <w:pPr>
              <w:pStyle w:val="aff5"/>
              <w:jc w:val="both"/>
              <w:rPr>
                <w:rFonts w:ascii="Times New Roman" w:hAnsi="Times New Roman"/>
                <w:color w:val="000000"/>
                <w:sz w:val="24"/>
                <w:szCs w:val="24"/>
              </w:rPr>
            </w:pPr>
            <w:r w:rsidRPr="00ED39E0">
              <w:rPr>
                <w:rFonts w:ascii="Times New Roman" w:hAnsi="Times New Roman"/>
                <w:sz w:val="24"/>
                <w:szCs w:val="24"/>
              </w:rPr>
              <w:lastRenderedPageBreak/>
              <w:t>Условные графические обозначения на кинематических схемах .</w:t>
            </w:r>
          </w:p>
          <w:p w:rsidR="005143F3" w:rsidRPr="00ED39E0" w:rsidRDefault="005143F3" w:rsidP="00270BF5">
            <w:pPr>
              <w:pStyle w:val="aff5"/>
              <w:jc w:val="both"/>
              <w:rPr>
                <w:rFonts w:ascii="Times New Roman" w:hAnsi="Times New Roman"/>
                <w:color w:val="000000"/>
                <w:sz w:val="24"/>
                <w:szCs w:val="24"/>
              </w:rPr>
            </w:pPr>
            <w:r w:rsidRPr="00ED39E0">
              <w:rPr>
                <w:rFonts w:ascii="Times New Roman" w:hAnsi="Times New Roman"/>
                <w:color w:val="000000"/>
                <w:spacing w:val="4"/>
                <w:sz w:val="24"/>
                <w:szCs w:val="24"/>
              </w:rPr>
              <w:t xml:space="preserve"> Организа</w:t>
            </w:r>
            <w:r w:rsidRPr="00ED39E0">
              <w:rPr>
                <w:rFonts w:ascii="Times New Roman" w:hAnsi="Times New Roman"/>
                <w:color w:val="000000"/>
                <w:spacing w:val="4"/>
                <w:sz w:val="24"/>
                <w:szCs w:val="24"/>
              </w:rPr>
              <w:softHyphen/>
            </w:r>
            <w:r w:rsidRPr="00ED39E0">
              <w:rPr>
                <w:rFonts w:ascii="Times New Roman" w:hAnsi="Times New Roman"/>
                <w:color w:val="000000"/>
                <w:spacing w:val="5"/>
                <w:sz w:val="24"/>
                <w:szCs w:val="24"/>
              </w:rPr>
              <w:t>ция рабочего места для работы на токарном станке. Приемы работы на токарном станке. Правила безопасно</w:t>
            </w:r>
            <w:r w:rsidRPr="00ED39E0">
              <w:rPr>
                <w:rFonts w:ascii="Times New Roman" w:hAnsi="Times New Roman"/>
                <w:color w:val="000000"/>
                <w:spacing w:val="5"/>
                <w:sz w:val="24"/>
                <w:szCs w:val="24"/>
              </w:rPr>
              <w:softHyphen/>
            </w:r>
            <w:r w:rsidRPr="00ED39E0">
              <w:rPr>
                <w:rFonts w:ascii="Times New Roman" w:hAnsi="Times New Roman"/>
                <w:color w:val="000000"/>
                <w:spacing w:val="6"/>
                <w:sz w:val="24"/>
                <w:szCs w:val="24"/>
              </w:rPr>
              <w:t>сти труда при работе на токарном станке.</w:t>
            </w:r>
          </w:p>
          <w:p w:rsidR="005143F3" w:rsidRPr="00ED39E0" w:rsidRDefault="005143F3" w:rsidP="00270BF5">
            <w:pPr>
              <w:pStyle w:val="aff5"/>
              <w:jc w:val="both"/>
              <w:rPr>
                <w:rFonts w:ascii="Times New Roman" w:hAnsi="Times New Roman"/>
                <w:color w:val="000000"/>
                <w:spacing w:val="3"/>
                <w:sz w:val="24"/>
                <w:szCs w:val="24"/>
              </w:rPr>
            </w:pPr>
            <w:r w:rsidRPr="00ED39E0">
              <w:rPr>
                <w:rFonts w:ascii="Times New Roman" w:hAnsi="Times New Roman"/>
                <w:color w:val="000000"/>
                <w:sz w:val="24"/>
                <w:szCs w:val="24"/>
              </w:rPr>
              <w:t xml:space="preserve">Организация рабочего места для токарных  </w:t>
            </w:r>
            <w:r w:rsidRPr="00ED39E0">
              <w:rPr>
                <w:rFonts w:ascii="Times New Roman" w:hAnsi="Times New Roman"/>
                <w:color w:val="000000"/>
                <w:spacing w:val="4"/>
                <w:sz w:val="24"/>
                <w:szCs w:val="24"/>
              </w:rPr>
              <w:t>работ.</w:t>
            </w:r>
            <w:r w:rsidRPr="00ED39E0">
              <w:rPr>
                <w:rFonts w:ascii="Times New Roman" w:hAnsi="Times New Roman"/>
                <w:color w:val="000000"/>
                <w:spacing w:val="2"/>
                <w:sz w:val="24"/>
                <w:szCs w:val="24"/>
              </w:rPr>
              <w:t xml:space="preserve"> Ознакомление с приспособлениями и прие</w:t>
            </w:r>
            <w:r w:rsidRPr="00ED39E0">
              <w:rPr>
                <w:rFonts w:ascii="Times New Roman" w:hAnsi="Times New Roman"/>
                <w:color w:val="000000"/>
                <w:spacing w:val="2"/>
                <w:sz w:val="24"/>
                <w:szCs w:val="24"/>
              </w:rPr>
              <w:softHyphen/>
            </w:r>
            <w:r w:rsidRPr="00ED39E0">
              <w:rPr>
                <w:rFonts w:ascii="Times New Roman" w:hAnsi="Times New Roman"/>
                <w:color w:val="000000"/>
                <w:spacing w:val="6"/>
                <w:sz w:val="24"/>
                <w:szCs w:val="24"/>
              </w:rPr>
              <w:t>мами работы на токарном станке.</w:t>
            </w:r>
            <w:r w:rsidRPr="00ED39E0">
              <w:rPr>
                <w:rFonts w:ascii="Times New Roman" w:hAnsi="Times New Roman"/>
                <w:color w:val="000000"/>
                <w:spacing w:val="3"/>
                <w:sz w:val="24"/>
                <w:szCs w:val="24"/>
              </w:rPr>
              <w:t xml:space="preserve"> Уборка рабочего места.</w:t>
            </w:r>
          </w:p>
          <w:p w:rsidR="005143F3" w:rsidRPr="00ED39E0" w:rsidRDefault="005143F3" w:rsidP="00270BF5">
            <w:pPr>
              <w:pStyle w:val="aff5"/>
              <w:jc w:val="both"/>
              <w:rPr>
                <w:rFonts w:ascii="Times New Roman" w:hAnsi="Times New Roman"/>
                <w:b/>
                <w:sz w:val="24"/>
                <w:szCs w:val="24"/>
              </w:rPr>
            </w:pPr>
            <w:r w:rsidRPr="00ED39E0">
              <w:rPr>
                <w:rFonts w:ascii="Times New Roman" w:hAnsi="Times New Roman"/>
                <w:b/>
                <w:sz w:val="24"/>
                <w:szCs w:val="24"/>
              </w:rPr>
              <w:t xml:space="preserve">Тема 4 «Технологии ручной обработки металлов и искусственных материалов»     </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color w:val="000000"/>
                <w:spacing w:val="2"/>
                <w:sz w:val="24"/>
                <w:szCs w:val="24"/>
              </w:rPr>
              <w:t xml:space="preserve">Черные и </w:t>
            </w:r>
            <w:r w:rsidRPr="00ED39E0">
              <w:rPr>
                <w:rFonts w:ascii="Times New Roman" w:hAnsi="Times New Roman"/>
                <w:color w:val="000000"/>
                <w:spacing w:val="1"/>
                <w:sz w:val="24"/>
                <w:szCs w:val="24"/>
              </w:rPr>
              <w:t>цветные металлы.</w:t>
            </w:r>
            <w:r w:rsidRPr="00ED39E0">
              <w:rPr>
                <w:rFonts w:ascii="Times New Roman" w:hAnsi="Times New Roman"/>
                <w:color w:val="000000"/>
                <w:spacing w:val="2"/>
                <w:sz w:val="24"/>
                <w:szCs w:val="24"/>
              </w:rPr>
              <w:t xml:space="preserve"> Виды, способы получения и обработки отливок из метал</w:t>
            </w:r>
            <w:r w:rsidRPr="00ED39E0">
              <w:rPr>
                <w:rFonts w:ascii="Times New Roman" w:hAnsi="Times New Roman"/>
                <w:color w:val="000000"/>
                <w:spacing w:val="2"/>
                <w:sz w:val="24"/>
                <w:szCs w:val="24"/>
              </w:rPr>
              <w:softHyphen/>
              <w:t>ла, проката.</w:t>
            </w:r>
            <w:r w:rsidRPr="00ED39E0">
              <w:rPr>
                <w:rFonts w:ascii="Times New Roman" w:hAnsi="Times New Roman"/>
                <w:color w:val="000000"/>
                <w:spacing w:val="-1"/>
                <w:sz w:val="24"/>
                <w:szCs w:val="24"/>
              </w:rPr>
              <w:t xml:space="preserve"> Виды, свойства и способы получения искусственных ма</w:t>
            </w:r>
            <w:r w:rsidRPr="00ED39E0">
              <w:rPr>
                <w:rFonts w:ascii="Times New Roman" w:hAnsi="Times New Roman"/>
                <w:color w:val="000000"/>
                <w:spacing w:val="-1"/>
                <w:sz w:val="24"/>
                <w:szCs w:val="24"/>
              </w:rPr>
              <w:softHyphen/>
            </w:r>
            <w:r w:rsidRPr="00ED39E0">
              <w:rPr>
                <w:rFonts w:ascii="Times New Roman" w:hAnsi="Times New Roman"/>
                <w:color w:val="000000"/>
                <w:spacing w:val="1"/>
                <w:sz w:val="24"/>
                <w:szCs w:val="24"/>
              </w:rPr>
              <w:t>териалов.  Профессии, связанные с добычей и производством метал</w:t>
            </w:r>
            <w:r w:rsidRPr="00ED39E0">
              <w:rPr>
                <w:rFonts w:ascii="Times New Roman" w:hAnsi="Times New Roman"/>
                <w:color w:val="000000"/>
                <w:spacing w:val="1"/>
                <w:sz w:val="24"/>
                <w:szCs w:val="24"/>
              </w:rPr>
              <w:softHyphen/>
            </w:r>
            <w:r w:rsidRPr="00ED39E0">
              <w:rPr>
                <w:rFonts w:ascii="Times New Roman" w:hAnsi="Times New Roman"/>
                <w:color w:val="000000"/>
                <w:spacing w:val="-3"/>
                <w:sz w:val="24"/>
                <w:szCs w:val="24"/>
              </w:rPr>
              <w:t>лов.</w:t>
            </w:r>
          </w:p>
          <w:p w:rsidR="005143F3" w:rsidRPr="00ED39E0" w:rsidRDefault="005143F3" w:rsidP="00270BF5">
            <w:pPr>
              <w:pStyle w:val="aff5"/>
              <w:jc w:val="both"/>
              <w:rPr>
                <w:rFonts w:ascii="Times New Roman" w:hAnsi="Times New Roman"/>
                <w:color w:val="000000"/>
                <w:spacing w:val="1"/>
                <w:sz w:val="24"/>
                <w:szCs w:val="24"/>
              </w:rPr>
            </w:pPr>
            <w:r w:rsidRPr="00ED39E0">
              <w:rPr>
                <w:rFonts w:ascii="Times New Roman" w:hAnsi="Times New Roman"/>
                <w:color w:val="000000"/>
                <w:spacing w:val="1"/>
                <w:sz w:val="24"/>
                <w:szCs w:val="24"/>
              </w:rPr>
              <w:t>Распознавание видов металлов и ис</w:t>
            </w:r>
            <w:r w:rsidRPr="00ED39E0">
              <w:rPr>
                <w:rFonts w:ascii="Times New Roman" w:hAnsi="Times New Roman"/>
                <w:color w:val="000000"/>
                <w:spacing w:val="1"/>
                <w:sz w:val="24"/>
                <w:szCs w:val="24"/>
              </w:rPr>
              <w:softHyphen/>
              <w:t>кусственных материалов.</w:t>
            </w:r>
          </w:p>
          <w:p w:rsidR="005143F3" w:rsidRPr="00ED39E0" w:rsidRDefault="005143F3" w:rsidP="00270BF5">
            <w:pPr>
              <w:ind w:firstLine="567"/>
              <w:jc w:val="both"/>
              <w:rPr>
                <w:rFonts w:ascii="Times New Roman" w:hAnsi="Times New Roman" w:cs="Times New Roman"/>
                <w:sz w:val="24"/>
                <w:szCs w:val="24"/>
              </w:rPr>
            </w:pPr>
            <w:r w:rsidRPr="00ED39E0">
              <w:rPr>
                <w:rFonts w:ascii="Times New Roman" w:hAnsi="Times New Roman" w:cs="Times New Roman"/>
                <w:sz w:val="24"/>
                <w:szCs w:val="24"/>
              </w:rPr>
              <w:t xml:space="preserve">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w:t>
            </w:r>
            <w:r w:rsidRPr="00ED39E0">
              <w:rPr>
                <w:rFonts w:ascii="Times New Roman" w:hAnsi="Times New Roman" w:cs="Times New Roman"/>
                <w:i/>
                <w:sz w:val="24"/>
                <w:szCs w:val="24"/>
              </w:rPr>
              <w:t>приборов и приспособлений</w:t>
            </w:r>
            <w:r w:rsidRPr="00ED39E0">
              <w:rPr>
                <w:rFonts w:ascii="Times New Roman" w:hAnsi="Times New Roman" w:cs="Times New Roman"/>
                <w:sz w:val="24"/>
                <w:szCs w:val="24"/>
              </w:rPr>
              <w:t xml:space="preserve">; обработка ручными инструментами заготовок с учетом видов и свойств материалов; </w:t>
            </w:r>
            <w:r w:rsidRPr="00ED39E0">
              <w:rPr>
                <w:rFonts w:ascii="Times New Roman" w:hAnsi="Times New Roman" w:cs="Times New Roman"/>
                <w:i/>
                <w:sz w:val="24"/>
                <w:szCs w:val="24"/>
              </w:rPr>
              <w:t>использование технологических машин для изготовления изделий;</w:t>
            </w:r>
            <w:r w:rsidRPr="00ED39E0">
              <w:rPr>
                <w:rFonts w:ascii="Times New Roman" w:hAnsi="Times New Roman" w:cs="Times New Roman"/>
                <w:sz w:val="24"/>
                <w:szCs w:val="24"/>
              </w:rPr>
              <w:t xml:space="preserve">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w:t>
            </w:r>
            <w:r w:rsidRPr="00ED39E0">
              <w:rPr>
                <w:rFonts w:ascii="Times New Roman" w:hAnsi="Times New Roman" w:cs="Times New Roman"/>
                <w:i/>
                <w:sz w:val="24"/>
                <w:szCs w:val="24"/>
              </w:rPr>
              <w:t xml:space="preserve"> </w:t>
            </w:r>
            <w:r w:rsidRPr="00ED39E0">
              <w:rPr>
                <w:rFonts w:ascii="Times New Roman" w:hAnsi="Times New Roman" w:cs="Times New Roman"/>
                <w:sz w:val="24"/>
                <w:szCs w:val="24"/>
              </w:rPr>
              <w:t>выявление дефектов и их устранение.</w:t>
            </w:r>
          </w:p>
          <w:p w:rsidR="005143F3" w:rsidRPr="00ED39E0" w:rsidRDefault="005143F3" w:rsidP="00270BF5">
            <w:pPr>
              <w:pStyle w:val="aff5"/>
              <w:jc w:val="both"/>
              <w:rPr>
                <w:rFonts w:ascii="Times New Roman" w:hAnsi="Times New Roman"/>
                <w:color w:val="000000"/>
                <w:sz w:val="24"/>
                <w:szCs w:val="24"/>
              </w:rPr>
            </w:pPr>
            <w:r w:rsidRPr="00ED39E0">
              <w:rPr>
                <w:rFonts w:ascii="Times New Roman" w:hAnsi="Times New Roman"/>
                <w:color w:val="000000"/>
                <w:spacing w:val="5"/>
                <w:sz w:val="24"/>
                <w:szCs w:val="24"/>
              </w:rPr>
              <w:t>Особенности графических изображений деталей и изде</w:t>
            </w:r>
            <w:r w:rsidRPr="00ED39E0">
              <w:rPr>
                <w:rFonts w:ascii="Times New Roman" w:hAnsi="Times New Roman"/>
                <w:color w:val="000000"/>
                <w:spacing w:val="5"/>
                <w:sz w:val="24"/>
                <w:szCs w:val="24"/>
              </w:rPr>
              <w:softHyphen/>
            </w:r>
            <w:r w:rsidRPr="00ED39E0">
              <w:rPr>
                <w:rFonts w:ascii="Times New Roman" w:hAnsi="Times New Roman"/>
                <w:color w:val="000000"/>
                <w:spacing w:val="1"/>
                <w:sz w:val="24"/>
                <w:szCs w:val="24"/>
              </w:rPr>
              <w:t>лий из различных материалов.</w:t>
            </w:r>
            <w:r w:rsidRPr="00ED39E0">
              <w:rPr>
                <w:rFonts w:ascii="Times New Roman" w:hAnsi="Times New Roman"/>
                <w:color w:val="000000"/>
                <w:sz w:val="24"/>
                <w:szCs w:val="24"/>
              </w:rPr>
              <w:t xml:space="preserve"> Контрольно-измерительные и разметочные инструменты, при</w:t>
            </w:r>
            <w:r w:rsidRPr="00ED39E0">
              <w:rPr>
                <w:rFonts w:ascii="Times New Roman" w:hAnsi="Times New Roman"/>
                <w:color w:val="000000"/>
                <w:sz w:val="24"/>
                <w:szCs w:val="24"/>
              </w:rPr>
              <w:softHyphen/>
              <w:t>меняемые при работе с металлами и искусственными матери</w:t>
            </w:r>
            <w:r w:rsidRPr="00ED39E0">
              <w:rPr>
                <w:rFonts w:ascii="Times New Roman" w:hAnsi="Times New Roman"/>
                <w:color w:val="000000"/>
                <w:sz w:val="24"/>
                <w:szCs w:val="24"/>
              </w:rPr>
              <w:softHyphen/>
            </w:r>
            <w:r w:rsidRPr="00ED39E0">
              <w:rPr>
                <w:rFonts w:ascii="Times New Roman" w:hAnsi="Times New Roman"/>
                <w:color w:val="000000"/>
                <w:spacing w:val="-3"/>
                <w:sz w:val="24"/>
                <w:szCs w:val="24"/>
              </w:rPr>
              <w:t>алами.</w:t>
            </w:r>
          </w:p>
          <w:p w:rsidR="005143F3" w:rsidRPr="00ED39E0" w:rsidRDefault="005143F3" w:rsidP="00270BF5">
            <w:pPr>
              <w:pStyle w:val="aff5"/>
              <w:jc w:val="both"/>
              <w:rPr>
                <w:rFonts w:ascii="Times New Roman" w:hAnsi="Times New Roman"/>
                <w:color w:val="000000"/>
                <w:sz w:val="24"/>
                <w:szCs w:val="24"/>
              </w:rPr>
            </w:pPr>
            <w:r w:rsidRPr="00ED39E0">
              <w:rPr>
                <w:rFonts w:ascii="Times New Roman" w:hAnsi="Times New Roman"/>
                <w:color w:val="000000"/>
                <w:spacing w:val="5"/>
                <w:sz w:val="24"/>
                <w:szCs w:val="24"/>
              </w:rPr>
              <w:t>Чтение технических рисунков, эскизов и чертежей дета</w:t>
            </w:r>
            <w:r w:rsidRPr="00ED39E0">
              <w:rPr>
                <w:rFonts w:ascii="Times New Roman" w:hAnsi="Times New Roman"/>
                <w:color w:val="000000"/>
                <w:spacing w:val="5"/>
                <w:sz w:val="24"/>
                <w:szCs w:val="24"/>
              </w:rPr>
              <w:softHyphen/>
              <w:t>лей и изделий из тонколистового металла, прово</w:t>
            </w:r>
            <w:r w:rsidRPr="00ED39E0">
              <w:rPr>
                <w:rFonts w:ascii="Times New Roman" w:hAnsi="Times New Roman"/>
                <w:color w:val="000000"/>
                <w:spacing w:val="5"/>
                <w:sz w:val="24"/>
                <w:szCs w:val="24"/>
              </w:rPr>
              <w:softHyphen/>
            </w:r>
            <w:r w:rsidRPr="00ED39E0">
              <w:rPr>
                <w:rFonts w:ascii="Times New Roman" w:hAnsi="Times New Roman"/>
                <w:color w:val="000000"/>
                <w:spacing w:val="2"/>
                <w:sz w:val="24"/>
                <w:szCs w:val="24"/>
              </w:rPr>
              <w:t>локи и искусственных материалов.</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color w:val="000000"/>
                <w:spacing w:val="1"/>
                <w:sz w:val="24"/>
                <w:szCs w:val="24"/>
              </w:rPr>
              <w:t xml:space="preserve"> Ручные инструменты и приспособления для об</w:t>
            </w:r>
            <w:r w:rsidRPr="00ED39E0">
              <w:rPr>
                <w:rFonts w:ascii="Times New Roman" w:hAnsi="Times New Roman"/>
                <w:color w:val="000000"/>
                <w:spacing w:val="1"/>
                <w:sz w:val="24"/>
                <w:szCs w:val="24"/>
              </w:rPr>
              <w:softHyphen/>
            </w:r>
            <w:r w:rsidRPr="00ED39E0">
              <w:rPr>
                <w:rFonts w:ascii="Times New Roman" w:hAnsi="Times New Roman"/>
                <w:color w:val="000000"/>
                <w:spacing w:val="3"/>
                <w:sz w:val="24"/>
                <w:szCs w:val="24"/>
              </w:rPr>
              <w:t xml:space="preserve">работки металлов и искусственных материалов, их назначение </w:t>
            </w:r>
            <w:r w:rsidRPr="00ED39E0">
              <w:rPr>
                <w:rFonts w:ascii="Times New Roman" w:hAnsi="Times New Roman"/>
                <w:color w:val="000000"/>
                <w:spacing w:val="1"/>
                <w:sz w:val="24"/>
                <w:szCs w:val="24"/>
              </w:rPr>
              <w:t xml:space="preserve">и способы применения. Основные технологические операции обработки металлов ручными инструментами, спецификация </w:t>
            </w:r>
            <w:r w:rsidRPr="00ED39E0">
              <w:rPr>
                <w:rFonts w:ascii="Times New Roman" w:hAnsi="Times New Roman"/>
                <w:color w:val="000000"/>
                <w:spacing w:val="4"/>
                <w:sz w:val="24"/>
                <w:szCs w:val="24"/>
              </w:rPr>
              <w:t>инструментов, особенности выполнения работ.</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color w:val="000000"/>
                <w:spacing w:val="4"/>
                <w:sz w:val="24"/>
                <w:szCs w:val="24"/>
              </w:rPr>
              <w:t>Организация рабочего места.</w:t>
            </w:r>
            <w:r w:rsidRPr="00ED39E0">
              <w:rPr>
                <w:rFonts w:ascii="Times New Roman" w:hAnsi="Times New Roman"/>
                <w:i/>
                <w:color w:val="000000"/>
                <w:spacing w:val="1"/>
                <w:sz w:val="24"/>
                <w:szCs w:val="24"/>
              </w:rPr>
              <w:t xml:space="preserve"> </w:t>
            </w:r>
            <w:r w:rsidRPr="00ED39E0">
              <w:rPr>
                <w:rFonts w:ascii="Times New Roman" w:hAnsi="Times New Roman"/>
                <w:i/>
                <w:color w:val="000000"/>
                <w:spacing w:val="3"/>
                <w:sz w:val="24"/>
                <w:szCs w:val="24"/>
              </w:rPr>
              <w:t xml:space="preserve">Соблюдение </w:t>
            </w:r>
            <w:r w:rsidRPr="00ED39E0">
              <w:rPr>
                <w:rFonts w:ascii="Times New Roman" w:hAnsi="Times New Roman"/>
                <w:i/>
                <w:color w:val="000000"/>
                <w:spacing w:val="5"/>
                <w:sz w:val="24"/>
                <w:szCs w:val="24"/>
              </w:rPr>
              <w:t>правил безопасности труда. Уборка рабочего места.</w:t>
            </w:r>
          </w:p>
          <w:p w:rsidR="005143F3" w:rsidRPr="00ED39E0" w:rsidRDefault="005143F3" w:rsidP="00270BF5">
            <w:pPr>
              <w:pStyle w:val="aff5"/>
              <w:jc w:val="both"/>
              <w:rPr>
                <w:rFonts w:ascii="Times New Roman" w:hAnsi="Times New Roman"/>
                <w:color w:val="000000"/>
                <w:sz w:val="24"/>
                <w:szCs w:val="24"/>
              </w:rPr>
            </w:pPr>
            <w:r w:rsidRPr="00ED39E0">
              <w:rPr>
                <w:rFonts w:ascii="Times New Roman" w:hAnsi="Times New Roman"/>
                <w:color w:val="000000"/>
                <w:spacing w:val="1"/>
                <w:sz w:val="24"/>
                <w:szCs w:val="24"/>
              </w:rPr>
              <w:t>Способы механической, химической и декоративной ла</w:t>
            </w:r>
            <w:r w:rsidRPr="00ED39E0">
              <w:rPr>
                <w:rFonts w:ascii="Times New Roman" w:hAnsi="Times New Roman"/>
                <w:color w:val="000000"/>
                <w:spacing w:val="1"/>
                <w:sz w:val="24"/>
                <w:szCs w:val="24"/>
              </w:rPr>
              <w:softHyphen/>
              <w:t>кокрасочной защиты и отделки поверхностей изделий из ме</w:t>
            </w:r>
            <w:r w:rsidRPr="00ED39E0">
              <w:rPr>
                <w:rFonts w:ascii="Times New Roman" w:hAnsi="Times New Roman"/>
                <w:color w:val="000000"/>
                <w:spacing w:val="1"/>
                <w:sz w:val="24"/>
                <w:szCs w:val="24"/>
              </w:rPr>
              <w:softHyphen/>
            </w:r>
            <w:r w:rsidRPr="00ED39E0">
              <w:rPr>
                <w:rFonts w:ascii="Times New Roman" w:hAnsi="Times New Roman"/>
                <w:color w:val="000000"/>
                <w:sz w:val="24"/>
                <w:szCs w:val="24"/>
              </w:rPr>
              <w:t>таллов и искусственных материалов.</w:t>
            </w:r>
          </w:p>
          <w:p w:rsidR="005143F3" w:rsidRPr="00ED39E0" w:rsidRDefault="005143F3" w:rsidP="00270BF5">
            <w:pPr>
              <w:pStyle w:val="af7"/>
              <w:jc w:val="both"/>
              <w:rPr>
                <w:sz w:val="24"/>
                <w:szCs w:val="24"/>
              </w:rPr>
            </w:pPr>
            <w:r w:rsidRPr="00ED39E0">
              <w:rPr>
                <w:color w:val="000000"/>
                <w:spacing w:val="1"/>
                <w:sz w:val="24"/>
                <w:szCs w:val="24"/>
              </w:rPr>
              <w:t>Изготовление деталей по чертежу и технологической карте. Визуальный и инструментальный контроль качества дета</w:t>
            </w:r>
            <w:r w:rsidRPr="00ED39E0">
              <w:rPr>
                <w:color w:val="000000"/>
                <w:spacing w:val="1"/>
                <w:sz w:val="24"/>
                <w:szCs w:val="24"/>
              </w:rPr>
              <w:softHyphen/>
            </w:r>
            <w:r w:rsidRPr="00ED39E0">
              <w:rPr>
                <w:color w:val="000000"/>
                <w:spacing w:val="7"/>
                <w:sz w:val="24"/>
                <w:szCs w:val="24"/>
              </w:rPr>
              <w:t>лей.</w:t>
            </w:r>
            <w:r w:rsidRPr="00ED39E0">
              <w:rPr>
                <w:color w:val="000000"/>
                <w:spacing w:val="3"/>
                <w:sz w:val="24"/>
                <w:szCs w:val="24"/>
              </w:rPr>
              <w:t xml:space="preserve"> Защитная и декоративная отделка изделия.</w:t>
            </w:r>
            <w:r w:rsidRPr="00ED39E0">
              <w:rPr>
                <w:sz w:val="24"/>
                <w:szCs w:val="24"/>
              </w:rPr>
              <w:t xml:space="preserve"> </w:t>
            </w:r>
          </w:p>
          <w:p w:rsidR="005143F3" w:rsidRPr="00ED39E0" w:rsidRDefault="005143F3" w:rsidP="00270BF5">
            <w:pPr>
              <w:pStyle w:val="af7"/>
              <w:jc w:val="both"/>
              <w:rPr>
                <w:i/>
                <w:sz w:val="24"/>
                <w:szCs w:val="24"/>
              </w:rPr>
            </w:pPr>
            <w:r w:rsidRPr="00ED39E0">
              <w:rPr>
                <w:i/>
                <w:sz w:val="24"/>
                <w:szCs w:val="24"/>
              </w:rPr>
              <w:t xml:space="preserve">Профессии, связанные с обработкой конструкционных и поделочных материалов. </w:t>
            </w:r>
          </w:p>
          <w:p w:rsidR="005143F3" w:rsidRPr="00ED39E0" w:rsidRDefault="005143F3" w:rsidP="00270BF5">
            <w:pPr>
              <w:pStyle w:val="aff5"/>
              <w:jc w:val="both"/>
              <w:rPr>
                <w:rFonts w:ascii="Times New Roman" w:hAnsi="Times New Roman"/>
                <w:b/>
                <w:sz w:val="24"/>
                <w:szCs w:val="24"/>
              </w:rPr>
            </w:pPr>
            <w:r w:rsidRPr="00ED39E0">
              <w:rPr>
                <w:rFonts w:ascii="Times New Roman" w:hAnsi="Times New Roman"/>
                <w:b/>
                <w:sz w:val="24"/>
                <w:szCs w:val="24"/>
              </w:rPr>
              <w:t xml:space="preserve">Тема 5 «Технологии художественно - прикладной обработки материалов»   </w:t>
            </w:r>
          </w:p>
          <w:p w:rsidR="005143F3" w:rsidRPr="00ED39E0" w:rsidRDefault="005143F3" w:rsidP="00270BF5">
            <w:pPr>
              <w:pStyle w:val="aff5"/>
              <w:jc w:val="both"/>
              <w:rPr>
                <w:rFonts w:ascii="Times New Roman" w:hAnsi="Times New Roman"/>
                <w:spacing w:val="3"/>
                <w:sz w:val="24"/>
                <w:szCs w:val="24"/>
              </w:rPr>
            </w:pPr>
            <w:r w:rsidRPr="00ED39E0">
              <w:rPr>
                <w:rFonts w:ascii="Times New Roman" w:hAnsi="Times New Roman"/>
                <w:spacing w:val="4"/>
                <w:sz w:val="24"/>
                <w:szCs w:val="24"/>
              </w:rPr>
              <w:t xml:space="preserve">Национальные </w:t>
            </w:r>
            <w:r w:rsidRPr="00ED39E0">
              <w:rPr>
                <w:rFonts w:ascii="Times New Roman" w:hAnsi="Times New Roman"/>
                <w:spacing w:val="1"/>
                <w:sz w:val="24"/>
                <w:szCs w:val="24"/>
              </w:rPr>
              <w:t>орнаменты в элементах быта и одежде, художественно-при</w:t>
            </w:r>
            <w:r w:rsidRPr="00ED39E0">
              <w:rPr>
                <w:rFonts w:ascii="Times New Roman" w:hAnsi="Times New Roman"/>
                <w:spacing w:val="1"/>
                <w:sz w:val="24"/>
                <w:szCs w:val="24"/>
              </w:rPr>
              <w:softHyphen/>
            </w:r>
            <w:r w:rsidRPr="00ED39E0">
              <w:rPr>
                <w:rFonts w:ascii="Times New Roman" w:hAnsi="Times New Roman"/>
                <w:spacing w:val="3"/>
                <w:sz w:val="24"/>
                <w:szCs w:val="24"/>
              </w:rPr>
              <w:t>кладные изделия.</w:t>
            </w:r>
            <w:r w:rsidRPr="00ED39E0">
              <w:rPr>
                <w:rFonts w:ascii="Times New Roman" w:hAnsi="Times New Roman"/>
                <w:spacing w:val="2"/>
                <w:sz w:val="24"/>
                <w:szCs w:val="24"/>
              </w:rPr>
              <w:t xml:space="preserve"> Виды природных и искусственных материалов и их свой</w:t>
            </w:r>
            <w:r w:rsidRPr="00ED39E0">
              <w:rPr>
                <w:rFonts w:ascii="Times New Roman" w:hAnsi="Times New Roman"/>
                <w:spacing w:val="2"/>
                <w:sz w:val="24"/>
                <w:szCs w:val="24"/>
              </w:rPr>
              <w:softHyphen/>
            </w:r>
            <w:r w:rsidRPr="00ED39E0">
              <w:rPr>
                <w:rFonts w:ascii="Times New Roman" w:hAnsi="Times New Roman"/>
                <w:sz w:val="24"/>
                <w:szCs w:val="24"/>
              </w:rPr>
              <w:t>ства для художественно-</w:t>
            </w:r>
            <w:r w:rsidRPr="00ED39E0">
              <w:rPr>
                <w:rFonts w:ascii="Times New Roman" w:hAnsi="Times New Roman"/>
                <w:sz w:val="24"/>
                <w:szCs w:val="24"/>
              </w:rPr>
              <w:lastRenderedPageBreak/>
              <w:t>прикладных работ</w:t>
            </w:r>
            <w:r w:rsidRPr="00ED39E0">
              <w:rPr>
                <w:rFonts w:ascii="Times New Roman" w:hAnsi="Times New Roman"/>
                <w:spacing w:val="3"/>
                <w:sz w:val="24"/>
                <w:szCs w:val="24"/>
              </w:rPr>
              <w:t xml:space="preserve"> </w:t>
            </w:r>
          </w:p>
          <w:p w:rsidR="005143F3" w:rsidRPr="00ED39E0" w:rsidRDefault="005143F3" w:rsidP="00270BF5">
            <w:pPr>
              <w:pStyle w:val="aff5"/>
              <w:jc w:val="both"/>
              <w:rPr>
                <w:rFonts w:ascii="Times New Roman" w:hAnsi="Times New Roman"/>
                <w:spacing w:val="1"/>
                <w:sz w:val="24"/>
                <w:szCs w:val="24"/>
              </w:rPr>
            </w:pPr>
            <w:r w:rsidRPr="00ED39E0">
              <w:rPr>
                <w:rFonts w:ascii="Times New Roman" w:hAnsi="Times New Roman"/>
                <w:spacing w:val="3"/>
                <w:sz w:val="24"/>
                <w:szCs w:val="24"/>
              </w:rPr>
              <w:t xml:space="preserve">Традиционные виды декоративно-прикладного творчества </w:t>
            </w:r>
            <w:r w:rsidRPr="00ED39E0">
              <w:rPr>
                <w:rFonts w:ascii="Times New Roman" w:hAnsi="Times New Roman"/>
                <w:spacing w:val="1"/>
                <w:sz w:val="24"/>
                <w:szCs w:val="24"/>
              </w:rPr>
              <w:t xml:space="preserve">и народных промыслов России. </w:t>
            </w:r>
          </w:p>
          <w:p w:rsidR="005143F3" w:rsidRPr="00ED39E0" w:rsidRDefault="005143F3" w:rsidP="00270BF5">
            <w:pPr>
              <w:pStyle w:val="aff5"/>
              <w:jc w:val="both"/>
              <w:rPr>
                <w:rFonts w:ascii="Times New Roman" w:hAnsi="Times New Roman"/>
                <w:spacing w:val="2"/>
                <w:sz w:val="24"/>
                <w:szCs w:val="24"/>
              </w:rPr>
            </w:pPr>
            <w:r w:rsidRPr="00ED39E0">
              <w:rPr>
                <w:rFonts w:ascii="Times New Roman" w:hAnsi="Times New Roman"/>
                <w:sz w:val="24"/>
                <w:szCs w:val="24"/>
              </w:rPr>
              <w:t>Технологии художественно-прикладной обработки матери</w:t>
            </w:r>
            <w:r w:rsidRPr="00ED39E0">
              <w:rPr>
                <w:rFonts w:ascii="Times New Roman" w:hAnsi="Times New Roman"/>
                <w:sz w:val="24"/>
                <w:szCs w:val="24"/>
              </w:rPr>
              <w:softHyphen/>
            </w:r>
            <w:r w:rsidRPr="00ED39E0">
              <w:rPr>
                <w:rFonts w:ascii="Times New Roman" w:hAnsi="Times New Roman"/>
                <w:spacing w:val="2"/>
                <w:sz w:val="24"/>
                <w:szCs w:val="24"/>
              </w:rPr>
              <w:t>алов различными видами инструментов.</w:t>
            </w:r>
          </w:p>
          <w:p w:rsidR="005143F3" w:rsidRPr="00ED39E0" w:rsidRDefault="005143F3" w:rsidP="00270BF5">
            <w:pPr>
              <w:pStyle w:val="af7"/>
              <w:ind w:left="0"/>
              <w:jc w:val="both"/>
              <w:rPr>
                <w:i/>
                <w:sz w:val="24"/>
                <w:szCs w:val="24"/>
              </w:rPr>
            </w:pPr>
            <w:r w:rsidRPr="00ED39E0">
              <w:rPr>
                <w:sz w:val="24"/>
                <w:szCs w:val="24"/>
              </w:rPr>
              <w:t xml:space="preserve">Ознакомление с различными профессиями, с </w:t>
            </w:r>
            <w:r w:rsidRPr="00ED39E0">
              <w:rPr>
                <w:i/>
                <w:sz w:val="24"/>
                <w:szCs w:val="24"/>
              </w:rPr>
              <w:t>предприятиями региона,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w:t>
            </w:r>
          </w:p>
        </w:tc>
        <w:tc>
          <w:tcPr>
            <w:tcW w:w="955"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lastRenderedPageBreak/>
              <w:t>2</w:t>
            </w: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10</w:t>
            </w: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jc w:val="cente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 xml:space="preserve">   12</w:t>
            </w: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 xml:space="preserve">  14</w:t>
            </w: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p>
          <w:p w:rsidR="005143F3" w:rsidRPr="00ED39E0" w:rsidRDefault="005143F3" w:rsidP="00270BF5">
            <w:pP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12</w:t>
            </w:r>
          </w:p>
        </w:tc>
      </w:tr>
      <w:tr w:rsidR="005143F3" w:rsidTr="00270BF5">
        <w:tc>
          <w:tcPr>
            <w:tcW w:w="1560" w:type="dxa"/>
          </w:tcPr>
          <w:p w:rsidR="005143F3" w:rsidRPr="00ED39E0" w:rsidRDefault="005143F3" w:rsidP="00270BF5">
            <w:pPr>
              <w:pStyle w:val="aff5"/>
              <w:rPr>
                <w:rFonts w:ascii="Times New Roman" w:hAnsi="Times New Roman"/>
                <w:b/>
                <w:sz w:val="24"/>
                <w:szCs w:val="24"/>
              </w:rPr>
            </w:pPr>
            <w:r w:rsidRPr="00ED39E0">
              <w:rPr>
                <w:rFonts w:ascii="Times New Roman" w:hAnsi="Times New Roman"/>
                <w:b/>
                <w:sz w:val="24"/>
                <w:szCs w:val="24"/>
              </w:rPr>
              <w:lastRenderedPageBreak/>
              <w:t xml:space="preserve">Графичес-кая доку-ментация    </w:t>
            </w:r>
          </w:p>
          <w:p w:rsidR="005143F3" w:rsidRPr="00ED39E0" w:rsidRDefault="005143F3" w:rsidP="00270BF5">
            <w:pPr>
              <w:rPr>
                <w:rFonts w:ascii="Times New Roman" w:hAnsi="Times New Roman" w:cs="Times New Roman"/>
                <w:b/>
                <w:sz w:val="24"/>
                <w:szCs w:val="24"/>
              </w:rPr>
            </w:pPr>
          </w:p>
        </w:tc>
        <w:tc>
          <w:tcPr>
            <w:tcW w:w="7056" w:type="dxa"/>
          </w:tcPr>
          <w:p w:rsidR="005143F3" w:rsidRPr="00ED39E0" w:rsidRDefault="005143F3" w:rsidP="00270BF5">
            <w:pPr>
              <w:pStyle w:val="af7"/>
              <w:spacing w:after="0"/>
              <w:ind w:left="0"/>
              <w:jc w:val="both"/>
              <w:rPr>
                <w:i/>
                <w:sz w:val="24"/>
                <w:szCs w:val="24"/>
              </w:rPr>
            </w:pPr>
            <w:r w:rsidRPr="00ED39E0">
              <w:rPr>
                <w:i/>
                <w:sz w:val="24"/>
                <w:szCs w:val="24"/>
              </w:rPr>
              <w:t>Организация рабочего места для выполнения графических работ.</w:t>
            </w:r>
          </w:p>
          <w:p w:rsidR="005143F3" w:rsidRPr="00ED39E0" w:rsidRDefault="005143F3" w:rsidP="00270BF5">
            <w:pPr>
              <w:pStyle w:val="af7"/>
              <w:spacing w:after="0"/>
              <w:ind w:left="0"/>
              <w:jc w:val="both"/>
              <w:rPr>
                <w:i/>
                <w:sz w:val="24"/>
                <w:szCs w:val="24"/>
              </w:rPr>
            </w:pPr>
            <w:r w:rsidRPr="00ED39E0">
              <w:rPr>
                <w:i/>
                <w:sz w:val="24"/>
                <w:szCs w:val="24"/>
              </w:rPr>
              <w:t>Понятие о системах конструкторской, технологической документации и ГОСТах, видах документации.</w:t>
            </w:r>
          </w:p>
          <w:p w:rsidR="005143F3" w:rsidRPr="00ED39E0" w:rsidRDefault="005143F3" w:rsidP="00270BF5">
            <w:pPr>
              <w:pStyle w:val="af7"/>
              <w:spacing w:after="0"/>
              <w:ind w:left="0"/>
              <w:jc w:val="both"/>
              <w:rPr>
                <w:i/>
                <w:sz w:val="24"/>
                <w:szCs w:val="24"/>
              </w:rPr>
            </w:pPr>
            <w:r w:rsidRPr="00ED39E0">
              <w:rPr>
                <w:i/>
                <w:sz w:val="24"/>
                <w:szCs w:val="24"/>
              </w:rPr>
              <w:t>Понятие о системах конструкторской, технологической документации и ГОСТах, видах документации.</w:t>
            </w:r>
          </w:p>
          <w:p w:rsidR="005143F3" w:rsidRPr="00ED39E0" w:rsidRDefault="005143F3" w:rsidP="00270BF5">
            <w:pPr>
              <w:pStyle w:val="-11"/>
              <w:tabs>
                <w:tab w:val="left" w:pos="6237"/>
              </w:tabs>
              <w:ind w:left="0"/>
              <w:jc w:val="both"/>
              <w:rPr>
                <w:i/>
              </w:rPr>
            </w:pPr>
            <w:r w:rsidRPr="00ED39E0">
              <w:rPr>
                <w:i/>
              </w:rPr>
              <w:t>Выполнение чертежных и графических работ от руки, с использованием чертежных инструментов, приспособлений.</w:t>
            </w:r>
          </w:p>
          <w:p w:rsidR="005143F3" w:rsidRPr="00ED39E0" w:rsidRDefault="005143F3" w:rsidP="00270BF5">
            <w:pPr>
              <w:pStyle w:val="-11"/>
              <w:tabs>
                <w:tab w:val="left" w:pos="6237"/>
              </w:tabs>
              <w:ind w:left="0"/>
              <w:jc w:val="both"/>
            </w:pPr>
            <w:r w:rsidRPr="00ED39E0">
              <w:t>Выполнение чертежей проекций плоскогранных деталей.</w:t>
            </w:r>
          </w:p>
        </w:tc>
        <w:tc>
          <w:tcPr>
            <w:tcW w:w="955"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4</w:t>
            </w:r>
          </w:p>
        </w:tc>
      </w:tr>
      <w:tr w:rsidR="005143F3" w:rsidTr="00270BF5">
        <w:tc>
          <w:tcPr>
            <w:tcW w:w="1560" w:type="dxa"/>
          </w:tcPr>
          <w:p w:rsidR="005143F3" w:rsidRPr="00ED39E0" w:rsidRDefault="005143F3" w:rsidP="00270BF5">
            <w:pPr>
              <w:rPr>
                <w:rFonts w:ascii="Times New Roman" w:hAnsi="Times New Roman" w:cs="Times New Roman"/>
                <w:b/>
                <w:sz w:val="24"/>
                <w:szCs w:val="24"/>
              </w:rPr>
            </w:pPr>
            <w:r w:rsidRPr="00ED39E0">
              <w:rPr>
                <w:rFonts w:ascii="Times New Roman" w:hAnsi="Times New Roman" w:cs="Times New Roman"/>
                <w:b/>
                <w:sz w:val="24"/>
                <w:szCs w:val="24"/>
              </w:rPr>
              <w:t>Электро-технические работы</w:t>
            </w:r>
          </w:p>
        </w:tc>
        <w:tc>
          <w:tcPr>
            <w:tcW w:w="7056" w:type="dxa"/>
          </w:tcPr>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 xml:space="preserve">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 </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5143F3" w:rsidRPr="00ED39E0" w:rsidRDefault="005143F3" w:rsidP="00270BF5">
            <w:pPr>
              <w:jc w:val="both"/>
              <w:rPr>
                <w:rFonts w:ascii="Times New Roman" w:hAnsi="Times New Roman" w:cs="Times New Roman"/>
                <w:spacing w:val="5"/>
                <w:sz w:val="24"/>
                <w:szCs w:val="24"/>
              </w:rPr>
            </w:pPr>
            <w:r w:rsidRPr="00ED39E0">
              <w:rPr>
                <w:rFonts w:ascii="Times New Roman" w:hAnsi="Times New Roman" w:cs="Times New Roman"/>
                <w:spacing w:val="1"/>
                <w:sz w:val="24"/>
                <w:szCs w:val="24"/>
              </w:rPr>
              <w:t xml:space="preserve">Общее понятие об электрическом токе. </w:t>
            </w:r>
            <w:r w:rsidRPr="00ED39E0">
              <w:rPr>
                <w:rFonts w:ascii="Times New Roman" w:hAnsi="Times New Roman" w:cs="Times New Roman"/>
                <w:spacing w:val="4"/>
                <w:sz w:val="24"/>
                <w:szCs w:val="24"/>
              </w:rPr>
              <w:t>Виды источников тока и прием</w:t>
            </w:r>
            <w:r w:rsidRPr="00ED39E0">
              <w:rPr>
                <w:rFonts w:ascii="Times New Roman" w:hAnsi="Times New Roman" w:cs="Times New Roman"/>
                <w:spacing w:val="4"/>
                <w:sz w:val="24"/>
                <w:szCs w:val="24"/>
              </w:rPr>
              <w:softHyphen/>
            </w:r>
            <w:r w:rsidRPr="00ED39E0">
              <w:rPr>
                <w:rFonts w:ascii="Times New Roman" w:hAnsi="Times New Roman" w:cs="Times New Roman"/>
                <w:spacing w:val="1"/>
                <w:sz w:val="24"/>
                <w:szCs w:val="24"/>
              </w:rPr>
              <w:t>ников электрической энергии. Условные графические обозна</w:t>
            </w:r>
            <w:r w:rsidRPr="00ED39E0">
              <w:rPr>
                <w:rFonts w:ascii="Times New Roman" w:hAnsi="Times New Roman" w:cs="Times New Roman"/>
                <w:spacing w:val="1"/>
                <w:sz w:val="24"/>
                <w:szCs w:val="24"/>
              </w:rPr>
              <w:softHyphen/>
            </w:r>
            <w:r w:rsidRPr="00ED39E0">
              <w:rPr>
                <w:rFonts w:ascii="Times New Roman" w:hAnsi="Times New Roman" w:cs="Times New Roman"/>
                <w:spacing w:val="6"/>
                <w:sz w:val="24"/>
                <w:szCs w:val="24"/>
              </w:rPr>
              <w:t>чения на электрических схемах.</w:t>
            </w:r>
            <w:r w:rsidRPr="00ED39E0">
              <w:rPr>
                <w:rFonts w:ascii="Times New Roman" w:hAnsi="Times New Roman" w:cs="Times New Roman"/>
                <w:spacing w:val="1"/>
                <w:sz w:val="24"/>
                <w:szCs w:val="24"/>
              </w:rPr>
              <w:t xml:space="preserve"> Инстру</w:t>
            </w:r>
            <w:r w:rsidRPr="00ED39E0">
              <w:rPr>
                <w:rFonts w:ascii="Times New Roman" w:hAnsi="Times New Roman" w:cs="Times New Roman"/>
                <w:spacing w:val="1"/>
                <w:sz w:val="24"/>
                <w:szCs w:val="24"/>
              </w:rPr>
              <w:softHyphen/>
            </w:r>
            <w:r w:rsidRPr="00ED39E0">
              <w:rPr>
                <w:rFonts w:ascii="Times New Roman" w:hAnsi="Times New Roman" w:cs="Times New Roman"/>
                <w:sz w:val="24"/>
                <w:szCs w:val="24"/>
              </w:rPr>
              <w:t>менты для электромонтажных работ. Правила безопасной работы с элект</w:t>
            </w:r>
            <w:r w:rsidRPr="00ED39E0">
              <w:rPr>
                <w:rFonts w:ascii="Times New Roman" w:hAnsi="Times New Roman" w:cs="Times New Roman"/>
                <w:sz w:val="24"/>
                <w:szCs w:val="24"/>
              </w:rPr>
              <w:softHyphen/>
            </w:r>
            <w:r w:rsidRPr="00ED39E0">
              <w:rPr>
                <w:rFonts w:ascii="Times New Roman" w:hAnsi="Times New Roman" w:cs="Times New Roman"/>
                <w:spacing w:val="5"/>
                <w:sz w:val="24"/>
                <w:szCs w:val="24"/>
              </w:rPr>
              <w:t>роустановками и при выполнении электромонтажных работ.</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Применение условных графических обозначений элементов электрических цепей для чтения и составления электрических схем.</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 xml:space="preserve">Установочные изделия. </w:t>
            </w:r>
            <w:r w:rsidRPr="00ED39E0">
              <w:rPr>
                <w:rFonts w:ascii="Times New Roman" w:hAnsi="Times New Roman"/>
                <w:spacing w:val="4"/>
                <w:sz w:val="24"/>
                <w:szCs w:val="24"/>
              </w:rPr>
              <w:t xml:space="preserve">Приемы монтажа и соединений установочных проводов и </w:t>
            </w:r>
            <w:r w:rsidRPr="00ED39E0">
              <w:rPr>
                <w:rFonts w:ascii="Times New Roman" w:hAnsi="Times New Roman"/>
                <w:sz w:val="24"/>
                <w:szCs w:val="24"/>
              </w:rPr>
              <w:t>установочных изделий</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pacing w:val="6"/>
                <w:sz w:val="24"/>
                <w:szCs w:val="24"/>
              </w:rPr>
              <w:t xml:space="preserve">Применение электрической энергии в промышленности, </w:t>
            </w:r>
            <w:r w:rsidRPr="00ED39E0">
              <w:rPr>
                <w:rFonts w:ascii="Times New Roman" w:hAnsi="Times New Roman"/>
                <w:spacing w:val="7"/>
                <w:sz w:val="24"/>
                <w:szCs w:val="24"/>
              </w:rPr>
              <w:t>на транспорте и в быту.</w:t>
            </w:r>
            <w:r w:rsidRPr="00ED39E0">
              <w:rPr>
                <w:rFonts w:ascii="Times New Roman" w:hAnsi="Times New Roman"/>
                <w:spacing w:val="1"/>
                <w:sz w:val="24"/>
                <w:szCs w:val="24"/>
              </w:rPr>
              <w:t xml:space="preserve"> Электроосветительные и электронагревательные приборы, их безопасная эксплуатация</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Ознакомление с различными профессиями, с предприятиями региона, работающие на основе современных производственных технологий.</w:t>
            </w:r>
          </w:p>
        </w:tc>
        <w:tc>
          <w:tcPr>
            <w:tcW w:w="955"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2</w:t>
            </w:r>
          </w:p>
        </w:tc>
      </w:tr>
      <w:tr w:rsidR="005143F3" w:rsidTr="00270BF5">
        <w:tc>
          <w:tcPr>
            <w:tcW w:w="1560" w:type="dxa"/>
          </w:tcPr>
          <w:p w:rsidR="005143F3" w:rsidRPr="00ED39E0" w:rsidRDefault="005143F3" w:rsidP="00270BF5">
            <w:pPr>
              <w:rPr>
                <w:rFonts w:ascii="Times New Roman" w:hAnsi="Times New Roman" w:cs="Times New Roman"/>
                <w:b/>
                <w:sz w:val="24"/>
                <w:szCs w:val="24"/>
              </w:rPr>
            </w:pPr>
            <w:r w:rsidRPr="00ED39E0">
              <w:rPr>
                <w:rFonts w:ascii="Times New Roman" w:hAnsi="Times New Roman" w:cs="Times New Roman"/>
                <w:b/>
                <w:sz w:val="24"/>
                <w:szCs w:val="24"/>
              </w:rPr>
              <w:t>Методы и средства творческой и проектной деятельности</w:t>
            </w:r>
          </w:p>
        </w:tc>
        <w:tc>
          <w:tcPr>
            <w:tcW w:w="7056" w:type="dxa"/>
          </w:tcPr>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 xml:space="preserve"> </w:t>
            </w:r>
            <w:r w:rsidRPr="00ED39E0">
              <w:rPr>
                <w:rFonts w:ascii="Times New Roman" w:hAnsi="Times New Roman"/>
                <w:i/>
                <w:sz w:val="24"/>
                <w:szCs w:val="24"/>
              </w:rPr>
              <w:t>Потребности и технологии. Потребности. Иерархия потребностей. Реклама. Принципы организации рекламы. Способы воздействия рекламы на потребителя и его потребности.</w:t>
            </w:r>
          </w:p>
          <w:p w:rsidR="005143F3" w:rsidRPr="00ED39E0" w:rsidRDefault="005143F3" w:rsidP="00270BF5">
            <w:pPr>
              <w:pStyle w:val="aff5"/>
              <w:jc w:val="both"/>
              <w:rPr>
                <w:rFonts w:ascii="Times New Roman" w:hAnsi="Times New Roman"/>
                <w:b/>
                <w:sz w:val="24"/>
                <w:szCs w:val="24"/>
              </w:rPr>
            </w:pPr>
            <w:r w:rsidRPr="00ED39E0">
              <w:rPr>
                <w:rFonts w:ascii="Times New Roman" w:hAnsi="Times New Roman"/>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Основные этапы проектной деятельности и их характеристики.</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 xml:space="preserve">Техническая и технологическая документация проекта, их виды и варианты оформления. Разработка проектного замысла по алгоритму («бытовые мелочи»): реализация этапов анализа ситуации, целеполагания, выбора системы и принципа действия / </w:t>
            </w:r>
            <w:r w:rsidRPr="00ED39E0">
              <w:rPr>
                <w:rFonts w:ascii="Times New Roman" w:hAnsi="Times New Roman"/>
                <w:sz w:val="24"/>
                <w:szCs w:val="24"/>
              </w:rPr>
              <w:lastRenderedPageBreak/>
              <w:t xml:space="preserve">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 Разработка и изготовление материального продукта. </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sz w:val="24"/>
                <w:szCs w:val="24"/>
              </w:rPr>
              <w:t>Методы творческой деятельности: метод фокальных объектов, мозговой штурм, морфологический анализ.  Техника проведения морфологического анализ</w:t>
            </w:r>
          </w:p>
          <w:p w:rsidR="005143F3" w:rsidRPr="00ED39E0" w:rsidRDefault="005143F3" w:rsidP="00270BF5">
            <w:pPr>
              <w:pStyle w:val="aff5"/>
              <w:jc w:val="both"/>
              <w:rPr>
                <w:rFonts w:ascii="Times New Roman" w:hAnsi="Times New Roman"/>
                <w:sz w:val="24"/>
                <w:szCs w:val="24"/>
              </w:rPr>
            </w:pPr>
            <w:r w:rsidRPr="00ED39E0">
              <w:rPr>
                <w:rFonts w:ascii="Times New Roman" w:hAnsi="Times New Roman"/>
                <w:i/>
                <w:sz w:val="24"/>
                <w:szCs w:val="24"/>
              </w:rPr>
              <w:t>Способы выявления потребностей. Методы принятия решения. Анализ альтернативных ресурсов. Разработка и реализации персонального проекта, направленного на разрешение личностно значимой для обучающегося проблемы. Разработка проектного замысла в рамках избранного обучающимся вида проекта. Разработка и изготовление материального продукта. Планирование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Разработка проектного замысла по алгоритму. Составление технологической карты известного технологического процесса</w:t>
            </w:r>
          </w:p>
          <w:p w:rsidR="005143F3" w:rsidRPr="00ED39E0" w:rsidRDefault="005143F3" w:rsidP="00270BF5">
            <w:pPr>
              <w:pStyle w:val="-11"/>
              <w:tabs>
                <w:tab w:val="left" w:pos="6237"/>
              </w:tabs>
              <w:spacing w:after="200"/>
              <w:ind w:left="0" w:firstLine="317"/>
              <w:jc w:val="both"/>
            </w:pPr>
            <w:r w:rsidRPr="00ED39E0">
              <w:t>Анализ качества проектной документации проектов, выполненных ранее одноклассниками.</w:t>
            </w:r>
          </w:p>
        </w:tc>
        <w:tc>
          <w:tcPr>
            <w:tcW w:w="955"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lastRenderedPageBreak/>
              <w:t>8</w:t>
            </w:r>
          </w:p>
        </w:tc>
      </w:tr>
      <w:tr w:rsidR="005143F3" w:rsidTr="00270BF5">
        <w:tc>
          <w:tcPr>
            <w:tcW w:w="1560" w:type="dxa"/>
          </w:tcPr>
          <w:p w:rsidR="005143F3" w:rsidRPr="00ED39E0" w:rsidRDefault="005143F3" w:rsidP="00270BF5">
            <w:pPr>
              <w:rPr>
                <w:rFonts w:ascii="Times New Roman" w:hAnsi="Times New Roman" w:cs="Times New Roman"/>
                <w:b/>
                <w:sz w:val="24"/>
                <w:szCs w:val="24"/>
              </w:rPr>
            </w:pPr>
            <w:r w:rsidRPr="00ED39E0">
              <w:rPr>
                <w:rFonts w:ascii="Times New Roman" w:eastAsia="Times New Roman" w:hAnsi="Times New Roman" w:cs="Times New Roman"/>
                <w:b/>
                <w:color w:val="191919"/>
                <w:sz w:val="24"/>
                <w:szCs w:val="24"/>
              </w:rPr>
              <w:lastRenderedPageBreak/>
              <w:t>Технология ведения дома</w:t>
            </w:r>
          </w:p>
        </w:tc>
        <w:tc>
          <w:tcPr>
            <w:tcW w:w="7056" w:type="dxa"/>
          </w:tcPr>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Интерьер жилых помещений и их комфортность. Современные стили в оформлении жилых помещений.</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 xml:space="preserve">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Ознакомление с профессиями в области труда, связанного с выполнением санитарно-технических или ремонтно-отделочных работ.</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5143F3" w:rsidRPr="00ED39E0" w:rsidRDefault="005143F3" w:rsidP="00270BF5">
            <w:pPr>
              <w:pStyle w:val="aff5"/>
              <w:jc w:val="both"/>
              <w:rPr>
                <w:rFonts w:ascii="Times New Roman" w:hAnsi="Times New Roman"/>
                <w:i/>
                <w:sz w:val="24"/>
                <w:szCs w:val="24"/>
              </w:rPr>
            </w:pPr>
            <w:r w:rsidRPr="00ED39E0">
              <w:rPr>
                <w:rFonts w:ascii="Times New Roman" w:hAnsi="Times New Roman"/>
                <w:i/>
                <w:sz w:val="24"/>
                <w:szCs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5143F3" w:rsidRPr="00ED39E0" w:rsidRDefault="005143F3" w:rsidP="00270BF5">
            <w:pPr>
              <w:pStyle w:val="-11"/>
              <w:tabs>
                <w:tab w:val="left" w:pos="6237"/>
              </w:tabs>
              <w:ind w:left="0" w:firstLine="317"/>
              <w:jc w:val="both"/>
            </w:pPr>
          </w:p>
        </w:tc>
        <w:tc>
          <w:tcPr>
            <w:tcW w:w="955"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4</w:t>
            </w:r>
          </w:p>
        </w:tc>
      </w:tr>
      <w:tr w:rsidR="005143F3" w:rsidTr="00270BF5">
        <w:tc>
          <w:tcPr>
            <w:tcW w:w="1560" w:type="dxa"/>
          </w:tcPr>
          <w:p w:rsidR="005143F3" w:rsidRPr="00ED39E0" w:rsidRDefault="005143F3" w:rsidP="00270BF5">
            <w:pPr>
              <w:rPr>
                <w:rFonts w:ascii="Times New Roman" w:hAnsi="Times New Roman" w:cs="Times New Roman"/>
                <w:b/>
                <w:sz w:val="24"/>
                <w:szCs w:val="24"/>
              </w:rPr>
            </w:pPr>
            <w:r w:rsidRPr="00ED39E0">
              <w:rPr>
                <w:rFonts w:ascii="Times New Roman" w:hAnsi="Times New Roman" w:cs="Times New Roman"/>
                <w:b/>
                <w:sz w:val="24"/>
                <w:szCs w:val="24"/>
              </w:rPr>
              <w:t xml:space="preserve">Итого </w:t>
            </w:r>
          </w:p>
        </w:tc>
        <w:tc>
          <w:tcPr>
            <w:tcW w:w="7056" w:type="dxa"/>
          </w:tcPr>
          <w:p w:rsidR="005143F3" w:rsidRPr="00ED39E0" w:rsidRDefault="005143F3" w:rsidP="00270BF5">
            <w:pPr>
              <w:rPr>
                <w:rFonts w:ascii="Times New Roman" w:hAnsi="Times New Roman" w:cs="Times New Roman"/>
                <w:sz w:val="24"/>
                <w:szCs w:val="24"/>
              </w:rPr>
            </w:pPr>
          </w:p>
        </w:tc>
        <w:tc>
          <w:tcPr>
            <w:tcW w:w="955"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68</w:t>
            </w:r>
          </w:p>
        </w:tc>
      </w:tr>
    </w:tbl>
    <w:p w:rsidR="005143F3" w:rsidRDefault="005143F3" w:rsidP="005143F3">
      <w:pPr>
        <w:pStyle w:val="Default"/>
        <w:jc w:val="both"/>
      </w:pPr>
    </w:p>
    <w:p w:rsidR="005143F3" w:rsidRDefault="005143F3" w:rsidP="005143F3">
      <w:pPr>
        <w:pStyle w:val="Default"/>
        <w:jc w:val="both"/>
      </w:pPr>
      <w:r>
        <w:t>7 классс</w:t>
      </w:r>
    </w:p>
    <w:tbl>
      <w:tblPr>
        <w:tblStyle w:val="a3"/>
        <w:tblW w:w="0" w:type="auto"/>
        <w:tblLayout w:type="fixed"/>
        <w:tblLook w:val="04A0" w:firstRow="1" w:lastRow="0" w:firstColumn="1" w:lastColumn="0" w:noHBand="0" w:noVBand="1"/>
      </w:tblPr>
      <w:tblGrid>
        <w:gridCol w:w="1668"/>
        <w:gridCol w:w="6945"/>
        <w:gridCol w:w="958"/>
      </w:tblGrid>
      <w:tr w:rsidR="005143F3" w:rsidTr="00270BF5">
        <w:tc>
          <w:tcPr>
            <w:tcW w:w="1668" w:type="dxa"/>
          </w:tcPr>
          <w:p w:rsidR="005143F3" w:rsidRPr="00ED39E0" w:rsidRDefault="005143F3" w:rsidP="00270BF5">
            <w:pPr>
              <w:rPr>
                <w:rFonts w:ascii="Times New Roman" w:hAnsi="Times New Roman" w:cs="Times New Roman"/>
                <w:b/>
                <w:sz w:val="24"/>
                <w:szCs w:val="24"/>
              </w:rPr>
            </w:pPr>
            <w:r w:rsidRPr="00ED39E0">
              <w:rPr>
                <w:rFonts w:ascii="Times New Roman" w:hAnsi="Times New Roman" w:cs="Times New Roman"/>
                <w:b/>
                <w:sz w:val="24"/>
                <w:szCs w:val="24"/>
              </w:rPr>
              <w:t xml:space="preserve"> </w:t>
            </w:r>
            <w:r w:rsidRPr="00ED39E0">
              <w:rPr>
                <w:rFonts w:ascii="Times New Roman" w:eastAsia="Times New Roman" w:hAnsi="Times New Roman" w:cs="Times New Roman"/>
                <w:b/>
                <w:sz w:val="24"/>
                <w:szCs w:val="24"/>
              </w:rPr>
              <w:t>Название раздела</w:t>
            </w:r>
          </w:p>
        </w:tc>
        <w:tc>
          <w:tcPr>
            <w:tcW w:w="6945" w:type="dxa"/>
          </w:tcPr>
          <w:p w:rsidR="005143F3" w:rsidRPr="00ED39E0" w:rsidRDefault="005143F3" w:rsidP="00270BF5">
            <w:pPr>
              <w:rPr>
                <w:rFonts w:ascii="Times New Roman" w:hAnsi="Times New Roman" w:cs="Times New Roman"/>
                <w:b/>
                <w:sz w:val="24"/>
                <w:szCs w:val="24"/>
              </w:rPr>
            </w:pPr>
            <w:r w:rsidRPr="00ED39E0">
              <w:rPr>
                <w:rFonts w:ascii="Times New Roman" w:hAnsi="Times New Roman" w:cs="Times New Roman"/>
                <w:b/>
                <w:sz w:val="24"/>
                <w:szCs w:val="24"/>
              </w:rPr>
              <w:t>Краткое содержание</w:t>
            </w:r>
          </w:p>
        </w:tc>
        <w:tc>
          <w:tcPr>
            <w:tcW w:w="958"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Кол-во часов</w:t>
            </w:r>
          </w:p>
        </w:tc>
      </w:tr>
      <w:tr w:rsidR="005143F3" w:rsidTr="00270BF5">
        <w:tc>
          <w:tcPr>
            <w:tcW w:w="1668" w:type="dxa"/>
            <w:vAlign w:val="bottom"/>
          </w:tcPr>
          <w:p w:rsidR="005143F3" w:rsidRPr="00ED39E0" w:rsidRDefault="005143F3" w:rsidP="00270BF5">
            <w:pPr>
              <w:spacing w:line="0" w:lineRule="atLeast"/>
              <w:ind w:left="120"/>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Основы производства</w:t>
            </w:r>
          </w:p>
        </w:tc>
        <w:tc>
          <w:tcPr>
            <w:tcW w:w="6945" w:type="dxa"/>
          </w:tcPr>
          <w:tbl>
            <w:tblPr>
              <w:tblW w:w="9680" w:type="dxa"/>
              <w:tblInd w:w="10" w:type="dxa"/>
              <w:tblLayout w:type="fixed"/>
              <w:tblCellMar>
                <w:left w:w="0" w:type="dxa"/>
                <w:right w:w="0" w:type="dxa"/>
              </w:tblCellMar>
              <w:tblLook w:val="0000" w:firstRow="0" w:lastRow="0" w:firstColumn="0" w:lastColumn="0" w:noHBand="0" w:noVBand="0"/>
            </w:tblPr>
            <w:tblGrid>
              <w:gridCol w:w="9680"/>
            </w:tblGrid>
            <w:tr w:rsidR="005143F3" w:rsidRPr="00ED39E0" w:rsidTr="00270BF5">
              <w:trPr>
                <w:trHeight w:val="271"/>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28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Средства измерения и контроля процесса производства и продуктов труда. Актуальные и</w:t>
                  </w:r>
                </w:p>
              </w:tc>
            </w:tr>
            <w:tr w:rsidR="005143F3" w:rsidRPr="00ED39E0" w:rsidTr="00270BF5">
              <w:trPr>
                <w:trHeight w:val="276"/>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перспективные технологии в области энергетики. Обзор ведущих технологии,</w:t>
                  </w:r>
                </w:p>
              </w:tc>
            </w:tr>
            <w:tr w:rsidR="005143F3" w:rsidRPr="00ED39E0" w:rsidTr="00270BF5">
              <w:trPr>
                <w:trHeight w:val="276"/>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применяющихся на предприятиях региона, рабочие места и их функции.</w:t>
                  </w:r>
                </w:p>
              </w:tc>
            </w:tr>
            <w:tr w:rsidR="005143F3" w:rsidRPr="00ED39E0" w:rsidTr="00270BF5">
              <w:trPr>
                <w:trHeight w:val="276"/>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Подготовка иллюстрированных рефератов и коллажей по темам раздела. Ознакомление с</w:t>
                  </w:r>
                </w:p>
              </w:tc>
            </w:tr>
            <w:tr w:rsidR="005143F3" w:rsidRPr="00ED39E0" w:rsidTr="00270BF5">
              <w:trPr>
                <w:trHeight w:val="276"/>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lastRenderedPageBreak/>
                    <w:t>образцами предметов труда различных производств.</w:t>
                  </w:r>
                </w:p>
              </w:tc>
            </w:tr>
            <w:tr w:rsidR="005143F3" w:rsidRPr="00ED39E0" w:rsidTr="00270BF5">
              <w:trPr>
                <w:trHeight w:val="281"/>
              </w:trPr>
              <w:tc>
                <w:tcPr>
                  <w:tcW w:w="9680" w:type="dxa"/>
                  <w:tcBorders>
                    <w:bottom w:val="single" w:sz="8" w:space="0" w:color="auto"/>
                    <w:right w:val="single" w:sz="8" w:space="0" w:color="auto"/>
                  </w:tcBorders>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Ознакомление с профессиями отдела технического контроля предприятий.</w:t>
                  </w:r>
                </w:p>
              </w:tc>
            </w:tr>
          </w:tbl>
          <w:p w:rsidR="005143F3" w:rsidRPr="00ED39E0" w:rsidRDefault="005143F3" w:rsidP="00270BF5">
            <w:pPr>
              <w:rPr>
                <w:rFonts w:ascii="Times New Roman" w:hAnsi="Times New Roman" w:cs="Times New Roman"/>
                <w:sz w:val="24"/>
                <w:szCs w:val="24"/>
              </w:rPr>
            </w:pPr>
          </w:p>
        </w:tc>
        <w:tc>
          <w:tcPr>
            <w:tcW w:w="958"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lastRenderedPageBreak/>
              <w:t>2</w:t>
            </w:r>
          </w:p>
        </w:tc>
      </w:tr>
      <w:tr w:rsidR="005143F3" w:rsidTr="00270BF5">
        <w:tc>
          <w:tcPr>
            <w:tcW w:w="1668" w:type="dxa"/>
            <w:vAlign w:val="bottom"/>
          </w:tcPr>
          <w:p w:rsidR="005143F3" w:rsidRPr="00ED39E0" w:rsidRDefault="005143F3" w:rsidP="00270BF5">
            <w:pPr>
              <w:spacing w:line="0" w:lineRule="atLeast"/>
              <w:ind w:left="120"/>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lastRenderedPageBreak/>
              <w:t>Общая технология</w:t>
            </w:r>
          </w:p>
        </w:tc>
        <w:tc>
          <w:tcPr>
            <w:tcW w:w="6945" w:type="dxa"/>
          </w:tcPr>
          <w:tbl>
            <w:tblPr>
              <w:tblW w:w="0" w:type="auto"/>
              <w:tblInd w:w="10" w:type="dxa"/>
              <w:tblLayout w:type="fixed"/>
              <w:tblCellMar>
                <w:left w:w="0" w:type="dxa"/>
                <w:right w:w="0" w:type="dxa"/>
              </w:tblCellMar>
              <w:tblLook w:val="0000" w:firstRow="0" w:lastRow="0" w:firstColumn="0" w:lastColumn="0" w:noHBand="0" w:noVBand="0"/>
            </w:tblPr>
            <w:tblGrid>
              <w:gridCol w:w="6744"/>
            </w:tblGrid>
            <w:tr w:rsidR="005143F3" w:rsidRPr="00ED39E0" w:rsidTr="00270BF5">
              <w:trPr>
                <w:trHeight w:val="266"/>
              </w:trPr>
              <w:tc>
                <w:tcPr>
                  <w:tcW w:w="6744" w:type="dxa"/>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b/>
                      <w:i/>
                      <w:sz w:val="24"/>
                      <w:szCs w:val="24"/>
                    </w:rPr>
                  </w:pPr>
                  <w:r w:rsidRPr="00ED39E0">
                    <w:rPr>
                      <w:rFonts w:ascii="Times New Roman" w:eastAsia="Times New Roman" w:hAnsi="Times New Roman" w:cs="Times New Roman"/>
                      <w:b/>
                      <w:i/>
                      <w:sz w:val="24"/>
                      <w:szCs w:val="24"/>
                    </w:rPr>
                    <w:t>Блок 1. Современные, материальные, информационные и гуманитарные технологии и перспективы их развития</w:t>
                  </w:r>
                </w:p>
              </w:tc>
            </w:tr>
            <w:tr w:rsidR="005143F3" w:rsidRPr="00ED39E0" w:rsidTr="00270BF5">
              <w:trPr>
                <w:trHeight w:val="1218"/>
              </w:trPr>
              <w:tc>
                <w:tcPr>
                  <w:tcW w:w="6744" w:type="dxa"/>
                  <w:tcBorders>
                    <w:bottom w:val="nil"/>
                  </w:tcBorders>
                  <w:shd w:val="clear" w:color="auto" w:fill="auto"/>
                  <w:vAlign w:val="bottom"/>
                </w:tcPr>
                <w:p w:rsidR="005143F3" w:rsidRPr="00ED39E0" w:rsidRDefault="005143F3" w:rsidP="00270BF5">
                  <w:pPr>
                    <w:spacing w:after="0" w:line="240" w:lineRule="auto"/>
                    <w:rPr>
                      <w:rFonts w:ascii="Times New Roman" w:eastAsia="Times New Roman" w:hAnsi="Times New Roman" w:cs="Times New Roman"/>
                      <w:b/>
                      <w:i/>
                      <w:sz w:val="24"/>
                      <w:szCs w:val="24"/>
                    </w:rPr>
                  </w:pPr>
                </w:p>
                <w:p w:rsidR="005143F3" w:rsidRPr="00ED39E0" w:rsidRDefault="005143F3" w:rsidP="00270BF5">
                  <w:pPr>
                    <w:spacing w:after="0" w:line="240" w:lineRule="auto"/>
                    <w:rPr>
                      <w:rFonts w:ascii="Times New Roman" w:eastAsia="Times New Roman" w:hAnsi="Times New Roman" w:cs="Times New Roman"/>
                      <w:b/>
                      <w:i/>
                      <w:sz w:val="24"/>
                      <w:szCs w:val="24"/>
                    </w:rPr>
                  </w:pPr>
                  <w:r w:rsidRPr="00ED39E0">
                    <w:rPr>
                      <w:rFonts w:ascii="Times New Roman" w:eastAsia="Times New Roman" w:hAnsi="Times New Roman" w:cs="Times New Roman"/>
                      <w:sz w:val="24"/>
                      <w:szCs w:val="24"/>
                    </w:rPr>
                    <w:t>Культура производства Технологическая культура и еѐ проявления</w:t>
                  </w:r>
                </w:p>
              </w:tc>
            </w:tr>
            <w:tr w:rsidR="005143F3" w:rsidRPr="00ED39E0" w:rsidTr="00270BF5">
              <w:trPr>
                <w:trHeight w:val="276"/>
              </w:trPr>
              <w:tc>
                <w:tcPr>
                  <w:tcW w:w="6744" w:type="dxa"/>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в современном производстве. Характеристики культуры труда современного труженика</w:t>
                  </w:r>
                </w:p>
              </w:tc>
            </w:tr>
            <w:tr w:rsidR="005143F3" w:rsidRPr="00ED39E0" w:rsidTr="00270BF5">
              <w:trPr>
                <w:trHeight w:val="276"/>
              </w:trPr>
              <w:tc>
                <w:tcPr>
                  <w:tcW w:w="6744" w:type="dxa"/>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Виды распространѐнных технологий ведущих отраслей производства. Производственные,</w:t>
                  </w:r>
                </w:p>
              </w:tc>
            </w:tr>
            <w:tr w:rsidR="005143F3" w:rsidRPr="00ED39E0" w:rsidTr="00270BF5">
              <w:trPr>
                <w:trHeight w:val="276"/>
              </w:trPr>
              <w:tc>
                <w:tcPr>
                  <w:tcW w:w="6744" w:type="dxa"/>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промышленные и сельскохозяйственные технологии.</w:t>
                  </w:r>
                </w:p>
              </w:tc>
            </w:tr>
            <w:tr w:rsidR="005143F3" w:rsidRPr="00ED39E0" w:rsidTr="00270BF5">
              <w:trPr>
                <w:trHeight w:val="276"/>
              </w:trPr>
              <w:tc>
                <w:tcPr>
                  <w:tcW w:w="6744" w:type="dxa"/>
                  <w:shd w:val="clear" w:color="auto" w:fill="auto"/>
                  <w:vAlign w:val="bottom"/>
                </w:tcPr>
                <w:p w:rsidR="005143F3" w:rsidRPr="00ED39E0" w:rsidRDefault="005143F3" w:rsidP="00270BF5">
                  <w:pPr>
                    <w:spacing w:after="0" w:line="240" w:lineRule="auto"/>
                    <w:ind w:left="16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Общие и отличительные признаки сходных отраслевых технологий.</w:t>
                  </w:r>
                </w:p>
              </w:tc>
            </w:tr>
            <w:tr w:rsidR="005143F3" w:rsidRPr="00ED39E0" w:rsidTr="00270BF5">
              <w:trPr>
                <w:trHeight w:val="281"/>
              </w:trPr>
              <w:tc>
                <w:tcPr>
                  <w:tcW w:w="6744" w:type="dxa"/>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b/>
                      <w:i/>
                      <w:sz w:val="24"/>
                      <w:szCs w:val="24"/>
                    </w:rPr>
                  </w:pPr>
                  <w:r w:rsidRPr="00ED39E0">
                    <w:rPr>
                      <w:rFonts w:ascii="Times New Roman" w:eastAsia="Times New Roman" w:hAnsi="Times New Roman" w:cs="Times New Roman"/>
                      <w:b/>
                      <w:i/>
                      <w:sz w:val="24"/>
                      <w:szCs w:val="24"/>
                    </w:rPr>
                    <w:t>Блок 2. Формирование технологической культуры и проектно-технологического</w:t>
                  </w:r>
                </w:p>
              </w:tc>
            </w:tr>
            <w:tr w:rsidR="005143F3" w:rsidRPr="00ED39E0" w:rsidTr="00270BF5">
              <w:trPr>
                <w:trHeight w:val="271"/>
              </w:trPr>
              <w:tc>
                <w:tcPr>
                  <w:tcW w:w="6744" w:type="dxa"/>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b/>
                      <w:i/>
                      <w:sz w:val="24"/>
                      <w:szCs w:val="24"/>
                    </w:rPr>
                    <w:t>мышления обучающихся</w:t>
                  </w:r>
                  <w:r w:rsidRPr="00ED39E0">
                    <w:rPr>
                      <w:rFonts w:ascii="Times New Roman" w:eastAsia="Times New Roman" w:hAnsi="Times New Roman" w:cs="Times New Roman"/>
                      <w:sz w:val="24"/>
                      <w:szCs w:val="24"/>
                    </w:rPr>
                    <w:t>.</w:t>
                  </w:r>
                </w:p>
              </w:tc>
            </w:tr>
            <w:tr w:rsidR="005143F3" w:rsidRPr="00ED39E0" w:rsidTr="00270BF5">
              <w:trPr>
                <w:trHeight w:val="276"/>
              </w:trPr>
              <w:tc>
                <w:tcPr>
                  <w:tcW w:w="6744" w:type="dxa"/>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Ознакомление с образцами предметов труда. Учебное управление средствами труда.</w:t>
                  </w:r>
                </w:p>
              </w:tc>
            </w:tr>
            <w:tr w:rsidR="005143F3" w:rsidRPr="00ED39E0" w:rsidTr="00270BF5">
              <w:trPr>
                <w:trHeight w:val="276"/>
              </w:trPr>
              <w:tc>
                <w:tcPr>
                  <w:tcW w:w="6744" w:type="dxa"/>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Подготовка рефератов.</w:t>
                  </w:r>
                </w:p>
              </w:tc>
            </w:tr>
            <w:tr w:rsidR="005143F3" w:rsidRPr="00ED39E0" w:rsidTr="00270BF5">
              <w:trPr>
                <w:trHeight w:val="281"/>
              </w:trPr>
              <w:tc>
                <w:tcPr>
                  <w:tcW w:w="6744" w:type="dxa"/>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b/>
                      <w:i/>
                      <w:sz w:val="24"/>
                      <w:szCs w:val="24"/>
                    </w:rPr>
                  </w:pPr>
                  <w:r w:rsidRPr="00ED39E0">
                    <w:rPr>
                      <w:rFonts w:ascii="Times New Roman" w:eastAsia="Times New Roman" w:hAnsi="Times New Roman" w:cs="Times New Roman"/>
                      <w:b/>
                      <w:i/>
                      <w:sz w:val="24"/>
                      <w:szCs w:val="24"/>
                    </w:rPr>
                    <w:t>Блок 3. Построение образовательных траекторий и планов в области</w:t>
                  </w:r>
                </w:p>
              </w:tc>
            </w:tr>
            <w:tr w:rsidR="005143F3" w:rsidRPr="00ED39E0" w:rsidTr="00270BF5">
              <w:trPr>
                <w:trHeight w:val="271"/>
              </w:trPr>
              <w:tc>
                <w:tcPr>
                  <w:tcW w:w="6744" w:type="dxa"/>
                  <w:shd w:val="clear" w:color="auto" w:fill="auto"/>
                  <w:vAlign w:val="bottom"/>
                </w:tcPr>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b/>
                      <w:i/>
                      <w:sz w:val="24"/>
                      <w:szCs w:val="24"/>
                    </w:rPr>
                    <w:t>профессионального самоопределения</w:t>
                  </w:r>
                  <w:r w:rsidRPr="00ED39E0">
                    <w:rPr>
                      <w:rFonts w:ascii="Times New Roman" w:eastAsia="Times New Roman" w:hAnsi="Times New Roman" w:cs="Times New Roman"/>
                      <w:sz w:val="24"/>
                      <w:szCs w:val="24"/>
                    </w:rPr>
                    <w:t>.</w:t>
                  </w:r>
                </w:p>
              </w:tc>
            </w:tr>
            <w:tr w:rsidR="005143F3" w:rsidRPr="00ED39E0" w:rsidTr="00270BF5">
              <w:trPr>
                <w:trHeight w:val="1228"/>
              </w:trPr>
              <w:tc>
                <w:tcPr>
                  <w:tcW w:w="6744" w:type="dxa"/>
                  <w:tcBorders>
                    <w:bottom w:val="nil"/>
                  </w:tcBorders>
                  <w:shd w:val="clear" w:color="auto" w:fill="auto"/>
                  <w:vAlign w:val="bottom"/>
                </w:tcPr>
                <w:p w:rsidR="005143F3" w:rsidRPr="00ED39E0" w:rsidRDefault="005143F3" w:rsidP="00270BF5">
                  <w:pPr>
                    <w:spacing w:after="0" w:line="240" w:lineRule="auto"/>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Ознакомление с различными профессиями, с предприятиями региона, работающими на</w:t>
                  </w:r>
                </w:p>
                <w:p w:rsidR="005143F3" w:rsidRPr="00ED39E0" w:rsidRDefault="005143F3" w:rsidP="00270BF5">
                  <w:pPr>
                    <w:spacing w:after="0" w:line="240" w:lineRule="auto"/>
                    <w:ind w:left="100"/>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основе современных производственных технологии.</w:t>
                  </w:r>
                </w:p>
              </w:tc>
            </w:tr>
          </w:tbl>
          <w:p w:rsidR="005143F3" w:rsidRPr="00ED39E0" w:rsidRDefault="005143F3" w:rsidP="00270BF5">
            <w:pPr>
              <w:rPr>
                <w:rFonts w:ascii="Times New Roman" w:hAnsi="Times New Roman" w:cs="Times New Roman"/>
                <w:sz w:val="24"/>
                <w:szCs w:val="24"/>
              </w:rPr>
            </w:pPr>
          </w:p>
        </w:tc>
        <w:tc>
          <w:tcPr>
            <w:tcW w:w="958"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2</w:t>
            </w:r>
          </w:p>
        </w:tc>
      </w:tr>
      <w:tr w:rsidR="005143F3" w:rsidTr="00270BF5">
        <w:tc>
          <w:tcPr>
            <w:tcW w:w="1668" w:type="dxa"/>
          </w:tcPr>
          <w:p w:rsidR="005143F3" w:rsidRPr="00ED39E0" w:rsidRDefault="005143F3" w:rsidP="00270BF5">
            <w:pPr>
              <w:rPr>
                <w:rFonts w:ascii="Times New Roman" w:hAnsi="Times New Roman" w:cs="Times New Roman"/>
                <w:b/>
                <w:sz w:val="24"/>
                <w:szCs w:val="24"/>
              </w:rPr>
            </w:pPr>
            <w:r w:rsidRPr="00ED39E0">
              <w:rPr>
                <w:rFonts w:ascii="Times New Roman" w:eastAsia="Times New Roman" w:hAnsi="Times New Roman" w:cs="Times New Roman"/>
                <w:b/>
                <w:sz w:val="24"/>
                <w:szCs w:val="24"/>
              </w:rPr>
              <w:t>Техника</w:t>
            </w:r>
          </w:p>
        </w:tc>
        <w:tc>
          <w:tcPr>
            <w:tcW w:w="6945" w:type="dxa"/>
          </w:tcPr>
          <w:tbl>
            <w:tblPr>
              <w:tblW w:w="9680" w:type="dxa"/>
              <w:tblInd w:w="10" w:type="dxa"/>
              <w:tblLayout w:type="fixed"/>
              <w:tblCellMar>
                <w:left w:w="0" w:type="dxa"/>
                <w:right w:w="0" w:type="dxa"/>
              </w:tblCellMar>
              <w:tblLook w:val="0000" w:firstRow="0" w:lastRow="0" w:firstColumn="0" w:lastColumn="0" w:noHBand="0" w:noVBand="0"/>
            </w:tblPr>
            <w:tblGrid>
              <w:gridCol w:w="9680"/>
            </w:tblGrid>
            <w:tr w:rsidR="005143F3" w:rsidRPr="00ED39E0" w:rsidTr="00270BF5">
              <w:trPr>
                <w:trHeight w:val="537"/>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jc w:val="both"/>
                    <w:rPr>
                      <w:rFonts w:ascii="Times New Roman" w:eastAsia="Times New Roman" w:hAnsi="Times New Roman" w:cs="Times New Roman"/>
                      <w:b/>
                      <w:i/>
                      <w:sz w:val="24"/>
                      <w:szCs w:val="24"/>
                    </w:rPr>
                  </w:pPr>
                  <w:r w:rsidRPr="00ED39E0">
                    <w:rPr>
                      <w:rFonts w:ascii="Times New Roman" w:eastAsia="Times New Roman" w:hAnsi="Times New Roman" w:cs="Times New Roman"/>
                      <w:b/>
                      <w:i/>
                      <w:sz w:val="24"/>
                      <w:szCs w:val="24"/>
                    </w:rPr>
                    <w:t>Блок 1. Современные, материальные, информационные и гуманитарные технологии и</w:t>
                  </w:r>
                </w:p>
              </w:tc>
            </w:tr>
            <w:tr w:rsidR="005143F3" w:rsidRPr="00ED39E0" w:rsidTr="00270BF5">
              <w:trPr>
                <w:trHeight w:val="276"/>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jc w:val="both"/>
                    <w:rPr>
                      <w:rFonts w:ascii="Times New Roman" w:eastAsia="Times New Roman" w:hAnsi="Times New Roman" w:cs="Times New Roman"/>
                      <w:b/>
                      <w:i/>
                      <w:sz w:val="24"/>
                      <w:szCs w:val="24"/>
                    </w:rPr>
                  </w:pPr>
                  <w:r w:rsidRPr="00ED39E0">
                    <w:rPr>
                      <w:rFonts w:ascii="Times New Roman" w:eastAsia="Times New Roman" w:hAnsi="Times New Roman" w:cs="Times New Roman"/>
                      <w:b/>
                      <w:i/>
                      <w:sz w:val="24"/>
                      <w:szCs w:val="24"/>
                    </w:rPr>
                    <w:t>перспективы их развития.</w:t>
                  </w:r>
                </w:p>
              </w:tc>
            </w:tr>
            <w:tr w:rsidR="005143F3" w:rsidRPr="00ED39E0" w:rsidTr="00270BF5">
              <w:trPr>
                <w:trHeight w:val="271"/>
              </w:trPr>
              <w:tc>
                <w:tcPr>
                  <w:tcW w:w="9680" w:type="dxa"/>
                  <w:tcBorders>
                    <w:right w:val="single" w:sz="8" w:space="0" w:color="auto"/>
                  </w:tcBorders>
                  <w:shd w:val="clear" w:color="auto" w:fill="auto"/>
                  <w:vAlign w:val="bottom"/>
                </w:tcPr>
                <w:p w:rsidR="005143F3" w:rsidRPr="00ED39E0" w:rsidRDefault="005143F3" w:rsidP="00270BF5">
                  <w:pPr>
                    <w:spacing w:line="240" w:lineRule="auto"/>
                    <w:ind w:left="160"/>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Автоматизированная техника. Автоматические устройства и машины. Станки с ЧПУ.</w:t>
                  </w:r>
                </w:p>
              </w:tc>
            </w:tr>
            <w:tr w:rsidR="005143F3" w:rsidRPr="00ED39E0" w:rsidTr="00270BF5">
              <w:trPr>
                <w:trHeight w:val="276"/>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Сущность управления в технологических системах. Харатеристика автомотических и</w:t>
                  </w:r>
                </w:p>
              </w:tc>
            </w:tr>
            <w:tr w:rsidR="005143F3" w:rsidRPr="00ED39E0" w:rsidTr="00270BF5">
              <w:trPr>
                <w:trHeight w:val="276"/>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саморегулируемых систем. Автоматизация в деятельности представителей различных</w:t>
                  </w:r>
                </w:p>
              </w:tc>
            </w:tr>
            <w:tr w:rsidR="005143F3" w:rsidRPr="00ED39E0" w:rsidTr="00270BF5">
              <w:trPr>
                <w:trHeight w:val="276"/>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профессий.</w:t>
                  </w:r>
                </w:p>
              </w:tc>
            </w:tr>
            <w:tr w:rsidR="005143F3" w:rsidRPr="00ED39E0" w:rsidTr="00270BF5">
              <w:trPr>
                <w:trHeight w:val="281"/>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jc w:val="both"/>
                    <w:rPr>
                      <w:rFonts w:ascii="Times New Roman" w:eastAsia="Times New Roman" w:hAnsi="Times New Roman" w:cs="Times New Roman"/>
                      <w:b/>
                      <w:i/>
                      <w:sz w:val="24"/>
                      <w:szCs w:val="24"/>
                    </w:rPr>
                  </w:pPr>
                  <w:r w:rsidRPr="00ED39E0">
                    <w:rPr>
                      <w:rFonts w:ascii="Times New Roman" w:eastAsia="Times New Roman" w:hAnsi="Times New Roman" w:cs="Times New Roman"/>
                      <w:b/>
                      <w:i/>
                      <w:sz w:val="24"/>
                      <w:szCs w:val="24"/>
                    </w:rPr>
                    <w:t>Блок 2. Формирование технологической культуры и проектно-технологического</w:t>
                  </w:r>
                </w:p>
              </w:tc>
            </w:tr>
            <w:tr w:rsidR="005143F3" w:rsidRPr="00ED39E0" w:rsidTr="00270BF5">
              <w:trPr>
                <w:trHeight w:val="271"/>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jc w:val="both"/>
                    <w:rPr>
                      <w:rFonts w:ascii="Times New Roman" w:eastAsia="Times New Roman" w:hAnsi="Times New Roman" w:cs="Times New Roman"/>
                      <w:sz w:val="24"/>
                      <w:szCs w:val="24"/>
                    </w:rPr>
                  </w:pPr>
                  <w:r w:rsidRPr="00ED39E0">
                    <w:rPr>
                      <w:rFonts w:ascii="Times New Roman" w:eastAsia="Times New Roman" w:hAnsi="Times New Roman" w:cs="Times New Roman"/>
                      <w:b/>
                      <w:i/>
                      <w:sz w:val="24"/>
                      <w:szCs w:val="24"/>
                    </w:rPr>
                    <w:t>мышления обучающихся</w:t>
                  </w:r>
                  <w:r w:rsidRPr="00ED39E0">
                    <w:rPr>
                      <w:rFonts w:ascii="Times New Roman" w:eastAsia="Times New Roman" w:hAnsi="Times New Roman" w:cs="Times New Roman"/>
                      <w:sz w:val="24"/>
                      <w:szCs w:val="24"/>
                    </w:rPr>
                    <w:t>.</w:t>
                  </w:r>
                </w:p>
              </w:tc>
            </w:tr>
            <w:tr w:rsidR="005143F3" w:rsidRPr="00ED39E0" w:rsidTr="00270BF5">
              <w:trPr>
                <w:trHeight w:val="276"/>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Изучение конструкции и принципов работы устройств и систем управления техникой,</w:t>
                  </w:r>
                </w:p>
              </w:tc>
            </w:tr>
            <w:tr w:rsidR="005143F3" w:rsidRPr="00ED39E0" w:rsidTr="00270BF5">
              <w:trPr>
                <w:trHeight w:val="276"/>
              </w:trPr>
              <w:tc>
                <w:tcPr>
                  <w:tcW w:w="9680" w:type="dxa"/>
                  <w:tcBorders>
                    <w:right w:val="single" w:sz="8" w:space="0" w:color="auto"/>
                  </w:tcBorders>
                  <w:shd w:val="clear" w:color="auto" w:fill="auto"/>
                  <w:vAlign w:val="bottom"/>
                </w:tcPr>
                <w:p w:rsidR="005143F3" w:rsidRPr="00ED39E0" w:rsidRDefault="005143F3" w:rsidP="00270BF5">
                  <w:pPr>
                    <w:spacing w:after="0" w:line="240" w:lineRule="auto"/>
                    <w:ind w:left="100"/>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автоматических устройств бытовой техники. Сборка простых автоматических устройств из</w:t>
                  </w:r>
                </w:p>
              </w:tc>
            </w:tr>
            <w:tr w:rsidR="005143F3" w:rsidRPr="00ED39E0" w:rsidTr="00270BF5">
              <w:trPr>
                <w:trHeight w:val="281"/>
              </w:trPr>
              <w:tc>
                <w:tcPr>
                  <w:tcW w:w="9680" w:type="dxa"/>
                  <w:tcBorders>
                    <w:bottom w:val="nil"/>
                    <w:right w:val="single" w:sz="8" w:space="0" w:color="auto"/>
                  </w:tcBorders>
                  <w:shd w:val="clear" w:color="auto" w:fill="auto"/>
                  <w:vAlign w:val="bottom"/>
                </w:tcPr>
                <w:p w:rsidR="005143F3" w:rsidRPr="00ED39E0" w:rsidRDefault="005143F3" w:rsidP="00270BF5">
                  <w:pPr>
                    <w:spacing w:after="0" w:line="240" w:lineRule="auto"/>
                    <w:ind w:left="100"/>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деталей конструктора.</w:t>
                  </w:r>
                </w:p>
                <w:p w:rsidR="005143F3" w:rsidRPr="00ED39E0" w:rsidRDefault="005143F3" w:rsidP="00270BF5">
                  <w:pPr>
                    <w:spacing w:after="0" w:line="240" w:lineRule="auto"/>
                    <w:jc w:val="both"/>
                    <w:rPr>
                      <w:rFonts w:ascii="Times New Roman" w:eastAsia="Times New Roman" w:hAnsi="Times New Roman" w:cs="Times New Roman"/>
                      <w:sz w:val="24"/>
                      <w:szCs w:val="24"/>
                    </w:rPr>
                  </w:pPr>
                  <w:r w:rsidRPr="00ED39E0">
                    <w:rPr>
                      <w:rFonts w:ascii="Times New Roman" w:eastAsia="Times New Roman" w:hAnsi="Times New Roman" w:cs="Times New Roman"/>
                      <w:b/>
                      <w:i/>
                      <w:sz w:val="24"/>
                      <w:szCs w:val="24"/>
                    </w:rPr>
                    <w:t>Блок 3. Построение образовательных траекторий и планов в области профессионального самоопределения</w:t>
                  </w:r>
                  <w:r w:rsidRPr="00ED39E0">
                    <w:rPr>
                      <w:rFonts w:ascii="Times New Roman" w:eastAsia="Times New Roman" w:hAnsi="Times New Roman" w:cs="Times New Roman"/>
                      <w:sz w:val="24"/>
                      <w:szCs w:val="24"/>
                    </w:rPr>
                    <w:t>. Ознакомление с профессиями, обслуживающими автоматизированные  производства.</w:t>
                  </w:r>
                </w:p>
              </w:tc>
            </w:tr>
          </w:tbl>
          <w:p w:rsidR="005143F3" w:rsidRPr="00ED39E0" w:rsidRDefault="005143F3" w:rsidP="00270BF5">
            <w:pPr>
              <w:jc w:val="both"/>
              <w:rPr>
                <w:rFonts w:ascii="Times New Roman" w:hAnsi="Times New Roman" w:cs="Times New Roman"/>
                <w:sz w:val="24"/>
                <w:szCs w:val="24"/>
              </w:rPr>
            </w:pPr>
          </w:p>
        </w:tc>
        <w:tc>
          <w:tcPr>
            <w:tcW w:w="958" w:type="dxa"/>
          </w:tcPr>
          <w:p w:rsidR="005143F3" w:rsidRPr="00ED39E0" w:rsidRDefault="005143F3" w:rsidP="00270BF5">
            <w:pPr>
              <w:jc w:val="center"/>
              <w:rPr>
                <w:rFonts w:ascii="Times New Roman" w:eastAsia="Times New Roman" w:hAnsi="Times New Roman" w:cs="Times New Roman"/>
                <w:b/>
                <w:sz w:val="24"/>
                <w:szCs w:val="24"/>
              </w:rPr>
            </w:pPr>
          </w:p>
        </w:tc>
      </w:tr>
      <w:tr w:rsidR="005143F3" w:rsidTr="00270BF5">
        <w:tc>
          <w:tcPr>
            <w:tcW w:w="1668" w:type="dxa"/>
          </w:tcPr>
          <w:tbl>
            <w:tblPr>
              <w:tblW w:w="2180" w:type="dxa"/>
              <w:tblLayout w:type="fixed"/>
              <w:tblCellMar>
                <w:left w:w="0" w:type="dxa"/>
                <w:right w:w="0" w:type="dxa"/>
              </w:tblCellMar>
              <w:tblLook w:val="0000" w:firstRow="0" w:lastRow="0" w:firstColumn="0" w:lastColumn="0" w:noHBand="0" w:noVBand="0"/>
            </w:tblPr>
            <w:tblGrid>
              <w:gridCol w:w="2180"/>
            </w:tblGrid>
            <w:tr w:rsidR="005143F3" w:rsidRPr="00ED39E0" w:rsidTr="00270BF5">
              <w:trPr>
                <w:trHeight w:val="281"/>
              </w:trPr>
              <w:tc>
                <w:tcPr>
                  <w:tcW w:w="2180" w:type="dxa"/>
                  <w:shd w:val="clear" w:color="auto" w:fill="auto"/>
                  <w:vAlign w:val="bottom"/>
                </w:tcPr>
                <w:p w:rsidR="005143F3" w:rsidRPr="00ED39E0" w:rsidRDefault="005143F3" w:rsidP="00270BF5">
                  <w:pPr>
                    <w:spacing w:line="0" w:lineRule="atLeas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Технология</w:t>
                  </w:r>
                </w:p>
              </w:tc>
            </w:tr>
            <w:tr w:rsidR="005143F3" w:rsidRPr="00ED39E0" w:rsidTr="00270BF5">
              <w:trPr>
                <w:trHeight w:val="274"/>
              </w:trPr>
              <w:tc>
                <w:tcPr>
                  <w:tcW w:w="2180" w:type="dxa"/>
                  <w:shd w:val="clear" w:color="auto" w:fill="auto"/>
                  <w:vAlign w:val="bottom"/>
                </w:tcPr>
                <w:p w:rsidR="005143F3" w:rsidRPr="00ED39E0" w:rsidRDefault="005143F3" w:rsidP="00270BF5">
                  <w:pPr>
                    <w:spacing w:line="273" w:lineRule="exac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получения,</w:t>
                  </w:r>
                </w:p>
              </w:tc>
            </w:tr>
            <w:tr w:rsidR="005143F3" w:rsidRPr="00ED39E0" w:rsidTr="00270BF5">
              <w:trPr>
                <w:trHeight w:val="276"/>
              </w:trPr>
              <w:tc>
                <w:tcPr>
                  <w:tcW w:w="2180" w:type="dxa"/>
                  <w:shd w:val="clear" w:color="auto" w:fill="auto"/>
                  <w:vAlign w:val="bottom"/>
                </w:tcPr>
                <w:p w:rsidR="005143F3" w:rsidRPr="00ED39E0" w:rsidRDefault="005143F3" w:rsidP="00270BF5">
                  <w:pPr>
                    <w:spacing w:line="0" w:lineRule="atLeas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обработки,</w:t>
                  </w:r>
                </w:p>
              </w:tc>
            </w:tr>
            <w:tr w:rsidR="005143F3" w:rsidRPr="00ED39E0" w:rsidTr="00270BF5">
              <w:trPr>
                <w:trHeight w:val="276"/>
              </w:trPr>
              <w:tc>
                <w:tcPr>
                  <w:tcW w:w="2180" w:type="dxa"/>
                  <w:shd w:val="clear" w:color="auto" w:fill="auto"/>
                  <w:vAlign w:val="bottom"/>
                </w:tcPr>
                <w:p w:rsidR="005143F3" w:rsidRPr="00ED39E0" w:rsidRDefault="005143F3" w:rsidP="00270BF5">
                  <w:pPr>
                    <w:spacing w:line="0" w:lineRule="atLeas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преобразования и</w:t>
                  </w:r>
                </w:p>
              </w:tc>
            </w:tr>
            <w:tr w:rsidR="005143F3" w:rsidRPr="00ED39E0" w:rsidTr="00270BF5">
              <w:trPr>
                <w:trHeight w:val="276"/>
              </w:trPr>
              <w:tc>
                <w:tcPr>
                  <w:tcW w:w="2180" w:type="dxa"/>
                  <w:shd w:val="clear" w:color="auto" w:fill="auto"/>
                  <w:vAlign w:val="bottom"/>
                </w:tcPr>
                <w:p w:rsidR="005143F3" w:rsidRPr="00ED39E0" w:rsidRDefault="005143F3" w:rsidP="00270BF5">
                  <w:pPr>
                    <w:spacing w:line="0" w:lineRule="atLeas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использования</w:t>
                  </w:r>
                </w:p>
              </w:tc>
            </w:tr>
            <w:tr w:rsidR="005143F3" w:rsidRPr="00ED39E0" w:rsidTr="00270BF5">
              <w:trPr>
                <w:trHeight w:val="277"/>
              </w:trPr>
              <w:tc>
                <w:tcPr>
                  <w:tcW w:w="2180" w:type="dxa"/>
                  <w:shd w:val="clear" w:color="auto" w:fill="auto"/>
                  <w:vAlign w:val="bottom"/>
                </w:tcPr>
                <w:p w:rsidR="005143F3" w:rsidRPr="00ED39E0" w:rsidRDefault="005143F3" w:rsidP="00270BF5">
                  <w:pPr>
                    <w:spacing w:line="0" w:lineRule="atLeas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материалов.</w:t>
                  </w:r>
                </w:p>
              </w:tc>
            </w:tr>
          </w:tbl>
          <w:p w:rsidR="005143F3" w:rsidRPr="00ED39E0" w:rsidRDefault="005143F3" w:rsidP="00270BF5">
            <w:pPr>
              <w:rPr>
                <w:rFonts w:ascii="Times New Roman" w:hAnsi="Times New Roman" w:cs="Times New Roman"/>
                <w:b/>
                <w:sz w:val="24"/>
                <w:szCs w:val="24"/>
              </w:rPr>
            </w:pPr>
          </w:p>
        </w:tc>
        <w:tc>
          <w:tcPr>
            <w:tcW w:w="6945" w:type="dxa"/>
          </w:tcPr>
          <w:p w:rsidR="005143F3" w:rsidRPr="00ED39E0" w:rsidRDefault="005143F3" w:rsidP="00270BF5">
            <w:pPr>
              <w:jc w:val="both"/>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1.Технологии ручной и машинной обработки древесины и древесных материалов-18часов</w:t>
            </w:r>
          </w:p>
          <w:p w:rsidR="005143F3" w:rsidRPr="00ED39E0" w:rsidRDefault="005143F3" w:rsidP="00270BF5">
            <w:pPr>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 xml:space="preserve">Правила безопасности при выполнении машинных операции с использование приспособлений. Технология обработки и отделки древесины с учетом физических и технических свойств. Конструкторская документация. Понятие о технологической документации. Заточка, доводка и настройка дереворежущих инструментов. Отклонения и допуски на размере детали. Технология соединения деталей шипами и шкантами, шурупами в нагель. Технология обработки наружных фасонных поверхностей деталей из древесины. Технология точения </w:t>
            </w:r>
            <w:r w:rsidRPr="00ED39E0">
              <w:rPr>
                <w:rFonts w:ascii="Times New Roman" w:eastAsia="Times New Roman" w:hAnsi="Times New Roman" w:cs="Times New Roman"/>
                <w:sz w:val="24"/>
                <w:szCs w:val="24"/>
              </w:rPr>
              <w:lastRenderedPageBreak/>
              <w:t>декоративных изделий, имеющих внутренние полости. Определение плотности и влажности древесины по объему и весу образца. Заточка и настройка дереворежущих инструментов. Заточка и настройка дереворежущих инструментов. Соединение деталей шипами и шкантами, шурупами в нагель. Обработки наружных фасонных поверхностей деталей из древесины. Точение декоративных изделий, зачистка шлифовальной шкуркой, выполнение отделки изделий.</w:t>
            </w:r>
          </w:p>
          <w:p w:rsidR="005143F3" w:rsidRPr="00ED39E0" w:rsidRDefault="005143F3" w:rsidP="00270BF5">
            <w:pPr>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Ознакомление с профессиями (столяр, слесарь-заточник, плотник) и предприятиями региона, производящими продукции из древесины.</w:t>
            </w:r>
          </w:p>
          <w:p w:rsidR="005143F3" w:rsidRPr="00ED39E0" w:rsidRDefault="005143F3" w:rsidP="00270BF5">
            <w:pPr>
              <w:jc w:val="both"/>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2.Технологии ручной и машинной обработки металлов и искусственных материалов-16часов.</w:t>
            </w:r>
            <w:r w:rsidRPr="00ED39E0">
              <w:rPr>
                <w:rFonts w:ascii="Times New Roman" w:eastAsia="Times New Roman" w:hAnsi="Times New Roman" w:cs="Times New Roman"/>
                <w:sz w:val="24"/>
                <w:szCs w:val="24"/>
              </w:rPr>
              <w:t xml:space="preserve"> Классификация и термическая обработка сталей. Технологическая документация для изготовления изделий на станках. Назначение и устройство токарно-винторезного станка ТВ-6. Виды и назначение токарных резцов. Устройство настольного горизонтально – фрезерного станка. Правила безопасности при выполнении машинных операции с использование приспособлений. Резьбовые соединения деталей. Болт, гайка, шпилька, винт. Художественная обработка металла. Ознакомление с классификацией  и о способах, изменения свойств сталей. Выполнение чертежей деталей с точѐными и фрезерованными поверхностями. Управление токарно- винторезным и  настольным горизонтально – фрезерными станками. Нарезание резьбы вручную и на токарно-винторезном станке. Изготовление изделий в технике просечного металла и способом чеканки. Ознакомление с профессиями (термист, слесарь, слесарь-ремонтник) по металлообработке и ремонту станков.</w:t>
            </w:r>
          </w:p>
        </w:tc>
        <w:tc>
          <w:tcPr>
            <w:tcW w:w="958"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lastRenderedPageBreak/>
              <w:t>34</w:t>
            </w:r>
          </w:p>
        </w:tc>
      </w:tr>
      <w:tr w:rsidR="005143F3" w:rsidTr="00270BF5">
        <w:tc>
          <w:tcPr>
            <w:tcW w:w="1668" w:type="dxa"/>
          </w:tcPr>
          <w:tbl>
            <w:tblPr>
              <w:tblW w:w="2440" w:type="dxa"/>
              <w:tblInd w:w="20" w:type="dxa"/>
              <w:tblLayout w:type="fixed"/>
              <w:tblCellMar>
                <w:left w:w="0" w:type="dxa"/>
                <w:right w:w="0" w:type="dxa"/>
              </w:tblCellMar>
              <w:tblLook w:val="0000" w:firstRow="0" w:lastRow="0" w:firstColumn="0" w:lastColumn="0" w:noHBand="0" w:noVBand="0"/>
            </w:tblPr>
            <w:tblGrid>
              <w:gridCol w:w="2440"/>
            </w:tblGrid>
            <w:tr w:rsidR="005143F3" w:rsidRPr="00ED39E0" w:rsidTr="00270BF5">
              <w:trPr>
                <w:trHeight w:val="266"/>
              </w:trPr>
              <w:tc>
                <w:tcPr>
                  <w:tcW w:w="2440" w:type="dxa"/>
                  <w:tcBorders>
                    <w:right w:val="single" w:sz="8" w:space="0" w:color="auto"/>
                  </w:tcBorders>
                  <w:shd w:val="clear" w:color="auto" w:fill="auto"/>
                  <w:vAlign w:val="bottom"/>
                </w:tcPr>
                <w:p w:rsidR="005143F3" w:rsidRPr="00ED39E0" w:rsidRDefault="005143F3" w:rsidP="00270BF5">
                  <w:pPr>
                    <w:spacing w:line="266" w:lineRule="exac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lastRenderedPageBreak/>
                    <w:t>Технологии</w:t>
                  </w:r>
                </w:p>
              </w:tc>
            </w:tr>
            <w:tr w:rsidR="005143F3" w:rsidRPr="00ED39E0" w:rsidTr="00270BF5">
              <w:trPr>
                <w:trHeight w:val="276"/>
              </w:trPr>
              <w:tc>
                <w:tcPr>
                  <w:tcW w:w="2440" w:type="dxa"/>
                  <w:tcBorders>
                    <w:right w:val="single" w:sz="8" w:space="0" w:color="auto"/>
                  </w:tcBorders>
                  <w:shd w:val="clear" w:color="auto" w:fill="auto"/>
                  <w:vAlign w:val="bottom"/>
                </w:tcPr>
                <w:p w:rsidR="005143F3" w:rsidRPr="00ED39E0" w:rsidRDefault="005143F3" w:rsidP="00270BF5">
                  <w:pPr>
                    <w:spacing w:line="0" w:lineRule="atLeast"/>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домашнего</w:t>
                  </w:r>
                </w:p>
              </w:tc>
            </w:tr>
            <w:tr w:rsidR="005143F3" w:rsidRPr="00ED39E0" w:rsidTr="00270BF5">
              <w:trPr>
                <w:trHeight w:val="271"/>
              </w:trPr>
              <w:tc>
                <w:tcPr>
                  <w:tcW w:w="2440" w:type="dxa"/>
                  <w:tcBorders>
                    <w:right w:val="single" w:sz="8" w:space="0" w:color="auto"/>
                  </w:tcBorders>
                  <w:shd w:val="clear" w:color="auto" w:fill="auto"/>
                  <w:vAlign w:val="bottom"/>
                </w:tcPr>
                <w:p w:rsidR="005143F3" w:rsidRPr="00ED39E0" w:rsidRDefault="005143F3" w:rsidP="00270BF5">
                  <w:pPr>
                    <w:spacing w:line="271" w:lineRule="exact"/>
                    <w:rPr>
                      <w:rFonts w:ascii="Times New Roman" w:eastAsia="Times New Roman" w:hAnsi="Times New Roman" w:cs="Times New Roman"/>
                      <w:sz w:val="24"/>
                      <w:szCs w:val="24"/>
                    </w:rPr>
                  </w:pPr>
                  <w:r w:rsidRPr="00ED39E0">
                    <w:rPr>
                      <w:rFonts w:ascii="Times New Roman" w:eastAsia="Times New Roman" w:hAnsi="Times New Roman" w:cs="Times New Roman"/>
                      <w:b/>
                      <w:sz w:val="24"/>
                      <w:szCs w:val="24"/>
                    </w:rPr>
                    <w:t>хозяйства</w:t>
                  </w:r>
                  <w:r w:rsidRPr="00ED39E0">
                    <w:rPr>
                      <w:rFonts w:ascii="Times New Roman" w:eastAsia="Times New Roman" w:hAnsi="Times New Roman" w:cs="Times New Roman"/>
                      <w:sz w:val="24"/>
                      <w:szCs w:val="24"/>
                    </w:rPr>
                    <w:t>.</w:t>
                  </w:r>
                </w:p>
              </w:tc>
            </w:tr>
          </w:tbl>
          <w:p w:rsidR="005143F3" w:rsidRPr="00ED39E0" w:rsidRDefault="005143F3" w:rsidP="00270BF5">
            <w:pPr>
              <w:rPr>
                <w:rFonts w:ascii="Times New Roman" w:hAnsi="Times New Roman" w:cs="Times New Roman"/>
                <w:b/>
                <w:sz w:val="24"/>
                <w:szCs w:val="24"/>
              </w:rPr>
            </w:pPr>
          </w:p>
        </w:tc>
        <w:tc>
          <w:tcPr>
            <w:tcW w:w="6945" w:type="dxa"/>
          </w:tcPr>
          <w:p w:rsidR="005143F3" w:rsidRPr="00ED39E0" w:rsidRDefault="005143F3" w:rsidP="00270BF5">
            <w:pPr>
              <w:jc w:val="both"/>
              <w:rPr>
                <w:rFonts w:ascii="Times New Roman" w:hAnsi="Times New Roman" w:cs="Times New Roman"/>
                <w:sz w:val="24"/>
                <w:szCs w:val="24"/>
              </w:rPr>
            </w:pPr>
            <w:r w:rsidRPr="00ED39E0">
              <w:rPr>
                <w:rFonts w:ascii="Times New Roman" w:eastAsia="Times New Roman" w:hAnsi="Times New Roman" w:cs="Times New Roman"/>
                <w:sz w:val="24"/>
                <w:szCs w:val="24"/>
              </w:rPr>
              <w:t xml:space="preserve">Основы технологии малярных работ. Виды красок и инструментов для малярных работ. Основы технологии плиточных работ. Виды плитки и плиточного клея. Правила безопасного труда при отделочных работ. Выполнение упражнения по подборке обоев для жилых помещений, учитывая освещенности, назначения комнат. Организация рабочего места для малярных работ. Подбор красок для жилых помещений, учитывая освещенности, назначения комнат. Нанесение рисунков с помощью трафаретов. Разработка эскизов для оформления поверхностей плитками. Ознакомление с профессиями (маляр, плиточник) по отделке помещений и организациями региона, занимающимися отделкой помещений. </w:t>
            </w:r>
          </w:p>
        </w:tc>
        <w:tc>
          <w:tcPr>
            <w:tcW w:w="958" w:type="dxa"/>
          </w:tcPr>
          <w:p w:rsidR="005143F3" w:rsidRPr="00ED39E0" w:rsidRDefault="005143F3" w:rsidP="00270BF5">
            <w:pPr>
              <w:jc w:val="center"/>
              <w:rPr>
                <w:rFonts w:ascii="Times New Roman" w:eastAsia="Times New Roman" w:hAnsi="Times New Roman" w:cs="Times New Roman"/>
                <w:b/>
                <w:sz w:val="24"/>
                <w:szCs w:val="24"/>
              </w:rPr>
            </w:pPr>
          </w:p>
        </w:tc>
      </w:tr>
      <w:tr w:rsidR="005143F3" w:rsidTr="00270BF5">
        <w:tc>
          <w:tcPr>
            <w:tcW w:w="1668" w:type="dxa"/>
          </w:tcPr>
          <w:p w:rsidR="005143F3" w:rsidRPr="00ED39E0" w:rsidRDefault="005143F3" w:rsidP="00270BF5">
            <w:pPr>
              <w:rPr>
                <w:rFonts w:ascii="Times New Roman" w:hAnsi="Times New Roman" w:cs="Times New Roman"/>
                <w:b/>
                <w:sz w:val="24"/>
                <w:szCs w:val="24"/>
              </w:rPr>
            </w:pPr>
            <w:r w:rsidRPr="00ED39E0">
              <w:rPr>
                <w:rFonts w:ascii="Times New Roman" w:eastAsia="Times New Roman" w:hAnsi="Times New Roman" w:cs="Times New Roman"/>
                <w:b/>
                <w:sz w:val="24"/>
                <w:szCs w:val="24"/>
              </w:rPr>
              <w:t>Технологии получения, преобразования и использования энергии.</w:t>
            </w:r>
          </w:p>
        </w:tc>
        <w:tc>
          <w:tcPr>
            <w:tcW w:w="6945" w:type="dxa"/>
          </w:tcPr>
          <w:p w:rsidR="005143F3" w:rsidRPr="00ED39E0" w:rsidRDefault="005143F3" w:rsidP="00270BF5">
            <w:pPr>
              <w:jc w:val="both"/>
              <w:rPr>
                <w:rFonts w:ascii="Times New Roman" w:hAnsi="Times New Roman" w:cs="Times New Roman"/>
                <w:sz w:val="24"/>
                <w:szCs w:val="24"/>
              </w:rPr>
            </w:pPr>
            <w:r w:rsidRPr="00ED39E0">
              <w:rPr>
                <w:rFonts w:ascii="Times New Roman" w:eastAsia="Times New Roman" w:hAnsi="Times New Roman" w:cs="Times New Roman"/>
                <w:sz w:val="24"/>
                <w:szCs w:val="24"/>
              </w:rPr>
              <w:t xml:space="preserve">Энергия магнитного поля и энергия электромагнитного поля и их применение. Устройства для накопления энергии. Устройства для передачи энергии. Энергетическое обеспечение нашего дома. Электроприборы. Потеря энергии. Последствия потери энергии для экономики и экологии. Освещение и освещенность, нормы освещенности в зависимости от назначения помещении. Энергоснабжение в быту. Электробезопасность в быту и экология жилища. Пути сокращения потерь энергии. Альтернативные источники энергии. Сбор дополнительной информации об областях получения и применения электрической и электромагнитной энергии в Интернете и в справочной литературе. Ознакомление с устройством и применением электромагнитных и магнитоэлектрических измерительных приборов. Опыты с магнитным, электрическим и </w:t>
            </w:r>
            <w:r w:rsidRPr="00ED39E0">
              <w:rPr>
                <w:rFonts w:ascii="Times New Roman" w:eastAsia="Times New Roman" w:hAnsi="Times New Roman" w:cs="Times New Roman"/>
                <w:sz w:val="24"/>
                <w:szCs w:val="24"/>
              </w:rPr>
              <w:lastRenderedPageBreak/>
              <w:t>электромагнитным полем Ознакомление с профессиями и предприятиями региона в сфере энергетики.</w:t>
            </w:r>
          </w:p>
        </w:tc>
        <w:tc>
          <w:tcPr>
            <w:tcW w:w="958"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lastRenderedPageBreak/>
              <w:t>4</w:t>
            </w:r>
          </w:p>
        </w:tc>
      </w:tr>
      <w:tr w:rsidR="005143F3" w:rsidTr="00270BF5">
        <w:tc>
          <w:tcPr>
            <w:tcW w:w="1668" w:type="dxa"/>
          </w:tcPr>
          <w:p w:rsidR="005143F3" w:rsidRPr="00ED39E0" w:rsidRDefault="005143F3" w:rsidP="00270BF5">
            <w:pPr>
              <w:rPr>
                <w:rFonts w:ascii="Times New Roman" w:hAnsi="Times New Roman" w:cs="Times New Roman"/>
                <w:b/>
                <w:sz w:val="24"/>
                <w:szCs w:val="24"/>
              </w:rPr>
            </w:pPr>
            <w:r w:rsidRPr="00ED39E0">
              <w:rPr>
                <w:rFonts w:ascii="Times New Roman" w:eastAsia="Times New Roman" w:hAnsi="Times New Roman" w:cs="Times New Roman"/>
                <w:b/>
                <w:sz w:val="24"/>
                <w:szCs w:val="24"/>
              </w:rPr>
              <w:lastRenderedPageBreak/>
              <w:t>Технологии получения, обработки и использования информации.</w:t>
            </w:r>
          </w:p>
        </w:tc>
        <w:tc>
          <w:tcPr>
            <w:tcW w:w="6945" w:type="dxa"/>
          </w:tcPr>
          <w:p w:rsidR="005143F3" w:rsidRPr="00ED39E0" w:rsidRDefault="005143F3" w:rsidP="00270BF5">
            <w:pPr>
              <w:jc w:val="both"/>
              <w:rPr>
                <w:rFonts w:ascii="Times New Roman" w:hAnsi="Times New Roman" w:cs="Times New Roman"/>
                <w:sz w:val="24"/>
                <w:szCs w:val="24"/>
              </w:rPr>
            </w:pPr>
            <w:r w:rsidRPr="00ED39E0">
              <w:rPr>
                <w:rFonts w:ascii="Times New Roman" w:eastAsia="Times New Roman" w:hAnsi="Times New Roman" w:cs="Times New Roman"/>
                <w:sz w:val="24"/>
                <w:szCs w:val="24"/>
              </w:rPr>
              <w:t>Технологии получения информации. Методы и средства наблюдений. Опыты и исследования. Коммуникационные технологии и связь. Сущность коммуникации, еѐ структура и характеристики. Средства и методы коммуникации. Освоение методов запоминания информации. Аудио-, фото- и видеозаписи. Представление, запись информации и обработка информации с помощью компьютера. Проведение хронометража и фотографии учебной деятельности. Ознакомление с профессиями в сфере информационных технологии.</w:t>
            </w:r>
          </w:p>
        </w:tc>
        <w:tc>
          <w:tcPr>
            <w:tcW w:w="958" w:type="dxa"/>
          </w:tcPr>
          <w:p w:rsidR="005143F3" w:rsidRPr="00ED39E0" w:rsidRDefault="005143F3" w:rsidP="00270BF5">
            <w:pPr>
              <w:jc w:val="center"/>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4</w:t>
            </w:r>
          </w:p>
        </w:tc>
      </w:tr>
      <w:tr w:rsidR="005143F3" w:rsidTr="00270BF5">
        <w:tc>
          <w:tcPr>
            <w:tcW w:w="1668" w:type="dxa"/>
          </w:tcPr>
          <w:p w:rsidR="005143F3" w:rsidRPr="00ED39E0" w:rsidRDefault="005143F3" w:rsidP="00270BF5">
            <w:pPr>
              <w:rPr>
                <w:rFonts w:ascii="Times New Roman" w:hAnsi="Times New Roman" w:cs="Times New Roman"/>
                <w:b/>
                <w:sz w:val="24"/>
                <w:szCs w:val="24"/>
              </w:rPr>
            </w:pPr>
            <w:r w:rsidRPr="00ED39E0">
              <w:rPr>
                <w:rFonts w:ascii="Times New Roman" w:eastAsia="Times New Roman" w:hAnsi="Times New Roman" w:cs="Times New Roman"/>
                <w:b/>
                <w:sz w:val="24"/>
                <w:szCs w:val="24"/>
              </w:rPr>
              <w:t>Социально- экономические технологии.</w:t>
            </w:r>
          </w:p>
        </w:tc>
        <w:tc>
          <w:tcPr>
            <w:tcW w:w="6945" w:type="dxa"/>
          </w:tcPr>
          <w:p w:rsidR="005143F3" w:rsidRPr="00ED39E0" w:rsidRDefault="005143F3" w:rsidP="00270BF5">
            <w:pPr>
              <w:jc w:val="both"/>
              <w:rPr>
                <w:rFonts w:ascii="Times New Roman" w:hAnsi="Times New Roman" w:cs="Times New Roman"/>
                <w:sz w:val="24"/>
                <w:szCs w:val="24"/>
              </w:rPr>
            </w:pPr>
            <w:r w:rsidRPr="00ED39E0">
              <w:rPr>
                <w:rFonts w:ascii="Times New Roman" w:eastAsia="Times New Roman" w:hAnsi="Times New Roman" w:cs="Times New Roman"/>
                <w:sz w:val="24"/>
                <w:szCs w:val="24"/>
              </w:rPr>
              <w:t>Рынок и его сущность. Маркетинг как вид социальной технологии. Спрос и его характеристики. Потребительная и меновая стоимость товара. Деньги Методы и средства стимулирования сбыта. Составление вопросников для выявления требований к качеству конкретного товара.. Оценка качества рекламы в средствах массовой информации. Ознакомление с профессиями, предприятиями региона, работающими на основе современных информационных, социальных технологии, в сфере рекламы, проживание товара на рынке услуг.</w:t>
            </w:r>
          </w:p>
        </w:tc>
        <w:tc>
          <w:tcPr>
            <w:tcW w:w="958" w:type="dxa"/>
          </w:tcPr>
          <w:p w:rsidR="005143F3" w:rsidRPr="00ED39E0" w:rsidRDefault="005143F3" w:rsidP="00270BF5">
            <w:pPr>
              <w:jc w:val="center"/>
              <w:rPr>
                <w:rFonts w:ascii="Times New Roman" w:eastAsia="Times New Roman" w:hAnsi="Times New Roman" w:cs="Times New Roman"/>
                <w:b/>
                <w:sz w:val="24"/>
                <w:szCs w:val="24"/>
              </w:rPr>
            </w:pPr>
          </w:p>
        </w:tc>
      </w:tr>
      <w:tr w:rsidR="005143F3" w:rsidTr="00270BF5">
        <w:tc>
          <w:tcPr>
            <w:tcW w:w="1668" w:type="dxa"/>
          </w:tcPr>
          <w:p w:rsidR="005143F3" w:rsidRPr="00ED39E0" w:rsidRDefault="005143F3" w:rsidP="00270BF5">
            <w:pPr>
              <w:rPr>
                <w:rFonts w:ascii="Times New Roman" w:hAnsi="Times New Roman" w:cs="Times New Roman"/>
                <w:b/>
                <w:sz w:val="24"/>
                <w:szCs w:val="24"/>
              </w:rPr>
            </w:pPr>
            <w:r w:rsidRPr="00ED39E0">
              <w:rPr>
                <w:rFonts w:ascii="Times New Roman" w:eastAsia="Times New Roman" w:hAnsi="Times New Roman" w:cs="Times New Roman"/>
                <w:b/>
                <w:sz w:val="24"/>
                <w:szCs w:val="24"/>
              </w:rPr>
              <w:t>Методы и средства творческой и проектной деятельности.</w:t>
            </w:r>
          </w:p>
        </w:tc>
        <w:tc>
          <w:tcPr>
            <w:tcW w:w="6945" w:type="dxa"/>
          </w:tcPr>
          <w:p w:rsidR="005143F3" w:rsidRPr="00ED39E0" w:rsidRDefault="005143F3" w:rsidP="00270BF5">
            <w:pPr>
              <w:jc w:val="both"/>
              <w:rPr>
                <w:rFonts w:ascii="Times New Roman" w:eastAsia="Times New Roman" w:hAnsi="Times New Roman" w:cs="Times New Roman"/>
                <w:sz w:val="24"/>
                <w:szCs w:val="24"/>
              </w:rPr>
            </w:pPr>
            <w:r w:rsidRPr="00ED39E0">
              <w:rPr>
                <w:rFonts w:ascii="Times New Roman" w:eastAsia="Times New Roman" w:hAnsi="Times New Roman" w:cs="Times New Roman"/>
                <w:b/>
                <w:sz w:val="24"/>
                <w:szCs w:val="24"/>
              </w:rPr>
              <w:t>1.Методика научного познания проектной деятельности – 4часа</w:t>
            </w:r>
            <w:r w:rsidRPr="00ED39E0">
              <w:rPr>
                <w:rFonts w:ascii="Times New Roman" w:eastAsia="Times New Roman" w:hAnsi="Times New Roman" w:cs="Times New Roman"/>
                <w:sz w:val="24"/>
                <w:szCs w:val="24"/>
              </w:rPr>
              <w:t xml:space="preserve"> </w:t>
            </w:r>
          </w:p>
          <w:p w:rsidR="005143F3" w:rsidRPr="00ED39E0" w:rsidRDefault="005143F3" w:rsidP="00270BF5">
            <w:pPr>
              <w:jc w:val="both"/>
              <w:rPr>
                <w:rFonts w:ascii="Times New Roman" w:eastAsia="Times New Roman" w:hAnsi="Times New Roman" w:cs="Times New Roman"/>
                <w:sz w:val="24"/>
                <w:szCs w:val="24"/>
              </w:rPr>
            </w:pPr>
            <w:r w:rsidRPr="00ED39E0">
              <w:rPr>
                <w:rFonts w:ascii="Times New Roman" w:eastAsia="Times New Roman" w:hAnsi="Times New Roman" w:cs="Times New Roman"/>
                <w:sz w:val="24"/>
                <w:szCs w:val="24"/>
              </w:rPr>
              <w:t>Методы творческой деятельности: метод фокальных объектов, мозговой штурм, морфологический анализ. Дизайн  в  процессе  проектирования  продукта  труда.  Методы  творчества  в  проектной деятельности. Технологическая документация. Разработка изделия на основе метода фокальных объектов и морфологической матрицы. Сбор информации по стоимостным показателям проекта</w:t>
            </w:r>
          </w:p>
          <w:p w:rsidR="005143F3" w:rsidRPr="00ED39E0" w:rsidRDefault="005143F3" w:rsidP="00270BF5">
            <w:pPr>
              <w:jc w:val="both"/>
              <w:rPr>
                <w:rFonts w:ascii="Times New Roman" w:eastAsia="Times New Roman" w:hAnsi="Times New Roman" w:cs="Times New Roman"/>
                <w:b/>
                <w:sz w:val="24"/>
                <w:szCs w:val="24"/>
              </w:rPr>
            </w:pPr>
            <w:r w:rsidRPr="00ED39E0">
              <w:rPr>
                <w:rFonts w:ascii="Times New Roman" w:eastAsia="Times New Roman" w:hAnsi="Times New Roman" w:cs="Times New Roman"/>
                <w:b/>
                <w:sz w:val="24"/>
                <w:szCs w:val="24"/>
              </w:rPr>
              <w:t>2.Проектирование и изготовление изделий – 8часов</w:t>
            </w:r>
          </w:p>
          <w:p w:rsidR="005143F3" w:rsidRPr="00ED39E0" w:rsidRDefault="005143F3" w:rsidP="00270BF5">
            <w:pPr>
              <w:jc w:val="both"/>
              <w:rPr>
                <w:rFonts w:ascii="Times New Roman" w:hAnsi="Times New Roman" w:cs="Times New Roman"/>
                <w:sz w:val="24"/>
                <w:szCs w:val="24"/>
              </w:rPr>
            </w:pPr>
            <w:r w:rsidRPr="00ED39E0">
              <w:rPr>
                <w:rFonts w:ascii="Times New Roman" w:eastAsia="Times New Roman" w:hAnsi="Times New Roman" w:cs="Times New Roman"/>
                <w:sz w:val="24"/>
                <w:szCs w:val="24"/>
              </w:rPr>
              <w:t>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 Варианты  проектов.  Требования  к  готовому  изделию.  Подготовка  графической  и технологической документации. Выбор способов проведения презентации проектов. Выдвижение идей для выполнения учебного проекта. Анализ моделей-аналогов из банка идей. Изготовление эскиза, чертежа изделия творческого проекта. Выполнение творческого проекта. Отделка изделия. Анализ и сравнение выполненной работы. Подготовка презентации проекта с помощью Microsoft PowerPoint. Защита проекта.</w:t>
            </w:r>
          </w:p>
        </w:tc>
        <w:tc>
          <w:tcPr>
            <w:tcW w:w="958" w:type="dxa"/>
          </w:tcPr>
          <w:p w:rsidR="005143F3" w:rsidRPr="00ED39E0" w:rsidRDefault="005143F3" w:rsidP="00270BF5">
            <w:pPr>
              <w:jc w:val="center"/>
              <w:rPr>
                <w:rFonts w:ascii="Times New Roman" w:eastAsia="Times New Roman" w:hAnsi="Times New Roman" w:cs="Times New Roman"/>
                <w:b/>
                <w:sz w:val="24"/>
                <w:szCs w:val="24"/>
              </w:rPr>
            </w:pPr>
          </w:p>
        </w:tc>
      </w:tr>
    </w:tbl>
    <w:p w:rsidR="005143F3" w:rsidRDefault="005143F3" w:rsidP="005143F3">
      <w:pPr>
        <w:pStyle w:val="Default"/>
        <w:jc w:val="both"/>
      </w:pPr>
    </w:p>
    <w:p w:rsidR="005143F3" w:rsidRDefault="005143F3" w:rsidP="005143F3">
      <w:pPr>
        <w:pStyle w:val="Default"/>
        <w:jc w:val="center"/>
      </w:pPr>
      <w:r>
        <w:t>8 класс</w:t>
      </w:r>
    </w:p>
    <w:tbl>
      <w:tblPr>
        <w:tblStyle w:val="a3"/>
        <w:tblW w:w="0" w:type="auto"/>
        <w:tblLook w:val="04A0" w:firstRow="1" w:lastRow="0" w:firstColumn="1" w:lastColumn="0" w:noHBand="0" w:noVBand="1"/>
      </w:tblPr>
      <w:tblGrid>
        <w:gridCol w:w="2237"/>
        <w:gridCol w:w="6310"/>
        <w:gridCol w:w="1024"/>
      </w:tblGrid>
      <w:tr w:rsidR="005143F3" w:rsidTr="00270BF5">
        <w:tc>
          <w:tcPr>
            <w:tcW w:w="2237" w:type="dxa"/>
          </w:tcPr>
          <w:p w:rsidR="005143F3" w:rsidRDefault="005143F3" w:rsidP="00270BF5">
            <w:pPr>
              <w:pStyle w:val="Default"/>
              <w:jc w:val="center"/>
            </w:pPr>
          </w:p>
        </w:tc>
        <w:tc>
          <w:tcPr>
            <w:tcW w:w="6310" w:type="dxa"/>
          </w:tcPr>
          <w:p w:rsidR="005143F3" w:rsidRDefault="005143F3" w:rsidP="00270BF5">
            <w:pPr>
              <w:pStyle w:val="Default"/>
              <w:jc w:val="center"/>
            </w:pPr>
          </w:p>
        </w:tc>
        <w:tc>
          <w:tcPr>
            <w:tcW w:w="1024" w:type="dxa"/>
          </w:tcPr>
          <w:p w:rsidR="005143F3" w:rsidRDefault="005143F3" w:rsidP="00270BF5">
            <w:pPr>
              <w:pStyle w:val="Default"/>
              <w:jc w:val="center"/>
            </w:pPr>
          </w:p>
        </w:tc>
      </w:tr>
      <w:tr w:rsidR="005143F3" w:rsidTr="00270BF5">
        <w:tc>
          <w:tcPr>
            <w:tcW w:w="2237" w:type="dxa"/>
          </w:tcPr>
          <w:p w:rsidR="005143F3" w:rsidRPr="00ED39E0" w:rsidRDefault="005143F3" w:rsidP="00270BF5">
            <w:pPr>
              <w:pStyle w:val="Default"/>
            </w:pPr>
            <w:r w:rsidRPr="00ED39E0">
              <w:rPr>
                <w:b/>
                <w:bCs/>
              </w:rPr>
              <w:t xml:space="preserve">Семейная экономика </w:t>
            </w:r>
          </w:p>
          <w:p w:rsidR="005143F3" w:rsidRPr="00ED39E0" w:rsidRDefault="005143F3" w:rsidP="00270BF5">
            <w:pPr>
              <w:rPr>
                <w:rFonts w:ascii="Times New Roman" w:hAnsi="Times New Roman" w:cs="Times New Roman"/>
                <w:sz w:val="24"/>
                <w:szCs w:val="24"/>
              </w:rPr>
            </w:pPr>
          </w:p>
        </w:tc>
        <w:tc>
          <w:tcPr>
            <w:tcW w:w="6310" w:type="dxa"/>
          </w:tcPr>
          <w:p w:rsidR="005143F3" w:rsidRPr="00ED39E0" w:rsidRDefault="005143F3" w:rsidP="00270BF5">
            <w:pPr>
              <w:pStyle w:val="Default"/>
              <w:jc w:val="both"/>
            </w:pPr>
            <w:r w:rsidRPr="00ED39E0">
              <w:rPr>
                <w:i/>
                <w:iCs/>
              </w:rPr>
              <w:t xml:space="preserve">Теоретические сведения. </w:t>
            </w:r>
            <w:r w:rsidRPr="00ED39E0">
              <w:t xml:space="preserve">Источники семейных доходов и бюджет семьи. Способы выявления потребностей семьи. Минимальные и оптимальные потребности. Потребительская корзина одного человека и семьи. </w:t>
            </w:r>
          </w:p>
          <w:p w:rsidR="005143F3" w:rsidRPr="00ED39E0" w:rsidRDefault="005143F3" w:rsidP="00270BF5">
            <w:pPr>
              <w:pStyle w:val="Default"/>
              <w:jc w:val="both"/>
            </w:pPr>
            <w:r w:rsidRPr="00ED39E0">
              <w:t xml:space="preserve">Технология построения семейного бюджета. Доходы и расходы семьи. Рациональное планирование расходов на основе актуальных потребностей семьи. </w:t>
            </w:r>
          </w:p>
          <w:p w:rsidR="005143F3" w:rsidRPr="00ED39E0" w:rsidRDefault="005143F3" w:rsidP="00270BF5">
            <w:pPr>
              <w:pStyle w:val="Default"/>
              <w:jc w:val="both"/>
            </w:pPr>
            <w:r w:rsidRPr="00ED39E0">
              <w:t xml:space="preserve">Технология совершения покупок. Потребительские качества товаров и услуг. Правила поведения при совершении покупки. Способы защиты прав потребителей. </w:t>
            </w:r>
          </w:p>
          <w:p w:rsidR="005143F3" w:rsidRPr="00ED39E0" w:rsidRDefault="005143F3" w:rsidP="00270BF5">
            <w:pPr>
              <w:jc w:val="both"/>
              <w:rPr>
                <w:rFonts w:ascii="Times New Roman" w:hAnsi="Times New Roman" w:cs="Times New Roman"/>
                <w:sz w:val="24"/>
                <w:szCs w:val="24"/>
              </w:rPr>
            </w:pPr>
            <w:r w:rsidRPr="00ED39E0">
              <w:rPr>
                <w:rFonts w:ascii="Times New Roman" w:hAnsi="Times New Roman" w:cs="Times New Roman"/>
                <w:sz w:val="24"/>
                <w:szCs w:val="24"/>
              </w:rPr>
              <w:lastRenderedPageBreak/>
              <w:t xml:space="preserve">Технология ведения бизнеса. Оценка возможностей предпринимательской деятельности для пополнения семейного бюджета. Выбор возможного объекта или </w:t>
            </w:r>
          </w:p>
          <w:p w:rsidR="005143F3" w:rsidRPr="00ED39E0" w:rsidRDefault="005143F3" w:rsidP="00270BF5">
            <w:pPr>
              <w:pStyle w:val="Default"/>
              <w:jc w:val="both"/>
            </w:pPr>
            <w:r w:rsidRPr="00ED39E0">
              <w:t xml:space="preserve">услуги для предпринимательской деятельности на основе анализа потребностей местного населения и рынка потребительских товаров </w:t>
            </w:r>
          </w:p>
          <w:p w:rsidR="005143F3" w:rsidRPr="00ED39E0" w:rsidRDefault="005143F3" w:rsidP="00270BF5">
            <w:pPr>
              <w:jc w:val="both"/>
              <w:rPr>
                <w:rFonts w:ascii="Times New Roman" w:hAnsi="Times New Roman" w:cs="Times New Roman"/>
                <w:sz w:val="24"/>
                <w:szCs w:val="24"/>
              </w:rPr>
            </w:pPr>
            <w:r w:rsidRPr="00ED39E0">
              <w:rPr>
                <w:rFonts w:ascii="Times New Roman" w:hAnsi="Times New Roman" w:cs="Times New Roman"/>
                <w:i/>
                <w:iCs/>
                <w:sz w:val="24"/>
                <w:szCs w:val="24"/>
              </w:rPr>
              <w:t xml:space="preserve">Практическая деятельность. </w:t>
            </w:r>
            <w:r w:rsidRPr="00ED39E0">
              <w:rPr>
                <w:rFonts w:ascii="Times New Roman" w:hAnsi="Times New Roman" w:cs="Times New Roman"/>
                <w:sz w:val="24"/>
                <w:szCs w:val="24"/>
              </w:rPr>
              <w:t xml:space="preserve">Составление потребительской корзины для семьи и журнал доходов и расходов </w:t>
            </w:r>
          </w:p>
        </w:tc>
        <w:tc>
          <w:tcPr>
            <w:tcW w:w="1024" w:type="dxa"/>
          </w:tcPr>
          <w:p w:rsidR="005143F3" w:rsidRPr="00ED39E0" w:rsidRDefault="005143F3" w:rsidP="00270BF5">
            <w:pPr>
              <w:rPr>
                <w:rFonts w:ascii="Times New Roman" w:hAnsi="Times New Roman" w:cs="Times New Roman"/>
                <w:sz w:val="24"/>
                <w:szCs w:val="24"/>
              </w:rPr>
            </w:pPr>
            <w:r w:rsidRPr="00ED39E0">
              <w:rPr>
                <w:rFonts w:ascii="Times New Roman" w:hAnsi="Times New Roman" w:cs="Times New Roman"/>
                <w:sz w:val="24"/>
                <w:szCs w:val="24"/>
              </w:rPr>
              <w:lastRenderedPageBreak/>
              <w:t>3 часа</w:t>
            </w:r>
          </w:p>
        </w:tc>
      </w:tr>
      <w:tr w:rsidR="005143F3" w:rsidTr="00270BF5">
        <w:tc>
          <w:tcPr>
            <w:tcW w:w="2237" w:type="dxa"/>
          </w:tcPr>
          <w:p w:rsidR="005143F3" w:rsidRPr="00ED39E0" w:rsidRDefault="005143F3" w:rsidP="00270BF5">
            <w:pPr>
              <w:pStyle w:val="Default"/>
            </w:pPr>
            <w:r w:rsidRPr="00ED39E0">
              <w:rPr>
                <w:b/>
                <w:bCs/>
              </w:rPr>
              <w:lastRenderedPageBreak/>
              <w:t xml:space="preserve">Создание изделий из конструкционных и поделочных материалов </w:t>
            </w:r>
          </w:p>
          <w:p w:rsidR="005143F3" w:rsidRPr="00ED39E0" w:rsidRDefault="005143F3" w:rsidP="00270BF5">
            <w:pPr>
              <w:pStyle w:val="Default"/>
            </w:pPr>
          </w:p>
        </w:tc>
        <w:tc>
          <w:tcPr>
            <w:tcW w:w="6310" w:type="dxa"/>
          </w:tcPr>
          <w:p w:rsidR="005143F3" w:rsidRPr="00ED39E0" w:rsidRDefault="005143F3" w:rsidP="00270BF5">
            <w:pPr>
              <w:pStyle w:val="Default"/>
              <w:jc w:val="both"/>
            </w:pPr>
            <w:r w:rsidRPr="00ED39E0">
              <w:rPr>
                <w:i/>
                <w:iCs/>
              </w:rPr>
              <w:t>Теоретические сведения</w:t>
            </w:r>
            <w:r w:rsidRPr="00ED39E0">
              <w:t xml:space="preserve">. Традиционные виды декоративно-прикладного творчества и народных промыслов России. Народные промыслы региона. Закономерности композиции. Орнамент и узор. Основы художественного конструирования. Мозаика по дереву. Дизайн. Изготовление изделия с применением технологий машинной и ручной обработки из конструкционных и поделочных материалов. Изготовление изделий из древесины. Резьба по дереву. Обработка деталей и отделка изделий из древесины лакокрасочными материалами. </w:t>
            </w:r>
          </w:p>
          <w:p w:rsidR="005143F3" w:rsidRPr="00ED39E0" w:rsidRDefault="005143F3" w:rsidP="00270BF5">
            <w:pPr>
              <w:jc w:val="both"/>
              <w:rPr>
                <w:rFonts w:ascii="Times New Roman" w:hAnsi="Times New Roman" w:cs="Times New Roman"/>
                <w:sz w:val="24"/>
                <w:szCs w:val="24"/>
              </w:rPr>
            </w:pPr>
            <w:r w:rsidRPr="00ED39E0">
              <w:rPr>
                <w:rFonts w:ascii="Times New Roman" w:hAnsi="Times New Roman" w:cs="Times New Roman"/>
                <w:i/>
                <w:iCs/>
                <w:sz w:val="24"/>
                <w:szCs w:val="24"/>
              </w:rPr>
              <w:t xml:space="preserve">Практическая деятельность. </w:t>
            </w:r>
            <w:r w:rsidRPr="00ED39E0">
              <w:rPr>
                <w:rFonts w:ascii="Times New Roman" w:hAnsi="Times New Roman" w:cs="Times New Roman"/>
                <w:sz w:val="24"/>
                <w:szCs w:val="24"/>
              </w:rPr>
              <w:t xml:space="preserve">Изготовление изделии из древесины, учитывая требования композиции, оформлением узоров резьбой по дереву и отделка лакокрасочными материалами. </w:t>
            </w:r>
          </w:p>
        </w:tc>
        <w:tc>
          <w:tcPr>
            <w:tcW w:w="1024" w:type="dxa"/>
          </w:tcPr>
          <w:p w:rsidR="005143F3" w:rsidRPr="00ED39E0" w:rsidRDefault="005143F3" w:rsidP="00270BF5">
            <w:pPr>
              <w:rPr>
                <w:rFonts w:ascii="Times New Roman" w:hAnsi="Times New Roman" w:cs="Times New Roman"/>
                <w:sz w:val="24"/>
                <w:szCs w:val="24"/>
              </w:rPr>
            </w:pPr>
            <w:r w:rsidRPr="00ED39E0">
              <w:rPr>
                <w:rFonts w:ascii="Times New Roman" w:hAnsi="Times New Roman" w:cs="Times New Roman"/>
                <w:sz w:val="24"/>
                <w:szCs w:val="24"/>
              </w:rPr>
              <w:t>11часов</w:t>
            </w:r>
          </w:p>
        </w:tc>
      </w:tr>
      <w:tr w:rsidR="005143F3" w:rsidTr="00270BF5">
        <w:tc>
          <w:tcPr>
            <w:tcW w:w="2237" w:type="dxa"/>
          </w:tcPr>
          <w:p w:rsidR="005143F3" w:rsidRPr="00ED39E0" w:rsidRDefault="005143F3" w:rsidP="00270BF5">
            <w:pPr>
              <w:pStyle w:val="Default"/>
            </w:pPr>
            <w:r w:rsidRPr="00ED39E0">
              <w:rPr>
                <w:b/>
                <w:bCs/>
              </w:rPr>
              <w:t xml:space="preserve">Технологии получения, преобразования и использования энергии </w:t>
            </w:r>
          </w:p>
          <w:p w:rsidR="005143F3" w:rsidRPr="00ED39E0" w:rsidRDefault="005143F3" w:rsidP="00270BF5">
            <w:pPr>
              <w:rPr>
                <w:rFonts w:ascii="Times New Roman" w:hAnsi="Times New Roman" w:cs="Times New Roman"/>
                <w:sz w:val="24"/>
                <w:szCs w:val="24"/>
              </w:rPr>
            </w:pPr>
          </w:p>
        </w:tc>
        <w:tc>
          <w:tcPr>
            <w:tcW w:w="6310" w:type="dxa"/>
          </w:tcPr>
          <w:p w:rsidR="005143F3" w:rsidRPr="00ED39E0" w:rsidRDefault="005143F3" w:rsidP="00270BF5">
            <w:pPr>
              <w:pStyle w:val="Default"/>
              <w:jc w:val="both"/>
            </w:pPr>
            <w:r w:rsidRPr="00ED39E0">
              <w:rPr>
                <w:i/>
                <w:iCs/>
              </w:rPr>
              <w:t xml:space="preserve">Теоретические сведения. </w:t>
            </w:r>
            <w:r w:rsidRPr="00ED39E0">
              <w:t xml:space="preserve">Электрический ток и его использование. Принципиальные и монтажные электросхемы. Потребители и источники злектроэнергии. Электроизмерительные приборы. ТБ на уроках электротехнологии. Электрические провода. Соединение электрических проводов. Монтаж электрической цепи. Электромагниты и их применение. Электроосветительные приборы. Лампа накаливания. Люминесцентное и неоновое освещение. Бытовые нагревательные приборы. Электрические двигатели и инструменты. </w:t>
            </w:r>
          </w:p>
          <w:p w:rsidR="005143F3" w:rsidRPr="00ED39E0" w:rsidRDefault="005143F3" w:rsidP="00270BF5">
            <w:pPr>
              <w:pStyle w:val="Default"/>
              <w:jc w:val="both"/>
            </w:pPr>
            <w:r w:rsidRPr="00ED39E0">
              <w:t xml:space="preserve">Электромагнитные волны и передача информации. </w:t>
            </w:r>
          </w:p>
          <w:p w:rsidR="005143F3" w:rsidRPr="00ED39E0" w:rsidRDefault="005143F3" w:rsidP="00270BF5">
            <w:pPr>
              <w:jc w:val="both"/>
              <w:rPr>
                <w:rFonts w:ascii="Times New Roman" w:hAnsi="Times New Roman" w:cs="Times New Roman"/>
                <w:sz w:val="24"/>
                <w:szCs w:val="24"/>
              </w:rPr>
            </w:pPr>
            <w:r w:rsidRPr="00ED39E0">
              <w:rPr>
                <w:rFonts w:ascii="Times New Roman" w:hAnsi="Times New Roman" w:cs="Times New Roman"/>
                <w:i/>
                <w:iCs/>
                <w:sz w:val="24"/>
                <w:szCs w:val="24"/>
              </w:rPr>
              <w:t xml:space="preserve">Практическая деятельность. </w:t>
            </w:r>
            <w:r w:rsidRPr="00ED39E0">
              <w:rPr>
                <w:rFonts w:ascii="Times New Roman" w:hAnsi="Times New Roman" w:cs="Times New Roman"/>
                <w:sz w:val="24"/>
                <w:szCs w:val="24"/>
              </w:rPr>
              <w:t xml:space="preserve">Составление схем. Измерения приборами. </w:t>
            </w:r>
          </w:p>
        </w:tc>
        <w:tc>
          <w:tcPr>
            <w:tcW w:w="1024" w:type="dxa"/>
          </w:tcPr>
          <w:p w:rsidR="005143F3" w:rsidRPr="00ED39E0" w:rsidRDefault="005143F3" w:rsidP="00270BF5">
            <w:pPr>
              <w:rPr>
                <w:rFonts w:ascii="Times New Roman" w:hAnsi="Times New Roman" w:cs="Times New Roman"/>
                <w:sz w:val="24"/>
                <w:szCs w:val="24"/>
              </w:rPr>
            </w:pPr>
            <w:r w:rsidRPr="00ED39E0">
              <w:rPr>
                <w:rFonts w:ascii="Times New Roman" w:hAnsi="Times New Roman" w:cs="Times New Roman"/>
                <w:sz w:val="24"/>
                <w:szCs w:val="24"/>
              </w:rPr>
              <w:t>5 часов</w:t>
            </w:r>
          </w:p>
        </w:tc>
      </w:tr>
      <w:tr w:rsidR="005143F3" w:rsidTr="00270BF5">
        <w:tc>
          <w:tcPr>
            <w:tcW w:w="2237" w:type="dxa"/>
          </w:tcPr>
          <w:p w:rsidR="005143F3" w:rsidRPr="00ED39E0" w:rsidRDefault="005143F3" w:rsidP="00270BF5">
            <w:pPr>
              <w:pStyle w:val="Default"/>
            </w:pPr>
            <w:r w:rsidRPr="00ED39E0">
              <w:rPr>
                <w:b/>
                <w:bCs/>
              </w:rPr>
              <w:t xml:space="preserve">Современное производство и профессиональное образование </w:t>
            </w:r>
          </w:p>
          <w:p w:rsidR="005143F3" w:rsidRPr="00ED39E0" w:rsidRDefault="005143F3" w:rsidP="00270BF5">
            <w:pPr>
              <w:rPr>
                <w:rFonts w:ascii="Times New Roman" w:hAnsi="Times New Roman" w:cs="Times New Roman"/>
                <w:sz w:val="24"/>
                <w:szCs w:val="24"/>
              </w:rPr>
            </w:pPr>
          </w:p>
        </w:tc>
        <w:tc>
          <w:tcPr>
            <w:tcW w:w="6310" w:type="dxa"/>
          </w:tcPr>
          <w:p w:rsidR="005143F3" w:rsidRPr="00ED39E0" w:rsidRDefault="005143F3" w:rsidP="00270BF5">
            <w:pPr>
              <w:pStyle w:val="Default"/>
              <w:jc w:val="both"/>
            </w:pPr>
            <w:r w:rsidRPr="00ED39E0">
              <w:rPr>
                <w:i/>
                <w:iCs/>
              </w:rPr>
              <w:t xml:space="preserve">Теоретические сведения. </w:t>
            </w:r>
            <w:r w:rsidRPr="00ED39E0">
              <w:t xml:space="preserve">Роль профессии в жизни человека. Виды массовых профессий сферы индустриального производства и сервиса в регионе. Региональный рынок труда и его конъюнктура. Специальность, производительность и оплата труда. </w:t>
            </w:r>
          </w:p>
          <w:p w:rsidR="005143F3" w:rsidRPr="00ED39E0" w:rsidRDefault="005143F3" w:rsidP="00270BF5">
            <w:pPr>
              <w:pStyle w:val="Default"/>
              <w:jc w:val="both"/>
            </w:pPr>
            <w:r w:rsidRPr="00ED39E0">
              <w:t xml:space="preserve">Классификация профессий. Внутренний мир человека и профессиональное самоопределение. Профессиональные интересы, склонности и способности. Мотивы и ценностные ориентации самоопределения. </w:t>
            </w:r>
          </w:p>
          <w:p w:rsidR="005143F3" w:rsidRPr="00ED39E0" w:rsidRDefault="005143F3" w:rsidP="00270BF5">
            <w:pPr>
              <w:jc w:val="both"/>
              <w:rPr>
                <w:rFonts w:ascii="Times New Roman" w:hAnsi="Times New Roman" w:cs="Times New Roman"/>
                <w:sz w:val="24"/>
                <w:szCs w:val="24"/>
              </w:rPr>
            </w:pPr>
            <w:r w:rsidRPr="00ED39E0">
              <w:rPr>
                <w:rFonts w:ascii="Times New Roman" w:hAnsi="Times New Roman" w:cs="Times New Roman"/>
                <w:sz w:val="24"/>
                <w:szCs w:val="24"/>
              </w:rPr>
              <w:t xml:space="preserve">Источники получения информации о профессиях, путях и об уровнях профессионального образования. Профессиограмма и психограмма профессии. Выбор по справочнику профессионального учебного заведения, характеристика условий поступления в него и обучения там. </w:t>
            </w:r>
          </w:p>
          <w:p w:rsidR="005143F3" w:rsidRPr="00ED39E0" w:rsidRDefault="005143F3" w:rsidP="00270BF5">
            <w:pPr>
              <w:pStyle w:val="Default"/>
              <w:jc w:val="both"/>
            </w:pPr>
            <w:r w:rsidRPr="00ED39E0">
              <w:t xml:space="preserve">Возможности построения карьеры в профессиональной деятельности. Здоровье и выбор профессии. </w:t>
            </w:r>
          </w:p>
          <w:p w:rsidR="005143F3" w:rsidRPr="00ED39E0" w:rsidRDefault="005143F3" w:rsidP="00270BF5">
            <w:pPr>
              <w:jc w:val="both"/>
              <w:rPr>
                <w:rFonts w:ascii="Times New Roman" w:hAnsi="Times New Roman" w:cs="Times New Roman"/>
                <w:sz w:val="24"/>
                <w:szCs w:val="24"/>
              </w:rPr>
            </w:pPr>
            <w:r w:rsidRPr="00ED39E0">
              <w:rPr>
                <w:rFonts w:ascii="Times New Roman" w:hAnsi="Times New Roman" w:cs="Times New Roman"/>
                <w:i/>
                <w:iCs/>
                <w:sz w:val="24"/>
                <w:szCs w:val="24"/>
              </w:rPr>
              <w:t xml:space="preserve">Практическая деятельность. </w:t>
            </w:r>
            <w:r w:rsidRPr="00ED39E0">
              <w:rPr>
                <w:rFonts w:ascii="Times New Roman" w:hAnsi="Times New Roman" w:cs="Times New Roman"/>
                <w:sz w:val="24"/>
                <w:szCs w:val="24"/>
              </w:rPr>
              <w:t xml:space="preserve">Диагностика и самодиагностика профессиональной пригодности к </w:t>
            </w:r>
            <w:r w:rsidRPr="00ED39E0">
              <w:rPr>
                <w:rFonts w:ascii="Times New Roman" w:hAnsi="Times New Roman" w:cs="Times New Roman"/>
                <w:sz w:val="24"/>
                <w:szCs w:val="24"/>
              </w:rPr>
              <w:lastRenderedPageBreak/>
              <w:t xml:space="preserve">выбранному виду профессиональной деятельности. </w:t>
            </w:r>
          </w:p>
        </w:tc>
        <w:tc>
          <w:tcPr>
            <w:tcW w:w="1024" w:type="dxa"/>
          </w:tcPr>
          <w:p w:rsidR="005143F3" w:rsidRPr="00ED39E0" w:rsidRDefault="005143F3" w:rsidP="00270BF5">
            <w:pPr>
              <w:rPr>
                <w:rFonts w:ascii="Times New Roman" w:hAnsi="Times New Roman" w:cs="Times New Roman"/>
                <w:sz w:val="24"/>
                <w:szCs w:val="24"/>
              </w:rPr>
            </w:pPr>
            <w:r w:rsidRPr="00ED39E0">
              <w:rPr>
                <w:rFonts w:ascii="Times New Roman" w:hAnsi="Times New Roman" w:cs="Times New Roman"/>
                <w:sz w:val="24"/>
                <w:szCs w:val="24"/>
              </w:rPr>
              <w:lastRenderedPageBreak/>
              <w:t>4 часа</w:t>
            </w:r>
          </w:p>
        </w:tc>
      </w:tr>
      <w:tr w:rsidR="005143F3" w:rsidTr="00270BF5">
        <w:tc>
          <w:tcPr>
            <w:tcW w:w="2237" w:type="dxa"/>
          </w:tcPr>
          <w:p w:rsidR="005143F3" w:rsidRPr="00ED39E0" w:rsidRDefault="005143F3" w:rsidP="00270BF5">
            <w:pPr>
              <w:pStyle w:val="Default"/>
            </w:pPr>
            <w:r w:rsidRPr="00ED39E0">
              <w:rPr>
                <w:b/>
                <w:bCs/>
              </w:rPr>
              <w:lastRenderedPageBreak/>
              <w:t xml:space="preserve">Черчение и графика </w:t>
            </w:r>
          </w:p>
          <w:p w:rsidR="005143F3" w:rsidRPr="00ED39E0" w:rsidRDefault="005143F3" w:rsidP="00270BF5">
            <w:pPr>
              <w:rPr>
                <w:rFonts w:ascii="Times New Roman" w:hAnsi="Times New Roman" w:cs="Times New Roman"/>
                <w:sz w:val="24"/>
                <w:szCs w:val="24"/>
              </w:rPr>
            </w:pPr>
          </w:p>
        </w:tc>
        <w:tc>
          <w:tcPr>
            <w:tcW w:w="6310" w:type="dxa"/>
          </w:tcPr>
          <w:p w:rsidR="005143F3" w:rsidRPr="00ED39E0" w:rsidRDefault="005143F3" w:rsidP="00270BF5">
            <w:pPr>
              <w:pStyle w:val="Default"/>
              <w:jc w:val="both"/>
            </w:pPr>
            <w:r w:rsidRPr="00ED39E0">
              <w:rPr>
                <w:i/>
                <w:iCs/>
              </w:rPr>
              <w:t>Теоретические сведения</w:t>
            </w:r>
            <w:r w:rsidRPr="00ED39E0">
              <w:rPr>
                <w:b/>
                <w:bCs/>
              </w:rPr>
              <w:t xml:space="preserve">. </w:t>
            </w:r>
            <w:r w:rsidRPr="00ED39E0">
              <w:t xml:space="preserve">Техника выполнения чертежей и правила их оформления. Геометрические построения. Чтение и выполнение чертежей, эскизов и схем. Сечения и разрезы. Сборочные чертежи. Графическое представление информации: графики, диаграммы, гистограммы, пиктограммы. </w:t>
            </w:r>
          </w:p>
          <w:p w:rsidR="005143F3" w:rsidRPr="00ED39E0" w:rsidRDefault="005143F3" w:rsidP="00270BF5">
            <w:pPr>
              <w:jc w:val="both"/>
              <w:rPr>
                <w:rFonts w:ascii="Times New Roman" w:hAnsi="Times New Roman" w:cs="Times New Roman"/>
                <w:sz w:val="24"/>
                <w:szCs w:val="24"/>
              </w:rPr>
            </w:pPr>
            <w:r w:rsidRPr="00ED39E0">
              <w:rPr>
                <w:rFonts w:ascii="Times New Roman" w:hAnsi="Times New Roman" w:cs="Times New Roman"/>
                <w:i/>
                <w:iCs/>
                <w:sz w:val="24"/>
                <w:szCs w:val="24"/>
              </w:rPr>
              <w:t xml:space="preserve">Практическая деятельность. </w:t>
            </w:r>
            <w:r w:rsidRPr="00ED39E0">
              <w:rPr>
                <w:rFonts w:ascii="Times New Roman" w:hAnsi="Times New Roman" w:cs="Times New Roman"/>
                <w:sz w:val="24"/>
                <w:szCs w:val="24"/>
              </w:rPr>
              <w:t xml:space="preserve">Выполнение и оформление чертежей. Построение графиков, диаграмм, гистограмм и пиктограмм. </w:t>
            </w:r>
          </w:p>
        </w:tc>
        <w:tc>
          <w:tcPr>
            <w:tcW w:w="1024" w:type="dxa"/>
          </w:tcPr>
          <w:p w:rsidR="005143F3" w:rsidRPr="00ED39E0" w:rsidRDefault="005143F3" w:rsidP="00270BF5">
            <w:pPr>
              <w:rPr>
                <w:rFonts w:ascii="Times New Roman" w:hAnsi="Times New Roman" w:cs="Times New Roman"/>
                <w:sz w:val="24"/>
                <w:szCs w:val="24"/>
              </w:rPr>
            </w:pPr>
            <w:r w:rsidRPr="00ED39E0">
              <w:rPr>
                <w:rFonts w:ascii="Times New Roman" w:hAnsi="Times New Roman" w:cs="Times New Roman"/>
                <w:sz w:val="24"/>
                <w:szCs w:val="24"/>
              </w:rPr>
              <w:t>9 часов</w:t>
            </w:r>
          </w:p>
        </w:tc>
      </w:tr>
      <w:tr w:rsidR="005143F3" w:rsidTr="00270BF5">
        <w:tc>
          <w:tcPr>
            <w:tcW w:w="2237" w:type="dxa"/>
          </w:tcPr>
          <w:p w:rsidR="005143F3" w:rsidRPr="00ED39E0" w:rsidRDefault="005143F3" w:rsidP="00270BF5">
            <w:pPr>
              <w:pStyle w:val="Default"/>
            </w:pPr>
            <w:r w:rsidRPr="00ED39E0">
              <w:rPr>
                <w:b/>
                <w:bCs/>
              </w:rPr>
              <w:t xml:space="preserve">Методы и средства творческой проектной деятельности </w:t>
            </w:r>
          </w:p>
          <w:p w:rsidR="005143F3" w:rsidRPr="00ED39E0" w:rsidRDefault="005143F3" w:rsidP="00270BF5">
            <w:pPr>
              <w:rPr>
                <w:rFonts w:ascii="Times New Roman" w:hAnsi="Times New Roman" w:cs="Times New Roman"/>
                <w:sz w:val="24"/>
                <w:szCs w:val="24"/>
              </w:rPr>
            </w:pPr>
          </w:p>
        </w:tc>
        <w:tc>
          <w:tcPr>
            <w:tcW w:w="6310" w:type="dxa"/>
          </w:tcPr>
          <w:p w:rsidR="005143F3" w:rsidRPr="00ED39E0" w:rsidRDefault="005143F3" w:rsidP="00270BF5">
            <w:pPr>
              <w:pStyle w:val="Default"/>
              <w:jc w:val="both"/>
            </w:pPr>
            <w:r w:rsidRPr="00ED39E0">
              <w:rPr>
                <w:i/>
                <w:iCs/>
              </w:rPr>
              <w:t xml:space="preserve">Теоретические сведения. </w:t>
            </w:r>
            <w:r w:rsidRPr="00ED39E0">
              <w:t xml:space="preserve">Проектирование как профессия. Последовательность проектирования. Творческие проекты. Способы оформления проекта. Презентация. Подбор материалов и инструментов. Технология выполнения выбранного изделия. Расчет себестоимости изделия. Экологическое обоснование. Защита проекта. Распределение работы при коллективной деятельности. </w:t>
            </w:r>
          </w:p>
          <w:p w:rsidR="005143F3" w:rsidRPr="00ED39E0" w:rsidRDefault="005143F3" w:rsidP="00270BF5">
            <w:pPr>
              <w:jc w:val="both"/>
              <w:rPr>
                <w:rFonts w:ascii="Times New Roman" w:hAnsi="Times New Roman" w:cs="Times New Roman"/>
                <w:sz w:val="24"/>
                <w:szCs w:val="24"/>
              </w:rPr>
            </w:pPr>
            <w:r w:rsidRPr="00ED39E0">
              <w:rPr>
                <w:rFonts w:ascii="Times New Roman" w:hAnsi="Times New Roman" w:cs="Times New Roman"/>
                <w:i/>
                <w:iCs/>
                <w:sz w:val="24"/>
                <w:szCs w:val="24"/>
              </w:rPr>
              <w:t xml:space="preserve">Практическая деятельность. </w:t>
            </w:r>
            <w:r w:rsidRPr="00ED39E0">
              <w:rPr>
                <w:rFonts w:ascii="Times New Roman" w:hAnsi="Times New Roman" w:cs="Times New Roman"/>
                <w:sz w:val="24"/>
                <w:szCs w:val="24"/>
              </w:rPr>
              <w:t xml:space="preserve">Практическое выполнение творческого проекта и организация защиты. </w:t>
            </w:r>
          </w:p>
        </w:tc>
        <w:tc>
          <w:tcPr>
            <w:tcW w:w="1024" w:type="dxa"/>
          </w:tcPr>
          <w:p w:rsidR="005143F3" w:rsidRPr="00ED39E0" w:rsidRDefault="005143F3" w:rsidP="00270BF5">
            <w:pPr>
              <w:rPr>
                <w:rFonts w:ascii="Times New Roman" w:hAnsi="Times New Roman" w:cs="Times New Roman"/>
                <w:sz w:val="24"/>
                <w:szCs w:val="24"/>
              </w:rPr>
            </w:pPr>
            <w:r w:rsidRPr="00ED39E0">
              <w:rPr>
                <w:rFonts w:ascii="Times New Roman" w:hAnsi="Times New Roman" w:cs="Times New Roman"/>
                <w:sz w:val="24"/>
                <w:szCs w:val="24"/>
              </w:rPr>
              <w:t>2 часа</w:t>
            </w:r>
          </w:p>
        </w:tc>
      </w:tr>
    </w:tbl>
    <w:p w:rsidR="005143F3" w:rsidRDefault="005143F3" w:rsidP="005143F3">
      <w:pPr>
        <w:pStyle w:val="Default"/>
        <w:jc w:val="center"/>
      </w:pPr>
    </w:p>
    <w:p w:rsidR="005143F3" w:rsidRDefault="005143F3" w:rsidP="005143F3">
      <w:pPr>
        <w:pStyle w:val="Default"/>
        <w:jc w:val="both"/>
        <w:rPr>
          <w:b/>
          <w:bCs/>
        </w:rPr>
      </w:pPr>
      <w:r w:rsidRPr="00172575">
        <w:rPr>
          <w:b/>
          <w:bCs/>
        </w:rPr>
        <w:t xml:space="preserve">2.2.2.18. Основы безопасности жизнедеятельности </w:t>
      </w:r>
    </w:p>
    <w:p w:rsidR="005143F3" w:rsidRPr="00172575" w:rsidRDefault="005143F3" w:rsidP="005143F3">
      <w:pPr>
        <w:pStyle w:val="Default"/>
        <w:jc w:val="both"/>
      </w:pPr>
    </w:p>
    <w:p w:rsidR="005143F3" w:rsidRPr="005143F3" w:rsidRDefault="005143F3" w:rsidP="005143F3">
      <w:pPr>
        <w:pStyle w:val="Default"/>
        <w:jc w:val="both"/>
        <w:rPr>
          <w:color w:val="auto"/>
        </w:rPr>
      </w:pPr>
      <w:r w:rsidRPr="005143F3">
        <w:rPr>
          <w:color w:val="auto"/>
        </w:rPr>
        <w:t xml:space="preserve">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 </w:t>
      </w:r>
    </w:p>
    <w:p w:rsidR="005143F3" w:rsidRPr="005143F3" w:rsidRDefault="005143F3" w:rsidP="005143F3">
      <w:pPr>
        <w:pStyle w:val="Default"/>
        <w:jc w:val="both"/>
        <w:rPr>
          <w:color w:val="auto"/>
        </w:rPr>
      </w:pPr>
      <w:r w:rsidRPr="005143F3">
        <w:rPr>
          <w:color w:val="auto"/>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5143F3" w:rsidRPr="00172575" w:rsidRDefault="005143F3" w:rsidP="005143F3">
      <w:pPr>
        <w:pStyle w:val="Default"/>
      </w:pPr>
      <w:r w:rsidRPr="005143F3">
        <w:rPr>
          <w:color w:val="auto"/>
        </w:rPr>
        <w:t xml:space="preserve">Учебный предмет «Основы безопасности </w:t>
      </w:r>
      <w:r w:rsidRPr="00172575">
        <w:t xml:space="preserve">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5143F3" w:rsidRPr="00172575" w:rsidRDefault="005143F3" w:rsidP="005143F3">
      <w:pPr>
        <w:pStyle w:val="Default"/>
        <w:jc w:val="both"/>
      </w:pPr>
      <w:r w:rsidRPr="00172575">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 </w:t>
      </w:r>
    </w:p>
    <w:p w:rsidR="005143F3" w:rsidRPr="00172575" w:rsidRDefault="005143F3" w:rsidP="005143F3">
      <w:pPr>
        <w:pStyle w:val="Default"/>
        <w:jc w:val="both"/>
      </w:pPr>
      <w:r w:rsidRPr="00172575">
        <w:t xml:space="preserve">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 </w:t>
      </w:r>
    </w:p>
    <w:p w:rsidR="005143F3" w:rsidRPr="00172575" w:rsidRDefault="005143F3" w:rsidP="005143F3">
      <w:pPr>
        <w:pStyle w:val="Default"/>
        <w:jc w:val="both"/>
      </w:pPr>
      <w:r w:rsidRPr="00172575">
        <w:t xml:space="preserve">Основы безопасности жизнедеятельности как учебный предмет обеспечивает: </w:t>
      </w:r>
    </w:p>
    <w:p w:rsidR="005143F3" w:rsidRPr="00172575" w:rsidRDefault="005143F3" w:rsidP="005143F3">
      <w:pPr>
        <w:pStyle w:val="Default"/>
        <w:jc w:val="both"/>
      </w:pPr>
      <w:r w:rsidRPr="00172575">
        <w:t xml:space="preserve">освоение обучающимися знаний о безопасном поведении в повседневной жизнедеятельности; </w:t>
      </w:r>
    </w:p>
    <w:p w:rsidR="005143F3" w:rsidRPr="00172575" w:rsidRDefault="005143F3" w:rsidP="005143F3">
      <w:pPr>
        <w:pStyle w:val="Default"/>
        <w:jc w:val="both"/>
      </w:pPr>
      <w:r w:rsidRPr="00172575">
        <w:t xml:space="preserve">понимание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 </w:t>
      </w:r>
    </w:p>
    <w:p w:rsidR="005143F3" w:rsidRPr="00172575" w:rsidRDefault="005143F3" w:rsidP="005143F3">
      <w:pPr>
        <w:pStyle w:val="Default"/>
        <w:jc w:val="both"/>
      </w:pPr>
      <w:r w:rsidRPr="00172575">
        <w:t xml:space="preserve">понимание необходимости беречь и сохранять свое здоровье как индивидуальную и общественную ценность; </w:t>
      </w:r>
    </w:p>
    <w:p w:rsidR="005143F3" w:rsidRPr="00172575" w:rsidRDefault="005143F3" w:rsidP="005143F3">
      <w:pPr>
        <w:pStyle w:val="Default"/>
        <w:jc w:val="both"/>
      </w:pPr>
      <w:r w:rsidRPr="00172575">
        <w:t xml:space="preserve">понимание необходимости следовать правилам безопасного поведения в опасных и чрезвычайных ситуациях природного, техногенного и социального характера; </w:t>
      </w:r>
    </w:p>
    <w:p w:rsidR="005143F3" w:rsidRPr="00172575" w:rsidRDefault="005143F3" w:rsidP="005143F3">
      <w:pPr>
        <w:pStyle w:val="Default"/>
        <w:jc w:val="both"/>
      </w:pPr>
      <w:r w:rsidRPr="00172575">
        <w:t xml:space="preserve">понимание необходимости сохранения природы и окружающей среды для полноценной жизни человека; </w:t>
      </w:r>
    </w:p>
    <w:p w:rsidR="005143F3" w:rsidRPr="00172575" w:rsidRDefault="005143F3" w:rsidP="005143F3">
      <w:pPr>
        <w:pStyle w:val="Default"/>
        <w:jc w:val="both"/>
      </w:pPr>
      <w:r w:rsidRPr="00172575">
        <w:t xml:space="preserve">освоение обучающимися умений экологического проектирования безопасной жизнедеятельности с учетом природных, техногенных и социальных рисков; </w:t>
      </w:r>
    </w:p>
    <w:p w:rsidR="005143F3" w:rsidRPr="00172575" w:rsidRDefault="005143F3" w:rsidP="005143F3">
      <w:pPr>
        <w:pStyle w:val="Default"/>
        <w:jc w:val="both"/>
      </w:pPr>
      <w:r w:rsidRPr="00172575">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w:t>
      </w:r>
      <w:r w:rsidRPr="00172575">
        <w:lastRenderedPageBreak/>
        <w:t xml:space="preserve">природного, техногенного и социального характера, в том числе от экстремизма, терроризма и наркотизма; </w:t>
      </w:r>
    </w:p>
    <w:p w:rsidR="005143F3" w:rsidRPr="00172575" w:rsidRDefault="005143F3" w:rsidP="005143F3">
      <w:pPr>
        <w:pStyle w:val="Default"/>
        <w:jc w:val="both"/>
      </w:pPr>
      <w:r w:rsidRPr="00172575">
        <w:t xml:space="preserve">освоение умений использовать различные источники информации и коммуникации для определения угрозы возникновения опасных и чрезвычайных ситуаций; </w:t>
      </w:r>
    </w:p>
    <w:p w:rsidR="005143F3" w:rsidRPr="00172575" w:rsidRDefault="005143F3" w:rsidP="005143F3">
      <w:pPr>
        <w:pStyle w:val="Default"/>
        <w:jc w:val="both"/>
      </w:pPr>
      <w:r w:rsidRPr="00172575">
        <w:t xml:space="preserve">освоение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 </w:t>
      </w:r>
    </w:p>
    <w:p w:rsidR="005143F3" w:rsidRPr="00172575" w:rsidRDefault="005143F3" w:rsidP="005143F3">
      <w:pPr>
        <w:pStyle w:val="Default"/>
        <w:jc w:val="both"/>
      </w:pPr>
      <w:r w:rsidRPr="00172575">
        <w:t xml:space="preserve">освоение умений оказывать первую помощь пострадавшим; </w:t>
      </w:r>
    </w:p>
    <w:p w:rsidR="005143F3" w:rsidRPr="00172575" w:rsidRDefault="005143F3" w:rsidP="005143F3">
      <w:pPr>
        <w:pStyle w:val="Default"/>
        <w:jc w:val="both"/>
      </w:pPr>
      <w:r w:rsidRPr="00172575">
        <w:t xml:space="preserve">освоение умений готовность проявлять предосторожность в ситуациях неопределенности; </w:t>
      </w:r>
    </w:p>
    <w:p w:rsidR="005143F3" w:rsidRPr="00172575" w:rsidRDefault="005143F3" w:rsidP="005143F3">
      <w:pPr>
        <w:pStyle w:val="Default"/>
        <w:jc w:val="both"/>
      </w:pPr>
      <w:r w:rsidRPr="00172575">
        <w:t xml:space="preserve">освоение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 </w:t>
      </w:r>
    </w:p>
    <w:p w:rsidR="005143F3" w:rsidRPr="00172575" w:rsidRDefault="005143F3" w:rsidP="005143F3">
      <w:pPr>
        <w:pStyle w:val="Default"/>
        <w:jc w:val="both"/>
      </w:pPr>
      <w:r w:rsidRPr="00172575">
        <w:t xml:space="preserve">освоение умений использовать средства индивидуальной и коллективной защиты. </w:t>
      </w:r>
    </w:p>
    <w:p w:rsidR="005143F3" w:rsidRPr="00172575" w:rsidRDefault="005143F3" w:rsidP="005143F3">
      <w:pPr>
        <w:pStyle w:val="Default"/>
        <w:jc w:val="both"/>
      </w:pPr>
      <w:r w:rsidRPr="00172575">
        <w:t xml:space="preserve">Освоение и понимание учебного предмета «Основы безопасности жизнедеятельности» направлено на: </w:t>
      </w:r>
    </w:p>
    <w:p w:rsidR="005143F3" w:rsidRPr="00172575" w:rsidRDefault="005143F3" w:rsidP="005143F3">
      <w:pPr>
        <w:pStyle w:val="Default"/>
        <w:jc w:val="both"/>
      </w:pPr>
      <w:r w:rsidRPr="00172575">
        <w:t xml:space="preserve">воспитание у обучающихся чувства ответственности за личную безопасность, ценностного отношения к своему здоровью и жизни; </w:t>
      </w:r>
    </w:p>
    <w:p w:rsidR="005143F3" w:rsidRPr="00172575" w:rsidRDefault="005143F3" w:rsidP="005143F3">
      <w:pPr>
        <w:pStyle w:val="Default"/>
        <w:jc w:val="both"/>
      </w:pPr>
      <w:r w:rsidRPr="00172575">
        <w:t xml:space="preserve">развитие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5143F3" w:rsidRPr="00172575" w:rsidRDefault="005143F3" w:rsidP="005143F3">
      <w:pPr>
        <w:pStyle w:val="Default"/>
        <w:jc w:val="both"/>
      </w:pPr>
      <w:r w:rsidRPr="00172575">
        <w:t xml:space="preserve">формирование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 </w:t>
      </w:r>
    </w:p>
    <w:p w:rsidR="005143F3" w:rsidRPr="00172575" w:rsidRDefault="005143F3" w:rsidP="005143F3">
      <w:pPr>
        <w:pStyle w:val="Default"/>
        <w:jc w:val="both"/>
      </w:pPr>
    </w:p>
    <w:p w:rsidR="005143F3" w:rsidRPr="00172575" w:rsidRDefault="005143F3" w:rsidP="005143F3">
      <w:pPr>
        <w:pStyle w:val="Default"/>
        <w:jc w:val="both"/>
      </w:pPr>
      <w:r w:rsidRPr="00172575">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5143F3" w:rsidRPr="00172575" w:rsidRDefault="005143F3" w:rsidP="005143F3">
      <w:pPr>
        <w:pStyle w:val="Default"/>
        <w:jc w:val="both"/>
      </w:pPr>
      <w:r w:rsidRPr="00172575">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5143F3" w:rsidRDefault="005143F3" w:rsidP="005143F3">
      <w:pPr>
        <w:pStyle w:val="Default"/>
        <w:rPr>
          <w:b/>
          <w:bCs/>
        </w:rPr>
      </w:pPr>
      <w:r>
        <w:rPr>
          <w:b/>
          <w:bCs/>
        </w:rPr>
        <w:t>8 класс</w:t>
      </w:r>
    </w:p>
    <w:p w:rsidR="005143F3" w:rsidRPr="00172575" w:rsidRDefault="005143F3" w:rsidP="005143F3">
      <w:pPr>
        <w:pStyle w:val="Default"/>
      </w:pPr>
      <w:r w:rsidRPr="00172575">
        <w:rPr>
          <w:b/>
          <w:bCs/>
        </w:rPr>
        <w:t xml:space="preserve">Основы безопасности личности, общества и государства </w:t>
      </w:r>
    </w:p>
    <w:p w:rsidR="005143F3" w:rsidRPr="00172575" w:rsidRDefault="005143F3" w:rsidP="005143F3">
      <w:pPr>
        <w:pStyle w:val="Default"/>
      </w:pPr>
      <w:r>
        <w:rPr>
          <w:b/>
          <w:bCs/>
        </w:rPr>
        <w:t>Основы комплексной безопасности(7 ч)</w:t>
      </w:r>
    </w:p>
    <w:p w:rsidR="005143F3" w:rsidRPr="00172575" w:rsidRDefault="005143F3" w:rsidP="005143F3">
      <w:pPr>
        <w:pStyle w:val="Default"/>
        <w:jc w:val="both"/>
      </w:pPr>
      <w:r w:rsidRPr="00172575">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172575">
        <w:rPr>
          <w:i/>
          <w:iCs/>
        </w:rPr>
        <w:t xml:space="preserve">Средства индивидуальной защиты велосипедиста. </w:t>
      </w:r>
      <w:r w:rsidRPr="00172575">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172575">
        <w:rPr>
          <w:i/>
          <w:iCs/>
        </w:rPr>
        <w:t xml:space="preserve">и поездках. </w:t>
      </w:r>
      <w:r w:rsidRPr="00172575">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172575">
        <w:rPr>
          <w:i/>
          <w:iCs/>
        </w:rPr>
        <w:t>самозащита покупателя</w:t>
      </w:r>
      <w:r w:rsidRPr="00172575">
        <w:t xml:space="preserve">). Элементарные способы самозащиты. </w:t>
      </w:r>
      <w:r w:rsidRPr="00172575">
        <w:rPr>
          <w:i/>
          <w:iCs/>
        </w:rPr>
        <w:t xml:space="preserve">Информационная безопасность подростка. </w:t>
      </w:r>
    </w:p>
    <w:p w:rsidR="005143F3" w:rsidRPr="00172575" w:rsidRDefault="005143F3" w:rsidP="005143F3">
      <w:pPr>
        <w:pStyle w:val="Default"/>
        <w:jc w:val="both"/>
      </w:pPr>
      <w:r w:rsidRPr="00172575">
        <w:rPr>
          <w:b/>
          <w:bCs/>
        </w:rPr>
        <w:lastRenderedPageBreak/>
        <w:t>Защита населения Российской Федерации от чрезвычайных ситуаций</w:t>
      </w:r>
      <w:r>
        <w:rPr>
          <w:b/>
          <w:bCs/>
        </w:rPr>
        <w:t>(7ч)</w:t>
      </w:r>
      <w:r w:rsidRPr="00172575">
        <w:rPr>
          <w:b/>
          <w:bCs/>
        </w:rPr>
        <w:t xml:space="preserve"> </w:t>
      </w:r>
    </w:p>
    <w:p w:rsidR="005143F3" w:rsidRPr="00172575" w:rsidRDefault="005143F3" w:rsidP="005143F3">
      <w:pPr>
        <w:pStyle w:val="Default"/>
        <w:jc w:val="both"/>
      </w:pPr>
      <w:r w:rsidRPr="00172575">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5143F3" w:rsidRPr="00172575" w:rsidRDefault="005143F3" w:rsidP="005143F3">
      <w:pPr>
        <w:pStyle w:val="Default"/>
      </w:pPr>
      <w:r w:rsidRPr="00172575">
        <w:rPr>
          <w:b/>
          <w:bCs/>
        </w:rPr>
        <w:t xml:space="preserve">Основы противодействия терроризму, экстремизму и наркотизму в Российской Федерации </w:t>
      </w:r>
      <w:r>
        <w:rPr>
          <w:b/>
          <w:bCs/>
        </w:rPr>
        <w:t>(5 ч)</w:t>
      </w:r>
    </w:p>
    <w:p w:rsidR="005143F3" w:rsidRPr="00172575" w:rsidRDefault="005143F3" w:rsidP="005143F3">
      <w:pPr>
        <w:pStyle w:val="Default"/>
        <w:jc w:val="both"/>
      </w:pPr>
      <w:r w:rsidRPr="00172575">
        <w:t xml:space="preserve">Терроризм, экстремизм, наркотизм - сущность и угрозы безопасности личности и общества. </w:t>
      </w:r>
      <w:r w:rsidRPr="00172575">
        <w:rPr>
          <w:i/>
          <w:iCs/>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sidRPr="00172575">
        <w:t xml:space="preserve">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5143F3" w:rsidRPr="00172575" w:rsidRDefault="005143F3" w:rsidP="005143F3">
      <w:pPr>
        <w:pStyle w:val="Default"/>
        <w:jc w:val="both"/>
      </w:pPr>
      <w:r w:rsidRPr="00172575">
        <w:rPr>
          <w:b/>
          <w:bCs/>
        </w:rPr>
        <w:t xml:space="preserve">Основы медицинских знаний и здорового образа жизни </w:t>
      </w:r>
    </w:p>
    <w:p w:rsidR="005143F3" w:rsidRPr="00172575" w:rsidRDefault="005143F3" w:rsidP="005143F3">
      <w:pPr>
        <w:pStyle w:val="Default"/>
        <w:jc w:val="both"/>
      </w:pPr>
      <w:r w:rsidRPr="00172575">
        <w:rPr>
          <w:b/>
          <w:bCs/>
        </w:rPr>
        <w:t xml:space="preserve">Основы здорового образа жизни </w:t>
      </w:r>
      <w:r>
        <w:rPr>
          <w:b/>
          <w:bCs/>
        </w:rPr>
        <w:t>(8 ч)</w:t>
      </w:r>
    </w:p>
    <w:p w:rsidR="005143F3" w:rsidRPr="00172575" w:rsidRDefault="005143F3" w:rsidP="005143F3">
      <w:pPr>
        <w:pStyle w:val="Default"/>
        <w:jc w:val="both"/>
      </w:pPr>
      <w:r w:rsidRPr="00172575">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172575">
        <w:rPr>
          <w:i/>
          <w:iCs/>
        </w:rPr>
        <w:t xml:space="preserve">Семья в современном обществе. Права и обязанности супругов. Защита прав ребенка. </w:t>
      </w:r>
    </w:p>
    <w:p w:rsidR="005143F3" w:rsidRPr="00172575" w:rsidRDefault="005143F3" w:rsidP="005143F3">
      <w:pPr>
        <w:pStyle w:val="Default"/>
        <w:jc w:val="both"/>
      </w:pPr>
      <w:r w:rsidRPr="00172575">
        <w:rPr>
          <w:b/>
          <w:bCs/>
        </w:rPr>
        <w:t xml:space="preserve">Основы медицинских знаний и оказание первой помощи </w:t>
      </w:r>
      <w:r>
        <w:rPr>
          <w:b/>
          <w:bCs/>
        </w:rPr>
        <w:t>(7ч)</w:t>
      </w:r>
    </w:p>
    <w:p w:rsidR="005143F3" w:rsidRDefault="005143F3" w:rsidP="0062511C">
      <w:pPr>
        <w:pStyle w:val="Default"/>
      </w:pPr>
      <w:r w:rsidRPr="00172575">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172575">
        <w:rPr>
          <w:i/>
          <w:iCs/>
        </w:rPr>
        <w:t>Основные неинфекционные и инфекционные заболевания,их профилактика</w:t>
      </w:r>
      <w:r w:rsidRPr="00172575">
        <w:t xml:space="preserve">. Первая помощь при отравлениях. Первая помощь при тепловом (солнечном) ударе. Первая помощь при укусе насекомых и змей. </w:t>
      </w:r>
      <w:r w:rsidRPr="00172575">
        <w:rPr>
          <w:i/>
          <w:iCs/>
        </w:rPr>
        <w:t>Первая помощь при ос</w:t>
      </w:r>
      <w:r w:rsidR="0062511C">
        <w:rPr>
          <w:i/>
          <w:iCs/>
        </w:rPr>
        <w:t xml:space="preserve">тановке сердечной деятельности. </w:t>
      </w:r>
      <w:r w:rsidRPr="00172575">
        <w:rPr>
          <w:i/>
          <w:iCs/>
        </w:rPr>
        <w:t>Первая помощь при коме.Особенности оказания первой помощи при поражении электрическим током</w:t>
      </w:r>
    </w:p>
    <w:p w:rsidR="006F545A" w:rsidRPr="006F545A" w:rsidRDefault="006F545A" w:rsidP="006F545A">
      <w:pPr>
        <w:pStyle w:val="a4"/>
        <w:widowControl w:val="0"/>
        <w:numPr>
          <w:ilvl w:val="0"/>
          <w:numId w:val="294"/>
        </w:numPr>
        <w:autoSpaceDE w:val="0"/>
        <w:autoSpaceDN w:val="0"/>
        <w:spacing w:before="89" w:after="0" w:line="240" w:lineRule="auto"/>
        <w:rPr>
          <w:rFonts w:ascii="Times New Roman" w:eastAsia="Times New Roman" w:hAnsi="Times New Roman" w:cs="Times New Roman"/>
          <w:b/>
          <w:sz w:val="24"/>
          <w:szCs w:val="24"/>
          <w:lang w:eastAsia="x-none" w:bidi="ru-RU"/>
        </w:rPr>
      </w:pPr>
      <w:r w:rsidRPr="006F545A">
        <w:rPr>
          <w:rFonts w:ascii="Times New Roman" w:eastAsia="Times New Roman" w:hAnsi="Times New Roman" w:cs="Times New Roman"/>
          <w:b/>
          <w:sz w:val="24"/>
          <w:szCs w:val="24"/>
          <w:lang w:eastAsia="ru-RU" w:bidi="ru-RU"/>
        </w:rPr>
        <w:t>класс</w:t>
      </w:r>
      <w:r w:rsidRPr="006F545A">
        <w:rPr>
          <w:rFonts w:ascii="Times New Roman" w:eastAsia="Times New Roman" w:hAnsi="Times New Roman" w:cs="Times New Roman"/>
          <w:sz w:val="24"/>
          <w:szCs w:val="24"/>
          <w:lang w:eastAsia="ru-RU" w:bidi="ru-RU"/>
        </w:rPr>
        <w:t>.</w:t>
      </w:r>
    </w:p>
    <w:p w:rsidR="006F545A" w:rsidRPr="006F545A" w:rsidRDefault="006F545A" w:rsidP="006F545A">
      <w:pPr>
        <w:widowControl w:val="0"/>
        <w:autoSpaceDE w:val="0"/>
        <w:autoSpaceDN w:val="0"/>
        <w:spacing w:before="89" w:after="0" w:line="240" w:lineRule="auto"/>
        <w:ind w:left="1068"/>
        <w:rPr>
          <w:rFonts w:ascii="Times New Roman" w:eastAsia="Times New Roman" w:hAnsi="Times New Roman" w:cs="Calibri"/>
          <w:sz w:val="24"/>
          <w:szCs w:val="24"/>
          <w:lang w:eastAsia="ru-RU" w:bidi="en-US"/>
        </w:rPr>
      </w:pPr>
      <w:r w:rsidRPr="006F545A">
        <w:rPr>
          <w:rFonts w:ascii="Times New Roman" w:eastAsia="Times New Roman" w:hAnsi="Times New Roman" w:cs="Times New Roman"/>
          <w:b/>
          <w:bCs/>
          <w:sz w:val="24"/>
          <w:szCs w:val="24"/>
          <w:lang w:eastAsia="ru-RU" w:bidi="ru-RU"/>
        </w:rPr>
        <w:t xml:space="preserve">Модуль 1. Основы безопасности личности, общества и государства(24ч). </w:t>
      </w:r>
    </w:p>
    <w:p w:rsidR="006F545A" w:rsidRPr="006F545A" w:rsidRDefault="006F545A" w:rsidP="006F545A">
      <w:pPr>
        <w:widowControl w:val="0"/>
        <w:tabs>
          <w:tab w:val="left" w:pos="0"/>
          <w:tab w:val="left" w:pos="5400"/>
        </w:tabs>
        <w:autoSpaceDE w:val="0"/>
        <w:autoSpaceDN w:val="0"/>
        <w:adjustRightInd w:val="0"/>
        <w:spacing w:after="0" w:line="240" w:lineRule="auto"/>
        <w:ind w:firstLine="284"/>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 xml:space="preserve"> Раздел 1.</w:t>
      </w:r>
      <w:r w:rsidRPr="006F545A">
        <w:rPr>
          <w:rFonts w:ascii="Times New Roman" w:eastAsia="Times New Roman" w:hAnsi="Times New Roman" w:cs="Times New Roman"/>
          <w:sz w:val="24"/>
          <w:szCs w:val="24"/>
          <w:lang w:eastAsia="ru-RU" w:bidi="ru-RU"/>
        </w:rPr>
        <w:t xml:space="preserve"> Основы комплексной безопасности(8ч).</w:t>
      </w:r>
    </w:p>
    <w:p w:rsidR="006F545A" w:rsidRPr="006F545A" w:rsidRDefault="006F545A" w:rsidP="006F545A">
      <w:pPr>
        <w:widowControl w:val="0"/>
        <w:tabs>
          <w:tab w:val="left" w:pos="0"/>
        </w:tabs>
        <w:autoSpaceDE w:val="0"/>
        <w:autoSpaceDN w:val="0"/>
        <w:adjustRightInd w:val="0"/>
        <w:spacing w:after="0" w:line="240" w:lineRule="auto"/>
        <w:ind w:firstLine="284"/>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Раздел 2.</w:t>
      </w:r>
      <w:r w:rsidRPr="006F545A">
        <w:rPr>
          <w:rFonts w:ascii="Times New Roman" w:eastAsia="Times New Roman" w:hAnsi="Times New Roman" w:cs="Times New Roman"/>
          <w:sz w:val="24"/>
          <w:szCs w:val="24"/>
          <w:lang w:eastAsia="ru-RU" w:bidi="ru-RU"/>
        </w:rPr>
        <w:t>Защита населения Российской Федерации от чрезвычайных ситуаций(7ч).</w:t>
      </w:r>
    </w:p>
    <w:p w:rsidR="006F545A" w:rsidRPr="006F545A" w:rsidRDefault="006F545A" w:rsidP="006F545A">
      <w:pPr>
        <w:widowControl w:val="0"/>
        <w:tabs>
          <w:tab w:val="left" w:pos="0"/>
        </w:tabs>
        <w:autoSpaceDE w:val="0"/>
        <w:autoSpaceDN w:val="0"/>
        <w:adjustRightInd w:val="0"/>
        <w:spacing w:after="0" w:line="240" w:lineRule="auto"/>
        <w:ind w:firstLine="284"/>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Раздел 3.</w:t>
      </w:r>
      <w:r w:rsidRPr="006F545A">
        <w:rPr>
          <w:rFonts w:ascii="Times New Roman" w:eastAsia="Times New Roman" w:hAnsi="Times New Roman" w:cs="Times New Roman"/>
          <w:sz w:val="24"/>
          <w:szCs w:val="24"/>
          <w:lang w:eastAsia="ru-RU" w:bidi="ru-RU"/>
        </w:rPr>
        <w:t xml:space="preserve"> Противодействие терроризму и экстремизму в Российской Федерации(9).</w:t>
      </w:r>
    </w:p>
    <w:p w:rsidR="006F545A" w:rsidRPr="006F545A" w:rsidRDefault="006F545A" w:rsidP="006F545A">
      <w:pPr>
        <w:widowControl w:val="0"/>
        <w:tabs>
          <w:tab w:val="left" w:pos="0"/>
        </w:tabs>
        <w:autoSpaceDE w:val="0"/>
        <w:autoSpaceDN w:val="0"/>
        <w:adjustRightInd w:val="0"/>
        <w:spacing w:after="0" w:line="240" w:lineRule="auto"/>
        <w:ind w:firstLine="284"/>
        <w:rPr>
          <w:rFonts w:ascii="Times New Roman" w:eastAsia="Times New Roman" w:hAnsi="Times New Roman" w:cs="Times New Roman"/>
          <w:sz w:val="24"/>
          <w:szCs w:val="24"/>
          <w:lang w:eastAsia="ru-RU" w:bidi="ru-RU"/>
        </w:rPr>
      </w:pPr>
    </w:p>
    <w:p w:rsidR="006F545A" w:rsidRPr="006F545A" w:rsidRDefault="006F545A" w:rsidP="006F545A">
      <w:pPr>
        <w:widowControl w:val="0"/>
        <w:tabs>
          <w:tab w:val="left" w:pos="0"/>
        </w:tabs>
        <w:autoSpaceDE w:val="0"/>
        <w:autoSpaceDN w:val="0"/>
        <w:adjustRightInd w:val="0"/>
        <w:spacing w:after="0" w:line="240" w:lineRule="auto"/>
        <w:ind w:firstLine="284"/>
        <w:rPr>
          <w:rFonts w:ascii="Times New Roman" w:eastAsia="Times New Roman" w:hAnsi="Times New Roman" w:cs="Times New Roman"/>
          <w:b/>
          <w:bCs/>
          <w:sz w:val="24"/>
          <w:szCs w:val="24"/>
          <w:lang w:eastAsia="ru-RU" w:bidi="ru-RU"/>
        </w:rPr>
      </w:pPr>
      <w:r w:rsidRPr="006F545A">
        <w:rPr>
          <w:rFonts w:ascii="Times New Roman" w:eastAsia="Times New Roman" w:hAnsi="Times New Roman" w:cs="Times New Roman"/>
          <w:b/>
          <w:bCs/>
          <w:sz w:val="24"/>
          <w:szCs w:val="24"/>
          <w:lang w:eastAsia="ru-RU" w:bidi="ru-RU"/>
        </w:rPr>
        <w:t xml:space="preserve"> Модуль 2. Основы медицинских знаний и здорового образа жизни(10ч). </w:t>
      </w:r>
    </w:p>
    <w:p w:rsidR="006F545A" w:rsidRPr="006F545A" w:rsidRDefault="006F545A" w:rsidP="006F545A">
      <w:pPr>
        <w:widowControl w:val="0"/>
        <w:tabs>
          <w:tab w:val="left" w:pos="0"/>
        </w:tabs>
        <w:autoSpaceDE w:val="0"/>
        <w:autoSpaceDN w:val="0"/>
        <w:adjustRightInd w:val="0"/>
        <w:spacing w:after="0" w:line="240" w:lineRule="auto"/>
        <w:ind w:firstLine="284"/>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 xml:space="preserve"> Раздел 4.</w:t>
      </w:r>
      <w:r w:rsidRPr="006F545A">
        <w:rPr>
          <w:rFonts w:ascii="Times New Roman" w:eastAsia="Times New Roman" w:hAnsi="Times New Roman" w:cs="Times New Roman"/>
          <w:sz w:val="24"/>
          <w:szCs w:val="24"/>
          <w:lang w:eastAsia="ru-RU" w:bidi="ru-RU"/>
        </w:rPr>
        <w:t xml:space="preserve"> Основы здорового образа жизни(8ч). </w:t>
      </w:r>
    </w:p>
    <w:p w:rsidR="006F545A" w:rsidRPr="006F545A" w:rsidRDefault="006F545A" w:rsidP="006F545A">
      <w:pPr>
        <w:widowControl w:val="0"/>
        <w:tabs>
          <w:tab w:val="left" w:pos="0"/>
        </w:tabs>
        <w:autoSpaceDE w:val="0"/>
        <w:autoSpaceDN w:val="0"/>
        <w:adjustRightInd w:val="0"/>
        <w:spacing w:after="0" w:line="240" w:lineRule="auto"/>
        <w:ind w:firstLine="284"/>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Раздел 5.</w:t>
      </w:r>
      <w:r w:rsidRPr="006F545A">
        <w:rPr>
          <w:rFonts w:ascii="Times New Roman" w:eastAsia="Times New Roman" w:hAnsi="Times New Roman" w:cs="Times New Roman"/>
          <w:sz w:val="24"/>
          <w:szCs w:val="24"/>
          <w:lang w:eastAsia="ru-RU" w:bidi="ru-RU"/>
        </w:rPr>
        <w:t xml:space="preserve"> Основы медицинских знаний и оказание пер</w:t>
      </w:r>
      <w:r w:rsidRPr="006F545A">
        <w:rPr>
          <w:rFonts w:ascii="Times New Roman" w:eastAsia="Times New Roman" w:hAnsi="Times New Roman" w:cs="Times New Roman"/>
          <w:sz w:val="24"/>
          <w:szCs w:val="24"/>
          <w:lang w:eastAsia="ru-RU" w:bidi="ru-RU"/>
        </w:rPr>
        <w:softHyphen/>
        <w:t>вой помощи(2ч).</w:t>
      </w:r>
    </w:p>
    <w:p w:rsidR="006F545A" w:rsidRPr="006F545A" w:rsidRDefault="006F545A" w:rsidP="006F545A">
      <w:pPr>
        <w:widowControl w:val="0"/>
        <w:tabs>
          <w:tab w:val="left" w:pos="0"/>
        </w:tabs>
        <w:autoSpaceDE w:val="0"/>
        <w:autoSpaceDN w:val="0"/>
        <w:adjustRightInd w:val="0"/>
        <w:spacing w:after="0" w:line="240" w:lineRule="auto"/>
        <w:ind w:firstLine="284"/>
        <w:rPr>
          <w:rFonts w:ascii="Times New Roman" w:eastAsia="Times New Roman" w:hAnsi="Times New Roman" w:cs="Times New Roman"/>
          <w:sz w:val="24"/>
          <w:szCs w:val="24"/>
          <w:lang w:eastAsia="ru-RU" w:bidi="ru-RU"/>
        </w:rPr>
      </w:pPr>
    </w:p>
    <w:p w:rsidR="006F545A" w:rsidRPr="006F545A" w:rsidRDefault="006F545A" w:rsidP="006F545A">
      <w:pPr>
        <w:widowControl w:val="0"/>
        <w:tabs>
          <w:tab w:val="left" w:pos="0"/>
          <w:tab w:val="left" w:pos="5400"/>
        </w:tabs>
        <w:autoSpaceDE w:val="0"/>
        <w:autoSpaceDN w:val="0"/>
        <w:adjustRightInd w:val="0"/>
        <w:spacing w:after="0" w:line="240" w:lineRule="auto"/>
        <w:ind w:firstLine="284"/>
        <w:rPr>
          <w:rFonts w:ascii="Times New Roman" w:eastAsia="Times New Roman" w:hAnsi="Times New Roman" w:cs="Times New Roman"/>
          <w:b/>
          <w:bCs/>
          <w:sz w:val="24"/>
          <w:szCs w:val="24"/>
          <w:lang w:eastAsia="ru-RU" w:bidi="ru-RU"/>
        </w:rPr>
      </w:pPr>
      <w:r w:rsidRPr="006F545A">
        <w:rPr>
          <w:rFonts w:ascii="Times New Roman" w:eastAsia="Times New Roman" w:hAnsi="Times New Roman" w:cs="Times New Roman"/>
          <w:b/>
          <w:bCs/>
          <w:i/>
          <w:iCs/>
          <w:sz w:val="24"/>
          <w:szCs w:val="24"/>
          <w:lang w:eastAsia="ru-RU" w:bidi="ru-RU"/>
        </w:rPr>
        <w:t>Раздел 1.</w:t>
      </w:r>
      <w:r w:rsidRPr="006F545A">
        <w:rPr>
          <w:rFonts w:ascii="Times New Roman" w:eastAsia="Times New Roman" w:hAnsi="Times New Roman" w:cs="Times New Roman"/>
          <w:b/>
          <w:bCs/>
          <w:sz w:val="24"/>
          <w:szCs w:val="24"/>
          <w:lang w:eastAsia="ru-RU" w:bidi="ru-RU"/>
        </w:rPr>
        <w:t xml:space="preserve"> Основы комплексной безопасности(8ч).</w:t>
      </w:r>
    </w:p>
    <w:p w:rsidR="006F545A" w:rsidRPr="006F545A" w:rsidRDefault="006F545A" w:rsidP="006F545A">
      <w:pPr>
        <w:widowControl w:val="0"/>
        <w:tabs>
          <w:tab w:val="left" w:pos="0"/>
          <w:tab w:val="left" w:pos="5400"/>
        </w:tabs>
        <w:autoSpaceDE w:val="0"/>
        <w:autoSpaceDN w:val="0"/>
        <w:adjustRightInd w:val="0"/>
        <w:spacing w:after="0" w:line="240" w:lineRule="auto"/>
        <w:ind w:firstLine="284"/>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Глава 1.</w:t>
      </w:r>
      <w:r w:rsidRPr="006F545A">
        <w:rPr>
          <w:rFonts w:ascii="Times New Roman" w:eastAsia="Times New Roman" w:hAnsi="Times New Roman" w:cs="Times New Roman"/>
          <w:sz w:val="24"/>
          <w:szCs w:val="24"/>
          <w:lang w:eastAsia="ru-RU" w:bidi="ru-RU"/>
        </w:rPr>
        <w:t xml:space="preserve"> Национальная безопасность России в современном мире(4).</w:t>
      </w:r>
    </w:p>
    <w:p w:rsidR="006F545A" w:rsidRPr="006F545A" w:rsidRDefault="006F545A" w:rsidP="006F545A">
      <w:pPr>
        <w:widowControl w:val="0"/>
        <w:tabs>
          <w:tab w:val="left" w:pos="0"/>
          <w:tab w:val="left" w:pos="5400"/>
        </w:tabs>
        <w:autoSpaceDE w:val="0"/>
        <w:autoSpaceDN w:val="0"/>
        <w:adjustRightInd w:val="0"/>
        <w:spacing w:after="0" w:line="240" w:lineRule="auto"/>
        <w:ind w:firstLine="284"/>
        <w:rPr>
          <w:rFonts w:ascii="Times New Roman" w:eastAsia="Times New Roman" w:hAnsi="Times New Roman" w:cs="Times New Roman"/>
          <w:b/>
          <w:bCs/>
          <w:sz w:val="24"/>
          <w:szCs w:val="24"/>
          <w:lang w:eastAsia="ru-RU" w:bidi="ru-RU"/>
        </w:rPr>
      </w:pPr>
      <w:r w:rsidRPr="006F545A">
        <w:rPr>
          <w:rFonts w:ascii="Times New Roman" w:eastAsia="Times New Roman" w:hAnsi="Times New Roman" w:cs="Times New Roman"/>
          <w:i/>
          <w:iCs/>
          <w:sz w:val="24"/>
          <w:szCs w:val="24"/>
          <w:lang w:eastAsia="ru-RU" w:bidi="ru-RU"/>
        </w:rPr>
        <w:t>Глава 2 .</w:t>
      </w:r>
      <w:r w:rsidRPr="006F545A">
        <w:rPr>
          <w:rFonts w:ascii="Times New Roman" w:eastAsia="Times New Roman" w:hAnsi="Times New Roman" w:cs="Times New Roman"/>
          <w:sz w:val="24"/>
          <w:szCs w:val="24"/>
          <w:lang w:eastAsia="ru-RU" w:bidi="ru-RU"/>
        </w:rPr>
        <w:t xml:space="preserve"> Чрезвычайные ситуации мирного и военного времени и национальная безопасность России(4).</w:t>
      </w:r>
    </w:p>
    <w:p w:rsidR="006F545A" w:rsidRPr="006F545A" w:rsidRDefault="006F545A" w:rsidP="006F545A">
      <w:pPr>
        <w:widowControl w:val="0"/>
        <w:tabs>
          <w:tab w:val="left" w:pos="0"/>
        </w:tabs>
        <w:autoSpaceDE w:val="0"/>
        <w:autoSpaceDN w:val="0"/>
        <w:adjustRightInd w:val="0"/>
        <w:spacing w:after="0" w:line="240" w:lineRule="auto"/>
        <w:ind w:firstLine="284"/>
        <w:rPr>
          <w:rFonts w:ascii="Times New Roman" w:eastAsia="Times New Roman" w:hAnsi="Times New Roman" w:cs="Times New Roman"/>
          <w:b/>
          <w:bCs/>
          <w:sz w:val="24"/>
          <w:szCs w:val="24"/>
          <w:lang w:eastAsia="ru-RU" w:bidi="ru-RU"/>
        </w:rPr>
      </w:pPr>
      <w:r w:rsidRPr="006F545A">
        <w:rPr>
          <w:rFonts w:ascii="Times New Roman" w:eastAsia="Times New Roman" w:hAnsi="Times New Roman" w:cs="Times New Roman"/>
          <w:b/>
          <w:bCs/>
          <w:i/>
          <w:iCs/>
          <w:sz w:val="24"/>
          <w:szCs w:val="24"/>
          <w:lang w:eastAsia="ru-RU" w:bidi="ru-RU"/>
        </w:rPr>
        <w:t xml:space="preserve"> Раздел 2.</w:t>
      </w:r>
      <w:r w:rsidRPr="006F545A">
        <w:rPr>
          <w:rFonts w:ascii="Times New Roman" w:eastAsia="Times New Roman" w:hAnsi="Times New Roman" w:cs="Times New Roman"/>
          <w:b/>
          <w:bCs/>
          <w:sz w:val="24"/>
          <w:szCs w:val="24"/>
          <w:lang w:eastAsia="ru-RU" w:bidi="ru-RU"/>
        </w:rPr>
        <w:t xml:space="preserve">Защита населения </w:t>
      </w:r>
      <w:r w:rsidRPr="004B2C87">
        <w:rPr>
          <w:rFonts w:ascii="Times New Roman" w:eastAsia="Times New Roman" w:hAnsi="Times New Roman" w:cs="Times New Roman"/>
          <w:sz w:val="24"/>
          <w:szCs w:val="24"/>
          <w:lang w:eastAsia="ru-RU" w:bidi="ru-RU"/>
        </w:rPr>
        <w:t>Российской</w:t>
      </w:r>
      <w:r w:rsidRPr="006F545A">
        <w:rPr>
          <w:rFonts w:ascii="Times New Roman" w:eastAsia="Times New Roman" w:hAnsi="Times New Roman" w:cs="Times New Roman"/>
          <w:b/>
          <w:bCs/>
          <w:sz w:val="24"/>
          <w:szCs w:val="24"/>
          <w:lang w:eastAsia="ru-RU" w:bidi="ru-RU"/>
        </w:rPr>
        <w:t xml:space="preserve"> Федерации от чрезвычайных ситуаций(7ч).</w:t>
      </w:r>
    </w:p>
    <w:p w:rsidR="006F545A" w:rsidRPr="006F545A" w:rsidRDefault="006F545A" w:rsidP="006F545A">
      <w:pPr>
        <w:widowControl w:val="0"/>
        <w:tabs>
          <w:tab w:val="left" w:pos="0"/>
        </w:tabs>
        <w:autoSpaceDE w:val="0"/>
        <w:autoSpaceDN w:val="0"/>
        <w:adjustRightInd w:val="0"/>
        <w:spacing w:after="0" w:line="240" w:lineRule="auto"/>
        <w:ind w:firstLine="284"/>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Глава 3.</w:t>
      </w:r>
      <w:r w:rsidRPr="006F545A">
        <w:rPr>
          <w:rFonts w:ascii="Times New Roman" w:eastAsia="Times New Roman" w:hAnsi="Times New Roman" w:cs="Times New Roman"/>
          <w:sz w:val="24"/>
          <w:szCs w:val="24"/>
          <w:lang w:eastAsia="ru-RU" w:bidi="ru-RU"/>
        </w:rPr>
        <w:t xml:space="preserve"> Организационные основы по защите населения страны от чрезвычайных ситуаций мирного и военного времени(3).</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lastRenderedPageBreak/>
        <w:t>Глава 4.</w:t>
      </w:r>
      <w:r w:rsidRPr="006F545A">
        <w:rPr>
          <w:rFonts w:ascii="Times New Roman" w:eastAsia="Times New Roman" w:hAnsi="Times New Roman" w:cs="Times New Roman"/>
          <w:sz w:val="24"/>
          <w:szCs w:val="24"/>
          <w:lang w:eastAsia="ru-RU" w:bidi="ru-RU"/>
        </w:rPr>
        <w:t xml:space="preserve"> Основные мероприятия, проводимые в Российской Федерации, по защите населения от чрезвычайных ситуаций мирного и военного времени(4).</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b/>
          <w:bCs/>
          <w:sz w:val="24"/>
          <w:szCs w:val="24"/>
          <w:lang w:eastAsia="ru-RU" w:bidi="ru-RU"/>
        </w:rPr>
      </w:pPr>
      <w:r w:rsidRPr="006F545A">
        <w:rPr>
          <w:rFonts w:ascii="Times New Roman" w:eastAsia="Times New Roman" w:hAnsi="Times New Roman" w:cs="Times New Roman"/>
          <w:b/>
          <w:bCs/>
          <w:i/>
          <w:iCs/>
          <w:sz w:val="24"/>
          <w:szCs w:val="24"/>
          <w:lang w:eastAsia="ru-RU" w:bidi="ru-RU"/>
        </w:rPr>
        <w:t xml:space="preserve"> Раздел 3.</w:t>
      </w:r>
      <w:r w:rsidRPr="006F545A">
        <w:rPr>
          <w:rFonts w:ascii="Times New Roman" w:eastAsia="Times New Roman" w:hAnsi="Times New Roman" w:cs="Times New Roman"/>
          <w:b/>
          <w:bCs/>
          <w:sz w:val="24"/>
          <w:szCs w:val="24"/>
          <w:lang w:eastAsia="ru-RU" w:bidi="ru-RU"/>
        </w:rPr>
        <w:t xml:space="preserve"> Противодействие терроризму и экстремизму в Российской Федерации(9).</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Глава 5.</w:t>
      </w:r>
      <w:r w:rsidRPr="006F545A">
        <w:rPr>
          <w:rFonts w:ascii="Times New Roman" w:eastAsia="Times New Roman" w:hAnsi="Times New Roman" w:cs="Times New Roman"/>
          <w:sz w:val="24"/>
          <w:szCs w:val="24"/>
          <w:lang w:eastAsia="ru-RU" w:bidi="ru-RU"/>
        </w:rPr>
        <w:t xml:space="preserve"> Общие понятия о терроризме и экстремизме(2).</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Глава 6.</w:t>
      </w:r>
      <w:r w:rsidRPr="006F545A">
        <w:rPr>
          <w:rFonts w:ascii="Times New Roman" w:eastAsia="Times New Roman" w:hAnsi="Times New Roman" w:cs="Times New Roman"/>
          <w:sz w:val="24"/>
          <w:szCs w:val="24"/>
          <w:lang w:eastAsia="ru-RU" w:bidi="ru-RU"/>
        </w:rPr>
        <w:t xml:space="preserve"> Нормативно-правовая база противодействия терроризму и экстремизму Российской Федерации(3).</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Глава 7.</w:t>
      </w:r>
      <w:r w:rsidRPr="006F545A">
        <w:rPr>
          <w:rFonts w:ascii="Times New Roman" w:eastAsia="Times New Roman" w:hAnsi="Times New Roman" w:cs="Times New Roman"/>
          <w:sz w:val="24"/>
          <w:szCs w:val="24"/>
          <w:lang w:eastAsia="ru-RU" w:bidi="ru-RU"/>
        </w:rPr>
        <w:t xml:space="preserve"> Организационные основы противодействия терроризму и наркотизму в Российской Федерации(4).</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Глава 8.</w:t>
      </w:r>
      <w:r w:rsidRPr="006F545A">
        <w:rPr>
          <w:rFonts w:ascii="Times New Roman" w:eastAsia="Times New Roman" w:hAnsi="Times New Roman" w:cs="Times New Roman"/>
          <w:sz w:val="24"/>
          <w:szCs w:val="24"/>
          <w:lang w:eastAsia="ru-RU" w:bidi="ru-RU"/>
        </w:rPr>
        <w:t xml:space="preserve"> Обеспечение личной безопасности при угрозе теракта и профилактика наркозависимости(2).</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b/>
          <w:bCs/>
          <w:sz w:val="24"/>
          <w:szCs w:val="24"/>
          <w:lang w:eastAsia="ru-RU" w:bidi="ru-RU"/>
        </w:rPr>
      </w:pPr>
      <w:r w:rsidRPr="006F545A">
        <w:rPr>
          <w:rFonts w:ascii="Times New Roman" w:eastAsia="Times New Roman" w:hAnsi="Times New Roman" w:cs="Times New Roman"/>
          <w:b/>
          <w:bCs/>
          <w:i/>
          <w:iCs/>
          <w:sz w:val="24"/>
          <w:szCs w:val="24"/>
          <w:lang w:eastAsia="ru-RU" w:bidi="ru-RU"/>
        </w:rPr>
        <w:t>Раздел 4.</w:t>
      </w:r>
      <w:r w:rsidRPr="006F545A">
        <w:rPr>
          <w:rFonts w:ascii="Times New Roman" w:eastAsia="Times New Roman" w:hAnsi="Times New Roman" w:cs="Times New Roman"/>
          <w:b/>
          <w:bCs/>
          <w:sz w:val="24"/>
          <w:szCs w:val="24"/>
          <w:lang w:eastAsia="ru-RU" w:bidi="ru-RU"/>
        </w:rPr>
        <w:t xml:space="preserve"> Основы здорового образа жизни(8ч). </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Глава 9.</w:t>
      </w:r>
      <w:r w:rsidRPr="006F545A">
        <w:rPr>
          <w:rFonts w:ascii="Times New Roman" w:eastAsia="Times New Roman" w:hAnsi="Times New Roman" w:cs="Times New Roman"/>
          <w:sz w:val="24"/>
          <w:szCs w:val="24"/>
          <w:lang w:eastAsia="ru-RU" w:bidi="ru-RU"/>
        </w:rPr>
        <w:t xml:space="preserve"> Здоровье – условие благополучия человека(3).</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Глава 10.</w:t>
      </w:r>
      <w:r w:rsidRPr="006F545A">
        <w:rPr>
          <w:rFonts w:ascii="Times New Roman" w:eastAsia="Times New Roman" w:hAnsi="Times New Roman" w:cs="Times New Roman"/>
          <w:sz w:val="24"/>
          <w:szCs w:val="24"/>
          <w:lang w:eastAsia="ru-RU" w:bidi="ru-RU"/>
        </w:rPr>
        <w:t xml:space="preserve"> Факторы, разрушающие репродуктивное здоровье(2).</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Глава 11.</w:t>
      </w:r>
      <w:r w:rsidRPr="006F545A">
        <w:rPr>
          <w:rFonts w:ascii="Times New Roman" w:eastAsia="Times New Roman" w:hAnsi="Times New Roman" w:cs="Times New Roman"/>
          <w:sz w:val="24"/>
          <w:szCs w:val="24"/>
          <w:lang w:eastAsia="ru-RU" w:bidi="ru-RU"/>
        </w:rPr>
        <w:t xml:space="preserve"> Правовые основы сохранения и укрепления репродуктивного здоровья(3).</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b/>
          <w:bCs/>
          <w:sz w:val="24"/>
          <w:szCs w:val="24"/>
          <w:lang w:eastAsia="ru-RU" w:bidi="ru-RU"/>
        </w:rPr>
      </w:pPr>
      <w:r w:rsidRPr="006F545A">
        <w:rPr>
          <w:rFonts w:ascii="Times New Roman" w:eastAsia="Times New Roman" w:hAnsi="Times New Roman" w:cs="Times New Roman"/>
          <w:b/>
          <w:bCs/>
          <w:i/>
          <w:iCs/>
          <w:sz w:val="24"/>
          <w:szCs w:val="24"/>
          <w:lang w:eastAsia="ru-RU" w:bidi="ru-RU"/>
        </w:rPr>
        <w:t xml:space="preserve"> Раздел 5.</w:t>
      </w:r>
      <w:r w:rsidRPr="006F545A">
        <w:rPr>
          <w:rFonts w:ascii="Times New Roman" w:eastAsia="Times New Roman" w:hAnsi="Times New Roman" w:cs="Times New Roman"/>
          <w:b/>
          <w:bCs/>
          <w:sz w:val="24"/>
          <w:szCs w:val="24"/>
          <w:lang w:eastAsia="ru-RU" w:bidi="ru-RU"/>
        </w:rPr>
        <w:t xml:space="preserve"> Основы медицинских знаний и оказание пер</w:t>
      </w:r>
      <w:r w:rsidRPr="006F545A">
        <w:rPr>
          <w:rFonts w:ascii="Times New Roman" w:eastAsia="Times New Roman" w:hAnsi="Times New Roman" w:cs="Times New Roman"/>
          <w:b/>
          <w:bCs/>
          <w:sz w:val="24"/>
          <w:szCs w:val="24"/>
          <w:lang w:eastAsia="ru-RU" w:bidi="ru-RU"/>
        </w:rPr>
        <w:softHyphen/>
        <w:t>вой помощи(2ч).</w:t>
      </w:r>
    </w:p>
    <w:p w:rsidR="006F545A" w:rsidRPr="006F545A" w:rsidRDefault="006F545A" w:rsidP="006F545A">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bidi="ru-RU"/>
        </w:rPr>
      </w:pPr>
      <w:r w:rsidRPr="006F545A">
        <w:rPr>
          <w:rFonts w:ascii="Times New Roman" w:eastAsia="Times New Roman" w:hAnsi="Times New Roman" w:cs="Times New Roman"/>
          <w:i/>
          <w:iCs/>
          <w:sz w:val="24"/>
          <w:szCs w:val="24"/>
          <w:lang w:eastAsia="ru-RU" w:bidi="ru-RU"/>
        </w:rPr>
        <w:t>Глава 12.</w:t>
      </w:r>
      <w:r w:rsidRPr="006F545A">
        <w:rPr>
          <w:rFonts w:ascii="Times New Roman" w:eastAsia="Times New Roman" w:hAnsi="Times New Roman" w:cs="Times New Roman"/>
          <w:sz w:val="24"/>
          <w:szCs w:val="24"/>
          <w:lang w:eastAsia="ru-RU" w:bidi="ru-RU"/>
        </w:rPr>
        <w:t xml:space="preserve"> Оказание первой помощи(2). </w:t>
      </w:r>
    </w:p>
    <w:p w:rsidR="006F545A" w:rsidRPr="006F545A" w:rsidRDefault="006F545A" w:rsidP="006F545A">
      <w:pPr>
        <w:widowControl w:val="0"/>
        <w:autoSpaceDE w:val="0"/>
        <w:autoSpaceDN w:val="0"/>
        <w:spacing w:after="0"/>
        <w:jc w:val="center"/>
        <w:rPr>
          <w:rFonts w:ascii="Times New Roman" w:eastAsia="Times New Roman" w:hAnsi="Times New Roman" w:cs="Times New Roman"/>
          <w:b/>
          <w:sz w:val="24"/>
          <w:szCs w:val="24"/>
          <w:lang w:eastAsia="ru-RU" w:bidi="ru-RU"/>
        </w:rPr>
      </w:pPr>
    </w:p>
    <w:p w:rsidR="006F545A" w:rsidRPr="00172575" w:rsidRDefault="006F545A" w:rsidP="006F545A">
      <w:pPr>
        <w:pStyle w:val="Default"/>
      </w:pPr>
      <w:r w:rsidRPr="00172575">
        <w:rPr>
          <w:b/>
          <w:bCs/>
        </w:rPr>
        <w:t xml:space="preserve">2.2.2.19. Физическая культура </w:t>
      </w:r>
    </w:p>
    <w:p w:rsidR="006F545A" w:rsidRPr="00172575" w:rsidRDefault="006F545A" w:rsidP="006F545A">
      <w:pPr>
        <w:pStyle w:val="Default"/>
        <w:jc w:val="both"/>
      </w:pPr>
      <w:r w:rsidRPr="00172575">
        <w:t xml:space="preserve">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 </w:t>
      </w:r>
    </w:p>
    <w:p w:rsidR="006F545A" w:rsidRPr="00172575" w:rsidRDefault="006F545A" w:rsidP="006F545A">
      <w:pPr>
        <w:pStyle w:val="Default"/>
        <w:jc w:val="both"/>
      </w:pPr>
      <w:r w:rsidRPr="00172575">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w:t>
      </w:r>
    </w:p>
    <w:p w:rsidR="006F545A" w:rsidRPr="00172575" w:rsidRDefault="006F545A" w:rsidP="006F545A">
      <w:pPr>
        <w:pStyle w:val="Default"/>
        <w:jc w:val="both"/>
      </w:pPr>
      <w:r w:rsidRPr="00172575">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w:t>
      </w:r>
    </w:p>
    <w:p w:rsidR="006F545A" w:rsidRDefault="006F545A" w:rsidP="006F545A">
      <w:pPr>
        <w:pStyle w:val="Default"/>
        <w:jc w:val="both"/>
      </w:pPr>
      <w:r w:rsidRPr="00172575">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6F545A" w:rsidRDefault="006F545A" w:rsidP="006F545A">
      <w:pPr>
        <w:pStyle w:val="Default"/>
        <w:jc w:val="both"/>
      </w:pPr>
    </w:p>
    <w:p w:rsidR="006F545A" w:rsidRPr="00AD168B" w:rsidRDefault="006F545A" w:rsidP="006F545A">
      <w:pPr>
        <w:pStyle w:val="212"/>
        <w:shd w:val="clear" w:color="auto" w:fill="auto"/>
        <w:ind w:left="580" w:right="300" w:firstLine="700"/>
        <w:rPr>
          <w:b/>
          <w:sz w:val="24"/>
          <w:szCs w:val="24"/>
        </w:rPr>
      </w:pPr>
      <w:r w:rsidRPr="00AD168B">
        <w:rPr>
          <w:b/>
          <w:sz w:val="24"/>
          <w:szCs w:val="24"/>
        </w:rPr>
        <w:t>5 класс</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946"/>
        <w:gridCol w:w="1167"/>
      </w:tblGrid>
      <w:tr w:rsidR="006F545A" w:rsidRPr="00AD168B" w:rsidTr="00270BF5">
        <w:trPr>
          <w:trHeight w:val="698"/>
        </w:trPr>
        <w:tc>
          <w:tcPr>
            <w:tcW w:w="1526" w:type="dxa"/>
          </w:tcPr>
          <w:p w:rsidR="006F545A" w:rsidRPr="00AD168B" w:rsidRDefault="006F545A" w:rsidP="00270BF5">
            <w:pPr>
              <w:spacing w:after="0" w:line="240" w:lineRule="auto"/>
              <w:jc w:val="center"/>
              <w:rPr>
                <w:rFonts w:ascii="Times New Roman" w:hAnsi="Times New Roman" w:cs="Times New Roman"/>
                <w:sz w:val="24"/>
                <w:szCs w:val="24"/>
              </w:rPr>
            </w:pPr>
            <w:r w:rsidRPr="00AD168B">
              <w:rPr>
                <w:rFonts w:ascii="Times New Roman" w:hAnsi="Times New Roman" w:cs="Times New Roman"/>
                <w:sz w:val="24"/>
                <w:szCs w:val="24"/>
              </w:rPr>
              <w:t>Название раздела</w:t>
            </w:r>
          </w:p>
        </w:tc>
        <w:tc>
          <w:tcPr>
            <w:tcW w:w="6946" w:type="dxa"/>
          </w:tcPr>
          <w:p w:rsidR="006F545A" w:rsidRPr="00AD168B" w:rsidRDefault="006F545A" w:rsidP="00270BF5">
            <w:pPr>
              <w:spacing w:after="0" w:line="240" w:lineRule="auto"/>
              <w:rPr>
                <w:rFonts w:ascii="Times New Roman" w:hAnsi="Times New Roman" w:cs="Times New Roman"/>
                <w:sz w:val="24"/>
                <w:szCs w:val="24"/>
              </w:rPr>
            </w:pPr>
            <w:r w:rsidRPr="00AD168B">
              <w:rPr>
                <w:rFonts w:ascii="Times New Roman" w:hAnsi="Times New Roman" w:cs="Times New Roman"/>
                <w:sz w:val="24"/>
                <w:szCs w:val="24"/>
              </w:rPr>
              <w:t>Краткое содержание</w:t>
            </w:r>
          </w:p>
        </w:tc>
        <w:tc>
          <w:tcPr>
            <w:tcW w:w="1167" w:type="dxa"/>
          </w:tcPr>
          <w:p w:rsidR="006F545A" w:rsidRPr="00AD168B" w:rsidRDefault="006F545A" w:rsidP="00270BF5">
            <w:pPr>
              <w:spacing w:after="0" w:line="240" w:lineRule="auto"/>
              <w:rPr>
                <w:rFonts w:ascii="Times New Roman" w:hAnsi="Times New Roman" w:cs="Times New Roman"/>
                <w:sz w:val="24"/>
                <w:szCs w:val="24"/>
              </w:rPr>
            </w:pPr>
            <w:r w:rsidRPr="00AD168B">
              <w:rPr>
                <w:rFonts w:ascii="Times New Roman" w:hAnsi="Times New Roman" w:cs="Times New Roman"/>
                <w:sz w:val="24"/>
                <w:szCs w:val="24"/>
              </w:rPr>
              <w:t>Кол.часов</w:t>
            </w:r>
          </w:p>
        </w:tc>
      </w:tr>
      <w:tr w:rsidR="006F545A" w:rsidRPr="00AD168B" w:rsidTr="00270BF5">
        <w:trPr>
          <w:trHeight w:val="2859"/>
        </w:trPr>
        <w:tc>
          <w:tcPr>
            <w:tcW w:w="1526" w:type="dxa"/>
            <w:vMerge w:val="restart"/>
          </w:tcPr>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 xml:space="preserve">ФИЗИЧЕСКАЯ КУЛЬТУРА КАК ОБЛАСТЬ ЗНАНИЙ </w:t>
            </w:r>
          </w:p>
          <w:p w:rsidR="006F545A" w:rsidRPr="00AD168B" w:rsidRDefault="006F545A" w:rsidP="00270BF5">
            <w:pPr>
              <w:spacing w:line="240" w:lineRule="auto"/>
              <w:jc w:val="both"/>
              <w:rPr>
                <w:rFonts w:ascii="Times New Roman" w:hAnsi="Times New Roman" w:cs="Times New Roman"/>
                <w:b/>
                <w:sz w:val="24"/>
                <w:szCs w:val="24"/>
              </w:rPr>
            </w:pPr>
          </w:p>
          <w:p w:rsidR="006F545A" w:rsidRPr="00AD168B" w:rsidRDefault="006F545A" w:rsidP="00270BF5">
            <w:pPr>
              <w:spacing w:line="240" w:lineRule="auto"/>
              <w:jc w:val="both"/>
              <w:rPr>
                <w:rFonts w:ascii="Times New Roman" w:hAnsi="Times New Roman" w:cs="Times New Roman"/>
                <w:sz w:val="24"/>
                <w:szCs w:val="24"/>
              </w:rPr>
            </w:pPr>
          </w:p>
        </w:tc>
        <w:tc>
          <w:tcPr>
            <w:tcW w:w="6946" w:type="dxa"/>
          </w:tcPr>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История и современное развитие физической культуры</w:t>
            </w:r>
            <w:r>
              <w:rPr>
                <w:rFonts w:ascii="Times New Roman" w:hAnsi="Times New Roman" w:cs="Times New Roman"/>
                <w:b/>
                <w:sz w:val="24"/>
                <w:szCs w:val="24"/>
              </w:rPr>
              <w:t xml:space="preserve">. </w:t>
            </w:r>
            <w:r w:rsidRPr="00AD168B">
              <w:rPr>
                <w:rFonts w:ascii="Times New Roman" w:hAnsi="Times New Roman" w:cs="Times New Roman"/>
                <w:sz w:val="24"/>
                <w:szCs w:val="24"/>
              </w:rPr>
              <w:t>Олимпийские игрыдревности: зарождение Олимпийских игр древности  и исторические сведения о развитии древних Олимпийских игр (виды состязаний, правила их проведения, известные участники и победители). Возрождение Олимпийских игр и олимпийского движения: исторические сведения о периоде предшествующем возрождению Олимпийских игр современности; Пьер де Кубертен и его роль в  становлении  олимпийского движения (Международный олимпийский  комитет, Олимпийская хартия, основной  символ и девиз Олимпийских игр);  программа первых Олимпийских игр современности</w:t>
            </w:r>
          </w:p>
        </w:tc>
        <w:tc>
          <w:tcPr>
            <w:tcW w:w="1167" w:type="dxa"/>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b/>
                <w:sz w:val="24"/>
                <w:szCs w:val="24"/>
              </w:rPr>
              <w:t>1</w:t>
            </w:r>
          </w:p>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1</w:t>
            </w:r>
          </w:p>
          <w:p w:rsidR="006F545A" w:rsidRPr="00AD168B" w:rsidRDefault="006F545A" w:rsidP="00270BF5">
            <w:pPr>
              <w:spacing w:line="240" w:lineRule="auto"/>
              <w:jc w:val="both"/>
              <w:rPr>
                <w:rFonts w:ascii="Times New Roman" w:hAnsi="Times New Roman" w:cs="Times New Roman"/>
                <w:sz w:val="24"/>
                <w:szCs w:val="24"/>
              </w:rPr>
            </w:pPr>
          </w:p>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1</w:t>
            </w:r>
          </w:p>
          <w:p w:rsidR="006F545A" w:rsidRPr="00AD168B" w:rsidRDefault="006F545A" w:rsidP="00270BF5">
            <w:pPr>
              <w:spacing w:line="240" w:lineRule="auto"/>
              <w:jc w:val="both"/>
              <w:rPr>
                <w:rFonts w:ascii="Times New Roman" w:hAnsi="Times New Roman" w:cs="Times New Roman"/>
                <w:sz w:val="24"/>
                <w:szCs w:val="24"/>
              </w:rPr>
            </w:pPr>
          </w:p>
          <w:p w:rsidR="006F545A" w:rsidRPr="00AD168B" w:rsidRDefault="006F545A" w:rsidP="00270BF5">
            <w:pPr>
              <w:spacing w:line="240" w:lineRule="auto"/>
              <w:jc w:val="both"/>
              <w:rPr>
                <w:rFonts w:ascii="Times New Roman" w:hAnsi="Times New Roman" w:cs="Times New Roman"/>
                <w:sz w:val="24"/>
                <w:szCs w:val="24"/>
              </w:rPr>
            </w:pPr>
          </w:p>
        </w:tc>
      </w:tr>
      <w:tr w:rsidR="006F545A" w:rsidRPr="00AD168B" w:rsidTr="00270BF5">
        <w:trPr>
          <w:trHeight w:val="871"/>
        </w:trPr>
        <w:tc>
          <w:tcPr>
            <w:tcW w:w="1526" w:type="dxa"/>
            <w:vMerge/>
          </w:tcPr>
          <w:p w:rsidR="006F545A" w:rsidRPr="00AD168B" w:rsidRDefault="006F545A" w:rsidP="00270BF5">
            <w:pPr>
              <w:spacing w:line="240" w:lineRule="auto"/>
              <w:jc w:val="both"/>
              <w:rPr>
                <w:rFonts w:ascii="Times New Roman" w:hAnsi="Times New Roman" w:cs="Times New Roman"/>
                <w:b/>
                <w:sz w:val="24"/>
                <w:szCs w:val="24"/>
              </w:rPr>
            </w:pPr>
          </w:p>
        </w:tc>
        <w:tc>
          <w:tcPr>
            <w:tcW w:w="6946" w:type="dxa"/>
            <w:tcBorders>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Требования техники безопасности и бережного отношения к природе: правила поведения во время пеших прогулок; понятие «экология» и ее значение в жизни  человека.</w:t>
            </w:r>
          </w:p>
        </w:tc>
        <w:tc>
          <w:tcPr>
            <w:tcW w:w="1167" w:type="dxa"/>
            <w:tcBorders>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tc>
      </w:tr>
      <w:tr w:rsidR="006F545A" w:rsidRPr="00AD168B" w:rsidTr="00270BF5">
        <w:trPr>
          <w:trHeight w:val="1254"/>
        </w:trPr>
        <w:tc>
          <w:tcPr>
            <w:tcW w:w="1526" w:type="dxa"/>
            <w:vMerge/>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right w:val="single" w:sz="4" w:space="0" w:color="auto"/>
            </w:tcBorders>
          </w:tcPr>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Современное представление о физической культуре (основные понятия)</w:t>
            </w:r>
            <w:r w:rsidRPr="00AD168B">
              <w:rPr>
                <w:rFonts w:ascii="Times New Roman" w:hAnsi="Times New Roman" w:cs="Times New Roman"/>
                <w:sz w:val="24"/>
                <w:szCs w:val="24"/>
              </w:rPr>
              <w:t>Физическое развитие человека: понятие «физическое развитие» человека и ее значение; росто-весовые показатели;  осанка как показатель физического развития человек</w:t>
            </w:r>
          </w:p>
        </w:tc>
        <w:tc>
          <w:tcPr>
            <w:tcW w:w="1167" w:type="dxa"/>
            <w:vMerge w:val="restart"/>
            <w:tcBorders>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tc>
      </w:tr>
      <w:tr w:rsidR="006F545A" w:rsidRPr="00AD168B" w:rsidTr="00270BF5">
        <w:trPr>
          <w:trHeight w:val="1220"/>
        </w:trPr>
        <w:tc>
          <w:tcPr>
            <w:tcW w:w="1526" w:type="dxa"/>
            <w:vMerge/>
          </w:tcPr>
          <w:p w:rsidR="006F545A" w:rsidRPr="00AD168B" w:rsidRDefault="006F545A" w:rsidP="00270BF5">
            <w:pPr>
              <w:spacing w:line="240" w:lineRule="auto"/>
              <w:jc w:val="both"/>
              <w:rPr>
                <w:rFonts w:ascii="Times New Roman" w:hAnsi="Times New Roman" w:cs="Times New Roman"/>
                <w:b/>
                <w:sz w:val="24"/>
                <w:szCs w:val="24"/>
              </w:rPr>
            </w:pPr>
          </w:p>
        </w:tc>
        <w:tc>
          <w:tcPr>
            <w:tcW w:w="6946" w:type="dxa"/>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Всероссийский физкультурно-спортивный  комплекс «Готов к труду и обороне»: комплекс ГТО  и его возрастные ступени и виды испытаний; ознакомление с техникой выполнения нормативов</w:t>
            </w:r>
          </w:p>
        </w:tc>
        <w:tc>
          <w:tcPr>
            <w:tcW w:w="1167" w:type="dxa"/>
            <w:vMerge/>
            <w:tcBorders>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Pr>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 xml:space="preserve">Физическая культура человека        </w:t>
            </w:r>
            <w:r w:rsidRPr="00AD168B">
              <w:rPr>
                <w:rFonts w:ascii="Times New Roman" w:hAnsi="Times New Roman" w:cs="Times New Roman"/>
                <w:sz w:val="24"/>
                <w:szCs w:val="24"/>
              </w:rPr>
              <w:t>Здоровье и здоровый образ жизни: понятия «здоровье» и «ЗОЖ», три уровня ценности здоровья (биологический, социальный и личностный); личная гигиена</w:t>
            </w:r>
          </w:p>
        </w:tc>
        <w:tc>
          <w:tcPr>
            <w:tcW w:w="1167" w:type="dxa"/>
            <w:vMerge w:val="restart"/>
          </w:tcPr>
          <w:p w:rsidR="006F545A" w:rsidRPr="00AD168B" w:rsidRDefault="006F545A" w:rsidP="00270BF5">
            <w:pPr>
              <w:spacing w:line="240" w:lineRule="auto"/>
              <w:jc w:val="both"/>
              <w:rPr>
                <w:rFonts w:ascii="Times New Roman" w:hAnsi="Times New Roman" w:cs="Times New Roman"/>
                <w:sz w:val="24"/>
                <w:szCs w:val="24"/>
              </w:rPr>
            </w:pPr>
          </w:p>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tc>
      </w:tr>
      <w:tr w:rsidR="006F545A" w:rsidRPr="00AD168B" w:rsidTr="00270BF5">
        <w:tc>
          <w:tcPr>
            <w:tcW w:w="1526" w:type="dxa"/>
            <w:vMerge/>
            <w:tcBorders>
              <w:bottom w:val="nil"/>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Требования безопасности и первая помощь при травмах во время занятий физической культурой и спортом: причины травматизма, понятие «травма», виды травм  и первая помощь при ссадинах и ушибах</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rPr>
            </w:pPr>
          </w:p>
        </w:tc>
      </w:tr>
      <w:tr w:rsidR="006F545A" w:rsidRPr="00AD168B" w:rsidTr="00270BF5">
        <w:tc>
          <w:tcPr>
            <w:tcW w:w="1526" w:type="dxa"/>
            <w:vMerge w:val="restart"/>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b/>
                <w:sz w:val="24"/>
                <w:szCs w:val="24"/>
              </w:rPr>
              <w:t>СПОСОБЫ ДВИГАТЕЛЬНОЙ (ФИЗКУЛЬТУРНОЙ) ДЕЯТЕЛЬНОСТИ</w:t>
            </w:r>
          </w:p>
        </w:tc>
        <w:tc>
          <w:tcPr>
            <w:tcW w:w="6946" w:type="dxa"/>
          </w:tcPr>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Организация и проведение самостоятельных занятий физической культурой</w:t>
            </w:r>
          </w:p>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Подготовка к занятиям физической культурой: требования безопасности и гигиенические правила мест и одежды при подготовке домашних заданий</w:t>
            </w:r>
          </w:p>
        </w:tc>
        <w:tc>
          <w:tcPr>
            <w:tcW w:w="1167" w:type="dxa"/>
          </w:tcPr>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1</w:t>
            </w:r>
          </w:p>
          <w:p w:rsidR="006F545A" w:rsidRPr="00AD168B" w:rsidRDefault="006F545A" w:rsidP="00270BF5">
            <w:pPr>
              <w:spacing w:line="240" w:lineRule="auto"/>
              <w:jc w:val="both"/>
              <w:rPr>
                <w:rFonts w:ascii="Times New Roman" w:hAnsi="Times New Roman" w:cs="Times New Roman"/>
                <w:b/>
                <w:sz w:val="24"/>
                <w:szCs w:val="24"/>
              </w:rPr>
            </w:pPr>
          </w:p>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sz w:val="24"/>
                <w:szCs w:val="24"/>
              </w:rPr>
              <w:t>в процессе занятий</w:t>
            </w:r>
          </w:p>
        </w:tc>
      </w:tr>
      <w:tr w:rsidR="006F545A" w:rsidRPr="00AD168B" w:rsidTr="00270BF5">
        <w:tc>
          <w:tcPr>
            <w:tcW w:w="1526" w:type="dxa"/>
            <w:vMerge/>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Pr>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sz w:val="24"/>
                <w:szCs w:val="24"/>
              </w:rPr>
              <w:t>Подбор  упражнений и составление индивидуальных комплексов: порядок подбора и последовательность упражнений для физкультминуток и физкультпауз</w:t>
            </w:r>
          </w:p>
        </w:tc>
        <w:tc>
          <w:tcPr>
            <w:tcW w:w="1167" w:type="dxa"/>
            <w:vMerge w:val="restart"/>
          </w:tcPr>
          <w:p w:rsidR="006F545A" w:rsidRPr="00AD168B" w:rsidRDefault="006F545A" w:rsidP="00270BF5">
            <w:pPr>
              <w:spacing w:line="240" w:lineRule="auto"/>
              <w:jc w:val="both"/>
              <w:rPr>
                <w:rFonts w:ascii="Times New Roman" w:hAnsi="Times New Roman" w:cs="Times New Roman"/>
                <w:sz w:val="24"/>
                <w:szCs w:val="24"/>
              </w:rPr>
            </w:pPr>
          </w:p>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tc>
      </w:tr>
      <w:tr w:rsidR="006F545A" w:rsidRPr="00AD168B" w:rsidTr="00270BF5">
        <w:tc>
          <w:tcPr>
            <w:tcW w:w="1526" w:type="dxa"/>
            <w:vMerge/>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Pr>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sz w:val="24"/>
                <w:szCs w:val="24"/>
              </w:rPr>
              <w:t>Организация досуга средствами физической культуры: формы физической культуры; подвижные игры самое доступное средство досуга</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Оценка эффективности занятий физической культурой</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 xml:space="preserve">Самонаблюдение и самоконтроль: самонаблюдение  за особенностями дыхания при беге и  ходьбе </w:t>
            </w:r>
          </w:p>
        </w:tc>
        <w:tc>
          <w:tcPr>
            <w:tcW w:w="1167" w:type="dxa"/>
            <w:vMerge w:val="restart"/>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1</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p w:rsidR="006F545A" w:rsidRPr="00AD168B" w:rsidRDefault="006F545A" w:rsidP="00270BF5">
            <w:pPr>
              <w:spacing w:after="0" w:line="240" w:lineRule="auto"/>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 xml:space="preserve">Оценка эффективности занятий: регулярность и систематичность выполнения домашних заданий </w:t>
            </w:r>
          </w:p>
        </w:tc>
        <w:tc>
          <w:tcPr>
            <w:tcW w:w="1167" w:type="dxa"/>
            <w:vMerge/>
          </w:tcPr>
          <w:p w:rsidR="006F545A" w:rsidRPr="00AD168B" w:rsidRDefault="006F545A" w:rsidP="00270BF5">
            <w:pPr>
              <w:spacing w:after="0" w:line="240" w:lineRule="auto"/>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after="0" w:line="240" w:lineRule="auto"/>
              <w:jc w:val="both"/>
              <w:rPr>
                <w:rFonts w:ascii="Times New Roman" w:hAnsi="Times New Roman" w:cs="Times New Roman"/>
                <w:b/>
                <w:sz w:val="24"/>
                <w:szCs w:val="24"/>
              </w:rPr>
            </w:pPr>
          </w:p>
        </w:tc>
        <w:tc>
          <w:tcPr>
            <w:tcW w:w="6946" w:type="dxa"/>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Оценка техники осваиваемых упражнений, способы выявления и устранения технических ошибок: правильный показ и воспроизведение упражнений, действий</w:t>
            </w:r>
          </w:p>
        </w:tc>
        <w:tc>
          <w:tcPr>
            <w:tcW w:w="1167" w:type="dxa"/>
            <w:vMerge/>
          </w:tcPr>
          <w:p w:rsidR="006F545A" w:rsidRPr="00AD168B" w:rsidRDefault="006F545A" w:rsidP="00270BF5">
            <w:pPr>
              <w:spacing w:after="0" w:line="240" w:lineRule="auto"/>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after="0" w:line="240" w:lineRule="auto"/>
              <w:jc w:val="both"/>
              <w:rPr>
                <w:rFonts w:ascii="Times New Roman" w:hAnsi="Times New Roman" w:cs="Times New Roman"/>
                <w:b/>
                <w:sz w:val="24"/>
                <w:szCs w:val="24"/>
              </w:rPr>
            </w:pPr>
          </w:p>
        </w:tc>
        <w:tc>
          <w:tcPr>
            <w:tcW w:w="6946" w:type="dxa"/>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 xml:space="preserve">Измерение резервов организма (с помощью простейших  функциональных проб): </w:t>
            </w:r>
            <w:r w:rsidRPr="00AD168B">
              <w:rPr>
                <w:rFonts w:ascii="Times New Roman" w:hAnsi="Times New Roman" w:cs="Times New Roman"/>
                <w:sz w:val="24"/>
                <w:szCs w:val="24"/>
                <w:shd w:val="clear" w:color="auto" w:fill="FFFFFF"/>
              </w:rPr>
              <w:t>измерение пульса в безнагрузочных пробах («в покое» и ортостатическая проба)</w:t>
            </w:r>
          </w:p>
        </w:tc>
        <w:tc>
          <w:tcPr>
            <w:tcW w:w="1167" w:type="dxa"/>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1</w:t>
            </w:r>
          </w:p>
        </w:tc>
      </w:tr>
      <w:tr w:rsidR="006F545A" w:rsidRPr="00AD168B" w:rsidTr="00270BF5">
        <w:trPr>
          <w:trHeight w:val="982"/>
        </w:trPr>
        <w:tc>
          <w:tcPr>
            <w:tcW w:w="1526" w:type="dxa"/>
            <w:vMerge w:val="restart"/>
            <w:tcBorders>
              <w:bottom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ФИЗИЧЕСКОЕ СОВЕРШЕНСТВОВАНИЕ</w:t>
            </w:r>
          </w:p>
          <w:p w:rsidR="006F545A" w:rsidRPr="00AD168B" w:rsidRDefault="006F545A" w:rsidP="00270BF5">
            <w:pPr>
              <w:spacing w:after="0" w:line="240" w:lineRule="auto"/>
              <w:jc w:val="both"/>
              <w:rPr>
                <w:rFonts w:ascii="Times New Roman" w:hAnsi="Times New Roman" w:cs="Times New Roman"/>
                <w:b/>
                <w:sz w:val="24"/>
                <w:szCs w:val="24"/>
              </w:rPr>
            </w:pPr>
          </w:p>
        </w:tc>
        <w:tc>
          <w:tcPr>
            <w:tcW w:w="6946" w:type="dxa"/>
            <w:tcBorders>
              <w:bottom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Физкультурно-оздоровительная деятельность</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Комплексы упражнений для оздоровительных форм занятий физической культурой: комплексы упражнений для физкультпауз и физкультминуток</w:t>
            </w:r>
          </w:p>
        </w:tc>
        <w:tc>
          <w:tcPr>
            <w:tcW w:w="1167" w:type="dxa"/>
            <w:tcBorders>
              <w:bottom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100</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4</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1</w:t>
            </w:r>
          </w:p>
        </w:tc>
      </w:tr>
      <w:tr w:rsidR="006F545A" w:rsidRPr="00AD168B" w:rsidTr="00270BF5">
        <w:tc>
          <w:tcPr>
            <w:tcW w:w="1526" w:type="dxa"/>
            <w:vMerge/>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(фитнесс, танцевальная аэробика, восточные оздоровительные системы)</w:t>
            </w:r>
          </w:p>
        </w:tc>
        <w:tc>
          <w:tcPr>
            <w:tcW w:w="1167" w:type="dxa"/>
            <w:tcBorders>
              <w:bottom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2</w:t>
            </w:r>
          </w:p>
        </w:tc>
      </w:tr>
      <w:tr w:rsidR="006F545A" w:rsidRPr="00AD168B" w:rsidTr="00270BF5">
        <w:tc>
          <w:tcPr>
            <w:tcW w:w="1526" w:type="dxa"/>
            <w:vMerge/>
            <w:tcBorders>
              <w:bottom w:val="nil"/>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 xml:space="preserve">Индивидуальные комплексы адаптивной физической культуры:  </w:t>
            </w:r>
            <w:r w:rsidRPr="00AD168B">
              <w:rPr>
                <w:rFonts w:ascii="Times New Roman" w:hAnsi="Times New Roman" w:cs="Times New Roman"/>
                <w:sz w:val="24"/>
                <w:szCs w:val="24"/>
              </w:rPr>
              <w:lastRenderedPageBreak/>
              <w:t>при близорукости и плоскостопии</w:t>
            </w:r>
          </w:p>
        </w:tc>
        <w:tc>
          <w:tcPr>
            <w:tcW w:w="1167" w:type="dxa"/>
            <w:tcBorders>
              <w:bottom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lastRenderedPageBreak/>
              <w:t>1</w:t>
            </w:r>
          </w:p>
        </w:tc>
      </w:tr>
      <w:tr w:rsidR="006F545A" w:rsidRPr="00AD168B" w:rsidTr="00270BF5">
        <w:trPr>
          <w:trHeight w:val="1406"/>
        </w:trPr>
        <w:tc>
          <w:tcPr>
            <w:tcW w:w="1526" w:type="dxa"/>
            <w:vMerge w:val="restart"/>
            <w:tcBorders>
              <w:top w:val="nil"/>
              <w:left w:val="single" w:sz="4" w:space="0" w:color="auto"/>
              <w:bottom w:val="single" w:sz="4" w:space="0" w:color="auto"/>
              <w:righ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p>
        </w:tc>
        <w:tc>
          <w:tcPr>
            <w:tcW w:w="6946" w:type="dxa"/>
            <w:tcBorders>
              <w:left w:val="single" w:sz="4" w:space="0" w:color="auto"/>
              <w:righ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Спортивно-оздоровительная деятельность</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Гимнастика с основами акробатики</w:t>
            </w:r>
          </w:p>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Организующие команды и приемы:</w:t>
            </w:r>
            <w:r w:rsidRPr="00AD168B">
              <w:rPr>
                <w:rFonts w:ascii="Times New Roman" w:hAnsi="Times New Roman" w:cs="Times New Roman"/>
                <w:sz w:val="24"/>
                <w:szCs w:val="24"/>
              </w:rPr>
              <w:t>перестроение из колонны по одному в колонну по четыре дроблением и сведением; из колонны по два и по четыре в колонну по одному разведе</w:t>
            </w:r>
            <w:r w:rsidRPr="00AD168B">
              <w:rPr>
                <w:rFonts w:ascii="Times New Roman" w:hAnsi="Times New Roman" w:cs="Times New Roman"/>
                <w:sz w:val="24"/>
                <w:szCs w:val="24"/>
              </w:rPr>
              <w:softHyphen/>
              <w:t>нием и слиянием, по восемь в движе</w:t>
            </w:r>
            <w:r w:rsidRPr="00AD168B">
              <w:rPr>
                <w:rFonts w:ascii="Times New Roman" w:hAnsi="Times New Roman" w:cs="Times New Roman"/>
                <w:sz w:val="24"/>
                <w:szCs w:val="24"/>
              </w:rPr>
              <w:softHyphen/>
              <w:t>нии</w:t>
            </w:r>
          </w:p>
        </w:tc>
        <w:tc>
          <w:tcPr>
            <w:tcW w:w="1167" w:type="dxa"/>
            <w:vMerge w:val="restart"/>
            <w:tcBorders>
              <w:top w:val="single" w:sz="4" w:space="0" w:color="auto"/>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96</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10</w:t>
            </w:r>
          </w:p>
        </w:tc>
      </w:tr>
      <w:tr w:rsidR="006F545A" w:rsidRPr="00AD168B" w:rsidTr="00270BF5">
        <w:tc>
          <w:tcPr>
            <w:tcW w:w="1526" w:type="dxa"/>
            <w:vMerge/>
            <w:tcBorders>
              <w:top w:val="nil"/>
              <w:left w:val="single" w:sz="4" w:space="0" w:color="auto"/>
              <w:bottom w:val="single" w:sz="4" w:space="0" w:color="auto"/>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Borders>
              <w:left w:val="single" w:sz="4" w:space="0" w:color="auto"/>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u w:val="single"/>
              </w:rPr>
              <w:t>Акробатические упражнения и комбинации</w:t>
            </w:r>
            <w:r w:rsidRPr="00AD168B">
              <w:rPr>
                <w:rFonts w:ascii="Times New Roman" w:hAnsi="Times New Roman" w:cs="Times New Roman"/>
                <w:sz w:val="24"/>
                <w:szCs w:val="24"/>
              </w:rPr>
              <w:t>: Кувырок вперёд в группировке; кувырок  назад в группировке; стойка на лопатках. Акробатические комбинации</w:t>
            </w:r>
          </w:p>
        </w:tc>
        <w:tc>
          <w:tcPr>
            <w:tcW w:w="1167" w:type="dxa"/>
            <w:vMerge/>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u w:val="single"/>
              </w:rPr>
            </w:pPr>
          </w:p>
        </w:tc>
      </w:tr>
      <w:tr w:rsidR="006F545A" w:rsidRPr="00AD168B" w:rsidTr="00270BF5">
        <w:trPr>
          <w:trHeight w:val="1074"/>
        </w:trPr>
        <w:tc>
          <w:tcPr>
            <w:tcW w:w="1526" w:type="dxa"/>
            <w:vMerge/>
            <w:tcBorders>
              <w:top w:val="nil"/>
              <w:left w:val="single" w:sz="4" w:space="0" w:color="auto"/>
              <w:bottom w:val="single" w:sz="4" w:space="0" w:color="auto"/>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Borders>
              <w:left w:val="single" w:sz="4" w:space="0" w:color="auto"/>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u w:val="single"/>
              </w:rPr>
              <w:t>Гимнастические  упражнения  и  комбинации  на  спортивных  снаряда</w:t>
            </w:r>
            <w:r w:rsidRPr="00AD168B">
              <w:rPr>
                <w:rFonts w:ascii="Times New Roman" w:hAnsi="Times New Roman" w:cs="Times New Roman"/>
                <w:sz w:val="24"/>
                <w:szCs w:val="24"/>
              </w:rPr>
              <w:t>х:</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Опорные  прыжки:наскок в упор присев; соскок прогнувшись (козёл в ширину, высота 80— 100 см).</w:t>
            </w:r>
          </w:p>
        </w:tc>
        <w:tc>
          <w:tcPr>
            <w:tcW w:w="1167" w:type="dxa"/>
            <w:vMerge/>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r>
      <w:tr w:rsidR="006F545A" w:rsidRPr="00AD168B" w:rsidTr="00270BF5">
        <w:tc>
          <w:tcPr>
            <w:tcW w:w="1526" w:type="dxa"/>
            <w:vMerge/>
            <w:tcBorders>
              <w:top w:val="nil"/>
              <w:left w:val="single" w:sz="4" w:space="0" w:color="auto"/>
              <w:bottom w:val="single" w:sz="4" w:space="0" w:color="auto"/>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pBdr>
                <w:right w:val="single" w:sz="4" w:space="4" w:color="auto"/>
              </w:pBd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Упражнения  на  гимнастическом  бревне (девочки): передвижения  ходьбой, бегом, приставными шагами, прыжками; повороты, стоя на месте и прыжком; соскок вперед. Комбинации из  ранее  изученных  элементов</w:t>
            </w:r>
          </w:p>
        </w:tc>
        <w:tc>
          <w:tcPr>
            <w:tcW w:w="1167" w:type="dxa"/>
            <w:vMerge w:val="restart"/>
            <w:tcBorders>
              <w:top w:val="nil"/>
            </w:tcBorders>
          </w:tcPr>
          <w:p w:rsidR="006F545A" w:rsidRPr="00AD168B" w:rsidRDefault="006F545A" w:rsidP="00270BF5">
            <w:pPr>
              <w:pBdr>
                <w:right w:val="single" w:sz="4" w:space="4" w:color="auto"/>
              </w:pBdr>
              <w:spacing w:after="0" w:line="240" w:lineRule="auto"/>
              <w:ind w:left="80"/>
              <w:jc w:val="both"/>
              <w:rPr>
                <w:rFonts w:ascii="Times New Roman" w:hAnsi="Times New Roman" w:cs="Times New Roman"/>
                <w:sz w:val="24"/>
                <w:szCs w:val="24"/>
                <w:u w:val="single"/>
              </w:rPr>
            </w:pPr>
          </w:p>
        </w:tc>
      </w:tr>
      <w:tr w:rsidR="006F545A" w:rsidRPr="00AD168B" w:rsidTr="00270BF5">
        <w:tc>
          <w:tcPr>
            <w:tcW w:w="1526" w:type="dxa"/>
            <w:vMerge/>
            <w:tcBorders>
              <w:top w:val="nil"/>
              <w:left w:val="single" w:sz="4" w:space="0" w:color="auto"/>
              <w:bottom w:val="single" w:sz="4" w:space="0" w:color="auto"/>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Упражнения  на  перекладине (мальчики):висы согнувшись и про</w:t>
            </w:r>
            <w:r w:rsidRPr="00AD168B">
              <w:rPr>
                <w:rFonts w:ascii="Times New Roman" w:hAnsi="Times New Roman" w:cs="Times New Roman"/>
                <w:sz w:val="24"/>
                <w:szCs w:val="24"/>
              </w:rPr>
              <w:softHyphen/>
              <w:t>гнувшись; подтягивание в висе; под</w:t>
            </w:r>
            <w:r w:rsidRPr="00AD168B">
              <w:rPr>
                <w:rFonts w:ascii="Times New Roman" w:hAnsi="Times New Roman" w:cs="Times New Roman"/>
                <w:sz w:val="24"/>
                <w:szCs w:val="24"/>
              </w:rPr>
              <w:softHyphen/>
              <w:t>нимание прямых ног в висе.</w:t>
            </w:r>
          </w:p>
        </w:tc>
        <w:tc>
          <w:tcPr>
            <w:tcW w:w="1167" w:type="dxa"/>
            <w:vMerge/>
          </w:tcPr>
          <w:p w:rsidR="006F545A" w:rsidRPr="00AD168B" w:rsidRDefault="006F545A" w:rsidP="00270BF5">
            <w:pPr>
              <w:spacing w:after="0" w:line="240" w:lineRule="auto"/>
              <w:ind w:left="80"/>
              <w:jc w:val="both"/>
              <w:rPr>
                <w:rFonts w:ascii="Times New Roman" w:hAnsi="Times New Roman" w:cs="Times New Roman"/>
                <w:sz w:val="24"/>
                <w:szCs w:val="24"/>
                <w:u w:val="single"/>
              </w:rPr>
            </w:pPr>
          </w:p>
        </w:tc>
      </w:tr>
      <w:tr w:rsidR="006F545A" w:rsidRPr="00AD168B" w:rsidTr="00270BF5">
        <w:tc>
          <w:tcPr>
            <w:tcW w:w="1526" w:type="dxa"/>
            <w:vMerge/>
            <w:tcBorders>
              <w:top w:val="nil"/>
              <w:left w:val="single" w:sz="4" w:space="0" w:color="auto"/>
              <w:bottom w:val="single" w:sz="4" w:space="0" w:color="auto"/>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Упражнения  и  комбинации  на  гимнастических  брусьях:</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-упражнения на  разновысоких  брусьях (девочки): смешанные висы;вис  лёжа; подтяги</w:t>
            </w:r>
            <w:r w:rsidRPr="00AD168B">
              <w:rPr>
                <w:rFonts w:ascii="Times New Roman" w:hAnsi="Times New Roman" w:cs="Times New Roman"/>
                <w:sz w:val="24"/>
                <w:szCs w:val="24"/>
              </w:rPr>
              <w:softHyphen/>
              <w:t>вание из виса лёжа; Комбинации из ранее изученных элементов.</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-упражнения на  параллельных  брусьях (мальчики): размахивание, наскок  в  упор,  передвижение  вперёд  на  руках. Комбинации из ранее изученных элементов</w:t>
            </w:r>
          </w:p>
        </w:tc>
        <w:tc>
          <w:tcPr>
            <w:tcW w:w="1167" w:type="dxa"/>
            <w:vMerge/>
          </w:tcPr>
          <w:p w:rsidR="006F545A" w:rsidRPr="00AD168B" w:rsidRDefault="006F545A" w:rsidP="00270BF5">
            <w:pPr>
              <w:spacing w:after="0" w:line="240" w:lineRule="auto"/>
              <w:jc w:val="both"/>
              <w:rPr>
                <w:rFonts w:ascii="Times New Roman" w:hAnsi="Times New Roman" w:cs="Times New Roman"/>
                <w:sz w:val="24"/>
                <w:szCs w:val="24"/>
                <w:u w:val="single"/>
              </w:rPr>
            </w:pPr>
          </w:p>
        </w:tc>
      </w:tr>
      <w:tr w:rsidR="006F545A" w:rsidRPr="00AD168B" w:rsidTr="00270BF5">
        <w:tc>
          <w:tcPr>
            <w:tcW w:w="1526" w:type="dxa"/>
            <w:vMerge/>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 xml:space="preserve">Ритмическая  гимнастика  с  элементами  хореографии (девочки): </w:t>
            </w:r>
            <w:r w:rsidRPr="00AD168B">
              <w:rPr>
                <w:rFonts w:ascii="Times New Roman" w:hAnsi="Times New Roman" w:cs="Times New Roman"/>
                <w:sz w:val="24"/>
                <w:szCs w:val="24"/>
              </w:rPr>
              <w:t>стилизованные  общеразвивающие  упражнения.</w:t>
            </w:r>
          </w:p>
        </w:tc>
        <w:tc>
          <w:tcPr>
            <w:tcW w:w="1167" w:type="dxa"/>
            <w:vMerge/>
          </w:tcPr>
          <w:p w:rsidR="006F545A" w:rsidRPr="00AD168B" w:rsidRDefault="006F545A" w:rsidP="00270BF5">
            <w:pPr>
              <w:spacing w:after="0"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vMerge w:val="restart"/>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Спортивные игры</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u w:val="single"/>
              </w:rPr>
              <w:t>Технико-тактические действия и приемы игры:в баскетбол</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noProof/>
                <w:color w:val="000000"/>
                <w:sz w:val="24"/>
                <w:szCs w:val="24"/>
              </w:rPr>
              <w:t>Стойки игрока. Перемещения встойке приставными шагами боком. Остановка двумя шагами. Повороты без мяча</w:t>
            </w:r>
          </w:p>
        </w:tc>
        <w:tc>
          <w:tcPr>
            <w:tcW w:w="1167" w:type="dxa"/>
            <w:vMerge w:val="restart"/>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38</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u w:val="single"/>
              </w:rPr>
              <w:t>16</w:t>
            </w: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vMerge/>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u w:val="single"/>
              </w:rPr>
            </w:pPr>
          </w:p>
        </w:tc>
        <w:tc>
          <w:tcPr>
            <w:tcW w:w="1167" w:type="dxa"/>
            <w:vMerge/>
          </w:tcPr>
          <w:p w:rsidR="006F545A" w:rsidRPr="00AD168B" w:rsidRDefault="006F545A" w:rsidP="00270BF5">
            <w:pPr>
              <w:spacing w:after="0"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vMerge/>
            <w:tcBorders>
              <w:left w:val="single" w:sz="4" w:space="0" w:color="auto"/>
            </w:tcBorders>
          </w:tcPr>
          <w:p w:rsidR="006F545A" w:rsidRPr="00AD168B" w:rsidRDefault="006F545A" w:rsidP="00270BF5">
            <w:pPr>
              <w:spacing w:after="0" w:line="240" w:lineRule="auto"/>
              <w:jc w:val="both"/>
              <w:rPr>
                <w:rFonts w:ascii="Times New Roman" w:hAnsi="Times New Roman" w:cs="Times New Roman"/>
                <w:noProof/>
                <w:color w:val="000000"/>
                <w:sz w:val="24"/>
                <w:szCs w:val="24"/>
              </w:rPr>
            </w:pPr>
          </w:p>
        </w:tc>
        <w:tc>
          <w:tcPr>
            <w:tcW w:w="1167" w:type="dxa"/>
            <w:vMerge/>
          </w:tcPr>
          <w:p w:rsidR="006F545A" w:rsidRPr="00AD168B" w:rsidRDefault="006F545A" w:rsidP="00270BF5">
            <w:pPr>
              <w:spacing w:after="0"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color w:val="000000"/>
                <w:sz w:val="24"/>
                <w:szCs w:val="24"/>
              </w:rPr>
            </w:pPr>
            <w:r w:rsidRPr="00AD168B">
              <w:rPr>
                <w:rFonts w:ascii="Times New Roman" w:hAnsi="Times New Roman" w:cs="Times New Roman"/>
                <w:noProof/>
                <w:color w:val="000000"/>
                <w:sz w:val="24"/>
                <w:szCs w:val="24"/>
              </w:rPr>
              <w:t>Ловля и передача мяча двумя руками от груди на месте без сопротивления защитника (в парах, тройках).  Комбинации из освоенных элементов: ловля, передача</w:t>
            </w:r>
          </w:p>
        </w:tc>
        <w:tc>
          <w:tcPr>
            <w:tcW w:w="1167" w:type="dxa"/>
            <w:vMerge/>
          </w:tcPr>
          <w:p w:rsidR="006F545A" w:rsidRPr="00AD168B" w:rsidRDefault="006F545A" w:rsidP="00270BF5">
            <w:pPr>
              <w:spacing w:after="0"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noProof/>
                <w:color w:val="000000"/>
                <w:sz w:val="24"/>
                <w:szCs w:val="24"/>
              </w:rPr>
            </w:pPr>
            <w:r w:rsidRPr="00AD168B">
              <w:rPr>
                <w:rFonts w:ascii="Times New Roman" w:hAnsi="Times New Roman" w:cs="Times New Roman"/>
                <w:noProof/>
                <w:color w:val="000000"/>
                <w:sz w:val="24"/>
                <w:szCs w:val="24"/>
              </w:rPr>
              <w:t>Ведение мяча в низкой, средней,высокой стойке на месте, в движении по прямой, с изменением направления движения; ведение без сопротивления защитника ведущей рукой</w:t>
            </w:r>
          </w:p>
        </w:tc>
        <w:tc>
          <w:tcPr>
            <w:tcW w:w="1167" w:type="dxa"/>
            <w:vMerge/>
          </w:tcPr>
          <w:p w:rsidR="006F545A" w:rsidRPr="00AD168B" w:rsidRDefault="006F545A" w:rsidP="00270BF5">
            <w:pPr>
              <w:spacing w:after="0"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noProof/>
                <w:color w:val="000000"/>
                <w:sz w:val="24"/>
                <w:szCs w:val="24"/>
              </w:rPr>
            </w:pPr>
            <w:r w:rsidRPr="00AD168B">
              <w:rPr>
                <w:rFonts w:ascii="Times New Roman" w:hAnsi="Times New Roman" w:cs="Times New Roman"/>
                <w:noProof/>
                <w:color w:val="000000"/>
                <w:sz w:val="24"/>
                <w:szCs w:val="24"/>
              </w:rPr>
              <w:t>Броски одной рукой с места и в движении (после ведения, после ловли) без сопротивления защитника (максимальное расстояние до корзины 3,60 м). Вырывание  мяча</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noProof/>
                <w:color w:val="000000"/>
                <w:sz w:val="24"/>
                <w:szCs w:val="24"/>
              </w:rPr>
            </w:pPr>
            <w:r w:rsidRPr="00AD168B">
              <w:rPr>
                <w:rFonts w:ascii="Times New Roman" w:hAnsi="Times New Roman" w:cs="Times New Roman"/>
                <w:noProof/>
                <w:color w:val="000000"/>
                <w:sz w:val="24"/>
                <w:szCs w:val="24"/>
              </w:rPr>
              <w:t>Личная опека. Нападение быстрым прорывом (1:0)</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noProof/>
                <w:color w:val="000000"/>
                <w:sz w:val="24"/>
                <w:szCs w:val="24"/>
              </w:rPr>
            </w:pPr>
            <w:r w:rsidRPr="00AD168B">
              <w:rPr>
                <w:rFonts w:ascii="Times New Roman" w:hAnsi="Times New Roman" w:cs="Times New Roman"/>
                <w:noProof/>
                <w:color w:val="000000"/>
                <w:sz w:val="24"/>
                <w:szCs w:val="24"/>
              </w:rPr>
              <w:t>Взаимодействие двух игроков «Отдай мяч и выйди». Позиционное нападение (5:0) без изменения позиций игроков</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noProof/>
                <w:color w:val="000000"/>
                <w:sz w:val="24"/>
                <w:szCs w:val="24"/>
              </w:rPr>
            </w:pPr>
            <w:r w:rsidRPr="00AD168B">
              <w:rPr>
                <w:rFonts w:ascii="Times New Roman" w:hAnsi="Times New Roman" w:cs="Times New Roman"/>
                <w:noProof/>
                <w:color w:val="000000"/>
                <w:sz w:val="24"/>
                <w:szCs w:val="24"/>
              </w:rPr>
              <w:t>Правила игры в баскетбол. Игра по упрощенным правилам мини-баскетбола</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vMerge w:val="restart"/>
            <w:tcBorders>
              <w:left w:val="single" w:sz="4" w:space="0" w:color="auto"/>
            </w:tcBorders>
          </w:tcPr>
          <w:p w:rsidR="006F545A" w:rsidRPr="00AD168B" w:rsidRDefault="006F545A" w:rsidP="00270BF5">
            <w:pPr>
              <w:spacing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Технико-тактические действия и приемы игры: в волейбол</w:t>
            </w:r>
          </w:p>
          <w:p w:rsidR="006F545A" w:rsidRPr="00AD168B"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Стойки игрока; перемещение в стойке приставными шагами боком лицом и спиной вперед</w:t>
            </w:r>
          </w:p>
        </w:tc>
        <w:tc>
          <w:tcPr>
            <w:tcW w:w="1167" w:type="dxa"/>
            <w:vMerge w:val="restart"/>
          </w:tcPr>
          <w:p w:rsidR="006F545A" w:rsidRPr="00AD168B" w:rsidRDefault="006F545A" w:rsidP="00270BF5">
            <w:pPr>
              <w:spacing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16</w:t>
            </w: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vMerge/>
            <w:tcBorders>
              <w:left w:val="single" w:sz="4" w:space="0" w:color="auto"/>
            </w:tcBorders>
          </w:tcPr>
          <w:p w:rsidR="006F545A" w:rsidRPr="00AD168B" w:rsidRDefault="006F545A" w:rsidP="00270BF5">
            <w:pPr>
              <w:spacing w:line="240" w:lineRule="auto"/>
              <w:jc w:val="both"/>
              <w:rPr>
                <w:rFonts w:ascii="Times New Roman" w:hAnsi="Times New Roman" w:cs="Times New Roman"/>
                <w:b/>
                <w:sz w:val="24"/>
                <w:szCs w:val="24"/>
              </w:rPr>
            </w:pP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Прием и передача мяча двумя руками снизу на месте в паре</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noProof/>
                <w:color w:val="000000"/>
                <w:sz w:val="24"/>
                <w:szCs w:val="24"/>
              </w:rPr>
              <w:t>Передачи мяча сверху двумя руками над собой</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AD168B">
              <w:rPr>
                <w:rFonts w:ascii="Times New Roman" w:hAnsi="Times New Roman" w:cs="Times New Roman"/>
                <w:noProof/>
                <w:color w:val="000000"/>
                <w:sz w:val="24"/>
                <w:szCs w:val="24"/>
              </w:rPr>
              <w:t>Нижняя прямая подача мяча с расстояния 3-6 м от сетки</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noProof/>
                <w:color w:val="000000"/>
                <w:sz w:val="24"/>
                <w:szCs w:val="24"/>
              </w:rPr>
            </w:pPr>
            <w:r w:rsidRPr="00AD168B">
              <w:rPr>
                <w:rFonts w:ascii="Times New Roman" w:hAnsi="Times New Roman" w:cs="Times New Roman"/>
                <w:noProof/>
                <w:color w:val="000000"/>
                <w:sz w:val="24"/>
                <w:szCs w:val="24"/>
              </w:rPr>
              <w:t>Прямой нападающий удар после подбрасывания мяча</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Тактика свободного нападения. Позиционное нападение без изменения позиций игроков (6:0)</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Правила игры в волейбол. Игра по упрощенным правилам мини-волейбола</w:t>
            </w:r>
          </w:p>
        </w:tc>
        <w:tc>
          <w:tcPr>
            <w:tcW w:w="1167" w:type="dxa"/>
            <w:vMerge/>
            <w:tcBorders>
              <w:bottom w:val="single" w:sz="4" w:space="0" w:color="auto"/>
            </w:tcBorders>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vMerge w:val="restart"/>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Технико-тактические действия и приемы игры: в футбол( мини-футбол)</w:t>
            </w:r>
          </w:p>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noProof/>
                <w:sz w:val="24"/>
                <w:szCs w:val="24"/>
              </w:rPr>
              <w:t>Стойки игрока; перемещения в стойке приставными боком и спиной вперед.</w:t>
            </w:r>
          </w:p>
        </w:tc>
        <w:tc>
          <w:tcPr>
            <w:tcW w:w="1167" w:type="dxa"/>
            <w:vMerge w:val="restart"/>
          </w:tcPr>
          <w:p w:rsidR="006F545A" w:rsidRPr="00AD168B" w:rsidRDefault="006F545A" w:rsidP="00270BF5">
            <w:pPr>
              <w:spacing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6</w:t>
            </w:r>
          </w:p>
          <w:p w:rsidR="006F545A" w:rsidRPr="00AD168B" w:rsidRDefault="006F545A" w:rsidP="00270BF5">
            <w:pPr>
              <w:spacing w:line="240" w:lineRule="auto"/>
              <w:jc w:val="both"/>
              <w:rPr>
                <w:rFonts w:ascii="Times New Roman" w:hAnsi="Times New Roman" w:cs="Times New Roman"/>
                <w:sz w:val="24"/>
                <w:szCs w:val="24"/>
                <w:u w:val="single"/>
              </w:rPr>
            </w:pPr>
          </w:p>
          <w:p w:rsidR="006F545A" w:rsidRPr="00AD168B" w:rsidRDefault="006F545A" w:rsidP="00270BF5">
            <w:pPr>
              <w:spacing w:line="240" w:lineRule="auto"/>
              <w:jc w:val="both"/>
              <w:rPr>
                <w:rFonts w:ascii="Times New Roman" w:hAnsi="Times New Roman" w:cs="Times New Roman"/>
                <w:sz w:val="24"/>
                <w:szCs w:val="24"/>
                <w:u w:val="single"/>
              </w:rPr>
            </w:pPr>
          </w:p>
          <w:p w:rsidR="006F545A" w:rsidRPr="00AD168B" w:rsidRDefault="006F545A" w:rsidP="00270BF5">
            <w:pPr>
              <w:spacing w:line="240" w:lineRule="auto"/>
              <w:jc w:val="both"/>
              <w:rPr>
                <w:rFonts w:ascii="Times New Roman" w:hAnsi="Times New Roman" w:cs="Times New Roman"/>
                <w:sz w:val="24"/>
                <w:szCs w:val="24"/>
                <w:u w:val="single"/>
              </w:rPr>
            </w:pPr>
          </w:p>
          <w:p w:rsidR="006F545A" w:rsidRPr="00AD168B" w:rsidRDefault="006F545A" w:rsidP="00270BF5">
            <w:pPr>
              <w:spacing w:line="240" w:lineRule="auto"/>
              <w:jc w:val="both"/>
              <w:rPr>
                <w:rFonts w:ascii="Times New Roman" w:hAnsi="Times New Roman" w:cs="Times New Roman"/>
                <w:sz w:val="24"/>
                <w:szCs w:val="24"/>
                <w:u w:val="single"/>
              </w:rPr>
            </w:pPr>
          </w:p>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rPr>
          <w:trHeight w:val="385"/>
        </w:trPr>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vMerge/>
            <w:tcBorders>
              <w:left w:val="single" w:sz="4" w:space="0" w:color="auto"/>
            </w:tcBorders>
          </w:tcPr>
          <w:p w:rsidR="006F545A" w:rsidRPr="00AD168B" w:rsidRDefault="006F545A" w:rsidP="00270BF5">
            <w:pPr>
              <w:spacing w:line="240" w:lineRule="auto"/>
              <w:jc w:val="both"/>
              <w:rPr>
                <w:rFonts w:ascii="Times New Roman" w:hAnsi="Times New Roman" w:cs="Times New Roman"/>
                <w:noProof/>
                <w:sz w:val="24"/>
                <w:szCs w:val="24"/>
              </w:rPr>
            </w:pP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pStyle w:val="a4"/>
              <w:spacing w:line="240" w:lineRule="auto"/>
              <w:ind w:left="34"/>
              <w:jc w:val="both"/>
              <w:rPr>
                <w:rFonts w:ascii="Times New Roman" w:hAnsi="Times New Roman" w:cs="Times New Roman"/>
                <w:noProof/>
                <w:color w:val="FF0000"/>
                <w:sz w:val="24"/>
                <w:szCs w:val="24"/>
              </w:rPr>
            </w:pPr>
            <w:r w:rsidRPr="00AD168B">
              <w:rPr>
                <w:rFonts w:ascii="Times New Roman" w:hAnsi="Times New Roman" w:cs="Times New Roman"/>
                <w:noProof/>
                <w:sz w:val="24"/>
                <w:szCs w:val="24"/>
              </w:rPr>
              <w:t>Удары по неподвижному мячу внутренней стороной стопы и средней частью подъема; удары по воротам указанными способами на точность (меткость) попадания мячом в цель с места</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Остановка катяшегося мяча внутренней и наружной стороной стопы и подошвой</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Ведение мяча по прямой с изменением направления движения и скорости ведения без сопротивления защитника ведущей ногой</w:t>
            </w:r>
          </w:p>
        </w:tc>
        <w:tc>
          <w:tcPr>
            <w:tcW w:w="1167" w:type="dxa"/>
            <w:vMerge/>
            <w:tcBorders>
              <w:bottom w:val="single" w:sz="4" w:space="0" w:color="auto"/>
            </w:tcBorders>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Вбрасывание мяча из-за боковой линии с места и с шагом</w:t>
            </w:r>
          </w:p>
        </w:tc>
        <w:tc>
          <w:tcPr>
            <w:tcW w:w="1167" w:type="dxa"/>
            <w:tcBorders>
              <w:top w:val="single" w:sz="4" w:space="0" w:color="auto"/>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Правила игры в футбол.</w:t>
            </w:r>
            <w:r w:rsidRPr="00AD168B">
              <w:rPr>
                <w:rFonts w:ascii="Times New Roman" w:hAnsi="Times New Roman" w:cs="Times New Roman"/>
                <w:noProof/>
                <w:sz w:val="24"/>
                <w:szCs w:val="24"/>
              </w:rPr>
              <w:t>Игра по упрощенным правилам на площадках разных размеров; игры и игровые задания 1:1, 2:2, 3:3.</w:t>
            </w:r>
          </w:p>
        </w:tc>
        <w:tc>
          <w:tcPr>
            <w:tcW w:w="1167" w:type="dxa"/>
            <w:tcBorders>
              <w:top w:val="nil"/>
            </w:tcBorders>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vMerge w:val="restart"/>
            <w:tcBorders>
              <w:left w:val="single" w:sz="4" w:space="0" w:color="auto"/>
            </w:tcBorders>
          </w:tcPr>
          <w:p w:rsidR="006F545A" w:rsidRPr="00AD168B" w:rsidRDefault="006F545A" w:rsidP="00270BF5">
            <w:pPr>
              <w:shd w:val="clear" w:color="auto" w:fill="FFFFFF"/>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Плавание</w:t>
            </w:r>
          </w:p>
          <w:p w:rsidR="006F545A" w:rsidRPr="00AD168B" w:rsidRDefault="006F545A" w:rsidP="00270BF5">
            <w:pPr>
              <w:shd w:val="clear" w:color="auto" w:fill="FFFFFF"/>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Вхождение в воду и передвижения по дну бассейна</w:t>
            </w:r>
          </w:p>
        </w:tc>
        <w:tc>
          <w:tcPr>
            <w:tcW w:w="1167" w:type="dxa"/>
            <w:vMerge w:val="restart"/>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6</w:t>
            </w: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vMerge/>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p>
        </w:tc>
        <w:tc>
          <w:tcPr>
            <w:tcW w:w="1167" w:type="dxa"/>
            <w:vMerge/>
          </w:tcPr>
          <w:p w:rsidR="006F545A" w:rsidRPr="00AD168B" w:rsidRDefault="006F545A" w:rsidP="00270BF5">
            <w:pPr>
              <w:spacing w:after="0" w:line="240" w:lineRule="auto"/>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hd w:val="clear" w:color="auto" w:fill="FFFFFF"/>
              <w:spacing w:after="0" w:line="240" w:lineRule="auto"/>
              <w:jc w:val="both"/>
              <w:rPr>
                <w:rFonts w:ascii="Times New Roman" w:hAnsi="Times New Roman" w:cs="Times New Roman"/>
                <w:color w:val="000000"/>
                <w:spacing w:val="16"/>
                <w:sz w:val="24"/>
                <w:szCs w:val="24"/>
              </w:rPr>
            </w:pPr>
            <w:r w:rsidRPr="00AD168B">
              <w:rPr>
                <w:rFonts w:ascii="Times New Roman" w:hAnsi="Times New Roman" w:cs="Times New Roman"/>
                <w:color w:val="000000"/>
                <w:spacing w:val="16"/>
                <w:sz w:val="24"/>
                <w:szCs w:val="24"/>
              </w:rPr>
              <w:t>Специальные плавательные упражнения для изучения кроля на груди. Старты</w:t>
            </w:r>
          </w:p>
        </w:tc>
        <w:tc>
          <w:tcPr>
            <w:tcW w:w="1167" w:type="dxa"/>
            <w:vMerge/>
          </w:tcPr>
          <w:p w:rsidR="006F545A" w:rsidRPr="00AD168B" w:rsidRDefault="006F545A" w:rsidP="00270BF5">
            <w:pPr>
              <w:spacing w:after="0" w:line="240" w:lineRule="auto"/>
              <w:jc w:val="both"/>
              <w:rPr>
                <w:rFonts w:ascii="Times New Roman" w:hAnsi="Times New Roman" w:cs="Times New Roman"/>
                <w:sz w:val="24"/>
                <w:szCs w:val="24"/>
                <w:u w:val="single"/>
              </w:rPr>
            </w:pPr>
          </w:p>
        </w:tc>
      </w:tr>
      <w:tr w:rsidR="006F545A" w:rsidRPr="00AD168B" w:rsidTr="00270BF5">
        <w:tc>
          <w:tcPr>
            <w:tcW w:w="1526" w:type="dxa"/>
            <w:vMerge w:val="restart"/>
            <w:tcBorders>
              <w:top w:val="nil"/>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line="240" w:lineRule="auto"/>
              <w:jc w:val="both"/>
              <w:rPr>
                <w:rFonts w:ascii="Times New Roman" w:hAnsi="Times New Roman" w:cs="Times New Roman"/>
                <w:color w:val="000000"/>
                <w:sz w:val="24"/>
                <w:szCs w:val="24"/>
              </w:rPr>
            </w:pPr>
            <w:r w:rsidRPr="00AD168B">
              <w:rPr>
                <w:rFonts w:ascii="Times New Roman" w:hAnsi="Times New Roman" w:cs="Times New Roman"/>
                <w:color w:val="000000"/>
                <w:sz w:val="24"/>
                <w:szCs w:val="24"/>
              </w:rPr>
              <w:t xml:space="preserve">Упражнения по совершенствованию техники движений рук; Игры и развлечения на воде </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rPr>
          <w:trHeight w:val="968"/>
        </w:trPr>
        <w:tc>
          <w:tcPr>
            <w:tcW w:w="1526" w:type="dxa"/>
            <w:vMerge/>
            <w:tcBorders>
              <w:left w:val="single" w:sz="4" w:space="0" w:color="auto"/>
              <w:bottom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bottom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b/>
                <w:sz w:val="24"/>
                <w:szCs w:val="24"/>
              </w:rPr>
              <w:t>Национальные виды спорта.</w:t>
            </w:r>
            <w:r w:rsidRPr="00AD168B">
              <w:rPr>
                <w:rFonts w:ascii="Times New Roman" w:hAnsi="Times New Roman" w:cs="Times New Roman"/>
                <w:sz w:val="24"/>
                <w:szCs w:val="24"/>
              </w:rPr>
              <w:t xml:space="preserve"> Технико-тактические действия и правила:  «Лапта»</w:t>
            </w:r>
          </w:p>
          <w:p w:rsidR="006F545A" w:rsidRPr="00AD168B" w:rsidRDefault="006F545A" w:rsidP="00270BF5">
            <w:pPr>
              <w:shd w:val="clear" w:color="auto" w:fill="FFFFFF"/>
              <w:spacing w:after="0" w:line="240" w:lineRule="auto"/>
              <w:jc w:val="both"/>
              <w:rPr>
                <w:rFonts w:ascii="Times New Roman" w:hAnsi="Times New Roman" w:cs="Times New Roman"/>
                <w:b/>
                <w:sz w:val="24"/>
                <w:szCs w:val="24"/>
              </w:rPr>
            </w:pPr>
            <w:r w:rsidRPr="00AD168B">
              <w:rPr>
                <w:rFonts w:ascii="Times New Roman" w:hAnsi="Times New Roman" w:cs="Times New Roman"/>
                <w:color w:val="000000"/>
                <w:sz w:val="24"/>
                <w:szCs w:val="24"/>
              </w:rPr>
              <w:t>Стартовая стойка игрока, подающего мяч, положение ног, туловища, рук. Выбор биты</w:t>
            </w:r>
          </w:p>
        </w:tc>
        <w:tc>
          <w:tcPr>
            <w:tcW w:w="1167" w:type="dxa"/>
            <w:vMerge w:val="restart"/>
            <w:tcBorders>
              <w:bottom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4</w:t>
            </w: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color w:val="000000"/>
                <w:sz w:val="24"/>
                <w:szCs w:val="24"/>
              </w:rPr>
              <w:t xml:space="preserve">Удары по мячу: Способы держания биты (хват); подброс и удар; виды ударов. </w:t>
            </w:r>
            <w:r w:rsidRPr="00AD168B">
              <w:rPr>
                <w:rFonts w:ascii="Times New Roman" w:hAnsi="Times New Roman" w:cs="Times New Roman"/>
                <w:sz w:val="24"/>
                <w:szCs w:val="24"/>
              </w:rPr>
              <w:t>Подводящие упражнения с теннисным мячом для освоения техники подброса</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Подводящие упражнения с теннисным мячом для освоения техники ловли и передачи. Подводящие упражнения с теннисным мячом для освоения техники осаливания (броска)</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hd w:val="clear" w:color="auto" w:fill="FFFFFF"/>
              <w:spacing w:line="240" w:lineRule="auto"/>
              <w:jc w:val="both"/>
              <w:rPr>
                <w:rFonts w:ascii="Times New Roman" w:hAnsi="Times New Roman" w:cs="Times New Roman"/>
                <w:color w:val="000000"/>
                <w:sz w:val="24"/>
                <w:szCs w:val="24"/>
              </w:rPr>
            </w:pPr>
            <w:r w:rsidRPr="00AD168B">
              <w:rPr>
                <w:rFonts w:ascii="Times New Roman" w:hAnsi="Times New Roman" w:cs="Times New Roman"/>
                <w:sz w:val="24"/>
                <w:szCs w:val="24"/>
              </w:rPr>
              <w:t>Тактика игры. Мини-лапта по упрощенным правилам</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rPr>
          <w:trHeight w:val="1712"/>
        </w:trPr>
        <w:tc>
          <w:tcPr>
            <w:tcW w:w="1526" w:type="dxa"/>
            <w:vMerge/>
            <w:tcBorders>
              <w:left w:val="single" w:sz="4" w:space="0" w:color="auto"/>
              <w:bottom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bottom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Легкая атлетика</w:t>
            </w:r>
          </w:p>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Беговые упражнения:</w:t>
            </w:r>
            <w:r w:rsidRPr="00AD168B">
              <w:rPr>
                <w:rFonts w:ascii="Times New Roman" w:hAnsi="Times New Roman" w:cs="Times New Roman"/>
                <w:sz w:val="24"/>
                <w:szCs w:val="24"/>
              </w:rPr>
              <w:t>Бег на короткие дистанции</w:t>
            </w:r>
            <w:r w:rsidRPr="00AD168B">
              <w:rPr>
                <w:rFonts w:ascii="Times New Roman" w:hAnsi="Times New Roman" w:cs="Times New Roman"/>
                <w:b/>
                <w:sz w:val="24"/>
                <w:szCs w:val="24"/>
              </w:rPr>
              <w:t xml:space="preserve">: </w:t>
            </w:r>
            <w:r w:rsidRPr="00AD168B">
              <w:rPr>
                <w:rFonts w:ascii="Times New Roman" w:hAnsi="Times New Roman" w:cs="Times New Roman"/>
                <w:sz w:val="24"/>
                <w:szCs w:val="24"/>
              </w:rPr>
              <w:t>высокий старт; бег с ускорением;бег по дистанции;финиширование;бег 30 м, бег 60 м; челночный бег;Бег на средние дистанции:бег в равномерном темпе (от 10 до 12 минут); бег с преодолением препятствий; Кроссовая подготовка:бег 1000м;бег 1500 м</w:t>
            </w:r>
          </w:p>
        </w:tc>
        <w:tc>
          <w:tcPr>
            <w:tcW w:w="1167" w:type="dxa"/>
            <w:vMerge w:val="restart"/>
            <w:tcBorders>
              <w:bottom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20</w:t>
            </w: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Прыжковые упражнения:</w:t>
            </w:r>
            <w:r w:rsidRPr="00AD168B">
              <w:rPr>
                <w:rFonts w:ascii="Times New Roman" w:hAnsi="Times New Roman" w:cs="Times New Roman"/>
                <w:sz w:val="24"/>
                <w:szCs w:val="24"/>
              </w:rPr>
              <w:t>прыжок в длину с разбега способом «согнув ноги»;прыжок в высоту с разбега способом «перешагивание»</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Метание малого мяча:</w:t>
            </w:r>
            <w:r w:rsidRPr="00AD168B">
              <w:rPr>
                <w:rFonts w:ascii="Times New Roman" w:hAnsi="Times New Roman" w:cs="Times New Roman"/>
                <w:sz w:val="24"/>
                <w:szCs w:val="24"/>
              </w:rPr>
              <w:t>метание теннисного мяча с места на дальность отскока от стены, на заданное расстояние, в коридор 5-6 м на дальность;в горизонтальную и вертикальную цель с 6-8 м, с 4 -5 бросковых шагов; броски  и ловля набивного мяча (2 кг) различными способами;метание набивного мяча(1 кг) на результат</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rPr>
          <w:trHeight w:val="1765"/>
        </w:trPr>
        <w:tc>
          <w:tcPr>
            <w:tcW w:w="1526" w:type="dxa"/>
            <w:vMerge/>
            <w:tcBorders>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 xml:space="preserve">Лыжные гонки </w:t>
            </w:r>
          </w:p>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 xml:space="preserve">Передвижения на лыжах разными способами: </w:t>
            </w:r>
            <w:r w:rsidRPr="00AD168B">
              <w:rPr>
                <w:rFonts w:ascii="Times New Roman" w:hAnsi="Times New Roman" w:cs="Times New Roman"/>
                <w:sz w:val="24"/>
                <w:szCs w:val="24"/>
              </w:rPr>
              <w:t xml:space="preserve">попеременный двухшажныйход; одновременныйбесшажный ход; передвижение на лыжах до 3 км. </w:t>
            </w:r>
            <w:r w:rsidRPr="00AD168B">
              <w:rPr>
                <w:rFonts w:ascii="Times New Roman" w:hAnsi="Times New Roman" w:cs="Times New Roman"/>
                <w:sz w:val="24"/>
                <w:szCs w:val="24"/>
                <w:u w:val="single"/>
              </w:rPr>
              <w:t>Подъёмы, спуски, повороты, торможения:</w:t>
            </w:r>
            <w:r w:rsidRPr="00AD168B">
              <w:rPr>
                <w:rFonts w:ascii="Times New Roman" w:hAnsi="Times New Roman" w:cs="Times New Roman"/>
                <w:sz w:val="24"/>
                <w:szCs w:val="24"/>
              </w:rPr>
              <w:t>подъем «полуёлочкой»; «лесенкой»; спуски на лыжах; торможение«плугом»; поворот «переступанием». Преодоление перешагиванием небольших препятствий</w:t>
            </w:r>
          </w:p>
        </w:tc>
        <w:tc>
          <w:tcPr>
            <w:tcW w:w="1167" w:type="dxa"/>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18</w:t>
            </w: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Прикладно-ориентирова</w:t>
            </w:r>
            <w:r>
              <w:rPr>
                <w:rFonts w:ascii="Times New Roman" w:hAnsi="Times New Roman" w:cs="Times New Roman"/>
                <w:b/>
                <w:sz w:val="24"/>
                <w:szCs w:val="24"/>
              </w:rPr>
              <w:t>нная физкультурная деятельность</w:t>
            </w:r>
          </w:p>
          <w:p w:rsidR="006F545A" w:rsidRPr="002C1DC8"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Прикладная физическая подготовка:</w:t>
            </w:r>
            <w:r w:rsidRPr="00AD168B">
              <w:rPr>
                <w:rFonts w:ascii="Times New Roman" w:hAnsi="Times New Roman" w:cs="Times New Roman"/>
                <w:sz w:val="24"/>
                <w:szCs w:val="24"/>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167" w:type="dxa"/>
            <w:vMerge w:val="restart"/>
          </w:tcPr>
          <w:p w:rsidR="006F545A" w:rsidRPr="00AD168B" w:rsidRDefault="006F545A" w:rsidP="00270BF5">
            <w:pPr>
              <w:spacing w:line="240" w:lineRule="auto"/>
              <w:jc w:val="both"/>
              <w:rPr>
                <w:rFonts w:ascii="Times New Roman" w:hAnsi="Times New Roman" w:cs="Times New Roman"/>
                <w:sz w:val="24"/>
                <w:szCs w:val="24"/>
              </w:rPr>
            </w:pPr>
          </w:p>
          <w:p w:rsidR="006F545A" w:rsidRPr="00AD168B" w:rsidRDefault="006F545A" w:rsidP="00270BF5">
            <w:pPr>
              <w:spacing w:line="240" w:lineRule="auto"/>
              <w:jc w:val="both"/>
              <w:rPr>
                <w:rFonts w:ascii="Times New Roman" w:hAnsi="Times New Roman" w:cs="Times New Roman"/>
                <w:sz w:val="24"/>
                <w:szCs w:val="24"/>
              </w:rPr>
            </w:pPr>
          </w:p>
          <w:p w:rsidR="006F545A" w:rsidRPr="00AD168B" w:rsidRDefault="006F545A" w:rsidP="00270BF5">
            <w:pPr>
              <w:spacing w:line="240" w:lineRule="auto"/>
              <w:jc w:val="both"/>
              <w:rPr>
                <w:rFonts w:ascii="Times New Roman" w:hAnsi="Times New Roman" w:cs="Times New Roman"/>
                <w:sz w:val="24"/>
                <w:szCs w:val="24"/>
              </w:rPr>
            </w:pPr>
          </w:p>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tc>
      </w:tr>
      <w:tr w:rsidR="006F545A" w:rsidRPr="00AD168B" w:rsidTr="00270BF5">
        <w:tc>
          <w:tcPr>
            <w:tcW w:w="1526" w:type="dxa"/>
            <w:tcBorders>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2C1DC8" w:rsidRDefault="006F545A" w:rsidP="00270BF5">
            <w:pPr>
              <w:spacing w:line="240" w:lineRule="auto"/>
              <w:jc w:val="both"/>
              <w:rPr>
                <w:rFonts w:ascii="Times New Roman" w:hAnsi="Times New Roman" w:cs="Times New Roman"/>
                <w:b/>
                <w:sz w:val="24"/>
                <w:szCs w:val="24"/>
              </w:rPr>
            </w:pPr>
            <w:r>
              <w:rPr>
                <w:rFonts w:ascii="Times New Roman" w:hAnsi="Times New Roman" w:cs="Times New Roman"/>
                <w:b/>
                <w:sz w:val="24"/>
                <w:szCs w:val="24"/>
              </w:rPr>
              <w:t>Общефизическая подготовка</w:t>
            </w:r>
            <w:r w:rsidRPr="00AD168B">
              <w:rPr>
                <w:rFonts w:ascii="Times New Roman" w:hAnsi="Times New Roman" w:cs="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1526" w:type="dxa"/>
            <w:tcBorders>
              <w:left w:val="single" w:sz="4" w:space="0" w:color="auto"/>
              <w:right w:val="single" w:sz="4" w:space="0" w:color="auto"/>
            </w:tcBorders>
          </w:tcPr>
          <w:p w:rsidR="006F545A" w:rsidRPr="00AD168B" w:rsidRDefault="006F545A" w:rsidP="00270BF5">
            <w:pPr>
              <w:spacing w:line="240" w:lineRule="auto"/>
              <w:jc w:val="both"/>
              <w:rPr>
                <w:rFonts w:ascii="Times New Roman" w:hAnsi="Times New Roman" w:cs="Times New Roman"/>
                <w:sz w:val="24"/>
                <w:szCs w:val="24"/>
              </w:rPr>
            </w:pPr>
          </w:p>
        </w:tc>
        <w:tc>
          <w:tcPr>
            <w:tcW w:w="6946" w:type="dxa"/>
            <w:tcBorders>
              <w:left w:val="single" w:sz="4" w:space="0" w:color="auto"/>
            </w:tcBorders>
          </w:tcPr>
          <w:p w:rsidR="006F545A" w:rsidRPr="002C1DC8"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Сп</w:t>
            </w:r>
            <w:r>
              <w:rPr>
                <w:rFonts w:ascii="Times New Roman" w:hAnsi="Times New Roman" w:cs="Times New Roman"/>
                <w:b/>
                <w:sz w:val="24"/>
                <w:szCs w:val="24"/>
              </w:rPr>
              <w:t>ециальная физическая подготовка</w:t>
            </w:r>
            <w:r w:rsidRPr="00AD168B">
              <w:rPr>
                <w:rFonts w:ascii="Times New Roman" w:hAnsi="Times New Roman" w:cs="Times New Roman"/>
                <w:sz w:val="24"/>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c>
          <w:tcPr>
            <w:tcW w:w="1167" w:type="dxa"/>
            <w:vMerge/>
          </w:tcPr>
          <w:p w:rsidR="006F545A" w:rsidRPr="00AD168B" w:rsidRDefault="006F545A" w:rsidP="00270BF5">
            <w:pPr>
              <w:spacing w:line="240" w:lineRule="auto"/>
              <w:jc w:val="both"/>
              <w:rPr>
                <w:rFonts w:ascii="Times New Roman" w:hAnsi="Times New Roman" w:cs="Times New Roman"/>
                <w:sz w:val="24"/>
                <w:szCs w:val="24"/>
                <w:u w:val="single"/>
              </w:rPr>
            </w:pPr>
          </w:p>
        </w:tc>
      </w:tr>
      <w:tr w:rsidR="006F545A" w:rsidRPr="00AD168B" w:rsidTr="00270BF5">
        <w:tc>
          <w:tcPr>
            <w:tcW w:w="8472" w:type="dxa"/>
            <w:gridSpan w:val="2"/>
            <w:tcBorders>
              <w:left w:val="single" w:sz="4" w:space="0" w:color="auto"/>
              <w:bottom w:val="single" w:sz="4" w:space="0" w:color="auto"/>
            </w:tcBorders>
          </w:tcPr>
          <w:p w:rsidR="006F545A" w:rsidRPr="00AD168B" w:rsidRDefault="006F545A" w:rsidP="00270BF5">
            <w:pPr>
              <w:spacing w:line="240" w:lineRule="auto"/>
              <w:jc w:val="both"/>
              <w:rPr>
                <w:rFonts w:ascii="Times New Roman" w:hAnsi="Times New Roman" w:cs="Times New Roman"/>
                <w:b/>
                <w:sz w:val="24"/>
                <w:szCs w:val="24"/>
              </w:rPr>
            </w:pPr>
            <w:r w:rsidRPr="00AD168B">
              <w:rPr>
                <w:rFonts w:ascii="Times New Roman" w:hAnsi="Times New Roman" w:cs="Times New Roman"/>
                <w:sz w:val="24"/>
                <w:szCs w:val="24"/>
              </w:rPr>
              <w:t>ИТОГО:</w:t>
            </w:r>
          </w:p>
        </w:tc>
        <w:tc>
          <w:tcPr>
            <w:tcW w:w="1167" w:type="dxa"/>
          </w:tcPr>
          <w:p w:rsidR="006F545A" w:rsidRPr="00AD168B" w:rsidRDefault="006F545A" w:rsidP="00270BF5">
            <w:pPr>
              <w:spacing w:line="240" w:lineRule="auto"/>
              <w:jc w:val="both"/>
              <w:rPr>
                <w:rFonts w:ascii="Times New Roman" w:hAnsi="Times New Roman" w:cs="Times New Roman"/>
                <w:sz w:val="24"/>
                <w:szCs w:val="24"/>
              </w:rPr>
            </w:pPr>
            <w:r w:rsidRPr="00AD168B">
              <w:rPr>
                <w:rFonts w:ascii="Times New Roman" w:hAnsi="Times New Roman" w:cs="Times New Roman"/>
                <w:sz w:val="24"/>
                <w:szCs w:val="24"/>
              </w:rPr>
              <w:t>102</w:t>
            </w:r>
          </w:p>
        </w:tc>
      </w:tr>
    </w:tbl>
    <w:p w:rsidR="006F545A" w:rsidRPr="00AD168B" w:rsidRDefault="006F545A" w:rsidP="006F545A">
      <w:pPr>
        <w:pStyle w:val="Default"/>
        <w:jc w:val="both"/>
      </w:pPr>
    </w:p>
    <w:p w:rsidR="006F545A" w:rsidRPr="00AD168B" w:rsidRDefault="006F545A" w:rsidP="006F545A">
      <w:pPr>
        <w:jc w:val="center"/>
        <w:rPr>
          <w:rFonts w:ascii="Times New Roman" w:hAnsi="Times New Roman" w:cs="Times New Roman"/>
          <w:b/>
          <w:sz w:val="24"/>
          <w:szCs w:val="24"/>
        </w:rPr>
      </w:pPr>
      <w:r w:rsidRPr="00AD168B">
        <w:rPr>
          <w:rFonts w:ascii="Times New Roman" w:hAnsi="Times New Roman" w:cs="Times New Roman"/>
          <w:b/>
          <w:sz w:val="24"/>
          <w:szCs w:val="24"/>
        </w:rPr>
        <w:t>6 класс</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837"/>
        <w:gridCol w:w="1243"/>
      </w:tblGrid>
      <w:tr w:rsidR="006F545A" w:rsidRPr="00AD168B" w:rsidTr="00270BF5">
        <w:trPr>
          <w:trHeight w:val="605"/>
        </w:trPr>
        <w:tc>
          <w:tcPr>
            <w:tcW w:w="1526" w:type="dxa"/>
          </w:tcPr>
          <w:p w:rsidR="006F545A" w:rsidRPr="00AD168B" w:rsidRDefault="006F545A" w:rsidP="00270BF5">
            <w:pPr>
              <w:jc w:val="center"/>
              <w:rPr>
                <w:rFonts w:ascii="Times New Roman" w:hAnsi="Times New Roman" w:cs="Times New Roman"/>
                <w:sz w:val="24"/>
                <w:szCs w:val="24"/>
              </w:rPr>
            </w:pPr>
            <w:r w:rsidRPr="00AD168B">
              <w:rPr>
                <w:rFonts w:ascii="Times New Roman" w:hAnsi="Times New Roman" w:cs="Times New Roman"/>
                <w:sz w:val="24"/>
                <w:szCs w:val="24"/>
              </w:rPr>
              <w:t>Название раздела</w:t>
            </w:r>
          </w:p>
        </w:tc>
        <w:tc>
          <w:tcPr>
            <w:tcW w:w="6837" w:type="dxa"/>
          </w:tcPr>
          <w:p w:rsidR="006F545A" w:rsidRPr="00AD168B" w:rsidRDefault="006F545A" w:rsidP="00270BF5">
            <w:pPr>
              <w:rPr>
                <w:rFonts w:ascii="Times New Roman" w:hAnsi="Times New Roman" w:cs="Times New Roman"/>
                <w:sz w:val="24"/>
                <w:szCs w:val="24"/>
              </w:rPr>
            </w:pPr>
            <w:r w:rsidRPr="00AD168B">
              <w:rPr>
                <w:rFonts w:ascii="Times New Roman" w:hAnsi="Times New Roman" w:cs="Times New Roman"/>
                <w:sz w:val="24"/>
                <w:szCs w:val="24"/>
              </w:rPr>
              <w:t>Краткое содержание</w:t>
            </w:r>
          </w:p>
        </w:tc>
        <w:tc>
          <w:tcPr>
            <w:tcW w:w="1243" w:type="dxa"/>
          </w:tcPr>
          <w:p w:rsidR="006F545A" w:rsidRPr="00AD168B" w:rsidRDefault="006F545A" w:rsidP="00270BF5">
            <w:pPr>
              <w:rPr>
                <w:rFonts w:ascii="Times New Roman" w:hAnsi="Times New Roman" w:cs="Times New Roman"/>
                <w:sz w:val="24"/>
                <w:szCs w:val="24"/>
              </w:rPr>
            </w:pPr>
            <w:r w:rsidRPr="00AD168B">
              <w:rPr>
                <w:rFonts w:ascii="Times New Roman" w:hAnsi="Times New Roman" w:cs="Times New Roman"/>
                <w:sz w:val="24"/>
                <w:szCs w:val="24"/>
              </w:rPr>
              <w:t>Количество часов</w:t>
            </w:r>
          </w:p>
        </w:tc>
      </w:tr>
      <w:tr w:rsidR="006F545A" w:rsidRPr="00AD168B" w:rsidTr="00270BF5">
        <w:trPr>
          <w:trHeight w:val="1741"/>
        </w:trPr>
        <w:tc>
          <w:tcPr>
            <w:tcW w:w="1526" w:type="dxa"/>
            <w:vMerge w:val="restart"/>
          </w:tcPr>
          <w:p w:rsidR="006F545A" w:rsidRPr="00AD168B" w:rsidRDefault="006F545A" w:rsidP="00270BF5">
            <w:pPr>
              <w:spacing w:after="0"/>
              <w:jc w:val="both"/>
              <w:rPr>
                <w:rFonts w:ascii="Times New Roman" w:hAnsi="Times New Roman" w:cs="Times New Roman"/>
                <w:b/>
                <w:sz w:val="24"/>
                <w:szCs w:val="24"/>
              </w:rPr>
            </w:pPr>
            <w:r w:rsidRPr="00AD168B">
              <w:rPr>
                <w:rFonts w:ascii="Times New Roman" w:hAnsi="Times New Roman" w:cs="Times New Roman"/>
                <w:b/>
                <w:sz w:val="24"/>
                <w:szCs w:val="24"/>
              </w:rPr>
              <w:t xml:space="preserve">Физическая культура как область знаний. </w:t>
            </w:r>
          </w:p>
          <w:p w:rsidR="006F545A" w:rsidRPr="00AD168B" w:rsidRDefault="006F545A" w:rsidP="00270BF5">
            <w:pPr>
              <w:spacing w:after="0"/>
              <w:ind w:left="-101" w:firstLine="101"/>
              <w:jc w:val="both"/>
              <w:rPr>
                <w:rFonts w:ascii="Times New Roman" w:hAnsi="Times New Roman" w:cs="Times New Roman"/>
                <w:sz w:val="24"/>
                <w:szCs w:val="24"/>
              </w:rPr>
            </w:pPr>
          </w:p>
        </w:tc>
        <w:tc>
          <w:tcPr>
            <w:tcW w:w="6837" w:type="dxa"/>
          </w:tcPr>
          <w:p w:rsidR="006F545A" w:rsidRPr="00AD168B" w:rsidRDefault="006F545A" w:rsidP="00270BF5">
            <w:pPr>
              <w:tabs>
                <w:tab w:val="left" w:pos="8265"/>
              </w:tabs>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История и современное развитие физической культуры</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Возрождение Олимпийских игр и олимпийского движения: символы и ритуалы и программа; первые олимпийские чемпионы современности; цели и задачи Олимпийского движения</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 xml:space="preserve">Современные Олимпийские игры: Зимние и летние Олимпийские игры; параолимпийские игры;  выдающиеся </w:t>
            </w:r>
            <w:r w:rsidRPr="00AD168B">
              <w:rPr>
                <w:rFonts w:ascii="Times New Roman" w:hAnsi="Times New Roman" w:cs="Times New Roman"/>
                <w:sz w:val="24"/>
                <w:szCs w:val="24"/>
              </w:rPr>
              <w:lastRenderedPageBreak/>
              <w:t>спортсмены-олимпийцы современности</w:t>
            </w:r>
          </w:p>
        </w:tc>
        <w:tc>
          <w:tcPr>
            <w:tcW w:w="1243" w:type="dxa"/>
          </w:tcPr>
          <w:p w:rsidR="006F545A" w:rsidRPr="00AD168B" w:rsidRDefault="006F545A" w:rsidP="00270BF5">
            <w:pPr>
              <w:spacing w:after="0"/>
              <w:jc w:val="both"/>
              <w:rPr>
                <w:rFonts w:ascii="Times New Roman" w:hAnsi="Times New Roman" w:cs="Times New Roman"/>
                <w:b/>
                <w:sz w:val="24"/>
                <w:szCs w:val="24"/>
              </w:rPr>
            </w:pPr>
            <w:r w:rsidRPr="00AD168B">
              <w:rPr>
                <w:rFonts w:ascii="Times New Roman" w:hAnsi="Times New Roman" w:cs="Times New Roman"/>
                <w:b/>
                <w:sz w:val="24"/>
                <w:szCs w:val="24"/>
              </w:rPr>
              <w:lastRenderedPageBreak/>
              <w:t>1</w:t>
            </w:r>
          </w:p>
          <w:p w:rsidR="006F545A" w:rsidRPr="00AD168B" w:rsidRDefault="006F545A" w:rsidP="00270BF5">
            <w:pPr>
              <w:spacing w:after="0"/>
              <w:jc w:val="both"/>
              <w:rPr>
                <w:rFonts w:ascii="Times New Roman" w:hAnsi="Times New Roman" w:cs="Times New Roman"/>
                <w:b/>
                <w:sz w:val="24"/>
                <w:szCs w:val="24"/>
              </w:rPr>
            </w:pPr>
            <w:r w:rsidRPr="00AD168B">
              <w:rPr>
                <w:rFonts w:ascii="Times New Roman" w:hAnsi="Times New Roman" w:cs="Times New Roman"/>
                <w:b/>
                <w:sz w:val="24"/>
                <w:szCs w:val="24"/>
              </w:rPr>
              <w:t xml:space="preserve">      </w:t>
            </w:r>
          </w:p>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after="0"/>
              <w:jc w:val="both"/>
              <w:rPr>
                <w:rFonts w:ascii="Times New Roman" w:hAnsi="Times New Roman" w:cs="Times New Roman"/>
                <w:b/>
                <w:sz w:val="24"/>
                <w:szCs w:val="24"/>
              </w:rPr>
            </w:pPr>
          </w:p>
        </w:tc>
        <w:tc>
          <w:tcPr>
            <w:tcW w:w="6837" w:type="dxa"/>
            <w:tcBorders>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tc>
        <w:tc>
          <w:tcPr>
            <w:tcW w:w="1243" w:type="dxa"/>
            <w:tcBorders>
              <w:right w:val="single" w:sz="4" w:space="0" w:color="auto"/>
            </w:tcBorders>
          </w:tcPr>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tc>
      </w:tr>
      <w:tr w:rsidR="006F545A" w:rsidRPr="00AD168B" w:rsidTr="00270BF5">
        <w:trPr>
          <w:trHeight w:val="1044"/>
        </w:trPr>
        <w:tc>
          <w:tcPr>
            <w:tcW w:w="1526" w:type="dxa"/>
            <w:vMerge/>
          </w:tcPr>
          <w:p w:rsidR="006F545A" w:rsidRPr="00AD168B" w:rsidRDefault="006F545A" w:rsidP="00270BF5">
            <w:pPr>
              <w:spacing w:after="0"/>
              <w:jc w:val="both"/>
              <w:rPr>
                <w:rFonts w:ascii="Times New Roman" w:hAnsi="Times New Roman" w:cs="Times New Roman"/>
                <w:b/>
                <w:sz w:val="24"/>
                <w:szCs w:val="24"/>
              </w:rPr>
            </w:pPr>
          </w:p>
        </w:tc>
        <w:tc>
          <w:tcPr>
            <w:tcW w:w="6837" w:type="dxa"/>
            <w:tcBorders>
              <w:righ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Современное представление о физической культуре (основные понятия)</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 xml:space="preserve">Физическое развитие человека: характеристика основных средств формирования и профилактики нарушений осанки </w:t>
            </w:r>
          </w:p>
        </w:tc>
        <w:tc>
          <w:tcPr>
            <w:tcW w:w="1243" w:type="dxa"/>
            <w:vMerge w:val="restart"/>
            <w:tcBorders>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p w:rsidR="006F545A" w:rsidRPr="00AD168B" w:rsidRDefault="006F545A" w:rsidP="00270BF5">
            <w:pPr>
              <w:spacing w:after="0"/>
              <w:jc w:val="both"/>
              <w:rPr>
                <w:rFonts w:ascii="Times New Roman" w:hAnsi="Times New Roman" w:cs="Times New Roman"/>
                <w:sz w:val="24"/>
                <w:szCs w:val="24"/>
              </w:rPr>
            </w:pPr>
          </w:p>
          <w:p w:rsidR="006F545A" w:rsidRPr="00AD168B" w:rsidRDefault="006F545A" w:rsidP="00270BF5">
            <w:pPr>
              <w:spacing w:after="0"/>
              <w:jc w:val="both"/>
              <w:rPr>
                <w:rFonts w:ascii="Times New Roman" w:hAnsi="Times New Roman" w:cs="Times New Roman"/>
                <w:sz w:val="24"/>
                <w:szCs w:val="24"/>
              </w:rPr>
            </w:pPr>
          </w:p>
          <w:p w:rsidR="006F545A" w:rsidRPr="00AD168B" w:rsidRDefault="006F545A" w:rsidP="00270BF5">
            <w:pPr>
              <w:spacing w:after="0"/>
              <w:jc w:val="both"/>
              <w:rPr>
                <w:rFonts w:ascii="Times New Roman" w:hAnsi="Times New Roman" w:cs="Times New Roman"/>
                <w:sz w:val="24"/>
                <w:szCs w:val="24"/>
              </w:rPr>
            </w:pPr>
          </w:p>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after="0"/>
              <w:jc w:val="both"/>
              <w:rPr>
                <w:rFonts w:ascii="Times New Roman" w:hAnsi="Times New Roman" w:cs="Times New Roman"/>
                <w:b/>
                <w:sz w:val="24"/>
                <w:szCs w:val="24"/>
              </w:rPr>
            </w:pPr>
          </w:p>
        </w:tc>
        <w:tc>
          <w:tcPr>
            <w:tcW w:w="6837" w:type="dxa"/>
            <w:tcBorders>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 xml:space="preserve">Физическая подготовка, ее связь с укреплением здоровья, развитием физических качеств: понятия «физические качества», «физическая подготовка» и «физическая подготовленность»; влияние физической подготовки на укрепление здоровья; </w:t>
            </w:r>
          </w:p>
        </w:tc>
        <w:tc>
          <w:tcPr>
            <w:tcW w:w="1243" w:type="dxa"/>
            <w:vMerge/>
            <w:tcBorders>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after="0"/>
              <w:jc w:val="both"/>
              <w:rPr>
                <w:rFonts w:ascii="Times New Roman" w:hAnsi="Times New Roman" w:cs="Times New Roman"/>
                <w:b/>
                <w:sz w:val="24"/>
                <w:szCs w:val="24"/>
              </w:rPr>
            </w:pPr>
          </w:p>
        </w:tc>
        <w:tc>
          <w:tcPr>
            <w:tcW w:w="6837" w:type="dxa"/>
            <w:tcBorders>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tc>
        <w:tc>
          <w:tcPr>
            <w:tcW w:w="1243" w:type="dxa"/>
            <w:vMerge/>
            <w:tcBorders>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after="0"/>
              <w:jc w:val="both"/>
              <w:rPr>
                <w:rFonts w:ascii="Times New Roman" w:hAnsi="Times New Roman" w:cs="Times New Roman"/>
                <w:b/>
                <w:sz w:val="24"/>
                <w:szCs w:val="24"/>
              </w:rPr>
            </w:pPr>
          </w:p>
        </w:tc>
        <w:tc>
          <w:tcPr>
            <w:tcW w:w="6837" w:type="dxa"/>
            <w:tcBorders>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Техника движений и ее основные показатели: понятие «техника движений », «двигательное умение» и «двигательный навык»; роль внимания в освоении  техники движений</w:t>
            </w:r>
          </w:p>
        </w:tc>
        <w:tc>
          <w:tcPr>
            <w:tcW w:w="1243" w:type="dxa"/>
            <w:vMerge/>
            <w:tcBorders>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rPr>
          <w:trHeight w:val="553"/>
        </w:trPr>
        <w:tc>
          <w:tcPr>
            <w:tcW w:w="1526" w:type="dxa"/>
            <w:vMerge/>
          </w:tcPr>
          <w:p w:rsidR="006F545A" w:rsidRPr="00AD168B" w:rsidRDefault="006F545A" w:rsidP="00270BF5">
            <w:pPr>
              <w:spacing w:after="0"/>
              <w:jc w:val="both"/>
              <w:rPr>
                <w:rFonts w:ascii="Times New Roman" w:hAnsi="Times New Roman" w:cs="Times New Roman"/>
                <w:b/>
                <w:sz w:val="24"/>
                <w:szCs w:val="24"/>
              </w:rPr>
            </w:pPr>
          </w:p>
        </w:tc>
        <w:tc>
          <w:tcPr>
            <w:tcW w:w="6837" w:type="dxa"/>
            <w:tcBorders>
              <w:righ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Всероссийский физкультурно-спортивный  комплекс «Готов к труду и обороне»: исторические сведения; требования к уровню физической подготовленности при выполнении нормативов 3 ступени</w:t>
            </w:r>
          </w:p>
        </w:tc>
        <w:tc>
          <w:tcPr>
            <w:tcW w:w="1243" w:type="dxa"/>
            <w:tcBorders>
              <w:right w:val="single" w:sz="4" w:space="0" w:color="auto"/>
            </w:tcBorders>
          </w:tcPr>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tc>
      </w:tr>
      <w:tr w:rsidR="006F545A" w:rsidRPr="00AD168B" w:rsidTr="00270BF5">
        <w:trPr>
          <w:trHeight w:val="1152"/>
        </w:trPr>
        <w:tc>
          <w:tcPr>
            <w:tcW w:w="1526" w:type="dxa"/>
            <w:vMerge/>
          </w:tcPr>
          <w:p w:rsidR="006F545A" w:rsidRPr="00AD168B" w:rsidRDefault="006F545A" w:rsidP="00270BF5">
            <w:pPr>
              <w:spacing w:after="0"/>
              <w:jc w:val="both"/>
              <w:rPr>
                <w:rFonts w:ascii="Times New Roman" w:hAnsi="Times New Roman" w:cs="Times New Roman"/>
                <w:b/>
                <w:sz w:val="24"/>
                <w:szCs w:val="24"/>
              </w:rPr>
            </w:pPr>
          </w:p>
        </w:tc>
        <w:tc>
          <w:tcPr>
            <w:tcW w:w="6837" w:type="dxa"/>
            <w:tcBorders>
              <w:righ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 xml:space="preserve">Физическая культура человека </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Здоровье и здоровый образ жизни: слагаемые ЗОЖ (режим дня, утренняя гигиеническая гимнастика, сон, питание, двигательный режим;  закаливание</w:t>
            </w:r>
          </w:p>
        </w:tc>
        <w:tc>
          <w:tcPr>
            <w:tcW w:w="1243" w:type="dxa"/>
            <w:vMerge w:val="restart"/>
            <w:tcBorders>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p w:rsidR="006F545A" w:rsidRPr="00AD168B" w:rsidRDefault="006F545A" w:rsidP="00270BF5">
            <w:pPr>
              <w:spacing w:after="0"/>
              <w:jc w:val="both"/>
              <w:rPr>
                <w:rFonts w:ascii="Times New Roman" w:hAnsi="Times New Roman" w:cs="Times New Roman"/>
                <w:b/>
                <w:sz w:val="24"/>
                <w:szCs w:val="24"/>
              </w:rPr>
            </w:pPr>
          </w:p>
        </w:tc>
      </w:tr>
      <w:tr w:rsidR="006F545A" w:rsidRPr="00AD168B" w:rsidTr="00270BF5">
        <w:trPr>
          <w:trHeight w:val="617"/>
        </w:trPr>
        <w:tc>
          <w:tcPr>
            <w:tcW w:w="1526" w:type="dxa"/>
            <w:vMerge/>
          </w:tcPr>
          <w:p w:rsidR="006F545A" w:rsidRPr="00AD168B" w:rsidRDefault="006F545A" w:rsidP="00270BF5">
            <w:pPr>
              <w:spacing w:after="0"/>
              <w:jc w:val="both"/>
              <w:rPr>
                <w:rFonts w:ascii="Times New Roman" w:hAnsi="Times New Roman" w:cs="Times New Roman"/>
                <w:b/>
                <w:sz w:val="24"/>
                <w:szCs w:val="24"/>
              </w:rPr>
            </w:pPr>
          </w:p>
        </w:tc>
        <w:tc>
          <w:tcPr>
            <w:tcW w:w="6837" w:type="dxa"/>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Коррекция осанки и телосложения: коррекция осанки средствами физической культуры: виды и причины нарушения осанки</w:t>
            </w:r>
          </w:p>
        </w:tc>
        <w:tc>
          <w:tcPr>
            <w:tcW w:w="1243" w:type="dxa"/>
            <w:vMerge/>
            <w:tcBorders>
              <w:right w:val="single" w:sz="4" w:space="0" w:color="auto"/>
            </w:tcBorders>
          </w:tcPr>
          <w:p w:rsidR="006F545A" w:rsidRPr="00AD168B" w:rsidRDefault="006F545A" w:rsidP="00270BF5">
            <w:pPr>
              <w:spacing w:after="0"/>
              <w:jc w:val="both"/>
              <w:rPr>
                <w:rFonts w:ascii="Times New Roman" w:hAnsi="Times New Roman" w:cs="Times New Roman"/>
                <w:b/>
                <w:sz w:val="24"/>
                <w:szCs w:val="24"/>
              </w:rPr>
            </w:pPr>
          </w:p>
        </w:tc>
      </w:tr>
      <w:tr w:rsidR="006F545A" w:rsidRPr="00AD168B" w:rsidTr="00270BF5">
        <w:tc>
          <w:tcPr>
            <w:tcW w:w="1526" w:type="dxa"/>
            <w:vMerge/>
          </w:tcPr>
          <w:p w:rsidR="006F545A" w:rsidRPr="00AD168B" w:rsidRDefault="006F545A" w:rsidP="00270BF5">
            <w:pPr>
              <w:spacing w:after="0"/>
              <w:jc w:val="both"/>
              <w:rPr>
                <w:rFonts w:ascii="Times New Roman" w:hAnsi="Times New Roman" w:cs="Times New Roman"/>
                <w:b/>
                <w:sz w:val="24"/>
                <w:szCs w:val="24"/>
              </w:rPr>
            </w:pPr>
          </w:p>
        </w:tc>
        <w:tc>
          <w:tcPr>
            <w:tcW w:w="6837" w:type="dxa"/>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 xml:space="preserve">Контроль и наблюдение за состоянием здоровья, физическим развитием и физической подготовленностью: субъективные и объективные показатели самочувствия </w:t>
            </w:r>
          </w:p>
        </w:tc>
        <w:tc>
          <w:tcPr>
            <w:tcW w:w="1243" w:type="dxa"/>
            <w:vMerge/>
            <w:tcBorders>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after="0"/>
              <w:jc w:val="both"/>
              <w:rPr>
                <w:rFonts w:ascii="Times New Roman" w:hAnsi="Times New Roman" w:cs="Times New Roman"/>
                <w:b/>
                <w:sz w:val="24"/>
                <w:szCs w:val="24"/>
              </w:rPr>
            </w:pPr>
          </w:p>
        </w:tc>
        <w:tc>
          <w:tcPr>
            <w:tcW w:w="6837" w:type="dxa"/>
          </w:tcPr>
          <w:p w:rsidR="006F545A" w:rsidRPr="002C1DC8"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 xml:space="preserve">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 </w:t>
            </w:r>
          </w:p>
        </w:tc>
        <w:tc>
          <w:tcPr>
            <w:tcW w:w="1243" w:type="dxa"/>
            <w:vMerge/>
            <w:tcBorders>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val="restart"/>
            <w:tcBorders>
              <w:top w:val="nil"/>
              <w:left w:val="single" w:sz="4" w:space="0" w:color="auto"/>
              <w:right w:val="single" w:sz="4" w:space="0" w:color="auto"/>
            </w:tcBorders>
          </w:tcPr>
          <w:p w:rsidR="006F545A" w:rsidRPr="00AD168B" w:rsidRDefault="006F545A" w:rsidP="00270BF5">
            <w:pPr>
              <w:spacing w:after="0"/>
              <w:jc w:val="both"/>
              <w:rPr>
                <w:rFonts w:ascii="Times New Roman" w:hAnsi="Times New Roman" w:cs="Times New Roman"/>
                <w:b/>
                <w:sz w:val="24"/>
                <w:szCs w:val="24"/>
              </w:rPr>
            </w:pPr>
            <w:r w:rsidRPr="00AD168B">
              <w:rPr>
                <w:rFonts w:ascii="Times New Roman" w:hAnsi="Times New Roman" w:cs="Times New Roman"/>
                <w:b/>
                <w:sz w:val="24"/>
                <w:szCs w:val="24"/>
              </w:rPr>
              <w:t>Способы двигательной (физкультурной) деятельности</w:t>
            </w:r>
          </w:p>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Организация и проведение самостоятельных занятий физической культурой</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tc>
        <w:tc>
          <w:tcPr>
            <w:tcW w:w="1243" w:type="dxa"/>
            <w:vMerge w:val="restart"/>
            <w:tcBorders>
              <w:left w:val="single" w:sz="4" w:space="0" w:color="auto"/>
            </w:tcBorders>
          </w:tcPr>
          <w:p w:rsidR="006F545A" w:rsidRPr="00AD168B" w:rsidRDefault="006F545A" w:rsidP="00270BF5">
            <w:pPr>
              <w:spacing w:after="0"/>
              <w:jc w:val="both"/>
              <w:rPr>
                <w:rFonts w:ascii="Times New Roman" w:hAnsi="Times New Roman" w:cs="Times New Roman"/>
                <w:b/>
                <w:sz w:val="24"/>
                <w:szCs w:val="24"/>
              </w:rPr>
            </w:pPr>
            <w:r w:rsidRPr="00AD168B">
              <w:rPr>
                <w:rFonts w:ascii="Times New Roman" w:hAnsi="Times New Roman" w:cs="Times New Roman"/>
                <w:b/>
                <w:sz w:val="24"/>
                <w:szCs w:val="24"/>
              </w:rPr>
              <w:t>1</w:t>
            </w:r>
          </w:p>
          <w:p w:rsidR="006F545A" w:rsidRPr="00AD168B" w:rsidRDefault="006F545A" w:rsidP="00270BF5">
            <w:pPr>
              <w:spacing w:after="0"/>
              <w:jc w:val="both"/>
              <w:rPr>
                <w:rFonts w:ascii="Times New Roman" w:hAnsi="Times New Roman" w:cs="Times New Roman"/>
                <w:sz w:val="24"/>
                <w:szCs w:val="24"/>
              </w:rPr>
            </w:pPr>
          </w:p>
          <w:p w:rsidR="006F545A" w:rsidRPr="00AD168B" w:rsidRDefault="006F545A" w:rsidP="00270BF5">
            <w:pPr>
              <w:spacing w:after="0"/>
              <w:jc w:val="both"/>
              <w:rPr>
                <w:rFonts w:ascii="Times New Roman" w:hAnsi="Times New Roman" w:cs="Times New Roman"/>
                <w:sz w:val="24"/>
                <w:szCs w:val="24"/>
              </w:rPr>
            </w:pPr>
          </w:p>
          <w:p w:rsidR="006F545A" w:rsidRPr="00AD168B" w:rsidRDefault="006F545A" w:rsidP="00270BF5">
            <w:pPr>
              <w:spacing w:after="0"/>
              <w:jc w:val="both"/>
              <w:rPr>
                <w:rFonts w:ascii="Times New Roman" w:hAnsi="Times New Roman" w:cs="Times New Roman"/>
                <w:sz w:val="24"/>
                <w:szCs w:val="24"/>
              </w:rPr>
            </w:pPr>
          </w:p>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p w:rsidR="006F545A" w:rsidRPr="00AD168B" w:rsidRDefault="006F545A" w:rsidP="00270BF5">
            <w:pPr>
              <w:spacing w:after="0"/>
              <w:jc w:val="both"/>
              <w:rPr>
                <w:rFonts w:ascii="Times New Roman" w:hAnsi="Times New Roman" w:cs="Times New Roman"/>
                <w:b/>
                <w:sz w:val="24"/>
                <w:szCs w:val="24"/>
              </w:rPr>
            </w:pP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Организация досуга средствами физической культуры: физкультурно-оздоровительное направление (оздоровительная ходьба, бег, прогулки)</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Оценка эффективности занятий физической культурой</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lastRenderedPageBreak/>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tc>
        <w:tc>
          <w:tcPr>
            <w:tcW w:w="1243" w:type="dxa"/>
            <w:vMerge w:val="restart"/>
          </w:tcPr>
          <w:p w:rsidR="006F545A" w:rsidRPr="00AD168B" w:rsidRDefault="006F545A" w:rsidP="00270BF5">
            <w:pPr>
              <w:spacing w:after="0"/>
              <w:jc w:val="both"/>
              <w:rPr>
                <w:rFonts w:ascii="Times New Roman" w:hAnsi="Times New Roman" w:cs="Times New Roman"/>
                <w:b/>
                <w:sz w:val="24"/>
                <w:szCs w:val="24"/>
              </w:rPr>
            </w:pPr>
          </w:p>
          <w:p w:rsidR="006F545A" w:rsidRPr="00AD168B" w:rsidRDefault="006F545A" w:rsidP="00270BF5">
            <w:pPr>
              <w:spacing w:after="0"/>
              <w:jc w:val="both"/>
              <w:rPr>
                <w:rFonts w:ascii="Times New Roman" w:hAnsi="Times New Roman" w:cs="Times New Roman"/>
                <w:sz w:val="24"/>
                <w:szCs w:val="24"/>
              </w:rPr>
            </w:pPr>
          </w:p>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p w:rsidR="006F545A" w:rsidRPr="00AD168B" w:rsidRDefault="006F545A" w:rsidP="00270BF5">
            <w:pPr>
              <w:spacing w:after="0"/>
              <w:jc w:val="both"/>
              <w:rPr>
                <w:rFonts w:ascii="Times New Roman" w:hAnsi="Times New Roman" w:cs="Times New Roman"/>
                <w:b/>
                <w:sz w:val="24"/>
                <w:szCs w:val="24"/>
              </w:rPr>
            </w:pP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after="0"/>
              <w:jc w:val="both"/>
              <w:rPr>
                <w:rFonts w:ascii="Times New Roman" w:hAnsi="Times New Roman" w:cs="Times New Roman"/>
                <w:b/>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Оценка эффективности занятий: содержание еженедельно обновляемых комплексов УГГ и физкультминуток</w:t>
            </w:r>
          </w:p>
        </w:tc>
        <w:tc>
          <w:tcPr>
            <w:tcW w:w="1243" w:type="dxa"/>
            <w:vMerge/>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rPr>
          <w:trHeight w:val="989"/>
        </w:trPr>
        <w:tc>
          <w:tcPr>
            <w:tcW w:w="1526" w:type="dxa"/>
            <w:vMerge/>
            <w:tcBorders>
              <w:left w:val="single" w:sz="4" w:space="0" w:color="auto"/>
              <w:right w:val="single" w:sz="4" w:space="0" w:color="auto"/>
            </w:tcBorders>
          </w:tcPr>
          <w:p w:rsidR="006F545A" w:rsidRPr="00AD168B" w:rsidRDefault="006F545A" w:rsidP="00270BF5">
            <w:pPr>
              <w:spacing w:after="0"/>
              <w:jc w:val="both"/>
              <w:rPr>
                <w:rFonts w:ascii="Times New Roman" w:hAnsi="Times New Roman" w:cs="Times New Roman"/>
                <w:b/>
                <w:sz w:val="24"/>
                <w:szCs w:val="24"/>
              </w:rPr>
            </w:pPr>
          </w:p>
        </w:tc>
        <w:tc>
          <w:tcPr>
            <w:tcW w:w="6837" w:type="dxa"/>
            <w:tcBorders>
              <w:left w:val="single" w:sz="4" w:space="0" w:color="auto"/>
            </w:tcBorders>
          </w:tcPr>
          <w:p w:rsidR="006F545A" w:rsidRPr="00AD168B" w:rsidRDefault="006F545A" w:rsidP="00270BF5">
            <w:pPr>
              <w:spacing w:after="0" w:line="240" w:lineRule="auto"/>
              <w:rPr>
                <w:rFonts w:ascii="Times New Roman" w:hAnsi="Times New Roman" w:cs="Times New Roman"/>
                <w:sz w:val="24"/>
                <w:szCs w:val="24"/>
              </w:rPr>
            </w:pPr>
            <w:r w:rsidRPr="00AD168B">
              <w:rPr>
                <w:rFonts w:ascii="Times New Roman" w:hAnsi="Times New Roman" w:cs="Times New Roman"/>
                <w:sz w:val="24"/>
                <w:szCs w:val="24"/>
              </w:rPr>
              <w:t>Оценка техники осваиваемых упражнений, способы выявления и устра-нения технических ошибок: признаки освоения техники по внутренним ощущениям и способом сравнения результатов</w:t>
            </w:r>
          </w:p>
        </w:tc>
        <w:tc>
          <w:tcPr>
            <w:tcW w:w="1243" w:type="dxa"/>
            <w:vMerge/>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Borders>
              <w:left w:val="single" w:sz="4" w:space="0" w:color="auto"/>
              <w:right w:val="single" w:sz="4" w:space="0" w:color="auto"/>
            </w:tcBorders>
          </w:tcPr>
          <w:p w:rsidR="006F545A" w:rsidRPr="00AD168B" w:rsidRDefault="006F545A" w:rsidP="00270BF5">
            <w:pPr>
              <w:spacing w:after="0"/>
              <w:jc w:val="both"/>
              <w:rPr>
                <w:rFonts w:ascii="Times New Roman" w:hAnsi="Times New Roman" w:cs="Times New Roman"/>
                <w:b/>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 xml:space="preserve">Измерение резервов организма (с помощью простейших  функциональных проб): </w:t>
            </w:r>
            <w:r w:rsidRPr="00AD168B">
              <w:rPr>
                <w:rFonts w:ascii="Times New Roman" w:hAnsi="Times New Roman" w:cs="Times New Roman"/>
                <w:bCs/>
                <w:iCs/>
                <w:sz w:val="24"/>
                <w:szCs w:val="24"/>
              </w:rPr>
              <w:t xml:space="preserve">резервного ресурса организма во время «кислородного голодания» </w:t>
            </w:r>
            <w:r w:rsidRPr="00AD168B">
              <w:rPr>
                <w:rFonts w:ascii="Times New Roman" w:hAnsi="Times New Roman" w:cs="Times New Roman"/>
                <w:sz w:val="24"/>
                <w:szCs w:val="24"/>
              </w:rPr>
              <w:t>(пробы Генча и Штанге)</w:t>
            </w:r>
          </w:p>
        </w:tc>
        <w:tc>
          <w:tcPr>
            <w:tcW w:w="1243" w:type="dxa"/>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rPr>
          <w:trHeight w:val="982"/>
        </w:trPr>
        <w:tc>
          <w:tcPr>
            <w:tcW w:w="1526" w:type="dxa"/>
            <w:vMerge w:val="restart"/>
            <w:tcBorders>
              <w:bottom w:val="single" w:sz="4" w:space="0" w:color="auto"/>
            </w:tcBorders>
          </w:tcPr>
          <w:p w:rsidR="006F545A" w:rsidRPr="00AD168B" w:rsidRDefault="006F545A" w:rsidP="00270BF5">
            <w:pPr>
              <w:spacing w:after="0"/>
              <w:jc w:val="both"/>
              <w:rPr>
                <w:rFonts w:ascii="Times New Roman" w:hAnsi="Times New Roman" w:cs="Times New Roman"/>
                <w:b/>
                <w:sz w:val="24"/>
                <w:szCs w:val="24"/>
              </w:rPr>
            </w:pPr>
            <w:r w:rsidRPr="00AD168B">
              <w:rPr>
                <w:rFonts w:ascii="Times New Roman" w:hAnsi="Times New Roman" w:cs="Times New Roman"/>
                <w:b/>
                <w:sz w:val="24"/>
                <w:szCs w:val="24"/>
              </w:rPr>
              <w:t>Физическое совершенствование</w:t>
            </w:r>
          </w:p>
        </w:tc>
        <w:tc>
          <w:tcPr>
            <w:tcW w:w="6837" w:type="dxa"/>
            <w:tcBorders>
              <w:bottom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Физкультурно-оздоровительная деятельность</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Комплексы упражнений для оздоровительных форм занятий физической культурой: комплексы утренней гигиенической гимнастики с предметами и без</w:t>
            </w:r>
          </w:p>
        </w:tc>
        <w:tc>
          <w:tcPr>
            <w:tcW w:w="1243" w:type="dxa"/>
            <w:vMerge w:val="restart"/>
          </w:tcPr>
          <w:p w:rsidR="006F545A" w:rsidRPr="00AD168B" w:rsidRDefault="006F545A" w:rsidP="00270BF5">
            <w:pPr>
              <w:spacing w:after="0"/>
              <w:jc w:val="both"/>
              <w:rPr>
                <w:rFonts w:ascii="Times New Roman" w:hAnsi="Times New Roman" w:cs="Times New Roman"/>
                <w:b/>
                <w:sz w:val="24"/>
                <w:szCs w:val="24"/>
              </w:rPr>
            </w:pPr>
            <w:r w:rsidRPr="00AD168B">
              <w:rPr>
                <w:rFonts w:ascii="Times New Roman" w:hAnsi="Times New Roman" w:cs="Times New Roman"/>
                <w:b/>
                <w:sz w:val="24"/>
                <w:szCs w:val="24"/>
              </w:rPr>
              <w:t>3</w:t>
            </w:r>
          </w:p>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Pr>
          <w:p w:rsidR="006F545A" w:rsidRPr="00AD168B" w:rsidRDefault="006F545A" w:rsidP="00270BF5">
            <w:pPr>
              <w:spacing w:after="0"/>
              <w:jc w:val="both"/>
              <w:rPr>
                <w:rFonts w:ascii="Times New Roman" w:hAnsi="Times New Roman" w:cs="Times New Roman"/>
                <w:sz w:val="24"/>
                <w:szCs w:val="24"/>
              </w:rPr>
            </w:pPr>
          </w:p>
        </w:tc>
        <w:tc>
          <w:tcPr>
            <w:tcW w:w="6837" w:type="dxa"/>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tc>
        <w:tc>
          <w:tcPr>
            <w:tcW w:w="1243" w:type="dxa"/>
            <w:vMerge/>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Borders>
              <w:bottom w:val="nil"/>
            </w:tcBorders>
          </w:tcPr>
          <w:p w:rsidR="006F545A" w:rsidRPr="00AD168B" w:rsidRDefault="006F545A" w:rsidP="00270BF5">
            <w:pPr>
              <w:spacing w:after="0"/>
              <w:jc w:val="both"/>
              <w:rPr>
                <w:rFonts w:ascii="Times New Roman" w:hAnsi="Times New Roman" w:cs="Times New Roman"/>
                <w:sz w:val="24"/>
                <w:szCs w:val="24"/>
              </w:rPr>
            </w:pPr>
          </w:p>
        </w:tc>
        <w:tc>
          <w:tcPr>
            <w:tcW w:w="6837" w:type="dxa"/>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tc>
        <w:tc>
          <w:tcPr>
            <w:tcW w:w="1243" w:type="dxa"/>
            <w:vMerge/>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rPr>
          <w:trHeight w:val="900"/>
        </w:trPr>
        <w:tc>
          <w:tcPr>
            <w:tcW w:w="1526" w:type="dxa"/>
            <w:vMerge w:val="restart"/>
            <w:tcBorders>
              <w:top w:val="nil"/>
              <w:left w:val="single" w:sz="4" w:space="0" w:color="auto"/>
              <w:bottom w:val="single" w:sz="4" w:space="0" w:color="auto"/>
              <w:right w:val="single" w:sz="4" w:space="0" w:color="auto"/>
            </w:tcBorders>
          </w:tcPr>
          <w:p w:rsidR="006F545A" w:rsidRPr="00AD168B" w:rsidRDefault="006F545A" w:rsidP="00270BF5">
            <w:pPr>
              <w:spacing w:after="0"/>
              <w:jc w:val="both"/>
              <w:rPr>
                <w:rFonts w:ascii="Times New Roman" w:hAnsi="Times New Roman" w:cs="Times New Roman"/>
                <w:b/>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Гимнастика с основами акробатики</w:t>
            </w:r>
          </w:p>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u w:val="single"/>
              </w:rPr>
              <w:t>Организующие команды и приемы:</w:t>
            </w:r>
            <w:r w:rsidRPr="00AD168B">
              <w:rPr>
                <w:rFonts w:ascii="Times New Roman" w:hAnsi="Times New Roman" w:cs="Times New Roman"/>
                <w:sz w:val="24"/>
                <w:szCs w:val="24"/>
              </w:rPr>
              <w:t xml:space="preserve"> строевой шаг, размыкание и смыка</w:t>
            </w:r>
            <w:r w:rsidRPr="00AD168B">
              <w:rPr>
                <w:rFonts w:ascii="Times New Roman" w:hAnsi="Times New Roman" w:cs="Times New Roman"/>
                <w:sz w:val="24"/>
                <w:szCs w:val="24"/>
              </w:rPr>
              <w:softHyphen/>
              <w:t>ние на месте; передвижение  строевым  шагом  одной,  двумя  тремя  колоннами</w:t>
            </w:r>
          </w:p>
        </w:tc>
        <w:tc>
          <w:tcPr>
            <w:tcW w:w="1243" w:type="dxa"/>
            <w:vMerge w:val="restart"/>
            <w:tcBorders>
              <w:left w:val="single" w:sz="4" w:space="0" w:color="auto"/>
            </w:tcBorders>
          </w:tcPr>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b/>
                <w:sz w:val="24"/>
                <w:szCs w:val="24"/>
              </w:rPr>
              <w:t>6</w:t>
            </w:r>
          </w:p>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Borders>
              <w:top w:val="nil"/>
              <w:left w:val="single" w:sz="4" w:space="0" w:color="auto"/>
              <w:bottom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iCs/>
                <w:sz w:val="24"/>
                <w:szCs w:val="24"/>
                <w:u w:val="single"/>
              </w:rPr>
            </w:pPr>
            <w:r w:rsidRPr="00AD168B">
              <w:rPr>
                <w:rFonts w:ascii="Times New Roman" w:hAnsi="Times New Roman" w:cs="Times New Roman"/>
                <w:sz w:val="24"/>
                <w:szCs w:val="24"/>
                <w:u w:val="single"/>
              </w:rPr>
              <w:t>Акробатические упражнения и комбинации</w:t>
            </w:r>
            <w:r w:rsidRPr="00AD168B">
              <w:rPr>
                <w:rFonts w:ascii="Times New Roman" w:hAnsi="Times New Roman" w:cs="Times New Roman"/>
                <w:iCs/>
                <w:sz w:val="24"/>
                <w:szCs w:val="24"/>
                <w:u w:val="single"/>
              </w:rPr>
              <w:t xml:space="preserve">: </w:t>
            </w:r>
            <w:r w:rsidRPr="00AD168B">
              <w:rPr>
                <w:rFonts w:ascii="Times New Roman" w:hAnsi="Times New Roman" w:cs="Times New Roman"/>
                <w:iCs/>
                <w:sz w:val="24"/>
                <w:szCs w:val="24"/>
              </w:rPr>
              <w:t xml:space="preserve">два кувырка вперёд слитно; «мост» из положения стоя с помощью. </w:t>
            </w:r>
            <w:r w:rsidRPr="00AD168B">
              <w:rPr>
                <w:rFonts w:ascii="Times New Roman" w:hAnsi="Times New Roman" w:cs="Times New Roman"/>
                <w:sz w:val="24"/>
                <w:szCs w:val="24"/>
              </w:rPr>
              <w:t>Акробатические комбинации</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rPr>
          <w:trHeight w:val="653"/>
        </w:trPr>
        <w:tc>
          <w:tcPr>
            <w:tcW w:w="1526" w:type="dxa"/>
            <w:vMerge/>
            <w:tcBorders>
              <w:top w:val="nil"/>
              <w:left w:val="single" w:sz="4" w:space="0" w:color="auto"/>
              <w:bottom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 xml:space="preserve">Гимнастические  упражнения  и  комбинации  на  спортивных  снарядах: </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Опорные  прыжки: прыжок ноги врозь (козёл в ширину, высота 100—110 см).</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r>
      <w:tr w:rsidR="006F545A" w:rsidRPr="00AD168B" w:rsidTr="00270BF5">
        <w:tc>
          <w:tcPr>
            <w:tcW w:w="1526" w:type="dxa"/>
            <w:vMerge/>
            <w:tcBorders>
              <w:top w:val="nil"/>
              <w:left w:val="single" w:sz="4" w:space="0" w:color="auto"/>
              <w:bottom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Упражнения  на  гимнастическом  бревне (девочки): наклоны</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 xml:space="preserve">  вперёд  и  назад,  вправо  и  влево  в  основной  и  широкой  стойке  с  изменяющимся  положением  рук;  стойка на коленях с опорой на руки; соскок прогнувшись. Комбинации из  ранее  изученных  элементов</w:t>
            </w:r>
          </w:p>
        </w:tc>
        <w:tc>
          <w:tcPr>
            <w:tcW w:w="1243" w:type="dxa"/>
            <w:vMerge/>
            <w:tcBorders>
              <w:left w:val="single" w:sz="4" w:space="0" w:color="auto"/>
            </w:tcBorders>
          </w:tcPr>
          <w:p w:rsidR="006F545A" w:rsidRPr="00AD168B" w:rsidRDefault="006F545A" w:rsidP="00270BF5">
            <w:pPr>
              <w:pBdr>
                <w:right w:val="single" w:sz="4" w:space="4" w:color="auto"/>
              </w:pBdr>
              <w:spacing w:after="0"/>
              <w:ind w:left="80"/>
              <w:jc w:val="both"/>
              <w:rPr>
                <w:rFonts w:ascii="Times New Roman" w:hAnsi="Times New Roman" w:cs="Times New Roman"/>
                <w:sz w:val="24"/>
                <w:szCs w:val="24"/>
                <w:u w:val="single"/>
              </w:rPr>
            </w:pPr>
          </w:p>
        </w:tc>
      </w:tr>
      <w:tr w:rsidR="006F545A" w:rsidRPr="00AD168B" w:rsidTr="00270BF5">
        <w:tc>
          <w:tcPr>
            <w:tcW w:w="1526" w:type="dxa"/>
            <w:vMerge/>
            <w:tcBorders>
              <w:top w:val="nil"/>
              <w:left w:val="single" w:sz="4" w:space="0" w:color="auto"/>
              <w:bottom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rPr>
              <w:t>Упражнения  на  перекладине (мальчики):  Махом одной и толчком другой подъём переворотом в упор; махом назад соскок</w:t>
            </w:r>
          </w:p>
        </w:tc>
        <w:tc>
          <w:tcPr>
            <w:tcW w:w="1243" w:type="dxa"/>
            <w:vMerge/>
            <w:tcBorders>
              <w:left w:val="single" w:sz="4" w:space="0" w:color="auto"/>
            </w:tcBorders>
          </w:tcPr>
          <w:p w:rsidR="006F545A" w:rsidRPr="00AD168B" w:rsidRDefault="006F545A" w:rsidP="00270BF5">
            <w:pPr>
              <w:spacing w:after="0"/>
              <w:ind w:left="80"/>
              <w:jc w:val="both"/>
              <w:rPr>
                <w:rFonts w:ascii="Times New Roman" w:hAnsi="Times New Roman" w:cs="Times New Roman"/>
                <w:sz w:val="24"/>
                <w:szCs w:val="24"/>
                <w:u w:val="single"/>
              </w:rPr>
            </w:pPr>
          </w:p>
        </w:tc>
      </w:tr>
      <w:tr w:rsidR="006F545A" w:rsidRPr="00AD168B" w:rsidTr="00270BF5">
        <w:tc>
          <w:tcPr>
            <w:tcW w:w="1526" w:type="dxa"/>
            <w:vMerge/>
            <w:tcBorders>
              <w:top w:val="nil"/>
              <w:left w:val="single" w:sz="4" w:space="0" w:color="auto"/>
              <w:bottom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rPr>
                <w:rFonts w:ascii="Times New Roman" w:hAnsi="Times New Roman" w:cs="Times New Roman"/>
                <w:sz w:val="24"/>
                <w:szCs w:val="24"/>
              </w:rPr>
            </w:pPr>
            <w:r w:rsidRPr="00AD168B">
              <w:rPr>
                <w:rFonts w:ascii="Times New Roman" w:hAnsi="Times New Roman" w:cs="Times New Roman"/>
                <w:sz w:val="24"/>
                <w:szCs w:val="24"/>
              </w:rPr>
              <w:t>Упражнения  и  комбинации  на  гимнастических  брусьях:</w:t>
            </w:r>
          </w:p>
          <w:p w:rsidR="006F545A" w:rsidRPr="00AD168B" w:rsidRDefault="006F545A" w:rsidP="00270BF5">
            <w:pPr>
              <w:spacing w:after="0" w:line="240" w:lineRule="auto"/>
              <w:rPr>
                <w:rFonts w:ascii="Times New Roman" w:hAnsi="Times New Roman" w:cs="Times New Roman"/>
                <w:sz w:val="24"/>
                <w:szCs w:val="24"/>
              </w:rPr>
            </w:pPr>
            <w:r w:rsidRPr="00AD168B">
              <w:rPr>
                <w:rFonts w:ascii="Times New Roman" w:hAnsi="Times New Roman" w:cs="Times New Roman"/>
                <w:sz w:val="24"/>
                <w:szCs w:val="24"/>
              </w:rPr>
              <w:t>Упражнения на  разновысоких  брусьях (девочки): наскок прыжком в упор на нижнюю жердь; соскок с поворотом; размахивание изгибами; вис лёжа; вис присев. Комбинация из ранее изученных элементов. Упражнения на  параллельных  брусьях (мальчики): передвижения на руках прыжками; сед ноги врозь, из седа на бедре соскок поворотом. Комбинация из ранее изученных элементов.</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vMerge/>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rPr>
                <w:rFonts w:ascii="Times New Roman" w:hAnsi="Times New Roman" w:cs="Times New Roman"/>
                <w:sz w:val="24"/>
                <w:szCs w:val="24"/>
                <w:u w:val="single"/>
              </w:rPr>
            </w:pPr>
            <w:r w:rsidRPr="00AD168B">
              <w:rPr>
                <w:rFonts w:ascii="Times New Roman" w:hAnsi="Times New Roman" w:cs="Times New Roman"/>
                <w:sz w:val="24"/>
                <w:szCs w:val="24"/>
                <w:u w:val="single"/>
              </w:rPr>
              <w:t xml:space="preserve">Ритмическая  гимнастика  с  элементами  хореографии (девочки): </w:t>
            </w:r>
            <w:r w:rsidRPr="00AD168B">
              <w:rPr>
                <w:rFonts w:ascii="Times New Roman" w:hAnsi="Times New Roman" w:cs="Times New Roman"/>
                <w:sz w:val="24"/>
                <w:szCs w:val="24"/>
              </w:rPr>
              <w:t>танцевальные  шаги (мягкий  шаг,  высокий  шаг,  шаг  галопа,  шаг  польки);  стилизованные  общеразвивающие  упражнения.</w:t>
            </w:r>
          </w:p>
        </w:tc>
        <w:tc>
          <w:tcPr>
            <w:tcW w:w="1243" w:type="dxa"/>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val="restart"/>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 xml:space="preserve">Спортивные игры </w:t>
            </w:r>
          </w:p>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Технико-тактические действия и приемы игры: баскетбол</w:t>
            </w:r>
          </w:p>
          <w:p w:rsidR="006F545A" w:rsidRPr="00AD168B" w:rsidRDefault="006F545A" w:rsidP="00270BF5">
            <w:pPr>
              <w:spacing w:after="0"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Стойки игрока. Перемещения в стойке приставными шагами лицом и спиной вперед. Остановка прыжком. Повороты с мячом.</w:t>
            </w:r>
          </w:p>
        </w:tc>
        <w:tc>
          <w:tcPr>
            <w:tcW w:w="1243" w:type="dxa"/>
            <w:vMerge w:val="restart"/>
            <w:tcBorders>
              <w:left w:val="single" w:sz="4" w:space="0" w:color="auto"/>
            </w:tcBorders>
          </w:tcPr>
          <w:p w:rsidR="006F545A" w:rsidRPr="00AD168B" w:rsidRDefault="006F545A" w:rsidP="00270BF5">
            <w:pPr>
              <w:spacing w:after="0"/>
              <w:jc w:val="both"/>
              <w:rPr>
                <w:rFonts w:ascii="Times New Roman" w:hAnsi="Times New Roman" w:cs="Times New Roman"/>
                <w:b/>
                <w:sz w:val="24"/>
                <w:szCs w:val="24"/>
              </w:rPr>
            </w:pPr>
            <w:r w:rsidRPr="00AD168B">
              <w:rPr>
                <w:rFonts w:ascii="Times New Roman" w:hAnsi="Times New Roman" w:cs="Times New Roman"/>
                <w:b/>
                <w:sz w:val="24"/>
                <w:szCs w:val="24"/>
              </w:rPr>
              <w:t>57</w:t>
            </w:r>
          </w:p>
          <w:p w:rsidR="006F545A" w:rsidRPr="00AD168B" w:rsidRDefault="006F545A" w:rsidP="00270BF5">
            <w:pPr>
              <w:spacing w:after="0"/>
              <w:jc w:val="both"/>
              <w:rPr>
                <w:rFonts w:ascii="Times New Roman" w:hAnsi="Times New Roman" w:cs="Times New Roman"/>
                <w:sz w:val="24"/>
                <w:szCs w:val="24"/>
                <w:u w:val="single"/>
              </w:rPr>
            </w:pPr>
            <w:r w:rsidRPr="00AD168B">
              <w:rPr>
                <w:rFonts w:ascii="Times New Roman" w:hAnsi="Times New Roman" w:cs="Times New Roman"/>
                <w:sz w:val="24"/>
                <w:szCs w:val="24"/>
                <w:u w:val="single"/>
              </w:rPr>
              <w:t>11</w:t>
            </w: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Ловля и передача мяча одной рукой от плеча в движении без сопротивления защитника (в квадрате, круге)</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Ведение мяча в низкой, средней высокой стойке на месте, в движении по прямой, с изменением  скорости; ведение без сопротивления защитника неведущей рукой</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Броски двумя руками с места и в движении (после ведения, после ловли) с пассивным сопротивлением защитника (максимальное расстояние до корзины 3,60 м). Выбивание мяча Комбинация из освоенных элементов: ловля, ведение, бросок</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Нападение быстрым прорывом (1:0)</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rPr>
          <w:trHeight w:val="638"/>
        </w:trPr>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Взаимодействие двух игроков «Отдай мяч и выйди». Позиционное нападение (5:0) с изменением позиций игроков</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Правила игры в баскетбол . Игра по правилам мини-баскетбола</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val="restart"/>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u w:val="single"/>
              </w:rPr>
              <w:t xml:space="preserve">Технико-тактические действия и приемы игры: </w:t>
            </w:r>
            <w:r w:rsidRPr="00AD168B">
              <w:rPr>
                <w:rFonts w:ascii="Times New Roman" w:hAnsi="Times New Roman" w:cs="Times New Roman"/>
                <w:sz w:val="24"/>
                <w:szCs w:val="24"/>
              </w:rPr>
              <w:t xml:space="preserve">волейбол: </w:t>
            </w:r>
          </w:p>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rPr>
              <w:t>Перемещение в стойке приставными шагами боком лицом и спиной вперед</w:t>
            </w:r>
          </w:p>
        </w:tc>
        <w:tc>
          <w:tcPr>
            <w:tcW w:w="1243" w:type="dxa"/>
            <w:vMerge w:val="restart"/>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r w:rsidRPr="00AD168B">
              <w:rPr>
                <w:rFonts w:ascii="Times New Roman" w:hAnsi="Times New Roman" w:cs="Times New Roman"/>
                <w:sz w:val="24"/>
                <w:szCs w:val="24"/>
                <w:u w:val="single"/>
              </w:rPr>
              <w:t>10</w:t>
            </w: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Прием и передача мяча двумя руками снизу на месте в паре, через сетку</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noProof/>
                <w:sz w:val="24"/>
                <w:szCs w:val="24"/>
              </w:rPr>
              <w:t>Передача мяча сверху двумя руками на месте и после перемещения вперед</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168B">
              <w:rPr>
                <w:rFonts w:ascii="Times New Roman" w:hAnsi="Times New Roman" w:cs="Times New Roman"/>
                <w:noProof/>
                <w:sz w:val="24"/>
                <w:szCs w:val="24"/>
              </w:rPr>
              <w:t>Нижняя прямая подача мяча через сетку</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noProof/>
                <w:sz w:val="24"/>
                <w:szCs w:val="24"/>
              </w:rPr>
              <w:t>Прямой нападающий удар после подбрасывания мяча партнером;  комбинации из освоенных элементов: прием, передача, удар</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noProof/>
                <w:sz w:val="24"/>
                <w:szCs w:val="24"/>
              </w:rPr>
              <w:t>Тактика свободного нападения. Позиционное нападение без изменения позиций игроков (6:0)</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Правила игры в волейбол. Игра по упрощенным правилам мини-волейбола</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val="restart"/>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Технико-тактические действия и приемы игры: футбол</w:t>
            </w:r>
          </w:p>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noProof/>
                <w:sz w:val="24"/>
                <w:szCs w:val="24"/>
              </w:rPr>
              <w:t xml:space="preserve">Стойки игрока; перемещения в стойке, ускорения, старты из различных положений </w:t>
            </w:r>
          </w:p>
        </w:tc>
        <w:tc>
          <w:tcPr>
            <w:tcW w:w="1243" w:type="dxa"/>
            <w:vMerge w:val="restart"/>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r w:rsidRPr="00AD168B">
              <w:rPr>
                <w:rFonts w:ascii="Times New Roman" w:hAnsi="Times New Roman" w:cs="Times New Roman"/>
                <w:sz w:val="24"/>
                <w:szCs w:val="24"/>
                <w:u w:val="single"/>
              </w:rPr>
              <w:t>4</w:t>
            </w: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tcBorders>
              <w:left w:val="single" w:sz="4" w:space="0" w:color="auto"/>
            </w:tcBorders>
          </w:tcPr>
          <w:p w:rsidR="006F545A" w:rsidRPr="00AD168B" w:rsidRDefault="006F545A" w:rsidP="00270BF5">
            <w:pPr>
              <w:spacing w:after="0" w:line="240" w:lineRule="auto"/>
              <w:jc w:val="both"/>
              <w:rPr>
                <w:rFonts w:ascii="Times New Roman" w:hAnsi="Times New Roman" w:cs="Times New Roman"/>
                <w:noProof/>
                <w:sz w:val="24"/>
                <w:szCs w:val="24"/>
              </w:rPr>
            </w:pP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pStyle w:val="a4"/>
              <w:spacing w:after="0" w:line="240" w:lineRule="auto"/>
              <w:ind w:left="34"/>
              <w:jc w:val="both"/>
              <w:rPr>
                <w:rFonts w:ascii="Times New Roman" w:hAnsi="Times New Roman" w:cs="Times New Roman"/>
                <w:noProof/>
                <w:sz w:val="24"/>
                <w:szCs w:val="24"/>
              </w:rPr>
            </w:pPr>
            <w:r w:rsidRPr="00AD168B">
              <w:rPr>
                <w:rFonts w:ascii="Times New Roman" w:hAnsi="Times New Roman" w:cs="Times New Roman"/>
                <w:noProof/>
                <w:sz w:val="24"/>
                <w:szCs w:val="24"/>
              </w:rPr>
              <w:t>Удары по катящемуся мячу внутренней стороной стопы и средней частью подъема; удары по воротам указанными спо- собами на точность (меткость) по- падания мячом в цель с места</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Остановка летящего мяча внутренней и наружной стороной стоны и подошвой</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noProof/>
                <w:sz w:val="24"/>
                <w:szCs w:val="24"/>
              </w:rPr>
            </w:pPr>
            <w:r w:rsidRPr="00AD168B">
              <w:rPr>
                <w:rFonts w:ascii="Times New Roman" w:hAnsi="Times New Roman" w:cs="Times New Roman"/>
                <w:noProof/>
                <w:sz w:val="24"/>
                <w:szCs w:val="24"/>
              </w:rPr>
              <w:t>Ведение мяча по прямой с изменением направления движения и скорости ведения без сопротивления защитника неведущей ногой</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Выполнение углового удара</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 xml:space="preserve">Правила игры в футбол. </w:t>
            </w:r>
            <w:r w:rsidRPr="00AD168B">
              <w:rPr>
                <w:rFonts w:ascii="Times New Roman" w:hAnsi="Times New Roman" w:cs="Times New Roman"/>
                <w:noProof/>
                <w:sz w:val="24"/>
                <w:szCs w:val="24"/>
              </w:rPr>
              <w:t>Игра по упрощенным правилам на площадках разных размеров; игры и игровые задания 2:1, 3:1, 3:2, 3:3</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Национальные виды спорта</w:t>
            </w:r>
          </w:p>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Технико-тактические действия и правила:  «Лапта»</w:t>
            </w:r>
          </w:p>
        </w:tc>
        <w:tc>
          <w:tcPr>
            <w:tcW w:w="1243" w:type="dxa"/>
            <w:vMerge w:val="restart"/>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r w:rsidRPr="00AD168B">
              <w:rPr>
                <w:rFonts w:ascii="Times New Roman" w:hAnsi="Times New Roman" w:cs="Times New Roman"/>
                <w:sz w:val="24"/>
                <w:szCs w:val="24"/>
              </w:rPr>
              <w:t>2</w:t>
            </w: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hd w:val="clear" w:color="auto" w:fill="FFFFFF"/>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Стартовая стойка игрока, подающего мяч, положение ног, туловища, рук</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 xml:space="preserve">Ловля мяча двумя руками: мяч, летящий на уровне груди, выше </w:t>
            </w:r>
            <w:r w:rsidRPr="00AD168B">
              <w:rPr>
                <w:rFonts w:ascii="Times New Roman" w:hAnsi="Times New Roman" w:cs="Times New Roman"/>
                <w:sz w:val="24"/>
                <w:szCs w:val="24"/>
              </w:rPr>
              <w:lastRenderedPageBreak/>
              <w:t>головы, прыгающего на площадке</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Выполнение передачи с места, в движении, с поворотом, с кувырком</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sz w:val="24"/>
                <w:szCs w:val="24"/>
              </w:rPr>
              <w:t>Осаливание (бросок мяча в соперника): бросок мяча на точность по крупным и небольшим мишеням</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color w:val="000000"/>
                <w:sz w:val="24"/>
                <w:szCs w:val="24"/>
              </w:rPr>
              <w:t>Способы удара битой: кистевой, локтевой, плечевой; виды ударов</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 xml:space="preserve">Правила игры в Лапту; </w:t>
            </w:r>
            <w:r w:rsidRPr="00AD168B">
              <w:rPr>
                <w:rFonts w:ascii="Times New Roman" w:hAnsi="Times New Roman" w:cs="Times New Roman"/>
                <w:noProof/>
                <w:sz w:val="24"/>
                <w:szCs w:val="24"/>
              </w:rPr>
              <w:t>игра по упрощенным правилам</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val="restart"/>
            <w:tcBorders>
              <w:left w:val="single" w:sz="4" w:space="0" w:color="auto"/>
            </w:tcBorders>
          </w:tcPr>
          <w:p w:rsidR="006F545A" w:rsidRPr="00AD168B" w:rsidRDefault="006F545A" w:rsidP="00270BF5">
            <w:pPr>
              <w:pStyle w:val="a4"/>
              <w:spacing w:after="0" w:line="240" w:lineRule="auto"/>
              <w:ind w:left="34"/>
              <w:jc w:val="both"/>
              <w:rPr>
                <w:rFonts w:ascii="Times New Roman" w:hAnsi="Times New Roman" w:cs="Times New Roman"/>
                <w:b/>
                <w:sz w:val="24"/>
                <w:szCs w:val="24"/>
              </w:rPr>
            </w:pPr>
            <w:r w:rsidRPr="00AD168B">
              <w:rPr>
                <w:rFonts w:ascii="Times New Roman" w:hAnsi="Times New Roman" w:cs="Times New Roman"/>
                <w:b/>
                <w:sz w:val="24"/>
                <w:szCs w:val="24"/>
              </w:rPr>
              <w:t>Плавание</w:t>
            </w:r>
          </w:p>
          <w:p w:rsidR="006F545A" w:rsidRPr="00AD168B" w:rsidRDefault="006F545A" w:rsidP="00270BF5">
            <w:pPr>
              <w:shd w:val="clear" w:color="auto" w:fill="FFFFFF"/>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Подводящие упражнения в лежании на воде, всплывании и скольжении</w:t>
            </w:r>
          </w:p>
        </w:tc>
        <w:tc>
          <w:tcPr>
            <w:tcW w:w="1243" w:type="dxa"/>
            <w:vMerge w:val="restart"/>
            <w:tcBorders>
              <w:left w:val="single" w:sz="4" w:space="0" w:color="auto"/>
            </w:tcBorders>
          </w:tcPr>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sz w:val="24"/>
                <w:szCs w:val="24"/>
              </w:rPr>
              <w:t>4</w:t>
            </w: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hd w:val="clear" w:color="auto" w:fill="FFFFFF"/>
              <w:spacing w:after="0" w:line="240" w:lineRule="auto"/>
              <w:jc w:val="both"/>
              <w:rPr>
                <w:rFonts w:ascii="Times New Roman" w:hAnsi="Times New Roman" w:cs="Times New Roman"/>
                <w:color w:val="000000"/>
                <w:spacing w:val="16"/>
                <w:sz w:val="24"/>
                <w:szCs w:val="24"/>
              </w:rPr>
            </w:pPr>
            <w:r w:rsidRPr="00AD168B">
              <w:rPr>
                <w:rFonts w:ascii="Times New Roman" w:hAnsi="Times New Roman" w:cs="Times New Roman"/>
                <w:color w:val="000000"/>
                <w:spacing w:val="16"/>
                <w:sz w:val="24"/>
                <w:szCs w:val="24"/>
              </w:rPr>
              <w:t>Специальные плавательные упражнения для изучения кроля спине, брасса. Повороты</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color w:val="000000"/>
                <w:sz w:val="24"/>
                <w:szCs w:val="24"/>
              </w:rPr>
            </w:pPr>
            <w:r w:rsidRPr="00AD168B">
              <w:rPr>
                <w:rFonts w:ascii="Times New Roman" w:hAnsi="Times New Roman" w:cs="Times New Roman"/>
                <w:color w:val="000000"/>
                <w:sz w:val="24"/>
                <w:szCs w:val="24"/>
              </w:rPr>
              <w:t xml:space="preserve">Упражнения по совершенствованию техники движений ног; Игры и развлечения на воде </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color w:val="000000"/>
                <w:sz w:val="24"/>
                <w:szCs w:val="24"/>
              </w:rPr>
            </w:pPr>
            <w:r w:rsidRPr="00AD168B">
              <w:rPr>
                <w:rFonts w:ascii="Times New Roman" w:hAnsi="Times New Roman" w:cs="Times New Roman"/>
                <w:color w:val="000000"/>
                <w:sz w:val="24"/>
                <w:szCs w:val="24"/>
              </w:rPr>
              <w:t>Правила соревнований и определение победителя</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val="restart"/>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Легкая атлетика</w:t>
            </w:r>
          </w:p>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 xml:space="preserve">Беговые упражнения:  </w:t>
            </w:r>
            <w:r w:rsidRPr="00AD168B">
              <w:rPr>
                <w:rFonts w:ascii="Times New Roman" w:hAnsi="Times New Roman" w:cs="Times New Roman"/>
                <w:sz w:val="24"/>
                <w:szCs w:val="24"/>
              </w:rPr>
              <w:t>Бег на короткие дистанции:</w:t>
            </w:r>
            <w:r w:rsidRPr="00AD168B">
              <w:rPr>
                <w:rFonts w:ascii="Times New Roman" w:hAnsi="Times New Roman" w:cs="Times New Roman"/>
                <w:sz w:val="24"/>
                <w:szCs w:val="24"/>
                <w:u w:val="single"/>
              </w:rPr>
              <w:t xml:space="preserve"> </w:t>
            </w:r>
            <w:r w:rsidRPr="00AD168B">
              <w:rPr>
                <w:rFonts w:ascii="Times New Roman" w:hAnsi="Times New Roman" w:cs="Times New Roman"/>
                <w:sz w:val="24"/>
                <w:szCs w:val="24"/>
              </w:rPr>
              <w:t>высокий старт; стартовый разгон; бег по дистанции; финиширование; бег 60 м; челночный бег; Бег на средние дистанции: бег в равномерном темпе (до 15 минут); бег с преодолением препятствий; Кроссовая подготовка: Бег 1500 м; бег 2000 м (б/у)</w:t>
            </w:r>
          </w:p>
        </w:tc>
        <w:tc>
          <w:tcPr>
            <w:tcW w:w="1243" w:type="dxa"/>
            <w:vMerge w:val="restart"/>
            <w:tcBorders>
              <w:left w:val="single" w:sz="4" w:space="0" w:color="auto"/>
            </w:tcBorders>
          </w:tcPr>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sz w:val="24"/>
                <w:szCs w:val="24"/>
              </w:rPr>
              <w:t>14</w:t>
            </w: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tcBorders>
              <w:left w:val="single" w:sz="4" w:space="0" w:color="auto"/>
            </w:tcBorders>
          </w:tcPr>
          <w:p w:rsidR="006F545A" w:rsidRPr="00AD168B" w:rsidRDefault="006F545A" w:rsidP="00270BF5">
            <w:pPr>
              <w:pStyle w:val="a4"/>
              <w:spacing w:after="0" w:line="240" w:lineRule="auto"/>
              <w:ind w:left="34"/>
              <w:jc w:val="both"/>
              <w:rPr>
                <w:rFonts w:ascii="Times New Roman" w:hAnsi="Times New Roman" w:cs="Times New Roman"/>
                <w:sz w:val="24"/>
                <w:szCs w:val="24"/>
              </w:rPr>
            </w:pP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Прыжковые упражнения:</w:t>
            </w:r>
            <w:r w:rsidRPr="00AD168B">
              <w:rPr>
                <w:rFonts w:ascii="Times New Roman" w:hAnsi="Times New Roman" w:cs="Times New Roman"/>
                <w:sz w:val="24"/>
                <w:szCs w:val="24"/>
              </w:rPr>
              <w:t xml:space="preserve"> прыжок в длину с разбега способом «согнув ноги»; прыжок в высоту с разбега способом «перешагивание»</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Метание малого мяча:</w:t>
            </w:r>
            <w:r w:rsidRPr="00AD168B">
              <w:rPr>
                <w:rFonts w:ascii="Times New Roman" w:hAnsi="Times New Roman" w:cs="Times New Roman"/>
                <w:sz w:val="24"/>
                <w:szCs w:val="24"/>
              </w:rPr>
              <w:t xml:space="preserve"> метание теннисного мяча с места на дальность отскока от стены заданное расстояние,  на дальность, в коридор 5-6 м, в горизонтальную и вертикальную цель (1х1) с расстояния 8-10 м, 4 -5 бросковых шагов на дальность и заданное расстояние; броски набивного мяча двумя руками (2 кг)  различными способами;</w:t>
            </w:r>
            <w:r w:rsidRPr="00AD168B">
              <w:rPr>
                <w:rFonts w:ascii="Times New Roman" w:hAnsi="Times New Roman" w:cs="Times New Roman"/>
                <w:sz w:val="24"/>
                <w:szCs w:val="24"/>
                <w:u w:val="single"/>
              </w:rPr>
              <w:t xml:space="preserve"> </w:t>
            </w:r>
            <w:r w:rsidRPr="00AD168B">
              <w:rPr>
                <w:rFonts w:ascii="Times New Roman" w:hAnsi="Times New Roman" w:cs="Times New Roman"/>
                <w:sz w:val="24"/>
                <w:szCs w:val="24"/>
              </w:rPr>
              <w:t>метание набивного мяча(1 кг) на результат</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val="restart"/>
            <w:tcBorders>
              <w:left w:val="single" w:sz="4" w:space="0" w:color="auto"/>
            </w:tcBorders>
          </w:tcPr>
          <w:p w:rsidR="006F545A" w:rsidRPr="00AD168B"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u w:val="single"/>
              </w:rPr>
            </w:pPr>
            <w:r w:rsidRPr="00AD168B">
              <w:rPr>
                <w:rFonts w:ascii="Times New Roman" w:hAnsi="Times New Roman" w:cs="Times New Roman"/>
                <w:b/>
                <w:sz w:val="24"/>
                <w:szCs w:val="24"/>
              </w:rPr>
              <w:t>Лыжные гонки</w:t>
            </w:r>
          </w:p>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 xml:space="preserve">Передвижения на лыжах разными способами </w:t>
            </w:r>
            <w:r w:rsidRPr="00AD168B">
              <w:rPr>
                <w:rFonts w:ascii="Times New Roman" w:hAnsi="Times New Roman" w:cs="Times New Roman"/>
                <w:sz w:val="24"/>
                <w:szCs w:val="24"/>
              </w:rPr>
              <w:t>попеременный двухшажный ход;</w:t>
            </w:r>
            <w:r w:rsidRPr="00AD168B">
              <w:rPr>
                <w:rFonts w:ascii="Times New Roman" w:hAnsi="Times New Roman" w:cs="Times New Roman"/>
                <w:sz w:val="24"/>
                <w:szCs w:val="24"/>
                <w:u w:val="single"/>
              </w:rPr>
              <w:t xml:space="preserve"> </w:t>
            </w:r>
            <w:r w:rsidRPr="00AD168B">
              <w:rPr>
                <w:rFonts w:ascii="Times New Roman" w:hAnsi="Times New Roman" w:cs="Times New Roman"/>
                <w:sz w:val="24"/>
                <w:szCs w:val="24"/>
              </w:rPr>
              <w:t>одновременный двухшажный и бесшажный ходы; прохождение дистанции до  3,5 км.</w:t>
            </w:r>
          </w:p>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sz w:val="24"/>
                <w:szCs w:val="24"/>
                <w:u w:val="single"/>
              </w:rPr>
              <w:t xml:space="preserve">Подъёмы, спуски, повороты, торможения </w:t>
            </w:r>
            <w:r w:rsidRPr="00AD168B">
              <w:rPr>
                <w:rFonts w:ascii="Times New Roman" w:hAnsi="Times New Roman" w:cs="Times New Roman"/>
                <w:sz w:val="24"/>
                <w:szCs w:val="24"/>
              </w:rPr>
              <w:t>подъем «елочкой»; спуски на лыжах; торможение и поворот упором («полуплугом»). Перелезание на лыжах через препятствие</w:t>
            </w:r>
          </w:p>
        </w:tc>
        <w:tc>
          <w:tcPr>
            <w:tcW w:w="1243" w:type="dxa"/>
            <w:vMerge w:val="restart"/>
            <w:tcBorders>
              <w:left w:val="single" w:sz="4" w:space="0" w:color="auto"/>
            </w:tcBorders>
          </w:tcPr>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sz w:val="24"/>
                <w:szCs w:val="24"/>
              </w:rPr>
              <w:t>12</w:t>
            </w:r>
          </w:p>
        </w:tc>
      </w:tr>
      <w:tr w:rsidR="006F545A" w:rsidRPr="00AD168B" w:rsidTr="00270BF5">
        <w:tc>
          <w:tcPr>
            <w:tcW w:w="1526" w:type="dxa"/>
            <w:tcBorders>
              <w:top w:val="nil"/>
              <w:left w:val="single" w:sz="4" w:space="0" w:color="auto"/>
              <w:bottom w:val="nil"/>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vMerge/>
            <w:tcBorders>
              <w:left w:val="single" w:sz="4" w:space="0" w:color="auto"/>
            </w:tcBorders>
          </w:tcPr>
          <w:p w:rsidR="006F545A" w:rsidRPr="00AD168B" w:rsidRDefault="006F545A" w:rsidP="00270BF5">
            <w:pPr>
              <w:spacing w:after="0" w:line="240" w:lineRule="auto"/>
              <w:jc w:val="both"/>
              <w:rPr>
                <w:rFonts w:ascii="Times New Roman" w:hAnsi="Times New Roman" w:cs="Times New Roman"/>
                <w:sz w:val="24"/>
                <w:szCs w:val="24"/>
              </w:rPr>
            </w:pP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nil"/>
              <w:left w:val="single" w:sz="4" w:space="0" w:color="auto"/>
              <w:bottom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Прикладно-ориентированная физкультурная деятельность</w:t>
            </w:r>
          </w:p>
          <w:p w:rsidR="006F545A" w:rsidRPr="00AD168B" w:rsidRDefault="006F545A" w:rsidP="00270BF5">
            <w:pPr>
              <w:spacing w:after="0" w:line="240" w:lineRule="auto"/>
              <w:jc w:val="both"/>
              <w:rPr>
                <w:rFonts w:ascii="Times New Roman" w:hAnsi="Times New Roman" w:cs="Times New Roman"/>
                <w:sz w:val="24"/>
                <w:szCs w:val="24"/>
                <w:u w:val="single"/>
              </w:rPr>
            </w:pPr>
            <w:r w:rsidRPr="00AD168B">
              <w:rPr>
                <w:rFonts w:ascii="Times New Roman" w:hAnsi="Times New Roman" w:cs="Times New Roman"/>
                <w:b/>
                <w:sz w:val="24"/>
                <w:szCs w:val="24"/>
              </w:rPr>
              <w:t>Прикладная физическая подготовка:</w:t>
            </w:r>
            <w:r w:rsidRPr="00AD168B">
              <w:rPr>
                <w:rFonts w:ascii="Times New Roman" w:hAnsi="Times New Roman" w:cs="Times New Roman"/>
                <w:sz w:val="24"/>
                <w:szCs w:val="24"/>
                <w:u w:val="single"/>
              </w:rPr>
              <w:t xml:space="preserve"> </w:t>
            </w:r>
            <w:r w:rsidRPr="00AD168B">
              <w:rPr>
                <w:rFonts w:ascii="Times New Roman" w:hAnsi="Times New Roman" w:cs="Times New Roman"/>
                <w:sz w:val="24"/>
                <w:szCs w:val="24"/>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243" w:type="dxa"/>
            <w:vMerge w:val="restart"/>
            <w:tcBorders>
              <w:left w:val="single" w:sz="4" w:space="0" w:color="auto"/>
            </w:tcBorders>
          </w:tcPr>
          <w:p w:rsidR="006F545A" w:rsidRPr="00AD168B" w:rsidRDefault="006F545A" w:rsidP="00270BF5">
            <w:pPr>
              <w:spacing w:after="0"/>
              <w:jc w:val="both"/>
              <w:rPr>
                <w:rFonts w:ascii="Times New Roman" w:hAnsi="Times New Roman" w:cs="Times New Roman"/>
                <w:sz w:val="24"/>
                <w:szCs w:val="24"/>
              </w:rPr>
            </w:pPr>
          </w:p>
          <w:p w:rsidR="006F545A" w:rsidRPr="00AD168B" w:rsidRDefault="006F545A" w:rsidP="00270BF5">
            <w:pPr>
              <w:spacing w:after="0"/>
              <w:jc w:val="both"/>
              <w:rPr>
                <w:rFonts w:ascii="Times New Roman" w:hAnsi="Times New Roman" w:cs="Times New Roman"/>
                <w:sz w:val="24"/>
                <w:szCs w:val="24"/>
              </w:rPr>
            </w:pPr>
            <w:r w:rsidRPr="00AD168B">
              <w:rPr>
                <w:rFonts w:ascii="Times New Roman" w:hAnsi="Times New Roman" w:cs="Times New Roman"/>
                <w:sz w:val="24"/>
                <w:szCs w:val="24"/>
              </w:rPr>
              <w:t>в процессе занятий</w:t>
            </w:r>
          </w:p>
        </w:tc>
      </w:tr>
      <w:tr w:rsidR="006F545A" w:rsidRPr="00AD168B" w:rsidTr="00270BF5">
        <w:tc>
          <w:tcPr>
            <w:tcW w:w="1526" w:type="dxa"/>
            <w:tcBorders>
              <w:top w:val="nil"/>
              <w:left w:val="single" w:sz="4" w:space="0" w:color="auto"/>
              <w:bottom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Общефизическая подготовка</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rPr>
          <w:trHeight w:val="1433"/>
        </w:trPr>
        <w:tc>
          <w:tcPr>
            <w:tcW w:w="1526" w:type="dxa"/>
            <w:tcBorders>
              <w:top w:val="nil"/>
              <w:left w:val="single" w:sz="4" w:space="0" w:color="auto"/>
              <w:right w:val="single" w:sz="4" w:space="0" w:color="auto"/>
            </w:tcBorders>
          </w:tcPr>
          <w:p w:rsidR="006F545A" w:rsidRPr="00AD168B" w:rsidRDefault="006F545A" w:rsidP="00270BF5">
            <w:pPr>
              <w:spacing w:after="0"/>
              <w:jc w:val="both"/>
              <w:rPr>
                <w:rFonts w:ascii="Times New Roman" w:hAnsi="Times New Roman" w:cs="Times New Roman"/>
                <w:sz w:val="24"/>
                <w:szCs w:val="24"/>
              </w:rPr>
            </w:pP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r w:rsidRPr="00AD168B">
              <w:rPr>
                <w:rFonts w:ascii="Times New Roman" w:hAnsi="Times New Roman" w:cs="Times New Roman"/>
                <w:b/>
                <w:sz w:val="24"/>
                <w:szCs w:val="24"/>
              </w:rPr>
              <w:t>Специальная физическая подготовка</w:t>
            </w:r>
          </w:p>
          <w:p w:rsidR="006F545A" w:rsidRPr="00AD168B" w:rsidRDefault="006F545A" w:rsidP="00270BF5">
            <w:pPr>
              <w:spacing w:after="0" w:line="240" w:lineRule="auto"/>
              <w:jc w:val="both"/>
              <w:rPr>
                <w:rFonts w:ascii="Times New Roman" w:hAnsi="Times New Roman" w:cs="Times New Roman"/>
                <w:sz w:val="24"/>
                <w:szCs w:val="24"/>
              </w:rPr>
            </w:pPr>
            <w:r w:rsidRPr="00AD168B">
              <w:rPr>
                <w:rFonts w:ascii="Times New Roman" w:hAnsi="Times New Roman" w:cs="Times New Roman"/>
                <w:sz w:val="24"/>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c>
          <w:tcPr>
            <w:tcW w:w="1243" w:type="dxa"/>
            <w:vMerge/>
            <w:tcBorders>
              <w:left w:val="single" w:sz="4" w:space="0" w:color="auto"/>
            </w:tcBorders>
          </w:tcPr>
          <w:p w:rsidR="006F545A" w:rsidRPr="00AD168B" w:rsidRDefault="006F545A" w:rsidP="00270BF5">
            <w:pPr>
              <w:spacing w:after="0"/>
              <w:jc w:val="both"/>
              <w:rPr>
                <w:rFonts w:ascii="Times New Roman" w:hAnsi="Times New Roman" w:cs="Times New Roman"/>
                <w:sz w:val="24"/>
                <w:szCs w:val="24"/>
                <w:u w:val="single"/>
              </w:rPr>
            </w:pPr>
          </w:p>
        </w:tc>
      </w:tr>
      <w:tr w:rsidR="006F545A" w:rsidRPr="00AD168B" w:rsidTr="00270BF5">
        <w:tc>
          <w:tcPr>
            <w:tcW w:w="1526" w:type="dxa"/>
            <w:tcBorders>
              <w:top w:val="single" w:sz="4" w:space="0" w:color="auto"/>
              <w:left w:val="single" w:sz="4" w:space="0" w:color="auto"/>
              <w:bottom w:val="single" w:sz="4" w:space="0" w:color="auto"/>
              <w:right w:val="single" w:sz="4" w:space="0" w:color="auto"/>
            </w:tcBorders>
          </w:tcPr>
          <w:p w:rsidR="006F545A" w:rsidRPr="00AD168B" w:rsidRDefault="006F545A" w:rsidP="00270BF5">
            <w:pPr>
              <w:spacing w:after="0"/>
              <w:jc w:val="both"/>
              <w:rPr>
                <w:rFonts w:ascii="Times New Roman" w:hAnsi="Times New Roman" w:cs="Times New Roman"/>
                <w:b/>
                <w:sz w:val="24"/>
                <w:szCs w:val="24"/>
              </w:rPr>
            </w:pPr>
            <w:r w:rsidRPr="00AD168B">
              <w:rPr>
                <w:rFonts w:ascii="Times New Roman" w:hAnsi="Times New Roman" w:cs="Times New Roman"/>
                <w:b/>
                <w:sz w:val="24"/>
                <w:szCs w:val="24"/>
              </w:rPr>
              <w:t>ИТОГО</w:t>
            </w:r>
          </w:p>
        </w:tc>
        <w:tc>
          <w:tcPr>
            <w:tcW w:w="6837" w:type="dxa"/>
            <w:tcBorders>
              <w:left w:val="single" w:sz="4" w:space="0" w:color="auto"/>
            </w:tcBorders>
          </w:tcPr>
          <w:p w:rsidR="006F545A" w:rsidRPr="00AD168B" w:rsidRDefault="006F545A" w:rsidP="00270BF5">
            <w:pPr>
              <w:spacing w:after="0" w:line="240" w:lineRule="auto"/>
              <w:jc w:val="both"/>
              <w:rPr>
                <w:rFonts w:ascii="Times New Roman" w:hAnsi="Times New Roman" w:cs="Times New Roman"/>
                <w:b/>
                <w:sz w:val="24"/>
                <w:szCs w:val="24"/>
              </w:rPr>
            </w:pPr>
          </w:p>
        </w:tc>
        <w:tc>
          <w:tcPr>
            <w:tcW w:w="1243" w:type="dxa"/>
            <w:tcBorders>
              <w:left w:val="single" w:sz="4" w:space="0" w:color="auto"/>
            </w:tcBorders>
          </w:tcPr>
          <w:p w:rsidR="006F545A" w:rsidRPr="00AD168B" w:rsidRDefault="006F545A" w:rsidP="00270BF5">
            <w:pPr>
              <w:spacing w:after="0"/>
              <w:jc w:val="both"/>
              <w:rPr>
                <w:rFonts w:ascii="Times New Roman" w:hAnsi="Times New Roman" w:cs="Times New Roman"/>
                <w:b/>
                <w:sz w:val="24"/>
                <w:szCs w:val="24"/>
              </w:rPr>
            </w:pPr>
            <w:r w:rsidRPr="00AD168B">
              <w:rPr>
                <w:rFonts w:ascii="Times New Roman" w:hAnsi="Times New Roman" w:cs="Times New Roman"/>
                <w:b/>
                <w:sz w:val="24"/>
                <w:szCs w:val="24"/>
              </w:rPr>
              <w:t>68</w:t>
            </w:r>
          </w:p>
        </w:tc>
      </w:tr>
    </w:tbl>
    <w:p w:rsidR="006F545A" w:rsidRDefault="006F545A" w:rsidP="007D37AE">
      <w:pPr>
        <w:tabs>
          <w:tab w:val="left" w:pos="142"/>
          <w:tab w:val="left" w:pos="284"/>
        </w:tabs>
        <w:spacing w:after="0" w:line="240" w:lineRule="auto"/>
        <w:ind w:right="57"/>
        <w:rPr>
          <w:rFonts w:ascii="Times New Roman" w:hAnsi="Times New Roman" w:cs="Times New Roman"/>
          <w:b/>
          <w:bCs/>
          <w:sz w:val="24"/>
          <w:szCs w:val="24"/>
        </w:rPr>
      </w:pPr>
    </w:p>
    <w:p w:rsidR="006F545A" w:rsidRDefault="006F545A" w:rsidP="006F545A">
      <w:pPr>
        <w:tabs>
          <w:tab w:val="left" w:pos="142"/>
          <w:tab w:val="left" w:pos="284"/>
        </w:tabs>
        <w:spacing w:after="0" w:line="240" w:lineRule="auto"/>
        <w:ind w:right="57"/>
        <w:jc w:val="center"/>
        <w:rPr>
          <w:rFonts w:ascii="Times New Roman" w:hAnsi="Times New Roman" w:cs="Times New Roman"/>
          <w:b/>
          <w:bCs/>
          <w:sz w:val="24"/>
          <w:szCs w:val="24"/>
        </w:rPr>
      </w:pPr>
    </w:p>
    <w:p w:rsidR="006F545A" w:rsidRDefault="006F545A" w:rsidP="006F545A">
      <w:pPr>
        <w:tabs>
          <w:tab w:val="left" w:pos="142"/>
          <w:tab w:val="left" w:pos="284"/>
        </w:tabs>
        <w:spacing w:after="0" w:line="240" w:lineRule="auto"/>
        <w:ind w:right="57"/>
        <w:jc w:val="center"/>
        <w:rPr>
          <w:rFonts w:ascii="Times New Roman" w:hAnsi="Times New Roman" w:cs="Times New Roman"/>
          <w:b/>
          <w:bCs/>
          <w:sz w:val="24"/>
          <w:szCs w:val="24"/>
        </w:rPr>
      </w:pPr>
      <w:r>
        <w:rPr>
          <w:rFonts w:ascii="Times New Roman" w:hAnsi="Times New Roman" w:cs="Times New Roman"/>
          <w:b/>
          <w:bCs/>
          <w:sz w:val="24"/>
          <w:szCs w:val="24"/>
        </w:rPr>
        <w:t>7 класс</w:t>
      </w:r>
    </w:p>
    <w:tbl>
      <w:tblPr>
        <w:tblStyle w:val="a3"/>
        <w:tblW w:w="0" w:type="auto"/>
        <w:tblLook w:val="04A0" w:firstRow="1" w:lastRow="0" w:firstColumn="1" w:lastColumn="0" w:noHBand="0" w:noVBand="1"/>
      </w:tblPr>
      <w:tblGrid>
        <w:gridCol w:w="2266"/>
        <w:gridCol w:w="5888"/>
        <w:gridCol w:w="1417"/>
      </w:tblGrid>
      <w:tr w:rsidR="006F545A" w:rsidTr="00270BF5">
        <w:tc>
          <w:tcPr>
            <w:tcW w:w="2266" w:type="dxa"/>
          </w:tcPr>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sz w:val="24"/>
                <w:szCs w:val="24"/>
              </w:rPr>
              <w:t>Название раздела</w:t>
            </w:r>
          </w:p>
        </w:tc>
        <w:tc>
          <w:tcPr>
            <w:tcW w:w="5888" w:type="dxa"/>
          </w:tcPr>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sz w:val="24"/>
                <w:szCs w:val="24"/>
              </w:rPr>
              <w:t>Краткое содержание</w:t>
            </w:r>
          </w:p>
        </w:tc>
        <w:tc>
          <w:tcPr>
            <w:tcW w:w="1417" w:type="dxa"/>
          </w:tcPr>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sz w:val="24"/>
                <w:szCs w:val="24"/>
              </w:rPr>
              <w:t>Количество часов</w:t>
            </w:r>
          </w:p>
        </w:tc>
      </w:tr>
      <w:tr w:rsidR="006F545A" w:rsidTr="00270BF5">
        <w:tc>
          <w:tcPr>
            <w:tcW w:w="2266" w:type="dxa"/>
          </w:tcPr>
          <w:p w:rsidR="006F545A" w:rsidRPr="00C137EA" w:rsidRDefault="006F545A" w:rsidP="00270BF5">
            <w:pPr>
              <w:jc w:val="center"/>
              <w:rPr>
                <w:rFonts w:ascii="Times New Roman" w:eastAsia="Calibri" w:hAnsi="Times New Roman" w:cs="Times New Roman"/>
                <w:b/>
                <w:sz w:val="24"/>
                <w:szCs w:val="24"/>
              </w:rPr>
            </w:pPr>
            <w:r w:rsidRPr="00C137EA">
              <w:rPr>
                <w:rFonts w:ascii="Times New Roman" w:eastAsia="Calibri" w:hAnsi="Times New Roman" w:cs="Times New Roman"/>
                <w:b/>
                <w:sz w:val="24"/>
                <w:szCs w:val="24"/>
              </w:rPr>
              <w:t>ФИЗИЧЕСКАЯ КУЛЬТУРА КАК ОБЛАСТЬ ЗНАНИЙ</w:t>
            </w:r>
          </w:p>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tabs>
                <w:tab w:val="left" w:pos="8265"/>
              </w:tabs>
              <w:jc w:val="both"/>
              <w:rPr>
                <w:rFonts w:ascii="Times New Roman" w:eastAsia="Calibri" w:hAnsi="Times New Roman" w:cs="Times New Roman"/>
                <w:sz w:val="24"/>
                <w:szCs w:val="24"/>
              </w:rPr>
            </w:pPr>
            <w:r w:rsidRPr="00C137EA">
              <w:rPr>
                <w:rFonts w:ascii="Times New Roman" w:eastAsia="Calibri" w:hAnsi="Times New Roman" w:cs="Times New Roman"/>
                <w:b/>
                <w:sz w:val="24"/>
                <w:szCs w:val="24"/>
              </w:rPr>
              <w:t>ФИЗИЧЕСКАЯ КУЛЬТУРА КАК ОБЛАСТЬ ЗНАНИЙ</w:t>
            </w:r>
          </w:p>
        </w:tc>
        <w:tc>
          <w:tcPr>
            <w:tcW w:w="1417" w:type="dxa"/>
          </w:tcPr>
          <w:p w:rsidR="006F545A" w:rsidRPr="00C137EA" w:rsidRDefault="006F545A" w:rsidP="00270BF5">
            <w:pPr>
              <w:jc w:val="center"/>
              <w:rPr>
                <w:rFonts w:ascii="Times New Roman" w:eastAsia="Calibri" w:hAnsi="Times New Roman" w:cs="Times New Roman"/>
                <w:b/>
                <w:sz w:val="24"/>
                <w:szCs w:val="24"/>
              </w:rPr>
            </w:pPr>
            <w:r w:rsidRPr="00C137EA">
              <w:rPr>
                <w:rFonts w:ascii="Times New Roman" w:eastAsia="Calibri" w:hAnsi="Times New Roman" w:cs="Times New Roman"/>
                <w:b/>
                <w:sz w:val="24"/>
                <w:szCs w:val="24"/>
              </w:rPr>
              <w:t>6</w:t>
            </w: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tabs>
                <w:tab w:val="left" w:pos="8265"/>
              </w:tabs>
              <w:jc w:val="both"/>
              <w:rPr>
                <w:rFonts w:ascii="Times New Roman" w:eastAsia="Calibri" w:hAnsi="Times New Roman" w:cs="Times New Roman"/>
                <w:b/>
                <w:sz w:val="24"/>
                <w:szCs w:val="24"/>
              </w:rPr>
            </w:pPr>
            <w:r w:rsidRPr="00C137EA">
              <w:rPr>
                <w:rFonts w:ascii="Times New Roman" w:eastAsia="Calibri" w:hAnsi="Times New Roman" w:cs="Times New Roman"/>
                <w:b/>
                <w:sz w:val="24"/>
                <w:szCs w:val="24"/>
              </w:rPr>
              <w:t>История и современное развитие физической культуры</w:t>
            </w:r>
          </w:p>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Олимпийское движение в России: основные этапы развития олимпийского движения в  России (СССР);  летние Олимпийские игры  1980 года в Москве и  зимняя Олимпиада в Сочи 2014 года и их чемпионы, и призеры; выдающиеся спортсмены- олимпийцы СССР и России. </w:t>
            </w:r>
          </w:p>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sz w:val="24"/>
                <w:szCs w:val="24"/>
              </w:rPr>
              <w:t>Физическая культура в современном обществе: физическая культура и спорт неотъемлемая  часть общей культуры; физическая культура в разные исторические периоды; основные направления развития физической культуры, их цель, содержание и формы.</w:t>
            </w:r>
          </w:p>
        </w:tc>
        <w:tc>
          <w:tcPr>
            <w:tcW w:w="1417" w:type="dxa"/>
          </w:tcPr>
          <w:p w:rsidR="006F545A" w:rsidRPr="00C137EA" w:rsidRDefault="006F545A" w:rsidP="00270BF5">
            <w:pPr>
              <w:jc w:val="center"/>
              <w:rPr>
                <w:rFonts w:ascii="Times New Roman" w:eastAsia="Calibri" w:hAnsi="Times New Roman" w:cs="Times New Roman"/>
                <w:sz w:val="24"/>
                <w:szCs w:val="24"/>
              </w:rPr>
            </w:pPr>
          </w:p>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sz w:val="24"/>
                <w:szCs w:val="24"/>
              </w:rPr>
              <w:t>1</w:t>
            </w:r>
          </w:p>
          <w:p w:rsidR="006F545A" w:rsidRPr="00C137EA" w:rsidRDefault="006F545A" w:rsidP="00270BF5">
            <w:pPr>
              <w:jc w:val="center"/>
              <w:rPr>
                <w:rFonts w:ascii="Times New Roman" w:eastAsia="Calibri" w:hAnsi="Times New Roman" w:cs="Times New Roman"/>
                <w:sz w:val="24"/>
                <w:szCs w:val="24"/>
              </w:rPr>
            </w:pPr>
          </w:p>
          <w:p w:rsidR="006F545A" w:rsidRPr="00C137EA" w:rsidRDefault="006F545A" w:rsidP="00270BF5">
            <w:pPr>
              <w:jc w:val="center"/>
              <w:rPr>
                <w:rFonts w:ascii="Times New Roman" w:eastAsia="Calibri" w:hAnsi="Times New Roman" w:cs="Times New Roman"/>
                <w:sz w:val="24"/>
                <w:szCs w:val="24"/>
              </w:rPr>
            </w:pPr>
          </w:p>
          <w:p w:rsidR="006F545A" w:rsidRPr="00C137EA" w:rsidRDefault="006F545A" w:rsidP="00270BF5">
            <w:pPr>
              <w:jc w:val="center"/>
              <w:rPr>
                <w:rFonts w:ascii="Times New Roman" w:eastAsia="Calibri" w:hAnsi="Times New Roman" w:cs="Times New Roman"/>
                <w:sz w:val="24"/>
                <w:szCs w:val="24"/>
              </w:rPr>
            </w:pPr>
          </w:p>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sz w:val="24"/>
                <w:szCs w:val="24"/>
              </w:rPr>
              <w:t>1</w:t>
            </w: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Требования техники безопасности и бережного отношения к природе: виды туризма и правила безопасности в походах; «экологические катастрофы» причины и последствия</w:t>
            </w:r>
          </w:p>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Требования безопасности и первая помощь при травмах во время занятий.</w:t>
            </w:r>
          </w:p>
        </w:tc>
        <w:tc>
          <w:tcPr>
            <w:tcW w:w="1417" w:type="dxa"/>
          </w:tcPr>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sz w:val="24"/>
                <w:szCs w:val="24"/>
              </w:rPr>
              <w:t>В процессе занятий</w:t>
            </w: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История развития гандбола в мире и России. Успехи российских гандболистов на мировой арене. Правила поведения обучающихся во время занятий, при передвижении к месту соревнований и обратно; причины, приводящие к травматизму; наиболее типичные травмы гандболистов.</w:t>
            </w:r>
          </w:p>
        </w:tc>
        <w:tc>
          <w:tcPr>
            <w:tcW w:w="1417" w:type="dxa"/>
          </w:tcPr>
          <w:p w:rsidR="006F545A" w:rsidRPr="00C137EA" w:rsidRDefault="006F545A" w:rsidP="00270BF5">
            <w:pPr>
              <w:jc w:val="center"/>
              <w:rPr>
                <w:rFonts w:ascii="Times New Roman" w:eastAsia="Calibri" w:hAnsi="Times New Roman" w:cs="Times New Roman"/>
                <w:sz w:val="24"/>
                <w:szCs w:val="24"/>
              </w:rPr>
            </w:pP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Самбо и ее лучшие представители. Развитие Самбо в России. Успехи российских самбистов на международной арене.</w:t>
            </w:r>
          </w:p>
        </w:tc>
        <w:tc>
          <w:tcPr>
            <w:tcW w:w="1417" w:type="dxa"/>
          </w:tcPr>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sz w:val="24"/>
                <w:szCs w:val="24"/>
              </w:rPr>
              <w:t>1</w:t>
            </w: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b/>
                <w:sz w:val="24"/>
                <w:szCs w:val="24"/>
              </w:rPr>
              <w:t>Современное представление о физической культуре (основные понятия)</w:t>
            </w:r>
          </w:p>
          <w:p w:rsidR="006F545A" w:rsidRPr="00C137EA" w:rsidRDefault="006F545A" w:rsidP="00270BF5">
            <w:pPr>
              <w:spacing w:after="120"/>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Физическое развитие человека: влияние  и связь возрастных  и половых особенностей организма на физическое развитие и физическую подготовленность; опорно-двигательный  аппарат и мышечная система, их роль в осуществлении двигательных актов</w:t>
            </w:r>
          </w:p>
        </w:tc>
        <w:tc>
          <w:tcPr>
            <w:tcW w:w="1417" w:type="dxa"/>
          </w:tcPr>
          <w:p w:rsidR="006F545A" w:rsidRPr="00C137EA" w:rsidRDefault="006F545A" w:rsidP="00270BF5">
            <w:pPr>
              <w:jc w:val="both"/>
              <w:rPr>
                <w:rFonts w:ascii="Times New Roman" w:eastAsia="Calibri" w:hAnsi="Times New Roman" w:cs="Times New Roman"/>
                <w:sz w:val="24"/>
                <w:szCs w:val="24"/>
              </w:rPr>
            </w:pPr>
          </w:p>
          <w:p w:rsidR="006F545A" w:rsidRPr="00C137EA" w:rsidRDefault="006F545A" w:rsidP="00270BF5">
            <w:pPr>
              <w:rPr>
                <w:rFonts w:ascii="Times New Roman" w:eastAsia="Calibri" w:hAnsi="Times New Roman" w:cs="Times New Roman"/>
                <w:sz w:val="24"/>
                <w:szCs w:val="24"/>
              </w:rPr>
            </w:pPr>
          </w:p>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sz w:val="24"/>
                <w:szCs w:val="24"/>
              </w:rPr>
              <w:t>1</w:t>
            </w: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spacing w:after="120"/>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Физическая подготовка, ее связь с укреплением здоровья, развитием физических качеств: основные </w:t>
            </w:r>
            <w:r w:rsidRPr="00C137EA">
              <w:rPr>
                <w:rFonts w:ascii="Times New Roman" w:eastAsia="Calibri" w:hAnsi="Times New Roman" w:cs="Times New Roman"/>
                <w:sz w:val="24"/>
                <w:szCs w:val="24"/>
              </w:rPr>
              <w:lastRenderedPageBreak/>
              <w:t>правила совершенствования  физической подготовки и физических качеств</w:t>
            </w:r>
          </w:p>
        </w:tc>
        <w:tc>
          <w:tcPr>
            <w:tcW w:w="1417" w:type="dxa"/>
          </w:tcPr>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sz w:val="24"/>
                <w:szCs w:val="24"/>
              </w:rPr>
              <w:lastRenderedPageBreak/>
              <w:t>1</w:t>
            </w:r>
          </w:p>
          <w:p w:rsidR="006F545A" w:rsidRPr="00C137EA" w:rsidRDefault="006F545A" w:rsidP="00270BF5">
            <w:pPr>
              <w:jc w:val="center"/>
              <w:rPr>
                <w:rFonts w:ascii="Times New Roman" w:eastAsia="Calibri" w:hAnsi="Times New Roman" w:cs="Times New Roman"/>
                <w:sz w:val="24"/>
                <w:szCs w:val="24"/>
              </w:rPr>
            </w:pP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spacing w:after="120"/>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Организация и планирование самостоятельных занятий по развитию физических качеств: структура, правила  проведения самостоятельных занятий,  и принципы организации.</w:t>
            </w:r>
          </w:p>
        </w:tc>
        <w:tc>
          <w:tcPr>
            <w:tcW w:w="1417" w:type="dxa"/>
          </w:tcPr>
          <w:p w:rsidR="006F545A" w:rsidRPr="00C137EA" w:rsidRDefault="006F545A" w:rsidP="00270BF5">
            <w:pPr>
              <w:jc w:val="center"/>
              <w:rPr>
                <w:rFonts w:ascii="Times New Roman" w:eastAsia="Calibri" w:hAnsi="Times New Roman" w:cs="Times New Roman"/>
                <w:sz w:val="24"/>
                <w:szCs w:val="24"/>
              </w:rPr>
            </w:pPr>
          </w:p>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sz w:val="24"/>
                <w:szCs w:val="24"/>
              </w:rPr>
              <w:t>В процессе занятий</w:t>
            </w: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spacing w:after="120"/>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Техника движений и ее основные показатели: составляющие  элементы техники  (основа техники, звено и детали техники); основные правила обучения новым движениям.</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Спорт и спортивная подготовка: история зарождения и развитие спорта в мире и в России; цель и виды спортивной подготовки</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Всероссийский физкультурно-спортивный  комплекс «Готов к труду и обороне»: исторические сведения; требования к уровню физической подготовленности при выполнении нормативов 4 ступени.</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b/>
                <w:sz w:val="24"/>
                <w:szCs w:val="24"/>
              </w:rPr>
              <w:t xml:space="preserve">Физическая культура человека </w:t>
            </w:r>
          </w:p>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Здоровье и здоровый образ жизни: влияние вредных привычек на репродуктивную функцию человека.  Коррекция осанки и телосложения: виды телосложения; методы коррекции осанки и телосложения.</w:t>
            </w:r>
          </w:p>
        </w:tc>
        <w:tc>
          <w:tcPr>
            <w:tcW w:w="1417" w:type="dxa"/>
          </w:tcPr>
          <w:p w:rsidR="006F545A" w:rsidRPr="00C137EA" w:rsidRDefault="006F545A" w:rsidP="00270BF5">
            <w:pPr>
              <w:jc w:val="both"/>
              <w:rPr>
                <w:rFonts w:ascii="Times New Roman" w:eastAsia="Calibri" w:hAnsi="Times New Roman" w:cs="Times New Roman"/>
                <w:b/>
                <w:sz w:val="24"/>
                <w:szCs w:val="24"/>
              </w:rPr>
            </w:pPr>
          </w:p>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sz w:val="24"/>
                <w:szCs w:val="24"/>
              </w:rPr>
              <w:t>1</w:t>
            </w:r>
          </w:p>
        </w:tc>
      </w:tr>
      <w:tr w:rsidR="006F545A" w:rsidTr="00270BF5">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sz w:val="24"/>
                <w:szCs w:val="24"/>
              </w:rPr>
              <w:t>Контроль и наблюдение за состоянием здоровья, физическим развитием и физической подготовленностью: понятия «физическая работоспособность», «утомление», «переутомление» и их признаки; способы регулирования нагрузки</w:t>
            </w:r>
          </w:p>
        </w:tc>
        <w:tc>
          <w:tcPr>
            <w:tcW w:w="1417" w:type="dxa"/>
          </w:tcPr>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sz w:val="24"/>
                <w:szCs w:val="24"/>
              </w:rPr>
              <w:t>В процессе занятий</w:t>
            </w:r>
          </w:p>
        </w:tc>
      </w:tr>
      <w:tr w:rsidR="006F545A" w:rsidTr="00270BF5">
        <w:trPr>
          <w:trHeight w:val="1290"/>
        </w:trPr>
        <w:tc>
          <w:tcPr>
            <w:tcW w:w="2266" w:type="dxa"/>
          </w:tcPr>
          <w:p w:rsidR="006F545A" w:rsidRPr="00C137EA" w:rsidRDefault="006F545A" w:rsidP="00270BF5">
            <w:pPr>
              <w:tabs>
                <w:tab w:val="left" w:pos="142"/>
                <w:tab w:val="left" w:pos="284"/>
              </w:tabs>
              <w:ind w:right="57"/>
              <w:jc w:val="center"/>
              <w:rPr>
                <w:rFonts w:ascii="Times New Roman" w:hAnsi="Times New Roman" w:cs="Times New Roman"/>
                <w:b/>
                <w:bCs/>
                <w:sz w:val="24"/>
                <w:szCs w:val="24"/>
              </w:rPr>
            </w:pPr>
          </w:p>
        </w:tc>
        <w:tc>
          <w:tcPr>
            <w:tcW w:w="5888" w:type="dxa"/>
          </w:tcPr>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Требования безопасности и первая помощь при травмах во время занятий физической культурой и спортом: требования безопасности  по разделам спортивно-оздоровительной деятельности; виды кровотечений и первая помощь при них.</w:t>
            </w:r>
          </w:p>
          <w:p w:rsidR="006F545A" w:rsidRPr="00C137EA" w:rsidRDefault="006F545A" w:rsidP="00270BF5">
            <w:pPr>
              <w:jc w:val="both"/>
              <w:rPr>
                <w:rFonts w:ascii="Times New Roman" w:eastAsia="Calibri" w:hAnsi="Times New Roman" w:cs="Times New Roman"/>
                <w:sz w:val="24"/>
                <w:szCs w:val="24"/>
              </w:rPr>
            </w:pP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19"/>
        </w:trPr>
        <w:tc>
          <w:tcPr>
            <w:tcW w:w="2266" w:type="dxa"/>
          </w:tcPr>
          <w:p w:rsidR="006F545A" w:rsidRPr="00C137EA" w:rsidRDefault="006F545A" w:rsidP="00270BF5">
            <w:pPr>
              <w:jc w:val="center"/>
              <w:rPr>
                <w:rFonts w:ascii="Times New Roman" w:eastAsia="Calibri" w:hAnsi="Times New Roman" w:cs="Times New Roman"/>
                <w:b/>
                <w:sz w:val="24"/>
                <w:szCs w:val="24"/>
              </w:rPr>
            </w:pPr>
            <w:r w:rsidRPr="00C137EA">
              <w:rPr>
                <w:rFonts w:ascii="Times New Roman" w:eastAsia="Calibri" w:hAnsi="Times New Roman" w:cs="Times New Roman"/>
                <w:b/>
                <w:sz w:val="24"/>
                <w:szCs w:val="24"/>
              </w:rPr>
              <w:t>СПОСОБЫ ДВИГАТЕЛЬ-</w:t>
            </w:r>
          </w:p>
          <w:p w:rsidR="006F545A" w:rsidRPr="00C137EA" w:rsidRDefault="006F545A" w:rsidP="00270BF5">
            <w:pPr>
              <w:jc w:val="center"/>
              <w:rPr>
                <w:rFonts w:ascii="Times New Roman" w:eastAsia="Calibri" w:hAnsi="Times New Roman" w:cs="Times New Roman"/>
                <w:b/>
                <w:sz w:val="24"/>
                <w:szCs w:val="24"/>
              </w:rPr>
            </w:pPr>
            <w:r w:rsidRPr="00C137EA">
              <w:rPr>
                <w:rFonts w:ascii="Times New Roman" w:eastAsia="Calibri" w:hAnsi="Times New Roman" w:cs="Times New Roman"/>
                <w:b/>
                <w:sz w:val="24"/>
                <w:szCs w:val="24"/>
              </w:rPr>
              <w:t>НОЙ (ФИЗКУЛЬТУР-</w:t>
            </w:r>
          </w:p>
          <w:p w:rsidR="006F545A" w:rsidRPr="00C137EA" w:rsidRDefault="006F545A" w:rsidP="00270BF5">
            <w:pPr>
              <w:jc w:val="center"/>
              <w:rPr>
                <w:rFonts w:ascii="Times New Roman" w:eastAsia="Calibri" w:hAnsi="Times New Roman" w:cs="Times New Roman"/>
                <w:sz w:val="24"/>
                <w:szCs w:val="24"/>
              </w:rPr>
            </w:pPr>
            <w:r w:rsidRPr="00C137EA">
              <w:rPr>
                <w:rFonts w:ascii="Times New Roman" w:eastAsia="Calibri" w:hAnsi="Times New Roman" w:cs="Times New Roman"/>
                <w:b/>
                <w:sz w:val="24"/>
                <w:szCs w:val="24"/>
              </w:rPr>
              <w:t>НОЙ) ДЕЯТЕЛЬНОСТИ</w:t>
            </w: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b/>
                <w:sz w:val="24"/>
                <w:szCs w:val="24"/>
              </w:rPr>
              <w:t>Организация и проведение самостоятельных занятий физической культурой</w:t>
            </w:r>
          </w:p>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sz w:val="24"/>
                <w:szCs w:val="24"/>
              </w:rPr>
              <w:t>Подготовка к занятиям физической культурой: значение правильного дыхания при проведении самостоятельных занятий; виды разминки и ее значение.</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02"/>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sz w:val="24"/>
                <w:szCs w:val="24"/>
              </w:rPr>
              <w:t>Подбор  упражнений и составление индивидуальных комплексов: основные части занятий, определение их направленности и содержания.</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sz w:val="24"/>
                <w:szCs w:val="24"/>
              </w:rPr>
              <w:t>Организация досуга средствами физической культуры: современные оздоровительные системы</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Составление планов и самостоятельное проведение занятий спортивной подготовкой с учетом индивидуальных показаний здоровья и физического развития: требования при составлении планов и проведении занятий спортивной подготовкой</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7D37AE">
        <w:trPr>
          <w:trHeight w:val="270"/>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b/>
                <w:sz w:val="24"/>
                <w:szCs w:val="24"/>
              </w:rPr>
              <w:t>Оценка эффективности занятий физической культурой</w:t>
            </w:r>
          </w:p>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sz w:val="24"/>
                <w:szCs w:val="24"/>
              </w:rPr>
              <w:t xml:space="preserve">Самонаблюдение и самоконтроль: приемы </w:t>
            </w:r>
            <w:r w:rsidRPr="00C137EA">
              <w:rPr>
                <w:rFonts w:ascii="Times New Roman" w:eastAsia="Calibri" w:hAnsi="Times New Roman" w:cs="Times New Roman"/>
                <w:sz w:val="24"/>
                <w:szCs w:val="24"/>
              </w:rPr>
              <w:lastRenderedPageBreak/>
              <w:t>самоконтроля (пробы)</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b/>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sz w:val="24"/>
                <w:szCs w:val="24"/>
              </w:rPr>
              <w:t>Оценка эффективности занятий: тестирование показателей физической подготовленности</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b/>
                <w:sz w:val="24"/>
                <w:szCs w:val="24"/>
              </w:rPr>
            </w:pPr>
          </w:p>
        </w:tc>
        <w:tc>
          <w:tcPr>
            <w:tcW w:w="5888" w:type="dxa"/>
          </w:tcPr>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Оценка техники осваиваемых упражнений, способы выявления и устранения технических ошибок: мыслительные операции (анализ и синтез) в освоении двигательного действия и устранения ошибок.</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b/>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sz w:val="24"/>
                <w:szCs w:val="24"/>
              </w:rPr>
              <w:t>Измерение резервов организма (с помощью простейших  функциональных проб):  массово-ростовые  индексы Кетля и Брока; статическая устойчивость тела (проба Ромберга)</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center"/>
              <w:rPr>
                <w:rFonts w:ascii="Times New Roman" w:eastAsia="Calibri" w:hAnsi="Times New Roman" w:cs="Times New Roman"/>
                <w:b/>
                <w:sz w:val="24"/>
                <w:szCs w:val="24"/>
              </w:rPr>
            </w:pPr>
            <w:r w:rsidRPr="00C137EA">
              <w:rPr>
                <w:rFonts w:ascii="Times New Roman" w:eastAsia="Calibri" w:hAnsi="Times New Roman" w:cs="Times New Roman"/>
                <w:b/>
                <w:sz w:val="24"/>
                <w:szCs w:val="24"/>
              </w:rPr>
              <w:t>ФИЗИЧЕСКОЕ СОВЕРШЕНСТ-ВОВАНИЕ</w:t>
            </w:r>
          </w:p>
          <w:p w:rsidR="006F545A" w:rsidRPr="00C137EA" w:rsidRDefault="006F545A" w:rsidP="00270BF5">
            <w:pPr>
              <w:jc w:val="both"/>
              <w:rPr>
                <w:rFonts w:ascii="Times New Roman" w:eastAsia="Calibri" w:hAnsi="Times New Roman" w:cs="Times New Roman"/>
                <w:b/>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b/>
                <w:sz w:val="24"/>
                <w:szCs w:val="24"/>
              </w:rPr>
              <w:t>Физкультурно-оздоровительная деятельность</w:t>
            </w:r>
          </w:p>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Комплексы упражнений для оздоровительных форм занятий физической культурой: аэробика, шейпинг, атлетическая гимнастика.</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sz w:val="24"/>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Индивидуальные комплексы адаптивной физической культуры при нарушении системы кровообращения.</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373"/>
        </w:trPr>
        <w:tc>
          <w:tcPr>
            <w:tcW w:w="2266" w:type="dxa"/>
          </w:tcPr>
          <w:p w:rsidR="006F545A" w:rsidRPr="00C137EA" w:rsidRDefault="006F545A" w:rsidP="00270BF5">
            <w:pPr>
              <w:spacing w:after="120"/>
              <w:jc w:val="center"/>
              <w:rPr>
                <w:rFonts w:ascii="Times New Roman" w:eastAsia="Calibri" w:hAnsi="Times New Roman" w:cs="Times New Roman"/>
                <w:b/>
                <w:sz w:val="24"/>
                <w:szCs w:val="24"/>
              </w:rPr>
            </w:pPr>
          </w:p>
        </w:tc>
        <w:tc>
          <w:tcPr>
            <w:tcW w:w="5888" w:type="dxa"/>
          </w:tcPr>
          <w:p w:rsidR="006F545A" w:rsidRPr="00C137EA" w:rsidRDefault="006F545A" w:rsidP="00270BF5">
            <w:pPr>
              <w:spacing w:after="120"/>
              <w:jc w:val="both"/>
              <w:rPr>
                <w:rFonts w:ascii="Times New Roman" w:eastAsia="Calibri" w:hAnsi="Times New Roman" w:cs="Times New Roman"/>
                <w:sz w:val="24"/>
                <w:szCs w:val="24"/>
                <w:u w:val="single"/>
              </w:rPr>
            </w:pPr>
            <w:r w:rsidRPr="00C137EA">
              <w:rPr>
                <w:rFonts w:ascii="Times New Roman" w:eastAsia="Calibri" w:hAnsi="Times New Roman" w:cs="Times New Roman"/>
                <w:b/>
                <w:sz w:val="24"/>
                <w:szCs w:val="24"/>
              </w:rPr>
              <w:t>Спортивно-оздоровительная деятельность</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spacing w:after="120"/>
              <w:jc w:val="center"/>
              <w:rPr>
                <w:rFonts w:ascii="Times New Roman" w:eastAsia="Calibri" w:hAnsi="Times New Roman" w:cs="Times New Roman"/>
                <w:b/>
                <w:sz w:val="24"/>
                <w:szCs w:val="24"/>
              </w:rPr>
            </w:pPr>
          </w:p>
        </w:tc>
        <w:tc>
          <w:tcPr>
            <w:tcW w:w="5888" w:type="dxa"/>
          </w:tcPr>
          <w:p w:rsidR="006F545A" w:rsidRPr="00C137EA" w:rsidRDefault="006F545A" w:rsidP="00270BF5">
            <w:pPr>
              <w:spacing w:after="120"/>
              <w:rPr>
                <w:rFonts w:ascii="Times New Roman" w:eastAsia="Calibri" w:hAnsi="Times New Roman" w:cs="Times New Roman"/>
                <w:b/>
                <w:sz w:val="24"/>
                <w:szCs w:val="24"/>
              </w:rPr>
            </w:pPr>
            <w:r w:rsidRPr="00C137EA">
              <w:rPr>
                <w:rFonts w:ascii="Times New Roman" w:eastAsia="Calibri" w:hAnsi="Times New Roman" w:cs="Times New Roman"/>
                <w:b/>
                <w:sz w:val="24"/>
                <w:szCs w:val="24"/>
              </w:rPr>
              <w:t>Гимнастика с основами акробатик</w:t>
            </w:r>
            <w:r w:rsidRPr="00C137EA">
              <w:rPr>
                <w:rFonts w:ascii="Times New Roman" w:eastAsia="Calibri" w:hAnsi="Times New Roman" w:cs="Times New Roman"/>
                <w:sz w:val="24"/>
                <w:szCs w:val="24"/>
                <w:u w:val="single"/>
              </w:rPr>
              <w:t>Организующие команды и приемы</w:t>
            </w:r>
            <w:r w:rsidRPr="00C137EA">
              <w:rPr>
                <w:rFonts w:ascii="Times New Roman" w:eastAsia="Calibri" w:hAnsi="Times New Roman" w:cs="Times New Roman"/>
                <w:sz w:val="24"/>
                <w:szCs w:val="24"/>
              </w:rPr>
              <w:t>: Команда «Прямо!», повороты в движении направо, налево</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spacing w:after="120"/>
              <w:jc w:val="both"/>
              <w:rPr>
                <w:rFonts w:ascii="Times New Roman" w:eastAsia="Calibri" w:hAnsi="Times New Roman" w:cs="Times New Roman"/>
                <w:iCs/>
                <w:sz w:val="24"/>
                <w:szCs w:val="24"/>
              </w:rPr>
            </w:pPr>
            <w:r w:rsidRPr="00C137EA">
              <w:rPr>
                <w:rFonts w:ascii="Times New Roman" w:eastAsia="Calibri" w:hAnsi="Times New Roman" w:cs="Times New Roman"/>
                <w:sz w:val="24"/>
                <w:szCs w:val="24"/>
                <w:u w:val="single"/>
              </w:rPr>
              <w:t>Акробатические упражнения и комбинации</w:t>
            </w:r>
            <w:r w:rsidRPr="00C137EA">
              <w:rPr>
                <w:rFonts w:ascii="Times New Roman" w:eastAsia="Calibri" w:hAnsi="Times New Roman" w:cs="Times New Roman"/>
                <w:iCs/>
                <w:sz w:val="24"/>
                <w:szCs w:val="24"/>
                <w:u w:val="single"/>
              </w:rPr>
              <w:t xml:space="preserve">: </w:t>
            </w:r>
            <w:r w:rsidRPr="00C137EA">
              <w:rPr>
                <w:rFonts w:ascii="Times New Roman" w:eastAsia="Calibri" w:hAnsi="Times New Roman" w:cs="Times New Roman"/>
                <w:iCs/>
                <w:sz w:val="24"/>
                <w:szCs w:val="24"/>
              </w:rPr>
              <w:t>Мальчики: Кувырок назад в упор стоя ноги врозь; кувырок вперёд и назад; длинный кувырок; стойка на голове и руках.Девочки: «мост» и поворот в упор стоя на одном колене; кувырки вперёд и назад.Акробатические комбинации</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spacing w:after="120"/>
              <w:jc w:val="both"/>
              <w:rPr>
                <w:rFonts w:ascii="Times New Roman" w:eastAsia="Calibri" w:hAnsi="Times New Roman" w:cs="Times New Roman"/>
                <w:sz w:val="24"/>
                <w:szCs w:val="24"/>
                <w:u w:val="single"/>
              </w:rPr>
            </w:pPr>
            <w:r w:rsidRPr="00C137EA">
              <w:rPr>
                <w:rFonts w:ascii="Times New Roman" w:eastAsia="Calibri" w:hAnsi="Times New Roman" w:cs="Times New Roman"/>
                <w:sz w:val="24"/>
                <w:szCs w:val="24"/>
                <w:u w:val="single"/>
              </w:rPr>
              <w:t xml:space="preserve">Гимнастические  упражнения  и  комбинации  на  спортивных  снарядах: </w:t>
            </w:r>
            <w:r w:rsidRPr="00C137EA">
              <w:rPr>
                <w:rFonts w:ascii="Times New Roman" w:eastAsia="Calibri" w:hAnsi="Times New Roman" w:cs="Times New Roman"/>
                <w:sz w:val="24"/>
                <w:szCs w:val="24"/>
              </w:rPr>
              <w:t xml:space="preserve">Опорные  прыжки: Мальчики: прыжок согнув ноги (козёл в длину, высота 110—115 см). </w:t>
            </w:r>
            <w:r w:rsidRPr="00C137EA">
              <w:rPr>
                <w:rFonts w:ascii="Times New Roman" w:eastAsia="Calibri" w:hAnsi="Times New Roman" w:cs="Times New Roman"/>
                <w:sz w:val="24"/>
                <w:szCs w:val="24"/>
                <w:u w:val="single"/>
              </w:rPr>
              <w:t>Девочки</w:t>
            </w:r>
            <w:r w:rsidRPr="00C137EA">
              <w:rPr>
                <w:rFonts w:ascii="Times New Roman" w:eastAsia="Calibri" w:hAnsi="Times New Roman" w:cs="Times New Roman"/>
                <w:sz w:val="24"/>
                <w:szCs w:val="24"/>
              </w:rPr>
              <w:t>: прыжок боком с поворотом на 90° (конь в ширину, высота 110 см).</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spacing w:after="120"/>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Упражнения  на  гимнастическом  бревне (девочки): горизонтальное  равновесие (продольно); выпады  продольно  и  поперёк; шаг  галопа,  повороты  в  полуприседе;  соскок  прогнувшись  ноги  врозь  из  стойки.Комбинации из  ранее  изученных  элементов</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spacing w:after="120"/>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Упражнения  на  перекладине (мальчики):  Подъём завесом вне</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spacing w:after="120"/>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Упражнения  и  комбинации  на  гимнастических  брусьях:Упражнения на  разновысоких  брусьях (девочки):   из упора на нижней жерди опускание вперёд в вис присев; из виса присев на нижней жерди махом одной и толчком другой в вис прогнувшись с опорой на верхнюю жердь; вис лёжа на нижней жерди; сед боком на нижней жерди, соскок Упражнения на  </w:t>
            </w:r>
            <w:r w:rsidRPr="00C137EA">
              <w:rPr>
                <w:rFonts w:ascii="Times New Roman" w:eastAsia="Calibri" w:hAnsi="Times New Roman" w:cs="Times New Roman"/>
                <w:sz w:val="24"/>
                <w:szCs w:val="24"/>
              </w:rPr>
              <w:lastRenderedPageBreak/>
              <w:t>параллельных  брусьях (мальчики):из виса на подколенках через стойку на руках опускание в упор присев; подъём махом назад в сед ноги врозь Комбинации из ранее изученных элементов</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spacing w:after="120"/>
              <w:jc w:val="both"/>
              <w:rPr>
                <w:rFonts w:ascii="Times New Roman" w:eastAsia="Calibri" w:hAnsi="Times New Roman" w:cs="Times New Roman"/>
                <w:sz w:val="24"/>
                <w:szCs w:val="24"/>
                <w:u w:val="single"/>
              </w:rPr>
            </w:pPr>
            <w:r w:rsidRPr="00C137EA">
              <w:rPr>
                <w:rFonts w:ascii="Times New Roman" w:eastAsia="Calibri" w:hAnsi="Times New Roman" w:cs="Times New Roman"/>
                <w:sz w:val="24"/>
                <w:szCs w:val="24"/>
                <w:u w:val="single"/>
              </w:rPr>
              <w:t xml:space="preserve">Ритмическая  гимнастика  с  элементами  хореографии (девочки): </w:t>
            </w:r>
            <w:r w:rsidRPr="00C137EA">
              <w:rPr>
                <w:rFonts w:ascii="Times New Roman" w:eastAsia="Calibri" w:hAnsi="Times New Roman" w:cs="Times New Roman"/>
                <w:sz w:val="24"/>
                <w:szCs w:val="24"/>
              </w:rPr>
              <w:t>Зачётные  комбинации упражнений  ритмической  и  аэробной  гимнастики</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center"/>
              <w:rPr>
                <w:rFonts w:ascii="Times New Roman" w:eastAsia="Calibri" w:hAnsi="Times New Roman" w:cs="Times New Roman"/>
                <w:b/>
                <w:sz w:val="24"/>
                <w:szCs w:val="24"/>
              </w:rPr>
            </w:pPr>
          </w:p>
        </w:tc>
        <w:tc>
          <w:tcPr>
            <w:tcW w:w="5888" w:type="dxa"/>
          </w:tcPr>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b/>
                <w:sz w:val="24"/>
                <w:szCs w:val="24"/>
              </w:rPr>
              <w:t>Самбо</w:t>
            </w:r>
            <w:r w:rsidRPr="00C137EA">
              <w:rPr>
                <w:rFonts w:ascii="Times New Roman" w:eastAsia="Calibri" w:hAnsi="Times New Roman" w:cs="Times New Roman"/>
                <w:sz w:val="24"/>
                <w:szCs w:val="24"/>
              </w:rPr>
              <w:t xml:space="preserve"> Специально-подготовительные упражнения Самбо. Приёмы самостраховки: самостраховка на спину перекатом через партнера, самостраховка перекатом через партнёра, находящегося в упоре на коленях и руках. </w:t>
            </w:r>
          </w:p>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Упражнения для бросков. Повторение специально-подготовительных упражнений для бросков изученных ранее: выведения из равновесия, захватом ног, передняя и задняя подножки, подсечек.</w:t>
            </w:r>
          </w:p>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Упражнения для зацепов. Ходьба на внутреннем крае стопы. «Зацеп» (снаружи, изнутри) за столб, тонкое дерево, ножку стола или стула. Имитация зацепа без партнера (то же с партнером). </w:t>
            </w:r>
          </w:p>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Упражнения для бросков через спину (через бедро). У гимнастической стенки с захватом рейки на уровне головы - поворот спиной к стене до касания ягодицами. </w:t>
            </w:r>
          </w:p>
          <w:p w:rsidR="006F545A" w:rsidRPr="00C137EA" w:rsidRDefault="006F545A" w:rsidP="00270BF5">
            <w:pPr>
              <w:jc w:val="both"/>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Упражнения для подхватов. Махи ногой назад с наклоном, то же с </w:t>
            </w:r>
          </w:p>
          <w:p w:rsidR="006F545A" w:rsidRPr="00C137EA" w:rsidRDefault="006F545A" w:rsidP="00270BF5">
            <w:pPr>
              <w:spacing w:after="120"/>
              <w:jc w:val="both"/>
              <w:rPr>
                <w:rFonts w:ascii="Times New Roman" w:eastAsia="Calibri" w:hAnsi="Times New Roman" w:cs="Times New Roman"/>
                <w:sz w:val="24"/>
                <w:szCs w:val="24"/>
                <w:u w:val="single"/>
              </w:rPr>
            </w:pPr>
            <w:r w:rsidRPr="00C137EA">
              <w:rPr>
                <w:rFonts w:ascii="Times New Roman" w:eastAsia="Calibri" w:hAnsi="Times New Roman" w:cs="Times New Roman"/>
                <w:sz w:val="24"/>
                <w:szCs w:val="24"/>
              </w:rPr>
              <w:t>кувырком вперед через плечо.</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391"/>
        </w:trPr>
        <w:tc>
          <w:tcPr>
            <w:tcW w:w="2266" w:type="dxa"/>
          </w:tcPr>
          <w:p w:rsidR="006F545A" w:rsidRPr="00C137EA" w:rsidRDefault="006F545A" w:rsidP="00270BF5">
            <w:pPr>
              <w:jc w:val="center"/>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rPr>
            </w:pPr>
            <w:r w:rsidRPr="00C137EA">
              <w:rPr>
                <w:rFonts w:ascii="Times New Roman" w:eastAsia="Calibri" w:hAnsi="Times New Roman" w:cs="Times New Roman"/>
                <w:b/>
                <w:sz w:val="24"/>
                <w:szCs w:val="24"/>
              </w:rPr>
              <w:t>Спортивные игры:</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center"/>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eastAsia="Calibri" w:hAnsi="Times New Roman" w:cs="Times New Roman"/>
                <w:b/>
                <w:sz w:val="24"/>
                <w:szCs w:val="24"/>
                <w:u w:val="single"/>
              </w:rPr>
            </w:pPr>
            <w:r w:rsidRPr="00C137EA">
              <w:rPr>
                <w:rFonts w:ascii="Times New Roman" w:eastAsia="Calibri" w:hAnsi="Times New Roman" w:cs="Times New Roman"/>
                <w:b/>
                <w:sz w:val="24"/>
                <w:szCs w:val="24"/>
                <w:u w:val="single"/>
              </w:rPr>
              <w:t>Технико-тактические действия и приемы игры в баскетбол</w:t>
            </w:r>
          </w:p>
          <w:p w:rsidR="006F545A" w:rsidRPr="00C137EA" w:rsidRDefault="006F545A" w:rsidP="00270BF5">
            <w:pPr>
              <w:jc w:val="both"/>
              <w:rPr>
                <w:rFonts w:ascii="Times New Roman" w:eastAsia="Calibri" w:hAnsi="Times New Roman" w:cs="Times New Roman"/>
                <w:b/>
                <w:sz w:val="24"/>
                <w:szCs w:val="24"/>
              </w:rPr>
            </w:pPr>
            <w:r w:rsidRPr="00C137EA">
              <w:rPr>
                <w:rFonts w:ascii="Times New Roman" w:hAnsi="Times New Roman" w:cs="Times New Roman"/>
                <w:noProof/>
                <w:sz w:val="24"/>
                <w:szCs w:val="24"/>
              </w:rPr>
              <w:t>Комбинации из освоенных элементов техники передвижений (перемещения в стойке, остановка, поворот, ускорение)</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hAnsi="Times New Roman" w:cs="Times New Roman"/>
                <w:noProof/>
                <w:sz w:val="24"/>
                <w:szCs w:val="24"/>
              </w:rPr>
            </w:pPr>
            <w:r w:rsidRPr="00C137EA">
              <w:rPr>
                <w:rFonts w:ascii="Times New Roman" w:hAnsi="Times New Roman" w:cs="Times New Roman"/>
                <w:noProof/>
                <w:sz w:val="24"/>
                <w:szCs w:val="24"/>
              </w:rPr>
              <w:t>Ловля и передача мяча без сопротивления защитника (в парах, тройках, квадрате, круге) с активным сопротивлением защитника</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hAnsi="Times New Roman" w:cs="Times New Roman"/>
                <w:noProof/>
                <w:sz w:val="24"/>
                <w:szCs w:val="24"/>
              </w:rPr>
            </w:pPr>
            <w:r w:rsidRPr="00C137EA">
              <w:rPr>
                <w:rFonts w:ascii="Times New Roman" w:hAnsi="Times New Roman" w:cs="Times New Roman"/>
                <w:noProof/>
                <w:sz w:val="24"/>
                <w:szCs w:val="24"/>
              </w:rPr>
              <w:t>Ведение с пассивным сопротивления защитника ведущей и неведущей рукой.</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noProof/>
                <w:sz w:val="24"/>
                <w:szCs w:val="24"/>
              </w:rPr>
            </w:pPr>
            <w:r w:rsidRPr="00C137EA">
              <w:rPr>
                <w:rFonts w:ascii="Times New Roman" w:hAnsi="Times New Roman" w:cs="Times New Roman"/>
                <w:noProof/>
                <w:sz w:val="24"/>
                <w:szCs w:val="24"/>
              </w:rPr>
              <w:t>Броски одной и двумя руками с места и в движении (после ведения, после ловли) с активным сопротивлением защитника ( максимальное расстояние до корзины 4,80 м). Блокирование броска.Комбинация из освоенных элементов техники перемещений и владения мячом</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7D37AE">
        <w:trPr>
          <w:trHeight w:val="201"/>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hAnsi="Times New Roman" w:cs="Times New Roman"/>
                <w:noProof/>
                <w:sz w:val="24"/>
                <w:szCs w:val="24"/>
              </w:rPr>
            </w:pPr>
            <w:r w:rsidRPr="00C137EA">
              <w:rPr>
                <w:rFonts w:ascii="Times New Roman" w:hAnsi="Times New Roman" w:cs="Times New Roman"/>
                <w:noProof/>
                <w:sz w:val="24"/>
                <w:szCs w:val="24"/>
              </w:rPr>
              <w:t>Нападение быстрым прорывом (3:2)</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hAnsi="Times New Roman" w:cs="Times New Roman"/>
                <w:noProof/>
                <w:sz w:val="24"/>
                <w:szCs w:val="24"/>
              </w:rPr>
            </w:pPr>
            <w:r w:rsidRPr="00C137EA">
              <w:rPr>
                <w:rFonts w:ascii="Times New Roman" w:hAnsi="Times New Roman" w:cs="Times New Roman"/>
                <w:noProof/>
                <w:sz w:val="24"/>
                <w:szCs w:val="24"/>
              </w:rPr>
              <w:t>Взаимодействие двух игроков в нападении и защите через «заслон».</w:t>
            </w:r>
          </w:p>
          <w:p w:rsidR="006F545A" w:rsidRPr="00C137EA" w:rsidRDefault="006F545A" w:rsidP="00270BF5">
            <w:pPr>
              <w:jc w:val="both"/>
              <w:rPr>
                <w:rFonts w:ascii="Times New Roman" w:hAnsi="Times New Roman" w:cs="Times New Roman"/>
                <w:noProof/>
                <w:sz w:val="24"/>
                <w:szCs w:val="24"/>
              </w:rPr>
            </w:pPr>
            <w:r w:rsidRPr="00C137EA">
              <w:rPr>
                <w:rFonts w:ascii="Times New Roman" w:hAnsi="Times New Roman" w:cs="Times New Roman"/>
                <w:noProof/>
                <w:sz w:val="24"/>
                <w:szCs w:val="24"/>
              </w:rPr>
              <w:t>Позиционное нападение и личная защита в игровых взаимодействиях 2:2, 3:3, на одну корзину</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noProof/>
                <w:sz w:val="24"/>
                <w:szCs w:val="24"/>
              </w:rPr>
            </w:pPr>
            <w:r w:rsidRPr="00C137EA">
              <w:rPr>
                <w:rFonts w:ascii="Times New Roman" w:hAnsi="Times New Roman" w:cs="Times New Roman"/>
                <w:noProof/>
                <w:sz w:val="24"/>
                <w:szCs w:val="24"/>
              </w:rPr>
              <w:t>Правила игры в баскетбол.Жесты судей. Игра по упрощенным правилам баскетбола.</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center"/>
              <w:rPr>
                <w:rFonts w:ascii="Times New Roman" w:eastAsia="Calibri" w:hAnsi="Times New Roman" w:cs="Times New Roman"/>
                <w:sz w:val="24"/>
                <w:szCs w:val="24"/>
              </w:rPr>
            </w:pPr>
          </w:p>
        </w:tc>
        <w:tc>
          <w:tcPr>
            <w:tcW w:w="5888" w:type="dxa"/>
          </w:tcPr>
          <w:p w:rsidR="006F545A" w:rsidRPr="00C137EA" w:rsidRDefault="006F545A" w:rsidP="00270BF5">
            <w:pPr>
              <w:rPr>
                <w:rFonts w:ascii="Times New Roman" w:eastAsia="Calibri" w:hAnsi="Times New Roman" w:cs="Times New Roman"/>
                <w:b/>
                <w:sz w:val="24"/>
                <w:szCs w:val="24"/>
              </w:rPr>
            </w:pPr>
            <w:r w:rsidRPr="00C137EA">
              <w:rPr>
                <w:rFonts w:ascii="Times New Roman" w:eastAsia="Calibri" w:hAnsi="Times New Roman" w:cs="Times New Roman"/>
                <w:b/>
                <w:sz w:val="24"/>
                <w:szCs w:val="24"/>
                <w:u w:val="single"/>
              </w:rPr>
              <w:t>Технико-тактические действия и приемы игры  в   волейбол</w:t>
            </w:r>
            <w:r w:rsidRPr="00C137EA">
              <w:rPr>
                <w:rFonts w:ascii="Times New Roman" w:eastAsia="Calibri" w:hAnsi="Times New Roman" w:cs="Times New Roman"/>
                <w:b/>
                <w:sz w:val="24"/>
                <w:szCs w:val="24"/>
              </w:rPr>
              <w:t>:</w:t>
            </w:r>
          </w:p>
          <w:p w:rsidR="006F545A" w:rsidRPr="00C137EA" w:rsidRDefault="006F545A" w:rsidP="00270BF5">
            <w:pPr>
              <w:jc w:val="both"/>
              <w:rPr>
                <w:rFonts w:ascii="Times New Roman" w:hAnsi="Times New Roman" w:cs="Times New Roman"/>
                <w:b/>
                <w:sz w:val="24"/>
                <w:szCs w:val="24"/>
              </w:rPr>
            </w:pPr>
            <w:r w:rsidRPr="00C137EA">
              <w:rPr>
                <w:rFonts w:ascii="Times New Roman" w:hAnsi="Times New Roman" w:cs="Times New Roman"/>
                <w:noProof/>
                <w:sz w:val="24"/>
                <w:szCs w:val="24"/>
              </w:rPr>
              <w:t>Комбинации из освоенных элементов техники передвижений (перемещения в стойке, остановки, ускорения)</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331"/>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hAnsi="Times New Roman" w:cs="Times New Roman"/>
                <w:noProof/>
                <w:sz w:val="24"/>
                <w:szCs w:val="24"/>
              </w:rPr>
            </w:pPr>
            <w:r w:rsidRPr="00C137EA">
              <w:rPr>
                <w:rFonts w:ascii="Times New Roman" w:hAnsi="Times New Roman" w:cs="Times New Roman"/>
                <w:noProof/>
                <w:sz w:val="24"/>
                <w:szCs w:val="24"/>
              </w:rPr>
              <w:t>Отбивание мяча кулаком через сетку</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563"/>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hAnsi="Times New Roman" w:cs="Times New Roman"/>
                <w:b/>
                <w:sz w:val="24"/>
                <w:szCs w:val="24"/>
              </w:rPr>
            </w:pPr>
            <w:r w:rsidRPr="00C137EA">
              <w:rPr>
                <w:rFonts w:ascii="Times New Roman" w:hAnsi="Times New Roman" w:cs="Times New Roman"/>
                <w:noProof/>
                <w:sz w:val="24"/>
                <w:szCs w:val="24"/>
              </w:rPr>
              <w:t>Передача мяча сверху двумя руками у сетки и в прьгжке через сетку</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416"/>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hAnsi="Times New Roman" w:cs="Times New Roman"/>
                <w:b/>
                <w:sz w:val="24"/>
                <w:szCs w:val="24"/>
              </w:rPr>
            </w:pPr>
            <w:r w:rsidRPr="00C137EA">
              <w:rPr>
                <w:rFonts w:ascii="Times New Roman" w:hAnsi="Times New Roman" w:cs="Times New Roman"/>
                <w:sz w:val="24"/>
                <w:szCs w:val="24"/>
              </w:rPr>
              <w:t xml:space="preserve">Верхняя </w:t>
            </w:r>
            <w:r w:rsidRPr="00C137EA">
              <w:rPr>
                <w:rFonts w:ascii="Times New Roman" w:hAnsi="Times New Roman" w:cs="Times New Roman"/>
                <w:noProof/>
                <w:sz w:val="24"/>
                <w:szCs w:val="24"/>
              </w:rPr>
              <w:t>прямая подача мяча через сетку</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C137EA">
              <w:rPr>
                <w:rFonts w:ascii="Times New Roman" w:hAnsi="Times New Roman" w:cs="Times New Roman"/>
                <w:noProof/>
                <w:sz w:val="24"/>
                <w:szCs w:val="24"/>
              </w:rPr>
              <w:t>Прямой нападающий удар при встречных передачах; комбинации из освоенных элементов: прием, передача, удар</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jc w:val="both"/>
              <w:rPr>
                <w:rFonts w:ascii="Times New Roman" w:hAnsi="Times New Roman" w:cs="Times New Roman"/>
                <w:b/>
                <w:sz w:val="24"/>
                <w:szCs w:val="24"/>
              </w:rPr>
            </w:pPr>
            <w:r w:rsidRPr="00C137EA">
              <w:rPr>
                <w:rFonts w:ascii="Times New Roman" w:hAnsi="Times New Roman" w:cs="Times New Roman"/>
                <w:noProof/>
                <w:sz w:val="24"/>
                <w:szCs w:val="24"/>
              </w:rPr>
              <w:t>Тактика свободного нападения. Позиционное нападение с изменением позиций</w:t>
            </w:r>
            <w:r w:rsidRPr="00C137EA">
              <w:rPr>
                <w:rFonts w:ascii="Times New Roman" w:hAnsi="Times New Roman" w:cs="Times New Roman"/>
                <w:b/>
                <w:sz w:val="24"/>
                <w:szCs w:val="24"/>
              </w:rPr>
              <w:t xml:space="preserve"> </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C137EA">
              <w:rPr>
                <w:rFonts w:ascii="Times New Roman" w:hAnsi="Times New Roman" w:cs="Times New Roman"/>
                <w:sz w:val="24"/>
                <w:szCs w:val="24"/>
              </w:rPr>
              <w:t>Правила игры в волейбол. Жесты судей.</w:t>
            </w:r>
          </w:p>
          <w:p w:rsidR="006F545A" w:rsidRPr="00C137EA" w:rsidRDefault="006F545A" w:rsidP="00270BF5">
            <w:pPr>
              <w:jc w:val="both"/>
              <w:rPr>
                <w:rFonts w:ascii="Times New Roman" w:hAnsi="Times New Roman" w:cs="Times New Roman"/>
                <w:b/>
                <w:sz w:val="24"/>
                <w:szCs w:val="24"/>
              </w:rPr>
            </w:pPr>
            <w:r w:rsidRPr="00C137EA">
              <w:rPr>
                <w:rFonts w:ascii="Times New Roman" w:hAnsi="Times New Roman" w:cs="Times New Roman"/>
                <w:sz w:val="24"/>
                <w:szCs w:val="24"/>
              </w:rPr>
              <w:t>игра по правилам волейбола</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center"/>
              <w:rPr>
                <w:rFonts w:ascii="Times New Roman" w:eastAsia="Calibri" w:hAnsi="Times New Roman" w:cs="Times New Roman"/>
                <w:b/>
                <w:sz w:val="24"/>
                <w:szCs w:val="24"/>
                <w:u w:val="single"/>
              </w:rPr>
            </w:pPr>
          </w:p>
        </w:tc>
        <w:tc>
          <w:tcPr>
            <w:tcW w:w="5888" w:type="dxa"/>
          </w:tcPr>
          <w:p w:rsidR="006F545A" w:rsidRPr="00C137EA" w:rsidRDefault="006F545A" w:rsidP="00270BF5">
            <w:pPr>
              <w:rPr>
                <w:rFonts w:ascii="Times New Roman" w:eastAsia="Calibri" w:hAnsi="Times New Roman" w:cs="Times New Roman"/>
                <w:b/>
                <w:sz w:val="24"/>
                <w:szCs w:val="24"/>
                <w:u w:val="single"/>
              </w:rPr>
            </w:pPr>
            <w:r w:rsidRPr="00C137EA">
              <w:rPr>
                <w:rFonts w:ascii="Times New Roman" w:eastAsia="Calibri" w:hAnsi="Times New Roman" w:cs="Times New Roman"/>
                <w:b/>
                <w:sz w:val="24"/>
                <w:szCs w:val="24"/>
                <w:u w:val="single"/>
              </w:rPr>
              <w:t>Технико-тактические действия и приемы игры в  футбол:</w:t>
            </w:r>
          </w:p>
          <w:p w:rsidR="006F545A" w:rsidRPr="00C137EA" w:rsidRDefault="006F545A" w:rsidP="00270BF5">
            <w:pPr>
              <w:rPr>
                <w:rFonts w:ascii="Times New Roman" w:eastAsia="Calibri" w:hAnsi="Times New Roman" w:cs="Times New Roman"/>
                <w:b/>
                <w:sz w:val="24"/>
                <w:szCs w:val="24"/>
              </w:rPr>
            </w:pPr>
            <w:r w:rsidRPr="00C137EA">
              <w:rPr>
                <w:rFonts w:ascii="Times New Roman" w:eastAsia="Calibri" w:hAnsi="Times New Roman" w:cs="Times New Roman"/>
                <w:noProof/>
                <w:sz w:val="24"/>
                <w:szCs w:val="24"/>
              </w:rPr>
              <w:t xml:space="preserve">Комбинации из освоенных элементов техники передвижений (перемещения, остановки, повороты, ускорения) </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jc w:val="both"/>
              <w:rPr>
                <w:rFonts w:ascii="Times New Roman" w:eastAsia="Calibri" w:hAnsi="Times New Roman" w:cs="Times New Roman"/>
                <w:sz w:val="24"/>
                <w:szCs w:val="24"/>
              </w:rPr>
            </w:pPr>
          </w:p>
        </w:tc>
        <w:tc>
          <w:tcPr>
            <w:tcW w:w="5888" w:type="dxa"/>
          </w:tcPr>
          <w:p w:rsidR="006F545A" w:rsidRPr="00C137EA" w:rsidRDefault="006F545A" w:rsidP="00270BF5">
            <w:pPr>
              <w:spacing w:after="160"/>
              <w:contextualSpacing/>
              <w:jc w:val="both"/>
              <w:rPr>
                <w:rFonts w:ascii="Times New Roman" w:eastAsia="Calibri" w:hAnsi="Times New Roman" w:cs="Times New Roman"/>
                <w:noProof/>
                <w:sz w:val="24"/>
                <w:szCs w:val="24"/>
              </w:rPr>
            </w:pPr>
            <w:r w:rsidRPr="00C137EA">
              <w:rPr>
                <w:rFonts w:ascii="Times New Roman" w:eastAsia="Calibri" w:hAnsi="Times New Roman" w:cs="Times New Roman"/>
                <w:noProof/>
                <w:sz w:val="24"/>
                <w:szCs w:val="24"/>
              </w:rPr>
              <w:t>Удар по катящемуся мячу внешней частью подъема; удары по воротам указанными спо- собами на точность (меткость) по- падания мячом в цель в движении.</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rPr>
                <w:rFonts w:ascii="Times New Roman" w:eastAsia="Calibri" w:hAnsi="Times New Roman" w:cs="Times New Roman"/>
                <w:sz w:val="24"/>
                <w:szCs w:val="24"/>
              </w:rPr>
            </w:pPr>
          </w:p>
        </w:tc>
        <w:tc>
          <w:tcPr>
            <w:tcW w:w="5888" w:type="dxa"/>
          </w:tcPr>
          <w:p w:rsidR="006F545A" w:rsidRPr="00C137EA" w:rsidRDefault="006F545A" w:rsidP="00270BF5">
            <w:pPr>
              <w:spacing w:after="160"/>
              <w:rPr>
                <w:rFonts w:ascii="Times New Roman" w:eastAsia="Calibri" w:hAnsi="Times New Roman" w:cs="Times New Roman"/>
                <w:noProof/>
                <w:sz w:val="24"/>
                <w:szCs w:val="24"/>
              </w:rPr>
            </w:pPr>
            <w:r w:rsidRPr="00C137EA">
              <w:rPr>
                <w:rFonts w:ascii="Times New Roman" w:eastAsia="Calibri" w:hAnsi="Times New Roman" w:cs="Times New Roman"/>
                <w:noProof/>
                <w:sz w:val="24"/>
                <w:szCs w:val="24"/>
              </w:rPr>
              <w:t>Ведение мяча по прямой с изменением направления движения ведения ведущей и неведущей ногой с пассивным сопротивлением защитника</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348"/>
        </w:trPr>
        <w:tc>
          <w:tcPr>
            <w:tcW w:w="2266" w:type="dxa"/>
          </w:tcPr>
          <w:p w:rsidR="006F545A" w:rsidRPr="00C137EA" w:rsidRDefault="006F545A" w:rsidP="00270BF5">
            <w:pPr>
              <w:rPr>
                <w:rFonts w:ascii="Times New Roman" w:eastAsia="Calibri" w:hAnsi="Times New Roman" w:cs="Times New Roman"/>
                <w:sz w:val="24"/>
                <w:szCs w:val="24"/>
              </w:rPr>
            </w:pPr>
          </w:p>
        </w:tc>
        <w:tc>
          <w:tcPr>
            <w:tcW w:w="5888" w:type="dxa"/>
          </w:tcPr>
          <w:p w:rsidR="006F545A" w:rsidRPr="00C137EA" w:rsidRDefault="006F545A" w:rsidP="00270BF5">
            <w:pPr>
              <w:spacing w:after="160"/>
              <w:rPr>
                <w:rFonts w:ascii="Times New Roman" w:eastAsia="Calibri" w:hAnsi="Times New Roman" w:cs="Times New Roman"/>
                <w:noProof/>
                <w:sz w:val="24"/>
                <w:szCs w:val="24"/>
              </w:rPr>
            </w:pPr>
            <w:r w:rsidRPr="00C137EA">
              <w:rPr>
                <w:rFonts w:ascii="Times New Roman" w:eastAsia="Calibri" w:hAnsi="Times New Roman" w:cs="Times New Roman"/>
                <w:noProof/>
                <w:sz w:val="24"/>
                <w:szCs w:val="24"/>
              </w:rPr>
              <w:t xml:space="preserve">Выполнение штрафного удара </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rPr>
                <w:rFonts w:ascii="Times New Roman" w:eastAsia="Calibri" w:hAnsi="Times New Roman" w:cs="Times New Roman"/>
                <w:sz w:val="24"/>
                <w:szCs w:val="24"/>
              </w:rPr>
            </w:pPr>
          </w:p>
        </w:tc>
        <w:tc>
          <w:tcPr>
            <w:tcW w:w="5888" w:type="dxa"/>
          </w:tcPr>
          <w:p w:rsidR="006F545A" w:rsidRPr="00C137EA" w:rsidRDefault="006F545A" w:rsidP="00270BF5">
            <w:pPr>
              <w:spacing w:after="160"/>
              <w:ind w:left="34"/>
              <w:contextualSpacing/>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Правила игры в футбол. </w:t>
            </w:r>
            <w:r w:rsidRPr="00C137EA">
              <w:rPr>
                <w:rFonts w:ascii="Times New Roman" w:eastAsia="Calibri" w:hAnsi="Times New Roman" w:cs="Times New Roman"/>
                <w:noProof/>
                <w:sz w:val="24"/>
                <w:szCs w:val="24"/>
              </w:rPr>
              <w:t>Игра по правилам на площадках разных размеров;</w:t>
            </w:r>
            <w:r w:rsidRPr="00C137EA">
              <w:rPr>
                <w:rFonts w:ascii="Times New Roman" w:eastAsia="Calibri" w:hAnsi="Times New Roman" w:cs="Times New Roman"/>
                <w:sz w:val="24"/>
                <w:szCs w:val="24"/>
              </w:rPr>
              <w:t xml:space="preserve"> </w:t>
            </w:r>
            <w:r w:rsidRPr="00C137EA">
              <w:rPr>
                <w:rFonts w:ascii="Times New Roman" w:eastAsia="Calibri" w:hAnsi="Times New Roman" w:cs="Times New Roman"/>
                <w:noProof/>
                <w:sz w:val="24"/>
                <w:szCs w:val="24"/>
              </w:rPr>
              <w:t>игры и игровые задания 2:1, 3:1, 3:3, 3:3</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rPr>
                <w:rFonts w:ascii="Times New Roman" w:eastAsia="Calibri" w:hAnsi="Times New Roman" w:cs="Times New Roman"/>
                <w:sz w:val="24"/>
                <w:szCs w:val="24"/>
              </w:rPr>
            </w:pPr>
          </w:p>
        </w:tc>
        <w:tc>
          <w:tcPr>
            <w:tcW w:w="5888" w:type="dxa"/>
          </w:tcPr>
          <w:p w:rsidR="006F545A" w:rsidRPr="00C137EA" w:rsidRDefault="006F545A" w:rsidP="00270BF5">
            <w:pPr>
              <w:rPr>
                <w:rFonts w:ascii="Times New Roman" w:eastAsia="Calibri" w:hAnsi="Times New Roman" w:cs="Times New Roman"/>
                <w:b/>
                <w:sz w:val="24"/>
                <w:szCs w:val="24"/>
                <w:u w:val="single"/>
              </w:rPr>
            </w:pPr>
            <w:r w:rsidRPr="00C137EA">
              <w:rPr>
                <w:rFonts w:ascii="Times New Roman" w:eastAsia="Calibri" w:hAnsi="Times New Roman" w:cs="Times New Roman"/>
                <w:b/>
                <w:sz w:val="24"/>
                <w:szCs w:val="24"/>
                <w:u w:val="single"/>
              </w:rPr>
              <w:t>Технико-тактические действия и приемы игры в  гандбол:</w:t>
            </w:r>
          </w:p>
          <w:p w:rsidR="006F545A" w:rsidRPr="00C137EA" w:rsidRDefault="006F545A" w:rsidP="00270BF5">
            <w:pPr>
              <w:spacing w:after="160"/>
              <w:ind w:left="34"/>
              <w:contextualSpacing/>
              <w:rPr>
                <w:rFonts w:ascii="Times New Roman" w:eastAsia="Calibri" w:hAnsi="Times New Roman" w:cs="Times New Roman"/>
                <w:sz w:val="24"/>
                <w:szCs w:val="24"/>
              </w:rPr>
            </w:pPr>
            <w:r w:rsidRPr="00C137EA">
              <w:rPr>
                <w:rFonts w:ascii="Times New Roman" w:eastAsia="Calibri"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гандбол: для развития быстроты движений и прыгучести.</w:t>
            </w:r>
          </w:p>
          <w:p w:rsidR="006F545A" w:rsidRPr="00C137EA" w:rsidRDefault="006F545A" w:rsidP="00270BF5">
            <w:pPr>
              <w:spacing w:after="160"/>
              <w:ind w:left="34"/>
              <w:contextualSpacing/>
              <w:rPr>
                <w:rFonts w:ascii="Times New Roman" w:eastAsia="Calibri" w:hAnsi="Times New Roman" w:cs="Times New Roman"/>
                <w:sz w:val="24"/>
                <w:szCs w:val="24"/>
              </w:rPr>
            </w:pPr>
            <w:r w:rsidRPr="00C137EA">
              <w:rPr>
                <w:rFonts w:ascii="Times New Roman" w:eastAsia="Calibri" w:hAnsi="Times New Roman" w:cs="Times New Roman"/>
                <w:sz w:val="24"/>
                <w:szCs w:val="24"/>
              </w:rPr>
              <w:t>Специальная физическая подготовка  на точность передачи мяча;</w:t>
            </w:r>
          </w:p>
          <w:p w:rsidR="006F545A" w:rsidRPr="00C137EA" w:rsidRDefault="006F545A" w:rsidP="00270BF5">
            <w:pPr>
              <w:spacing w:after="160"/>
              <w:ind w:left="34"/>
              <w:contextualSpacing/>
              <w:rPr>
                <w:rFonts w:ascii="Times New Roman" w:eastAsia="Calibri" w:hAnsi="Times New Roman" w:cs="Times New Roman"/>
                <w:sz w:val="24"/>
                <w:szCs w:val="24"/>
              </w:rPr>
            </w:pPr>
            <w:r w:rsidRPr="00C137EA">
              <w:rPr>
                <w:rFonts w:ascii="Times New Roman" w:eastAsia="Calibri" w:hAnsi="Times New Roman" w:cs="Times New Roman"/>
                <w:sz w:val="24"/>
                <w:szCs w:val="24"/>
              </w:rPr>
              <w:t>Техническая подготовка (техника нападения): Жонглирование мячом одной рукой, попеременно правой и левой рукой. Ведение мяча попеременно правой и левой рукой в высоком темпе и с ускорениями по прямой, змейкой, восьмеркой, челноком. Передачи мяча правой и левой рукой при параллельном и встречном движении.</w:t>
            </w:r>
          </w:p>
          <w:p w:rsidR="006F545A" w:rsidRPr="00C137EA" w:rsidRDefault="006F545A" w:rsidP="00270BF5">
            <w:pPr>
              <w:spacing w:after="160"/>
              <w:ind w:left="34"/>
              <w:contextualSpacing/>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Специальная физическая подготовка  на точность и сила броска по воротам. </w:t>
            </w:r>
          </w:p>
          <w:p w:rsidR="006F545A" w:rsidRPr="00C137EA" w:rsidRDefault="006F545A" w:rsidP="00270BF5">
            <w:pPr>
              <w:spacing w:after="160"/>
              <w:ind w:left="34"/>
              <w:contextualSpacing/>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Техническая подготовка (техника нападения): Бросок правой и левой рукой по неподвижному и катящемуся мячу. Броски по воротам с левого угла, правого угла. </w:t>
            </w:r>
            <w:r w:rsidRPr="00C137EA">
              <w:rPr>
                <w:rFonts w:ascii="Times New Roman" w:eastAsia="Calibri" w:hAnsi="Times New Roman" w:cs="Times New Roman"/>
                <w:sz w:val="24"/>
                <w:szCs w:val="24"/>
              </w:rPr>
              <w:lastRenderedPageBreak/>
              <w:t>Обманные действия (ускорения, развороты и т.п.) без мяча.</w:t>
            </w:r>
          </w:p>
          <w:p w:rsidR="006F545A" w:rsidRPr="00C137EA" w:rsidRDefault="006F545A" w:rsidP="00270BF5">
            <w:pPr>
              <w:spacing w:after="160"/>
              <w:ind w:left="34"/>
              <w:contextualSpacing/>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Техническая подготовка: Ловля мяча одной рукой с последующим броском по воротам. Ловля мяча двумя руками в прыжке. Эстафеты с прыжками, ловлей, передачей и бросками мяча.  </w:t>
            </w:r>
          </w:p>
          <w:p w:rsidR="006F545A" w:rsidRPr="00C137EA" w:rsidRDefault="006F545A" w:rsidP="00270BF5">
            <w:pPr>
              <w:spacing w:after="160"/>
              <w:ind w:left="34"/>
              <w:contextualSpacing/>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Игра вратаря: ловля и отбивание мяча руками стоя на месте и в движении, ногами стоя на месте и в движении.  Игра в гандбол. </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rPr>
                <w:rFonts w:ascii="Times New Roman" w:eastAsia="Calibri" w:hAnsi="Times New Roman" w:cs="Times New Roman"/>
                <w:sz w:val="24"/>
                <w:szCs w:val="24"/>
              </w:rPr>
            </w:pPr>
          </w:p>
        </w:tc>
        <w:tc>
          <w:tcPr>
            <w:tcW w:w="5888" w:type="dxa"/>
          </w:tcPr>
          <w:p w:rsidR="006F545A" w:rsidRPr="00C137EA" w:rsidRDefault="006F545A" w:rsidP="00270BF5">
            <w:pPr>
              <w:rPr>
                <w:rFonts w:ascii="Times New Roman" w:eastAsia="Calibri" w:hAnsi="Times New Roman" w:cs="Times New Roman"/>
                <w:b/>
                <w:sz w:val="24"/>
                <w:szCs w:val="24"/>
              </w:rPr>
            </w:pPr>
            <w:r w:rsidRPr="00C137EA">
              <w:rPr>
                <w:rFonts w:ascii="Times New Roman" w:eastAsia="Calibri" w:hAnsi="Times New Roman" w:cs="Times New Roman"/>
                <w:b/>
                <w:sz w:val="24"/>
                <w:szCs w:val="24"/>
              </w:rPr>
              <w:t>Легкая атлетика</w:t>
            </w:r>
          </w:p>
          <w:p w:rsidR="006F545A" w:rsidRPr="00C137EA"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u w:val="single"/>
              </w:rPr>
            </w:pPr>
            <w:r w:rsidRPr="00C137EA">
              <w:rPr>
                <w:rFonts w:ascii="Times New Roman" w:hAnsi="Times New Roman" w:cs="Times New Roman"/>
                <w:sz w:val="24"/>
                <w:szCs w:val="24"/>
                <w:u w:val="single"/>
              </w:rPr>
              <w:t>Беговые упражнения:</w:t>
            </w:r>
          </w:p>
          <w:p w:rsidR="006F545A" w:rsidRPr="00C137EA"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Спринтерский бег: низкий старт; стартовый разгон; </w:t>
            </w:r>
            <w:r w:rsidRPr="00C137EA">
              <w:rPr>
                <w:rFonts w:ascii="Times New Roman" w:hAnsi="Times New Roman" w:cs="Times New Roman"/>
                <w:sz w:val="24"/>
                <w:szCs w:val="24"/>
              </w:rPr>
              <w:t>бег по дистанции; финиширование;</w:t>
            </w:r>
            <w:r w:rsidRPr="00C137EA">
              <w:rPr>
                <w:rFonts w:ascii="Times New Roman" w:eastAsia="Calibri" w:hAnsi="Times New Roman" w:cs="Times New Roman"/>
                <w:sz w:val="24"/>
                <w:szCs w:val="24"/>
              </w:rPr>
              <w:t xml:space="preserve"> Бег</w:t>
            </w:r>
            <w:r w:rsidRPr="00C137EA">
              <w:rPr>
                <w:rFonts w:ascii="Times New Roman" w:hAnsi="Times New Roman" w:cs="Times New Roman"/>
                <w:sz w:val="24"/>
                <w:szCs w:val="24"/>
              </w:rPr>
              <w:t xml:space="preserve"> 60 м; </w:t>
            </w:r>
            <w:r w:rsidRPr="00C137EA">
              <w:rPr>
                <w:rFonts w:ascii="Times New Roman" w:eastAsia="Calibri" w:hAnsi="Times New Roman" w:cs="Times New Roman"/>
                <w:sz w:val="24"/>
                <w:szCs w:val="24"/>
              </w:rPr>
              <w:t>Эстафетный бег;</w:t>
            </w:r>
          </w:p>
          <w:p w:rsidR="006F545A" w:rsidRPr="00C137EA"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137EA">
              <w:rPr>
                <w:rFonts w:ascii="Times New Roman" w:hAnsi="Times New Roman" w:cs="Times New Roman"/>
                <w:sz w:val="24"/>
                <w:szCs w:val="24"/>
              </w:rPr>
              <w:t>Бег на средние дистанции: бег</w:t>
            </w:r>
            <w:r w:rsidRPr="00C137EA">
              <w:rPr>
                <w:rFonts w:ascii="Times New Roman" w:eastAsia="Calibri" w:hAnsi="Times New Roman" w:cs="Times New Roman"/>
                <w:sz w:val="24"/>
                <w:szCs w:val="24"/>
              </w:rPr>
              <w:t xml:space="preserve"> в равномерном темпе (от 15</w:t>
            </w:r>
            <w:r w:rsidRPr="00C137EA">
              <w:rPr>
                <w:rFonts w:ascii="Times New Roman" w:hAnsi="Times New Roman" w:cs="Times New Roman"/>
                <w:sz w:val="24"/>
                <w:szCs w:val="24"/>
              </w:rPr>
              <w:t xml:space="preserve"> минут); бег с преодолением препятствий;</w:t>
            </w:r>
          </w:p>
          <w:p w:rsidR="006F545A" w:rsidRPr="00C137EA"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137EA">
              <w:rPr>
                <w:rFonts w:ascii="Times New Roman" w:hAnsi="Times New Roman" w:cs="Times New Roman"/>
                <w:sz w:val="24"/>
                <w:szCs w:val="24"/>
              </w:rPr>
              <w:t xml:space="preserve">Кроссовая подготовка: Бег 2000 м; </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rPr>
                <w:rFonts w:ascii="Times New Roman" w:eastAsia="Calibri" w:hAnsi="Times New Roman" w:cs="Times New Roman"/>
                <w:sz w:val="24"/>
                <w:szCs w:val="24"/>
              </w:rPr>
            </w:pPr>
          </w:p>
        </w:tc>
        <w:tc>
          <w:tcPr>
            <w:tcW w:w="5888" w:type="dxa"/>
          </w:tcPr>
          <w:p w:rsidR="006F545A" w:rsidRPr="00C137EA"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137EA">
              <w:rPr>
                <w:rFonts w:ascii="Times New Roman" w:hAnsi="Times New Roman" w:cs="Times New Roman"/>
                <w:sz w:val="24"/>
                <w:szCs w:val="24"/>
                <w:u w:val="single"/>
              </w:rPr>
              <w:t>Прыжковые упражнения:</w:t>
            </w:r>
            <w:r w:rsidRPr="00C137EA">
              <w:rPr>
                <w:rFonts w:ascii="Times New Roman" w:hAnsi="Times New Roman" w:cs="Times New Roman"/>
                <w:sz w:val="24"/>
                <w:szCs w:val="24"/>
              </w:rPr>
              <w:t xml:space="preserve"> прыжок в длину с разбега способом «согнув ноги»;</w:t>
            </w:r>
          </w:p>
          <w:p w:rsidR="006F545A" w:rsidRPr="00C137EA"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u w:val="single"/>
              </w:rPr>
            </w:pPr>
            <w:r w:rsidRPr="00C137EA">
              <w:rPr>
                <w:rFonts w:ascii="Times New Roman" w:hAnsi="Times New Roman" w:cs="Times New Roman"/>
                <w:sz w:val="24"/>
                <w:szCs w:val="24"/>
              </w:rPr>
              <w:t>прыжок в высоту с разбега способом «перешагивание»</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rPr>
                <w:rFonts w:ascii="Times New Roman" w:eastAsia="Calibri" w:hAnsi="Times New Roman" w:cs="Times New Roman"/>
                <w:sz w:val="24"/>
                <w:szCs w:val="24"/>
              </w:rPr>
            </w:pPr>
          </w:p>
        </w:tc>
        <w:tc>
          <w:tcPr>
            <w:tcW w:w="5888" w:type="dxa"/>
          </w:tcPr>
          <w:p w:rsidR="006F545A" w:rsidRPr="00C137EA"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u w:val="single"/>
              </w:rPr>
            </w:pPr>
            <w:r w:rsidRPr="00C137EA">
              <w:rPr>
                <w:rFonts w:ascii="Times New Roman" w:hAnsi="Times New Roman" w:cs="Times New Roman"/>
                <w:sz w:val="24"/>
                <w:szCs w:val="24"/>
                <w:u w:val="single"/>
              </w:rPr>
              <w:t>Метание малого мяча:</w:t>
            </w:r>
          </w:p>
          <w:p w:rsidR="006F545A" w:rsidRPr="00C137EA"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137EA">
              <w:rPr>
                <w:rFonts w:ascii="Times New Roman" w:hAnsi="Times New Roman" w:cs="Times New Roman"/>
                <w:sz w:val="24"/>
                <w:szCs w:val="24"/>
              </w:rPr>
              <w:t xml:space="preserve">метание теннисного мяча в горизонтальную и вертикальную цель (1х1 м) с расстояния (12-16 м); метание мяча (вес 150 г) на дальность; </w:t>
            </w:r>
          </w:p>
          <w:p w:rsidR="006F545A" w:rsidRPr="00C137EA"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C137EA">
              <w:rPr>
                <w:rFonts w:ascii="Times New Roman" w:hAnsi="Times New Roman" w:cs="Times New Roman"/>
                <w:sz w:val="24"/>
                <w:szCs w:val="24"/>
              </w:rPr>
              <w:t>броски набивного мяча (2 кг) различными способами; метание набивного мяча(1 кг) на результат</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rPr>
                <w:rFonts w:ascii="Times New Roman" w:eastAsia="Calibri" w:hAnsi="Times New Roman" w:cs="Times New Roman"/>
                <w:sz w:val="24"/>
                <w:szCs w:val="24"/>
              </w:rPr>
            </w:pPr>
          </w:p>
        </w:tc>
        <w:tc>
          <w:tcPr>
            <w:tcW w:w="5888" w:type="dxa"/>
          </w:tcPr>
          <w:p w:rsidR="006F545A" w:rsidRPr="00C137EA" w:rsidRDefault="006F545A" w:rsidP="00270BF5">
            <w:pPr>
              <w:rPr>
                <w:rFonts w:ascii="Times New Roman" w:eastAsia="Calibri" w:hAnsi="Times New Roman" w:cs="Times New Roman"/>
                <w:sz w:val="24"/>
                <w:szCs w:val="24"/>
                <w:u w:val="single"/>
              </w:rPr>
            </w:pPr>
            <w:r w:rsidRPr="00C137EA">
              <w:rPr>
                <w:rFonts w:ascii="Times New Roman" w:eastAsia="Calibri" w:hAnsi="Times New Roman" w:cs="Times New Roman"/>
                <w:b/>
                <w:sz w:val="24"/>
                <w:szCs w:val="24"/>
              </w:rPr>
              <w:t>Лыжные гонки</w:t>
            </w:r>
          </w:p>
          <w:p w:rsidR="006F545A" w:rsidRPr="00C137EA" w:rsidRDefault="006F545A" w:rsidP="00270BF5">
            <w:pPr>
              <w:rPr>
                <w:rFonts w:ascii="Times New Roman" w:eastAsia="Calibri" w:hAnsi="Times New Roman" w:cs="Times New Roman"/>
                <w:sz w:val="24"/>
                <w:szCs w:val="24"/>
                <w:u w:val="single"/>
              </w:rPr>
            </w:pPr>
            <w:r w:rsidRPr="00C137EA">
              <w:rPr>
                <w:rFonts w:ascii="Times New Roman" w:eastAsia="Calibri" w:hAnsi="Times New Roman" w:cs="Times New Roman"/>
                <w:sz w:val="24"/>
                <w:szCs w:val="24"/>
                <w:u w:val="single"/>
              </w:rPr>
              <w:t>Передвижения на лыжах разными способами</w:t>
            </w:r>
          </w:p>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sz w:val="24"/>
                <w:szCs w:val="24"/>
              </w:rPr>
              <w:t>Одновременный одношажный ход (стартовый вариант);</w:t>
            </w:r>
          </w:p>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sz w:val="24"/>
                <w:szCs w:val="24"/>
              </w:rPr>
              <w:t>Коньковый ход; Прохождение дистанции до 4,5 км</w:t>
            </w:r>
          </w:p>
          <w:p w:rsidR="006F545A" w:rsidRPr="00C137EA" w:rsidRDefault="006F545A" w:rsidP="00270BF5">
            <w:pPr>
              <w:rPr>
                <w:rFonts w:ascii="Times New Roman" w:eastAsia="Calibri" w:hAnsi="Times New Roman" w:cs="Times New Roman"/>
                <w:sz w:val="24"/>
                <w:szCs w:val="24"/>
                <w:u w:val="single"/>
              </w:rPr>
            </w:pPr>
            <w:r w:rsidRPr="00C137EA">
              <w:rPr>
                <w:rFonts w:ascii="Times New Roman" w:eastAsia="Calibri" w:hAnsi="Times New Roman" w:cs="Times New Roman"/>
                <w:sz w:val="24"/>
                <w:szCs w:val="24"/>
                <w:u w:val="single"/>
              </w:rPr>
              <w:t>Подъёмы, спуски, повороты, торможения</w:t>
            </w:r>
          </w:p>
          <w:p w:rsidR="006F545A" w:rsidRPr="00C137EA" w:rsidRDefault="006F545A" w:rsidP="00270BF5">
            <w:pPr>
              <w:rPr>
                <w:rFonts w:ascii="Times New Roman" w:eastAsia="Calibri" w:hAnsi="Times New Roman" w:cs="Times New Roman"/>
                <w:sz w:val="24"/>
                <w:szCs w:val="24"/>
                <w:u w:val="single"/>
              </w:rPr>
            </w:pPr>
            <w:r w:rsidRPr="00C137EA">
              <w:rPr>
                <w:rFonts w:ascii="Times New Roman" w:eastAsia="Calibri" w:hAnsi="Times New Roman" w:cs="Times New Roman"/>
                <w:sz w:val="24"/>
                <w:szCs w:val="24"/>
              </w:rPr>
              <w:t>спуски  в основной и низкой  стойке  с преодолением бугров и впадин; торможение  и поворот «плугом»;</w:t>
            </w:r>
          </w:p>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sz w:val="24"/>
                <w:szCs w:val="24"/>
              </w:rPr>
              <w:t>повороты с переступанием; Преодоление препятствий;</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eastAsia="Calibri" w:hAnsi="Times New Roman" w:cs="Times New Roman"/>
                <w:b/>
                <w:sz w:val="24"/>
                <w:szCs w:val="24"/>
              </w:rPr>
            </w:pPr>
            <w:r w:rsidRPr="00C137EA">
              <w:rPr>
                <w:rFonts w:ascii="Times New Roman" w:eastAsia="Calibri" w:hAnsi="Times New Roman" w:cs="Times New Roman"/>
                <w:b/>
                <w:sz w:val="24"/>
                <w:szCs w:val="24"/>
              </w:rPr>
              <w:t xml:space="preserve">Прикладно-ориентированная физкультурная деятельность </w:t>
            </w:r>
          </w:p>
          <w:p w:rsidR="006F545A" w:rsidRPr="00C137EA" w:rsidRDefault="006F545A" w:rsidP="00270BF5">
            <w:pPr>
              <w:rPr>
                <w:rFonts w:ascii="Times New Roman" w:eastAsia="Calibri" w:hAnsi="Times New Roman" w:cs="Times New Roman"/>
                <w:sz w:val="24"/>
                <w:szCs w:val="24"/>
                <w:u w:val="single"/>
              </w:rPr>
            </w:pPr>
            <w:r w:rsidRPr="00C137EA">
              <w:rPr>
                <w:rFonts w:ascii="Times New Roman" w:eastAsia="Calibri" w:hAnsi="Times New Roman" w:cs="Times New Roman"/>
                <w:b/>
                <w:sz w:val="24"/>
                <w:szCs w:val="24"/>
              </w:rPr>
              <w:t>Прикладная физическая подготовка:</w:t>
            </w:r>
            <w:r w:rsidRPr="00C137EA">
              <w:rPr>
                <w:rFonts w:ascii="Times New Roman" w:eastAsia="Calibri" w:hAnsi="Times New Roman" w:cs="Times New Roman"/>
                <w:sz w:val="24"/>
                <w:szCs w:val="24"/>
              </w:rPr>
              <w:t xml:space="preserve">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687"/>
        </w:trPr>
        <w:tc>
          <w:tcPr>
            <w:tcW w:w="2266" w:type="dxa"/>
          </w:tcPr>
          <w:p w:rsidR="006F545A" w:rsidRPr="00C137E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b/>
                <w:sz w:val="24"/>
                <w:szCs w:val="24"/>
              </w:rPr>
              <w:t>Общефизическая подготовка:</w:t>
            </w:r>
            <w:r w:rsidRPr="00C137EA">
              <w:rPr>
                <w:rFonts w:ascii="Times New Roman" w:eastAsia="Calibri" w:hAnsi="Times New Roman" w:cs="Times New Roman"/>
                <w:sz w:val="24"/>
                <w:szCs w:val="24"/>
              </w:rPr>
              <w:t xml:space="preserve"> Упражнения, ориентирован-ные на развитие основных физических качеств (силы, быстроты, выносливости, координации, гибкости, ловкости).</w:t>
            </w: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1290"/>
        </w:trPr>
        <w:tc>
          <w:tcPr>
            <w:tcW w:w="2266" w:type="dxa"/>
          </w:tcPr>
          <w:p w:rsidR="006F545A" w:rsidRPr="00C137E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b/>
                <w:sz w:val="24"/>
                <w:szCs w:val="24"/>
              </w:rPr>
              <w:t>Специальная физическая подготовка:</w:t>
            </w:r>
            <w:r w:rsidRPr="00C137EA">
              <w:rPr>
                <w:rFonts w:ascii="Times New Roman" w:eastAsia="Calibri" w:hAnsi="Times New Roman" w:cs="Times New Roman"/>
                <w:sz w:val="24"/>
                <w:szCs w:val="24"/>
              </w:rPr>
              <w:t xml:space="preserve">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6F545A" w:rsidRPr="00C137EA" w:rsidRDefault="006F545A" w:rsidP="00270BF5">
            <w:pPr>
              <w:rPr>
                <w:rFonts w:ascii="Times New Roman" w:eastAsia="Calibri" w:hAnsi="Times New Roman" w:cs="Times New Roman"/>
                <w:sz w:val="24"/>
                <w:szCs w:val="24"/>
              </w:rPr>
            </w:pPr>
          </w:p>
        </w:tc>
        <w:tc>
          <w:tcPr>
            <w:tcW w:w="1417" w:type="dxa"/>
          </w:tcPr>
          <w:p w:rsidR="006F545A" w:rsidRPr="00C137EA" w:rsidRDefault="006F545A" w:rsidP="00270BF5">
            <w:pPr>
              <w:jc w:val="both"/>
              <w:rPr>
                <w:rFonts w:ascii="Times New Roman" w:eastAsia="Calibri" w:hAnsi="Times New Roman" w:cs="Times New Roman"/>
                <w:sz w:val="24"/>
                <w:szCs w:val="24"/>
              </w:rPr>
            </w:pPr>
          </w:p>
        </w:tc>
      </w:tr>
      <w:tr w:rsidR="006F545A" w:rsidTr="00270BF5">
        <w:trPr>
          <w:trHeight w:val="843"/>
        </w:trPr>
        <w:tc>
          <w:tcPr>
            <w:tcW w:w="2266" w:type="dxa"/>
          </w:tcPr>
          <w:p w:rsidR="006F545A" w:rsidRPr="00C137E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eastAsia="Calibri" w:hAnsi="Times New Roman" w:cs="Times New Roman"/>
                <w:b/>
                <w:sz w:val="24"/>
                <w:szCs w:val="24"/>
              </w:rPr>
            </w:pPr>
            <w:r w:rsidRPr="00C137EA">
              <w:rPr>
                <w:rFonts w:ascii="Times New Roman" w:eastAsia="Calibri" w:hAnsi="Times New Roman" w:cs="Times New Roman"/>
                <w:b/>
                <w:sz w:val="24"/>
                <w:szCs w:val="24"/>
              </w:rPr>
              <w:t>Вариативная часть</w:t>
            </w:r>
          </w:p>
          <w:p w:rsidR="006F545A" w:rsidRPr="00C137EA" w:rsidRDefault="006F545A" w:rsidP="00270BF5">
            <w:pPr>
              <w:rPr>
                <w:rFonts w:ascii="Times New Roman" w:eastAsia="Calibri" w:hAnsi="Times New Roman" w:cs="Times New Roman"/>
                <w:b/>
                <w:sz w:val="24"/>
                <w:szCs w:val="24"/>
              </w:rPr>
            </w:pPr>
            <w:r w:rsidRPr="00C137EA">
              <w:rPr>
                <w:rFonts w:ascii="Times New Roman" w:eastAsia="Calibri" w:hAnsi="Times New Roman" w:cs="Times New Roman"/>
                <w:b/>
                <w:sz w:val="24"/>
                <w:szCs w:val="24"/>
              </w:rPr>
              <w:t>Национальные виды спорта</w:t>
            </w:r>
          </w:p>
          <w:p w:rsidR="006F545A" w:rsidRPr="00C137EA" w:rsidRDefault="006F545A" w:rsidP="00270BF5">
            <w:pPr>
              <w:rPr>
                <w:rFonts w:ascii="Times New Roman" w:eastAsia="Calibri" w:hAnsi="Times New Roman" w:cs="Times New Roman"/>
                <w:b/>
                <w:sz w:val="24"/>
                <w:szCs w:val="24"/>
                <w:u w:val="single"/>
              </w:rPr>
            </w:pPr>
            <w:r w:rsidRPr="00C137EA">
              <w:rPr>
                <w:rFonts w:ascii="Times New Roman" w:eastAsia="Calibri" w:hAnsi="Times New Roman" w:cs="Times New Roman"/>
                <w:b/>
                <w:sz w:val="24"/>
                <w:szCs w:val="24"/>
                <w:u w:val="single"/>
              </w:rPr>
              <w:t>Технико-тактические действия и правила игры  «Лапта»</w:t>
            </w:r>
          </w:p>
          <w:p w:rsidR="006F545A" w:rsidRPr="00C137EA" w:rsidRDefault="006F545A" w:rsidP="00270BF5">
            <w:pPr>
              <w:rPr>
                <w:rFonts w:ascii="Times New Roman" w:hAnsi="Times New Roman" w:cs="Times New Roman"/>
                <w:sz w:val="24"/>
                <w:szCs w:val="24"/>
              </w:rPr>
            </w:pPr>
            <w:r w:rsidRPr="00C137EA">
              <w:rPr>
                <w:rFonts w:ascii="Times New Roman" w:hAnsi="Times New Roman" w:cs="Times New Roman"/>
                <w:sz w:val="24"/>
                <w:szCs w:val="24"/>
              </w:rPr>
              <w:t>Сочетания способов перемещения</w:t>
            </w:r>
          </w:p>
        </w:tc>
        <w:tc>
          <w:tcPr>
            <w:tcW w:w="1417" w:type="dxa"/>
          </w:tcPr>
          <w:p w:rsidR="006F545A" w:rsidRPr="00C137EA" w:rsidRDefault="006F545A" w:rsidP="00270BF5">
            <w:pPr>
              <w:rPr>
                <w:rFonts w:ascii="Times New Roman" w:eastAsia="Calibri" w:hAnsi="Times New Roman" w:cs="Times New Roman"/>
                <w:sz w:val="24"/>
                <w:szCs w:val="24"/>
                <w:u w:val="single"/>
              </w:rPr>
            </w:pPr>
          </w:p>
          <w:p w:rsidR="006F545A" w:rsidRPr="00C137EA" w:rsidRDefault="006F545A" w:rsidP="00270BF5">
            <w:pPr>
              <w:rPr>
                <w:rFonts w:ascii="Times New Roman" w:eastAsia="Calibri" w:hAnsi="Times New Roman" w:cs="Times New Roman"/>
                <w:sz w:val="24"/>
                <w:szCs w:val="24"/>
                <w:u w:val="single"/>
              </w:rPr>
            </w:pPr>
            <w:r w:rsidRPr="00C137EA">
              <w:rPr>
                <w:rFonts w:ascii="Times New Roman" w:eastAsia="Calibri" w:hAnsi="Times New Roman" w:cs="Times New Roman"/>
                <w:sz w:val="24"/>
                <w:szCs w:val="24"/>
              </w:rPr>
              <w:t>5</w:t>
            </w:r>
          </w:p>
          <w:p w:rsidR="006F545A" w:rsidRPr="00C137EA" w:rsidRDefault="006F545A" w:rsidP="00270BF5">
            <w:pPr>
              <w:rPr>
                <w:rFonts w:ascii="Times New Roman" w:eastAsia="Calibri" w:hAnsi="Times New Roman" w:cs="Times New Roman"/>
                <w:sz w:val="24"/>
                <w:szCs w:val="24"/>
                <w:u w:val="single"/>
              </w:rPr>
            </w:pPr>
          </w:p>
        </w:tc>
      </w:tr>
      <w:tr w:rsidR="006F545A" w:rsidTr="007D37AE">
        <w:trPr>
          <w:trHeight w:val="572"/>
        </w:trPr>
        <w:tc>
          <w:tcPr>
            <w:tcW w:w="2266" w:type="dxa"/>
          </w:tcPr>
          <w:p w:rsidR="006F545A" w:rsidRPr="00C137E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hAnsi="Times New Roman" w:cs="Times New Roman"/>
                <w:sz w:val="24"/>
                <w:szCs w:val="24"/>
              </w:rPr>
            </w:pPr>
            <w:r w:rsidRPr="00C137EA">
              <w:rPr>
                <w:rFonts w:ascii="Times New Roman" w:hAnsi="Times New Roman" w:cs="Times New Roman"/>
                <w:sz w:val="24"/>
                <w:szCs w:val="24"/>
              </w:rPr>
              <w:t>Ловля мяча, летящего «свечой», Ловля мяча одной рукой; правой и левой руками</w:t>
            </w:r>
          </w:p>
        </w:tc>
        <w:tc>
          <w:tcPr>
            <w:tcW w:w="1417" w:type="dxa"/>
          </w:tcPr>
          <w:p w:rsidR="006F545A" w:rsidRPr="00C137EA" w:rsidRDefault="006F545A" w:rsidP="00270BF5">
            <w:pPr>
              <w:rPr>
                <w:rFonts w:ascii="Times New Roman" w:eastAsia="Calibri" w:hAnsi="Times New Roman" w:cs="Times New Roman"/>
                <w:sz w:val="24"/>
                <w:szCs w:val="24"/>
                <w:u w:val="single"/>
              </w:rPr>
            </w:pPr>
          </w:p>
        </w:tc>
      </w:tr>
      <w:tr w:rsidR="006F545A" w:rsidTr="00270BF5">
        <w:trPr>
          <w:trHeight w:val="368"/>
        </w:trPr>
        <w:tc>
          <w:tcPr>
            <w:tcW w:w="2266" w:type="dxa"/>
          </w:tcPr>
          <w:p w:rsidR="006F545A" w:rsidRPr="00C137E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hAnsi="Times New Roman" w:cs="Times New Roman"/>
                <w:sz w:val="24"/>
                <w:szCs w:val="24"/>
              </w:rPr>
            </w:pPr>
            <w:r w:rsidRPr="00C137EA">
              <w:rPr>
                <w:rFonts w:ascii="Times New Roman" w:hAnsi="Times New Roman" w:cs="Times New Roman"/>
                <w:sz w:val="24"/>
                <w:szCs w:val="24"/>
              </w:rPr>
              <w:t>Передача мяча: с различный расстояний на точность</w:t>
            </w:r>
          </w:p>
        </w:tc>
        <w:tc>
          <w:tcPr>
            <w:tcW w:w="1417" w:type="dxa"/>
          </w:tcPr>
          <w:p w:rsidR="006F545A" w:rsidRPr="00C137EA" w:rsidRDefault="006F545A" w:rsidP="00270BF5">
            <w:pPr>
              <w:rPr>
                <w:rFonts w:ascii="Times New Roman" w:eastAsia="Calibri" w:hAnsi="Times New Roman" w:cs="Times New Roman"/>
                <w:sz w:val="24"/>
                <w:szCs w:val="24"/>
                <w:u w:val="single"/>
              </w:rPr>
            </w:pPr>
          </w:p>
        </w:tc>
      </w:tr>
      <w:tr w:rsidR="006F545A" w:rsidTr="007D37AE">
        <w:trPr>
          <w:trHeight w:val="472"/>
        </w:trPr>
        <w:tc>
          <w:tcPr>
            <w:tcW w:w="2266" w:type="dxa"/>
          </w:tcPr>
          <w:p w:rsidR="006F545A" w:rsidRPr="00C137E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hAnsi="Times New Roman" w:cs="Times New Roman"/>
                <w:sz w:val="24"/>
                <w:szCs w:val="24"/>
              </w:rPr>
            </w:pPr>
            <w:r w:rsidRPr="00C137EA">
              <w:rPr>
                <w:rFonts w:ascii="Times New Roman" w:hAnsi="Times New Roman" w:cs="Times New Roman"/>
                <w:sz w:val="24"/>
                <w:szCs w:val="24"/>
              </w:rPr>
              <w:t>Осаливание (бросок мяча в соперника): броски правой и левой руками по движущимся мишеням</w:t>
            </w:r>
          </w:p>
        </w:tc>
        <w:tc>
          <w:tcPr>
            <w:tcW w:w="1417" w:type="dxa"/>
          </w:tcPr>
          <w:p w:rsidR="006F545A" w:rsidRPr="00C137EA" w:rsidRDefault="006F545A" w:rsidP="00270BF5">
            <w:pPr>
              <w:rPr>
                <w:rFonts w:ascii="Times New Roman" w:eastAsia="Calibri" w:hAnsi="Times New Roman" w:cs="Times New Roman"/>
                <w:sz w:val="24"/>
                <w:szCs w:val="24"/>
                <w:u w:val="single"/>
              </w:rPr>
            </w:pPr>
          </w:p>
        </w:tc>
      </w:tr>
      <w:tr w:rsidR="006F545A" w:rsidTr="00270BF5">
        <w:trPr>
          <w:trHeight w:val="555"/>
        </w:trPr>
        <w:tc>
          <w:tcPr>
            <w:tcW w:w="2266" w:type="dxa"/>
          </w:tcPr>
          <w:p w:rsidR="006F545A" w:rsidRPr="00C137E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hAnsi="Times New Roman" w:cs="Times New Roman"/>
                <w:sz w:val="24"/>
                <w:szCs w:val="24"/>
              </w:rPr>
            </w:pPr>
            <w:r w:rsidRPr="00C137EA">
              <w:rPr>
                <w:rFonts w:ascii="Times New Roman" w:hAnsi="Times New Roman" w:cs="Times New Roman"/>
                <w:sz w:val="24"/>
                <w:szCs w:val="24"/>
              </w:rPr>
              <w:t>Удары битой на заданное расстояние; удары битой в заданные зоны</w:t>
            </w:r>
          </w:p>
        </w:tc>
        <w:tc>
          <w:tcPr>
            <w:tcW w:w="1417" w:type="dxa"/>
          </w:tcPr>
          <w:p w:rsidR="006F545A" w:rsidRPr="00C137EA" w:rsidRDefault="006F545A" w:rsidP="00270BF5">
            <w:pPr>
              <w:rPr>
                <w:rFonts w:ascii="Times New Roman" w:eastAsia="Calibri" w:hAnsi="Times New Roman" w:cs="Times New Roman"/>
                <w:sz w:val="24"/>
                <w:szCs w:val="24"/>
                <w:u w:val="single"/>
              </w:rPr>
            </w:pPr>
          </w:p>
        </w:tc>
      </w:tr>
      <w:tr w:rsidR="006F545A" w:rsidTr="00270BF5">
        <w:trPr>
          <w:trHeight w:val="408"/>
        </w:trPr>
        <w:tc>
          <w:tcPr>
            <w:tcW w:w="2266" w:type="dxa"/>
          </w:tcPr>
          <w:p w:rsidR="006F545A" w:rsidRPr="00C137E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hAnsi="Times New Roman" w:cs="Times New Roman"/>
                <w:sz w:val="24"/>
                <w:szCs w:val="24"/>
              </w:rPr>
            </w:pPr>
            <w:r w:rsidRPr="00C137EA">
              <w:rPr>
                <w:rFonts w:ascii="Times New Roman" w:hAnsi="Times New Roman" w:cs="Times New Roman"/>
                <w:sz w:val="24"/>
                <w:szCs w:val="24"/>
              </w:rPr>
              <w:t>Правила игры в Лапту; игра по правилам</w:t>
            </w:r>
          </w:p>
        </w:tc>
        <w:tc>
          <w:tcPr>
            <w:tcW w:w="1417" w:type="dxa"/>
          </w:tcPr>
          <w:p w:rsidR="006F545A" w:rsidRPr="00C137EA" w:rsidRDefault="006F545A" w:rsidP="00270BF5">
            <w:pPr>
              <w:rPr>
                <w:rFonts w:ascii="Times New Roman" w:eastAsia="Calibri" w:hAnsi="Times New Roman" w:cs="Times New Roman"/>
                <w:sz w:val="24"/>
                <w:szCs w:val="24"/>
                <w:u w:val="single"/>
              </w:rPr>
            </w:pPr>
          </w:p>
        </w:tc>
      </w:tr>
      <w:tr w:rsidR="006F545A" w:rsidTr="007D37AE">
        <w:trPr>
          <w:trHeight w:val="1898"/>
        </w:trPr>
        <w:tc>
          <w:tcPr>
            <w:tcW w:w="2266" w:type="dxa"/>
          </w:tcPr>
          <w:p w:rsidR="006F545A" w:rsidRDefault="006F545A" w:rsidP="00270BF5">
            <w:pPr>
              <w:rPr>
                <w:rFonts w:ascii="Times New Roman" w:eastAsia="Calibri" w:hAnsi="Times New Roman" w:cs="Times New Roman"/>
                <w:b/>
                <w:sz w:val="24"/>
                <w:szCs w:val="24"/>
              </w:rPr>
            </w:pPr>
          </w:p>
          <w:p w:rsidR="006F545A" w:rsidRDefault="006F545A" w:rsidP="00270BF5">
            <w:pPr>
              <w:rPr>
                <w:rFonts w:ascii="Times New Roman" w:eastAsia="Calibri" w:hAnsi="Times New Roman" w:cs="Times New Roman"/>
                <w:b/>
                <w:sz w:val="24"/>
                <w:szCs w:val="24"/>
              </w:rPr>
            </w:pPr>
          </w:p>
          <w:p w:rsidR="006F545A" w:rsidRDefault="006F545A" w:rsidP="00270BF5">
            <w:pPr>
              <w:rPr>
                <w:rFonts w:ascii="Times New Roman" w:eastAsia="Calibri" w:hAnsi="Times New Roman" w:cs="Times New Roman"/>
                <w:b/>
                <w:sz w:val="24"/>
                <w:szCs w:val="24"/>
              </w:rPr>
            </w:pPr>
          </w:p>
          <w:p w:rsidR="006F545A" w:rsidRDefault="006F545A" w:rsidP="00270BF5">
            <w:pPr>
              <w:rPr>
                <w:rFonts w:ascii="Times New Roman" w:eastAsia="Calibri" w:hAnsi="Times New Roman" w:cs="Times New Roman"/>
                <w:b/>
                <w:sz w:val="24"/>
                <w:szCs w:val="24"/>
              </w:rPr>
            </w:pPr>
          </w:p>
          <w:p w:rsidR="006F545A" w:rsidRPr="00C137E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b/>
                <w:sz w:val="24"/>
                <w:szCs w:val="24"/>
              </w:rPr>
              <w:t>Плавание</w:t>
            </w:r>
            <w:r w:rsidRPr="00C137EA">
              <w:rPr>
                <w:rFonts w:ascii="Times New Roman" w:eastAsia="Calibri" w:hAnsi="Times New Roman" w:cs="Times New Roman"/>
                <w:sz w:val="24"/>
                <w:szCs w:val="24"/>
              </w:rPr>
              <w:t xml:space="preserve"> </w:t>
            </w:r>
          </w:p>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sz w:val="24"/>
                <w:szCs w:val="24"/>
              </w:rPr>
              <w:t xml:space="preserve">Специальные плавательные упражнения для повторения кроля на груди, спине. Согласование работы рук, ног с дыханием. (имитационные упражнения) </w:t>
            </w:r>
          </w:p>
          <w:p w:rsidR="006F545A" w:rsidRPr="007D37AE"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sz w:val="24"/>
                <w:szCs w:val="24"/>
              </w:rPr>
              <w:t>Плавание на груди и спине вольным стилем (имитационные упражнения)</w:t>
            </w:r>
          </w:p>
        </w:tc>
        <w:tc>
          <w:tcPr>
            <w:tcW w:w="1417" w:type="dxa"/>
          </w:tcPr>
          <w:p w:rsidR="006F545A" w:rsidRPr="00C137EA" w:rsidRDefault="006F545A" w:rsidP="00270BF5">
            <w:pPr>
              <w:rPr>
                <w:rFonts w:ascii="Times New Roman" w:eastAsia="Calibri" w:hAnsi="Times New Roman" w:cs="Times New Roman"/>
                <w:sz w:val="24"/>
                <w:szCs w:val="24"/>
              </w:rPr>
            </w:pPr>
            <w:r w:rsidRPr="00C137EA">
              <w:rPr>
                <w:rFonts w:ascii="Times New Roman" w:eastAsia="Calibri" w:hAnsi="Times New Roman" w:cs="Times New Roman"/>
                <w:sz w:val="24"/>
                <w:szCs w:val="24"/>
              </w:rPr>
              <w:t>5</w:t>
            </w:r>
          </w:p>
          <w:p w:rsidR="006F545A" w:rsidRPr="00C137EA" w:rsidRDefault="006F545A" w:rsidP="00270BF5">
            <w:pPr>
              <w:rPr>
                <w:rFonts w:ascii="Times New Roman" w:eastAsia="Calibri" w:hAnsi="Times New Roman" w:cs="Times New Roman"/>
                <w:sz w:val="24"/>
                <w:szCs w:val="24"/>
              </w:rPr>
            </w:pPr>
          </w:p>
          <w:p w:rsidR="006F545A" w:rsidRPr="00C137EA" w:rsidRDefault="006F545A" w:rsidP="00270BF5">
            <w:pPr>
              <w:rPr>
                <w:rFonts w:ascii="Times New Roman" w:eastAsia="Calibri" w:hAnsi="Times New Roman" w:cs="Times New Roman"/>
                <w:sz w:val="24"/>
                <w:szCs w:val="24"/>
              </w:rPr>
            </w:pPr>
          </w:p>
          <w:p w:rsidR="006F545A" w:rsidRPr="00C137EA" w:rsidRDefault="006F545A" w:rsidP="00270BF5">
            <w:pPr>
              <w:rPr>
                <w:rFonts w:ascii="Times New Roman" w:eastAsia="Calibri" w:hAnsi="Times New Roman" w:cs="Times New Roman"/>
                <w:sz w:val="24"/>
                <w:szCs w:val="24"/>
              </w:rPr>
            </w:pPr>
          </w:p>
          <w:p w:rsidR="006F545A" w:rsidRPr="00C137EA" w:rsidRDefault="006F545A" w:rsidP="00270BF5">
            <w:pPr>
              <w:rPr>
                <w:rFonts w:ascii="Times New Roman" w:eastAsia="Calibri" w:hAnsi="Times New Roman" w:cs="Times New Roman"/>
                <w:sz w:val="24"/>
                <w:szCs w:val="24"/>
              </w:rPr>
            </w:pPr>
          </w:p>
          <w:p w:rsidR="006F545A" w:rsidRPr="00C137EA" w:rsidRDefault="006F545A" w:rsidP="00270BF5">
            <w:pPr>
              <w:rPr>
                <w:rFonts w:ascii="Times New Roman" w:eastAsia="Calibri" w:hAnsi="Times New Roman" w:cs="Times New Roman"/>
                <w:sz w:val="24"/>
                <w:szCs w:val="24"/>
                <w:u w:val="single"/>
              </w:rPr>
            </w:pPr>
          </w:p>
        </w:tc>
      </w:tr>
      <w:tr w:rsidR="006F545A" w:rsidTr="00270BF5">
        <w:trPr>
          <w:trHeight w:val="703"/>
        </w:trPr>
        <w:tc>
          <w:tcPr>
            <w:tcW w:w="2266" w:type="dxa"/>
          </w:tcPr>
          <w:p w:rsidR="006F545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shd w:val="clear" w:color="auto" w:fill="FFFFFF"/>
              <w:rPr>
                <w:rFonts w:ascii="Times New Roman" w:hAnsi="Times New Roman" w:cs="Times New Roman"/>
                <w:spacing w:val="16"/>
                <w:sz w:val="24"/>
                <w:szCs w:val="24"/>
              </w:rPr>
            </w:pPr>
            <w:r w:rsidRPr="00C137EA">
              <w:rPr>
                <w:rFonts w:ascii="Times New Roman" w:hAnsi="Times New Roman" w:cs="Times New Roman"/>
                <w:spacing w:val="16"/>
                <w:sz w:val="24"/>
                <w:szCs w:val="24"/>
              </w:rPr>
              <w:t>Упражнения по совершенствованию техники плавания в полной координации</w:t>
            </w:r>
          </w:p>
        </w:tc>
        <w:tc>
          <w:tcPr>
            <w:tcW w:w="1417" w:type="dxa"/>
          </w:tcPr>
          <w:p w:rsidR="006F545A" w:rsidRPr="00C137EA" w:rsidRDefault="006F545A" w:rsidP="00270BF5">
            <w:pPr>
              <w:rPr>
                <w:rFonts w:ascii="Times New Roman" w:eastAsia="Calibri" w:hAnsi="Times New Roman" w:cs="Times New Roman"/>
                <w:sz w:val="24"/>
                <w:szCs w:val="24"/>
              </w:rPr>
            </w:pPr>
          </w:p>
        </w:tc>
      </w:tr>
      <w:tr w:rsidR="006F545A" w:rsidTr="00270BF5">
        <w:trPr>
          <w:trHeight w:val="287"/>
        </w:trPr>
        <w:tc>
          <w:tcPr>
            <w:tcW w:w="2266" w:type="dxa"/>
          </w:tcPr>
          <w:p w:rsidR="006F545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hAnsi="Times New Roman" w:cs="Times New Roman"/>
                <w:sz w:val="24"/>
                <w:szCs w:val="24"/>
              </w:rPr>
            </w:pPr>
            <w:r w:rsidRPr="00C137EA">
              <w:rPr>
                <w:rFonts w:ascii="Times New Roman" w:hAnsi="Times New Roman" w:cs="Times New Roman"/>
                <w:sz w:val="24"/>
                <w:szCs w:val="24"/>
              </w:rPr>
              <w:t>Способы освобождения от захватов тонущего</w:t>
            </w:r>
          </w:p>
        </w:tc>
        <w:tc>
          <w:tcPr>
            <w:tcW w:w="1417" w:type="dxa"/>
          </w:tcPr>
          <w:p w:rsidR="006F545A" w:rsidRPr="00C137EA" w:rsidRDefault="006F545A" w:rsidP="00270BF5">
            <w:pPr>
              <w:rPr>
                <w:rFonts w:ascii="Times New Roman" w:eastAsia="Calibri" w:hAnsi="Times New Roman" w:cs="Times New Roman"/>
                <w:sz w:val="24"/>
                <w:szCs w:val="24"/>
              </w:rPr>
            </w:pPr>
          </w:p>
        </w:tc>
      </w:tr>
      <w:tr w:rsidR="006F545A" w:rsidTr="007D37AE">
        <w:trPr>
          <w:trHeight w:val="806"/>
        </w:trPr>
        <w:tc>
          <w:tcPr>
            <w:tcW w:w="2266" w:type="dxa"/>
          </w:tcPr>
          <w:p w:rsidR="006F545A" w:rsidRDefault="006F545A" w:rsidP="00270BF5">
            <w:pPr>
              <w:rPr>
                <w:rFonts w:ascii="Times New Roman" w:eastAsia="Calibri" w:hAnsi="Times New Roman" w:cs="Times New Roman"/>
                <w:b/>
                <w:sz w:val="24"/>
                <w:szCs w:val="24"/>
              </w:rPr>
            </w:pPr>
          </w:p>
        </w:tc>
        <w:tc>
          <w:tcPr>
            <w:tcW w:w="5888" w:type="dxa"/>
          </w:tcPr>
          <w:p w:rsidR="006F545A" w:rsidRPr="00C137EA" w:rsidRDefault="006F545A" w:rsidP="00270BF5">
            <w:pPr>
              <w:rPr>
                <w:rFonts w:ascii="Times New Roman" w:hAnsi="Times New Roman" w:cs="Times New Roman"/>
                <w:sz w:val="24"/>
                <w:szCs w:val="24"/>
              </w:rPr>
            </w:pPr>
            <w:r w:rsidRPr="00C137EA">
              <w:rPr>
                <w:rFonts w:ascii="Times New Roman" w:hAnsi="Times New Roman" w:cs="Times New Roman"/>
                <w:sz w:val="24"/>
                <w:szCs w:val="24"/>
              </w:rPr>
              <w:t>Упражнения по совершенствованию техники движений туловища. (имитация). Правила соревнований и определение победителя</w:t>
            </w:r>
          </w:p>
        </w:tc>
        <w:tc>
          <w:tcPr>
            <w:tcW w:w="1417" w:type="dxa"/>
          </w:tcPr>
          <w:p w:rsidR="006F545A" w:rsidRPr="00C137EA" w:rsidRDefault="006F545A" w:rsidP="00270BF5">
            <w:pPr>
              <w:rPr>
                <w:rFonts w:ascii="Times New Roman" w:eastAsia="Calibri" w:hAnsi="Times New Roman" w:cs="Times New Roman"/>
                <w:sz w:val="24"/>
                <w:szCs w:val="24"/>
              </w:rPr>
            </w:pPr>
          </w:p>
          <w:p w:rsidR="006F545A" w:rsidRPr="00C137EA" w:rsidRDefault="006F545A" w:rsidP="00270BF5">
            <w:pPr>
              <w:rPr>
                <w:rFonts w:ascii="Times New Roman" w:eastAsia="Calibri" w:hAnsi="Times New Roman" w:cs="Times New Roman"/>
                <w:sz w:val="24"/>
                <w:szCs w:val="24"/>
              </w:rPr>
            </w:pPr>
          </w:p>
          <w:p w:rsidR="006F545A" w:rsidRPr="00C137EA" w:rsidRDefault="006F545A" w:rsidP="00270BF5">
            <w:pPr>
              <w:rPr>
                <w:rFonts w:ascii="Times New Roman" w:eastAsia="Calibri" w:hAnsi="Times New Roman" w:cs="Times New Roman"/>
                <w:sz w:val="24"/>
                <w:szCs w:val="24"/>
              </w:rPr>
            </w:pPr>
          </w:p>
        </w:tc>
      </w:tr>
    </w:tbl>
    <w:p w:rsidR="006F545A" w:rsidRDefault="006F545A" w:rsidP="006F545A">
      <w:pPr>
        <w:pStyle w:val="Default"/>
        <w:jc w:val="both"/>
      </w:pPr>
    </w:p>
    <w:p w:rsidR="006F545A" w:rsidRDefault="007D37AE" w:rsidP="006F545A">
      <w:pPr>
        <w:pStyle w:val="Default"/>
        <w:jc w:val="both"/>
      </w:pPr>
      <w:r>
        <w:t>8 класс</w:t>
      </w:r>
    </w:p>
    <w:tbl>
      <w:tblPr>
        <w:tblpPr w:leftFromText="180" w:rightFromText="180" w:vertAnchor="text" w:horzAnchor="margin" w:tblpY="309"/>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662"/>
        <w:gridCol w:w="850"/>
      </w:tblGrid>
      <w:tr w:rsidR="006F545A" w:rsidRPr="00D22367" w:rsidTr="00270BF5">
        <w:tc>
          <w:tcPr>
            <w:tcW w:w="1668" w:type="dxa"/>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Название раздела</w:t>
            </w:r>
          </w:p>
        </w:tc>
        <w:tc>
          <w:tcPr>
            <w:tcW w:w="6662" w:type="dxa"/>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Краткое содержание</w:t>
            </w:r>
          </w:p>
        </w:tc>
        <w:tc>
          <w:tcPr>
            <w:tcW w:w="850" w:type="dxa"/>
          </w:tcPr>
          <w:p w:rsidR="006F545A" w:rsidRPr="00D22367" w:rsidRDefault="006F545A" w:rsidP="00270BF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Кол.</w:t>
            </w:r>
            <w:r w:rsidRPr="00D22367">
              <w:rPr>
                <w:rFonts w:ascii="Times New Roman" w:eastAsia="Calibri" w:hAnsi="Times New Roman" w:cs="Times New Roman"/>
                <w:sz w:val="24"/>
                <w:szCs w:val="24"/>
              </w:rPr>
              <w:t xml:space="preserve"> часов</w:t>
            </w:r>
          </w:p>
        </w:tc>
      </w:tr>
      <w:tr w:rsidR="006F545A" w:rsidRPr="00D22367" w:rsidTr="00270BF5">
        <w:trPr>
          <w:trHeight w:val="392"/>
        </w:trPr>
        <w:tc>
          <w:tcPr>
            <w:tcW w:w="1668" w:type="dxa"/>
            <w:vMerge w:val="restart"/>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ФИЗИЧЕСКАЯ КУЛЬТУРА КАК ОБЛАСТЬ ЗНАНИЙ</w:t>
            </w:r>
          </w:p>
          <w:p w:rsidR="006F545A" w:rsidRPr="00D22367" w:rsidRDefault="006F545A" w:rsidP="00270BF5">
            <w:pPr>
              <w:spacing w:after="0" w:line="240" w:lineRule="auto"/>
              <w:rPr>
                <w:rFonts w:ascii="Times New Roman" w:eastAsia="Calibri" w:hAnsi="Times New Roman" w:cs="Times New Roman"/>
                <w:b/>
                <w:sz w:val="24"/>
                <w:szCs w:val="24"/>
              </w:rPr>
            </w:pPr>
          </w:p>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tabs>
                <w:tab w:val="left" w:pos="8265"/>
              </w:tabs>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b/>
                <w:sz w:val="24"/>
                <w:szCs w:val="24"/>
              </w:rPr>
              <w:t>ФИЗИЧЕСКАЯ КУЛЬТУРА КАК ОБЛАСТЬ ЗНАНИЙ</w:t>
            </w:r>
          </w:p>
        </w:tc>
        <w:tc>
          <w:tcPr>
            <w:tcW w:w="850" w:type="dxa"/>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6</w:t>
            </w:r>
          </w:p>
        </w:tc>
      </w:tr>
      <w:tr w:rsidR="006F545A" w:rsidRPr="00D22367" w:rsidTr="00270BF5">
        <w:trPr>
          <w:trHeight w:val="2866"/>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tabs>
                <w:tab w:val="left" w:pos="8265"/>
              </w:tabs>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История и современное развитие физической культуры</w:t>
            </w:r>
          </w:p>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Олимпийское движение в России: основные этапы развития олимпийского движения в  России (СССР);  летние Олимпийские игры  1980 года в Москве и  зимняя Олимпиада в Сочи 2014 года и их чемпионы, и призеры; выдающиеся спортсмены- олимпийцы СССР и России. </w:t>
            </w:r>
          </w:p>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sz w:val="24"/>
                <w:szCs w:val="24"/>
              </w:rPr>
              <w:t>Физическая культура в современном обществе: физическая культура и спорт неотъемлемая  часть общей культуры; физическая культура в разные исторические периоды; основные направления развития физической культуры, их цель, содержание и формы.</w:t>
            </w:r>
          </w:p>
        </w:tc>
        <w:tc>
          <w:tcPr>
            <w:tcW w:w="850" w:type="dxa"/>
          </w:tcPr>
          <w:p w:rsidR="006F545A" w:rsidRPr="00D22367" w:rsidRDefault="006F545A" w:rsidP="00270BF5">
            <w:pPr>
              <w:spacing w:after="0" w:line="240" w:lineRule="auto"/>
              <w:rPr>
                <w:rFonts w:ascii="Times New Roman" w:eastAsia="Calibri" w:hAnsi="Times New Roman" w:cs="Times New Roman"/>
                <w:sz w:val="24"/>
                <w:szCs w:val="24"/>
              </w:rPr>
            </w:pPr>
          </w:p>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1</w:t>
            </w:r>
          </w:p>
          <w:p w:rsidR="006F545A" w:rsidRPr="00D22367" w:rsidRDefault="006F545A" w:rsidP="00270BF5">
            <w:pPr>
              <w:spacing w:after="0" w:line="240" w:lineRule="auto"/>
              <w:rPr>
                <w:rFonts w:ascii="Times New Roman" w:eastAsia="Calibri" w:hAnsi="Times New Roman" w:cs="Times New Roman"/>
                <w:sz w:val="24"/>
                <w:szCs w:val="24"/>
              </w:rPr>
            </w:pPr>
          </w:p>
          <w:p w:rsidR="006F545A" w:rsidRPr="00D22367" w:rsidRDefault="006F545A" w:rsidP="00270BF5">
            <w:pPr>
              <w:spacing w:after="0" w:line="240" w:lineRule="auto"/>
              <w:rPr>
                <w:rFonts w:ascii="Times New Roman" w:eastAsia="Calibri" w:hAnsi="Times New Roman" w:cs="Times New Roman"/>
                <w:sz w:val="24"/>
                <w:szCs w:val="24"/>
              </w:rPr>
            </w:pPr>
          </w:p>
          <w:p w:rsidR="006F545A" w:rsidRPr="00D22367" w:rsidRDefault="006F545A" w:rsidP="00270BF5">
            <w:pPr>
              <w:spacing w:after="0" w:line="240" w:lineRule="auto"/>
              <w:rPr>
                <w:rFonts w:ascii="Times New Roman" w:eastAsia="Calibri" w:hAnsi="Times New Roman" w:cs="Times New Roman"/>
                <w:sz w:val="24"/>
                <w:szCs w:val="24"/>
              </w:rPr>
            </w:pPr>
          </w:p>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1</w:t>
            </w: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Требования техники безопасности и бережного отношения к природе: виды туризма и правила безопасности в походах; «экологические катастрофы» причины и последствия</w:t>
            </w:r>
          </w:p>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Требования безопасности и первая помощь при травмах во время занятий.</w:t>
            </w:r>
          </w:p>
        </w:tc>
        <w:tc>
          <w:tcPr>
            <w:tcW w:w="850" w:type="dxa"/>
            <w:vMerge w:val="restart"/>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В процессе занятий</w:t>
            </w: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История развития гандбола в мире и России. Успехи российских гандболистов на мировой арене. Правила поведения обучающихся во время занятий, при передвижении к месту соревнований и обратно; причины, приводящие к травматизму; наиболее типичные травмы гандболистов.</w:t>
            </w:r>
          </w:p>
        </w:tc>
        <w:tc>
          <w:tcPr>
            <w:tcW w:w="850" w:type="dxa"/>
            <w:vMerge/>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Самбо и ее лучшие представители. Развитие Самбо в России. Успехи российских самбистов на международной арене.</w:t>
            </w:r>
          </w:p>
        </w:tc>
        <w:tc>
          <w:tcPr>
            <w:tcW w:w="850"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1</w:t>
            </w:r>
          </w:p>
        </w:tc>
      </w:tr>
      <w:tr w:rsidR="006F545A" w:rsidRPr="00D22367" w:rsidTr="00270BF5">
        <w:trPr>
          <w:trHeight w:val="1055"/>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Современное представление о физической культуре (основные понятия)</w:t>
            </w:r>
          </w:p>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Физическое развитие человека: влияние  и связь возрастных  и половых особенностей организма на физическое развитие и физическую подготовленность; опорно-двигательный  аппарат и мышечная система, их роль в осуществлении двигательных актов</w:t>
            </w:r>
          </w:p>
        </w:tc>
        <w:tc>
          <w:tcPr>
            <w:tcW w:w="850"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p w:rsidR="006F545A" w:rsidRPr="00D22367" w:rsidRDefault="006F545A" w:rsidP="00270BF5">
            <w:pPr>
              <w:spacing w:after="0" w:line="240" w:lineRule="auto"/>
              <w:rPr>
                <w:rFonts w:ascii="Times New Roman" w:eastAsia="Calibri" w:hAnsi="Times New Roman" w:cs="Times New Roman"/>
                <w:sz w:val="24"/>
                <w:szCs w:val="24"/>
              </w:rPr>
            </w:pPr>
          </w:p>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1</w:t>
            </w:r>
          </w:p>
        </w:tc>
      </w:tr>
      <w:tr w:rsidR="006F545A" w:rsidRPr="00D22367" w:rsidTr="00270BF5">
        <w:trPr>
          <w:trHeight w:val="560"/>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Физическая подготовка, ее связь с укреплением здоровья, развитием физических качеств: основные правила совершенствования  физической подготовки и физических качеств</w:t>
            </w:r>
          </w:p>
        </w:tc>
        <w:tc>
          <w:tcPr>
            <w:tcW w:w="850"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1</w:t>
            </w:r>
          </w:p>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Организация и планирование самостоятельных занятий по развитию физических качеств: структура, правила  проведения самостоятельных занятий,  и принципы организации.</w:t>
            </w:r>
          </w:p>
        </w:tc>
        <w:tc>
          <w:tcPr>
            <w:tcW w:w="850" w:type="dxa"/>
            <w:vMerge w:val="restart"/>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В процессе занятий</w:t>
            </w:r>
          </w:p>
        </w:tc>
      </w:tr>
      <w:tr w:rsidR="006F545A" w:rsidRPr="00D22367" w:rsidTr="00270BF5">
        <w:trPr>
          <w:trHeight w:val="675"/>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Техника движений и ее основные показатели: составляющие  элементы техники  (основа техники, звено и детали техники); основные правила обучения новым движениям.</w:t>
            </w:r>
          </w:p>
        </w:tc>
        <w:tc>
          <w:tcPr>
            <w:tcW w:w="850" w:type="dxa"/>
            <w:vMerge/>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rPr>
          <w:trHeight w:val="747"/>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Спорт и спортивная подготовка: история зарождения и развитие спорта в мире и в России; цель и виды спортивной подготовки</w:t>
            </w:r>
          </w:p>
        </w:tc>
        <w:tc>
          <w:tcPr>
            <w:tcW w:w="850" w:type="dxa"/>
            <w:vMerge/>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rPr>
          <w:trHeight w:val="1180"/>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Всероссийский физкультурно-спортивный  комплекс «Готов к труду и обороне»: исторические сведения; требования к уровню физической подготовленности при выполнении нормативов 4 ступени.</w:t>
            </w:r>
          </w:p>
        </w:tc>
        <w:tc>
          <w:tcPr>
            <w:tcW w:w="850" w:type="dxa"/>
            <w:vMerge/>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rPr>
          <w:trHeight w:val="274"/>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 xml:space="preserve">Физическая культура человека </w:t>
            </w:r>
          </w:p>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Здоровье и здоровый образ жизни: влияние вредных привычек на репродуктивную функцию человека.  Коррекция осанки и телосложения: виды телосложения; методы коррекции осанки и телосложения.</w:t>
            </w:r>
          </w:p>
        </w:tc>
        <w:tc>
          <w:tcPr>
            <w:tcW w:w="850"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p>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1</w:t>
            </w:r>
          </w:p>
        </w:tc>
      </w:tr>
      <w:tr w:rsidR="006F545A" w:rsidRPr="00D22367" w:rsidTr="00270BF5">
        <w:trPr>
          <w:trHeight w:val="1290"/>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sz w:val="24"/>
                <w:szCs w:val="24"/>
              </w:rPr>
              <w:t>Контроль и наблюдение за состоянием здоровья, физическим развитием и физической подготовленностью: понятия «физическая работоспособность», «утомление», «переутомление» и их признаки; способы регулирования нагрузки</w:t>
            </w:r>
          </w:p>
        </w:tc>
        <w:tc>
          <w:tcPr>
            <w:tcW w:w="850" w:type="dxa"/>
            <w:vMerge w:val="restart"/>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В процессе занятий</w:t>
            </w:r>
          </w:p>
        </w:tc>
      </w:tr>
      <w:tr w:rsidR="006F545A" w:rsidRPr="00D22367" w:rsidTr="00270BF5">
        <w:trPr>
          <w:trHeight w:val="1273"/>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Требования безопасности и первая помощь при травмах во время занятий физической культурой и спортом: требования безопасности  по разделам спортивно-оздоровительной деятельности; виды кровотечений и первая помощь при них.</w:t>
            </w:r>
          </w:p>
        </w:tc>
        <w:tc>
          <w:tcPr>
            <w:tcW w:w="850" w:type="dxa"/>
            <w:vMerge/>
            <w:tcBorders>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668" w:type="dxa"/>
            <w:vMerge w:val="restart"/>
            <w:tcBorders>
              <w:top w:val="nil"/>
              <w:left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СПОСОБЫ ДВИГАТЕЛЬ-</w:t>
            </w:r>
          </w:p>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НОЙ (ФИЗКУЛЬТУР-</w:t>
            </w:r>
          </w:p>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b/>
                <w:sz w:val="24"/>
                <w:szCs w:val="24"/>
              </w:rPr>
              <w:t>НОЙ) ДЕЯТЕЛЬНОСТИ</w:t>
            </w:r>
          </w:p>
        </w:tc>
        <w:tc>
          <w:tcPr>
            <w:tcW w:w="6662"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Организация и проведение самостоятельных занятий физической культурой</w:t>
            </w:r>
          </w:p>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sz w:val="24"/>
                <w:szCs w:val="24"/>
              </w:rPr>
              <w:t>Подготовка к занятиям физической культурой: значение правильного дыхания при проведении самостоятельных занятий; виды разминки и ее значение.</w:t>
            </w:r>
          </w:p>
        </w:tc>
        <w:tc>
          <w:tcPr>
            <w:tcW w:w="850" w:type="dxa"/>
            <w:vMerge w:val="restart"/>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В процессе занятий</w:t>
            </w:r>
          </w:p>
        </w:tc>
      </w:tr>
      <w:tr w:rsidR="006F545A" w:rsidRPr="00D22367" w:rsidTr="00270BF5">
        <w:tc>
          <w:tcPr>
            <w:tcW w:w="1668" w:type="dxa"/>
            <w:vMerge/>
            <w:tcBorders>
              <w:left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sz w:val="24"/>
                <w:szCs w:val="24"/>
              </w:rPr>
              <w:t>Подбор  упражнений и составление индивидуальных комплексов: основные части занятий, определение их направленности и содержания.</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668" w:type="dxa"/>
            <w:vMerge/>
            <w:tcBorders>
              <w:left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sz w:val="24"/>
                <w:szCs w:val="24"/>
              </w:rPr>
              <w:t>Организация досуга средствами физической культуры: современные оздоровительные системы</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668" w:type="dxa"/>
            <w:vMerge/>
            <w:tcBorders>
              <w:left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Составление планов и самостоятельное проведение занятий спортивной подготовкой с учетом индивидуальных показаний здоровья и физического развития: требования при </w:t>
            </w:r>
            <w:r w:rsidRPr="00D22367">
              <w:rPr>
                <w:rFonts w:ascii="Times New Roman" w:eastAsia="Calibri" w:hAnsi="Times New Roman" w:cs="Times New Roman"/>
                <w:sz w:val="24"/>
                <w:szCs w:val="24"/>
              </w:rPr>
              <w:lastRenderedPageBreak/>
              <w:t>составлении планов и проведении занятий спортивной подготовкой</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668" w:type="dxa"/>
            <w:vMerge/>
            <w:tcBorders>
              <w:left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Оценка эффективности занятий физической культурой</w:t>
            </w:r>
          </w:p>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sz w:val="24"/>
                <w:szCs w:val="24"/>
              </w:rPr>
              <w:t>Самонаблюдение и самоконтроль: приемы самоконтроля (пробы)</w:t>
            </w:r>
          </w:p>
        </w:tc>
        <w:tc>
          <w:tcPr>
            <w:tcW w:w="850" w:type="dxa"/>
            <w:vMerge w:val="restart"/>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В процессе занятий</w:t>
            </w:r>
          </w:p>
        </w:tc>
      </w:tr>
      <w:tr w:rsidR="006F545A" w:rsidRPr="00D22367" w:rsidTr="00270BF5">
        <w:tc>
          <w:tcPr>
            <w:tcW w:w="1668" w:type="dxa"/>
            <w:vMerge/>
            <w:tcBorders>
              <w:left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sz w:val="24"/>
                <w:szCs w:val="24"/>
              </w:rPr>
              <w:t>Оценка эффективности занятий: тестирование показателей физической подготовленности</w:t>
            </w:r>
          </w:p>
        </w:tc>
        <w:tc>
          <w:tcPr>
            <w:tcW w:w="850" w:type="dxa"/>
            <w:vMerge/>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rPr>
          <w:trHeight w:val="493"/>
        </w:trPr>
        <w:tc>
          <w:tcPr>
            <w:tcW w:w="1668" w:type="dxa"/>
            <w:vMerge/>
            <w:tcBorders>
              <w:left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Оценка техники осваиваемых упражнений, способы выявления и устранения технических ошибок: мыслительные операции (анализ и синтез) в освоении двигательного действия и устранения ошибок.</w:t>
            </w:r>
          </w:p>
        </w:tc>
        <w:tc>
          <w:tcPr>
            <w:tcW w:w="850" w:type="dxa"/>
            <w:vMerge/>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668" w:type="dxa"/>
            <w:vMerge/>
            <w:tcBorders>
              <w:left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sz w:val="24"/>
                <w:szCs w:val="24"/>
              </w:rPr>
              <w:t>Измерение резервов организма (с помощью простейших  функциональных проб):  массово-ростовые  индексы Кетля и Брока; статическая устойчивость тела (проба Ромберга)</w:t>
            </w:r>
          </w:p>
        </w:tc>
        <w:tc>
          <w:tcPr>
            <w:tcW w:w="850" w:type="dxa"/>
            <w:vMerge/>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rPr>
          <w:trHeight w:val="982"/>
        </w:trPr>
        <w:tc>
          <w:tcPr>
            <w:tcW w:w="1668" w:type="dxa"/>
            <w:vMerge w:val="restart"/>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ФИЗИЧЕСКОЕ СОВЕРШЕНСТ-ВОВАНИЕ</w:t>
            </w:r>
          </w:p>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bottom w:val="single" w:sz="4" w:space="0" w:color="auto"/>
            </w:tcBorders>
          </w:tcPr>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eastAsia="Calibri" w:hAnsi="Times New Roman" w:cs="Times New Roman"/>
                <w:b/>
                <w:sz w:val="24"/>
                <w:szCs w:val="24"/>
              </w:rPr>
              <w:t>Физкультурно-оздоровительная деятельность</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Комплексы упражнений для оздоровительных форм занятий физической культурой: аэробика, шейпинг, атлетическая гимнастика.</w:t>
            </w:r>
          </w:p>
        </w:tc>
        <w:tc>
          <w:tcPr>
            <w:tcW w:w="850" w:type="dxa"/>
            <w:vMerge w:val="restart"/>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В процессе занятий</w:t>
            </w: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eastAsia="Calibri" w:hAnsi="Times New Roman" w:cs="Times New Roman"/>
                <w:sz w:val="24"/>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p>
        </w:tc>
        <w:tc>
          <w:tcPr>
            <w:tcW w:w="850" w:type="dxa"/>
            <w:vMerge/>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Индивидуальные комплексы адаптивной физической культуры при нарушении системы кровообращения.</w:t>
            </w:r>
          </w:p>
        </w:tc>
        <w:tc>
          <w:tcPr>
            <w:tcW w:w="850" w:type="dxa"/>
            <w:vMerge/>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rPr>
          <w:trHeight w:val="340"/>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u w:val="single"/>
              </w:rPr>
            </w:pPr>
            <w:r w:rsidRPr="00D22367">
              <w:rPr>
                <w:rFonts w:ascii="Times New Roman" w:eastAsia="Calibri" w:hAnsi="Times New Roman" w:cs="Times New Roman"/>
                <w:b/>
                <w:sz w:val="24"/>
                <w:szCs w:val="24"/>
              </w:rPr>
              <w:t>Спортивно-оздоровительная деятельность</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b/>
                <w:sz w:val="24"/>
                <w:szCs w:val="24"/>
              </w:rPr>
            </w:pPr>
            <w:r w:rsidRPr="00D22367">
              <w:rPr>
                <w:rFonts w:ascii="Times New Roman" w:eastAsia="Calibri" w:hAnsi="Times New Roman" w:cs="Times New Roman"/>
                <w:b/>
                <w:sz w:val="24"/>
                <w:szCs w:val="24"/>
              </w:rPr>
              <w:t>96</w:t>
            </w:r>
          </w:p>
        </w:tc>
      </w:tr>
      <w:tr w:rsidR="006F545A" w:rsidRPr="00D22367" w:rsidTr="00270BF5">
        <w:trPr>
          <w:trHeight w:val="804"/>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eastAsia="Calibri" w:hAnsi="Times New Roman" w:cs="Times New Roman"/>
                <w:b/>
                <w:sz w:val="24"/>
                <w:szCs w:val="24"/>
              </w:rPr>
              <w:t>Гимнастика с основами акробатики</w:t>
            </w:r>
            <w:r w:rsidRPr="00D22367">
              <w:rPr>
                <w:rFonts w:ascii="Times New Roman" w:eastAsia="Calibri" w:hAnsi="Times New Roman" w:cs="Times New Roman"/>
                <w:sz w:val="24"/>
                <w:szCs w:val="24"/>
                <w:u w:val="single"/>
              </w:rPr>
              <w:t>Организующие команды и приемы</w:t>
            </w:r>
            <w:r w:rsidRPr="00D22367">
              <w:rPr>
                <w:rFonts w:ascii="Times New Roman" w:eastAsia="Calibri" w:hAnsi="Times New Roman" w:cs="Times New Roman"/>
                <w:sz w:val="24"/>
                <w:szCs w:val="24"/>
              </w:rPr>
              <w:t>: Команда «Прямо!», повороты в движении направо, налево</w:t>
            </w:r>
          </w:p>
        </w:tc>
        <w:tc>
          <w:tcPr>
            <w:tcW w:w="850" w:type="dxa"/>
            <w:vMerge w:val="restart"/>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11</w:t>
            </w: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iCs/>
                <w:sz w:val="24"/>
                <w:szCs w:val="24"/>
              </w:rPr>
            </w:pPr>
            <w:r w:rsidRPr="00D22367">
              <w:rPr>
                <w:rFonts w:ascii="Times New Roman" w:eastAsia="Calibri" w:hAnsi="Times New Roman" w:cs="Times New Roman"/>
                <w:sz w:val="24"/>
                <w:szCs w:val="24"/>
                <w:u w:val="single"/>
              </w:rPr>
              <w:t>Акробатические упражнения и комбинации</w:t>
            </w:r>
            <w:r w:rsidRPr="00D22367">
              <w:rPr>
                <w:rFonts w:ascii="Times New Roman" w:eastAsia="Calibri" w:hAnsi="Times New Roman" w:cs="Times New Roman"/>
                <w:iCs/>
                <w:sz w:val="24"/>
                <w:szCs w:val="24"/>
                <w:u w:val="single"/>
              </w:rPr>
              <w:t xml:space="preserve">: </w:t>
            </w:r>
            <w:r w:rsidRPr="00D22367">
              <w:rPr>
                <w:rFonts w:ascii="Times New Roman" w:eastAsia="Calibri" w:hAnsi="Times New Roman" w:cs="Times New Roman"/>
                <w:iCs/>
                <w:sz w:val="24"/>
                <w:szCs w:val="24"/>
              </w:rPr>
              <w:t>Мальчики: Кувырок назад в упор стоя ноги врозь; кувырок вперёд и назад; длинный кувырок; стойка на голове и руках.Девочки: «мост» и поворот в упор стоя на одном колене; кувырки вперёд и назад.Акробатические комбинации</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rPr>
          <w:trHeight w:val="946"/>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u w:val="single"/>
              </w:rPr>
              <w:t xml:space="preserve">Гимнастические  упражнения  и  комбинации  на  спортивных  снарядах: </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Опорные  прыжки: Мальчики: прыжок согнув ноги (козёл в длину, высота 110—115 см). </w:t>
            </w:r>
            <w:r w:rsidRPr="00D22367">
              <w:rPr>
                <w:rFonts w:ascii="Times New Roman" w:eastAsia="Calibri" w:hAnsi="Times New Roman" w:cs="Times New Roman"/>
                <w:sz w:val="24"/>
                <w:szCs w:val="24"/>
                <w:u w:val="single"/>
              </w:rPr>
              <w:t>Девочки</w:t>
            </w:r>
            <w:r w:rsidRPr="00D22367">
              <w:rPr>
                <w:rFonts w:ascii="Times New Roman" w:eastAsia="Calibri" w:hAnsi="Times New Roman" w:cs="Times New Roman"/>
                <w:sz w:val="24"/>
                <w:szCs w:val="24"/>
              </w:rPr>
              <w:t>: прыжок боком с поворотом на 90° (конь в ширину, высота 110 см).</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ind w:left="80"/>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Упражнения  на  гимнастическом  бревне (девочки): горизонтальное  равновесие (продольно); выпады  продольно  и  поперёк; шаг  галопа,  повороты  в  полуприседе;  соскок  прогнувшись  ноги  врозь  из  стойки.Комбинации из  ранее  изученных  элементов</w:t>
            </w:r>
          </w:p>
        </w:tc>
        <w:tc>
          <w:tcPr>
            <w:tcW w:w="850" w:type="dxa"/>
            <w:vMerge/>
            <w:tcBorders>
              <w:left w:val="single" w:sz="4" w:space="0" w:color="auto"/>
            </w:tcBorders>
          </w:tcPr>
          <w:p w:rsidR="006F545A" w:rsidRPr="00D22367" w:rsidRDefault="006F545A" w:rsidP="00270BF5">
            <w:pPr>
              <w:pBdr>
                <w:right w:val="single" w:sz="4" w:space="4" w:color="auto"/>
              </w:pBdr>
              <w:spacing w:after="0" w:line="240" w:lineRule="auto"/>
              <w:ind w:left="80"/>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Упражнения  на  перекладине (мальчики):  Подъём завесом вне</w:t>
            </w:r>
          </w:p>
        </w:tc>
        <w:tc>
          <w:tcPr>
            <w:tcW w:w="850" w:type="dxa"/>
            <w:vMerge/>
            <w:tcBorders>
              <w:left w:val="single" w:sz="4" w:space="0" w:color="auto"/>
            </w:tcBorders>
          </w:tcPr>
          <w:p w:rsidR="006F545A" w:rsidRPr="00D22367" w:rsidRDefault="006F545A" w:rsidP="00270BF5">
            <w:pPr>
              <w:spacing w:after="0" w:line="240" w:lineRule="auto"/>
              <w:ind w:left="80"/>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Упражнения  и  комбинации  на  гимнастических  брусьях:</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Упражнения на  разновысоких  брусьях (девочки):   из упора на нижней жерди опускание вперёд в вис присев; из виса присев на нижней жерди махом одной и толчком другой в вис прогнувшись с опорой на верхнюю жердь; вис лёжа на нижней жерди; сед боком на нижней жерди, соскок</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Упражнения на  параллельных  брусьях (мальчики):</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из виса на подколенках через стойку на руках опускание в упор присев; подъём махом назад в сед ноги врозь </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Комбинации из ранее изученных элементов</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u w:val="single"/>
              </w:rPr>
              <w:t xml:space="preserve">Ритмическая  гимнастика  с  элементами  хореографии (девочки): </w:t>
            </w:r>
            <w:r w:rsidRPr="00D22367">
              <w:rPr>
                <w:rFonts w:ascii="Times New Roman" w:eastAsia="Calibri" w:hAnsi="Times New Roman" w:cs="Times New Roman"/>
                <w:sz w:val="24"/>
                <w:szCs w:val="24"/>
              </w:rPr>
              <w:t>Зачётные  комбинации упражнений  ритмической  и  аэробной  гимнастики</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b/>
                <w:sz w:val="24"/>
                <w:szCs w:val="24"/>
              </w:rPr>
              <w:t>Самбо</w:t>
            </w:r>
            <w:r w:rsidRPr="00D22367">
              <w:rPr>
                <w:rFonts w:ascii="Times New Roman" w:eastAsia="Calibri" w:hAnsi="Times New Roman" w:cs="Times New Roman"/>
                <w:sz w:val="24"/>
                <w:szCs w:val="24"/>
              </w:rPr>
              <w:t xml:space="preserve"> </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Специально-подготовительные упражнения Самбо. Приёмы самостраховки: самостраховка на спину перекатом через партнера, самостраховка перекатом через партнёра, находящегося в упоре на коленях и руках. Упражнения для бросков. Повторение специально-подготовительных упражнений для бросков изученных ранее: выведения из равновесия, захватом ног, передняя и задняя подножки, подсечек.</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Упражнения для зацепов. Ходьба на внутреннем крае стопы. «Зацеп» (снаружи, изнутри) за столб, тонкое дерево, ножку стола или стула. Имитация зацепа без партнера (то же с партнером). </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Упражнения для бросков через спину (через бедро). У гимнастической стенки с захватом рейки на уровне головы - поворот спиной к стене до касания ягодицами. </w:t>
            </w:r>
          </w:p>
          <w:p w:rsidR="006F545A" w:rsidRPr="00D22367" w:rsidRDefault="006F545A" w:rsidP="00270BF5">
            <w:pPr>
              <w:spacing w:after="0" w:line="240" w:lineRule="auto"/>
              <w:jc w:val="both"/>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rPr>
              <w:t>Упражнения для подхватов. Махи ногой назад с наклоном, то же с кувырком вперед через плечо.</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4</w:t>
            </w:r>
          </w:p>
        </w:tc>
      </w:tr>
      <w:tr w:rsidR="006F545A" w:rsidRPr="00D22367" w:rsidTr="00270BF5">
        <w:trPr>
          <w:trHeight w:val="317"/>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eastAsia="Calibri" w:hAnsi="Times New Roman" w:cs="Times New Roman"/>
                <w:b/>
                <w:sz w:val="24"/>
                <w:szCs w:val="24"/>
              </w:rPr>
              <w:t>Спортивные игры:</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26</w:t>
            </w:r>
          </w:p>
        </w:tc>
      </w:tr>
      <w:tr w:rsidR="006F545A" w:rsidRPr="00D22367" w:rsidTr="00270BF5">
        <w:trPr>
          <w:trHeight w:val="922"/>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b/>
                <w:sz w:val="24"/>
                <w:szCs w:val="24"/>
                <w:u w:val="single"/>
              </w:rPr>
            </w:pPr>
            <w:r w:rsidRPr="00D22367">
              <w:rPr>
                <w:rFonts w:ascii="Times New Roman" w:eastAsia="Calibri" w:hAnsi="Times New Roman" w:cs="Times New Roman"/>
                <w:b/>
                <w:sz w:val="24"/>
                <w:szCs w:val="24"/>
                <w:u w:val="single"/>
              </w:rPr>
              <w:t>Технико-тактические действия и приемы игры в баскетбол</w:t>
            </w:r>
          </w:p>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hAnsi="Times New Roman" w:cs="Times New Roman"/>
                <w:noProof/>
                <w:sz w:val="24"/>
                <w:szCs w:val="24"/>
              </w:rPr>
              <w:t>Комбинации из освоенных элементов техники передвижений (перемещения в стойке, остановка, поворот, ускорение)</w:t>
            </w:r>
          </w:p>
        </w:tc>
        <w:tc>
          <w:tcPr>
            <w:tcW w:w="850" w:type="dxa"/>
            <w:vMerge w:val="restart"/>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u w:val="single"/>
              </w:rPr>
              <w:t>9</w:t>
            </w:r>
          </w:p>
        </w:tc>
      </w:tr>
      <w:tr w:rsidR="006F545A" w:rsidRPr="00D22367" w:rsidTr="00270BF5">
        <w:trPr>
          <w:trHeight w:val="553"/>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4"/>
                <w:szCs w:val="24"/>
              </w:rPr>
            </w:pPr>
            <w:r w:rsidRPr="00D22367">
              <w:rPr>
                <w:rFonts w:ascii="Times New Roman" w:hAnsi="Times New Roman" w:cs="Times New Roman"/>
                <w:noProof/>
                <w:sz w:val="24"/>
                <w:szCs w:val="24"/>
              </w:rPr>
              <w:t>Ловля и передача мяча без сопротивления защитника (в парах, тройках, квадрате, круге) с активным сопротивлением защитника</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noProof/>
                <w:sz w:val="24"/>
                <w:szCs w:val="24"/>
              </w:rPr>
            </w:pPr>
            <w:r w:rsidRPr="00D22367">
              <w:rPr>
                <w:rFonts w:ascii="Times New Roman" w:hAnsi="Times New Roman" w:cs="Times New Roman"/>
                <w:noProof/>
                <w:sz w:val="24"/>
                <w:szCs w:val="24"/>
              </w:rPr>
              <w:t>Ведение с пассивным сопротивления защитника ведущей и неведущей рукой.</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4"/>
                <w:szCs w:val="24"/>
              </w:rPr>
            </w:pPr>
            <w:r w:rsidRPr="00D22367">
              <w:rPr>
                <w:rFonts w:ascii="Times New Roman" w:hAnsi="Times New Roman" w:cs="Times New Roman"/>
                <w:noProof/>
                <w:sz w:val="24"/>
                <w:szCs w:val="24"/>
              </w:rPr>
              <w:t>Броски одной и двумя руками с места и в движении (после ведения, после ловли) с активным сопротивлением защитника ( максимальное расстояние до корзины 4,80 м). Блокирование броска.Комбинация из освоенных элементов техники перемещений и владения мячом</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rPr>
          <w:trHeight w:val="324"/>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4"/>
                <w:szCs w:val="24"/>
              </w:rPr>
            </w:pPr>
            <w:r w:rsidRPr="00D22367">
              <w:rPr>
                <w:rFonts w:ascii="Times New Roman" w:hAnsi="Times New Roman" w:cs="Times New Roman"/>
                <w:noProof/>
                <w:sz w:val="24"/>
                <w:szCs w:val="24"/>
              </w:rPr>
              <w:t>Нападение быстрым прорывом (3:2)</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rPr>
          <w:trHeight w:val="280"/>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noProof/>
                <w:sz w:val="24"/>
                <w:szCs w:val="24"/>
              </w:rPr>
            </w:pPr>
            <w:r w:rsidRPr="00D22367">
              <w:rPr>
                <w:rFonts w:ascii="Times New Roman" w:hAnsi="Times New Roman" w:cs="Times New Roman"/>
                <w:noProof/>
                <w:sz w:val="24"/>
                <w:szCs w:val="24"/>
              </w:rPr>
              <w:t>Взаимодействие двух игроков в нападении и защите через «заслон».</w:t>
            </w:r>
          </w:p>
          <w:p w:rsidR="006F545A" w:rsidRPr="00D22367" w:rsidRDefault="006F545A" w:rsidP="00270BF5">
            <w:pPr>
              <w:spacing w:after="0" w:line="240" w:lineRule="auto"/>
              <w:jc w:val="both"/>
              <w:rPr>
                <w:rFonts w:ascii="Times New Roman" w:hAnsi="Times New Roman" w:cs="Times New Roman"/>
                <w:noProof/>
                <w:sz w:val="24"/>
                <w:szCs w:val="24"/>
              </w:rPr>
            </w:pPr>
            <w:r w:rsidRPr="00D22367">
              <w:rPr>
                <w:rFonts w:ascii="Times New Roman" w:hAnsi="Times New Roman" w:cs="Times New Roman"/>
                <w:noProof/>
                <w:sz w:val="24"/>
                <w:szCs w:val="24"/>
              </w:rPr>
              <w:t>Позиционное нападение и личная защита в игровых взаимодействиях 2:2, 3:3, на одну корзину</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4"/>
                <w:szCs w:val="24"/>
              </w:rPr>
            </w:pPr>
            <w:r w:rsidRPr="00D22367">
              <w:rPr>
                <w:rFonts w:ascii="Times New Roman" w:hAnsi="Times New Roman" w:cs="Times New Roman"/>
                <w:noProof/>
                <w:sz w:val="24"/>
                <w:szCs w:val="24"/>
              </w:rPr>
              <w:t>Правила игры в баскетбол.Жесты судей. Игра по упрощенным правилам баскетбола.</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rPr>
          <w:trHeight w:val="468"/>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bottom w:val="single" w:sz="4" w:space="0" w:color="auto"/>
            </w:tcBorders>
          </w:tcPr>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eastAsia="Calibri" w:hAnsi="Times New Roman" w:cs="Times New Roman"/>
                <w:b/>
                <w:sz w:val="24"/>
                <w:szCs w:val="24"/>
                <w:u w:val="single"/>
              </w:rPr>
              <w:t>Технико-тактические действия и приемы игры  в   волейбол</w:t>
            </w:r>
            <w:r w:rsidRPr="00D22367">
              <w:rPr>
                <w:rFonts w:ascii="Times New Roman" w:eastAsia="Calibri" w:hAnsi="Times New Roman" w:cs="Times New Roman"/>
                <w:b/>
                <w:sz w:val="24"/>
                <w:szCs w:val="24"/>
              </w:rPr>
              <w:t>:</w:t>
            </w:r>
          </w:p>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noProof/>
                <w:sz w:val="24"/>
                <w:szCs w:val="24"/>
              </w:rPr>
              <w:t>Комбинации из освоенных элементов техники передвижений (перемещения в стойке, остановки, ускорения)</w:t>
            </w:r>
          </w:p>
        </w:tc>
        <w:tc>
          <w:tcPr>
            <w:tcW w:w="850" w:type="dxa"/>
            <w:vMerge w:val="restart"/>
            <w:tcBorders>
              <w:left w:val="single" w:sz="4" w:space="0" w:color="auto"/>
              <w:bottom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u w:val="single"/>
              </w:rPr>
              <w:t>7</w:t>
            </w:r>
          </w:p>
        </w:tc>
      </w:tr>
      <w:tr w:rsidR="006F545A" w:rsidRPr="00D22367" w:rsidTr="00270BF5">
        <w:trPr>
          <w:trHeight w:val="452"/>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noProof/>
                <w:sz w:val="24"/>
                <w:szCs w:val="24"/>
              </w:rPr>
            </w:pPr>
            <w:r w:rsidRPr="00D22367">
              <w:rPr>
                <w:rFonts w:ascii="Times New Roman" w:hAnsi="Times New Roman" w:cs="Times New Roman"/>
                <w:noProof/>
                <w:sz w:val="24"/>
                <w:szCs w:val="24"/>
              </w:rPr>
              <w:t>Отбивание мяча кулаком через сетку</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noProof/>
                <w:sz w:val="24"/>
                <w:szCs w:val="24"/>
              </w:rPr>
              <w:t>Передача мяча сверху двумя руками у сетки и в прьгжке через сетку</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sz w:val="24"/>
                <w:szCs w:val="24"/>
              </w:rPr>
              <w:t xml:space="preserve">Верхняя </w:t>
            </w:r>
            <w:r w:rsidRPr="00D22367">
              <w:rPr>
                <w:rFonts w:ascii="Times New Roman" w:hAnsi="Times New Roman" w:cs="Times New Roman"/>
                <w:noProof/>
                <w:sz w:val="24"/>
                <w:szCs w:val="24"/>
              </w:rPr>
              <w:t>прямая подача мяча через сетку</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noProof/>
                <w:sz w:val="24"/>
                <w:szCs w:val="24"/>
              </w:rPr>
              <w:t>Прямой нападающий удар при встречных передачах; комбинации из освоенных элементов: прием, передача, удар</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noProof/>
                <w:sz w:val="24"/>
                <w:szCs w:val="24"/>
              </w:rPr>
              <w:t xml:space="preserve">Тактика свободного нападения. Позиционное нападение с </w:t>
            </w:r>
            <w:r w:rsidRPr="00D22367">
              <w:rPr>
                <w:rFonts w:ascii="Times New Roman" w:hAnsi="Times New Roman" w:cs="Times New Roman"/>
                <w:noProof/>
                <w:sz w:val="24"/>
                <w:szCs w:val="24"/>
              </w:rPr>
              <w:lastRenderedPageBreak/>
              <w:t>изменением позиций</w:t>
            </w:r>
            <w:r w:rsidRPr="00D22367">
              <w:rPr>
                <w:rFonts w:ascii="Times New Roman" w:hAnsi="Times New Roman" w:cs="Times New Roman"/>
                <w:b/>
                <w:sz w:val="24"/>
                <w:szCs w:val="24"/>
              </w:rPr>
              <w:t xml:space="preserve"> </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Правила игры в волейбол. Жесты судей.</w:t>
            </w:r>
          </w:p>
          <w:p w:rsidR="006F545A" w:rsidRPr="00D22367"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игра по правилам волейбола</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rPr>
          <w:trHeight w:val="486"/>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u w:val="single"/>
              </w:rPr>
            </w:pPr>
          </w:p>
        </w:tc>
        <w:tc>
          <w:tcPr>
            <w:tcW w:w="6662" w:type="dxa"/>
            <w:tcBorders>
              <w:bottom w:val="single" w:sz="4" w:space="0" w:color="auto"/>
            </w:tcBorders>
          </w:tcPr>
          <w:p w:rsidR="006F545A" w:rsidRPr="00D22367" w:rsidRDefault="006F545A" w:rsidP="00270BF5">
            <w:pPr>
              <w:spacing w:after="0" w:line="240" w:lineRule="auto"/>
              <w:jc w:val="both"/>
              <w:rPr>
                <w:rFonts w:ascii="Times New Roman" w:eastAsia="Calibri" w:hAnsi="Times New Roman" w:cs="Times New Roman"/>
                <w:b/>
                <w:sz w:val="24"/>
                <w:szCs w:val="24"/>
                <w:u w:val="single"/>
              </w:rPr>
            </w:pPr>
            <w:r w:rsidRPr="00D22367">
              <w:rPr>
                <w:rFonts w:ascii="Times New Roman" w:eastAsia="Calibri" w:hAnsi="Times New Roman" w:cs="Times New Roman"/>
                <w:b/>
                <w:sz w:val="24"/>
                <w:szCs w:val="24"/>
                <w:u w:val="single"/>
              </w:rPr>
              <w:t>Технико-тактические действия и приемы игры в  футбол:</w:t>
            </w:r>
          </w:p>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eastAsia="Calibri" w:hAnsi="Times New Roman" w:cs="Times New Roman"/>
                <w:noProof/>
                <w:sz w:val="24"/>
                <w:szCs w:val="24"/>
              </w:rPr>
              <w:t xml:space="preserve">Комбинации из освоенных элементов техники передвижений (перемещения, остановки, повороты, ускорения) </w:t>
            </w:r>
          </w:p>
        </w:tc>
        <w:tc>
          <w:tcPr>
            <w:tcW w:w="850" w:type="dxa"/>
            <w:vMerge w:val="restart"/>
            <w:tcBorders>
              <w:left w:val="single" w:sz="4" w:space="0" w:color="auto"/>
              <w:bottom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u w:val="single"/>
              </w:rPr>
              <w:t>5</w:t>
            </w: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ind w:left="34"/>
              <w:contextualSpacing/>
              <w:jc w:val="both"/>
              <w:rPr>
                <w:rFonts w:ascii="Times New Roman" w:eastAsia="Calibri" w:hAnsi="Times New Roman" w:cs="Times New Roman"/>
                <w:noProof/>
                <w:sz w:val="24"/>
                <w:szCs w:val="24"/>
              </w:rPr>
            </w:pPr>
            <w:r w:rsidRPr="00D22367">
              <w:rPr>
                <w:rFonts w:ascii="Times New Roman" w:eastAsia="Calibri" w:hAnsi="Times New Roman" w:cs="Times New Roman"/>
                <w:noProof/>
                <w:sz w:val="24"/>
                <w:szCs w:val="24"/>
              </w:rPr>
              <w:t>Удар по катящемуся мячу внешней частью подъема; удары по воротам указанными способами на точность (меткость) по- падания мячом в цель в движении.</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rPr>
          <w:trHeight w:val="755"/>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noProof/>
                <w:sz w:val="24"/>
                <w:szCs w:val="24"/>
              </w:rPr>
            </w:pPr>
            <w:r w:rsidRPr="00D22367">
              <w:rPr>
                <w:rFonts w:ascii="Times New Roman" w:eastAsia="Calibri" w:hAnsi="Times New Roman" w:cs="Times New Roman"/>
                <w:noProof/>
                <w:sz w:val="24"/>
                <w:szCs w:val="24"/>
              </w:rPr>
              <w:t>Ведение мяча по прямой с изменением направления движения ведения ведущей и неведущей ногой с пассивным сопротивлением защитника</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noProof/>
                <w:sz w:val="24"/>
                <w:szCs w:val="24"/>
              </w:rPr>
            </w:pPr>
            <w:r w:rsidRPr="00D22367">
              <w:rPr>
                <w:rFonts w:ascii="Times New Roman" w:eastAsia="Calibri" w:hAnsi="Times New Roman" w:cs="Times New Roman"/>
                <w:noProof/>
                <w:sz w:val="24"/>
                <w:szCs w:val="24"/>
              </w:rPr>
              <w:t xml:space="preserve">Выполнение штрафного удара </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ind w:left="34"/>
              <w:contextualSpacing/>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Правила игры в футбол. </w:t>
            </w:r>
            <w:r w:rsidRPr="00D22367">
              <w:rPr>
                <w:rFonts w:ascii="Times New Roman" w:eastAsia="Calibri" w:hAnsi="Times New Roman" w:cs="Times New Roman"/>
                <w:noProof/>
                <w:sz w:val="24"/>
                <w:szCs w:val="24"/>
              </w:rPr>
              <w:t>Игра по правилам на площадках разных размеров;</w:t>
            </w:r>
            <w:r w:rsidRPr="00D22367">
              <w:rPr>
                <w:rFonts w:ascii="Times New Roman" w:eastAsia="Calibri" w:hAnsi="Times New Roman" w:cs="Times New Roman"/>
                <w:sz w:val="24"/>
                <w:szCs w:val="24"/>
              </w:rPr>
              <w:t xml:space="preserve"> </w:t>
            </w:r>
            <w:r w:rsidRPr="00D22367">
              <w:rPr>
                <w:rFonts w:ascii="Times New Roman" w:eastAsia="Calibri" w:hAnsi="Times New Roman" w:cs="Times New Roman"/>
                <w:noProof/>
                <w:sz w:val="24"/>
                <w:szCs w:val="24"/>
              </w:rPr>
              <w:t>игры и игровые задания 2:1, 3:1, 3:3, 3:3</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b/>
                <w:sz w:val="24"/>
                <w:szCs w:val="24"/>
                <w:u w:val="single"/>
              </w:rPr>
            </w:pPr>
            <w:r w:rsidRPr="00D22367">
              <w:rPr>
                <w:rFonts w:ascii="Times New Roman" w:eastAsia="Calibri" w:hAnsi="Times New Roman" w:cs="Times New Roman"/>
                <w:b/>
                <w:sz w:val="24"/>
                <w:szCs w:val="24"/>
                <w:u w:val="single"/>
              </w:rPr>
              <w:t>Технико-тактические действия и приемы игры в  гандбол:</w:t>
            </w:r>
          </w:p>
          <w:p w:rsidR="006F545A" w:rsidRPr="00D22367" w:rsidRDefault="006F545A" w:rsidP="00270BF5">
            <w:pPr>
              <w:spacing w:after="0" w:line="240" w:lineRule="auto"/>
              <w:ind w:left="34"/>
              <w:contextualSpacing/>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гандбол: для развития быстроты движений и прыгучести.</w:t>
            </w:r>
          </w:p>
          <w:p w:rsidR="006F545A" w:rsidRPr="00D22367" w:rsidRDefault="006F545A" w:rsidP="00270BF5">
            <w:pPr>
              <w:spacing w:after="0" w:line="240" w:lineRule="auto"/>
              <w:ind w:left="34"/>
              <w:contextualSpacing/>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Специальная физическая подготовка  на точность передачи мяча;</w:t>
            </w:r>
          </w:p>
          <w:p w:rsidR="006F545A" w:rsidRPr="00D22367" w:rsidRDefault="006F545A" w:rsidP="00270BF5">
            <w:pPr>
              <w:spacing w:after="0" w:line="240" w:lineRule="auto"/>
              <w:ind w:left="34"/>
              <w:contextualSpacing/>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Техническая подготовка (техника нападения): Жонглирование мячом одной рукой, попеременно правой и левой рукой. Ведение мяча попеременно правой и левой рукой в высоком темпе и с ускорениями по прямой, змейкой, восьмеркой, челноком. Пере-дачи мяча правой и левой рукой при параллельном и встречном движении.Специальная физическая подготовка  на точность и сила броска по воротам. </w:t>
            </w:r>
          </w:p>
          <w:p w:rsidR="006F545A" w:rsidRPr="00D22367" w:rsidRDefault="006F545A" w:rsidP="00270BF5">
            <w:pPr>
              <w:spacing w:after="0" w:line="240" w:lineRule="auto"/>
              <w:ind w:left="34"/>
              <w:contextualSpacing/>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Техническая подготовка (техника нападения): Бросок правой и левой рукой по неподвижному и катящемуся мячу. Броски по воротам с левого угла, правого угла. Обманные действия (ускорения, развороты и т.п.) без мяча.</w:t>
            </w:r>
          </w:p>
          <w:p w:rsidR="006F545A" w:rsidRPr="00D22367" w:rsidRDefault="006F545A" w:rsidP="00270BF5">
            <w:pPr>
              <w:spacing w:after="0" w:line="240" w:lineRule="auto"/>
              <w:ind w:left="34"/>
              <w:contextualSpacing/>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Техническая подготовка: Ловля мяча одной рукой с последующим броском по воротам. Ловля мяча двумя руками в прыжке. Эстафеты с прыжками, ловлей, передачей и бросками мяча.  </w:t>
            </w:r>
          </w:p>
          <w:p w:rsidR="006F545A" w:rsidRPr="00D22367" w:rsidRDefault="006F545A" w:rsidP="00270BF5">
            <w:pPr>
              <w:spacing w:after="0" w:line="240" w:lineRule="auto"/>
              <w:ind w:left="34"/>
              <w:contextualSpacing/>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Игра вратаря: ловля и отбивание мяча руками стоя на месте и в движении, ногами стоя на месте и в движении.  Игра в гандбол. </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u w:val="single"/>
              </w:rPr>
              <w:t>5</w:t>
            </w:r>
          </w:p>
        </w:tc>
      </w:tr>
      <w:tr w:rsidR="006F545A" w:rsidRPr="00D22367" w:rsidTr="00270BF5">
        <w:trPr>
          <w:trHeight w:val="423"/>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eastAsia="Calibri" w:hAnsi="Times New Roman" w:cs="Times New Roman"/>
                <w:b/>
                <w:sz w:val="24"/>
                <w:szCs w:val="24"/>
              </w:rPr>
              <w:t>Легкая атлетика</w:t>
            </w:r>
          </w:p>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r w:rsidRPr="00D22367">
              <w:rPr>
                <w:rFonts w:ascii="Times New Roman" w:hAnsi="Times New Roman" w:cs="Times New Roman"/>
                <w:sz w:val="24"/>
                <w:szCs w:val="24"/>
                <w:u w:val="single"/>
              </w:rPr>
              <w:t>Беговые упражнения:</w:t>
            </w:r>
          </w:p>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Спринтерский бег: низкий старт; стартовый разгон; </w:t>
            </w:r>
            <w:r w:rsidRPr="00D22367">
              <w:rPr>
                <w:rFonts w:ascii="Times New Roman" w:hAnsi="Times New Roman" w:cs="Times New Roman"/>
                <w:sz w:val="24"/>
                <w:szCs w:val="24"/>
              </w:rPr>
              <w:t>бег по дистаняции; финиширование;</w:t>
            </w:r>
            <w:r w:rsidRPr="00D22367">
              <w:rPr>
                <w:rFonts w:ascii="Times New Roman" w:eastAsia="Calibri" w:hAnsi="Times New Roman" w:cs="Times New Roman"/>
                <w:sz w:val="24"/>
                <w:szCs w:val="24"/>
              </w:rPr>
              <w:t xml:space="preserve"> Бег</w:t>
            </w:r>
            <w:r w:rsidRPr="00D22367">
              <w:rPr>
                <w:rFonts w:ascii="Times New Roman" w:hAnsi="Times New Roman" w:cs="Times New Roman"/>
                <w:sz w:val="24"/>
                <w:szCs w:val="24"/>
              </w:rPr>
              <w:t xml:space="preserve"> 60 м; </w:t>
            </w:r>
            <w:r w:rsidRPr="00D22367">
              <w:rPr>
                <w:rFonts w:ascii="Times New Roman" w:eastAsia="Calibri" w:hAnsi="Times New Roman" w:cs="Times New Roman"/>
                <w:sz w:val="24"/>
                <w:szCs w:val="24"/>
              </w:rPr>
              <w:t>Эстафетный бег;</w:t>
            </w:r>
          </w:p>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Бег на средние дистанции: бег</w:t>
            </w:r>
            <w:r w:rsidRPr="00D22367">
              <w:rPr>
                <w:rFonts w:ascii="Times New Roman" w:eastAsia="Calibri" w:hAnsi="Times New Roman" w:cs="Times New Roman"/>
                <w:sz w:val="24"/>
                <w:szCs w:val="24"/>
              </w:rPr>
              <w:t xml:space="preserve"> в равномерном темпе (от 15</w:t>
            </w:r>
            <w:r w:rsidRPr="00D22367">
              <w:rPr>
                <w:rFonts w:ascii="Times New Roman" w:hAnsi="Times New Roman" w:cs="Times New Roman"/>
                <w:sz w:val="24"/>
                <w:szCs w:val="24"/>
              </w:rPr>
              <w:t xml:space="preserve"> минут); бег с преодолением препятствий;</w:t>
            </w:r>
          </w:p>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 xml:space="preserve">Кроссовая подготовка: Бег 2000 м; </w:t>
            </w:r>
          </w:p>
        </w:tc>
        <w:tc>
          <w:tcPr>
            <w:tcW w:w="850" w:type="dxa"/>
            <w:vMerge w:val="restart"/>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25</w:t>
            </w: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u w:val="single"/>
              </w:rPr>
              <w:t>Прыжковые упражнения:</w:t>
            </w:r>
            <w:r w:rsidRPr="00D22367">
              <w:rPr>
                <w:rFonts w:ascii="Times New Roman" w:hAnsi="Times New Roman" w:cs="Times New Roman"/>
                <w:sz w:val="24"/>
                <w:szCs w:val="24"/>
              </w:rPr>
              <w:t xml:space="preserve"> прыжок в длину с разбега способом «согнув ноги»;</w:t>
            </w:r>
          </w:p>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rPr>
              <w:t>прыжок в высоту с разбега способом «перешагивание»</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u w:val="single"/>
              </w:rPr>
              <w:t>Метание малого мяча:</w:t>
            </w:r>
          </w:p>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 xml:space="preserve">метание теннисного мяча в горизонтальную и вертикальную цель (1х1 м) с расстояния (12-16 м); метание мяча (вес 150 г) на дальность; </w:t>
            </w:r>
          </w:p>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lastRenderedPageBreak/>
              <w:t>броски набивного мяча (2 кг) различными способами; метание набивного мяча(1 кг) на результат</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rPr>
          <w:trHeight w:val="2292"/>
        </w:trPr>
        <w:tc>
          <w:tcPr>
            <w:tcW w:w="1668" w:type="dxa"/>
            <w:vMerge/>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u w:val="single"/>
              </w:rPr>
            </w:pPr>
            <w:r w:rsidRPr="00D22367">
              <w:rPr>
                <w:rFonts w:ascii="Times New Roman" w:eastAsia="Calibri" w:hAnsi="Times New Roman" w:cs="Times New Roman"/>
                <w:b/>
                <w:sz w:val="24"/>
                <w:szCs w:val="24"/>
              </w:rPr>
              <w:t>Лыжные гонки</w:t>
            </w:r>
          </w:p>
          <w:p w:rsidR="006F545A" w:rsidRPr="00D22367" w:rsidRDefault="006F545A" w:rsidP="00270BF5">
            <w:pPr>
              <w:spacing w:after="0" w:line="240" w:lineRule="auto"/>
              <w:jc w:val="both"/>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u w:val="single"/>
              </w:rPr>
              <w:t>Передвижения на лыжах разными способами</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Одновременный одношажный ход (стартовый вариант);</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Коньковый ход; Прохождение дистанции до 4,5 км</w:t>
            </w:r>
          </w:p>
          <w:p w:rsidR="006F545A" w:rsidRPr="00D22367" w:rsidRDefault="006F545A" w:rsidP="00270BF5">
            <w:pPr>
              <w:spacing w:after="0" w:line="240" w:lineRule="auto"/>
              <w:jc w:val="both"/>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u w:val="single"/>
              </w:rPr>
              <w:t>Подъёмы, спуски, повороты, торможения</w:t>
            </w:r>
          </w:p>
          <w:p w:rsidR="006F545A" w:rsidRPr="00D22367" w:rsidRDefault="006F545A" w:rsidP="00270BF5">
            <w:pPr>
              <w:spacing w:after="0" w:line="240" w:lineRule="auto"/>
              <w:jc w:val="both"/>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rPr>
              <w:t>спуски  в основной и низкой  стойке  с преодолением бугров и впадин; торможение  и поворот «плугом»;</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повороты с переступанием; Преодоление препятствий;</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20</w:t>
            </w: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eastAsia="Calibri" w:hAnsi="Times New Roman" w:cs="Times New Roman"/>
                <w:b/>
                <w:sz w:val="24"/>
                <w:szCs w:val="24"/>
              </w:rPr>
              <w:t xml:space="preserve">Прикладно-ориентированная физкультурная деятельность </w:t>
            </w:r>
          </w:p>
          <w:p w:rsidR="006F545A" w:rsidRPr="00D22367" w:rsidRDefault="006F545A" w:rsidP="00270BF5">
            <w:pPr>
              <w:spacing w:after="0" w:line="240" w:lineRule="auto"/>
              <w:jc w:val="both"/>
              <w:rPr>
                <w:rFonts w:ascii="Times New Roman" w:eastAsia="Calibri" w:hAnsi="Times New Roman" w:cs="Times New Roman"/>
                <w:sz w:val="24"/>
                <w:szCs w:val="24"/>
                <w:u w:val="single"/>
              </w:rPr>
            </w:pPr>
            <w:r w:rsidRPr="00D22367">
              <w:rPr>
                <w:rFonts w:ascii="Times New Roman" w:eastAsia="Calibri" w:hAnsi="Times New Roman" w:cs="Times New Roman"/>
                <w:b/>
                <w:sz w:val="24"/>
                <w:szCs w:val="24"/>
              </w:rPr>
              <w:t>Прикладная физическая подготовка:</w:t>
            </w:r>
            <w:r w:rsidRPr="00D22367">
              <w:rPr>
                <w:rFonts w:ascii="Times New Roman" w:eastAsia="Calibri" w:hAnsi="Times New Roman" w:cs="Times New Roman"/>
                <w:sz w:val="24"/>
                <w:szCs w:val="24"/>
              </w:rPr>
              <w:t xml:space="preserve">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850" w:type="dxa"/>
            <w:vMerge w:val="restart"/>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eastAsia="Calibri" w:hAnsi="Times New Roman" w:cs="Times New Roman"/>
                <w:sz w:val="24"/>
                <w:szCs w:val="24"/>
              </w:rPr>
              <w:t>В процессе урока</w:t>
            </w:r>
          </w:p>
        </w:tc>
      </w:tr>
      <w:tr w:rsidR="006F545A" w:rsidRPr="00D22367" w:rsidTr="00270BF5">
        <w:trPr>
          <w:trHeight w:val="726"/>
        </w:trPr>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b/>
                <w:sz w:val="24"/>
                <w:szCs w:val="24"/>
              </w:rPr>
              <w:t>Общефизическая подготовка:</w:t>
            </w:r>
            <w:r w:rsidRPr="00D22367">
              <w:rPr>
                <w:rFonts w:ascii="Times New Roman" w:eastAsia="Calibri" w:hAnsi="Times New Roman" w:cs="Times New Roman"/>
                <w:sz w:val="24"/>
                <w:szCs w:val="24"/>
              </w:rPr>
              <w:t xml:space="preserve"> Упражнения, ориентированные на развитие основных физических качеств (силы, быстроты, вынос-ливости, координации, гибкости, ловкости).</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b/>
                <w:sz w:val="24"/>
                <w:szCs w:val="24"/>
              </w:rPr>
              <w:t>Специальная физическая подготовка:</w:t>
            </w:r>
            <w:r w:rsidRPr="00D22367">
              <w:rPr>
                <w:rFonts w:ascii="Times New Roman" w:eastAsia="Calibri" w:hAnsi="Times New Roman" w:cs="Times New Roman"/>
                <w:sz w:val="24"/>
                <w:szCs w:val="24"/>
              </w:rPr>
              <w:t xml:space="preserve">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c>
          <w:tcPr>
            <w:tcW w:w="850" w:type="dxa"/>
            <w:vMerge/>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val="restart"/>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eastAsia="Calibri" w:hAnsi="Times New Roman" w:cs="Times New Roman"/>
                <w:b/>
                <w:sz w:val="24"/>
                <w:szCs w:val="24"/>
              </w:rPr>
              <w:t>Вариативная часть Национальные виды спорта</w:t>
            </w:r>
          </w:p>
          <w:p w:rsidR="006F545A" w:rsidRPr="00D22367" w:rsidRDefault="006F545A" w:rsidP="00270BF5">
            <w:pPr>
              <w:spacing w:after="0" w:line="240" w:lineRule="auto"/>
              <w:jc w:val="both"/>
              <w:rPr>
                <w:rFonts w:ascii="Times New Roman" w:eastAsia="Calibri" w:hAnsi="Times New Roman" w:cs="Times New Roman"/>
                <w:b/>
                <w:sz w:val="24"/>
                <w:szCs w:val="24"/>
                <w:u w:val="single"/>
              </w:rPr>
            </w:pPr>
            <w:r w:rsidRPr="00D22367">
              <w:rPr>
                <w:rFonts w:ascii="Times New Roman" w:eastAsia="Calibri" w:hAnsi="Times New Roman" w:cs="Times New Roman"/>
                <w:b/>
                <w:sz w:val="24"/>
                <w:szCs w:val="24"/>
                <w:u w:val="single"/>
              </w:rPr>
              <w:t>Технико-тактические действия и правила игры  «Лапта»</w:t>
            </w:r>
          </w:p>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Сочетания способов перемещения</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p w:rsidR="006F545A" w:rsidRPr="00D22367" w:rsidRDefault="006F545A" w:rsidP="00270BF5">
            <w:pPr>
              <w:spacing w:after="0" w:line="240" w:lineRule="auto"/>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rPr>
              <w:t>5</w:t>
            </w:r>
          </w:p>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Ловля мяча, летящего «свечой», Ловля мяча одной рукой; правой и левой руками</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Передача мяча: с различный расстояний на точность</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Осаливание (бросок мяча в соперника): броски правой и левой руками по движущимся мишеням</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Удары битой на заданное расстояние; удары битой в заданные зоны</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Правила игры в Лапту; игра по правилам</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b/>
                <w:sz w:val="24"/>
                <w:szCs w:val="24"/>
              </w:rPr>
              <w:t>Плавание</w:t>
            </w:r>
            <w:r w:rsidRPr="00D22367">
              <w:rPr>
                <w:rFonts w:ascii="Times New Roman" w:eastAsia="Calibri" w:hAnsi="Times New Roman" w:cs="Times New Roman"/>
                <w:sz w:val="24"/>
                <w:szCs w:val="24"/>
              </w:rPr>
              <w:t xml:space="preserve"> </w:t>
            </w:r>
          </w:p>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eastAsia="Calibri" w:hAnsi="Times New Roman" w:cs="Times New Roman"/>
                <w:sz w:val="24"/>
                <w:szCs w:val="24"/>
              </w:rPr>
              <w:t xml:space="preserve">Специальные плавательные упражнения для повторения кроля на груди, спине. Согласование работы рук, ног с дыханием. (имитационные упражнения) </w:t>
            </w:r>
          </w:p>
          <w:p w:rsidR="006F545A" w:rsidRPr="00D22367" w:rsidRDefault="006F545A" w:rsidP="00270BF5">
            <w:pPr>
              <w:spacing w:after="0" w:line="240" w:lineRule="auto"/>
              <w:jc w:val="both"/>
              <w:rPr>
                <w:rFonts w:ascii="Times New Roman" w:hAnsi="Times New Roman" w:cs="Times New Roman"/>
                <w:spacing w:val="16"/>
                <w:sz w:val="24"/>
                <w:szCs w:val="24"/>
              </w:rPr>
            </w:pPr>
            <w:r w:rsidRPr="00D22367">
              <w:rPr>
                <w:rFonts w:ascii="Times New Roman" w:eastAsia="Calibri" w:hAnsi="Times New Roman" w:cs="Times New Roman"/>
                <w:sz w:val="24"/>
                <w:szCs w:val="24"/>
              </w:rPr>
              <w:t>Плавание на груди и спине вольным стилем (имитационные упражнения)</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r w:rsidRPr="00D22367">
              <w:rPr>
                <w:rFonts w:ascii="Times New Roman" w:eastAsia="Calibri" w:hAnsi="Times New Roman" w:cs="Times New Roman"/>
                <w:sz w:val="24"/>
                <w:szCs w:val="24"/>
              </w:rPr>
              <w:t>5</w:t>
            </w: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hd w:val="clear" w:color="auto" w:fill="FFFFFF"/>
              <w:spacing w:after="0" w:line="240" w:lineRule="auto"/>
              <w:jc w:val="both"/>
              <w:rPr>
                <w:rFonts w:ascii="Times New Roman" w:hAnsi="Times New Roman" w:cs="Times New Roman"/>
                <w:spacing w:val="16"/>
                <w:sz w:val="24"/>
                <w:szCs w:val="24"/>
              </w:rPr>
            </w:pPr>
            <w:r w:rsidRPr="00D22367">
              <w:rPr>
                <w:rFonts w:ascii="Times New Roman" w:hAnsi="Times New Roman" w:cs="Times New Roman"/>
                <w:spacing w:val="16"/>
                <w:sz w:val="24"/>
                <w:szCs w:val="24"/>
              </w:rPr>
              <w:t>Упражнения по совершенствованию техники плавания в полной координации</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Способы освобождения от захватов тонущего</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668" w:type="dxa"/>
            <w:vMerge/>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Упражнения по совершенствованию техники движений туловища. (имитация). Правила соревнований и определение победителя</w:t>
            </w:r>
          </w:p>
        </w:tc>
        <w:tc>
          <w:tcPr>
            <w:tcW w:w="850" w:type="dxa"/>
            <w:tcBorders>
              <w:lef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p>
        </w:tc>
      </w:tr>
    </w:tbl>
    <w:p w:rsidR="006F545A" w:rsidRPr="00D22367" w:rsidRDefault="006F545A" w:rsidP="00D636A8">
      <w:pPr>
        <w:rPr>
          <w:rFonts w:ascii="Times New Roman" w:hAnsi="Times New Roman" w:cs="Times New Roman"/>
          <w:b/>
          <w:sz w:val="24"/>
          <w:szCs w:val="24"/>
        </w:rPr>
      </w:pPr>
      <w:r w:rsidRPr="00D22367">
        <w:rPr>
          <w:rFonts w:ascii="Times New Roman" w:hAnsi="Times New Roman" w:cs="Times New Roman"/>
          <w:b/>
          <w:sz w:val="24"/>
          <w:szCs w:val="24"/>
        </w:rPr>
        <w:t>9класс</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662"/>
        <w:gridCol w:w="850"/>
      </w:tblGrid>
      <w:tr w:rsidR="006F545A" w:rsidRPr="00D22367" w:rsidTr="00270BF5">
        <w:tc>
          <w:tcPr>
            <w:tcW w:w="1701"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Название раздела</w:t>
            </w: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Краткое содержание</w:t>
            </w:r>
          </w:p>
        </w:tc>
        <w:tc>
          <w:tcPr>
            <w:tcW w:w="850"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Pr>
                <w:rFonts w:ascii="Times New Roman" w:hAnsi="Times New Roman" w:cs="Times New Roman"/>
                <w:sz w:val="24"/>
                <w:szCs w:val="24"/>
              </w:rPr>
              <w:t>Кол.</w:t>
            </w:r>
            <w:r w:rsidRPr="00D22367">
              <w:rPr>
                <w:rFonts w:ascii="Times New Roman" w:hAnsi="Times New Roman" w:cs="Times New Roman"/>
                <w:sz w:val="24"/>
                <w:szCs w:val="24"/>
              </w:rPr>
              <w:t xml:space="preserve"> часов</w:t>
            </w:r>
          </w:p>
        </w:tc>
      </w:tr>
      <w:tr w:rsidR="006F545A" w:rsidRPr="00D22367" w:rsidTr="00270BF5">
        <w:trPr>
          <w:trHeight w:val="3115"/>
        </w:trPr>
        <w:tc>
          <w:tcPr>
            <w:tcW w:w="1701" w:type="dxa"/>
            <w:vMerge w:val="restart"/>
            <w:tcBorders>
              <w:top w:val="single" w:sz="4" w:space="0" w:color="auto"/>
              <w:left w:val="single" w:sz="4" w:space="0" w:color="auto"/>
              <w:bottom w:val="nil"/>
              <w:right w:val="single" w:sz="4" w:space="0" w:color="auto"/>
            </w:tcBorders>
          </w:tcPr>
          <w:p w:rsidR="006F545A" w:rsidRPr="007D37AE" w:rsidRDefault="006F545A" w:rsidP="00270BF5">
            <w:pPr>
              <w:spacing w:after="0" w:line="240" w:lineRule="auto"/>
              <w:rPr>
                <w:rFonts w:ascii="Times New Roman" w:hAnsi="Times New Roman" w:cs="Times New Roman"/>
                <w:sz w:val="24"/>
                <w:szCs w:val="24"/>
              </w:rPr>
            </w:pPr>
            <w:r w:rsidRPr="007D37AE">
              <w:rPr>
                <w:rFonts w:ascii="Times New Roman" w:hAnsi="Times New Roman" w:cs="Times New Roman"/>
                <w:sz w:val="24"/>
                <w:szCs w:val="24"/>
              </w:rPr>
              <w:lastRenderedPageBreak/>
              <w:t xml:space="preserve">ФИЗИЧЕСКАЯ КУЛЬТУРА КАК ОБЛАСТЬ ЗНАНИЙ </w:t>
            </w:r>
          </w:p>
          <w:p w:rsidR="006F545A" w:rsidRPr="00D22367" w:rsidRDefault="006F545A" w:rsidP="00270BF5">
            <w:pPr>
              <w:spacing w:after="0" w:line="240" w:lineRule="auto"/>
              <w:rPr>
                <w:rFonts w:ascii="Times New Roman" w:hAnsi="Times New Roman" w:cs="Times New Roman"/>
                <w:b/>
                <w:sz w:val="24"/>
                <w:szCs w:val="24"/>
              </w:rPr>
            </w:pPr>
          </w:p>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История и современное развитие физической культуры</w:t>
            </w:r>
          </w:p>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Олимпийские игры древности: зарождение Олимпийских игр древности и исторические сведения о развитии древних Олимпийских игр (виды состязаний, правила их проведения, известные участники и победители). Возрождение Олимпийских игр и олимпийского движения: исторические сведения о периоде предшествующем возрождению Олимпийских игр современности; Пьер де Кубертен и его роль в становлении олимпийского движения (Международный олимпийский комитет, Олимпийская хартия, основной  символ и девиз Олимпийских игр);  программа первых Олимпийских игр современности</w:t>
            </w:r>
          </w:p>
        </w:tc>
        <w:tc>
          <w:tcPr>
            <w:tcW w:w="850"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b/>
                <w:sz w:val="24"/>
                <w:szCs w:val="24"/>
              </w:rPr>
              <w:t>1</w:t>
            </w:r>
          </w:p>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1</w:t>
            </w:r>
          </w:p>
          <w:p w:rsidR="006F545A" w:rsidRPr="00D22367" w:rsidRDefault="006F545A" w:rsidP="00270BF5">
            <w:pPr>
              <w:spacing w:after="0" w:line="240" w:lineRule="auto"/>
              <w:rPr>
                <w:rFonts w:ascii="Times New Roman" w:hAnsi="Times New Roman" w:cs="Times New Roman"/>
                <w:sz w:val="24"/>
                <w:szCs w:val="24"/>
              </w:rPr>
            </w:pPr>
          </w:p>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1</w:t>
            </w:r>
          </w:p>
          <w:p w:rsidR="006F545A" w:rsidRPr="00D22367" w:rsidRDefault="006F545A" w:rsidP="00270BF5">
            <w:pPr>
              <w:spacing w:after="0" w:line="240" w:lineRule="auto"/>
              <w:rPr>
                <w:rFonts w:ascii="Times New Roman" w:hAnsi="Times New Roman" w:cs="Times New Roman"/>
                <w:sz w:val="24"/>
                <w:szCs w:val="24"/>
              </w:rPr>
            </w:pPr>
          </w:p>
          <w:p w:rsidR="006F545A" w:rsidRPr="00D22367" w:rsidRDefault="006F545A" w:rsidP="00270BF5">
            <w:pPr>
              <w:spacing w:after="0" w:line="240" w:lineRule="auto"/>
              <w:rPr>
                <w:rFonts w:ascii="Times New Roman" w:hAnsi="Times New Roman" w:cs="Times New Roman"/>
                <w:sz w:val="24"/>
                <w:szCs w:val="24"/>
              </w:rPr>
            </w:pPr>
          </w:p>
        </w:tc>
      </w:tr>
      <w:tr w:rsidR="006F545A" w:rsidRPr="00D22367" w:rsidTr="00270BF5">
        <w:trPr>
          <w:trHeight w:val="878"/>
        </w:trPr>
        <w:tc>
          <w:tcPr>
            <w:tcW w:w="1701" w:type="dxa"/>
            <w:vMerge/>
            <w:tcBorders>
              <w:top w:val="single" w:sz="4" w:space="0" w:color="auto"/>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Требования техники безопасности и бережного отношения к природе: правила поведения во время пеших прогулок; понятие «экология» и ее значение в жизни человека.</w:t>
            </w:r>
          </w:p>
        </w:tc>
        <w:tc>
          <w:tcPr>
            <w:tcW w:w="850"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в про-цессе занятий</w:t>
            </w:r>
          </w:p>
        </w:tc>
      </w:tr>
      <w:tr w:rsidR="006F545A" w:rsidRPr="00D22367" w:rsidTr="00270BF5">
        <w:tc>
          <w:tcPr>
            <w:tcW w:w="1701" w:type="dxa"/>
            <w:vMerge/>
            <w:tcBorders>
              <w:top w:val="single" w:sz="4" w:space="0" w:color="auto"/>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Современное представление о физической культуре (основные понятия)</w:t>
            </w:r>
          </w:p>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Физическое развитие человека: понятие «физическое развитие» человека и ее значение; росто-весовые показатели; осанка как показатель физического развития человек</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в про-цессе занятий</w:t>
            </w:r>
          </w:p>
        </w:tc>
      </w:tr>
      <w:tr w:rsidR="006F545A" w:rsidRPr="00D22367" w:rsidTr="00270BF5">
        <w:tc>
          <w:tcPr>
            <w:tcW w:w="1701" w:type="dxa"/>
            <w:vMerge/>
            <w:tcBorders>
              <w:top w:val="single" w:sz="4" w:space="0" w:color="auto"/>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Всероссийский физкультурно-спортивный комплекс «Готов к труду и обороне»: комплекс ГТО и его возрастные ступени и виды испытаний; ознакомление с техникой выполнения нормативов</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vMerge/>
            <w:tcBorders>
              <w:top w:val="single" w:sz="4" w:space="0" w:color="auto"/>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 xml:space="preserve">Физическая культура человека        </w:t>
            </w:r>
          </w:p>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sz w:val="24"/>
                <w:szCs w:val="24"/>
              </w:rPr>
              <w:t>Здоровье и здоровый образ жизни: понятия «здоровье» и «ЗОЖ», три уровня ценности здоровья (биологический, социальный и личностный); личная гигиена</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в процессе занятий</w:t>
            </w:r>
          </w:p>
        </w:tc>
      </w:tr>
      <w:tr w:rsidR="006F545A" w:rsidRPr="00D22367" w:rsidTr="00270BF5">
        <w:tc>
          <w:tcPr>
            <w:tcW w:w="1701" w:type="dxa"/>
            <w:vMerge/>
            <w:tcBorders>
              <w:top w:val="single" w:sz="4" w:space="0" w:color="auto"/>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Требования безопасности и первая помощь при травмах во время занятий физической культурой и спортом: причины травматизма, понятие «травма», виды травм и первая помощь при ссадинах и ушибах</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vMerge w:val="restart"/>
            <w:tcBorders>
              <w:top w:val="single" w:sz="4" w:space="0" w:color="auto"/>
              <w:left w:val="single" w:sz="4" w:space="0" w:color="auto"/>
              <w:bottom w:val="single" w:sz="4" w:space="0" w:color="auto"/>
              <w:right w:val="single" w:sz="4" w:space="0" w:color="auto"/>
            </w:tcBorders>
          </w:tcPr>
          <w:p w:rsidR="006F545A" w:rsidRPr="007D37AE" w:rsidRDefault="006F545A" w:rsidP="00270BF5">
            <w:pPr>
              <w:spacing w:after="0" w:line="240" w:lineRule="auto"/>
              <w:rPr>
                <w:rFonts w:ascii="Times New Roman" w:hAnsi="Times New Roman" w:cs="Times New Roman"/>
                <w:sz w:val="24"/>
                <w:szCs w:val="24"/>
              </w:rPr>
            </w:pPr>
            <w:r w:rsidRPr="007D37AE">
              <w:rPr>
                <w:rFonts w:ascii="Times New Roman" w:hAnsi="Times New Roman" w:cs="Times New Roman"/>
                <w:sz w:val="24"/>
                <w:szCs w:val="24"/>
              </w:rPr>
              <w:t>СПОСОБЫ ДВИГАТЕЛЬНОЙ (ФИЗКУЛЬТУРНОЙ) ДЕЯТЕЛЬНОСТИ</w:t>
            </w: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Организация и проведение самостоятельных занятий физической культурой</w:t>
            </w:r>
          </w:p>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Подготовка к занятиям физической культурой: требования безопасности и гигиенические правила мест и одежды при подготовке домашних заданий</w:t>
            </w:r>
          </w:p>
        </w:tc>
        <w:tc>
          <w:tcPr>
            <w:tcW w:w="850"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b/>
                <w:sz w:val="24"/>
                <w:szCs w:val="24"/>
              </w:rPr>
            </w:pPr>
            <w:r w:rsidRPr="00D22367">
              <w:rPr>
                <w:rFonts w:ascii="Times New Roman" w:hAnsi="Times New Roman" w:cs="Times New Roman"/>
                <w:b/>
                <w:sz w:val="24"/>
                <w:szCs w:val="24"/>
              </w:rPr>
              <w:t>1</w:t>
            </w:r>
          </w:p>
          <w:p w:rsidR="006F545A" w:rsidRPr="00D22367" w:rsidRDefault="006F545A" w:rsidP="00270BF5">
            <w:pPr>
              <w:spacing w:after="0" w:line="240" w:lineRule="auto"/>
              <w:rPr>
                <w:rFonts w:ascii="Times New Roman" w:hAnsi="Times New Roman" w:cs="Times New Roman"/>
                <w:b/>
                <w:sz w:val="24"/>
                <w:szCs w:val="24"/>
              </w:rPr>
            </w:pPr>
          </w:p>
          <w:p w:rsidR="006F545A" w:rsidRPr="00D22367" w:rsidRDefault="006F545A" w:rsidP="00270BF5">
            <w:pPr>
              <w:spacing w:after="0" w:line="240" w:lineRule="auto"/>
              <w:rPr>
                <w:rFonts w:ascii="Times New Roman" w:hAnsi="Times New Roman" w:cs="Times New Roman"/>
                <w:b/>
                <w:sz w:val="24"/>
                <w:szCs w:val="24"/>
              </w:rPr>
            </w:pPr>
            <w:r w:rsidRPr="00D22367">
              <w:rPr>
                <w:rFonts w:ascii="Times New Roman" w:hAnsi="Times New Roman" w:cs="Times New Roman"/>
                <w:sz w:val="24"/>
                <w:szCs w:val="24"/>
              </w:rPr>
              <w:t>в про-цессе занятий</w:t>
            </w:r>
          </w:p>
        </w:tc>
      </w:tr>
      <w:tr w:rsidR="006F545A" w:rsidRPr="00D22367" w:rsidTr="00270BF5">
        <w:tc>
          <w:tcPr>
            <w:tcW w:w="1701"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sz w:val="24"/>
                <w:szCs w:val="24"/>
              </w:rPr>
              <w:t>Подбор упражнений и составление индивидуальных комплексов: порядок подбора и последовательность упражнений для физкультминуток и физкультпауз</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в про-цессе занятий</w:t>
            </w:r>
          </w:p>
        </w:tc>
      </w:tr>
      <w:tr w:rsidR="006F545A" w:rsidRPr="00D22367" w:rsidTr="00270BF5">
        <w:tc>
          <w:tcPr>
            <w:tcW w:w="1701"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sz w:val="24"/>
                <w:szCs w:val="24"/>
              </w:rPr>
              <w:t>Организация досуга средствами физической культуры: формы физической культуры; подвижные игры самое доступное средство досуга</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Оценка эффективности занятий физической культурой</w:t>
            </w:r>
          </w:p>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sz w:val="24"/>
                <w:szCs w:val="24"/>
              </w:rPr>
              <w:t xml:space="preserve">Самонаблюдение и самоконтроль: самонаблюдение за особенностями дыхания при беге и ходьбе </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1</w:t>
            </w:r>
          </w:p>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в про-цессе занятий</w:t>
            </w:r>
          </w:p>
          <w:p w:rsidR="006F545A" w:rsidRPr="00D22367" w:rsidRDefault="006F545A" w:rsidP="00270BF5">
            <w:pPr>
              <w:spacing w:after="0" w:line="240" w:lineRule="auto"/>
              <w:rPr>
                <w:rFonts w:ascii="Times New Roman" w:hAnsi="Times New Roman" w:cs="Times New Roman"/>
                <w:sz w:val="24"/>
                <w:szCs w:val="24"/>
              </w:rPr>
            </w:pPr>
          </w:p>
        </w:tc>
      </w:tr>
      <w:tr w:rsidR="006F545A" w:rsidRPr="00D22367" w:rsidTr="00270BF5">
        <w:tc>
          <w:tcPr>
            <w:tcW w:w="1701"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sz w:val="24"/>
                <w:szCs w:val="24"/>
              </w:rPr>
              <w:t xml:space="preserve">Оценка эффективности занятий: регулярность и систематичность выполнения домашних заданий </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Оценка техники осваиваемых упражнений, способы выявления и устранения технических ошибок: правильный показ и воспроизведение упражнений, действий</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sz w:val="24"/>
                <w:szCs w:val="24"/>
              </w:rPr>
              <w:t xml:space="preserve">Измерение резервов организма (с помощью простейших функциональных проб): </w:t>
            </w:r>
            <w:r w:rsidRPr="00D22367">
              <w:rPr>
                <w:rFonts w:ascii="Times New Roman" w:hAnsi="Times New Roman" w:cs="Times New Roman"/>
                <w:sz w:val="24"/>
                <w:szCs w:val="24"/>
                <w:shd w:val="clear" w:color="auto" w:fill="FFFFFF"/>
              </w:rPr>
              <w:t xml:space="preserve">измерение пульса в безнагрузочных </w:t>
            </w:r>
            <w:r w:rsidRPr="00D22367">
              <w:rPr>
                <w:rFonts w:ascii="Times New Roman" w:hAnsi="Times New Roman" w:cs="Times New Roman"/>
                <w:sz w:val="24"/>
                <w:szCs w:val="24"/>
                <w:shd w:val="clear" w:color="auto" w:fill="FFFFFF"/>
              </w:rPr>
              <w:lastRenderedPageBreak/>
              <w:t>пробах («в покое» и ортостатическая проба)</w:t>
            </w:r>
          </w:p>
        </w:tc>
        <w:tc>
          <w:tcPr>
            <w:tcW w:w="850"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lastRenderedPageBreak/>
              <w:t>1</w:t>
            </w:r>
          </w:p>
        </w:tc>
      </w:tr>
      <w:tr w:rsidR="006F545A" w:rsidRPr="00D22367" w:rsidTr="00270BF5">
        <w:trPr>
          <w:trHeight w:val="982"/>
        </w:trPr>
        <w:tc>
          <w:tcPr>
            <w:tcW w:w="1701" w:type="dxa"/>
            <w:vMerge w:val="restart"/>
            <w:tcBorders>
              <w:top w:val="single" w:sz="4" w:space="0" w:color="auto"/>
              <w:left w:val="single" w:sz="4" w:space="0" w:color="auto"/>
              <w:bottom w:val="nil"/>
              <w:right w:val="single" w:sz="4" w:space="0" w:color="auto"/>
            </w:tcBorders>
          </w:tcPr>
          <w:p w:rsidR="006F545A" w:rsidRPr="007D37AE" w:rsidRDefault="006F545A" w:rsidP="00270BF5">
            <w:pPr>
              <w:spacing w:after="0" w:line="240" w:lineRule="auto"/>
              <w:rPr>
                <w:rFonts w:ascii="Times New Roman" w:hAnsi="Times New Roman" w:cs="Times New Roman"/>
                <w:sz w:val="24"/>
                <w:szCs w:val="24"/>
              </w:rPr>
            </w:pPr>
            <w:r w:rsidRPr="007D37AE">
              <w:rPr>
                <w:rFonts w:ascii="Times New Roman" w:hAnsi="Times New Roman" w:cs="Times New Roman"/>
                <w:sz w:val="24"/>
                <w:szCs w:val="24"/>
              </w:rPr>
              <w:lastRenderedPageBreak/>
              <w:t>ФИЗИЧЕСКОЕ СОВЕРШЕНСТВОВАНИЕ</w:t>
            </w:r>
          </w:p>
          <w:p w:rsidR="006F545A" w:rsidRPr="00D22367" w:rsidRDefault="006F545A" w:rsidP="00270BF5">
            <w:pPr>
              <w:spacing w:after="0" w:line="240" w:lineRule="auto"/>
              <w:rPr>
                <w:rFonts w:ascii="Times New Roman"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Физкультурно-оздоровительная деятельность</w:t>
            </w:r>
          </w:p>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sz w:val="24"/>
                <w:szCs w:val="24"/>
              </w:rPr>
              <w:t>Комплексы упражнений для оздоровительных форм занятий физической культурой: комплексы упражнений для физкультпауз и физкультминуток</w:t>
            </w:r>
          </w:p>
        </w:tc>
        <w:tc>
          <w:tcPr>
            <w:tcW w:w="850"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b/>
                <w:sz w:val="24"/>
                <w:szCs w:val="24"/>
              </w:rPr>
            </w:pPr>
            <w:r w:rsidRPr="00D22367">
              <w:rPr>
                <w:rFonts w:ascii="Times New Roman" w:hAnsi="Times New Roman" w:cs="Times New Roman"/>
                <w:b/>
                <w:sz w:val="24"/>
                <w:szCs w:val="24"/>
              </w:rPr>
              <w:t>100</w:t>
            </w:r>
          </w:p>
          <w:p w:rsidR="006F545A" w:rsidRPr="00D22367" w:rsidRDefault="006F545A" w:rsidP="00270BF5">
            <w:pPr>
              <w:spacing w:after="0" w:line="240" w:lineRule="auto"/>
              <w:rPr>
                <w:rFonts w:ascii="Times New Roman" w:hAnsi="Times New Roman" w:cs="Times New Roman"/>
                <w:b/>
                <w:sz w:val="24"/>
                <w:szCs w:val="24"/>
              </w:rPr>
            </w:pPr>
            <w:r w:rsidRPr="00D22367">
              <w:rPr>
                <w:rFonts w:ascii="Times New Roman" w:hAnsi="Times New Roman" w:cs="Times New Roman"/>
                <w:sz w:val="24"/>
                <w:szCs w:val="24"/>
              </w:rPr>
              <w:t>4</w:t>
            </w:r>
          </w:p>
          <w:p w:rsidR="006F545A" w:rsidRPr="00D22367" w:rsidRDefault="006F545A" w:rsidP="00270BF5">
            <w:pPr>
              <w:spacing w:after="0" w:line="240" w:lineRule="auto"/>
              <w:rPr>
                <w:rFonts w:ascii="Times New Roman" w:hAnsi="Times New Roman" w:cs="Times New Roman"/>
                <w:b/>
                <w:sz w:val="24"/>
                <w:szCs w:val="24"/>
              </w:rPr>
            </w:pPr>
            <w:r w:rsidRPr="00D22367">
              <w:rPr>
                <w:rFonts w:ascii="Times New Roman" w:hAnsi="Times New Roman" w:cs="Times New Roman"/>
                <w:sz w:val="24"/>
                <w:szCs w:val="24"/>
              </w:rPr>
              <w:t>1</w:t>
            </w:r>
          </w:p>
        </w:tc>
      </w:tr>
      <w:tr w:rsidR="006F545A" w:rsidRPr="00D22367" w:rsidTr="00270BF5">
        <w:tc>
          <w:tcPr>
            <w:tcW w:w="1701" w:type="dxa"/>
            <w:vMerge/>
            <w:tcBorders>
              <w:top w:val="single" w:sz="4" w:space="0" w:color="auto"/>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sz w:val="24"/>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(фитнесс, танцевальная аэробика, восточные оздоровительные системы)</w:t>
            </w:r>
          </w:p>
        </w:tc>
        <w:tc>
          <w:tcPr>
            <w:tcW w:w="850"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2</w:t>
            </w:r>
          </w:p>
        </w:tc>
      </w:tr>
      <w:tr w:rsidR="006F545A" w:rsidRPr="00D22367" w:rsidTr="00270BF5">
        <w:tc>
          <w:tcPr>
            <w:tcW w:w="1701" w:type="dxa"/>
            <w:vMerge/>
            <w:tcBorders>
              <w:top w:val="single" w:sz="4" w:space="0" w:color="auto"/>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Индивидуальные комплексы адаптивной физической культуры: при близорукости и плоскостопии</w:t>
            </w:r>
          </w:p>
        </w:tc>
        <w:tc>
          <w:tcPr>
            <w:tcW w:w="850"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1</w:t>
            </w:r>
          </w:p>
        </w:tc>
      </w:tr>
      <w:tr w:rsidR="006F545A" w:rsidRPr="00D22367" w:rsidTr="00270BF5">
        <w:trPr>
          <w:trHeight w:val="1457"/>
        </w:trPr>
        <w:tc>
          <w:tcPr>
            <w:tcW w:w="1701" w:type="dxa"/>
            <w:vMerge w:val="restart"/>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Спортивно-оздоровительная деятельность</w:t>
            </w:r>
          </w:p>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Гимнастика с основами акробатики</w:t>
            </w:r>
          </w:p>
          <w:p w:rsidR="006F545A" w:rsidRPr="00D22367" w:rsidRDefault="006F545A" w:rsidP="00270BF5">
            <w:pPr>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u w:val="single"/>
              </w:rPr>
              <w:t xml:space="preserve">Организующие команды и приемы: </w:t>
            </w:r>
            <w:r w:rsidRPr="00D22367">
              <w:rPr>
                <w:rFonts w:ascii="Times New Roman" w:hAnsi="Times New Roman" w:cs="Times New Roman"/>
                <w:sz w:val="24"/>
                <w:szCs w:val="24"/>
              </w:rPr>
              <w:t>перестроение из колонны по одному в колонну по четыре дроблением и сведением; из колонны по два и по четыре в колонну по одному разведе</w:t>
            </w:r>
            <w:r w:rsidRPr="00D22367">
              <w:rPr>
                <w:rFonts w:ascii="Times New Roman" w:hAnsi="Times New Roman" w:cs="Times New Roman"/>
                <w:sz w:val="24"/>
                <w:szCs w:val="24"/>
              </w:rPr>
              <w:softHyphen/>
              <w:t>нием и слиянием, по восемь в движе</w:t>
            </w:r>
            <w:r w:rsidRPr="00D22367">
              <w:rPr>
                <w:rFonts w:ascii="Times New Roman" w:hAnsi="Times New Roman" w:cs="Times New Roman"/>
                <w:sz w:val="24"/>
                <w:szCs w:val="24"/>
              </w:rPr>
              <w:softHyphen/>
              <w:t>нии</w:t>
            </w:r>
          </w:p>
        </w:tc>
        <w:tc>
          <w:tcPr>
            <w:tcW w:w="850" w:type="dxa"/>
            <w:vMerge w:val="restart"/>
            <w:tcBorders>
              <w:top w:val="single" w:sz="4" w:space="0" w:color="auto"/>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96</w:t>
            </w:r>
          </w:p>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10</w:t>
            </w:r>
          </w:p>
        </w:tc>
      </w:tr>
      <w:tr w:rsidR="006F545A" w:rsidRPr="00D22367" w:rsidTr="00270BF5">
        <w:tc>
          <w:tcPr>
            <w:tcW w:w="1701" w:type="dxa"/>
            <w:vMerge/>
            <w:tcBorders>
              <w:top w:val="nil"/>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u w:val="single"/>
              </w:rPr>
              <w:t>Акробатические упражнения и комбинации</w:t>
            </w:r>
            <w:r w:rsidRPr="00D22367">
              <w:rPr>
                <w:rFonts w:ascii="Times New Roman" w:hAnsi="Times New Roman" w:cs="Times New Roman"/>
                <w:sz w:val="24"/>
                <w:szCs w:val="24"/>
              </w:rPr>
              <w:t>: Кувырок вперёд в группировке; кувырок назад в группировке; стойка на лопатках. Акробатические комбинации</w:t>
            </w:r>
          </w:p>
        </w:tc>
        <w:tc>
          <w:tcPr>
            <w:tcW w:w="850" w:type="dxa"/>
            <w:vMerge/>
            <w:tcBorders>
              <w:top w:val="single" w:sz="4" w:space="0" w:color="auto"/>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rPr>
          <w:trHeight w:val="1074"/>
        </w:trPr>
        <w:tc>
          <w:tcPr>
            <w:tcW w:w="1701" w:type="dxa"/>
            <w:vMerge/>
            <w:tcBorders>
              <w:top w:val="nil"/>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u w:val="single"/>
              </w:rPr>
              <w:t>Гимнастические упражнения и комбинации на спортивных снаряда</w:t>
            </w:r>
            <w:r w:rsidRPr="00D22367">
              <w:rPr>
                <w:rFonts w:ascii="Times New Roman" w:hAnsi="Times New Roman" w:cs="Times New Roman"/>
                <w:sz w:val="24"/>
                <w:szCs w:val="24"/>
              </w:rPr>
              <w:t>х:</w:t>
            </w:r>
          </w:p>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Опорные прыжки: наскок в упор присев; соскок прогнувшись (козёл в ширину, высота 80— 100 см).</w:t>
            </w:r>
          </w:p>
        </w:tc>
        <w:tc>
          <w:tcPr>
            <w:tcW w:w="850" w:type="dxa"/>
            <w:vMerge/>
            <w:tcBorders>
              <w:top w:val="single" w:sz="4" w:space="0" w:color="auto"/>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vMerge/>
            <w:tcBorders>
              <w:top w:val="nil"/>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pBdr>
                <w:right w:val="single" w:sz="4" w:space="4" w:color="auto"/>
              </w:pBd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Упражнения на гимнастическом бревне (девочки): передвижения ходьбой, бегом, приставными шагами, прыжками; повороты, стоя на месте и прыжком; соскок вперед. Комбинации из ранее изученных элементов</w:t>
            </w:r>
          </w:p>
        </w:tc>
        <w:tc>
          <w:tcPr>
            <w:tcW w:w="850" w:type="dxa"/>
            <w:vMerge w:val="restart"/>
            <w:tcBorders>
              <w:top w:val="nil"/>
              <w:left w:val="single" w:sz="4" w:space="0" w:color="auto"/>
              <w:bottom w:val="single" w:sz="4" w:space="0" w:color="auto"/>
              <w:right w:val="single" w:sz="4" w:space="0" w:color="auto"/>
            </w:tcBorders>
          </w:tcPr>
          <w:p w:rsidR="006F545A" w:rsidRPr="00D22367" w:rsidRDefault="006F545A" w:rsidP="00270BF5">
            <w:pPr>
              <w:pBdr>
                <w:right w:val="single" w:sz="4" w:space="4" w:color="auto"/>
              </w:pBdr>
              <w:spacing w:after="0" w:line="240" w:lineRule="auto"/>
              <w:ind w:left="80"/>
              <w:rPr>
                <w:rFonts w:ascii="Times New Roman" w:hAnsi="Times New Roman" w:cs="Times New Roman"/>
                <w:sz w:val="24"/>
                <w:szCs w:val="24"/>
                <w:u w:val="single"/>
              </w:rPr>
            </w:pPr>
          </w:p>
        </w:tc>
      </w:tr>
      <w:tr w:rsidR="006F545A" w:rsidRPr="00D22367" w:rsidTr="00270BF5">
        <w:tc>
          <w:tcPr>
            <w:tcW w:w="1701" w:type="dxa"/>
            <w:vMerge/>
            <w:tcBorders>
              <w:top w:val="nil"/>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Упражнения на перекладине (мальчики): висы согнувшись и про</w:t>
            </w:r>
            <w:r w:rsidRPr="00D22367">
              <w:rPr>
                <w:rFonts w:ascii="Times New Roman" w:hAnsi="Times New Roman" w:cs="Times New Roman"/>
                <w:sz w:val="24"/>
                <w:szCs w:val="24"/>
              </w:rPr>
              <w:softHyphen/>
              <w:t>гнувшись; подтягивание в висе; под</w:t>
            </w:r>
            <w:r w:rsidRPr="00D22367">
              <w:rPr>
                <w:rFonts w:ascii="Times New Roman" w:hAnsi="Times New Roman" w:cs="Times New Roman"/>
                <w:sz w:val="24"/>
                <w:szCs w:val="24"/>
              </w:rPr>
              <w:softHyphen/>
              <w:t>нимание прямых ног в висе.</w:t>
            </w:r>
          </w:p>
        </w:tc>
        <w:tc>
          <w:tcPr>
            <w:tcW w:w="850"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vMerge/>
            <w:tcBorders>
              <w:top w:val="nil"/>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Упражнения и комбинации на гимнастических брусьях:</w:t>
            </w:r>
          </w:p>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-упражнения на разновысоких брусьях (девочки): смешанные висы; вис  лёжа; подтяги</w:t>
            </w:r>
            <w:r w:rsidRPr="00D22367">
              <w:rPr>
                <w:rFonts w:ascii="Times New Roman" w:hAnsi="Times New Roman" w:cs="Times New Roman"/>
                <w:sz w:val="24"/>
                <w:szCs w:val="24"/>
              </w:rPr>
              <w:softHyphen/>
              <w:t>вание из виса лёжа; Комбинации из ранее изученных элементов.</w:t>
            </w:r>
          </w:p>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-упражнения на параллельных брусьях (мальчики): размахивание, наскок в  упор,  передвижение  вперёд  на  руках. Комбинации из ранее изученных элементов</w:t>
            </w:r>
          </w:p>
        </w:tc>
        <w:tc>
          <w:tcPr>
            <w:tcW w:w="850"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vMerge/>
            <w:tcBorders>
              <w:top w:val="nil"/>
              <w:left w:val="single" w:sz="4" w:space="0" w:color="auto"/>
              <w:bottom w:val="nil"/>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b/>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u w:val="single"/>
              </w:rPr>
              <w:t xml:space="preserve">Ритмическая  гимнастика  с  элементами  хореографии (девочки): </w:t>
            </w:r>
            <w:r w:rsidRPr="00D22367">
              <w:rPr>
                <w:rFonts w:ascii="Times New Roman" w:hAnsi="Times New Roman" w:cs="Times New Roman"/>
                <w:sz w:val="24"/>
                <w:szCs w:val="24"/>
              </w:rPr>
              <w:t>стилизованные  общеразвивающие  упражнения.</w:t>
            </w:r>
          </w:p>
        </w:tc>
        <w:tc>
          <w:tcPr>
            <w:tcW w:w="850"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Спортивные игры</w:t>
            </w:r>
          </w:p>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sz w:val="24"/>
                <w:szCs w:val="24"/>
                <w:u w:val="single"/>
              </w:rPr>
              <w:t>Технико-тактические действия и приемы игры: в баскетбол</w:t>
            </w:r>
          </w:p>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color w:val="000000"/>
                <w:sz w:val="24"/>
                <w:szCs w:val="24"/>
              </w:rPr>
              <w:t>Стойки игрока. Перемещения встойке приставными шагами боком. Остановка двумя шагами. Повороты без мяча</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38</w:t>
            </w:r>
          </w:p>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u w:val="single"/>
              </w:rPr>
              <w:t>16</w:t>
            </w: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jc w:val="both"/>
              <w:rPr>
                <w:rFonts w:ascii="Times New Roman" w:eastAsia="Calibri" w:hAnsi="Times New Roman" w:cs="Times New Roman"/>
                <w:b/>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jc w:val="both"/>
              <w:rPr>
                <w:rFonts w:ascii="Times New Roman" w:eastAsia="Calibri" w:hAnsi="Times New Roman" w:cs="Times New Roman"/>
                <w:b/>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D22367">
              <w:rPr>
                <w:rFonts w:ascii="Times New Roman" w:hAnsi="Times New Roman" w:cs="Times New Roman"/>
                <w:color w:val="000000"/>
                <w:sz w:val="24"/>
                <w:szCs w:val="24"/>
              </w:rPr>
              <w:t>Ловля и передача мяча двумя руками от груди на месте без сопротивления защитника (в парах, тройках).  Комбинации из освоенных элементов: ловля, передача</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color w:val="000000"/>
                <w:sz w:val="24"/>
                <w:szCs w:val="24"/>
              </w:rPr>
            </w:pPr>
            <w:r w:rsidRPr="00D22367">
              <w:rPr>
                <w:rFonts w:ascii="Times New Roman" w:hAnsi="Times New Roman" w:cs="Times New Roman"/>
                <w:color w:val="000000"/>
                <w:sz w:val="24"/>
                <w:szCs w:val="24"/>
              </w:rPr>
              <w:t>Ведение мяча в низкой, средней,высокой стойке на месте, в движении по прямой, с изменением направления движения; ведение без сопротивления защитника ведущей рукой</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D22367">
              <w:rPr>
                <w:rFonts w:ascii="Times New Roman" w:hAnsi="Times New Roman" w:cs="Times New Roman"/>
                <w:color w:val="000000"/>
                <w:sz w:val="24"/>
                <w:szCs w:val="24"/>
              </w:rPr>
              <w:t>Броски одной рукой с места и в движении (после ведения, после ловли) без сопротивления защитника (максимальное расстояние до корзины 3,60 м). Вырывание  мяча</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D22367">
              <w:rPr>
                <w:rFonts w:ascii="Times New Roman" w:hAnsi="Times New Roman" w:cs="Times New Roman"/>
                <w:color w:val="000000"/>
                <w:sz w:val="24"/>
                <w:szCs w:val="24"/>
              </w:rPr>
              <w:t>Личная опека. Нападение быстрым прорывом (1:0)</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D22367">
              <w:rPr>
                <w:rFonts w:ascii="Times New Roman" w:hAnsi="Times New Roman" w:cs="Times New Roman"/>
                <w:color w:val="000000"/>
                <w:sz w:val="24"/>
                <w:szCs w:val="24"/>
              </w:rPr>
              <w:t>Взаимодействие двух игроков «Отдай мяч и выйди». Позиционное нападение (5:0) без изменения позиций игроков</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D22367">
              <w:rPr>
                <w:rFonts w:ascii="Times New Roman" w:hAnsi="Times New Roman" w:cs="Times New Roman"/>
                <w:color w:val="000000"/>
                <w:sz w:val="24"/>
                <w:szCs w:val="24"/>
              </w:rPr>
              <w:t>Правила игры в баскетбол. Игра по упрощенным правилам мини-баскетбола</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u w:val="single"/>
              </w:rPr>
              <w:t>Технико-тактические действия и приемы игры: в волейбол</w:t>
            </w:r>
          </w:p>
          <w:p w:rsidR="006F545A" w:rsidRPr="00D22367"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Стойки игрока; перемещение в стойке приставными шагами боком лицом и спиной вперед</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u w:val="single"/>
              </w:rPr>
            </w:pPr>
            <w:r w:rsidRPr="00D22367">
              <w:rPr>
                <w:rFonts w:ascii="Times New Roman" w:hAnsi="Times New Roman" w:cs="Times New Roman"/>
                <w:sz w:val="24"/>
                <w:szCs w:val="24"/>
                <w:u w:val="single"/>
              </w:rPr>
              <w:t>16</w:t>
            </w: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jc w:val="both"/>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Прием и передача мяча двумя руками снизу на месте в паре</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color w:val="000000"/>
                <w:sz w:val="24"/>
                <w:szCs w:val="24"/>
              </w:rPr>
              <w:t>Передачи мяча сверху двумя руками над собой</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color w:val="000000"/>
                <w:sz w:val="24"/>
                <w:szCs w:val="24"/>
              </w:rPr>
              <w:t>Нижняя прямая подача мяча с расстояния 3-6 м от сетки</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D22367">
              <w:rPr>
                <w:rFonts w:ascii="Times New Roman" w:hAnsi="Times New Roman" w:cs="Times New Roman"/>
                <w:color w:val="000000"/>
                <w:sz w:val="24"/>
                <w:szCs w:val="24"/>
              </w:rPr>
              <w:t>Прямой нападающий удар после подбрасывания мяча</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Тактика свободного нападения. Позиционное нападение без изменения позиций игроков (6:0)</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Правила игры в волейбол. Игра по упрощенным правилам мини-волейбола</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u w:val="single"/>
              </w:rPr>
              <w:t>Технико-тактические действия и приемы игры: в футбол( мини-футбол)</w:t>
            </w:r>
          </w:p>
          <w:p w:rsidR="006F545A" w:rsidRPr="00D22367" w:rsidRDefault="006F545A" w:rsidP="00270BF5">
            <w:pPr>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rPr>
              <w:t>Стойки игрока; перемещения в стойке приставными боком и спиной вперед.</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u w:val="single"/>
              </w:rPr>
            </w:pPr>
            <w:r w:rsidRPr="00D22367">
              <w:rPr>
                <w:rFonts w:ascii="Times New Roman" w:hAnsi="Times New Roman" w:cs="Times New Roman"/>
                <w:sz w:val="24"/>
                <w:szCs w:val="24"/>
                <w:u w:val="single"/>
              </w:rPr>
              <w:t>6</w:t>
            </w:r>
          </w:p>
          <w:p w:rsidR="006F545A" w:rsidRPr="00D22367" w:rsidRDefault="006F545A" w:rsidP="00270BF5">
            <w:pPr>
              <w:spacing w:after="0" w:line="240" w:lineRule="auto"/>
              <w:rPr>
                <w:rFonts w:ascii="Times New Roman" w:hAnsi="Times New Roman" w:cs="Times New Roman"/>
                <w:sz w:val="24"/>
                <w:szCs w:val="24"/>
                <w:u w:val="single"/>
              </w:rPr>
            </w:pPr>
          </w:p>
          <w:p w:rsidR="006F545A" w:rsidRPr="00D22367" w:rsidRDefault="006F545A" w:rsidP="00270BF5">
            <w:pPr>
              <w:spacing w:after="0" w:line="240" w:lineRule="auto"/>
              <w:rPr>
                <w:rFonts w:ascii="Times New Roman" w:hAnsi="Times New Roman" w:cs="Times New Roman"/>
                <w:sz w:val="24"/>
                <w:szCs w:val="24"/>
                <w:u w:val="single"/>
              </w:rPr>
            </w:pPr>
          </w:p>
          <w:p w:rsidR="006F545A" w:rsidRPr="00D22367" w:rsidRDefault="006F545A" w:rsidP="00270BF5">
            <w:pPr>
              <w:spacing w:after="0" w:line="240" w:lineRule="auto"/>
              <w:rPr>
                <w:rFonts w:ascii="Times New Roman" w:hAnsi="Times New Roman" w:cs="Times New Roman"/>
                <w:sz w:val="24"/>
                <w:szCs w:val="24"/>
                <w:u w:val="single"/>
              </w:rPr>
            </w:pPr>
          </w:p>
          <w:p w:rsidR="006F545A" w:rsidRPr="00D22367" w:rsidRDefault="006F545A" w:rsidP="00270BF5">
            <w:pPr>
              <w:spacing w:after="0" w:line="240" w:lineRule="auto"/>
              <w:rPr>
                <w:rFonts w:ascii="Times New Roman" w:hAnsi="Times New Roman" w:cs="Times New Roman"/>
                <w:sz w:val="24"/>
                <w:szCs w:val="24"/>
                <w:u w:val="single"/>
              </w:rPr>
            </w:pPr>
          </w:p>
          <w:p w:rsidR="006F545A" w:rsidRPr="00D22367" w:rsidRDefault="006F545A" w:rsidP="00270BF5">
            <w:pPr>
              <w:spacing w:after="0" w:line="240" w:lineRule="auto"/>
              <w:rPr>
                <w:rFonts w:ascii="Times New Roman" w:hAnsi="Times New Roman" w:cs="Times New Roman"/>
                <w:sz w:val="24"/>
                <w:szCs w:val="24"/>
                <w:u w:val="single"/>
              </w:rPr>
            </w:pPr>
          </w:p>
        </w:tc>
      </w:tr>
      <w:tr w:rsidR="006F545A" w:rsidRPr="00D22367" w:rsidTr="00270BF5">
        <w:trPr>
          <w:trHeight w:val="385"/>
        </w:trPr>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jc w:val="both"/>
              <w:rPr>
                <w:rFonts w:ascii="Times New Roman" w:eastAsia="Calibri" w:hAnsi="Times New Roman" w:cs="Times New Roman"/>
                <w:sz w:val="24"/>
                <w:szCs w:val="24"/>
                <w:u w:val="single"/>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pStyle w:val="a4"/>
              <w:spacing w:after="0" w:line="240" w:lineRule="auto"/>
              <w:ind w:left="34"/>
              <w:jc w:val="both"/>
              <w:rPr>
                <w:rFonts w:ascii="Times New Roman" w:hAnsi="Times New Roman" w:cs="Times New Roman"/>
                <w:color w:val="FF0000"/>
                <w:sz w:val="24"/>
                <w:szCs w:val="24"/>
              </w:rPr>
            </w:pPr>
            <w:r w:rsidRPr="00D22367">
              <w:rPr>
                <w:rFonts w:ascii="Times New Roman" w:hAnsi="Times New Roman" w:cs="Times New Roman"/>
                <w:sz w:val="24"/>
                <w:szCs w:val="24"/>
              </w:rPr>
              <w:t>Удары по неподвижному мячу внутренней стороной стопы и средней частью подъема; удары по воротам указанными способами на точность (меткость) попадания мячом в цель с места</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Остановка катяшегося мяча внутренней и наружной стороной стопы и подошвой</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Ведение мяча по прямой с изменением направления движения и скорости ведения без сопротивления защитника ведущей ногой</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pStyle w:val="a4"/>
              <w:spacing w:after="0" w:line="240" w:lineRule="auto"/>
              <w:ind w:left="34"/>
              <w:jc w:val="both"/>
              <w:rPr>
                <w:rFonts w:ascii="Times New Roman" w:hAnsi="Times New Roman" w:cs="Times New Roman"/>
                <w:sz w:val="24"/>
                <w:szCs w:val="24"/>
              </w:rPr>
            </w:pPr>
            <w:r w:rsidRPr="00D22367">
              <w:rPr>
                <w:rFonts w:ascii="Times New Roman" w:hAnsi="Times New Roman" w:cs="Times New Roman"/>
                <w:sz w:val="24"/>
                <w:szCs w:val="24"/>
              </w:rPr>
              <w:t>Вбрасывание мяча из-за боковой линии с места и с шагом</w:t>
            </w:r>
          </w:p>
        </w:tc>
        <w:tc>
          <w:tcPr>
            <w:tcW w:w="850" w:type="dxa"/>
            <w:tcBorders>
              <w:top w:val="single" w:sz="4" w:space="0" w:color="auto"/>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Правила игры в футбол.</w:t>
            </w:r>
          </w:p>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Игра по упрощенным правилам на площадках разных размеров; игры и игровые задания 1:1, 2:2, 3:3.</w:t>
            </w:r>
          </w:p>
        </w:tc>
        <w:tc>
          <w:tcPr>
            <w:tcW w:w="850" w:type="dxa"/>
            <w:tcBorders>
              <w:top w:val="nil"/>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u w:val="single"/>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hd w:val="clear" w:color="auto" w:fill="FFFFFF"/>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Плавание</w:t>
            </w:r>
          </w:p>
          <w:p w:rsidR="006F545A" w:rsidRPr="00D22367" w:rsidRDefault="006F545A" w:rsidP="00270BF5">
            <w:pPr>
              <w:shd w:val="clear" w:color="auto" w:fill="FFFFFF"/>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Вхождение в воду и передвижения по дну бассейна</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6</w:t>
            </w: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jc w:val="both"/>
              <w:rPr>
                <w:rFonts w:ascii="Times New Roman" w:eastAsia="Calibri"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tcBorders>
              <w:top w:val="nil"/>
              <w:left w:val="single" w:sz="4" w:space="0" w:color="auto"/>
              <w:bottom w:val="nil"/>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hd w:val="clear" w:color="auto" w:fill="FFFFFF"/>
              <w:spacing w:after="0" w:line="240" w:lineRule="auto"/>
              <w:jc w:val="both"/>
              <w:rPr>
                <w:rFonts w:ascii="Times New Roman" w:hAnsi="Times New Roman" w:cs="Times New Roman"/>
                <w:color w:val="000000"/>
                <w:spacing w:val="16"/>
                <w:sz w:val="24"/>
                <w:szCs w:val="24"/>
              </w:rPr>
            </w:pPr>
            <w:r w:rsidRPr="00D22367">
              <w:rPr>
                <w:rFonts w:ascii="Times New Roman" w:hAnsi="Times New Roman" w:cs="Times New Roman"/>
                <w:color w:val="000000"/>
                <w:spacing w:val="16"/>
                <w:sz w:val="24"/>
                <w:szCs w:val="24"/>
              </w:rPr>
              <w:t>Специальные плавательные упражнения для изучения кроля на груди. Старты</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vMerge w:val="restart"/>
            <w:tcBorders>
              <w:top w:val="nil"/>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color w:val="000000"/>
                <w:sz w:val="24"/>
                <w:szCs w:val="24"/>
              </w:rPr>
            </w:pPr>
            <w:r w:rsidRPr="00D22367">
              <w:rPr>
                <w:rFonts w:ascii="Times New Roman" w:hAnsi="Times New Roman" w:cs="Times New Roman"/>
                <w:color w:val="000000"/>
                <w:sz w:val="24"/>
                <w:szCs w:val="24"/>
              </w:rPr>
              <w:t xml:space="preserve">Упражнения по совершенствованию техники движений рук; Игры и развлечения на воде </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rPr>
          <w:trHeight w:val="756"/>
        </w:trPr>
        <w:tc>
          <w:tcPr>
            <w:tcW w:w="1701"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eastAsia="Calibri" w:hAnsi="Times New Roman" w:cs="Times New Roman"/>
                <w:sz w:val="24"/>
                <w:szCs w:val="24"/>
              </w:rPr>
            </w:pPr>
            <w:r w:rsidRPr="00D22367">
              <w:rPr>
                <w:rFonts w:ascii="Times New Roman" w:hAnsi="Times New Roman" w:cs="Times New Roman"/>
                <w:b/>
                <w:sz w:val="24"/>
                <w:szCs w:val="24"/>
              </w:rPr>
              <w:t>Национальные виды спорта.</w:t>
            </w:r>
            <w:r w:rsidRPr="00D22367">
              <w:rPr>
                <w:rFonts w:ascii="Times New Roman" w:hAnsi="Times New Roman" w:cs="Times New Roman"/>
                <w:sz w:val="24"/>
                <w:szCs w:val="24"/>
              </w:rPr>
              <w:t xml:space="preserve"> Технико-тактические действия и правила:  «Лапта»</w:t>
            </w:r>
            <w:r w:rsidRPr="00D22367">
              <w:rPr>
                <w:rFonts w:ascii="Times New Roman" w:eastAsia="Calibri" w:hAnsi="Times New Roman" w:cs="Times New Roman"/>
                <w:sz w:val="24"/>
                <w:szCs w:val="24"/>
              </w:rPr>
              <w:t xml:space="preserve"> </w:t>
            </w:r>
            <w:r w:rsidRPr="00D22367">
              <w:rPr>
                <w:rFonts w:ascii="Times New Roman" w:hAnsi="Times New Roman" w:cs="Times New Roman"/>
                <w:color w:val="000000"/>
                <w:sz w:val="24"/>
                <w:szCs w:val="24"/>
              </w:rPr>
              <w:t>Стартовая стойка игрока, подающего мяч, положение ног, туловища, рук. Выбор биты</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4</w:t>
            </w:r>
          </w:p>
        </w:tc>
      </w:tr>
      <w:tr w:rsidR="006F545A" w:rsidRPr="00D22367" w:rsidTr="00270BF5">
        <w:tc>
          <w:tcPr>
            <w:tcW w:w="1701"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color w:val="000000"/>
                <w:sz w:val="24"/>
                <w:szCs w:val="24"/>
              </w:rPr>
              <w:t xml:space="preserve">Удары по мячу: Способы держания биты (хват); подброс и удар; виды ударов. </w:t>
            </w:r>
            <w:r w:rsidRPr="00D22367">
              <w:rPr>
                <w:rFonts w:ascii="Times New Roman" w:hAnsi="Times New Roman" w:cs="Times New Roman"/>
                <w:sz w:val="24"/>
                <w:szCs w:val="24"/>
              </w:rPr>
              <w:t>Подводящие упражнения с теннисным мячом для освоения техники подброса</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Подводящие упражнения с теннисным мячом для освоения техники ловли и передачи. Подводящие упражнения с теннисным мячом для освоения техники осаливания (броска)</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hd w:val="clear" w:color="auto" w:fill="FFFFFF"/>
              <w:spacing w:after="0" w:line="240" w:lineRule="auto"/>
              <w:jc w:val="both"/>
              <w:rPr>
                <w:rFonts w:ascii="Times New Roman" w:hAnsi="Times New Roman" w:cs="Times New Roman"/>
                <w:color w:val="000000"/>
                <w:sz w:val="24"/>
                <w:szCs w:val="24"/>
              </w:rPr>
            </w:pPr>
            <w:r w:rsidRPr="00D22367">
              <w:rPr>
                <w:rFonts w:ascii="Times New Roman" w:hAnsi="Times New Roman" w:cs="Times New Roman"/>
                <w:sz w:val="24"/>
                <w:szCs w:val="24"/>
              </w:rPr>
              <w:t>Тактика игры. Мини-лапта по упрощенным правилам</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rPr>
          <w:trHeight w:val="1647"/>
        </w:trPr>
        <w:tc>
          <w:tcPr>
            <w:tcW w:w="1701"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Легкая атлетика</w:t>
            </w:r>
          </w:p>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u w:val="single"/>
              </w:rPr>
              <w:t xml:space="preserve">Беговые упражнения: </w:t>
            </w:r>
            <w:r w:rsidRPr="00D22367">
              <w:rPr>
                <w:rFonts w:ascii="Times New Roman" w:hAnsi="Times New Roman" w:cs="Times New Roman"/>
                <w:sz w:val="24"/>
                <w:szCs w:val="24"/>
              </w:rPr>
              <w:t>Бег на короткие дистанции</w:t>
            </w:r>
            <w:r w:rsidRPr="00D22367">
              <w:rPr>
                <w:rFonts w:ascii="Times New Roman" w:hAnsi="Times New Roman" w:cs="Times New Roman"/>
                <w:b/>
                <w:sz w:val="24"/>
                <w:szCs w:val="24"/>
              </w:rPr>
              <w:t xml:space="preserve">: </w:t>
            </w:r>
            <w:r w:rsidRPr="00D22367">
              <w:rPr>
                <w:rFonts w:ascii="Times New Roman" w:hAnsi="Times New Roman" w:cs="Times New Roman"/>
                <w:sz w:val="24"/>
                <w:szCs w:val="24"/>
              </w:rPr>
              <w:t>высокий старт; бег с ускорением; бег по дистанции; финиширование; бег 30 м, бег 60 м; челночный бег; Бег на средние дистанции: бег в равномерном темпе (от 10 до 12 минут); бег с преодолением препятствий; Кроссовая подготовка: бег 1000 м; бег 1500 м</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eastAsia="Calibri" w:hAnsi="Times New Roman" w:cs="Times New Roman"/>
                <w:sz w:val="24"/>
                <w:szCs w:val="24"/>
              </w:rPr>
            </w:pPr>
            <w:r w:rsidRPr="00D22367">
              <w:rPr>
                <w:rFonts w:ascii="Times New Roman" w:hAnsi="Times New Roman" w:cs="Times New Roman"/>
                <w:sz w:val="24"/>
                <w:szCs w:val="24"/>
              </w:rPr>
              <w:t>20</w:t>
            </w:r>
          </w:p>
        </w:tc>
      </w:tr>
      <w:tr w:rsidR="006F545A" w:rsidRPr="00D22367" w:rsidTr="00270BF5">
        <w:tc>
          <w:tcPr>
            <w:tcW w:w="1701"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u w:val="single"/>
              </w:rPr>
              <w:t xml:space="preserve">Прыжковые упражнения: </w:t>
            </w:r>
            <w:r w:rsidRPr="00D22367">
              <w:rPr>
                <w:rFonts w:ascii="Times New Roman" w:hAnsi="Times New Roman" w:cs="Times New Roman"/>
                <w:sz w:val="24"/>
                <w:szCs w:val="24"/>
              </w:rPr>
              <w:t>прыжок в длину с разбега способом «согнув ноги»; прыжок в высоту с разбега способом «перешагивание»</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u w:val="single"/>
              </w:rPr>
              <w:t xml:space="preserve">Метание малого мяча: </w:t>
            </w:r>
            <w:r w:rsidRPr="00D22367">
              <w:rPr>
                <w:rFonts w:ascii="Times New Roman" w:hAnsi="Times New Roman" w:cs="Times New Roman"/>
                <w:sz w:val="24"/>
                <w:szCs w:val="24"/>
              </w:rPr>
              <w:t>метание теннисного мяча с места на дальность отскока от стены, на заданное расстояние, в коридор 5-6 м на дальность; в горизонтальную и вертикальную цель с 6-8 м, с 4 -5 бросковых шагов; броски  и ловля набивного мяча (2 кг) различными способами; метание набивного мяча(1 кг) на результат</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rPr>
          <w:trHeight w:val="1981"/>
        </w:trPr>
        <w:tc>
          <w:tcPr>
            <w:tcW w:w="1701"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eastAsia="Calibri" w:hAnsi="Times New Roman" w:cs="Times New Roman"/>
                <w:b/>
                <w:sz w:val="24"/>
                <w:szCs w:val="24"/>
              </w:rPr>
            </w:pPr>
            <w:r w:rsidRPr="00D22367">
              <w:rPr>
                <w:rFonts w:ascii="Times New Roman" w:hAnsi="Times New Roman" w:cs="Times New Roman"/>
                <w:b/>
                <w:sz w:val="24"/>
                <w:szCs w:val="24"/>
              </w:rPr>
              <w:t xml:space="preserve">Лыжные гонки </w:t>
            </w:r>
          </w:p>
          <w:p w:rsidR="006F545A" w:rsidRPr="00D22367" w:rsidRDefault="006F545A" w:rsidP="00270BF5">
            <w:pPr>
              <w:spacing w:after="0" w:line="240" w:lineRule="auto"/>
              <w:jc w:val="both"/>
              <w:rPr>
                <w:rFonts w:ascii="Times New Roman" w:hAnsi="Times New Roman" w:cs="Times New Roman"/>
                <w:sz w:val="24"/>
                <w:szCs w:val="24"/>
                <w:u w:val="single"/>
              </w:rPr>
            </w:pPr>
            <w:r w:rsidRPr="00D22367">
              <w:rPr>
                <w:rFonts w:ascii="Times New Roman" w:hAnsi="Times New Roman" w:cs="Times New Roman"/>
                <w:sz w:val="24"/>
                <w:szCs w:val="24"/>
                <w:u w:val="single"/>
              </w:rPr>
              <w:t xml:space="preserve">Передвижения на лыжах разными способами: </w:t>
            </w:r>
            <w:r w:rsidRPr="00D22367">
              <w:rPr>
                <w:rFonts w:ascii="Times New Roman" w:hAnsi="Times New Roman" w:cs="Times New Roman"/>
                <w:sz w:val="24"/>
                <w:szCs w:val="24"/>
              </w:rPr>
              <w:t xml:space="preserve">попеременный двухшажный ход; одновременный бесшажный ход; передвижение на лыжах до 3 км.  </w:t>
            </w:r>
            <w:r w:rsidRPr="00D22367">
              <w:rPr>
                <w:rFonts w:ascii="Times New Roman" w:hAnsi="Times New Roman" w:cs="Times New Roman"/>
                <w:sz w:val="24"/>
                <w:szCs w:val="24"/>
                <w:u w:val="single"/>
              </w:rPr>
              <w:t xml:space="preserve">Подъёмы, спуски, повороты, торможения: </w:t>
            </w:r>
            <w:r w:rsidRPr="00D22367">
              <w:rPr>
                <w:rFonts w:ascii="Times New Roman" w:hAnsi="Times New Roman" w:cs="Times New Roman"/>
                <w:sz w:val="24"/>
                <w:szCs w:val="24"/>
              </w:rPr>
              <w:t>подъем «полуёлочкой»; «лесенкой»; спуски на лыжах; торможение «плугом»; поворот «переступанием». Преодоление перешагиванием небольших препятствий</w:t>
            </w:r>
          </w:p>
        </w:tc>
        <w:tc>
          <w:tcPr>
            <w:tcW w:w="850"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18</w:t>
            </w:r>
          </w:p>
        </w:tc>
      </w:tr>
      <w:tr w:rsidR="006F545A" w:rsidRPr="00D22367" w:rsidTr="00270BF5">
        <w:tc>
          <w:tcPr>
            <w:tcW w:w="1701" w:type="dxa"/>
            <w:vMerge/>
            <w:tcBorders>
              <w:top w:val="nil"/>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Прикладно-ориентированная физкультурная деятельность</w:t>
            </w:r>
          </w:p>
          <w:p w:rsidR="006F545A" w:rsidRPr="00D22367" w:rsidRDefault="006F545A" w:rsidP="00270BF5">
            <w:pPr>
              <w:spacing w:after="0" w:line="240" w:lineRule="auto"/>
              <w:jc w:val="both"/>
              <w:rPr>
                <w:rFonts w:ascii="Times New Roman" w:hAnsi="Times New Roman" w:cs="Times New Roman"/>
                <w:sz w:val="24"/>
                <w:szCs w:val="24"/>
                <w:u w:val="single"/>
              </w:rPr>
            </w:pPr>
            <w:r w:rsidRPr="00D22367">
              <w:rPr>
                <w:rFonts w:ascii="Times New Roman" w:hAnsi="Times New Roman" w:cs="Times New Roman"/>
                <w:b/>
                <w:sz w:val="24"/>
                <w:szCs w:val="24"/>
              </w:rPr>
              <w:t xml:space="preserve">Прикладная физическая подготовка: </w:t>
            </w:r>
            <w:r w:rsidRPr="00D22367">
              <w:rPr>
                <w:rFonts w:ascii="Times New Roman" w:hAnsi="Times New Roman" w:cs="Times New Roman"/>
                <w:sz w:val="24"/>
                <w:szCs w:val="24"/>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850" w:type="dxa"/>
            <w:vMerge w:val="restart"/>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p w:rsidR="006F545A" w:rsidRPr="00D22367" w:rsidRDefault="006F545A" w:rsidP="00270BF5">
            <w:pPr>
              <w:spacing w:after="0" w:line="240" w:lineRule="auto"/>
              <w:rPr>
                <w:rFonts w:ascii="Times New Roman" w:hAnsi="Times New Roman" w:cs="Times New Roman"/>
                <w:sz w:val="24"/>
                <w:szCs w:val="24"/>
              </w:rPr>
            </w:pPr>
          </w:p>
          <w:p w:rsidR="006F545A" w:rsidRPr="00D22367" w:rsidRDefault="006F545A" w:rsidP="00270BF5">
            <w:pPr>
              <w:spacing w:after="0" w:line="240" w:lineRule="auto"/>
              <w:rPr>
                <w:rFonts w:ascii="Times New Roman" w:hAnsi="Times New Roman" w:cs="Times New Roman"/>
                <w:sz w:val="24"/>
                <w:szCs w:val="24"/>
              </w:rPr>
            </w:pPr>
          </w:p>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в процессе занятий</w:t>
            </w:r>
          </w:p>
        </w:tc>
      </w:tr>
      <w:tr w:rsidR="006F545A" w:rsidRPr="00D22367" w:rsidTr="00270BF5">
        <w:tc>
          <w:tcPr>
            <w:tcW w:w="1701"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Общефизическая подготовка</w:t>
            </w:r>
          </w:p>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1701"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jc w:val="both"/>
              <w:rPr>
                <w:rFonts w:ascii="Times New Roman" w:hAnsi="Times New Roman" w:cs="Times New Roman"/>
                <w:b/>
                <w:sz w:val="24"/>
                <w:szCs w:val="24"/>
              </w:rPr>
            </w:pPr>
            <w:r w:rsidRPr="00D22367">
              <w:rPr>
                <w:rFonts w:ascii="Times New Roman" w:hAnsi="Times New Roman" w:cs="Times New Roman"/>
                <w:b/>
                <w:sz w:val="24"/>
                <w:szCs w:val="24"/>
              </w:rPr>
              <w:t>Специальная физическая подготовка</w:t>
            </w:r>
          </w:p>
          <w:p w:rsidR="006F545A" w:rsidRPr="00D22367" w:rsidRDefault="006F545A" w:rsidP="00270BF5">
            <w:pPr>
              <w:spacing w:after="0" w:line="240" w:lineRule="auto"/>
              <w:jc w:val="both"/>
              <w:rPr>
                <w:rFonts w:ascii="Times New Roman" w:hAnsi="Times New Roman" w:cs="Times New Roman"/>
                <w:sz w:val="24"/>
                <w:szCs w:val="24"/>
              </w:rPr>
            </w:pPr>
            <w:r w:rsidRPr="00D22367">
              <w:rPr>
                <w:rFonts w:ascii="Times New Roman" w:hAnsi="Times New Roman" w:cs="Times New Roman"/>
                <w:sz w:val="24"/>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c>
          <w:tcPr>
            <w:tcW w:w="850" w:type="dxa"/>
            <w:vMerge/>
            <w:tcBorders>
              <w:top w:val="single" w:sz="4" w:space="0" w:color="auto"/>
              <w:left w:val="single" w:sz="4" w:space="0" w:color="auto"/>
              <w:bottom w:val="single" w:sz="4" w:space="0" w:color="auto"/>
              <w:right w:val="single" w:sz="4" w:space="0" w:color="auto"/>
            </w:tcBorders>
            <w:vAlign w:val="center"/>
          </w:tcPr>
          <w:p w:rsidR="006F545A" w:rsidRPr="00D22367" w:rsidRDefault="006F545A" w:rsidP="00270BF5">
            <w:pPr>
              <w:spacing w:after="0" w:line="240" w:lineRule="auto"/>
              <w:rPr>
                <w:rFonts w:ascii="Times New Roman" w:eastAsia="Calibri" w:hAnsi="Times New Roman" w:cs="Times New Roman"/>
                <w:sz w:val="24"/>
                <w:szCs w:val="24"/>
              </w:rPr>
            </w:pPr>
          </w:p>
        </w:tc>
      </w:tr>
      <w:tr w:rsidR="006F545A" w:rsidRPr="00D22367" w:rsidTr="00270BF5">
        <w:tc>
          <w:tcPr>
            <w:tcW w:w="8363" w:type="dxa"/>
            <w:gridSpan w:val="2"/>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b/>
                <w:sz w:val="24"/>
                <w:szCs w:val="24"/>
              </w:rPr>
            </w:pPr>
            <w:r w:rsidRPr="00D22367">
              <w:rPr>
                <w:rFonts w:ascii="Times New Roman" w:hAnsi="Times New Roman" w:cs="Times New Roman"/>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6F545A" w:rsidRPr="00D22367" w:rsidRDefault="006F545A" w:rsidP="00270BF5">
            <w:pPr>
              <w:spacing w:after="0" w:line="240" w:lineRule="auto"/>
              <w:rPr>
                <w:rFonts w:ascii="Times New Roman" w:hAnsi="Times New Roman" w:cs="Times New Roman"/>
                <w:sz w:val="24"/>
                <w:szCs w:val="24"/>
              </w:rPr>
            </w:pPr>
            <w:r w:rsidRPr="00D22367">
              <w:rPr>
                <w:rFonts w:ascii="Times New Roman" w:hAnsi="Times New Roman" w:cs="Times New Roman"/>
                <w:sz w:val="24"/>
                <w:szCs w:val="24"/>
              </w:rPr>
              <w:t>102</w:t>
            </w:r>
          </w:p>
        </w:tc>
      </w:tr>
    </w:tbl>
    <w:p w:rsidR="006F545A" w:rsidRPr="006F545A" w:rsidRDefault="006F545A" w:rsidP="006F545A">
      <w:pPr>
        <w:widowControl w:val="0"/>
        <w:autoSpaceDE w:val="0"/>
        <w:autoSpaceDN w:val="0"/>
        <w:spacing w:after="0"/>
        <w:jc w:val="center"/>
        <w:rPr>
          <w:rFonts w:ascii="Times New Roman" w:eastAsia="Times New Roman" w:hAnsi="Times New Roman" w:cs="Times New Roman"/>
          <w:b/>
          <w:sz w:val="24"/>
          <w:szCs w:val="24"/>
          <w:lang w:eastAsia="ru-RU" w:bidi="ru-RU"/>
        </w:rPr>
      </w:pPr>
    </w:p>
    <w:p w:rsidR="006F545A" w:rsidRPr="00172575" w:rsidRDefault="006F545A" w:rsidP="006F545A">
      <w:pPr>
        <w:tabs>
          <w:tab w:val="left" w:pos="142"/>
          <w:tab w:val="left" w:pos="284"/>
        </w:tabs>
        <w:spacing w:after="0" w:line="240" w:lineRule="auto"/>
        <w:ind w:right="57"/>
        <w:jc w:val="center"/>
        <w:rPr>
          <w:rFonts w:ascii="Times New Roman" w:hAnsi="Times New Roman" w:cs="Times New Roman"/>
          <w:b/>
          <w:bCs/>
          <w:sz w:val="24"/>
          <w:szCs w:val="24"/>
        </w:rPr>
      </w:pPr>
      <w:r w:rsidRPr="00172575">
        <w:rPr>
          <w:rFonts w:ascii="Times New Roman" w:hAnsi="Times New Roman" w:cs="Times New Roman"/>
          <w:b/>
          <w:bCs/>
          <w:sz w:val="24"/>
          <w:szCs w:val="24"/>
        </w:rPr>
        <w:t>2.2.2.20. Содержание курса ОДНКНР</w:t>
      </w:r>
    </w:p>
    <w:tbl>
      <w:tblPr>
        <w:tblStyle w:val="a3"/>
        <w:tblW w:w="0" w:type="auto"/>
        <w:tblLook w:val="04A0" w:firstRow="1" w:lastRow="0" w:firstColumn="1" w:lastColumn="0" w:noHBand="0" w:noVBand="1"/>
      </w:tblPr>
      <w:tblGrid>
        <w:gridCol w:w="3652"/>
        <w:gridCol w:w="5918"/>
      </w:tblGrid>
      <w:tr w:rsidR="006F545A" w:rsidRPr="00172575" w:rsidTr="00270BF5">
        <w:tc>
          <w:tcPr>
            <w:tcW w:w="3652" w:type="dxa"/>
          </w:tcPr>
          <w:p w:rsidR="006F545A" w:rsidRPr="00172575" w:rsidRDefault="006F545A" w:rsidP="00270BF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Название раздела </w:t>
            </w:r>
          </w:p>
        </w:tc>
        <w:tc>
          <w:tcPr>
            <w:tcW w:w="5918" w:type="dxa"/>
          </w:tcPr>
          <w:p w:rsidR="006F545A" w:rsidRPr="00172575" w:rsidRDefault="006F545A" w:rsidP="00270BF5">
            <w:pPr>
              <w:tabs>
                <w:tab w:val="left" w:pos="142"/>
                <w:tab w:val="left" w:pos="284"/>
              </w:tabs>
              <w:ind w:right="57"/>
              <w:jc w:val="center"/>
              <w:rPr>
                <w:rFonts w:ascii="Times New Roman" w:hAnsi="Times New Roman" w:cs="Times New Roman"/>
                <w:color w:val="000000"/>
                <w:sz w:val="24"/>
                <w:szCs w:val="24"/>
              </w:rPr>
            </w:pPr>
            <w:r w:rsidRPr="00172575">
              <w:rPr>
                <w:rFonts w:ascii="Times New Roman" w:hAnsi="Times New Roman" w:cs="Times New Roman"/>
                <w:color w:val="000000"/>
                <w:sz w:val="24"/>
                <w:szCs w:val="24"/>
              </w:rPr>
              <w:t>Краткое содержание</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Гражданин России</w:t>
            </w:r>
          </w:p>
        </w:tc>
        <w:tc>
          <w:tcPr>
            <w:tcW w:w="5918" w:type="dxa"/>
          </w:tcPr>
          <w:p w:rsidR="006F545A" w:rsidRPr="00172575" w:rsidRDefault="006F545A" w:rsidP="00270BF5">
            <w:pPr>
              <w:pStyle w:val="Default"/>
              <w:jc w:val="both"/>
            </w:pPr>
            <w:r w:rsidRPr="00172575">
              <w:t xml:space="preserve">Понятия </w:t>
            </w:r>
            <w:r w:rsidRPr="00172575">
              <w:rPr>
                <w:i/>
                <w:iCs/>
              </w:rPr>
              <w:t xml:space="preserve">гражданин </w:t>
            </w:r>
            <w:r w:rsidRPr="00172575">
              <w:t xml:space="preserve">и </w:t>
            </w:r>
            <w:r w:rsidRPr="00172575">
              <w:rPr>
                <w:i/>
                <w:iCs/>
              </w:rPr>
              <w:t>гражданство</w:t>
            </w:r>
            <w:r w:rsidRPr="00172575">
              <w:t xml:space="preserve">. Конституция — Основной закон РФ. Основные права и обязанности граждан РФ. Выполнение обязанностей — гражданский долг каждого гражданина России. </w:t>
            </w:r>
          </w:p>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Порядочность </w:t>
            </w:r>
          </w:p>
        </w:tc>
        <w:tc>
          <w:tcPr>
            <w:tcW w:w="5918" w:type="dxa"/>
          </w:tcPr>
          <w:p w:rsidR="006F545A" w:rsidRPr="00172575" w:rsidRDefault="006F545A" w:rsidP="00270BF5">
            <w:pPr>
              <w:pStyle w:val="Default"/>
              <w:jc w:val="both"/>
            </w:pPr>
            <w:r w:rsidRPr="00172575">
              <w:t xml:space="preserve">Понятие </w:t>
            </w:r>
            <w:r w:rsidRPr="00172575">
              <w:rPr>
                <w:i/>
                <w:iCs/>
              </w:rPr>
              <w:t>порядочности</w:t>
            </w:r>
            <w:r w:rsidRPr="00172575">
              <w:t xml:space="preserve">. Связь слов </w:t>
            </w:r>
            <w:r w:rsidRPr="00172575">
              <w:rPr>
                <w:i/>
                <w:iCs/>
              </w:rPr>
              <w:t xml:space="preserve">порядочность </w:t>
            </w:r>
            <w:r w:rsidRPr="00172575">
              <w:t xml:space="preserve">и </w:t>
            </w:r>
            <w:r w:rsidRPr="00172575">
              <w:rPr>
                <w:i/>
                <w:iCs/>
              </w:rPr>
              <w:t>порядок</w:t>
            </w:r>
            <w:r w:rsidRPr="00172575">
              <w:t xml:space="preserve">. Качества порядочного человека: справедливость, внутренняя стойкость, смелость, решительность. Взаимосвязь порядочности, </w:t>
            </w:r>
            <w:r w:rsidRPr="00172575">
              <w:rPr>
                <w:i/>
                <w:iCs/>
              </w:rPr>
              <w:t>благородства</w:t>
            </w:r>
            <w:r w:rsidRPr="00172575">
              <w:t xml:space="preserve">, </w:t>
            </w:r>
            <w:r w:rsidRPr="00172575">
              <w:rPr>
                <w:i/>
                <w:iCs/>
              </w:rPr>
              <w:t>достоинства, великодушия</w:t>
            </w:r>
            <w:r w:rsidRPr="00172575">
              <w:t xml:space="preserve">. Общественная ценность порядочности.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Совесть </w:t>
            </w:r>
          </w:p>
        </w:tc>
        <w:tc>
          <w:tcPr>
            <w:tcW w:w="5918" w:type="dxa"/>
          </w:tcPr>
          <w:p w:rsidR="006F545A" w:rsidRPr="00172575" w:rsidRDefault="006F545A" w:rsidP="00270BF5">
            <w:pPr>
              <w:pStyle w:val="Default"/>
              <w:jc w:val="both"/>
            </w:pPr>
            <w:r w:rsidRPr="00172575">
              <w:t xml:space="preserve">Понятие </w:t>
            </w:r>
            <w:r w:rsidRPr="00172575">
              <w:rPr>
                <w:i/>
                <w:iCs/>
              </w:rPr>
              <w:t>совести</w:t>
            </w:r>
            <w:r w:rsidRPr="00172575">
              <w:t xml:space="preserve">. Совесть — важнейшая составная часть </w:t>
            </w:r>
            <w:r w:rsidRPr="00172575">
              <w:rPr>
                <w:i/>
                <w:iCs/>
              </w:rPr>
              <w:t xml:space="preserve">порядочности </w:t>
            </w:r>
            <w:r w:rsidRPr="00172575">
              <w:t xml:space="preserve">человека. Чувство угрызения </w:t>
            </w:r>
            <w:r w:rsidRPr="00172575">
              <w:lastRenderedPageBreak/>
              <w:t xml:space="preserve">совести. Развитие чувства совести. Умение понять и простить. </w:t>
            </w:r>
            <w:r w:rsidRPr="00172575">
              <w:rPr>
                <w:i/>
                <w:iCs/>
              </w:rPr>
              <w:t xml:space="preserve">Правдивость </w:t>
            </w:r>
            <w:r w:rsidRPr="00172575">
              <w:t xml:space="preserve">и ее цена. Взаимосвязь совести и </w:t>
            </w:r>
            <w:r w:rsidRPr="00172575">
              <w:rPr>
                <w:i/>
                <w:iCs/>
              </w:rPr>
              <w:t>сострадания</w:t>
            </w:r>
            <w:r w:rsidRPr="00172575">
              <w:t xml:space="preserve">, совести и </w:t>
            </w:r>
            <w:r w:rsidRPr="00172575">
              <w:rPr>
                <w:i/>
                <w:iCs/>
              </w:rPr>
              <w:t>стыда</w:t>
            </w:r>
            <w:r w:rsidRPr="00172575">
              <w:t xml:space="preserve">. Совесть — «внутренний голос человека». Жить по законам совести. Несовместимость совести с эгоизмом и корыстолюбием. </w:t>
            </w:r>
          </w:p>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sz w:val="24"/>
                <w:szCs w:val="24"/>
              </w:rPr>
              <w:t xml:space="preserve">Кодекс взаимоотношений одноклассников.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Доверие и доверчивость </w:t>
            </w:r>
          </w:p>
        </w:tc>
        <w:tc>
          <w:tcPr>
            <w:tcW w:w="5918" w:type="dxa"/>
          </w:tcPr>
          <w:p w:rsidR="006F545A" w:rsidRPr="00172575" w:rsidRDefault="006F545A" w:rsidP="00270BF5">
            <w:pPr>
              <w:pStyle w:val="Default"/>
              <w:jc w:val="both"/>
            </w:pPr>
            <w:r w:rsidRPr="00172575">
              <w:t xml:space="preserve">Доверие — важнейшее качество личности. Понятие </w:t>
            </w:r>
            <w:r w:rsidRPr="00172575">
              <w:rPr>
                <w:i/>
                <w:iCs/>
              </w:rPr>
              <w:t>доверия</w:t>
            </w:r>
            <w:r w:rsidRPr="00172575">
              <w:t xml:space="preserve">. Признаки личного доверия. Возникновение доверительных отношений. Доверие и </w:t>
            </w:r>
            <w:r w:rsidRPr="00172575">
              <w:rPr>
                <w:i/>
                <w:iCs/>
              </w:rPr>
              <w:t>доверчивость</w:t>
            </w:r>
            <w:r w:rsidRPr="00172575">
              <w:t xml:space="preserve">. Правила установления доверительных отношений. Что значит потерять доверие. Понятие </w:t>
            </w:r>
            <w:r w:rsidRPr="00172575">
              <w:rPr>
                <w:i/>
                <w:iCs/>
              </w:rPr>
              <w:t>самодоверия</w:t>
            </w:r>
            <w:r w:rsidRPr="00172575">
              <w:t xml:space="preserve">. Как следует поступить в экстренных случаях. Телефон доверия. Психологическая помощь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Милосердие и сострадание </w:t>
            </w:r>
          </w:p>
        </w:tc>
        <w:tc>
          <w:tcPr>
            <w:tcW w:w="5918" w:type="dxa"/>
          </w:tcPr>
          <w:p w:rsidR="006F545A" w:rsidRPr="00172575" w:rsidRDefault="006F545A" w:rsidP="00270BF5">
            <w:pPr>
              <w:pStyle w:val="Default"/>
              <w:jc w:val="both"/>
            </w:pPr>
            <w:r w:rsidRPr="00172575">
              <w:t xml:space="preserve">Понятие </w:t>
            </w:r>
            <w:r w:rsidRPr="00172575">
              <w:rPr>
                <w:i/>
                <w:iCs/>
              </w:rPr>
              <w:t>милосердия</w:t>
            </w:r>
            <w:r w:rsidRPr="00172575">
              <w:t xml:space="preserve">. Общественная ценность милосердия. Взаимосвязь </w:t>
            </w:r>
            <w:r w:rsidRPr="00172575">
              <w:rPr>
                <w:i/>
                <w:iCs/>
              </w:rPr>
              <w:t xml:space="preserve">сострадания </w:t>
            </w:r>
            <w:r w:rsidRPr="00172575">
              <w:t xml:space="preserve">и милосердия, милосердия и </w:t>
            </w:r>
            <w:r w:rsidRPr="00172575">
              <w:rPr>
                <w:i/>
                <w:iCs/>
              </w:rPr>
              <w:t>жалости</w:t>
            </w:r>
            <w:r w:rsidRPr="00172575">
              <w:t xml:space="preserve">. Антиподы милосердия. Обязанности учащихся по отношению к другим людям. Проявление интереса к жизни другого человека, стремление ему помочь. </w:t>
            </w:r>
            <w:r w:rsidRPr="00172575">
              <w:rPr>
                <w:i/>
                <w:iCs/>
              </w:rPr>
              <w:t>Человеколюбие</w:t>
            </w:r>
            <w:r w:rsidRPr="00172575">
              <w:t xml:space="preserve">. Правила милосердия. Воспитание милосердия. Умение понять и простить.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Правда и ложь </w:t>
            </w:r>
          </w:p>
        </w:tc>
        <w:tc>
          <w:tcPr>
            <w:tcW w:w="5918" w:type="dxa"/>
          </w:tcPr>
          <w:p w:rsidR="006F545A" w:rsidRPr="00172575" w:rsidRDefault="006F545A" w:rsidP="00270BF5">
            <w:pPr>
              <w:pStyle w:val="Default"/>
              <w:jc w:val="both"/>
            </w:pPr>
            <w:r w:rsidRPr="00172575">
              <w:rPr>
                <w:i/>
                <w:iCs/>
              </w:rPr>
              <w:t xml:space="preserve">Правда </w:t>
            </w:r>
            <w:r w:rsidRPr="00172575">
              <w:t xml:space="preserve">и </w:t>
            </w:r>
            <w:r w:rsidRPr="00172575">
              <w:rPr>
                <w:i/>
                <w:iCs/>
              </w:rPr>
              <w:t>неправда</w:t>
            </w:r>
            <w:r w:rsidRPr="00172575">
              <w:t xml:space="preserve">, полуправда, </w:t>
            </w:r>
            <w:r w:rsidRPr="00172575">
              <w:rPr>
                <w:i/>
                <w:iCs/>
              </w:rPr>
              <w:t>ложь</w:t>
            </w:r>
            <w:r w:rsidRPr="00172575">
              <w:t xml:space="preserve">. Правда — то, что соответствует действительности. Ложь — намеренное искажение действительности. </w:t>
            </w:r>
            <w:r w:rsidRPr="00172575">
              <w:rPr>
                <w:i/>
                <w:iCs/>
              </w:rPr>
              <w:t>Искренность</w:t>
            </w:r>
            <w:r w:rsidRPr="00172575">
              <w:t xml:space="preserve">. </w:t>
            </w:r>
            <w:r w:rsidRPr="00172575">
              <w:rPr>
                <w:i/>
                <w:iCs/>
              </w:rPr>
              <w:t>Честность</w:t>
            </w:r>
            <w:r w:rsidRPr="00172575">
              <w:t xml:space="preserve">. Взаимосвязь правдивости и душевного покоя. </w:t>
            </w:r>
            <w:r w:rsidRPr="00172575">
              <w:rPr>
                <w:i/>
                <w:iCs/>
              </w:rPr>
              <w:t>Святая ложь</w:t>
            </w:r>
            <w:r w:rsidRPr="00172575">
              <w:t xml:space="preserve">. Из истории лжи.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Традиция воспитания </w:t>
            </w:r>
          </w:p>
        </w:tc>
        <w:tc>
          <w:tcPr>
            <w:tcW w:w="5918" w:type="dxa"/>
          </w:tcPr>
          <w:p w:rsidR="006F545A" w:rsidRPr="00172575" w:rsidRDefault="006F545A" w:rsidP="00270BF5">
            <w:pPr>
              <w:pStyle w:val="Default"/>
              <w:jc w:val="both"/>
            </w:pPr>
            <w:r w:rsidRPr="00172575">
              <w:rPr>
                <w:i/>
                <w:iCs/>
              </w:rPr>
              <w:t>Традиция</w:t>
            </w:r>
            <w:r w:rsidRPr="00172575">
              <w:t xml:space="preserve">. </w:t>
            </w:r>
            <w:r w:rsidRPr="00172575">
              <w:rPr>
                <w:i/>
                <w:iCs/>
              </w:rPr>
              <w:t xml:space="preserve">Сословия: </w:t>
            </w:r>
            <w:r w:rsidRPr="00172575">
              <w:t xml:space="preserve">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Честь и достоинство </w:t>
            </w:r>
          </w:p>
        </w:tc>
        <w:tc>
          <w:tcPr>
            <w:tcW w:w="5918" w:type="dxa"/>
          </w:tcPr>
          <w:p w:rsidR="006F545A" w:rsidRPr="00172575" w:rsidRDefault="006F545A" w:rsidP="00270BF5">
            <w:pPr>
              <w:pStyle w:val="Default"/>
              <w:jc w:val="both"/>
            </w:pPr>
            <w:r w:rsidRPr="00172575">
              <w:t xml:space="preserve">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w:t>
            </w:r>
            <w:r w:rsidRPr="00172575">
              <w:rPr>
                <w:i/>
                <w:iCs/>
              </w:rPr>
              <w:t>долга</w:t>
            </w:r>
            <w:r w:rsidRPr="00172575">
              <w:t xml:space="preserve">. Поступки достойные и недостойные. </w:t>
            </w:r>
            <w:r w:rsidRPr="00172575">
              <w:rPr>
                <w:i/>
                <w:iCs/>
              </w:rPr>
              <w:t>Достоинство</w:t>
            </w:r>
            <w:r w:rsidRPr="00172575">
              <w:t xml:space="preserve">. </w:t>
            </w:r>
            <w:r w:rsidRPr="00172575">
              <w:rPr>
                <w:i/>
                <w:iCs/>
              </w:rPr>
              <w:t xml:space="preserve">Благородство </w:t>
            </w:r>
            <w:r w:rsidRPr="00172575">
              <w:t xml:space="preserve">— высшее проявление человеческого достоинства. Герои Великой Отечественной войны 1941—1945 гг. и наших дней. Патриоты России. Проявление патриотизма учащихся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Терпимость и терпение </w:t>
            </w:r>
          </w:p>
        </w:tc>
        <w:tc>
          <w:tcPr>
            <w:tcW w:w="5918" w:type="dxa"/>
          </w:tcPr>
          <w:p w:rsidR="006F545A" w:rsidRPr="00172575" w:rsidRDefault="006F545A" w:rsidP="007D37AE">
            <w:pPr>
              <w:pStyle w:val="Default"/>
              <w:jc w:val="both"/>
            </w:pPr>
            <w:r w:rsidRPr="00172575">
              <w:t xml:space="preserve">Отношение к людям иной национальности, религии, культуры, привычек и убеждений. Российское многонациональное государство. Что такое </w:t>
            </w:r>
            <w:r w:rsidRPr="00172575">
              <w:rPr>
                <w:i/>
                <w:iCs/>
              </w:rPr>
              <w:t>терпимость (толерантность)</w:t>
            </w:r>
            <w:r w:rsidRPr="00172575">
              <w:t xml:space="preserve">. Уважение свободы другого человека, проявление великодушия и расположенности к другим людям. Роль мигрантов в жизни наших городов. Правила </w:t>
            </w:r>
            <w:r w:rsidRPr="00172575">
              <w:rPr>
                <w:i/>
                <w:iCs/>
              </w:rPr>
              <w:t xml:space="preserve">толерантного </w:t>
            </w:r>
            <w:r w:rsidRPr="00172575">
              <w:t xml:space="preserve">общения. Различие понятий </w:t>
            </w:r>
            <w:r w:rsidRPr="00172575">
              <w:rPr>
                <w:i/>
                <w:iCs/>
              </w:rPr>
              <w:t xml:space="preserve">терпение </w:t>
            </w:r>
            <w:r w:rsidRPr="00172575">
              <w:t xml:space="preserve">и </w:t>
            </w:r>
            <w:r w:rsidRPr="00172575">
              <w:rPr>
                <w:i/>
                <w:iCs/>
              </w:rPr>
              <w:t xml:space="preserve">терпимость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Мужество </w:t>
            </w:r>
          </w:p>
        </w:tc>
        <w:tc>
          <w:tcPr>
            <w:tcW w:w="5918" w:type="dxa"/>
          </w:tcPr>
          <w:p w:rsidR="006F545A" w:rsidRPr="00172575" w:rsidRDefault="006F545A" w:rsidP="00270BF5">
            <w:pPr>
              <w:pStyle w:val="Default"/>
              <w:jc w:val="both"/>
            </w:pPr>
            <w:r w:rsidRPr="00172575">
              <w:t xml:space="preserve">Понятие </w:t>
            </w:r>
            <w:r w:rsidRPr="00172575">
              <w:rPr>
                <w:i/>
                <w:iCs/>
              </w:rPr>
              <w:t>мужества</w:t>
            </w:r>
            <w:r w:rsidRPr="00172575">
              <w:t xml:space="preserve">.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w:t>
            </w:r>
            <w:r w:rsidRPr="00172575">
              <w:lastRenderedPageBreak/>
              <w:t xml:space="preserve">вечных ценностей — </w:t>
            </w:r>
            <w:r w:rsidRPr="00172575">
              <w:rPr>
                <w:i/>
                <w:iCs/>
              </w:rPr>
              <w:t>чести, достоинства, благородства, доброты, дружбы</w:t>
            </w:r>
            <w:r w:rsidRPr="00172575">
              <w:t xml:space="preserve">. Примеры мужества. Умение защитить своих близких и себя. Тренировка мужества. </w:t>
            </w:r>
            <w:r w:rsidRPr="00172575">
              <w:rPr>
                <w:i/>
                <w:iCs/>
              </w:rPr>
              <w:t xml:space="preserve">Героизм </w:t>
            </w:r>
            <w:r w:rsidRPr="00172575">
              <w:t xml:space="preserve">— высшее проявление мужества. Кавалеры ордена Мужества.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Равнодушие и жестокость </w:t>
            </w:r>
          </w:p>
        </w:tc>
        <w:tc>
          <w:tcPr>
            <w:tcW w:w="5918" w:type="dxa"/>
          </w:tcPr>
          <w:p w:rsidR="006F545A" w:rsidRPr="00172575" w:rsidRDefault="006F545A" w:rsidP="00270BF5">
            <w:pPr>
              <w:pStyle w:val="Default"/>
              <w:jc w:val="both"/>
            </w:pPr>
            <w:r w:rsidRPr="00172575">
              <w:t xml:space="preserve">Проявления жестокости детей и их последствия. Умение и желание контролировать свои поступки. </w:t>
            </w:r>
            <w:r w:rsidRPr="00172575">
              <w:rPr>
                <w:i/>
                <w:iCs/>
              </w:rPr>
              <w:t xml:space="preserve">Равнодушие </w:t>
            </w:r>
            <w:r w:rsidRPr="00172575">
              <w:t xml:space="preserve">и </w:t>
            </w:r>
            <w:r w:rsidRPr="00172575">
              <w:rPr>
                <w:i/>
                <w:iCs/>
              </w:rPr>
              <w:t>жестокость</w:t>
            </w:r>
            <w:r w:rsidRPr="00172575">
              <w:t xml:space="preserve">. Жизнь человека — высшая ценность. Насилие в отношении детей — нарушение прав человека. Вред </w:t>
            </w:r>
            <w:r w:rsidRPr="00172575">
              <w:rPr>
                <w:i/>
                <w:iCs/>
              </w:rPr>
              <w:t>сквернословия</w:t>
            </w:r>
            <w:r w:rsidRPr="00172575">
              <w:t xml:space="preserve">.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Самовоспитание </w:t>
            </w:r>
          </w:p>
        </w:tc>
        <w:tc>
          <w:tcPr>
            <w:tcW w:w="5918" w:type="dxa"/>
          </w:tcPr>
          <w:p w:rsidR="006F545A" w:rsidRPr="00172575" w:rsidRDefault="006F545A" w:rsidP="00270BF5">
            <w:pPr>
              <w:pStyle w:val="Default"/>
              <w:jc w:val="both"/>
            </w:pPr>
            <w:r w:rsidRPr="00172575">
              <w:t xml:space="preserve">Соблюдение норм нравственности — важнейшее общественное требование. </w:t>
            </w:r>
            <w:r w:rsidRPr="00172575">
              <w:rPr>
                <w:i/>
                <w:iCs/>
              </w:rPr>
              <w:t xml:space="preserve">Дисциплинированность </w:t>
            </w:r>
            <w:r w:rsidRPr="00172575">
              <w:t xml:space="preserve">и </w:t>
            </w:r>
            <w:r w:rsidRPr="00172575">
              <w:rPr>
                <w:i/>
                <w:iCs/>
              </w:rPr>
              <w:t>сознательная дисциплина</w:t>
            </w:r>
            <w:r w:rsidRPr="00172575">
              <w:t xml:space="preserve">.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w:t>
            </w:r>
            <w:r w:rsidRPr="00172575">
              <w:rPr>
                <w:i/>
                <w:iCs/>
              </w:rPr>
              <w:t xml:space="preserve">самообразования </w:t>
            </w:r>
            <w:r w:rsidRPr="00172575">
              <w:t xml:space="preserve">и </w:t>
            </w:r>
            <w:r w:rsidRPr="00172575">
              <w:rPr>
                <w:i/>
                <w:iCs/>
              </w:rPr>
              <w:t>самовоспитания</w:t>
            </w:r>
            <w:r w:rsidRPr="00172575">
              <w:t xml:space="preserve">. Воспитание чувства </w:t>
            </w:r>
            <w:r w:rsidRPr="00172575">
              <w:rPr>
                <w:i/>
                <w:iCs/>
              </w:rPr>
              <w:t xml:space="preserve">самоуважения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Учись учиться </w:t>
            </w:r>
          </w:p>
        </w:tc>
        <w:tc>
          <w:tcPr>
            <w:tcW w:w="5918" w:type="dxa"/>
          </w:tcPr>
          <w:p w:rsidR="006F545A" w:rsidRPr="00172575" w:rsidRDefault="006F545A" w:rsidP="00270BF5">
            <w:pPr>
              <w:pStyle w:val="Default"/>
              <w:jc w:val="both"/>
            </w:pPr>
            <w:r w:rsidRPr="00172575">
              <w:t xml:space="preserve">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Речевой этикет</w:t>
            </w:r>
          </w:p>
        </w:tc>
        <w:tc>
          <w:tcPr>
            <w:tcW w:w="5918" w:type="dxa"/>
          </w:tcPr>
          <w:p w:rsidR="006F545A" w:rsidRPr="00172575" w:rsidRDefault="006F545A" w:rsidP="00270BF5">
            <w:pPr>
              <w:pStyle w:val="Default"/>
              <w:jc w:val="both"/>
            </w:pPr>
            <w:r w:rsidRPr="00172575">
              <w:rPr>
                <w:i/>
                <w:iCs/>
              </w:rPr>
              <w:t xml:space="preserve">Средства речи </w:t>
            </w:r>
            <w:r w:rsidRPr="00172575">
              <w:t xml:space="preserve">и правила их использования в разных жизненных ситуациях. Начало, основная часть и завершение беседы. Употребление личных местоимений </w:t>
            </w:r>
            <w:r w:rsidRPr="00172575">
              <w:rPr>
                <w:i/>
                <w:iCs/>
              </w:rPr>
              <w:t xml:space="preserve">ты </w:t>
            </w:r>
            <w:r w:rsidRPr="00172575">
              <w:t xml:space="preserve">и </w:t>
            </w:r>
            <w:r w:rsidRPr="00172575">
              <w:rPr>
                <w:i/>
                <w:iCs/>
              </w:rPr>
              <w:t>вы</w:t>
            </w:r>
            <w:r w:rsidRPr="00172575">
              <w:t xml:space="preserve">.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 </w:t>
            </w:r>
          </w:p>
        </w:tc>
      </w:tr>
      <w:tr w:rsidR="006F545A" w:rsidRPr="00172575" w:rsidTr="00270BF5">
        <w:tc>
          <w:tcPr>
            <w:tcW w:w="3652" w:type="dxa"/>
          </w:tcPr>
          <w:p w:rsidR="006F545A" w:rsidRPr="00172575" w:rsidRDefault="006F545A" w:rsidP="00270BF5">
            <w:pPr>
              <w:tabs>
                <w:tab w:val="left" w:pos="142"/>
                <w:tab w:val="left" w:pos="284"/>
              </w:tabs>
              <w:ind w:right="57"/>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Мои права и обязанности </w:t>
            </w:r>
          </w:p>
        </w:tc>
        <w:tc>
          <w:tcPr>
            <w:tcW w:w="5918" w:type="dxa"/>
          </w:tcPr>
          <w:p w:rsidR="006F545A" w:rsidRPr="00172575" w:rsidRDefault="006F545A" w:rsidP="00270BF5">
            <w:pPr>
              <w:pStyle w:val="Default"/>
              <w:jc w:val="both"/>
            </w:pPr>
            <w:r w:rsidRPr="00172575">
              <w:rPr>
                <w:i/>
                <w:iCs/>
              </w:rPr>
              <w:t xml:space="preserve">Права и обязанности </w:t>
            </w:r>
            <w:r w:rsidRPr="00172575">
              <w:t xml:space="preserve">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 </w:t>
            </w:r>
          </w:p>
          <w:p w:rsidR="006F545A" w:rsidRPr="00172575" w:rsidRDefault="006F545A" w:rsidP="00270BF5">
            <w:pPr>
              <w:pStyle w:val="Default"/>
              <w:jc w:val="both"/>
              <w:rPr>
                <w:i/>
                <w:iCs/>
              </w:rPr>
            </w:pPr>
          </w:p>
        </w:tc>
      </w:tr>
    </w:tbl>
    <w:p w:rsidR="006F545A" w:rsidRPr="00172575" w:rsidRDefault="006F545A" w:rsidP="006F545A">
      <w:pPr>
        <w:pStyle w:val="Default"/>
      </w:pPr>
      <w:r w:rsidRPr="00172575">
        <w:rPr>
          <w:b/>
          <w:bCs/>
          <w:i/>
          <w:iCs/>
        </w:rPr>
        <w:t xml:space="preserve">2.3. Программа воспитания и социализации обучающихся </w:t>
      </w:r>
    </w:p>
    <w:p w:rsidR="006F545A" w:rsidRPr="00172575" w:rsidRDefault="006F545A" w:rsidP="006F545A">
      <w:pPr>
        <w:pStyle w:val="Default"/>
        <w:jc w:val="both"/>
      </w:pPr>
      <w:r w:rsidRPr="00172575">
        <w:t xml:space="preserve">Программа воспитания и социализации обучающихся на уровне основного общего образования МБОУ «Яна Булякская ООШ»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6F545A" w:rsidRPr="00172575" w:rsidRDefault="006F545A" w:rsidP="006F545A">
      <w:pPr>
        <w:pStyle w:val="Default"/>
        <w:jc w:val="both"/>
      </w:pPr>
      <w:r w:rsidRPr="00172575">
        <w:rPr>
          <w:b/>
          <w:bCs/>
        </w:rPr>
        <w:lastRenderedPageBreak/>
        <w:t xml:space="preserve">Программа направлена на: </w:t>
      </w:r>
    </w:p>
    <w:p w:rsidR="006F545A" w:rsidRPr="00172575" w:rsidRDefault="006F545A" w:rsidP="006F545A">
      <w:pPr>
        <w:pStyle w:val="Default"/>
        <w:jc w:val="both"/>
      </w:pPr>
      <w:r w:rsidRPr="00172575">
        <w:t xml:space="preserve"> 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6F545A" w:rsidRPr="00172575" w:rsidRDefault="006F545A" w:rsidP="006F545A">
      <w:pPr>
        <w:pStyle w:val="Default"/>
        <w:jc w:val="both"/>
      </w:pPr>
      <w:r w:rsidRPr="00172575">
        <w:t xml:space="preserve">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6F545A" w:rsidRPr="00172575" w:rsidRDefault="006F545A" w:rsidP="006F545A">
      <w:pPr>
        <w:pStyle w:val="Default"/>
        <w:jc w:val="both"/>
      </w:pPr>
      <w:r w:rsidRPr="00172575">
        <w:t xml:space="preserve">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6F545A" w:rsidRPr="00172575" w:rsidRDefault="006F545A" w:rsidP="006F545A">
      <w:pPr>
        <w:pStyle w:val="Default"/>
        <w:jc w:val="both"/>
      </w:pPr>
      <w:r w:rsidRPr="00172575">
        <w:t xml:space="preserve"> формирование экологической культуры, </w:t>
      </w:r>
    </w:p>
    <w:p w:rsidR="006F545A" w:rsidRPr="00172575" w:rsidRDefault="006F545A" w:rsidP="006F545A">
      <w:pPr>
        <w:pStyle w:val="Default"/>
        <w:jc w:val="both"/>
      </w:pPr>
      <w:r w:rsidRPr="00172575">
        <w:t xml:space="preserve"> формирование антикоррупционного сознания.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Программа обеспечивает: </w:t>
      </w:r>
    </w:p>
    <w:p w:rsidR="006F545A" w:rsidRPr="00172575" w:rsidRDefault="006F545A" w:rsidP="006F545A">
      <w:pPr>
        <w:pStyle w:val="Default"/>
        <w:jc w:val="both"/>
      </w:pPr>
      <w:r w:rsidRPr="00172575">
        <w:t xml:space="preserve"> 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6F545A" w:rsidRPr="00172575" w:rsidRDefault="006F545A" w:rsidP="006F545A">
      <w:pPr>
        <w:pStyle w:val="Default"/>
        <w:jc w:val="both"/>
      </w:pPr>
      <w:r w:rsidRPr="00172575">
        <w:t xml:space="preserve"> 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6F545A" w:rsidRPr="00172575" w:rsidRDefault="006F545A" w:rsidP="006F545A">
      <w:pPr>
        <w:pStyle w:val="Default"/>
        <w:jc w:val="both"/>
      </w:pPr>
      <w:r w:rsidRPr="00172575">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F545A" w:rsidRPr="00172575" w:rsidRDefault="006F545A" w:rsidP="006F545A">
      <w:pPr>
        <w:pStyle w:val="Default"/>
        <w:jc w:val="both"/>
      </w:pPr>
      <w:r w:rsidRPr="00172575">
        <w:t xml:space="preserve"> социальную самоидентификацию обучающихся посредством личностно значимой и общественно приемлемой деятельности; </w:t>
      </w:r>
    </w:p>
    <w:p w:rsidR="006F545A" w:rsidRPr="00172575" w:rsidRDefault="006F545A" w:rsidP="006F545A">
      <w:pPr>
        <w:pStyle w:val="Default"/>
        <w:jc w:val="both"/>
      </w:pPr>
      <w:r w:rsidRPr="00172575">
        <w:t xml:space="preserve">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6F545A" w:rsidRPr="00172575" w:rsidRDefault="006F545A" w:rsidP="006F545A">
      <w:pPr>
        <w:pStyle w:val="Default"/>
        <w:jc w:val="both"/>
      </w:pPr>
      <w:r w:rsidRPr="00172575">
        <w:t xml:space="preserve"> 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6F545A" w:rsidRPr="00172575" w:rsidRDefault="006F545A" w:rsidP="006F545A">
      <w:pPr>
        <w:pStyle w:val="Default"/>
        <w:jc w:val="both"/>
      </w:pPr>
      <w:r w:rsidRPr="00172575">
        <w:t xml:space="preserve"> 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6F545A" w:rsidRPr="00172575" w:rsidRDefault="006F545A" w:rsidP="006F545A">
      <w:pPr>
        <w:pStyle w:val="Default"/>
        <w:jc w:val="both"/>
      </w:pPr>
      <w:r w:rsidRPr="00172575">
        <w:t xml:space="preserve"> участие обучающихся в деятельности производственных, творческих объединений, благотворительных организаций; </w:t>
      </w:r>
    </w:p>
    <w:p w:rsidR="006F545A" w:rsidRPr="00172575" w:rsidRDefault="006F545A" w:rsidP="006F545A">
      <w:pPr>
        <w:pStyle w:val="Default"/>
        <w:jc w:val="both"/>
      </w:pPr>
      <w:r w:rsidRPr="00172575">
        <w:t xml:space="preserve"> в экологическом просвещении сверстников, родителей, населения; </w:t>
      </w:r>
    </w:p>
    <w:p w:rsidR="006F545A" w:rsidRPr="00172575" w:rsidRDefault="006F545A" w:rsidP="006F545A">
      <w:pPr>
        <w:pStyle w:val="Default"/>
        <w:jc w:val="both"/>
      </w:pPr>
      <w:r w:rsidRPr="00172575">
        <w:t xml:space="preserve"> в благоустройстве школы, класса, сельского поселения, города; </w:t>
      </w:r>
    </w:p>
    <w:p w:rsidR="006F545A" w:rsidRPr="00172575" w:rsidRDefault="006F545A" w:rsidP="006F545A">
      <w:pPr>
        <w:pStyle w:val="Default"/>
        <w:jc w:val="both"/>
      </w:pPr>
      <w:r w:rsidRPr="00172575">
        <w:t xml:space="preserve"> формирование способности противостоять негативным воздействиям социальной среды, факторам микросоциальной среды; </w:t>
      </w:r>
    </w:p>
    <w:p w:rsidR="006F545A" w:rsidRPr="00172575" w:rsidRDefault="006F545A" w:rsidP="006F545A">
      <w:pPr>
        <w:pStyle w:val="Default"/>
        <w:jc w:val="both"/>
      </w:pPr>
      <w:r w:rsidRPr="00172575">
        <w:t xml:space="preserve"> развитие педагогической компетентности родителей (законных представителей) в целях содействия социализации обучающихся в семье; </w:t>
      </w:r>
    </w:p>
    <w:p w:rsidR="006F545A" w:rsidRPr="00172575" w:rsidRDefault="006F545A" w:rsidP="006F545A">
      <w:pPr>
        <w:pStyle w:val="Default"/>
        <w:jc w:val="both"/>
      </w:pPr>
      <w:r w:rsidRPr="00172575">
        <w:t xml:space="preserve"> учет индивидуальных и возрастных особенностей обучающихся, культурных и социальных потребностей их семей; </w:t>
      </w:r>
    </w:p>
    <w:p w:rsidR="006F545A" w:rsidRPr="00172575" w:rsidRDefault="006F545A" w:rsidP="006F545A">
      <w:pPr>
        <w:pStyle w:val="Default"/>
        <w:jc w:val="both"/>
      </w:pPr>
      <w:r w:rsidRPr="00172575">
        <w:t xml:space="preserve"> формирование у обучающихся мотивации к труду, потребности к приобретению профессии; </w:t>
      </w:r>
    </w:p>
    <w:p w:rsidR="006F545A" w:rsidRPr="00172575" w:rsidRDefault="006F545A" w:rsidP="006F545A">
      <w:pPr>
        <w:pStyle w:val="Default"/>
        <w:jc w:val="both"/>
      </w:pPr>
      <w:r w:rsidRPr="00172575">
        <w:lastRenderedPageBreak/>
        <w:t xml:space="preserve">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6F545A" w:rsidRPr="00172575" w:rsidRDefault="006F545A" w:rsidP="006F545A">
      <w:pPr>
        <w:pStyle w:val="Default"/>
        <w:jc w:val="both"/>
      </w:pPr>
      <w:r w:rsidRPr="00172575">
        <w:t xml:space="preserve"> развитие собственных представлений о перспективах своего профессионального образования и будущей профессиональной деятельности; </w:t>
      </w:r>
    </w:p>
    <w:p w:rsidR="006F545A" w:rsidRPr="00172575" w:rsidRDefault="006F545A" w:rsidP="006F545A">
      <w:pPr>
        <w:pStyle w:val="Default"/>
        <w:jc w:val="both"/>
      </w:pPr>
      <w:r w:rsidRPr="00172575">
        <w:t xml:space="preserve"> приобретение практического опыта, соответствующего интересам и способностям обучающихся; </w:t>
      </w:r>
    </w:p>
    <w:p w:rsidR="006F545A" w:rsidRPr="00172575" w:rsidRDefault="006F545A" w:rsidP="006F545A">
      <w:pPr>
        <w:pStyle w:val="Default"/>
        <w:jc w:val="both"/>
      </w:pPr>
      <w:r w:rsidRPr="00172575">
        <w:t xml:space="preserve"> 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6F545A" w:rsidRPr="00172575" w:rsidRDefault="006F545A" w:rsidP="006F545A">
      <w:pPr>
        <w:pStyle w:val="Default"/>
        <w:jc w:val="both"/>
      </w:pPr>
      <w:r w:rsidRPr="00172575">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6F545A" w:rsidRPr="00172575" w:rsidRDefault="006F545A" w:rsidP="006F545A">
      <w:pPr>
        <w:pStyle w:val="Default"/>
        <w:jc w:val="both"/>
      </w:pPr>
      <w:r w:rsidRPr="00172575">
        <w:t xml:space="preserve">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6F545A" w:rsidRPr="00172575" w:rsidRDefault="006F545A" w:rsidP="006F545A">
      <w:pPr>
        <w:pStyle w:val="Default"/>
        <w:jc w:val="both"/>
      </w:pPr>
      <w:r w:rsidRPr="00172575">
        <w:t xml:space="preserve"> осознание обучающимися ценности экологически целесообразного, здорового и безопасного образа жизни; </w:t>
      </w:r>
    </w:p>
    <w:p w:rsidR="006F545A" w:rsidRPr="00172575" w:rsidRDefault="006F545A" w:rsidP="006F545A">
      <w:pPr>
        <w:pStyle w:val="Default"/>
        <w:jc w:val="both"/>
      </w:pPr>
      <w:r w:rsidRPr="00172575">
        <w:t xml:space="preserve">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6F545A" w:rsidRPr="00172575" w:rsidRDefault="006F545A" w:rsidP="006F545A">
      <w:pPr>
        <w:pStyle w:val="Default"/>
        <w:jc w:val="both"/>
      </w:pPr>
      <w:r w:rsidRPr="00172575">
        <w:t xml:space="preserve"> осознанное отношение обучающихся к выбору индивидуального рациона здорового питания; </w:t>
      </w:r>
    </w:p>
    <w:p w:rsidR="006F545A" w:rsidRPr="00172575" w:rsidRDefault="006F545A" w:rsidP="006F545A">
      <w:pPr>
        <w:pStyle w:val="Default"/>
        <w:jc w:val="both"/>
      </w:pPr>
      <w:r w:rsidRPr="00172575">
        <w:t xml:space="preserve"> 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6F545A" w:rsidRPr="00172575" w:rsidRDefault="006F545A" w:rsidP="006F545A">
      <w:pPr>
        <w:pStyle w:val="Default"/>
        <w:jc w:val="both"/>
      </w:pPr>
      <w:r w:rsidRPr="00172575">
        <w:t xml:space="preserve"> овладение современными оздоровительными технологиями, в том числе на основе навыков личной гигиены; </w:t>
      </w:r>
    </w:p>
    <w:p w:rsidR="006F545A" w:rsidRPr="00172575" w:rsidRDefault="006F545A" w:rsidP="006F545A">
      <w:pPr>
        <w:pStyle w:val="Default"/>
        <w:jc w:val="both"/>
      </w:pPr>
      <w:r w:rsidRPr="00172575">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6F545A" w:rsidRPr="00172575" w:rsidRDefault="006F545A" w:rsidP="006F545A">
      <w:pPr>
        <w:pStyle w:val="Default"/>
        <w:jc w:val="both"/>
      </w:pPr>
      <w:r w:rsidRPr="00172575">
        <w:t xml:space="preserve"> убежденности в выборе здорового образа жизни и вреде употребления алкоголя и табакокурения; </w:t>
      </w:r>
    </w:p>
    <w:p w:rsidR="006F545A" w:rsidRPr="00172575" w:rsidRDefault="006F545A" w:rsidP="006F545A">
      <w:pPr>
        <w:pStyle w:val="Default"/>
        <w:jc w:val="both"/>
      </w:pPr>
      <w:r w:rsidRPr="00172575">
        <w:t xml:space="preserve">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В программе отражаются: </w:t>
      </w:r>
    </w:p>
    <w:p w:rsidR="006F545A" w:rsidRPr="00172575" w:rsidRDefault="006F545A" w:rsidP="006F545A">
      <w:pPr>
        <w:pStyle w:val="Default"/>
        <w:jc w:val="both"/>
      </w:pPr>
      <w:r w:rsidRPr="00172575">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6F545A" w:rsidRPr="00172575" w:rsidRDefault="006F545A" w:rsidP="006F545A">
      <w:pPr>
        <w:pStyle w:val="Default"/>
        <w:jc w:val="both"/>
      </w:pPr>
      <w:r w:rsidRPr="00172575">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6F545A" w:rsidRPr="00172575" w:rsidRDefault="006F545A" w:rsidP="006F545A">
      <w:pPr>
        <w:pStyle w:val="Default"/>
        <w:jc w:val="both"/>
      </w:pPr>
      <w:r w:rsidRPr="00172575">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6F545A" w:rsidRPr="00172575" w:rsidRDefault="006F545A" w:rsidP="006F545A">
      <w:pPr>
        <w:pStyle w:val="Default"/>
        <w:jc w:val="both"/>
      </w:pPr>
      <w:r w:rsidRPr="00172575">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6F545A" w:rsidRPr="00172575" w:rsidRDefault="006F545A" w:rsidP="006F545A">
      <w:pPr>
        <w:pStyle w:val="Default"/>
        <w:jc w:val="both"/>
      </w:pPr>
      <w:r w:rsidRPr="00172575">
        <w:lastRenderedPageBreak/>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6F545A" w:rsidRPr="00172575" w:rsidRDefault="006F545A" w:rsidP="006F545A">
      <w:pPr>
        <w:pStyle w:val="Default"/>
        <w:jc w:val="both"/>
      </w:pPr>
      <w:r w:rsidRPr="00172575">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6F545A" w:rsidRPr="00172575" w:rsidRDefault="006F545A" w:rsidP="006F545A">
      <w:pPr>
        <w:pStyle w:val="Default"/>
        <w:jc w:val="both"/>
      </w:pPr>
      <w:r w:rsidRPr="00172575">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6F545A" w:rsidRPr="00172575" w:rsidRDefault="006F545A" w:rsidP="006F545A">
      <w:pPr>
        <w:pStyle w:val="Default"/>
        <w:jc w:val="both"/>
      </w:pPr>
      <w:r w:rsidRPr="00172575">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6F545A" w:rsidRPr="00172575" w:rsidRDefault="006F545A" w:rsidP="006F545A">
      <w:pPr>
        <w:pStyle w:val="Default"/>
        <w:jc w:val="both"/>
      </w:pPr>
      <w:r w:rsidRPr="00172575">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6F545A" w:rsidRPr="00172575" w:rsidRDefault="006F545A" w:rsidP="006F545A">
      <w:pPr>
        <w:pStyle w:val="Default"/>
        <w:jc w:val="both"/>
      </w:pPr>
      <w:r w:rsidRPr="00172575">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6F545A" w:rsidRPr="00172575" w:rsidRDefault="006F545A" w:rsidP="006F545A">
      <w:pPr>
        <w:pStyle w:val="Default"/>
        <w:jc w:val="both"/>
      </w:pPr>
      <w:r w:rsidRPr="00172575">
        <w:t xml:space="preserve">11) методику и инструментарий мониторинга духовно-нравственного развития, воспитания и социализации обучающихся; </w:t>
      </w:r>
    </w:p>
    <w:p w:rsidR="006F545A" w:rsidRPr="00172575" w:rsidRDefault="006F545A" w:rsidP="006F545A">
      <w:pPr>
        <w:pStyle w:val="Default"/>
        <w:jc w:val="both"/>
      </w:pPr>
      <w:r w:rsidRPr="00172575">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6F545A" w:rsidRPr="00172575" w:rsidRDefault="006F545A" w:rsidP="006F545A">
      <w:pPr>
        <w:pStyle w:val="Default"/>
        <w:jc w:val="both"/>
      </w:pPr>
    </w:p>
    <w:p w:rsidR="006F545A" w:rsidRPr="00172575" w:rsidRDefault="006F545A" w:rsidP="006F545A">
      <w:pPr>
        <w:pStyle w:val="Default"/>
      </w:pPr>
      <w:r w:rsidRPr="00172575">
        <w:rPr>
          <w:b/>
          <w:bCs/>
        </w:rPr>
        <w:t xml:space="preserve">2.3.1. Цель и задачи духовно-нравственного развития, воспитания и социализации обучающихся </w:t>
      </w:r>
    </w:p>
    <w:p w:rsidR="006F545A" w:rsidRPr="00172575" w:rsidRDefault="006F545A" w:rsidP="006F545A">
      <w:pPr>
        <w:pStyle w:val="Default"/>
        <w:jc w:val="both"/>
      </w:pPr>
      <w:r w:rsidRPr="00172575">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6F545A" w:rsidRPr="00172575" w:rsidRDefault="006F545A" w:rsidP="006F545A">
      <w:pPr>
        <w:pStyle w:val="Default"/>
        <w:jc w:val="both"/>
      </w:pPr>
      <w:r w:rsidRPr="00172575">
        <w:t xml:space="preserve"> </w:t>
      </w:r>
      <w:r w:rsidRPr="00172575">
        <w:rPr>
          <w:i/>
          <w:iCs/>
        </w:rPr>
        <w:t xml:space="preserve">воспитание </w:t>
      </w:r>
      <w:r w:rsidRPr="00172575">
        <w:t xml:space="preserve">–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6F545A" w:rsidRPr="00172575" w:rsidRDefault="006F545A" w:rsidP="006F545A">
      <w:pPr>
        <w:pStyle w:val="Default"/>
        <w:jc w:val="both"/>
      </w:pPr>
      <w:r w:rsidRPr="00172575">
        <w:t xml:space="preserve"> </w:t>
      </w:r>
      <w:r w:rsidRPr="00172575">
        <w:rPr>
          <w:i/>
          <w:iCs/>
        </w:rPr>
        <w:t xml:space="preserve">духовно-нравственное развитие </w:t>
      </w:r>
      <w:r w:rsidRPr="00172575">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6F545A" w:rsidRPr="00172575" w:rsidRDefault="006F545A" w:rsidP="006F545A">
      <w:pPr>
        <w:pStyle w:val="Default"/>
        <w:jc w:val="both"/>
      </w:pPr>
      <w:r w:rsidRPr="00172575">
        <w:t xml:space="preserve"> воспитание создает условия для </w:t>
      </w:r>
      <w:r w:rsidRPr="00172575">
        <w:rPr>
          <w:i/>
          <w:iCs/>
        </w:rPr>
        <w:t xml:space="preserve">социализации (в широком значении) </w:t>
      </w:r>
      <w:r w:rsidRPr="00172575">
        <w:t xml:space="preserve">и сочетается с </w:t>
      </w:r>
      <w:r w:rsidRPr="00172575">
        <w:rPr>
          <w:i/>
          <w:iCs/>
        </w:rPr>
        <w:t>социализацией (в узком значении)</w:t>
      </w:r>
      <w:r w:rsidRPr="00172575">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Целью </w:t>
      </w:r>
      <w:r w:rsidRPr="00172575">
        <w:t xml:space="preserve">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6F545A" w:rsidRPr="00172575" w:rsidRDefault="006F545A" w:rsidP="006F545A">
      <w:pPr>
        <w:pStyle w:val="Default"/>
        <w:jc w:val="both"/>
      </w:pPr>
      <w:r w:rsidRPr="00172575">
        <w:rPr>
          <w:b/>
          <w:bCs/>
        </w:rPr>
        <w:t>Задачи духовно-нравственного развития, воспитания и социализации обучающихся</w:t>
      </w:r>
      <w:r w:rsidRPr="00172575">
        <w:t xml:space="preserve">: </w:t>
      </w:r>
    </w:p>
    <w:p w:rsidR="006F545A" w:rsidRPr="00172575" w:rsidRDefault="006F545A" w:rsidP="006F545A">
      <w:pPr>
        <w:pStyle w:val="Default"/>
        <w:jc w:val="both"/>
      </w:pPr>
      <w:r w:rsidRPr="00172575">
        <w:t xml:space="preserve">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6F545A" w:rsidRPr="00172575" w:rsidRDefault="006F545A" w:rsidP="006F545A">
      <w:pPr>
        <w:pStyle w:val="Default"/>
        <w:jc w:val="both"/>
      </w:pPr>
      <w:r w:rsidRPr="00172575">
        <w:lastRenderedPageBreak/>
        <w:t xml:space="preserve">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w:t>
      </w:r>
    </w:p>
    <w:p w:rsidR="006F545A" w:rsidRPr="00172575" w:rsidRDefault="006F545A" w:rsidP="006F545A">
      <w:pPr>
        <w:pStyle w:val="Default"/>
        <w:jc w:val="both"/>
      </w:pPr>
      <w:r w:rsidRPr="00172575">
        <w:t xml:space="preserve"> 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Ценностные ориентиры программы </w:t>
      </w:r>
      <w:r w:rsidRPr="00172575">
        <w:t xml:space="preserve">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 </w:t>
      </w:r>
    </w:p>
    <w:p w:rsidR="006F545A" w:rsidRPr="00172575" w:rsidRDefault="006F545A" w:rsidP="006F545A">
      <w:pPr>
        <w:pStyle w:val="Default"/>
        <w:jc w:val="both"/>
      </w:pPr>
      <w:r w:rsidRPr="00172575">
        <w:t xml:space="preserve">Базовые национальные ценности российского общества определяются положениями Конституции Российской Федерации: </w:t>
      </w:r>
    </w:p>
    <w:p w:rsidR="006F545A" w:rsidRPr="00172575" w:rsidRDefault="006F545A" w:rsidP="006F545A">
      <w:pPr>
        <w:pStyle w:val="Default"/>
        <w:jc w:val="both"/>
      </w:pPr>
      <w:r w:rsidRPr="00172575">
        <w:t xml:space="preserve">«Российская Федерация – Россия есть демократическое федеративное правовое государство с республиканской формой правления» (Гл.I, ст.1); </w:t>
      </w:r>
    </w:p>
    <w:p w:rsidR="006F545A" w:rsidRPr="00172575" w:rsidRDefault="006F545A" w:rsidP="006F545A">
      <w:pPr>
        <w:pStyle w:val="Default"/>
        <w:jc w:val="both"/>
      </w:pPr>
      <w:r w:rsidRPr="00172575">
        <w:t xml:space="preserve">«Человек, его права и свободы являются высшей ценностью» (Гл.I, ст.2); </w:t>
      </w:r>
    </w:p>
    <w:p w:rsidR="006F545A" w:rsidRPr="00172575" w:rsidRDefault="006F545A" w:rsidP="006F545A">
      <w:pPr>
        <w:pStyle w:val="Default"/>
        <w:jc w:val="both"/>
      </w:pPr>
      <w:r w:rsidRPr="00172575">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6F545A" w:rsidRPr="00172575" w:rsidRDefault="006F545A" w:rsidP="006F545A">
      <w:pPr>
        <w:pStyle w:val="Default"/>
        <w:jc w:val="both"/>
      </w:pPr>
      <w:r w:rsidRPr="00172575">
        <w:t xml:space="preserve"> «В Российской Федерации признаются и защищаются равным образом частная, государственная, муниципальная и иные формы собственности» (Гл.I, ст.8); </w:t>
      </w:r>
    </w:p>
    <w:p w:rsidR="006F545A" w:rsidRPr="00172575" w:rsidRDefault="006F545A" w:rsidP="006F545A">
      <w:pPr>
        <w:pStyle w:val="Default"/>
        <w:jc w:val="both"/>
      </w:pPr>
      <w:r w:rsidRPr="00172575">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 </w:t>
      </w:r>
    </w:p>
    <w:p w:rsidR="006F545A" w:rsidRPr="00172575" w:rsidRDefault="006F545A" w:rsidP="006F545A">
      <w:pPr>
        <w:pStyle w:val="Default"/>
        <w:jc w:val="both"/>
      </w:pPr>
      <w:r w:rsidRPr="00172575">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sidRPr="00172575">
        <w:rPr>
          <w:b/>
          <w:bCs/>
        </w:rPr>
        <w:t xml:space="preserve">» </w:t>
      </w:r>
      <w:r w:rsidRPr="00172575">
        <w:t xml:space="preserve">(№ 273-ФЗ от 29 декабря 2012 г.): </w:t>
      </w:r>
    </w:p>
    <w:p w:rsidR="006F545A" w:rsidRPr="00172575" w:rsidRDefault="006F545A" w:rsidP="006F545A">
      <w:pPr>
        <w:pStyle w:val="Default"/>
        <w:jc w:val="both"/>
      </w:pPr>
      <w:r w:rsidRPr="00172575">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6F545A" w:rsidRPr="00172575" w:rsidRDefault="006F545A" w:rsidP="006F545A">
      <w:pPr>
        <w:pStyle w:val="Default"/>
        <w:jc w:val="both"/>
      </w:pPr>
      <w:r w:rsidRPr="00172575">
        <w:t xml:space="preserve">...демократический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6F545A" w:rsidRPr="00172575" w:rsidRDefault="006F545A" w:rsidP="006F545A">
      <w:pPr>
        <w:pStyle w:val="Default"/>
        <w:jc w:val="both"/>
      </w:pPr>
      <w:r w:rsidRPr="00172575">
        <w:t xml:space="preserve">…недопустимость ограничения или устранения конкуренции в сфере образования; </w:t>
      </w:r>
    </w:p>
    <w:p w:rsidR="006F545A" w:rsidRPr="00172575" w:rsidRDefault="006F545A" w:rsidP="006F545A">
      <w:pPr>
        <w:pStyle w:val="Default"/>
        <w:jc w:val="both"/>
      </w:pPr>
      <w:r w:rsidRPr="00172575">
        <w:t xml:space="preserve">…сочетание государственного и договорного регулирования отношений в сфере образования» (Ст. 3). </w:t>
      </w:r>
    </w:p>
    <w:p w:rsidR="006F545A" w:rsidRPr="00172575" w:rsidRDefault="006F545A" w:rsidP="006F545A">
      <w:pPr>
        <w:pStyle w:val="Default"/>
        <w:jc w:val="both"/>
      </w:pPr>
      <w:r w:rsidRPr="00172575">
        <w:rPr>
          <w:b/>
          <w:bCs/>
        </w:rPr>
        <w:t xml:space="preserve">Федеральный государственный образовательный стандарт основного общего образования </w:t>
      </w:r>
      <w:r w:rsidRPr="00172575">
        <w:t xml:space="preserve">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p>
    <w:p w:rsidR="006F545A" w:rsidRPr="00172575" w:rsidRDefault="006F545A" w:rsidP="006F545A">
      <w:pPr>
        <w:pStyle w:val="Default"/>
        <w:jc w:val="both"/>
      </w:pPr>
      <w:r w:rsidRPr="00172575">
        <w:rPr>
          <w:b/>
          <w:bCs/>
        </w:rPr>
        <w:t xml:space="preserve">Федеральный государственный образовательный стандарт основного общего образования </w:t>
      </w:r>
      <w:r w:rsidRPr="00172575">
        <w:t xml:space="preserve">утверждает: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172575">
        <w:rPr>
          <w:b/>
          <w:bCs/>
        </w:rPr>
        <w:t xml:space="preserve">(ФГОС ООО: Раздел IV. Требования к результатам освоения образовательной программы основного общего образования, п. 24). </w:t>
      </w:r>
    </w:p>
    <w:p w:rsidR="006F545A" w:rsidRPr="00172575" w:rsidRDefault="006F545A" w:rsidP="006F545A">
      <w:pPr>
        <w:pStyle w:val="Default"/>
        <w:jc w:val="both"/>
      </w:pPr>
      <w:r w:rsidRPr="00172575">
        <w:rPr>
          <w:b/>
          <w:bCs/>
        </w:rPr>
        <w:lastRenderedPageBreak/>
        <w:t xml:space="preserve">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w:t>
      </w:r>
    </w:p>
    <w:p w:rsidR="006F545A" w:rsidRPr="00172575" w:rsidRDefault="006F545A" w:rsidP="006F545A">
      <w:pPr>
        <w:pStyle w:val="Default"/>
        <w:jc w:val="both"/>
      </w:pPr>
      <w:r w:rsidRPr="00172575">
        <w:t xml:space="preserve">Определяющим способом деятельности по духовно-нравственному развитию, воспитанию и социализации является формирование </w:t>
      </w:r>
      <w:r w:rsidRPr="00172575">
        <w:rPr>
          <w:i/>
          <w:iCs/>
        </w:rPr>
        <w:t>уклада школьной жизни</w:t>
      </w:r>
      <w:r w:rsidRPr="00172575">
        <w:t xml:space="preserve">: </w:t>
      </w:r>
    </w:p>
    <w:p w:rsidR="006F545A" w:rsidRPr="00172575" w:rsidRDefault="006F545A" w:rsidP="006F545A">
      <w:pPr>
        <w:pStyle w:val="Default"/>
        <w:jc w:val="both"/>
      </w:pPr>
      <w:r w:rsidRPr="00172575">
        <w:t xml:space="preserve"> обеспечивающего создание социальной среды развития обучающихся; </w:t>
      </w:r>
    </w:p>
    <w:p w:rsidR="006F545A" w:rsidRPr="00172575" w:rsidRDefault="006F545A" w:rsidP="006F545A">
      <w:pPr>
        <w:pStyle w:val="Default"/>
        <w:jc w:val="both"/>
      </w:pPr>
      <w:r w:rsidRPr="00172575">
        <w:t xml:space="preserve"> включающего урочную и внеурочную (общественно значимую деятельность, систему воспитательных мероприятий, культурных и социальных практик); </w:t>
      </w:r>
    </w:p>
    <w:p w:rsidR="006F545A" w:rsidRPr="00172575" w:rsidRDefault="006F545A" w:rsidP="006F545A">
      <w:pPr>
        <w:pStyle w:val="Default"/>
        <w:jc w:val="both"/>
      </w:pPr>
      <w:r w:rsidRPr="00172575">
        <w:t xml:space="preserve"> основанного на системе базовых национальных ценностей российского общества; </w:t>
      </w:r>
    </w:p>
    <w:p w:rsidR="006F545A" w:rsidRPr="00172575" w:rsidRDefault="006F545A" w:rsidP="006F545A">
      <w:pPr>
        <w:pStyle w:val="Default"/>
        <w:jc w:val="both"/>
      </w:pPr>
      <w:r w:rsidRPr="00172575">
        <w:t xml:space="preserve"> учитывающего историко-культурную и этническую специфику региона, потребности обучающихся и их родителей (законных представителей).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Основными направлениями деятельности МБОУ «Яна Булякская ООШ» </w:t>
      </w:r>
      <w:r w:rsidRPr="00172575">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6F545A" w:rsidRPr="00172575" w:rsidRDefault="006F545A" w:rsidP="006F545A">
      <w:pPr>
        <w:pStyle w:val="Default"/>
        <w:jc w:val="both"/>
      </w:pPr>
      <w:r w:rsidRPr="00172575">
        <w:t xml:space="preserve"> 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6F545A" w:rsidRPr="00172575" w:rsidRDefault="006F545A" w:rsidP="006F545A">
      <w:pPr>
        <w:pStyle w:val="Default"/>
        <w:jc w:val="both"/>
      </w:pPr>
      <w:r w:rsidRPr="00172575">
        <w:t xml:space="preserve"> формирование мотивов и ценностей обучающегося в сфере </w:t>
      </w:r>
      <w:r w:rsidRPr="00172575">
        <w:rPr>
          <w:b/>
          <w:bCs/>
        </w:rPr>
        <w:t xml:space="preserve">отношений к России как Отечеству </w:t>
      </w:r>
      <w:r w:rsidRPr="00172575">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F545A" w:rsidRPr="00172575" w:rsidRDefault="006F545A" w:rsidP="006F545A">
      <w:pPr>
        <w:pStyle w:val="Default"/>
        <w:jc w:val="both"/>
      </w:pPr>
      <w:r w:rsidRPr="00172575">
        <w:t xml:space="preserve"> включение обучающихся в процессы </w:t>
      </w:r>
      <w:r w:rsidRPr="00172575">
        <w:rPr>
          <w:b/>
          <w:bCs/>
        </w:rPr>
        <w:t xml:space="preserve">общественной самоорганизации </w:t>
      </w:r>
      <w:r w:rsidRPr="00172575">
        <w:t xml:space="preserve">(приобщение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6F545A" w:rsidRPr="00172575" w:rsidRDefault="006F545A" w:rsidP="006F545A">
      <w:pPr>
        <w:pStyle w:val="Default"/>
        <w:jc w:val="both"/>
      </w:pPr>
      <w:r w:rsidRPr="00172575">
        <w:t xml:space="preserve"> 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 </w:t>
      </w:r>
    </w:p>
    <w:p w:rsidR="006F545A" w:rsidRPr="00172575" w:rsidRDefault="006F545A" w:rsidP="006F545A">
      <w:pPr>
        <w:pStyle w:val="Default"/>
        <w:jc w:val="both"/>
      </w:pPr>
      <w:r w:rsidRPr="00172575">
        <w:t xml:space="preserve"> формирование мотивов и ценностей обучающегося в сфере </w:t>
      </w:r>
      <w:r w:rsidRPr="00172575">
        <w:rPr>
          <w:b/>
          <w:bCs/>
        </w:rPr>
        <w:t xml:space="preserve">трудовых отношений и выбора будущей профессии </w:t>
      </w:r>
      <w:r w:rsidRPr="00172575">
        <w:t xml:space="preserve">(развитие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w:t>
      </w:r>
      <w:r w:rsidRPr="00172575">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6F545A" w:rsidRPr="00172575" w:rsidRDefault="006F545A" w:rsidP="006F545A">
      <w:pPr>
        <w:pStyle w:val="Default"/>
        <w:jc w:val="both"/>
      </w:pPr>
      <w:r w:rsidRPr="00172575">
        <w:t xml:space="preserve"> формирование мотивационно-ценностных отношений обучающегося в сфере </w:t>
      </w:r>
      <w:r w:rsidRPr="00172575">
        <w:rPr>
          <w:b/>
          <w:bCs/>
        </w:rPr>
        <w:t xml:space="preserve">самопознания, самоопределения, самореализации, самосовершенствования </w:t>
      </w:r>
      <w:r w:rsidRPr="00172575">
        <w:t xml:space="preserve">(развитие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6F545A" w:rsidRPr="00172575" w:rsidRDefault="006F545A" w:rsidP="006F545A">
      <w:pPr>
        <w:pStyle w:val="Default"/>
        <w:jc w:val="both"/>
      </w:pPr>
      <w:r w:rsidRPr="00172575">
        <w:t xml:space="preserve"> формирование мотивационно-ценностных отношений обучающегося в сфере </w:t>
      </w:r>
      <w:r w:rsidRPr="00172575">
        <w:rPr>
          <w:b/>
          <w:bCs/>
        </w:rPr>
        <w:t xml:space="preserve">здорового образа жизни </w:t>
      </w:r>
      <w:r w:rsidRPr="00172575">
        <w:t xml:space="preserve">(осознание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как факторам ограничивающим свободу личности); </w:t>
      </w:r>
    </w:p>
    <w:p w:rsidR="006F545A" w:rsidRPr="00172575" w:rsidRDefault="006F545A" w:rsidP="006F545A">
      <w:pPr>
        <w:pStyle w:val="Default"/>
        <w:jc w:val="both"/>
      </w:pPr>
      <w:r w:rsidRPr="00172575">
        <w:t xml:space="preserve"> формирование мотивов и ценностей обучающегося в сфере </w:t>
      </w:r>
      <w:r w:rsidRPr="00172575">
        <w:rPr>
          <w:b/>
          <w:bCs/>
        </w:rPr>
        <w:t xml:space="preserve">отношений к природе </w:t>
      </w:r>
      <w:r w:rsidRPr="00172575">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6F545A" w:rsidRPr="00172575" w:rsidRDefault="006F545A" w:rsidP="006F545A">
      <w:pPr>
        <w:pStyle w:val="Default"/>
        <w:jc w:val="both"/>
      </w:pPr>
      <w:r w:rsidRPr="00172575">
        <w:t xml:space="preserve"> формирование мотивационно-ценностных отношений обучающегося в </w:t>
      </w:r>
      <w:r w:rsidRPr="00172575">
        <w:rPr>
          <w:b/>
          <w:bCs/>
        </w:rPr>
        <w:t xml:space="preserve">сфере искусства </w:t>
      </w:r>
      <w:r w:rsidRPr="00172575">
        <w:t xml:space="preserve">(формирование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6F545A" w:rsidRPr="00172575" w:rsidRDefault="006F545A" w:rsidP="006F545A">
      <w:pPr>
        <w:pStyle w:val="Default"/>
        <w:jc w:val="both"/>
      </w:pPr>
    </w:p>
    <w:p w:rsidR="006F545A" w:rsidRPr="00172575" w:rsidRDefault="006F545A" w:rsidP="006F545A">
      <w:pPr>
        <w:pStyle w:val="Default"/>
        <w:jc w:val="both"/>
      </w:pPr>
      <w:r w:rsidRPr="00172575">
        <w:rPr>
          <w:b/>
          <w:bCs/>
          <w:i/>
          <w:iCs/>
        </w:rPr>
        <w:t xml:space="preserve">2.4. Программа коррекционной работы </w:t>
      </w:r>
    </w:p>
    <w:p w:rsidR="006F545A" w:rsidRPr="00172575" w:rsidRDefault="006F545A" w:rsidP="006F545A">
      <w:pPr>
        <w:pStyle w:val="Default"/>
        <w:jc w:val="both"/>
      </w:pPr>
      <w:r w:rsidRPr="00172575">
        <w:t xml:space="preserve">Программа коррекционной работы (ПКР) является неотъемлемым структурным компонентом основной образовательной программы школы. ПКР разрабатывается для обучающихся с ограниченными возможностями здоровья (далее – ОВЗ), учащихся с девиантным поведением, а также одаренных детей. </w:t>
      </w:r>
    </w:p>
    <w:p w:rsidR="006F545A" w:rsidRPr="00172575" w:rsidRDefault="006F545A" w:rsidP="006F545A">
      <w:pPr>
        <w:pStyle w:val="Default"/>
        <w:jc w:val="both"/>
      </w:pPr>
      <w:r w:rsidRPr="00172575">
        <w:rPr>
          <w:b/>
          <w:bCs/>
        </w:rPr>
        <w:t xml:space="preserve">2.4.1.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
    <w:p w:rsidR="006F545A" w:rsidRPr="00172575" w:rsidRDefault="006F545A" w:rsidP="006F545A">
      <w:pPr>
        <w:pStyle w:val="Default"/>
        <w:jc w:val="both"/>
      </w:pPr>
      <w:r w:rsidRPr="00172575">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школы (учебной урочной и внеурочной, внеучебной). Это может быть отражено в учебном плане освоения основной образовательной программы. </w:t>
      </w:r>
    </w:p>
    <w:p w:rsidR="006F545A" w:rsidRPr="00172575" w:rsidRDefault="006F545A" w:rsidP="006F545A">
      <w:pPr>
        <w:pStyle w:val="Default"/>
        <w:jc w:val="both"/>
      </w:pPr>
      <w:r w:rsidRPr="00172575">
        <w:rPr>
          <w:b/>
          <w:bCs/>
        </w:rPr>
        <w:t xml:space="preserve">Характеристика содержания направлений коррекционной работы </w:t>
      </w:r>
    </w:p>
    <w:p w:rsidR="006F545A" w:rsidRPr="00172575" w:rsidRDefault="006F545A" w:rsidP="006F545A">
      <w:pPr>
        <w:pStyle w:val="Default"/>
        <w:jc w:val="both"/>
      </w:pPr>
      <w:r w:rsidRPr="00172575">
        <w:rPr>
          <w:b/>
          <w:bCs/>
        </w:rPr>
        <w:lastRenderedPageBreak/>
        <w:t xml:space="preserve">Диагностическая работа </w:t>
      </w:r>
      <w:r w:rsidRPr="00172575">
        <w:t xml:space="preserve">может включать в себя следующее: </w:t>
      </w:r>
    </w:p>
    <w:p w:rsidR="006F545A" w:rsidRPr="00172575" w:rsidRDefault="006F545A" w:rsidP="006F545A">
      <w:pPr>
        <w:pStyle w:val="Default"/>
        <w:jc w:val="both"/>
      </w:pPr>
      <w:r w:rsidRPr="00172575">
        <w:t xml:space="preserve"> 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6F545A" w:rsidRPr="00172575" w:rsidRDefault="006F545A" w:rsidP="006F545A">
      <w:pPr>
        <w:pStyle w:val="Default"/>
        <w:jc w:val="both"/>
      </w:pPr>
      <w:r w:rsidRPr="00172575">
        <w:t xml:space="preserve"> проведение диагностики нарушений в психическом и физическом развитии обучающихся с ОВЗ, а также учащихся с девиантным поведением; </w:t>
      </w:r>
    </w:p>
    <w:p w:rsidR="006F545A" w:rsidRPr="00172575" w:rsidRDefault="006F545A" w:rsidP="006F545A">
      <w:pPr>
        <w:pStyle w:val="Default"/>
        <w:jc w:val="both"/>
      </w:pPr>
      <w:r w:rsidRPr="00172575">
        <w:t xml:space="preserve"> изучение развития эмоционально-волевой, познавательной, речевой сфер и личностных особенностей обучающихся; </w:t>
      </w:r>
    </w:p>
    <w:p w:rsidR="006F545A" w:rsidRPr="00172575" w:rsidRDefault="006F545A" w:rsidP="006F545A">
      <w:pPr>
        <w:pStyle w:val="Default"/>
        <w:jc w:val="both"/>
      </w:pPr>
      <w:r w:rsidRPr="00172575">
        <w:t xml:space="preserve"> изучение социальной ситуации развития и условий семейного воспитания ребенка; </w:t>
      </w:r>
    </w:p>
    <w:p w:rsidR="006F545A" w:rsidRPr="00172575" w:rsidRDefault="006F545A" w:rsidP="006F545A">
      <w:pPr>
        <w:pStyle w:val="Default"/>
        <w:jc w:val="both"/>
      </w:pPr>
      <w:r w:rsidRPr="00172575">
        <w:t xml:space="preserve"> изучение адаптивных возможностей и уровня социализации ребенка; </w:t>
      </w:r>
    </w:p>
    <w:p w:rsidR="006F545A" w:rsidRPr="00172575" w:rsidRDefault="006F545A" w:rsidP="006F545A">
      <w:pPr>
        <w:pStyle w:val="Default"/>
        <w:jc w:val="both"/>
      </w:pPr>
      <w:r w:rsidRPr="00172575">
        <w:t xml:space="preserve"> мониторинг динамики развития, успешности освоения образовательных программ основного общего образования.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Коррекционно-развивающая работа </w:t>
      </w:r>
      <w:r w:rsidRPr="00172575">
        <w:t xml:space="preserve">может включать в себя следующее: </w:t>
      </w:r>
    </w:p>
    <w:p w:rsidR="006F545A" w:rsidRPr="00172575" w:rsidRDefault="006F545A" w:rsidP="006F545A">
      <w:pPr>
        <w:pStyle w:val="Default"/>
        <w:jc w:val="both"/>
      </w:pPr>
      <w:r w:rsidRPr="00172575">
        <w:t xml:space="preserve">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6F545A" w:rsidRPr="00172575" w:rsidRDefault="006F545A" w:rsidP="006F545A">
      <w:pPr>
        <w:pStyle w:val="Default"/>
        <w:jc w:val="both"/>
      </w:pPr>
      <w:r w:rsidRPr="00172575">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6F545A" w:rsidRPr="00172575" w:rsidRDefault="006F545A" w:rsidP="006F545A">
      <w:pPr>
        <w:pStyle w:val="Default"/>
        <w:jc w:val="both"/>
      </w:pPr>
      <w:r w:rsidRPr="00172575">
        <w:t xml:space="preserve"> коррекцию и развитие высших психических функций, эмоционально-волевой, познавательной и коммуникативно-речевой сфер; </w:t>
      </w:r>
    </w:p>
    <w:p w:rsidR="006F545A" w:rsidRPr="00172575" w:rsidRDefault="006F545A" w:rsidP="006F545A">
      <w:pPr>
        <w:pStyle w:val="Default"/>
        <w:jc w:val="both"/>
      </w:pPr>
      <w:r w:rsidRPr="00172575">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6F545A" w:rsidRPr="00172575" w:rsidRDefault="006F545A" w:rsidP="006F545A">
      <w:pPr>
        <w:pStyle w:val="Default"/>
        <w:jc w:val="both"/>
      </w:pPr>
      <w:r w:rsidRPr="00172575">
        <w:t xml:space="preserve"> формирование способов регуляции поведения и эмоциональных состояний; </w:t>
      </w:r>
    </w:p>
    <w:p w:rsidR="006F545A" w:rsidRPr="00172575" w:rsidRDefault="006F545A" w:rsidP="006F545A">
      <w:pPr>
        <w:pStyle w:val="Default"/>
        <w:jc w:val="both"/>
      </w:pPr>
      <w:r w:rsidRPr="00172575">
        <w:t xml:space="preserve"> развитие форм и навыков личностного общения в группе сверстников, коммуникативной компетенции; </w:t>
      </w:r>
    </w:p>
    <w:p w:rsidR="006F545A" w:rsidRPr="00172575" w:rsidRDefault="006F545A" w:rsidP="006F545A">
      <w:pPr>
        <w:pStyle w:val="Default"/>
        <w:jc w:val="both"/>
      </w:pPr>
      <w:r w:rsidRPr="00172575">
        <w:t xml:space="preserve"> развитие компетенций, необходимых для продолжения образования и профессионального самоопределения; </w:t>
      </w:r>
    </w:p>
    <w:p w:rsidR="006F545A" w:rsidRPr="00172575" w:rsidRDefault="006F545A" w:rsidP="006F545A">
      <w:pPr>
        <w:pStyle w:val="Default"/>
        <w:jc w:val="both"/>
      </w:pPr>
      <w:r w:rsidRPr="00172575">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6F545A" w:rsidRPr="00172575" w:rsidRDefault="006F545A" w:rsidP="006F545A">
      <w:pPr>
        <w:pStyle w:val="Default"/>
        <w:jc w:val="both"/>
      </w:pPr>
      <w:r w:rsidRPr="00172575">
        <w:t xml:space="preserve"> социальную защиту ребенка в случаях неблагоприятных условий жизни при психотравмирующих обстоятельствах.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Консультативная работа </w:t>
      </w:r>
      <w:r w:rsidRPr="00172575">
        <w:t xml:space="preserve">может включать в себя следующее: </w:t>
      </w:r>
    </w:p>
    <w:p w:rsidR="006F545A" w:rsidRPr="00172575" w:rsidRDefault="006F545A" w:rsidP="006F545A">
      <w:pPr>
        <w:pStyle w:val="Default"/>
        <w:jc w:val="both"/>
      </w:pPr>
      <w:r w:rsidRPr="00172575">
        <w:t xml:space="preserve"> выработку совместных обоснованных рекомендаций по основным направлениям работы с обучающимися, единых для всех участников образовательного процесса; </w:t>
      </w:r>
    </w:p>
    <w:p w:rsidR="006F545A" w:rsidRPr="00172575" w:rsidRDefault="006F545A" w:rsidP="006F545A">
      <w:pPr>
        <w:pStyle w:val="Default"/>
        <w:jc w:val="both"/>
      </w:pPr>
      <w:r w:rsidRPr="00172575">
        <w:t xml:space="preserve"> консультирование специалистами педагогов по выбору индивидуально ориентированных методов и приемов работы с обучающимися; </w:t>
      </w:r>
    </w:p>
    <w:p w:rsidR="006F545A" w:rsidRPr="00172575" w:rsidRDefault="006F545A" w:rsidP="006F545A">
      <w:pPr>
        <w:pStyle w:val="Default"/>
        <w:jc w:val="both"/>
      </w:pPr>
    </w:p>
    <w:p w:rsidR="006F545A" w:rsidRPr="00172575" w:rsidRDefault="006F545A" w:rsidP="006F545A">
      <w:pPr>
        <w:pStyle w:val="Default"/>
        <w:jc w:val="both"/>
      </w:pPr>
      <w:r w:rsidRPr="00172575">
        <w:t xml:space="preserve"> консультативную помощь семье в вопросах выбора стратегии воспитания и приемов коррекционного обучения ребенка с ОВЗ; </w:t>
      </w:r>
    </w:p>
    <w:p w:rsidR="006F545A" w:rsidRPr="00172575" w:rsidRDefault="006F545A" w:rsidP="006F545A">
      <w:pPr>
        <w:pStyle w:val="Default"/>
        <w:jc w:val="both"/>
      </w:pPr>
      <w:r w:rsidRPr="00172575">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Информационно-просветительская работа </w:t>
      </w:r>
      <w:r w:rsidRPr="00172575">
        <w:t xml:space="preserve">может включать в себя следующее: </w:t>
      </w:r>
    </w:p>
    <w:p w:rsidR="006F545A" w:rsidRPr="00172575" w:rsidRDefault="006F545A" w:rsidP="006F545A">
      <w:pPr>
        <w:pStyle w:val="Default"/>
        <w:jc w:val="both"/>
      </w:pPr>
      <w:r w:rsidRPr="00172575">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6F545A" w:rsidRPr="00172575" w:rsidRDefault="006F545A" w:rsidP="006F545A">
      <w:pPr>
        <w:pStyle w:val="Default"/>
        <w:jc w:val="both"/>
      </w:pPr>
      <w:r w:rsidRPr="00172575">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lastRenderedPageBreak/>
        <w:t xml:space="preserve">2.4.2.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реализующийся в единстве урочной, внеурочной и внешкольной деятельности </w:t>
      </w:r>
    </w:p>
    <w:p w:rsidR="006F545A" w:rsidRPr="00172575" w:rsidRDefault="006F545A" w:rsidP="006F545A">
      <w:pPr>
        <w:tabs>
          <w:tab w:val="left" w:pos="142"/>
          <w:tab w:val="left" w:pos="284"/>
        </w:tabs>
        <w:spacing w:after="0" w:line="240" w:lineRule="auto"/>
        <w:ind w:right="57"/>
        <w:jc w:val="both"/>
        <w:rPr>
          <w:rFonts w:ascii="Times New Roman" w:hAnsi="Times New Roman" w:cs="Times New Roman"/>
          <w:sz w:val="24"/>
          <w:szCs w:val="24"/>
        </w:rPr>
      </w:pPr>
      <w:r w:rsidRPr="00172575">
        <w:rPr>
          <w:rFonts w:ascii="Times New Roman" w:hAnsi="Times New Roman" w:cs="Times New Roman"/>
          <w:sz w:val="24"/>
          <w:szCs w:val="24"/>
        </w:rPr>
        <w:t>Коррекционная работа запланирована и проводится педагогом – психологом школы во всех организационных формах деятельности школы: в учебной (урочной и внеурочной) деятельности и внеучебной (внеурочной деятельности).</w:t>
      </w:r>
    </w:p>
    <w:p w:rsidR="006F545A" w:rsidRPr="00172575" w:rsidRDefault="006F545A" w:rsidP="006F545A">
      <w:pPr>
        <w:tabs>
          <w:tab w:val="left" w:pos="142"/>
          <w:tab w:val="left" w:pos="284"/>
        </w:tabs>
        <w:spacing w:after="0" w:line="240" w:lineRule="auto"/>
        <w:ind w:right="57"/>
        <w:jc w:val="both"/>
        <w:rPr>
          <w:rFonts w:ascii="Times New Roman" w:hAnsi="Times New Roman" w:cs="Times New Roman"/>
          <w:color w:val="000000"/>
          <w:sz w:val="24"/>
          <w:szCs w:val="24"/>
        </w:rPr>
      </w:pPr>
    </w:p>
    <w:tbl>
      <w:tblPr>
        <w:tblStyle w:val="a3"/>
        <w:tblW w:w="0" w:type="auto"/>
        <w:tblLayout w:type="fixed"/>
        <w:tblLook w:val="04A0" w:firstRow="1" w:lastRow="0" w:firstColumn="1" w:lastColumn="0" w:noHBand="0" w:noVBand="1"/>
      </w:tblPr>
      <w:tblGrid>
        <w:gridCol w:w="1229"/>
        <w:gridCol w:w="2565"/>
        <w:gridCol w:w="2126"/>
        <w:gridCol w:w="1744"/>
        <w:gridCol w:w="1907"/>
      </w:tblGrid>
      <w:tr w:rsidR="006F545A" w:rsidRPr="00172575" w:rsidTr="00270BF5">
        <w:tc>
          <w:tcPr>
            <w:tcW w:w="1229" w:type="dxa"/>
          </w:tcPr>
          <w:p w:rsidR="006F545A" w:rsidRPr="00172575" w:rsidRDefault="006F545A" w:rsidP="00270BF5">
            <w:pPr>
              <w:pStyle w:val="Default"/>
            </w:pPr>
            <w:r w:rsidRPr="00172575">
              <w:t>Деятельность</w:t>
            </w:r>
          </w:p>
          <w:p w:rsidR="006F545A" w:rsidRPr="00172575" w:rsidRDefault="006F545A" w:rsidP="00270BF5">
            <w:pPr>
              <w:pStyle w:val="Default"/>
            </w:pPr>
            <w:r w:rsidRPr="00172575">
              <w:t xml:space="preserve">Месяц  </w:t>
            </w:r>
          </w:p>
        </w:tc>
        <w:tc>
          <w:tcPr>
            <w:tcW w:w="2565" w:type="dxa"/>
          </w:tcPr>
          <w:p w:rsidR="006F545A" w:rsidRPr="00172575" w:rsidRDefault="006F545A" w:rsidP="00270BF5">
            <w:pPr>
              <w:pStyle w:val="Default"/>
            </w:pPr>
            <w:r w:rsidRPr="00172575">
              <w:t xml:space="preserve">Диагностическая деятельность </w:t>
            </w:r>
          </w:p>
        </w:tc>
        <w:tc>
          <w:tcPr>
            <w:tcW w:w="2126" w:type="dxa"/>
          </w:tcPr>
          <w:p w:rsidR="006F545A" w:rsidRPr="00172575" w:rsidRDefault="006F545A" w:rsidP="00270BF5">
            <w:pPr>
              <w:pStyle w:val="Default"/>
            </w:pPr>
            <w:r w:rsidRPr="00172575">
              <w:t>Коррекционно-развивающая деятельность</w:t>
            </w:r>
          </w:p>
        </w:tc>
        <w:tc>
          <w:tcPr>
            <w:tcW w:w="1744" w:type="dxa"/>
          </w:tcPr>
          <w:p w:rsidR="006F545A" w:rsidRPr="00172575" w:rsidRDefault="006F545A" w:rsidP="00270BF5">
            <w:pPr>
              <w:pStyle w:val="Default"/>
            </w:pPr>
            <w:r w:rsidRPr="00172575">
              <w:t xml:space="preserve">Профилактическая деятельность </w:t>
            </w:r>
          </w:p>
        </w:tc>
        <w:tc>
          <w:tcPr>
            <w:tcW w:w="1907" w:type="dxa"/>
          </w:tcPr>
          <w:p w:rsidR="006F545A" w:rsidRPr="00172575" w:rsidRDefault="006F545A" w:rsidP="00270BF5">
            <w:pPr>
              <w:pStyle w:val="Default"/>
            </w:pPr>
            <w:r w:rsidRPr="00172575">
              <w:t xml:space="preserve">Консультативно-просветительская деятельность </w:t>
            </w:r>
          </w:p>
        </w:tc>
      </w:tr>
      <w:tr w:rsidR="006F545A" w:rsidRPr="00172575" w:rsidTr="00270BF5">
        <w:tc>
          <w:tcPr>
            <w:tcW w:w="1229" w:type="dxa"/>
          </w:tcPr>
          <w:p w:rsidR="006F545A" w:rsidRPr="00172575" w:rsidRDefault="006F545A" w:rsidP="00270BF5">
            <w:pPr>
              <w:pStyle w:val="Default"/>
            </w:pPr>
            <w:r w:rsidRPr="00172575">
              <w:t xml:space="preserve">Сентябрь </w:t>
            </w:r>
          </w:p>
        </w:tc>
        <w:tc>
          <w:tcPr>
            <w:tcW w:w="2565" w:type="dxa"/>
          </w:tcPr>
          <w:tbl>
            <w:tblPr>
              <w:tblW w:w="3990" w:type="dxa"/>
              <w:tblBorders>
                <w:top w:val="nil"/>
                <w:left w:val="nil"/>
                <w:bottom w:val="nil"/>
                <w:right w:val="nil"/>
              </w:tblBorders>
              <w:tblLayout w:type="fixed"/>
              <w:tblLook w:val="0000" w:firstRow="0" w:lastRow="0" w:firstColumn="0" w:lastColumn="0" w:noHBand="0" w:noVBand="0"/>
            </w:tblPr>
            <w:tblGrid>
              <w:gridCol w:w="2299"/>
              <w:gridCol w:w="236"/>
              <w:gridCol w:w="1219"/>
              <w:gridCol w:w="236"/>
            </w:tblGrid>
            <w:tr w:rsidR="006F545A" w:rsidRPr="00172575" w:rsidTr="00270BF5">
              <w:trPr>
                <w:trHeight w:val="3420"/>
              </w:trPr>
              <w:tc>
                <w:tcPr>
                  <w:tcW w:w="2308" w:type="dxa"/>
                </w:tcPr>
                <w:p w:rsidR="006F545A" w:rsidRPr="00172575" w:rsidRDefault="006F545A" w:rsidP="00270BF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1.Социально-психологическая диагностика по выявлению детей, склонных к употреблению психо-активных веществ (по запросу МО и Н РТ) </w:t>
                  </w:r>
                </w:p>
                <w:p w:rsidR="006F545A" w:rsidRPr="00172575" w:rsidRDefault="006F545A" w:rsidP="00270BF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Диагностика по выявлению детей, подвергшихся насилию и жестокому обращению (по запросу МОи Н РТ) </w:t>
                  </w:r>
                </w:p>
                <w:p w:rsidR="006F545A" w:rsidRPr="00172575" w:rsidRDefault="006F545A" w:rsidP="00270BF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3. Индивидуальное обследование (по запросу родителей и педагогов). </w:t>
                  </w:r>
                </w:p>
              </w:tc>
              <w:tc>
                <w:tcPr>
                  <w:tcW w:w="222" w:type="dxa"/>
                </w:tcPr>
                <w:p w:rsidR="006F545A" w:rsidRPr="00172575" w:rsidRDefault="006F545A" w:rsidP="00270BF5">
                  <w:pPr>
                    <w:autoSpaceDE w:val="0"/>
                    <w:autoSpaceDN w:val="0"/>
                    <w:adjustRightInd w:val="0"/>
                    <w:spacing w:after="0" w:line="240" w:lineRule="auto"/>
                    <w:rPr>
                      <w:rFonts w:ascii="Times New Roman" w:hAnsi="Times New Roman" w:cs="Times New Roman"/>
                      <w:color w:val="000000"/>
                      <w:sz w:val="24"/>
                      <w:szCs w:val="24"/>
                    </w:rPr>
                  </w:pPr>
                </w:p>
              </w:tc>
              <w:tc>
                <w:tcPr>
                  <w:tcW w:w="1224" w:type="dxa"/>
                </w:tcPr>
                <w:p w:rsidR="006F545A" w:rsidRPr="00172575" w:rsidRDefault="006F545A" w:rsidP="00270BF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
              </w:tc>
              <w:tc>
                <w:tcPr>
                  <w:tcW w:w="236" w:type="dxa"/>
                </w:tcPr>
                <w:p w:rsidR="006F545A" w:rsidRPr="00172575" w:rsidRDefault="006F545A" w:rsidP="00270BF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w:t>
                  </w:r>
                </w:p>
              </w:tc>
            </w:tr>
          </w:tbl>
          <w:p w:rsidR="006F545A" w:rsidRPr="00172575" w:rsidRDefault="006F545A" w:rsidP="00270BF5">
            <w:pPr>
              <w:pStyle w:val="Default"/>
            </w:pPr>
          </w:p>
        </w:tc>
        <w:tc>
          <w:tcPr>
            <w:tcW w:w="2126" w:type="dxa"/>
          </w:tcPr>
          <w:p w:rsidR="006F545A" w:rsidRPr="00172575" w:rsidRDefault="006F545A" w:rsidP="00270BF5">
            <w:pPr>
              <w:pStyle w:val="Default"/>
            </w:pPr>
            <w:r w:rsidRPr="00172575">
              <w:t>Индивидуальные коррекционно-развивающие заня-тия (по запросу учителя или родителя)</w:t>
            </w:r>
          </w:p>
        </w:tc>
        <w:tc>
          <w:tcPr>
            <w:tcW w:w="174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Наблюдение за процессом адаптации учащихся 1, 5 классов, адаптацией прибывшими учащимися (беседа с классными руководителями и учителями предметниками по выявлению имеющихся проблем). </w:t>
            </w:r>
          </w:p>
          <w:p w:rsidR="006F545A" w:rsidRPr="00172575" w:rsidRDefault="006F545A" w:rsidP="00270BF5">
            <w:pPr>
              <w:pStyle w:val="Default"/>
            </w:pPr>
            <w:r w:rsidRPr="00172575">
              <w:t>- Участие в работе «Штаба-профилактики».</w:t>
            </w:r>
          </w:p>
        </w:tc>
        <w:tc>
          <w:tcPr>
            <w:tcW w:w="1907"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1. Совместные с классными руководителями родительские со-брания на тему: «Взаимодействие семьи и школы» (подписи родителей на согласие работы с психологом)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2 Тренинг с педагогами на тему «Конструктивный диалог: педагог, родитель, ребенок» З.Индивидуальные консультации по запросу.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4.Профориентационное направление в 9 классах (работа по отдельному плану). </w:t>
            </w:r>
          </w:p>
          <w:p w:rsidR="006F545A" w:rsidRPr="00172575" w:rsidRDefault="006F545A" w:rsidP="00270BF5">
            <w:pPr>
              <w:pStyle w:val="Default"/>
            </w:pPr>
            <w:r w:rsidRPr="00172575">
              <w:t>5. Составление списков по направлению деятельности «педагогическая группа».</w:t>
            </w:r>
          </w:p>
        </w:tc>
      </w:tr>
      <w:tr w:rsidR="006F545A" w:rsidRPr="00172575" w:rsidTr="00270BF5">
        <w:tc>
          <w:tcPr>
            <w:tcW w:w="1229" w:type="dxa"/>
          </w:tcPr>
          <w:p w:rsidR="006F545A" w:rsidRPr="00172575" w:rsidRDefault="006F545A" w:rsidP="00270BF5">
            <w:pPr>
              <w:pStyle w:val="Default"/>
            </w:pPr>
            <w:r w:rsidRPr="00172575">
              <w:t xml:space="preserve">Октябрь </w:t>
            </w:r>
          </w:p>
        </w:tc>
        <w:tc>
          <w:tcPr>
            <w:tcW w:w="2565" w:type="dxa"/>
          </w:tcPr>
          <w:p w:rsidR="006F545A" w:rsidRPr="00172575" w:rsidRDefault="006F545A" w:rsidP="00270BF5">
            <w:pPr>
              <w:pStyle w:val="Default"/>
            </w:pPr>
            <w:r w:rsidRPr="00172575">
              <w:t xml:space="preserve">1. Диагностика исследования адаптации детей начального звена, среднего звена. </w:t>
            </w:r>
          </w:p>
          <w:p w:rsidR="006F545A" w:rsidRPr="00172575" w:rsidRDefault="006F545A" w:rsidP="00270BF5">
            <w:pPr>
              <w:pStyle w:val="Default"/>
            </w:pPr>
            <w:r w:rsidRPr="00172575">
              <w:t xml:space="preserve">2. Диагностика с целью выявления подростков группы </w:t>
            </w:r>
            <w:r w:rsidRPr="00172575">
              <w:lastRenderedPageBreak/>
              <w:t xml:space="preserve">риска по деструктивному поведению (создание списка учащихся группы риска). </w:t>
            </w:r>
          </w:p>
          <w:p w:rsidR="006F545A" w:rsidRPr="00172575" w:rsidRDefault="006F545A" w:rsidP="00270BF5">
            <w:pPr>
              <w:pStyle w:val="Default"/>
            </w:pPr>
            <w:r w:rsidRPr="00172575">
              <w:t xml:space="preserve">3. Индивидуальное диагностическое обследование (по запросу родителей и педагогов). </w:t>
            </w:r>
          </w:p>
          <w:p w:rsidR="006F545A" w:rsidRPr="00172575" w:rsidRDefault="006F545A" w:rsidP="00270BF5">
            <w:pPr>
              <w:pStyle w:val="Default"/>
            </w:pPr>
            <w:r w:rsidRPr="00172575">
              <w:t xml:space="preserve">4. Участие в тестировании iPIPS обучающий 1 классов. </w:t>
            </w:r>
          </w:p>
        </w:tc>
        <w:tc>
          <w:tcPr>
            <w:tcW w:w="2126" w:type="dxa"/>
          </w:tcPr>
          <w:p w:rsidR="006F545A" w:rsidRPr="00172575" w:rsidRDefault="006F545A" w:rsidP="00270BF5">
            <w:pPr>
              <w:pStyle w:val="Default"/>
            </w:pPr>
            <w:r w:rsidRPr="00172575">
              <w:lastRenderedPageBreak/>
              <w:t>Индивидуальные и групповые коррекционно-развивающие занятия (создание коррекционной группы из дезадаптированны</w:t>
            </w:r>
            <w:r w:rsidRPr="00172575">
              <w:lastRenderedPageBreak/>
              <w:t xml:space="preserve">х детей и психологически не готовых к щколе) (А.Зак «Путеществие насекомых» и Н. Слободяник «Формирование эмоционально-волевой регуляции у учащихся начальной школы» и др). </w:t>
            </w:r>
          </w:p>
          <w:p w:rsidR="006F545A" w:rsidRPr="00172575" w:rsidRDefault="006F545A" w:rsidP="00270BF5">
            <w:pPr>
              <w:pStyle w:val="Default"/>
            </w:pPr>
          </w:p>
        </w:tc>
        <w:tc>
          <w:tcPr>
            <w:tcW w:w="1744" w:type="dxa"/>
          </w:tcPr>
          <w:p w:rsidR="006F545A" w:rsidRPr="00172575" w:rsidRDefault="006F545A" w:rsidP="00270BF5">
            <w:pPr>
              <w:pStyle w:val="Default"/>
            </w:pPr>
            <w:r w:rsidRPr="00172575">
              <w:lastRenderedPageBreak/>
              <w:t>1. Посещение уроков учителей 1, 5, с целью изучения создания условий для благоприятно</w:t>
            </w:r>
            <w:r w:rsidRPr="00172575">
              <w:lastRenderedPageBreak/>
              <w:t xml:space="preserve">й адаптации обучающихся. </w:t>
            </w:r>
          </w:p>
          <w:p w:rsidR="006F545A" w:rsidRPr="00172575" w:rsidRDefault="006F545A" w:rsidP="00270BF5">
            <w:pPr>
              <w:pStyle w:val="Default"/>
            </w:pPr>
            <w:r w:rsidRPr="00172575">
              <w:t xml:space="preserve">2. Наблюдение за адаптацией учащихся 1,5 классов в ходе уроков. </w:t>
            </w:r>
          </w:p>
          <w:p w:rsidR="006F545A" w:rsidRPr="00172575" w:rsidRDefault="006F545A" w:rsidP="00270BF5">
            <w:pPr>
              <w:pStyle w:val="Default"/>
            </w:pPr>
            <w:r w:rsidRPr="00172575">
              <w:t xml:space="preserve">- Участие в работе «Штаба-профилактики». </w:t>
            </w:r>
          </w:p>
          <w:p w:rsidR="006F545A" w:rsidRPr="00172575" w:rsidRDefault="006F545A" w:rsidP="00270BF5">
            <w:pPr>
              <w:pStyle w:val="Default"/>
            </w:pPr>
            <w:r w:rsidRPr="00172575">
              <w:t xml:space="preserve">-Профориентационные направление в 9 классах (работа по отдельному плану). </w:t>
            </w:r>
          </w:p>
        </w:tc>
        <w:tc>
          <w:tcPr>
            <w:tcW w:w="1907" w:type="dxa"/>
          </w:tcPr>
          <w:p w:rsidR="006F545A" w:rsidRPr="00172575" w:rsidRDefault="006F545A" w:rsidP="00270BF5">
            <w:pPr>
              <w:pStyle w:val="Default"/>
              <w:jc w:val="center"/>
            </w:pPr>
            <w:r w:rsidRPr="00172575">
              <w:lastRenderedPageBreak/>
              <w:t xml:space="preserve">По запросу: родительские собрания в начальной школе «Психовозрастные особенности учащихся </w:t>
            </w:r>
            <w:r w:rsidRPr="00172575">
              <w:lastRenderedPageBreak/>
              <w:t xml:space="preserve">начальной школы» </w:t>
            </w:r>
          </w:p>
          <w:p w:rsidR="006F545A" w:rsidRPr="00172575" w:rsidRDefault="006F545A" w:rsidP="00270BF5">
            <w:pPr>
              <w:pStyle w:val="Default"/>
              <w:jc w:val="center"/>
            </w:pPr>
            <w:r w:rsidRPr="00172575">
              <w:t xml:space="preserve">Родительские собрания в 5-8 классах «Психовозрастные особенности учащихся подросткового возраста» </w:t>
            </w:r>
          </w:p>
          <w:p w:rsidR="006F545A" w:rsidRPr="00172575" w:rsidRDefault="006F545A" w:rsidP="00270BF5">
            <w:pPr>
              <w:pStyle w:val="Default"/>
              <w:jc w:val="center"/>
            </w:pPr>
            <w:r w:rsidRPr="00172575">
              <w:t xml:space="preserve">Индивидуальные консультации по запросу педагогов и родителей. </w:t>
            </w:r>
          </w:p>
        </w:tc>
      </w:tr>
      <w:tr w:rsidR="006F545A" w:rsidRPr="00172575" w:rsidTr="00270BF5">
        <w:tc>
          <w:tcPr>
            <w:tcW w:w="1229" w:type="dxa"/>
          </w:tcPr>
          <w:p w:rsidR="006F545A" w:rsidRPr="00172575" w:rsidRDefault="006F545A" w:rsidP="00270BF5">
            <w:pPr>
              <w:pStyle w:val="Default"/>
            </w:pPr>
            <w:r w:rsidRPr="00172575">
              <w:lastRenderedPageBreak/>
              <w:t xml:space="preserve">Ноябрь </w:t>
            </w:r>
          </w:p>
        </w:tc>
        <w:tc>
          <w:tcPr>
            <w:tcW w:w="2565" w:type="dxa"/>
          </w:tcPr>
          <w:p w:rsidR="006F545A" w:rsidRPr="00172575" w:rsidRDefault="006F545A" w:rsidP="00270BF5">
            <w:pPr>
              <w:pStyle w:val="Default"/>
            </w:pPr>
            <w:r w:rsidRPr="00172575">
              <w:t xml:space="preserve">1 Диагностика с целью выявления подростков </w:t>
            </w:r>
          </w:p>
          <w:p w:rsidR="006F545A" w:rsidRPr="00172575" w:rsidRDefault="006F545A" w:rsidP="00270BF5">
            <w:pPr>
              <w:pStyle w:val="Default"/>
            </w:pPr>
            <w:r w:rsidRPr="00172575">
              <w:t xml:space="preserve">группы риска по деструктивному поведению (создание списка учащихся группы риска). </w:t>
            </w:r>
          </w:p>
          <w:p w:rsidR="006F545A" w:rsidRPr="00172575" w:rsidRDefault="006F545A" w:rsidP="00270BF5">
            <w:pPr>
              <w:pStyle w:val="Default"/>
            </w:pPr>
            <w:r w:rsidRPr="00172575">
              <w:t xml:space="preserve">1. Индивидуальное диагностическое обследование учащихся, стоящих на учете на ВШУ, КДН . </w:t>
            </w:r>
          </w:p>
          <w:p w:rsidR="006F545A" w:rsidRPr="00172575" w:rsidRDefault="006F545A" w:rsidP="00270BF5">
            <w:pPr>
              <w:pStyle w:val="Default"/>
            </w:pPr>
            <w:r w:rsidRPr="00172575">
              <w:t xml:space="preserve">2. Индивидуальное диагностическое обследование (по запросу родителей и педагогов) </w:t>
            </w:r>
          </w:p>
          <w:p w:rsidR="006F545A" w:rsidRPr="00172575" w:rsidRDefault="006F545A" w:rsidP="00270BF5">
            <w:pPr>
              <w:pStyle w:val="Default"/>
              <w:ind w:firstLine="708"/>
            </w:pPr>
          </w:p>
        </w:tc>
        <w:tc>
          <w:tcPr>
            <w:tcW w:w="2126" w:type="dxa"/>
          </w:tcPr>
          <w:p w:rsidR="006F545A" w:rsidRPr="00172575" w:rsidRDefault="006F545A" w:rsidP="00270BF5">
            <w:pPr>
              <w:pStyle w:val="Default"/>
            </w:pPr>
            <w:r w:rsidRPr="00172575">
              <w:t xml:space="preserve">1. Подростковый возраст: занятия с детьми группы риска (по выявленным </w:t>
            </w:r>
          </w:p>
          <w:p w:rsidR="006F545A" w:rsidRPr="00172575" w:rsidRDefault="006F545A" w:rsidP="00270BF5">
            <w:pPr>
              <w:pStyle w:val="Default"/>
            </w:pPr>
            <w:r w:rsidRPr="00172575">
              <w:t xml:space="preserve">проблемам) </w:t>
            </w:r>
          </w:p>
          <w:p w:rsidR="006F545A" w:rsidRPr="00172575" w:rsidRDefault="006F545A" w:rsidP="00270BF5">
            <w:pPr>
              <w:pStyle w:val="Default"/>
            </w:pPr>
            <w:r w:rsidRPr="00172575">
              <w:t xml:space="preserve">«Тренинг психосоциальной компетентности» (методрекомендации ИМЦ) </w:t>
            </w:r>
          </w:p>
          <w:p w:rsidR="006F545A" w:rsidRPr="00172575" w:rsidRDefault="006F545A" w:rsidP="00270BF5">
            <w:pPr>
              <w:pStyle w:val="Default"/>
            </w:pPr>
            <w:r w:rsidRPr="00172575">
              <w:t xml:space="preserve">2 Младший школь-ный возраст: </w:t>
            </w:r>
          </w:p>
          <w:p w:rsidR="006F545A" w:rsidRPr="00172575" w:rsidRDefault="006F545A" w:rsidP="00270BF5">
            <w:pPr>
              <w:pStyle w:val="Default"/>
            </w:pPr>
            <w:r w:rsidRPr="00172575">
              <w:t xml:space="preserve">Индивидуальные и групповые коррекционно-развивающие занятия ( коррекционная группа из дезадаптированных детей и психологически не готовых к школе) (А.Зак «Путешествие насекомых» и Н. Слободяник «Формирование эмоционально-волевой регуляции у учащихся начальной </w:t>
            </w:r>
            <w:r w:rsidRPr="00172575">
              <w:lastRenderedPageBreak/>
              <w:t xml:space="preserve">школы» и др) </w:t>
            </w:r>
          </w:p>
          <w:p w:rsidR="006F545A" w:rsidRPr="00172575" w:rsidRDefault="006F545A" w:rsidP="00270BF5">
            <w:pPr>
              <w:pStyle w:val="Default"/>
            </w:pPr>
            <w:r w:rsidRPr="00172575">
              <w:t xml:space="preserve">3 Индивидуальные коррекционно-развивающие занятия по запросу педагогов. </w:t>
            </w:r>
          </w:p>
        </w:tc>
        <w:tc>
          <w:tcPr>
            <w:tcW w:w="1744" w:type="dxa"/>
          </w:tcPr>
          <w:p w:rsidR="006F545A" w:rsidRPr="00172575" w:rsidRDefault="006F545A" w:rsidP="00270BF5">
            <w:pPr>
              <w:pStyle w:val="Default"/>
            </w:pPr>
            <w:r w:rsidRPr="00172575">
              <w:lastRenderedPageBreak/>
              <w:t xml:space="preserve">Подростковый </w:t>
            </w:r>
          </w:p>
          <w:p w:rsidR="006F545A" w:rsidRPr="00172575" w:rsidRDefault="006F545A" w:rsidP="00270BF5">
            <w:pPr>
              <w:pStyle w:val="Default"/>
            </w:pPr>
            <w:r w:rsidRPr="00172575">
              <w:t xml:space="preserve">возраст: </w:t>
            </w:r>
          </w:p>
          <w:p w:rsidR="006F545A" w:rsidRPr="00172575" w:rsidRDefault="006F545A" w:rsidP="00270BF5">
            <w:pPr>
              <w:pStyle w:val="Default"/>
            </w:pPr>
            <w:r w:rsidRPr="00172575">
              <w:t xml:space="preserve">Классные часы по профилактиче-ским программам </w:t>
            </w:r>
          </w:p>
          <w:p w:rsidR="006F545A" w:rsidRPr="00172575" w:rsidRDefault="006F545A" w:rsidP="00270BF5">
            <w:pPr>
              <w:pStyle w:val="Default"/>
            </w:pPr>
            <w:r w:rsidRPr="00172575">
              <w:t xml:space="preserve">формирования навыков здорового образа жизни у подростков 6 -9 класс. С включением в группы учащихся с возможными рисками деструктивных форм поведения. </w:t>
            </w:r>
          </w:p>
          <w:p w:rsidR="006F545A" w:rsidRPr="00172575" w:rsidRDefault="006F545A" w:rsidP="00270BF5">
            <w:pPr>
              <w:pStyle w:val="Default"/>
            </w:pPr>
            <w:r w:rsidRPr="00172575">
              <w:t xml:space="preserve">Организация участия учащихся «группа риска», в городских программах для данной категории учеников. </w:t>
            </w:r>
          </w:p>
          <w:p w:rsidR="006F545A" w:rsidRPr="00172575" w:rsidRDefault="006F545A" w:rsidP="00270BF5">
            <w:pPr>
              <w:pStyle w:val="Default"/>
            </w:pPr>
            <w:r w:rsidRPr="00172575">
              <w:t xml:space="preserve">Организация участия учащихся по направлению </w:t>
            </w:r>
            <w:r w:rsidRPr="00172575">
              <w:lastRenderedPageBreak/>
              <w:t xml:space="preserve">деятельности: «педагогическая группа». </w:t>
            </w:r>
          </w:p>
          <w:p w:rsidR="006F545A" w:rsidRPr="00172575" w:rsidRDefault="006F545A" w:rsidP="00270BF5">
            <w:pPr>
              <w:pStyle w:val="Default"/>
            </w:pPr>
            <w:r w:rsidRPr="00172575">
              <w:t xml:space="preserve">Профориентационное направление в 9 классах (работа по отдельному плану). </w:t>
            </w:r>
          </w:p>
        </w:tc>
        <w:tc>
          <w:tcPr>
            <w:tcW w:w="1907" w:type="dxa"/>
          </w:tcPr>
          <w:p w:rsidR="006F545A" w:rsidRPr="00172575" w:rsidRDefault="006F545A" w:rsidP="00270BF5">
            <w:pPr>
              <w:pStyle w:val="Default"/>
            </w:pPr>
            <w:r w:rsidRPr="00172575">
              <w:lastRenderedPageBreak/>
              <w:t xml:space="preserve">1. Родительское собрание по теме школы, по запросу классного руководителя. </w:t>
            </w:r>
          </w:p>
          <w:p w:rsidR="006F545A" w:rsidRPr="00172575" w:rsidRDefault="006F545A" w:rsidP="00270BF5">
            <w:pPr>
              <w:pStyle w:val="Default"/>
            </w:pPr>
            <w:r w:rsidRPr="00172575">
              <w:t xml:space="preserve">2. Консультации с родителями. чьи дети вошли в группу риска (по результатам адаптации). </w:t>
            </w:r>
          </w:p>
          <w:p w:rsidR="006F545A" w:rsidRPr="00172575" w:rsidRDefault="006F545A" w:rsidP="00270BF5">
            <w:pPr>
              <w:pStyle w:val="Default"/>
            </w:pPr>
            <w:r w:rsidRPr="00172575">
              <w:t xml:space="preserve">3.Педагогический совет и консульта-ции педагогов по результатам мони-торинга группы риска. </w:t>
            </w:r>
          </w:p>
          <w:p w:rsidR="006F545A" w:rsidRPr="00172575" w:rsidRDefault="006F545A" w:rsidP="00270BF5">
            <w:pPr>
              <w:pStyle w:val="Default"/>
            </w:pPr>
            <w:r w:rsidRPr="00172575">
              <w:t xml:space="preserve">4. Педагогический совет и консульта-ции педагогов по результатам проведенных процедур по адаптации в 1, 5 классах. </w:t>
            </w:r>
          </w:p>
          <w:p w:rsidR="006F545A" w:rsidRPr="00172575" w:rsidRDefault="006F545A" w:rsidP="00270BF5">
            <w:pPr>
              <w:pStyle w:val="Default"/>
            </w:pPr>
            <w:r w:rsidRPr="00172575">
              <w:t xml:space="preserve">5. Индивидуальные </w:t>
            </w:r>
          </w:p>
          <w:p w:rsidR="006F545A" w:rsidRPr="00172575" w:rsidRDefault="006F545A" w:rsidP="00270BF5">
            <w:pPr>
              <w:pStyle w:val="Default"/>
            </w:pPr>
            <w:r w:rsidRPr="00172575">
              <w:t xml:space="preserve">консультации по запросу. </w:t>
            </w:r>
          </w:p>
          <w:p w:rsidR="006F545A" w:rsidRPr="00172575" w:rsidRDefault="006F545A" w:rsidP="00270BF5">
            <w:pPr>
              <w:rPr>
                <w:rFonts w:ascii="Times New Roman" w:hAnsi="Times New Roman" w:cs="Times New Roman"/>
                <w:sz w:val="24"/>
                <w:szCs w:val="24"/>
              </w:rPr>
            </w:pPr>
          </w:p>
          <w:p w:rsidR="006F545A" w:rsidRPr="00172575" w:rsidRDefault="006F545A" w:rsidP="00270BF5">
            <w:pPr>
              <w:jc w:val="center"/>
              <w:rPr>
                <w:rFonts w:ascii="Times New Roman" w:hAnsi="Times New Roman" w:cs="Times New Roman"/>
                <w:sz w:val="24"/>
                <w:szCs w:val="24"/>
              </w:rPr>
            </w:pPr>
          </w:p>
        </w:tc>
      </w:tr>
      <w:tr w:rsidR="006F545A" w:rsidRPr="00172575" w:rsidTr="00270BF5">
        <w:tc>
          <w:tcPr>
            <w:tcW w:w="1229" w:type="dxa"/>
          </w:tcPr>
          <w:p w:rsidR="006F545A" w:rsidRPr="00172575" w:rsidRDefault="006F545A" w:rsidP="00270BF5">
            <w:pPr>
              <w:pStyle w:val="Default"/>
            </w:pPr>
            <w:r w:rsidRPr="00172575">
              <w:lastRenderedPageBreak/>
              <w:t xml:space="preserve">Декабрь </w:t>
            </w:r>
          </w:p>
        </w:tc>
        <w:tc>
          <w:tcPr>
            <w:tcW w:w="2565" w:type="dxa"/>
          </w:tcPr>
          <w:p w:rsidR="006F545A" w:rsidRPr="00172575" w:rsidRDefault="006F545A" w:rsidP="00270BF5">
            <w:pPr>
              <w:pStyle w:val="Default"/>
            </w:pPr>
            <w:r w:rsidRPr="00172575">
              <w:t xml:space="preserve">Индивидуальное диагностическое обследование (по запросу родителей и педагогов) </w:t>
            </w:r>
          </w:p>
          <w:p w:rsidR="006F545A" w:rsidRPr="00172575" w:rsidRDefault="006F545A" w:rsidP="00270BF5">
            <w:pPr>
              <w:pStyle w:val="Default"/>
            </w:pPr>
            <w:r w:rsidRPr="00172575">
              <w:t xml:space="preserve">Индивидуальное диагностическое обследование учащихся, стоящих на </w:t>
            </w:r>
          </w:p>
          <w:p w:rsidR="006F545A" w:rsidRPr="00172575" w:rsidRDefault="006F545A" w:rsidP="00270BF5">
            <w:pPr>
              <w:pStyle w:val="Default"/>
            </w:pPr>
            <w:r w:rsidRPr="00172575">
              <w:t xml:space="preserve">учете на ВШУ, КДН. </w:t>
            </w:r>
          </w:p>
          <w:p w:rsidR="006F545A" w:rsidRPr="00172575" w:rsidRDefault="006F545A" w:rsidP="00270BF5">
            <w:pPr>
              <w:pStyle w:val="Default"/>
            </w:pPr>
            <w:r w:rsidRPr="00172575">
              <w:t xml:space="preserve">Изучения влияния системы отметок на психологическое состояние учащихся 2–х классов (для определения направленности на знания или оценку методика Е.П. Ильина, Н.А. Курдюкова. </w:t>
            </w:r>
          </w:p>
        </w:tc>
        <w:tc>
          <w:tcPr>
            <w:tcW w:w="2126" w:type="dxa"/>
          </w:tcPr>
          <w:p w:rsidR="006F545A" w:rsidRPr="00172575" w:rsidRDefault="006F545A" w:rsidP="00270BF5">
            <w:pPr>
              <w:pStyle w:val="Default"/>
            </w:pPr>
            <w:r w:rsidRPr="00172575">
              <w:t xml:space="preserve">1. Подростковый возраст: занятия с детьми группы риска (по выявленным </w:t>
            </w:r>
          </w:p>
          <w:p w:rsidR="006F545A" w:rsidRPr="00172575" w:rsidRDefault="006F545A" w:rsidP="00270BF5">
            <w:pPr>
              <w:pStyle w:val="Default"/>
            </w:pPr>
            <w:r w:rsidRPr="00172575">
              <w:t xml:space="preserve">проблемам) «Тренинг психосоциальной компетентности» (методрекомендации ИМЦ) </w:t>
            </w:r>
          </w:p>
          <w:p w:rsidR="006F545A" w:rsidRPr="00172575" w:rsidRDefault="006F545A" w:rsidP="00270BF5">
            <w:pPr>
              <w:pStyle w:val="Default"/>
            </w:pPr>
            <w:r w:rsidRPr="00172575">
              <w:t xml:space="preserve">2 Младший школь-ный возраст: </w:t>
            </w:r>
          </w:p>
          <w:p w:rsidR="006F545A" w:rsidRPr="00172575" w:rsidRDefault="006F545A" w:rsidP="00270BF5">
            <w:pPr>
              <w:pStyle w:val="Default"/>
            </w:pPr>
            <w:r w:rsidRPr="00172575">
              <w:t xml:space="preserve">Индивидуальные и групповые коррекционно- </w:t>
            </w:r>
          </w:p>
          <w:p w:rsidR="006F545A" w:rsidRPr="00172575" w:rsidRDefault="006F545A" w:rsidP="00270BF5">
            <w:pPr>
              <w:pStyle w:val="Default"/>
            </w:pPr>
            <w:r w:rsidRPr="00172575">
              <w:t xml:space="preserve">развивающие занятия ( коррекционная группа из дезадаптированных детей и психологически не готовых к щколе) «Формирование эмоционально-волевой регуляции у учащихся начальной школы» и др) 3 Индивидуальные коррекционно-развивающие занятия по запросу педагогов. </w:t>
            </w:r>
          </w:p>
          <w:p w:rsidR="006F545A" w:rsidRPr="00172575" w:rsidRDefault="006F545A" w:rsidP="00270BF5">
            <w:pPr>
              <w:pStyle w:val="Default"/>
            </w:pPr>
            <w:r w:rsidRPr="00172575">
              <w:t xml:space="preserve">Участие в работе «Штаба-профилактики» </w:t>
            </w:r>
          </w:p>
        </w:tc>
        <w:tc>
          <w:tcPr>
            <w:tcW w:w="1744" w:type="dxa"/>
          </w:tcPr>
          <w:p w:rsidR="006F545A" w:rsidRPr="00172575" w:rsidRDefault="006F545A" w:rsidP="00270BF5">
            <w:pPr>
              <w:pStyle w:val="Default"/>
            </w:pPr>
            <w:r w:rsidRPr="00172575">
              <w:t xml:space="preserve">Профориентационное направление в 9 классах (работа по отдельному плану). </w:t>
            </w:r>
          </w:p>
          <w:p w:rsidR="006F545A" w:rsidRPr="00172575" w:rsidRDefault="006F545A" w:rsidP="00270BF5">
            <w:pPr>
              <w:pStyle w:val="Default"/>
            </w:pPr>
            <w:r w:rsidRPr="00172575">
              <w:t xml:space="preserve">Индивидуальные консультации учащихся, родителей и учителей (еженедельно). </w:t>
            </w:r>
          </w:p>
          <w:p w:rsidR="006F545A" w:rsidRPr="00172575" w:rsidRDefault="006F545A" w:rsidP="00270BF5">
            <w:pPr>
              <w:pStyle w:val="Default"/>
            </w:pPr>
            <w:r w:rsidRPr="00172575">
              <w:t xml:space="preserve">- Организация участия учащихся «группа риска», в городских </w:t>
            </w:r>
          </w:p>
          <w:p w:rsidR="006F545A" w:rsidRPr="00172575" w:rsidRDefault="006F545A" w:rsidP="00270BF5">
            <w:pPr>
              <w:pStyle w:val="Default"/>
            </w:pPr>
            <w:r w:rsidRPr="00172575">
              <w:t xml:space="preserve">программах для данной категории учеников. </w:t>
            </w:r>
          </w:p>
          <w:p w:rsidR="006F545A" w:rsidRPr="00172575" w:rsidRDefault="006F545A" w:rsidP="00270BF5">
            <w:pPr>
              <w:pStyle w:val="Default"/>
            </w:pPr>
            <w:r w:rsidRPr="00172575">
              <w:t xml:space="preserve">- Организация участия учащихся по направлениям деятельности: «педагогическая группа». </w:t>
            </w:r>
          </w:p>
        </w:tc>
        <w:tc>
          <w:tcPr>
            <w:tcW w:w="1907" w:type="dxa"/>
          </w:tcPr>
          <w:p w:rsidR="006F545A" w:rsidRPr="00172575" w:rsidRDefault="006F545A" w:rsidP="00270BF5">
            <w:pPr>
              <w:pStyle w:val="Default"/>
            </w:pPr>
            <w:r w:rsidRPr="00172575">
              <w:t xml:space="preserve">1. Индивидуальные консультации по запросу. </w:t>
            </w:r>
          </w:p>
          <w:p w:rsidR="006F545A" w:rsidRPr="00172575" w:rsidRDefault="006F545A" w:rsidP="00270BF5">
            <w:pPr>
              <w:pStyle w:val="Default"/>
            </w:pPr>
            <w:r w:rsidRPr="00172575">
              <w:t xml:space="preserve">3. Родительское собрание по теме школы, по запросу классного руководителя </w:t>
            </w:r>
          </w:p>
          <w:p w:rsidR="006F545A" w:rsidRPr="00172575" w:rsidRDefault="006F545A" w:rsidP="00270BF5">
            <w:pPr>
              <w:pStyle w:val="Default"/>
            </w:pPr>
          </w:p>
          <w:p w:rsidR="006F545A" w:rsidRPr="00172575" w:rsidRDefault="006F545A" w:rsidP="00270BF5">
            <w:pPr>
              <w:rPr>
                <w:rFonts w:ascii="Times New Roman" w:hAnsi="Times New Roman" w:cs="Times New Roman"/>
                <w:sz w:val="24"/>
                <w:szCs w:val="24"/>
              </w:rPr>
            </w:pPr>
          </w:p>
          <w:p w:rsidR="006F545A" w:rsidRPr="00172575" w:rsidRDefault="006F545A" w:rsidP="00270BF5">
            <w:pPr>
              <w:rPr>
                <w:rFonts w:ascii="Times New Roman" w:hAnsi="Times New Roman" w:cs="Times New Roman"/>
                <w:sz w:val="24"/>
                <w:szCs w:val="24"/>
              </w:rPr>
            </w:pPr>
          </w:p>
          <w:p w:rsidR="006F545A" w:rsidRPr="00172575" w:rsidRDefault="006F545A" w:rsidP="00270BF5">
            <w:pPr>
              <w:jc w:val="center"/>
              <w:rPr>
                <w:rFonts w:ascii="Times New Roman" w:hAnsi="Times New Roman" w:cs="Times New Roman"/>
                <w:sz w:val="24"/>
                <w:szCs w:val="24"/>
              </w:rPr>
            </w:pPr>
          </w:p>
        </w:tc>
      </w:tr>
      <w:tr w:rsidR="006F545A" w:rsidRPr="00172575" w:rsidTr="00270BF5">
        <w:tc>
          <w:tcPr>
            <w:tcW w:w="1229" w:type="dxa"/>
          </w:tcPr>
          <w:p w:rsidR="006F545A" w:rsidRPr="00172575" w:rsidRDefault="006F545A" w:rsidP="00270BF5">
            <w:pPr>
              <w:pStyle w:val="Default"/>
            </w:pPr>
            <w:r w:rsidRPr="00172575">
              <w:t xml:space="preserve">Январь </w:t>
            </w:r>
          </w:p>
        </w:tc>
        <w:tc>
          <w:tcPr>
            <w:tcW w:w="2565" w:type="dxa"/>
          </w:tcPr>
          <w:p w:rsidR="006F545A" w:rsidRPr="00172575" w:rsidRDefault="006F545A" w:rsidP="00270BF5">
            <w:pPr>
              <w:pStyle w:val="Default"/>
            </w:pPr>
            <w:r w:rsidRPr="00172575">
              <w:t xml:space="preserve">Индивидуальное диагностическое обследование (по запросу родителей и </w:t>
            </w:r>
            <w:r w:rsidRPr="00172575">
              <w:lastRenderedPageBreak/>
              <w:t xml:space="preserve">педагогов). </w:t>
            </w:r>
          </w:p>
          <w:p w:rsidR="006F545A" w:rsidRPr="00172575" w:rsidRDefault="006F545A" w:rsidP="00270BF5">
            <w:pPr>
              <w:pStyle w:val="Default"/>
            </w:pPr>
            <w:r w:rsidRPr="00172575">
              <w:t xml:space="preserve">Индивидуальное диагностическое обследование учащихся, стоящих на учете на ВШУ, КДН. </w:t>
            </w:r>
          </w:p>
          <w:p w:rsidR="006F545A" w:rsidRPr="00172575" w:rsidRDefault="006F545A" w:rsidP="00270BF5">
            <w:pPr>
              <w:pStyle w:val="Default"/>
            </w:pPr>
            <w:r w:rsidRPr="00172575">
              <w:t xml:space="preserve">Диагностика психологической готовности к школьному обучению будущих 1-х классов. </w:t>
            </w:r>
          </w:p>
        </w:tc>
        <w:tc>
          <w:tcPr>
            <w:tcW w:w="2126" w:type="dxa"/>
          </w:tcPr>
          <w:p w:rsidR="006F545A" w:rsidRPr="00172575" w:rsidRDefault="006F545A" w:rsidP="00270BF5">
            <w:pPr>
              <w:pStyle w:val="Default"/>
            </w:pPr>
            <w:r w:rsidRPr="00172575">
              <w:lastRenderedPageBreak/>
              <w:t xml:space="preserve">Родительское собрание по теме школы, по запросу классного </w:t>
            </w:r>
            <w:r w:rsidRPr="00172575">
              <w:lastRenderedPageBreak/>
              <w:t xml:space="preserve">руководителя </w:t>
            </w:r>
          </w:p>
          <w:p w:rsidR="006F545A" w:rsidRPr="00172575" w:rsidRDefault="006F545A" w:rsidP="00270BF5">
            <w:pPr>
              <w:pStyle w:val="Default"/>
            </w:pPr>
            <w:r w:rsidRPr="00172575">
              <w:t xml:space="preserve">Индивидуальные консультации по запросу. </w:t>
            </w:r>
          </w:p>
          <w:p w:rsidR="006F545A" w:rsidRPr="00172575" w:rsidRDefault="006F545A" w:rsidP="00270BF5">
            <w:pPr>
              <w:pStyle w:val="Default"/>
            </w:pPr>
            <w:r w:rsidRPr="00172575">
              <w:t xml:space="preserve">Участие в работе «Штаба-профилактики». </w:t>
            </w:r>
          </w:p>
        </w:tc>
        <w:tc>
          <w:tcPr>
            <w:tcW w:w="1744" w:type="dxa"/>
          </w:tcPr>
          <w:p w:rsidR="006F545A" w:rsidRPr="00172575" w:rsidRDefault="006F545A" w:rsidP="00270BF5">
            <w:pPr>
              <w:pStyle w:val="Default"/>
            </w:pPr>
            <w:r w:rsidRPr="00172575">
              <w:lastRenderedPageBreak/>
              <w:t xml:space="preserve">Профориентационное направление в 9 классах </w:t>
            </w:r>
            <w:r w:rsidRPr="00172575">
              <w:lastRenderedPageBreak/>
              <w:t xml:space="preserve">(работа по отдельному плану). </w:t>
            </w:r>
          </w:p>
          <w:p w:rsidR="006F545A" w:rsidRPr="00172575" w:rsidRDefault="006F545A" w:rsidP="00270BF5">
            <w:pPr>
              <w:pStyle w:val="Default"/>
            </w:pPr>
            <w:r w:rsidRPr="00172575">
              <w:t xml:space="preserve">Наблюдение и беседа с учащимися «группа риска», организация участия в городских программах для данной категории учеников. </w:t>
            </w:r>
          </w:p>
          <w:p w:rsidR="006F545A" w:rsidRPr="00172575" w:rsidRDefault="006F545A" w:rsidP="00270BF5">
            <w:pPr>
              <w:pStyle w:val="Default"/>
            </w:pPr>
            <w:r w:rsidRPr="00172575">
              <w:t xml:space="preserve">- Организация участия учащихся «группа риска», в районных программах для данной категории учеников. </w:t>
            </w:r>
          </w:p>
          <w:p w:rsidR="006F545A" w:rsidRPr="00172575" w:rsidRDefault="006F545A" w:rsidP="00270BF5">
            <w:pPr>
              <w:pStyle w:val="Default"/>
            </w:pPr>
            <w:r w:rsidRPr="00172575">
              <w:t xml:space="preserve">- Организация участия учащихся по направлениям деятельности: </w:t>
            </w:r>
          </w:p>
          <w:p w:rsidR="006F545A" w:rsidRPr="00172575" w:rsidRDefault="006F545A" w:rsidP="00270BF5">
            <w:pPr>
              <w:pStyle w:val="Default"/>
            </w:pPr>
            <w:r w:rsidRPr="00172575">
              <w:t xml:space="preserve">«педагогическая группа». </w:t>
            </w:r>
          </w:p>
        </w:tc>
        <w:tc>
          <w:tcPr>
            <w:tcW w:w="1907" w:type="dxa"/>
          </w:tcPr>
          <w:p w:rsidR="006F545A" w:rsidRPr="00172575" w:rsidRDefault="006F545A" w:rsidP="00270BF5">
            <w:pPr>
              <w:pStyle w:val="Default"/>
            </w:pPr>
            <w:r w:rsidRPr="00172575">
              <w:lastRenderedPageBreak/>
              <w:t xml:space="preserve">Родительское собрание по теме школы, по запросу </w:t>
            </w:r>
            <w:r w:rsidRPr="00172575">
              <w:lastRenderedPageBreak/>
              <w:t xml:space="preserve">классного руководителя </w:t>
            </w:r>
          </w:p>
          <w:p w:rsidR="006F545A" w:rsidRPr="00172575" w:rsidRDefault="006F545A" w:rsidP="00270BF5">
            <w:pPr>
              <w:pStyle w:val="Default"/>
            </w:pPr>
            <w:r w:rsidRPr="00172575">
              <w:t xml:space="preserve">Индивидуальные консультации по запросу. </w:t>
            </w:r>
          </w:p>
          <w:p w:rsidR="006F545A" w:rsidRPr="00172575" w:rsidRDefault="006F545A" w:rsidP="00270BF5">
            <w:pPr>
              <w:pStyle w:val="Default"/>
            </w:pPr>
            <w:r w:rsidRPr="00172575">
              <w:t xml:space="preserve">Участие в работе «Штаба-профилактики». </w:t>
            </w:r>
          </w:p>
        </w:tc>
      </w:tr>
      <w:tr w:rsidR="006F545A" w:rsidRPr="00172575" w:rsidTr="00270BF5">
        <w:tc>
          <w:tcPr>
            <w:tcW w:w="1229" w:type="dxa"/>
          </w:tcPr>
          <w:p w:rsidR="006F545A" w:rsidRPr="00172575" w:rsidRDefault="006F545A" w:rsidP="00270BF5">
            <w:pPr>
              <w:pStyle w:val="Default"/>
            </w:pPr>
            <w:r w:rsidRPr="00172575">
              <w:lastRenderedPageBreak/>
              <w:t xml:space="preserve">Февраль </w:t>
            </w:r>
          </w:p>
        </w:tc>
        <w:tc>
          <w:tcPr>
            <w:tcW w:w="2565" w:type="dxa"/>
          </w:tcPr>
          <w:p w:rsidR="006F545A" w:rsidRPr="00172575" w:rsidRDefault="006F545A" w:rsidP="00270BF5">
            <w:pPr>
              <w:pStyle w:val="Default"/>
            </w:pPr>
            <w:r w:rsidRPr="00172575">
              <w:t xml:space="preserve">1.Индивидуальное диагностическое обследование (по запросу родителей и педагогов). </w:t>
            </w:r>
          </w:p>
          <w:p w:rsidR="006F545A" w:rsidRPr="00172575" w:rsidRDefault="006F545A" w:rsidP="00270BF5">
            <w:pPr>
              <w:pStyle w:val="Default"/>
              <w:ind w:firstLine="708"/>
            </w:pPr>
            <w:r w:rsidRPr="00172575">
              <w:t xml:space="preserve">2. Индивидуальное диагностическое обследование учащихся, стоящих на учете на ВШУ, КДН (конкретно) </w:t>
            </w:r>
          </w:p>
        </w:tc>
        <w:tc>
          <w:tcPr>
            <w:tcW w:w="2126" w:type="dxa"/>
          </w:tcPr>
          <w:p w:rsidR="006F545A" w:rsidRPr="00172575" w:rsidRDefault="006F545A" w:rsidP="00270BF5">
            <w:pPr>
              <w:pStyle w:val="Default"/>
            </w:pPr>
            <w:r w:rsidRPr="00172575">
              <w:t xml:space="preserve">Наблюдение и беседа с учащимися «группа риска», организация участия в городских программах для данной категории учеников. </w:t>
            </w:r>
          </w:p>
          <w:p w:rsidR="006F545A" w:rsidRPr="00172575" w:rsidRDefault="006F545A" w:rsidP="00270BF5">
            <w:pPr>
              <w:pStyle w:val="Default"/>
            </w:pPr>
          </w:p>
          <w:p w:rsidR="006F545A" w:rsidRPr="00172575" w:rsidRDefault="006F545A" w:rsidP="00270BF5">
            <w:pPr>
              <w:jc w:val="center"/>
              <w:rPr>
                <w:rFonts w:ascii="Times New Roman" w:hAnsi="Times New Roman" w:cs="Times New Roman"/>
                <w:sz w:val="24"/>
                <w:szCs w:val="24"/>
              </w:rPr>
            </w:pPr>
          </w:p>
        </w:tc>
        <w:tc>
          <w:tcPr>
            <w:tcW w:w="1744" w:type="dxa"/>
          </w:tcPr>
          <w:p w:rsidR="006F545A" w:rsidRPr="00172575" w:rsidRDefault="006F545A" w:rsidP="00270BF5">
            <w:pPr>
              <w:pStyle w:val="Default"/>
            </w:pPr>
            <w:r w:rsidRPr="00172575">
              <w:t xml:space="preserve">Подростковый возраст: классный час: фор-мирования навыков здоро-вого образа жизни, выбор профессии. </w:t>
            </w:r>
          </w:p>
          <w:p w:rsidR="006F545A" w:rsidRPr="00172575" w:rsidRDefault="006F545A" w:rsidP="00270BF5">
            <w:pPr>
              <w:pStyle w:val="Default"/>
            </w:pPr>
            <w:r w:rsidRPr="00172575">
              <w:t xml:space="preserve">- Организация участия учащихся по направлениям деятельности: «педагогическая группа». </w:t>
            </w:r>
          </w:p>
          <w:p w:rsidR="006F545A" w:rsidRPr="00172575" w:rsidRDefault="006F545A" w:rsidP="00270BF5">
            <w:pPr>
              <w:pStyle w:val="Default"/>
            </w:pPr>
            <w:r w:rsidRPr="00172575">
              <w:t xml:space="preserve">- Работа по направлению подготовки команды школы для выступления в районном туре </w:t>
            </w:r>
            <w:r w:rsidRPr="00172575">
              <w:lastRenderedPageBreak/>
              <w:t xml:space="preserve">«Мир профессий». </w:t>
            </w:r>
          </w:p>
          <w:p w:rsidR="006F545A" w:rsidRPr="00172575" w:rsidRDefault="006F545A" w:rsidP="00270BF5">
            <w:pPr>
              <w:jc w:val="center"/>
              <w:rPr>
                <w:rFonts w:ascii="Times New Roman" w:hAnsi="Times New Roman" w:cs="Times New Roman"/>
                <w:sz w:val="24"/>
                <w:szCs w:val="24"/>
              </w:rPr>
            </w:pPr>
          </w:p>
        </w:tc>
        <w:tc>
          <w:tcPr>
            <w:tcW w:w="1907" w:type="dxa"/>
          </w:tcPr>
          <w:p w:rsidR="006F545A" w:rsidRPr="00172575" w:rsidRDefault="006F545A" w:rsidP="00270BF5">
            <w:pPr>
              <w:pStyle w:val="Default"/>
            </w:pPr>
            <w:r w:rsidRPr="00172575">
              <w:lastRenderedPageBreak/>
              <w:t xml:space="preserve">1. Родительское собрание на тему </w:t>
            </w:r>
          </w:p>
          <w:p w:rsidR="006F545A" w:rsidRPr="00172575" w:rsidRDefault="006F545A" w:rsidP="00270BF5">
            <w:pPr>
              <w:pStyle w:val="Default"/>
            </w:pPr>
            <w:r w:rsidRPr="00172575">
              <w:t xml:space="preserve">«Психологическая </w:t>
            </w:r>
          </w:p>
          <w:p w:rsidR="006F545A" w:rsidRPr="00172575" w:rsidRDefault="006F545A" w:rsidP="00270BF5">
            <w:pPr>
              <w:pStyle w:val="Default"/>
            </w:pPr>
            <w:r w:rsidRPr="00172575">
              <w:t xml:space="preserve">готовность семьи к, ОГЭ» </w:t>
            </w:r>
          </w:p>
          <w:p w:rsidR="006F545A" w:rsidRPr="00172575" w:rsidRDefault="006F545A" w:rsidP="00270BF5">
            <w:pPr>
              <w:pStyle w:val="Default"/>
            </w:pPr>
            <w:r w:rsidRPr="00172575">
              <w:t xml:space="preserve">2. Родительское собрание по теме школы, по запросу классного руководителя </w:t>
            </w:r>
          </w:p>
          <w:p w:rsidR="006F545A" w:rsidRPr="00172575" w:rsidRDefault="006F545A" w:rsidP="00270BF5">
            <w:pPr>
              <w:pStyle w:val="Default"/>
            </w:pPr>
            <w:r w:rsidRPr="00172575">
              <w:t xml:space="preserve">3.Индивидуальные </w:t>
            </w:r>
          </w:p>
          <w:p w:rsidR="006F545A" w:rsidRPr="00172575" w:rsidRDefault="006F545A" w:rsidP="00270BF5">
            <w:pPr>
              <w:pStyle w:val="Default"/>
            </w:pPr>
            <w:r w:rsidRPr="00172575">
              <w:t xml:space="preserve">консультации по </w:t>
            </w:r>
          </w:p>
          <w:p w:rsidR="006F545A" w:rsidRPr="00172575" w:rsidRDefault="006F545A" w:rsidP="00270BF5">
            <w:pPr>
              <w:pStyle w:val="Default"/>
            </w:pPr>
            <w:r w:rsidRPr="00172575">
              <w:t xml:space="preserve">запросу. </w:t>
            </w:r>
          </w:p>
        </w:tc>
      </w:tr>
      <w:tr w:rsidR="006F545A" w:rsidRPr="00172575" w:rsidTr="00270BF5">
        <w:tc>
          <w:tcPr>
            <w:tcW w:w="1229" w:type="dxa"/>
          </w:tcPr>
          <w:p w:rsidR="006F545A" w:rsidRPr="00172575" w:rsidRDefault="006F545A" w:rsidP="00270BF5">
            <w:pPr>
              <w:pStyle w:val="Default"/>
            </w:pPr>
            <w:r w:rsidRPr="00172575">
              <w:lastRenderedPageBreak/>
              <w:t xml:space="preserve">Март </w:t>
            </w:r>
          </w:p>
        </w:tc>
        <w:tc>
          <w:tcPr>
            <w:tcW w:w="2565" w:type="dxa"/>
          </w:tcPr>
          <w:p w:rsidR="006F545A" w:rsidRPr="00172575" w:rsidRDefault="006F545A" w:rsidP="00270BF5">
            <w:pPr>
              <w:pStyle w:val="Default"/>
            </w:pPr>
            <w:r w:rsidRPr="00172575">
              <w:t xml:space="preserve">1. Индивидуальное диагностическое обследование (по запросу родителей и педагогов) </w:t>
            </w:r>
          </w:p>
          <w:p w:rsidR="006F545A" w:rsidRPr="00172575" w:rsidRDefault="006F545A" w:rsidP="00270BF5">
            <w:pPr>
              <w:pStyle w:val="Default"/>
            </w:pPr>
            <w:r w:rsidRPr="00172575">
              <w:t xml:space="preserve">2.Индивидуальное диагностическое обследование учащихся, стоящих на учете на </w:t>
            </w:r>
          </w:p>
          <w:p w:rsidR="006F545A" w:rsidRPr="00172575" w:rsidRDefault="006F545A" w:rsidP="00270BF5">
            <w:pPr>
              <w:pStyle w:val="Default"/>
            </w:pPr>
            <w:r w:rsidRPr="00172575">
              <w:t xml:space="preserve">ВШУ, КДН (конкретно). </w:t>
            </w:r>
          </w:p>
          <w:p w:rsidR="006F545A" w:rsidRPr="00172575" w:rsidRDefault="006F545A" w:rsidP="00270BF5">
            <w:pPr>
              <w:pStyle w:val="Default"/>
            </w:pPr>
            <w:r w:rsidRPr="00172575">
              <w:t xml:space="preserve">3. Психологическая диагностика развития учащихся </w:t>
            </w:r>
          </w:p>
          <w:p w:rsidR="006F545A" w:rsidRPr="00172575" w:rsidRDefault="006F545A" w:rsidP="00270BF5">
            <w:pPr>
              <w:pStyle w:val="Default"/>
            </w:pPr>
            <w:r w:rsidRPr="00172575">
              <w:t xml:space="preserve">7 классов сформированность учебных мотивов (знание своих интересов, склонностей, способностей). </w:t>
            </w:r>
          </w:p>
          <w:p w:rsidR="006F545A" w:rsidRPr="00172575" w:rsidRDefault="006F545A" w:rsidP="00270BF5">
            <w:pPr>
              <w:pStyle w:val="Default"/>
            </w:pPr>
            <w:r w:rsidRPr="00172575">
              <w:t xml:space="preserve">- Диагностика уровня готовности дошкольников к обучению в школе. </w:t>
            </w:r>
          </w:p>
        </w:tc>
        <w:tc>
          <w:tcPr>
            <w:tcW w:w="2126" w:type="dxa"/>
          </w:tcPr>
          <w:p w:rsidR="006F545A" w:rsidRPr="00172575" w:rsidRDefault="006F545A" w:rsidP="00270BF5">
            <w:pPr>
              <w:pStyle w:val="Default"/>
            </w:pPr>
            <w:r w:rsidRPr="00172575">
              <w:t xml:space="preserve">1. Классные часы «Психологическая готовность к ОГЭ </w:t>
            </w:r>
          </w:p>
          <w:p w:rsidR="006F545A" w:rsidRPr="00172575" w:rsidRDefault="006F545A" w:rsidP="00270BF5">
            <w:pPr>
              <w:pStyle w:val="Default"/>
            </w:pPr>
            <w:r w:rsidRPr="00172575">
              <w:t xml:space="preserve">2. Индивидуальные коррекционно-развивающие занятия </w:t>
            </w:r>
          </w:p>
          <w:p w:rsidR="006F545A" w:rsidRPr="00172575" w:rsidRDefault="006F545A" w:rsidP="00270BF5">
            <w:pPr>
              <w:pStyle w:val="Default"/>
            </w:pPr>
            <w:r w:rsidRPr="00172575">
              <w:t xml:space="preserve">3. Классные </w:t>
            </w:r>
          </w:p>
          <w:p w:rsidR="006F545A" w:rsidRPr="00172575" w:rsidRDefault="006F545A" w:rsidP="00270BF5">
            <w:pPr>
              <w:pStyle w:val="Default"/>
            </w:pPr>
            <w:r w:rsidRPr="00172575">
              <w:t xml:space="preserve">часы в 7 классах; рассмотрение понятия культура общения, формирование бесконфликтного общения. </w:t>
            </w:r>
          </w:p>
          <w:p w:rsidR="006F545A" w:rsidRPr="00172575" w:rsidRDefault="006F545A" w:rsidP="00270BF5">
            <w:pPr>
              <w:pStyle w:val="Default"/>
            </w:pPr>
            <w:r w:rsidRPr="00172575">
              <w:t xml:space="preserve">(Цель: навыки сотрудничества со </w:t>
            </w:r>
          </w:p>
          <w:p w:rsidR="006F545A" w:rsidRPr="00172575" w:rsidRDefault="006F545A" w:rsidP="00270BF5">
            <w:pPr>
              <w:pStyle w:val="Default"/>
            </w:pPr>
            <w:r w:rsidRPr="00172575">
              <w:t xml:space="preserve">сверстниками, общеучебные навыки, волевая регуляция поведения, нормативность поведения, социализация учащихся). </w:t>
            </w:r>
          </w:p>
        </w:tc>
        <w:tc>
          <w:tcPr>
            <w:tcW w:w="1744" w:type="dxa"/>
          </w:tcPr>
          <w:p w:rsidR="006F545A" w:rsidRPr="00172575" w:rsidRDefault="006F545A" w:rsidP="00270BF5">
            <w:pPr>
              <w:pStyle w:val="Default"/>
            </w:pPr>
            <w:r w:rsidRPr="00172575">
              <w:t xml:space="preserve">Профориентационное направление в 9 классах (работа по отдельному плану). </w:t>
            </w:r>
          </w:p>
          <w:p w:rsidR="006F545A" w:rsidRPr="00172575" w:rsidRDefault="006F545A" w:rsidP="00270BF5">
            <w:pPr>
              <w:pStyle w:val="Default"/>
            </w:pPr>
            <w:r w:rsidRPr="00172575">
              <w:t xml:space="preserve">- Работа по направлению подготовки команды школы для выступления в городском конкурсе «Вожатское мастерство». </w:t>
            </w:r>
          </w:p>
        </w:tc>
        <w:tc>
          <w:tcPr>
            <w:tcW w:w="1907" w:type="dxa"/>
          </w:tcPr>
          <w:p w:rsidR="006F545A" w:rsidRPr="00172575" w:rsidRDefault="006F545A" w:rsidP="00270BF5">
            <w:pPr>
              <w:pStyle w:val="Default"/>
            </w:pPr>
            <w:r w:rsidRPr="00172575">
              <w:t xml:space="preserve">1.Консультации с родителями, чьи дети вошли в группу риска </w:t>
            </w:r>
          </w:p>
          <w:p w:rsidR="006F545A" w:rsidRPr="00172575" w:rsidRDefault="006F545A" w:rsidP="00270BF5">
            <w:pPr>
              <w:pStyle w:val="Default"/>
            </w:pPr>
            <w:r w:rsidRPr="00172575">
              <w:t xml:space="preserve">2. Педагогический совет и консультации педагогов. </w:t>
            </w:r>
          </w:p>
          <w:p w:rsidR="006F545A" w:rsidRPr="00172575" w:rsidRDefault="006F545A" w:rsidP="00270BF5">
            <w:pPr>
              <w:pStyle w:val="Default"/>
            </w:pPr>
            <w:r w:rsidRPr="00172575">
              <w:t xml:space="preserve">3. Родительское собрание по теме школы, по запросу классного руководителя </w:t>
            </w:r>
          </w:p>
          <w:p w:rsidR="006F545A" w:rsidRPr="00172575" w:rsidRDefault="006F545A" w:rsidP="00270BF5">
            <w:pPr>
              <w:pStyle w:val="Default"/>
            </w:pPr>
            <w:r w:rsidRPr="00172575">
              <w:t xml:space="preserve">4. Индивидуальные консультации по запросу </w:t>
            </w:r>
          </w:p>
        </w:tc>
      </w:tr>
      <w:tr w:rsidR="006F545A" w:rsidRPr="00172575" w:rsidTr="00270BF5">
        <w:tc>
          <w:tcPr>
            <w:tcW w:w="1229" w:type="dxa"/>
          </w:tcPr>
          <w:p w:rsidR="006F545A" w:rsidRPr="00172575" w:rsidRDefault="006F545A" w:rsidP="00270BF5">
            <w:pPr>
              <w:pStyle w:val="Default"/>
            </w:pPr>
            <w:r w:rsidRPr="00172575">
              <w:t xml:space="preserve">Апрель </w:t>
            </w:r>
          </w:p>
        </w:tc>
        <w:tc>
          <w:tcPr>
            <w:tcW w:w="2565" w:type="dxa"/>
          </w:tcPr>
          <w:p w:rsidR="006F545A" w:rsidRPr="00172575" w:rsidRDefault="006F545A" w:rsidP="00270BF5">
            <w:pPr>
              <w:pStyle w:val="Default"/>
            </w:pPr>
            <w:r w:rsidRPr="00172575">
              <w:t xml:space="preserve">1. Индивидуальное диагностическое обследование по запросу родителей и педагогов). </w:t>
            </w:r>
          </w:p>
          <w:p w:rsidR="006F545A" w:rsidRPr="00172575" w:rsidRDefault="006F545A" w:rsidP="00270BF5">
            <w:pPr>
              <w:pStyle w:val="Default"/>
            </w:pPr>
            <w:r w:rsidRPr="00172575">
              <w:t xml:space="preserve">2. Диагностика развития УУД в условиях реализации ФГОС ( 4 класс). Разработка рекомендаций </w:t>
            </w:r>
          </w:p>
          <w:p w:rsidR="006F545A" w:rsidRPr="00172575" w:rsidRDefault="006F545A" w:rsidP="00270BF5">
            <w:pPr>
              <w:pStyle w:val="Default"/>
            </w:pPr>
            <w:r w:rsidRPr="00172575">
              <w:t>3. Диагностика уровня тревожности у учащихся 9 классов.</w:t>
            </w:r>
          </w:p>
        </w:tc>
        <w:tc>
          <w:tcPr>
            <w:tcW w:w="2126" w:type="dxa"/>
          </w:tcPr>
          <w:p w:rsidR="006F545A" w:rsidRPr="00172575" w:rsidRDefault="006F545A" w:rsidP="00270BF5">
            <w:pPr>
              <w:pStyle w:val="Default"/>
            </w:pPr>
            <w:r w:rsidRPr="00172575">
              <w:t xml:space="preserve">- Коррекционно - развивающие занятия на этапе подготовки к ЕГЭ, тренинг «Как подготовиться к сдаче единого государственного экзамена», </w:t>
            </w:r>
          </w:p>
          <w:p w:rsidR="006F545A" w:rsidRPr="00172575" w:rsidRDefault="006F545A" w:rsidP="00270BF5">
            <w:pPr>
              <w:pStyle w:val="Default"/>
            </w:pPr>
            <w:r w:rsidRPr="00172575">
              <w:t xml:space="preserve">«Стресс, пути преодоления стресса в экзаменационный период».9 класс. </w:t>
            </w:r>
          </w:p>
        </w:tc>
        <w:tc>
          <w:tcPr>
            <w:tcW w:w="1744" w:type="dxa"/>
          </w:tcPr>
          <w:p w:rsidR="006F545A" w:rsidRPr="00172575" w:rsidRDefault="006F545A" w:rsidP="00270BF5">
            <w:pPr>
              <w:pStyle w:val="Default"/>
            </w:pPr>
            <w:r w:rsidRPr="00172575">
              <w:t xml:space="preserve">- Участие в работе «Штаба-профилактики» </w:t>
            </w:r>
          </w:p>
          <w:p w:rsidR="006F545A" w:rsidRPr="00172575" w:rsidRDefault="006F545A" w:rsidP="00270BF5">
            <w:pPr>
              <w:pStyle w:val="Default"/>
            </w:pPr>
            <w:r w:rsidRPr="00172575">
              <w:t xml:space="preserve">- Организация участия учащихся «группа риска», в городских программах для данной категории учеников. </w:t>
            </w:r>
          </w:p>
        </w:tc>
        <w:tc>
          <w:tcPr>
            <w:tcW w:w="1907" w:type="dxa"/>
          </w:tcPr>
          <w:p w:rsidR="006F545A" w:rsidRPr="00172575" w:rsidRDefault="006F545A" w:rsidP="00270BF5">
            <w:pPr>
              <w:pStyle w:val="Default"/>
              <w:jc w:val="center"/>
            </w:pPr>
            <w:r w:rsidRPr="00172575">
              <w:t xml:space="preserve">1. Родительское собрание по теме школы, по запросу классного руководителя </w:t>
            </w:r>
          </w:p>
          <w:p w:rsidR="006F545A" w:rsidRPr="00172575" w:rsidRDefault="006F545A" w:rsidP="00270BF5">
            <w:pPr>
              <w:pStyle w:val="Default"/>
              <w:jc w:val="center"/>
            </w:pPr>
            <w:r w:rsidRPr="00172575">
              <w:t xml:space="preserve">1. 2. Индивидуальные консультации по запросу. </w:t>
            </w:r>
          </w:p>
          <w:p w:rsidR="006F545A" w:rsidRPr="00172575" w:rsidRDefault="006F545A" w:rsidP="00270BF5">
            <w:pPr>
              <w:pStyle w:val="Default"/>
              <w:jc w:val="center"/>
            </w:pPr>
          </w:p>
          <w:p w:rsidR="006F545A" w:rsidRPr="00172575" w:rsidRDefault="006F545A" w:rsidP="00270BF5">
            <w:pPr>
              <w:pStyle w:val="Default"/>
              <w:jc w:val="center"/>
            </w:pPr>
            <w:r w:rsidRPr="00172575">
              <w:t>3. Проведение консилиума по итогам обучения в начальной школе. Ознакомление с результатами мониторинга по форм-ю УУД по итогам обучения в начальной школе и рекомендациям</w:t>
            </w:r>
            <w:r w:rsidRPr="00172575">
              <w:lastRenderedPageBreak/>
              <w:t xml:space="preserve">и для педагогов основной школы. </w:t>
            </w:r>
          </w:p>
        </w:tc>
      </w:tr>
      <w:tr w:rsidR="006F545A" w:rsidRPr="00172575" w:rsidTr="00270BF5">
        <w:tc>
          <w:tcPr>
            <w:tcW w:w="1229" w:type="dxa"/>
          </w:tcPr>
          <w:p w:rsidR="006F545A" w:rsidRPr="00172575" w:rsidRDefault="006F545A" w:rsidP="00270BF5">
            <w:pPr>
              <w:pStyle w:val="Default"/>
            </w:pPr>
            <w:r w:rsidRPr="00172575">
              <w:lastRenderedPageBreak/>
              <w:t xml:space="preserve">Май </w:t>
            </w:r>
          </w:p>
        </w:tc>
        <w:tc>
          <w:tcPr>
            <w:tcW w:w="8342" w:type="dxa"/>
            <w:gridSpan w:val="4"/>
            <w:vMerge w:val="restart"/>
          </w:tcPr>
          <w:p w:rsidR="006F545A" w:rsidRPr="00172575" w:rsidRDefault="006F545A" w:rsidP="00270BF5">
            <w:pPr>
              <w:pStyle w:val="Default"/>
            </w:pPr>
            <w:r w:rsidRPr="00172575">
              <w:t xml:space="preserve">Участие в родительском собрании по итогам диагностики психологической готовности к школьному обучению будущих первоклассников. </w:t>
            </w:r>
          </w:p>
          <w:p w:rsidR="006F545A" w:rsidRPr="00172575" w:rsidRDefault="006F545A" w:rsidP="00270BF5">
            <w:pPr>
              <w:pStyle w:val="Default"/>
            </w:pPr>
            <w:r w:rsidRPr="00172575">
              <w:t xml:space="preserve">Сравнительный анализ данных за год. Аналитический отчет о деятельности педагога-психолога за учебный год (+ статистический отчет). </w:t>
            </w:r>
          </w:p>
          <w:p w:rsidR="006F545A" w:rsidRPr="00172575" w:rsidRDefault="006F545A" w:rsidP="00270BF5">
            <w:pPr>
              <w:pStyle w:val="Default"/>
            </w:pPr>
            <w:r w:rsidRPr="00172575">
              <w:t xml:space="preserve">Участие в работе «Штаба-профилактики» </w:t>
            </w:r>
          </w:p>
          <w:p w:rsidR="006F545A" w:rsidRPr="00172575" w:rsidRDefault="006F545A" w:rsidP="00270BF5">
            <w:pPr>
              <w:pStyle w:val="Default"/>
            </w:pPr>
            <w:r w:rsidRPr="00172575">
              <w:t xml:space="preserve">Подведение итогов и награждение учащихся «группа риска», в городских программах для данной категории учеников, а также по итогам участия в городской программе: «педагогическая группа». </w:t>
            </w:r>
          </w:p>
        </w:tc>
      </w:tr>
      <w:tr w:rsidR="006F545A" w:rsidRPr="00172575" w:rsidTr="00270BF5">
        <w:tc>
          <w:tcPr>
            <w:tcW w:w="1229" w:type="dxa"/>
          </w:tcPr>
          <w:p w:rsidR="006F545A" w:rsidRPr="00172575" w:rsidRDefault="006F545A" w:rsidP="00270BF5">
            <w:pPr>
              <w:pStyle w:val="Default"/>
            </w:pPr>
            <w:r w:rsidRPr="00172575">
              <w:t xml:space="preserve">Июнь </w:t>
            </w:r>
          </w:p>
        </w:tc>
        <w:tc>
          <w:tcPr>
            <w:tcW w:w="8342" w:type="dxa"/>
            <w:gridSpan w:val="4"/>
            <w:vMerge/>
          </w:tcPr>
          <w:p w:rsidR="006F545A" w:rsidRPr="00172575" w:rsidRDefault="006F545A" w:rsidP="00270BF5">
            <w:pPr>
              <w:pStyle w:val="Default"/>
            </w:pPr>
          </w:p>
        </w:tc>
      </w:tr>
    </w:tbl>
    <w:p w:rsidR="006F545A" w:rsidRPr="00172575" w:rsidRDefault="006F545A" w:rsidP="006F545A">
      <w:pPr>
        <w:pStyle w:val="Default"/>
      </w:pPr>
    </w:p>
    <w:p w:rsidR="006F545A" w:rsidRPr="00172575" w:rsidRDefault="006F545A" w:rsidP="006F545A">
      <w:pPr>
        <w:pStyle w:val="Default"/>
      </w:pPr>
      <w:r w:rsidRPr="00172575">
        <w:rPr>
          <w:b/>
          <w:bCs/>
        </w:rPr>
        <w:t xml:space="preserve">Работа с учащимися «группы риска», состоящими на учете </w:t>
      </w:r>
    </w:p>
    <w:p w:rsidR="006F545A" w:rsidRPr="00172575" w:rsidRDefault="006F545A" w:rsidP="006F545A">
      <w:pPr>
        <w:autoSpaceDE w:val="0"/>
        <w:autoSpaceDN w:val="0"/>
        <w:adjustRightInd w:val="0"/>
        <w:spacing w:after="0" w:line="240" w:lineRule="auto"/>
        <w:rPr>
          <w:rFonts w:ascii="Times New Roman" w:hAnsi="Times New Roman" w:cs="Times New Roman"/>
          <w:b/>
          <w:bCs/>
          <w:sz w:val="24"/>
          <w:szCs w:val="24"/>
        </w:rPr>
      </w:pPr>
      <w:r w:rsidRPr="00172575">
        <w:rPr>
          <w:rFonts w:ascii="Times New Roman" w:hAnsi="Times New Roman" w:cs="Times New Roman"/>
          <w:b/>
          <w:bCs/>
          <w:sz w:val="24"/>
          <w:szCs w:val="24"/>
        </w:rPr>
        <w:t>ПДН, ВШУ.</w:t>
      </w:r>
    </w:p>
    <w:tbl>
      <w:tblPr>
        <w:tblStyle w:val="a3"/>
        <w:tblW w:w="0" w:type="auto"/>
        <w:tblLook w:val="04A0" w:firstRow="1" w:lastRow="0" w:firstColumn="1" w:lastColumn="0" w:noHBand="0" w:noVBand="1"/>
      </w:tblPr>
      <w:tblGrid>
        <w:gridCol w:w="4785"/>
        <w:gridCol w:w="4786"/>
      </w:tblGrid>
      <w:tr w:rsidR="006F545A" w:rsidRPr="00172575" w:rsidTr="00270BF5">
        <w:tc>
          <w:tcPr>
            <w:tcW w:w="4785"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Сентябрь </w:t>
            </w:r>
          </w:p>
        </w:tc>
        <w:tc>
          <w:tcPr>
            <w:tcW w:w="4786" w:type="dxa"/>
          </w:tcPr>
          <w:p w:rsidR="006F545A" w:rsidRPr="00172575" w:rsidRDefault="006F545A" w:rsidP="00270BF5">
            <w:pPr>
              <w:pStyle w:val="Default"/>
            </w:pPr>
            <w:r w:rsidRPr="00172575">
              <w:t xml:space="preserve">-Создание базы данных (об учащихся, о семьях) </w:t>
            </w:r>
          </w:p>
          <w:p w:rsidR="006F545A" w:rsidRPr="00172575" w:rsidRDefault="006F545A" w:rsidP="00270BF5">
            <w:pPr>
              <w:pStyle w:val="Default"/>
            </w:pPr>
            <w:r w:rsidRPr="00172575">
              <w:t xml:space="preserve">- Психологическое просвещение учащихся на актуальные темы. </w:t>
            </w:r>
          </w:p>
          <w:p w:rsidR="006F545A" w:rsidRPr="00172575" w:rsidRDefault="006F545A" w:rsidP="00270BF5">
            <w:pPr>
              <w:pStyle w:val="Default"/>
            </w:pPr>
            <w:r w:rsidRPr="00172575">
              <w:t xml:space="preserve">-Диагностика оперативной оценки самочувствия, активности и настроения (САН). </w:t>
            </w:r>
          </w:p>
          <w:p w:rsidR="006F545A" w:rsidRPr="00172575" w:rsidRDefault="006F545A" w:rsidP="00270BF5">
            <w:pPr>
              <w:pStyle w:val="Default"/>
            </w:pPr>
            <w:r w:rsidRPr="00172575">
              <w:t xml:space="preserve">- Консультации.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sz w:val="24"/>
                <w:szCs w:val="24"/>
              </w:rPr>
              <w:t xml:space="preserve">- Составление списка учащихся для организации участия в городских программах для данной категории учеников. </w:t>
            </w:r>
          </w:p>
        </w:tc>
      </w:tr>
      <w:tr w:rsidR="006F545A" w:rsidRPr="00172575" w:rsidTr="00270BF5">
        <w:tc>
          <w:tcPr>
            <w:tcW w:w="4785"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Октябрь </w:t>
            </w:r>
          </w:p>
        </w:tc>
        <w:tc>
          <w:tcPr>
            <w:tcW w:w="4786" w:type="dxa"/>
          </w:tcPr>
          <w:p w:rsidR="006F545A" w:rsidRPr="00172575" w:rsidRDefault="006F545A" w:rsidP="00270BF5">
            <w:pPr>
              <w:pStyle w:val="Default"/>
            </w:pPr>
            <w:r w:rsidRPr="00172575">
              <w:t xml:space="preserve">Психологическое просвещение учащихся на актуальные темы. </w:t>
            </w:r>
          </w:p>
          <w:p w:rsidR="006F545A" w:rsidRPr="00172575" w:rsidRDefault="006F545A" w:rsidP="00270BF5">
            <w:pPr>
              <w:pStyle w:val="Default"/>
            </w:pPr>
            <w:r w:rsidRPr="00172575">
              <w:t xml:space="preserve">- Опросник К.Томаса (поведение в конфликтной ситуации) </w:t>
            </w:r>
          </w:p>
          <w:p w:rsidR="006F545A" w:rsidRPr="00172575" w:rsidRDefault="006F545A" w:rsidP="00270BF5">
            <w:pPr>
              <w:pStyle w:val="Default"/>
            </w:pPr>
            <w:r w:rsidRPr="00172575">
              <w:t xml:space="preserve">-Участие в работе штаба профилактики.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sz w:val="24"/>
                <w:szCs w:val="24"/>
              </w:rPr>
              <w:t xml:space="preserve">Консультации. </w:t>
            </w:r>
          </w:p>
        </w:tc>
      </w:tr>
      <w:tr w:rsidR="006F545A" w:rsidRPr="00172575" w:rsidTr="00270BF5">
        <w:tc>
          <w:tcPr>
            <w:tcW w:w="4785"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Ноябрь </w:t>
            </w:r>
          </w:p>
        </w:tc>
        <w:tc>
          <w:tcPr>
            <w:tcW w:w="4786" w:type="dxa"/>
          </w:tcPr>
          <w:p w:rsidR="006F545A" w:rsidRPr="00172575" w:rsidRDefault="006F545A" w:rsidP="00270BF5">
            <w:pPr>
              <w:pStyle w:val="Default"/>
            </w:pPr>
            <w:r w:rsidRPr="00172575">
              <w:t xml:space="preserve">Психологическое просвещение учащихся на актуальные темы. </w:t>
            </w:r>
          </w:p>
          <w:p w:rsidR="006F545A" w:rsidRPr="00172575" w:rsidRDefault="006F545A" w:rsidP="00270BF5">
            <w:pPr>
              <w:pStyle w:val="Default"/>
            </w:pPr>
            <w:r w:rsidRPr="00172575">
              <w:t xml:space="preserve">-Тестирование, беседы учащихся, по изучению отношения к школе, мотивации к учебе. </w:t>
            </w:r>
          </w:p>
          <w:p w:rsidR="006F545A" w:rsidRPr="00172575" w:rsidRDefault="006F545A" w:rsidP="00270BF5">
            <w:pPr>
              <w:pStyle w:val="Default"/>
            </w:pPr>
            <w:r w:rsidRPr="00172575">
              <w:t xml:space="preserve">Консультации.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sz w:val="24"/>
                <w:szCs w:val="24"/>
              </w:rPr>
              <w:t xml:space="preserve">Выявить благоприятность внутрисемейного климата среди учащихся «группа риска». </w:t>
            </w:r>
          </w:p>
        </w:tc>
      </w:tr>
      <w:tr w:rsidR="006F545A" w:rsidRPr="00172575" w:rsidTr="00270BF5">
        <w:tc>
          <w:tcPr>
            <w:tcW w:w="4785"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Декабрь </w:t>
            </w:r>
          </w:p>
        </w:tc>
        <w:tc>
          <w:tcPr>
            <w:tcW w:w="4786" w:type="dxa"/>
          </w:tcPr>
          <w:p w:rsidR="006F545A" w:rsidRPr="00172575" w:rsidRDefault="006F545A" w:rsidP="00270BF5">
            <w:pPr>
              <w:pStyle w:val="Default"/>
            </w:pPr>
            <w:r w:rsidRPr="00172575">
              <w:t xml:space="preserve">Психологическое просвещение учащихся на актуальные темы. </w:t>
            </w:r>
          </w:p>
          <w:p w:rsidR="006F545A" w:rsidRPr="00172575" w:rsidRDefault="006F545A" w:rsidP="00270BF5">
            <w:pPr>
              <w:pStyle w:val="Default"/>
            </w:pPr>
            <w:r w:rsidRPr="00172575">
              <w:t xml:space="preserve">Консультации </w:t>
            </w:r>
          </w:p>
          <w:p w:rsidR="006F545A" w:rsidRPr="00172575" w:rsidRDefault="006F545A" w:rsidP="00270BF5">
            <w:pPr>
              <w:pStyle w:val="Default"/>
            </w:pPr>
            <w:r w:rsidRPr="00172575">
              <w:t xml:space="preserve">Изучение психологического климата семьи. </w:t>
            </w:r>
          </w:p>
          <w:p w:rsidR="006F545A" w:rsidRPr="00172575" w:rsidRDefault="006F545A" w:rsidP="00270BF5">
            <w:pPr>
              <w:pStyle w:val="Default"/>
            </w:pPr>
            <w:r w:rsidRPr="00172575">
              <w:t xml:space="preserve">Проективные методики: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sz w:val="24"/>
                <w:szCs w:val="24"/>
              </w:rPr>
              <w:t xml:space="preserve">«Портрет семьи». </w:t>
            </w:r>
          </w:p>
        </w:tc>
      </w:tr>
      <w:tr w:rsidR="006F545A" w:rsidRPr="00172575" w:rsidTr="00270BF5">
        <w:tc>
          <w:tcPr>
            <w:tcW w:w="4785"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Январь </w:t>
            </w:r>
          </w:p>
        </w:tc>
        <w:tc>
          <w:tcPr>
            <w:tcW w:w="4786" w:type="dxa"/>
          </w:tcPr>
          <w:p w:rsidR="006F545A" w:rsidRPr="00172575" w:rsidRDefault="006F545A" w:rsidP="00270BF5">
            <w:pPr>
              <w:pStyle w:val="Default"/>
            </w:pPr>
            <w:r w:rsidRPr="00172575">
              <w:t xml:space="preserve">Организация участия учащихся «группа риска», в городских программах для данной категории учеников. </w:t>
            </w:r>
          </w:p>
          <w:p w:rsidR="006F545A" w:rsidRPr="00172575" w:rsidRDefault="006F545A" w:rsidP="00270BF5">
            <w:pPr>
              <w:pStyle w:val="Default"/>
            </w:pPr>
            <w:r w:rsidRPr="00172575">
              <w:t xml:space="preserve">Консультации </w:t>
            </w:r>
          </w:p>
          <w:p w:rsidR="006F545A" w:rsidRPr="00172575" w:rsidRDefault="006F545A" w:rsidP="00270BF5">
            <w:pPr>
              <w:pStyle w:val="Default"/>
            </w:pPr>
            <w:r w:rsidRPr="00172575">
              <w:t xml:space="preserve">Проективные методики: «Портрет семьи»,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sz w:val="24"/>
                <w:szCs w:val="24"/>
              </w:rPr>
              <w:t xml:space="preserve">Психологическое просвещение учащихся на актуальные темы. </w:t>
            </w:r>
          </w:p>
        </w:tc>
      </w:tr>
      <w:tr w:rsidR="006F545A" w:rsidRPr="00172575" w:rsidTr="00270BF5">
        <w:tc>
          <w:tcPr>
            <w:tcW w:w="4785"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Февраль </w:t>
            </w:r>
          </w:p>
        </w:tc>
        <w:tc>
          <w:tcPr>
            <w:tcW w:w="4786" w:type="dxa"/>
          </w:tcPr>
          <w:p w:rsidR="006F545A" w:rsidRPr="00172575" w:rsidRDefault="006F545A" w:rsidP="00270BF5">
            <w:pPr>
              <w:pStyle w:val="Default"/>
            </w:pPr>
            <w:r w:rsidRPr="00172575">
              <w:t xml:space="preserve">Организация участия учащихся «группа риска», в районных программах для данной </w:t>
            </w:r>
            <w:r w:rsidRPr="00172575">
              <w:lastRenderedPageBreak/>
              <w:t xml:space="preserve">категории учеников. </w:t>
            </w:r>
          </w:p>
          <w:p w:rsidR="006F545A" w:rsidRPr="00172575" w:rsidRDefault="006F545A" w:rsidP="00270BF5">
            <w:pPr>
              <w:pStyle w:val="Default"/>
            </w:pPr>
            <w:r w:rsidRPr="00172575">
              <w:t xml:space="preserve">Консультации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sz w:val="24"/>
                <w:szCs w:val="24"/>
              </w:rPr>
              <w:t xml:space="preserve">Психологическое просвещение учащихся на актуальные темы. </w:t>
            </w:r>
          </w:p>
        </w:tc>
      </w:tr>
      <w:tr w:rsidR="006F545A" w:rsidRPr="00172575" w:rsidTr="00270BF5">
        <w:tc>
          <w:tcPr>
            <w:tcW w:w="4785"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Март </w:t>
            </w:r>
          </w:p>
        </w:tc>
        <w:tc>
          <w:tcPr>
            <w:tcW w:w="4786" w:type="dxa"/>
          </w:tcPr>
          <w:p w:rsidR="006F545A" w:rsidRPr="00172575" w:rsidRDefault="006F545A" w:rsidP="00270BF5">
            <w:pPr>
              <w:pStyle w:val="Default"/>
            </w:pPr>
            <w:r w:rsidRPr="00172575">
              <w:t xml:space="preserve">Консультации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sz w:val="24"/>
                <w:szCs w:val="24"/>
              </w:rPr>
              <w:t xml:space="preserve">Психологическое просвещение учащихся на актуальные темы. </w:t>
            </w:r>
          </w:p>
          <w:p w:rsidR="006F545A" w:rsidRPr="00172575" w:rsidRDefault="006F545A" w:rsidP="00270BF5">
            <w:pPr>
              <w:pStyle w:val="Default"/>
            </w:pPr>
            <w:r w:rsidRPr="00172575">
              <w:t xml:space="preserve">Организация участия учащихся «группа риска», в районных программах для данной категории учеников. </w:t>
            </w:r>
          </w:p>
        </w:tc>
      </w:tr>
      <w:tr w:rsidR="006F545A" w:rsidRPr="00172575" w:rsidTr="00270BF5">
        <w:tc>
          <w:tcPr>
            <w:tcW w:w="4785"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Апрель </w:t>
            </w:r>
          </w:p>
        </w:tc>
        <w:tc>
          <w:tcPr>
            <w:tcW w:w="4786" w:type="dxa"/>
          </w:tcPr>
          <w:p w:rsidR="006F545A" w:rsidRPr="00172575" w:rsidRDefault="006F545A" w:rsidP="00270BF5">
            <w:pPr>
              <w:pStyle w:val="Default"/>
            </w:pPr>
            <w:r w:rsidRPr="00172575">
              <w:t xml:space="preserve">Консультации. </w:t>
            </w:r>
          </w:p>
          <w:p w:rsidR="006F545A" w:rsidRPr="00172575" w:rsidRDefault="006F545A" w:rsidP="00270BF5">
            <w:pPr>
              <w:pStyle w:val="Default"/>
            </w:pPr>
            <w:r w:rsidRPr="00172575">
              <w:t xml:space="preserve">Психологическое просвещение учащихся на актуальные темы.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sz w:val="24"/>
                <w:szCs w:val="24"/>
              </w:rPr>
              <w:t xml:space="preserve">Организация участия учащихся «группа риска», в районных программах для данной категории учеников. </w:t>
            </w:r>
          </w:p>
        </w:tc>
      </w:tr>
      <w:tr w:rsidR="006F545A" w:rsidRPr="00172575" w:rsidTr="00270BF5">
        <w:tc>
          <w:tcPr>
            <w:tcW w:w="4785"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Май </w:t>
            </w:r>
          </w:p>
        </w:tc>
        <w:tc>
          <w:tcPr>
            <w:tcW w:w="4786" w:type="dxa"/>
          </w:tcPr>
          <w:p w:rsidR="006F545A" w:rsidRPr="00172575" w:rsidRDefault="006F545A" w:rsidP="00270BF5">
            <w:pPr>
              <w:pStyle w:val="Default"/>
            </w:pPr>
            <w:r w:rsidRPr="00172575">
              <w:t xml:space="preserve">Консультации. </w:t>
            </w:r>
          </w:p>
          <w:p w:rsidR="006F545A" w:rsidRPr="00172575" w:rsidRDefault="006F545A" w:rsidP="00270BF5">
            <w:pPr>
              <w:pStyle w:val="Default"/>
            </w:pPr>
            <w:r w:rsidRPr="00172575">
              <w:t xml:space="preserve">Сравнительный анализ данных за год, подведение итогов (разработка плана работы на будущий учебный год). </w:t>
            </w:r>
          </w:p>
          <w:p w:rsidR="006F545A" w:rsidRPr="00172575" w:rsidRDefault="006F545A" w:rsidP="00270BF5">
            <w:pPr>
              <w:pStyle w:val="Default"/>
            </w:pPr>
            <w:r w:rsidRPr="00172575">
              <w:t xml:space="preserve">Психологическое просвещение учащихся на актуальные темы.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sz w:val="24"/>
                <w:szCs w:val="24"/>
              </w:rPr>
              <w:t xml:space="preserve">Организация участия учащихся «группа риска», в районных программах для данной категории учеников. </w:t>
            </w:r>
          </w:p>
        </w:tc>
      </w:tr>
    </w:tbl>
    <w:p w:rsidR="006F545A" w:rsidRPr="00172575" w:rsidRDefault="006F545A" w:rsidP="006F545A">
      <w:pPr>
        <w:autoSpaceDE w:val="0"/>
        <w:autoSpaceDN w:val="0"/>
        <w:adjustRightInd w:val="0"/>
        <w:spacing w:after="0" w:line="240" w:lineRule="auto"/>
        <w:rPr>
          <w:rFonts w:ascii="Times New Roman" w:hAnsi="Times New Roman" w:cs="Times New Roman"/>
          <w:color w:val="000000"/>
          <w:sz w:val="24"/>
          <w:szCs w:val="24"/>
        </w:rPr>
      </w:pPr>
    </w:p>
    <w:p w:rsidR="006F545A" w:rsidRPr="00172575" w:rsidRDefault="006F545A" w:rsidP="006F545A">
      <w:pPr>
        <w:autoSpaceDE w:val="0"/>
        <w:autoSpaceDN w:val="0"/>
        <w:adjustRightInd w:val="0"/>
        <w:spacing w:after="0" w:line="240" w:lineRule="auto"/>
        <w:rPr>
          <w:rFonts w:ascii="Times New Roman" w:hAnsi="Times New Roman" w:cs="Times New Roman"/>
          <w:b/>
          <w:bCs/>
          <w:sz w:val="24"/>
          <w:szCs w:val="24"/>
        </w:rPr>
      </w:pPr>
      <w:r w:rsidRPr="00172575">
        <w:rPr>
          <w:rFonts w:ascii="Times New Roman" w:hAnsi="Times New Roman" w:cs="Times New Roman"/>
          <w:b/>
          <w:bCs/>
          <w:sz w:val="24"/>
          <w:szCs w:val="24"/>
        </w:rPr>
        <w:t xml:space="preserve">Работа с одаренными детьми </w:t>
      </w:r>
    </w:p>
    <w:tbl>
      <w:tblPr>
        <w:tblStyle w:val="a3"/>
        <w:tblW w:w="0" w:type="auto"/>
        <w:tblLook w:val="04A0" w:firstRow="1" w:lastRow="0" w:firstColumn="1" w:lastColumn="0" w:noHBand="0" w:noVBand="1"/>
      </w:tblPr>
      <w:tblGrid>
        <w:gridCol w:w="534"/>
        <w:gridCol w:w="4251"/>
        <w:gridCol w:w="2393"/>
        <w:gridCol w:w="2393"/>
      </w:tblGrid>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1.</w:t>
            </w:r>
          </w:p>
        </w:tc>
        <w:tc>
          <w:tcPr>
            <w:tcW w:w="4251" w:type="dxa"/>
          </w:tcPr>
          <w:p w:rsidR="006F545A" w:rsidRPr="00172575" w:rsidRDefault="006F545A" w:rsidP="00270BF5">
            <w:pPr>
              <w:pStyle w:val="Default"/>
            </w:pPr>
            <w:r w:rsidRPr="00172575">
              <w:t xml:space="preserve">Разработка программы «Одаренные дети»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Сентябрь </w:t>
            </w:r>
          </w:p>
        </w:tc>
        <w:tc>
          <w:tcPr>
            <w:tcW w:w="2393" w:type="dxa"/>
          </w:tcPr>
          <w:p w:rsidR="006F545A" w:rsidRPr="00172575" w:rsidRDefault="006F545A" w:rsidP="00270BF5">
            <w:pPr>
              <w:pStyle w:val="Default"/>
              <w:jc w:val="center"/>
            </w:pPr>
            <w:r w:rsidRPr="00172575">
              <w:t xml:space="preserve">Зам. директора по УР </w:t>
            </w:r>
          </w:p>
          <w:p w:rsidR="006F545A" w:rsidRPr="00172575" w:rsidRDefault="006F545A" w:rsidP="00270BF5">
            <w:pPr>
              <w:autoSpaceDE w:val="0"/>
              <w:autoSpaceDN w:val="0"/>
              <w:adjustRightInd w:val="0"/>
              <w:jc w:val="center"/>
              <w:rPr>
                <w:rFonts w:ascii="Times New Roman" w:hAnsi="Times New Roman" w:cs="Times New Roman"/>
                <w:color w:val="000000"/>
                <w:sz w:val="24"/>
                <w:szCs w:val="24"/>
              </w:rPr>
            </w:pP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2.</w:t>
            </w:r>
          </w:p>
        </w:tc>
        <w:tc>
          <w:tcPr>
            <w:tcW w:w="4251" w:type="dxa"/>
          </w:tcPr>
          <w:p w:rsidR="006F545A" w:rsidRPr="00172575" w:rsidRDefault="006F545A" w:rsidP="00270BF5">
            <w:pPr>
              <w:pStyle w:val="Default"/>
            </w:pPr>
            <w:r w:rsidRPr="00172575">
              <w:t xml:space="preserve">Методологический семинар «Одаренность, ее проявления, способы определения»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Октябрь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Руководители ШМО</w:t>
            </w: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3.</w:t>
            </w:r>
          </w:p>
        </w:tc>
        <w:tc>
          <w:tcPr>
            <w:tcW w:w="4251" w:type="dxa"/>
          </w:tcPr>
          <w:p w:rsidR="006F545A" w:rsidRPr="00172575" w:rsidRDefault="006F545A" w:rsidP="00270BF5">
            <w:pPr>
              <w:pStyle w:val="Default"/>
            </w:pPr>
            <w:r w:rsidRPr="00172575">
              <w:t xml:space="preserve">Проведение диагностики учащихся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Сентябрь-октябрь</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Руководители ШМО</w:t>
            </w: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4.</w:t>
            </w:r>
          </w:p>
        </w:tc>
        <w:tc>
          <w:tcPr>
            <w:tcW w:w="4251" w:type="dxa"/>
          </w:tcPr>
          <w:p w:rsidR="006F545A" w:rsidRPr="00172575" w:rsidRDefault="006F545A" w:rsidP="00270BF5">
            <w:pPr>
              <w:pStyle w:val="Default"/>
            </w:pPr>
            <w:r w:rsidRPr="00172575">
              <w:t xml:space="preserve">Анкетирование родителей, собеседование с классным руководителем </w:t>
            </w:r>
          </w:p>
          <w:p w:rsidR="006F545A" w:rsidRPr="00172575" w:rsidRDefault="006F545A" w:rsidP="00270BF5">
            <w:pPr>
              <w:autoSpaceDE w:val="0"/>
              <w:autoSpaceDN w:val="0"/>
              <w:adjustRightInd w:val="0"/>
              <w:ind w:firstLine="708"/>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Октябрь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Классный руководитель </w:t>
            </w: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5.</w:t>
            </w:r>
          </w:p>
        </w:tc>
        <w:tc>
          <w:tcPr>
            <w:tcW w:w="4251" w:type="dxa"/>
          </w:tcPr>
          <w:p w:rsidR="006F545A" w:rsidRPr="00172575" w:rsidRDefault="006F545A" w:rsidP="00270BF5">
            <w:pPr>
              <w:pStyle w:val="Default"/>
            </w:pPr>
            <w:r w:rsidRPr="00172575">
              <w:t xml:space="preserve">Тестирование учителей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Октябрь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Зам. по УВР</w:t>
            </w: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6.</w:t>
            </w:r>
          </w:p>
        </w:tc>
        <w:tc>
          <w:tcPr>
            <w:tcW w:w="4251" w:type="dxa"/>
          </w:tcPr>
          <w:p w:rsidR="006F545A" w:rsidRPr="00172575" w:rsidRDefault="006F545A" w:rsidP="00270BF5">
            <w:pPr>
              <w:pStyle w:val="Default"/>
            </w:pPr>
            <w:r w:rsidRPr="00172575">
              <w:t xml:space="preserve">Создание творческих групп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Октябрь </w:t>
            </w:r>
          </w:p>
        </w:tc>
        <w:tc>
          <w:tcPr>
            <w:tcW w:w="2393" w:type="dxa"/>
          </w:tcPr>
          <w:p w:rsidR="006F545A" w:rsidRPr="00172575" w:rsidRDefault="006F545A" w:rsidP="00270BF5">
            <w:pPr>
              <w:pStyle w:val="Default"/>
              <w:jc w:val="center"/>
            </w:pPr>
            <w:r w:rsidRPr="00172575">
              <w:t xml:space="preserve">Зам. директора по УР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7.</w:t>
            </w:r>
          </w:p>
        </w:tc>
        <w:tc>
          <w:tcPr>
            <w:tcW w:w="4251" w:type="dxa"/>
          </w:tcPr>
          <w:p w:rsidR="006F545A" w:rsidRPr="00172575" w:rsidRDefault="006F545A" w:rsidP="00270BF5">
            <w:pPr>
              <w:pStyle w:val="Default"/>
            </w:pPr>
            <w:r w:rsidRPr="00172575">
              <w:t xml:space="preserve">Формирование банка творческих идей </w:t>
            </w:r>
          </w:p>
          <w:p w:rsidR="006F545A" w:rsidRPr="00172575" w:rsidRDefault="006F545A" w:rsidP="00270BF5">
            <w:pPr>
              <w:autoSpaceDE w:val="0"/>
              <w:autoSpaceDN w:val="0"/>
              <w:adjustRightInd w:val="0"/>
              <w:jc w:val="center"/>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Ноябрь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Зам. директора по ВР</w:t>
            </w: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8.</w:t>
            </w:r>
          </w:p>
        </w:tc>
        <w:tc>
          <w:tcPr>
            <w:tcW w:w="4251" w:type="dxa"/>
          </w:tcPr>
          <w:p w:rsidR="006F545A" w:rsidRPr="00172575" w:rsidRDefault="006F545A" w:rsidP="00270BF5">
            <w:pPr>
              <w:pStyle w:val="Default"/>
            </w:pPr>
            <w:r w:rsidRPr="00172575">
              <w:t xml:space="preserve">Методический семинар «Направления работы с одаренными детьми»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Ноябрь </w:t>
            </w:r>
          </w:p>
        </w:tc>
        <w:tc>
          <w:tcPr>
            <w:tcW w:w="2393" w:type="dxa"/>
          </w:tcPr>
          <w:p w:rsidR="006F545A" w:rsidRPr="00172575" w:rsidRDefault="006F545A" w:rsidP="00270BF5">
            <w:pPr>
              <w:pStyle w:val="Default"/>
              <w:jc w:val="center"/>
            </w:pPr>
            <w:r w:rsidRPr="00172575">
              <w:t xml:space="preserve">Зам. директора по УР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9.</w:t>
            </w:r>
          </w:p>
        </w:tc>
        <w:tc>
          <w:tcPr>
            <w:tcW w:w="4251" w:type="dxa"/>
          </w:tcPr>
          <w:p w:rsidR="006F545A" w:rsidRPr="00172575" w:rsidRDefault="006F545A" w:rsidP="00270BF5">
            <w:pPr>
              <w:pStyle w:val="Default"/>
            </w:pPr>
            <w:r w:rsidRPr="00172575">
              <w:t xml:space="preserve">Разработка индивидуальных программ по работе с одаренными детьми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Сентябрь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Учителя-предметники, классные руководители </w:t>
            </w: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10.</w:t>
            </w:r>
          </w:p>
        </w:tc>
        <w:tc>
          <w:tcPr>
            <w:tcW w:w="4251" w:type="dxa"/>
          </w:tcPr>
          <w:p w:rsidR="006F545A" w:rsidRPr="00172575" w:rsidRDefault="006F545A" w:rsidP="00270BF5">
            <w:pPr>
              <w:pStyle w:val="Default"/>
            </w:pPr>
            <w:r w:rsidRPr="00172575">
              <w:t xml:space="preserve">Утверждение графика работы с одаренными детьми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 xml:space="preserve">Сентябрь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Зам. директора по УР и ВР</w:t>
            </w: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lastRenderedPageBreak/>
              <w:t>11.</w:t>
            </w:r>
          </w:p>
        </w:tc>
        <w:tc>
          <w:tcPr>
            <w:tcW w:w="4251" w:type="dxa"/>
          </w:tcPr>
          <w:p w:rsidR="006F545A" w:rsidRPr="00172575" w:rsidRDefault="006F545A" w:rsidP="00270BF5">
            <w:pPr>
              <w:pStyle w:val="Default"/>
            </w:pPr>
            <w:r w:rsidRPr="00172575">
              <w:t xml:space="preserve">Контроль за реализацией программы «Одаренные дети»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течение года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Зам. директора</w:t>
            </w: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12.</w:t>
            </w:r>
          </w:p>
        </w:tc>
        <w:tc>
          <w:tcPr>
            <w:tcW w:w="4251" w:type="dxa"/>
          </w:tcPr>
          <w:p w:rsidR="006F545A" w:rsidRPr="00172575" w:rsidRDefault="006F545A" w:rsidP="00270BF5">
            <w:pPr>
              <w:pStyle w:val="Default"/>
            </w:pPr>
            <w:r w:rsidRPr="00172575">
              <w:t xml:space="preserve">Творческие отчеты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Март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Учителя </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Классные руководители</w:t>
            </w: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13.</w:t>
            </w:r>
          </w:p>
        </w:tc>
        <w:tc>
          <w:tcPr>
            <w:tcW w:w="4251" w:type="dxa"/>
          </w:tcPr>
          <w:p w:rsidR="006F545A" w:rsidRPr="00172575" w:rsidRDefault="006F545A" w:rsidP="00270BF5">
            <w:pPr>
              <w:pStyle w:val="Default"/>
            </w:pPr>
            <w:r w:rsidRPr="00172575">
              <w:t xml:space="preserve">Обобщение опыта работы с одаренными детьми, подготовка презентаций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Апрель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Учителя</w:t>
            </w:r>
          </w:p>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Классные руководители</w:t>
            </w:r>
          </w:p>
        </w:tc>
      </w:tr>
      <w:tr w:rsidR="006F545A" w:rsidRPr="00172575" w:rsidTr="00270BF5">
        <w:tc>
          <w:tcPr>
            <w:tcW w:w="534"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14.</w:t>
            </w:r>
          </w:p>
        </w:tc>
        <w:tc>
          <w:tcPr>
            <w:tcW w:w="4251" w:type="dxa"/>
          </w:tcPr>
          <w:p w:rsidR="006F545A" w:rsidRPr="00172575" w:rsidRDefault="006F545A" w:rsidP="00270BF5">
            <w:pPr>
              <w:pStyle w:val="Default"/>
            </w:pPr>
            <w:r w:rsidRPr="00172575">
              <w:t xml:space="preserve">Методическое совещание «Итоги и перспективы работы с одаренными детьми» </w:t>
            </w:r>
          </w:p>
          <w:p w:rsidR="006F545A" w:rsidRPr="00172575" w:rsidRDefault="006F545A" w:rsidP="00270BF5">
            <w:pPr>
              <w:autoSpaceDE w:val="0"/>
              <w:autoSpaceDN w:val="0"/>
              <w:adjustRightInd w:val="0"/>
              <w:rPr>
                <w:rFonts w:ascii="Times New Roman" w:hAnsi="Times New Roman" w:cs="Times New Roman"/>
                <w:color w:val="000000"/>
                <w:sz w:val="24"/>
                <w:szCs w:val="24"/>
              </w:rPr>
            </w:pP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Май </w:t>
            </w:r>
          </w:p>
        </w:tc>
        <w:tc>
          <w:tcPr>
            <w:tcW w:w="2393" w:type="dxa"/>
          </w:tcPr>
          <w:p w:rsidR="006F545A" w:rsidRPr="00172575" w:rsidRDefault="006F545A" w:rsidP="00270BF5">
            <w:pPr>
              <w:autoSpaceDE w:val="0"/>
              <w:autoSpaceDN w:val="0"/>
              <w:adjustRightInd w:val="0"/>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Зам. директора </w:t>
            </w:r>
          </w:p>
        </w:tc>
      </w:tr>
    </w:tbl>
    <w:p w:rsidR="006F545A" w:rsidRPr="00172575" w:rsidRDefault="006F545A" w:rsidP="006F545A">
      <w:pPr>
        <w:autoSpaceDE w:val="0"/>
        <w:autoSpaceDN w:val="0"/>
        <w:adjustRightInd w:val="0"/>
        <w:spacing w:after="0" w:line="240" w:lineRule="auto"/>
        <w:rPr>
          <w:rFonts w:ascii="Times New Roman" w:hAnsi="Times New Roman" w:cs="Times New Roman"/>
          <w:color w:val="000000"/>
          <w:sz w:val="24"/>
          <w:szCs w:val="24"/>
        </w:rPr>
      </w:pPr>
    </w:p>
    <w:p w:rsidR="006F545A" w:rsidRPr="00172575" w:rsidRDefault="006F545A" w:rsidP="006F545A">
      <w:pPr>
        <w:pStyle w:val="Default"/>
        <w:jc w:val="both"/>
      </w:pPr>
      <w:r w:rsidRPr="00172575">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w:t>
      </w:r>
    </w:p>
    <w:p w:rsidR="006F545A" w:rsidRPr="00172575" w:rsidRDefault="006F545A" w:rsidP="006F545A">
      <w:pPr>
        <w:spacing w:after="0" w:line="240" w:lineRule="auto"/>
        <w:jc w:val="both"/>
        <w:rPr>
          <w:rFonts w:ascii="Times New Roman" w:hAnsi="Times New Roman" w:cs="Times New Roman"/>
          <w:sz w:val="24"/>
          <w:szCs w:val="24"/>
        </w:rPr>
      </w:pPr>
      <w:r w:rsidRPr="00172575">
        <w:rPr>
          <w:rFonts w:ascii="Times New Roman" w:hAnsi="Times New Roman" w:cs="Times New Roman"/>
          <w:sz w:val="24"/>
          <w:szCs w:val="24"/>
        </w:rP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детей с девиантным поведением и одаренных детей, изучение особых образовательных потребностей этих детей, мониторинг динамики развития и т. д.).</w:t>
      </w:r>
    </w:p>
    <w:p w:rsidR="006F545A" w:rsidRPr="00172575" w:rsidRDefault="006F545A" w:rsidP="006F545A">
      <w:pPr>
        <w:pStyle w:val="Default"/>
      </w:pPr>
      <w:r w:rsidRPr="00172575">
        <w:rPr>
          <w:b/>
          <w:bCs/>
        </w:rPr>
        <w:t xml:space="preserve">2.4.3. Планируемые результаты коррекционной работы </w:t>
      </w:r>
    </w:p>
    <w:p w:rsidR="006F545A" w:rsidRPr="00172575" w:rsidRDefault="006F545A" w:rsidP="006F545A">
      <w:pPr>
        <w:pStyle w:val="Default"/>
        <w:jc w:val="both"/>
      </w:pPr>
      <w:r w:rsidRPr="00172575">
        <w:t xml:space="preserve">Программа коррекционной работы предусматривает выполнение требований к результатам, определенным ФГОС ООО. </w:t>
      </w:r>
    </w:p>
    <w:p w:rsidR="006F545A" w:rsidRPr="00172575" w:rsidRDefault="006F545A" w:rsidP="006F545A">
      <w:pPr>
        <w:pStyle w:val="Default"/>
        <w:jc w:val="both"/>
      </w:pPr>
      <w:r w:rsidRPr="00172575">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детей с девиантным поведением и одаренных детей. </w:t>
      </w:r>
    </w:p>
    <w:p w:rsidR="006F545A" w:rsidRPr="00172575" w:rsidRDefault="006F545A" w:rsidP="006F545A">
      <w:pPr>
        <w:pStyle w:val="Default"/>
        <w:jc w:val="both"/>
      </w:pPr>
      <w:r w:rsidRPr="00172575">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6F545A" w:rsidRPr="00172575" w:rsidRDefault="006F545A" w:rsidP="006F545A">
      <w:pPr>
        <w:pStyle w:val="Default"/>
        <w:jc w:val="both"/>
      </w:pPr>
      <w:r w:rsidRPr="00172575">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6F545A" w:rsidRPr="00172575" w:rsidRDefault="006F545A" w:rsidP="006F545A">
      <w:pPr>
        <w:pStyle w:val="Default"/>
        <w:jc w:val="both"/>
      </w:pPr>
      <w:r w:rsidRPr="00172575">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6F545A" w:rsidRPr="00172575" w:rsidRDefault="006F545A" w:rsidP="006F545A">
      <w:pPr>
        <w:pStyle w:val="Default"/>
        <w:jc w:val="both"/>
      </w:pPr>
      <w:r w:rsidRPr="00172575">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детей с девиантным поведением и одаренных детей; индивидуальные достижения по отдельным учебным предметам. </w:t>
      </w:r>
    </w:p>
    <w:p w:rsidR="006F545A" w:rsidRPr="00172575" w:rsidRDefault="006F545A" w:rsidP="006F545A">
      <w:pPr>
        <w:pStyle w:val="Default"/>
        <w:jc w:val="both"/>
      </w:pPr>
      <w:r w:rsidRPr="00172575">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6F545A" w:rsidRPr="00172575" w:rsidRDefault="006F545A" w:rsidP="006F545A">
      <w:pPr>
        <w:spacing w:after="0" w:line="240" w:lineRule="auto"/>
        <w:jc w:val="both"/>
        <w:rPr>
          <w:rFonts w:ascii="Times New Roman" w:hAnsi="Times New Roman" w:cs="Times New Roman"/>
          <w:sz w:val="24"/>
          <w:szCs w:val="24"/>
        </w:rPr>
      </w:pPr>
      <w:r w:rsidRPr="00172575">
        <w:rPr>
          <w:rFonts w:ascii="Times New Roman" w:hAnsi="Times New Roman" w:cs="Times New Roman"/>
          <w:sz w:val="24"/>
          <w:szCs w:val="24"/>
        </w:rPr>
        <w:t>Достижения обучающихся с ОВЗ, детей с девиантным поведением и одаренных детей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7D37AE" w:rsidRDefault="007D37AE" w:rsidP="006F545A">
      <w:pPr>
        <w:pStyle w:val="Default"/>
        <w:rPr>
          <w:b/>
          <w:bCs/>
        </w:rPr>
      </w:pPr>
    </w:p>
    <w:p w:rsidR="006F545A" w:rsidRPr="00172575" w:rsidRDefault="006F545A" w:rsidP="006F545A">
      <w:pPr>
        <w:pStyle w:val="Default"/>
      </w:pPr>
      <w:r w:rsidRPr="00172575">
        <w:rPr>
          <w:b/>
          <w:bCs/>
        </w:rPr>
        <w:lastRenderedPageBreak/>
        <w:t xml:space="preserve">3. Организационный раздел основной образовательной программы основного общего образования </w:t>
      </w:r>
    </w:p>
    <w:p w:rsidR="006F545A" w:rsidRPr="00172575" w:rsidRDefault="006F545A" w:rsidP="006F545A">
      <w:pPr>
        <w:spacing w:after="0" w:line="240" w:lineRule="auto"/>
        <w:rPr>
          <w:rFonts w:ascii="Times New Roman" w:eastAsia="Times New Roman" w:hAnsi="Times New Roman" w:cs="Times New Roman"/>
          <w:b/>
          <w:sz w:val="24"/>
          <w:szCs w:val="24"/>
          <w:lang w:eastAsia="ru-RU"/>
        </w:rPr>
      </w:pPr>
      <w:r w:rsidRPr="00172575">
        <w:rPr>
          <w:rFonts w:ascii="Times New Roman" w:hAnsi="Times New Roman" w:cs="Times New Roman"/>
          <w:b/>
          <w:bCs/>
          <w:sz w:val="24"/>
          <w:szCs w:val="24"/>
        </w:rPr>
        <w:t xml:space="preserve">3.1. </w:t>
      </w:r>
      <w:r w:rsidRPr="00172575">
        <w:rPr>
          <w:rFonts w:ascii="Times New Roman" w:eastAsia="Times New Roman" w:hAnsi="Times New Roman" w:cs="Times New Roman"/>
          <w:sz w:val="24"/>
          <w:szCs w:val="24"/>
          <w:lang w:eastAsia="ru-RU"/>
        </w:rPr>
        <w:t>Учебный план МБОУ «</w:t>
      </w:r>
      <w:r w:rsidRPr="00172575">
        <w:rPr>
          <w:rFonts w:ascii="Times New Roman" w:eastAsia="Times New Roman" w:hAnsi="Times New Roman" w:cs="Times New Roman"/>
          <w:sz w:val="24"/>
          <w:szCs w:val="24"/>
          <w:lang w:val="tt-RU" w:eastAsia="ru-RU"/>
        </w:rPr>
        <w:t>Яна Булякская ООШ</w:t>
      </w:r>
      <w:r w:rsidRPr="00172575">
        <w:rPr>
          <w:rFonts w:ascii="Times New Roman" w:eastAsia="Times New Roman" w:hAnsi="Times New Roman" w:cs="Times New Roman"/>
          <w:sz w:val="24"/>
          <w:szCs w:val="24"/>
          <w:lang w:eastAsia="ru-RU"/>
        </w:rPr>
        <w:t>» составлен на</w:t>
      </w:r>
      <w:r w:rsidRPr="00172575">
        <w:rPr>
          <w:rFonts w:ascii="Times New Roman" w:eastAsia="Times New Roman" w:hAnsi="Times New Roman" w:cs="Times New Roman"/>
          <w:sz w:val="24"/>
          <w:szCs w:val="24"/>
          <w:lang w:val="tt-RU" w:eastAsia="ru-RU"/>
        </w:rPr>
        <w:t xml:space="preserve"> </w:t>
      </w:r>
      <w:r w:rsidRPr="00172575">
        <w:rPr>
          <w:rFonts w:ascii="Times New Roman" w:eastAsia="Times New Roman" w:hAnsi="Times New Roman" w:cs="Times New Roman"/>
          <w:sz w:val="24"/>
          <w:szCs w:val="24"/>
          <w:lang w:eastAsia="ru-RU"/>
        </w:rPr>
        <w:t>основе:</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Закона Российской Федерации (от 29.12.2012 №273-ФЗ) «Об образовании в Российской Федерации»;</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Закона Российской Федерации от 03.08.2018 года №317-ФЗ «О внесении изменений в статьи 11 и 14 Федерального закона «Об образовании в Российской Федерации»;</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Закона Российской Федерации от 25.10.1991 № 1807-1 (ред. от 12.03.2014) «О языках народов Российской Федерации»;</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xml:space="preserve">- СанПиН 2.4.2.2821–10 «Санитарно-эпидемиологические требования к условиям и организации обучения в общеобразовательных учреждениях» от 29.12.2010 № 189 </w:t>
      </w:r>
      <w:r w:rsidRPr="00172575">
        <w:rPr>
          <w:rFonts w:ascii="Times New Roman" w:hAnsi="Times New Roman" w:cs="Times New Roman"/>
          <w:color w:val="000000"/>
          <w:sz w:val="24"/>
          <w:szCs w:val="24"/>
        </w:rPr>
        <w:t>(с изменениями и дополнениями от 24 ноября 2015 г.)</w:t>
      </w:r>
      <w:r w:rsidRPr="00172575">
        <w:rPr>
          <w:rFonts w:ascii="Times New Roman" w:eastAsia="Times New Roman" w:hAnsi="Times New Roman" w:cs="Times New Roman"/>
          <w:sz w:val="24"/>
          <w:szCs w:val="24"/>
          <w:lang w:eastAsia="ru-RU"/>
        </w:rPr>
        <w:t>;</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Закона Республики Татарстан (от 22.07.2013 № 68-ЗРТ) «Об образовании»;</w:t>
      </w:r>
    </w:p>
    <w:p w:rsidR="006F545A" w:rsidRPr="00172575" w:rsidRDefault="006F545A" w:rsidP="006F545A">
      <w:pPr>
        <w:spacing w:after="0" w:line="240" w:lineRule="auto"/>
        <w:ind w:firstLine="720"/>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sz w:val="24"/>
          <w:szCs w:val="24"/>
          <w:lang w:eastAsia="ru-RU"/>
        </w:rPr>
        <w:t>- Закона Республики Татарстан (от 08.07.1992 № 1560-XII) «О государственных языках Республики Татарстан и других языках в Республике Татарстан»;</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eastAsia="Times New Roman" w:hAnsi="Times New Roman" w:cs="Times New Roman"/>
          <w:sz w:val="24"/>
          <w:szCs w:val="24"/>
          <w:lang w:eastAsia="ru-RU"/>
        </w:rPr>
        <w:t xml:space="preserve">          </w:t>
      </w:r>
      <w:r w:rsidRPr="00172575">
        <w:rPr>
          <w:rFonts w:ascii="Times New Roman" w:hAnsi="Times New Roman" w:cs="Times New Roman"/>
          <w:color w:val="000000"/>
          <w:sz w:val="24"/>
          <w:szCs w:val="24"/>
        </w:rPr>
        <w:t xml:space="preserve">- Письма МО и Н РФ от 08.10.2010 № ИК-1494/19 «О введении третьего часа физической культуры»;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 Письма МО и Н РФ от 25.05.2015 №08-761 «Об изучении предметных областей: «Основы религиозных культур и светской этики» и «Основы духовно-нравственной культуры народов России»;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         - Приказа МОиН РФ от 31.12.2015 №1577 «О внесении изменений в федеральный государственный образовательный стандарт основного общего образования, утвержденный приказом МОиН РФ от 17.12.2010г. № 1897»;</w:t>
      </w:r>
    </w:p>
    <w:p w:rsidR="006F545A" w:rsidRPr="00172575" w:rsidRDefault="006F545A" w:rsidP="006F545A">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eastAsia="Times New Roman" w:hAnsi="Times New Roman" w:cs="Times New Roman"/>
          <w:sz w:val="24"/>
          <w:szCs w:val="24"/>
          <w:lang w:eastAsia="ru-RU"/>
        </w:rPr>
        <w:t xml:space="preserve">         -  Основной образовательной программы ФГОС ООО МБОУ «Яна Булякская ООШ».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учебном плане предусмотрено недельное распределение часов, дающее возможность перераспределять нагрузку в течение учебного года, использовать модульный подход, строить учебный план на принципах дифференциации и вариативности.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Учебный план школы ориентирован на 5-летний срок освоения программ основного общего образования, являющегося базовым для продолжения обучения в средней школе. Продолжительность учебного года - 34 учебных недель в год. В соответствии с Уставом школы и в соответствии с Санитарно-эпидемиологическими правилами и нормативами (СанПиН 2.4.4.2599-10, утвержденными постановлением № 25 от 19 апреля 2010 года, зарегистрированные в Минюсте России 26.05.2010 года, регистрационный № 17378), установлена учебная неделя продолжительностью 6 дней в 5-9 классах. Продолжительность урока в 5-9 классах -45 минут.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Единая основа учебного плана всех уровней обучения – осуществление принципа преемственности содержания образования. В 5-м классе введены новые учебные предметы </w:t>
      </w:r>
      <w:r w:rsidRPr="00172575">
        <w:rPr>
          <w:rFonts w:ascii="Times New Roman" w:hAnsi="Times New Roman" w:cs="Times New Roman"/>
          <w:i/>
          <w:iCs/>
          <w:color w:val="000000"/>
          <w:sz w:val="24"/>
          <w:szCs w:val="24"/>
        </w:rPr>
        <w:t xml:space="preserve">«География» и «Биология», </w:t>
      </w:r>
      <w:r w:rsidRPr="00172575">
        <w:rPr>
          <w:rFonts w:ascii="Times New Roman" w:hAnsi="Times New Roman" w:cs="Times New Roman"/>
          <w:color w:val="000000"/>
          <w:sz w:val="24"/>
          <w:szCs w:val="24"/>
        </w:rPr>
        <w:t xml:space="preserve">которые преподаются в объеме 1 часа в неделю. На изучение предмета </w:t>
      </w:r>
      <w:r w:rsidRPr="00172575">
        <w:rPr>
          <w:rFonts w:ascii="Times New Roman" w:hAnsi="Times New Roman" w:cs="Times New Roman"/>
          <w:i/>
          <w:iCs/>
          <w:color w:val="000000"/>
          <w:sz w:val="24"/>
          <w:szCs w:val="24"/>
        </w:rPr>
        <w:t xml:space="preserve">«Искусство» </w:t>
      </w:r>
      <w:r w:rsidRPr="00172575">
        <w:rPr>
          <w:rFonts w:ascii="Times New Roman" w:hAnsi="Times New Roman" w:cs="Times New Roman"/>
          <w:color w:val="000000"/>
          <w:sz w:val="24"/>
          <w:szCs w:val="24"/>
        </w:rPr>
        <w:t xml:space="preserve">в 5, 6, 7-х классах отводится 2 часа в неделю. Данный предмет </w:t>
      </w:r>
      <w:r w:rsidRPr="00172575">
        <w:rPr>
          <w:rFonts w:ascii="Times New Roman" w:hAnsi="Times New Roman" w:cs="Times New Roman"/>
          <w:color w:val="000000"/>
          <w:sz w:val="24"/>
          <w:szCs w:val="24"/>
        </w:rPr>
        <w:lastRenderedPageBreak/>
        <w:t>представлен двумя образовательными компонентами – «</w:t>
      </w:r>
      <w:r w:rsidRPr="00172575">
        <w:rPr>
          <w:rFonts w:ascii="Times New Roman" w:hAnsi="Times New Roman" w:cs="Times New Roman"/>
          <w:i/>
          <w:iCs/>
          <w:color w:val="000000"/>
          <w:sz w:val="24"/>
          <w:szCs w:val="24"/>
        </w:rPr>
        <w:t xml:space="preserve">Изобразительное искусство» </w:t>
      </w:r>
      <w:r w:rsidRPr="00172575">
        <w:rPr>
          <w:rFonts w:ascii="Times New Roman" w:hAnsi="Times New Roman" w:cs="Times New Roman"/>
          <w:color w:val="000000"/>
          <w:sz w:val="24"/>
          <w:szCs w:val="24"/>
        </w:rPr>
        <w:t xml:space="preserve">и </w:t>
      </w:r>
      <w:r w:rsidRPr="00172575">
        <w:rPr>
          <w:rFonts w:ascii="Times New Roman" w:hAnsi="Times New Roman" w:cs="Times New Roman"/>
          <w:i/>
          <w:iCs/>
          <w:color w:val="000000"/>
          <w:sz w:val="24"/>
          <w:szCs w:val="24"/>
        </w:rPr>
        <w:t xml:space="preserve">«Музыка» </w:t>
      </w:r>
      <w:r w:rsidRPr="00172575">
        <w:rPr>
          <w:rFonts w:ascii="Times New Roman" w:hAnsi="Times New Roman" w:cs="Times New Roman"/>
          <w:color w:val="000000"/>
          <w:sz w:val="24"/>
          <w:szCs w:val="24"/>
        </w:rPr>
        <w:t xml:space="preserve">по 1 часу в неделю.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Учебный предмет «</w:t>
      </w:r>
      <w:r w:rsidRPr="00172575">
        <w:rPr>
          <w:rFonts w:ascii="Times New Roman" w:hAnsi="Times New Roman" w:cs="Times New Roman"/>
          <w:i/>
          <w:iCs/>
          <w:color w:val="000000"/>
          <w:sz w:val="24"/>
          <w:szCs w:val="24"/>
        </w:rPr>
        <w:t xml:space="preserve">Иностранный язык» (английский язык) </w:t>
      </w:r>
      <w:r w:rsidRPr="00172575">
        <w:rPr>
          <w:rFonts w:ascii="Times New Roman" w:hAnsi="Times New Roman" w:cs="Times New Roman"/>
          <w:color w:val="000000"/>
          <w:sz w:val="24"/>
          <w:szCs w:val="24"/>
        </w:rPr>
        <w:t xml:space="preserve">изучается по 3 часа в неделю.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На преподавание учебного предмета </w:t>
      </w:r>
      <w:r w:rsidRPr="00172575">
        <w:rPr>
          <w:rFonts w:ascii="Times New Roman" w:hAnsi="Times New Roman" w:cs="Times New Roman"/>
          <w:i/>
          <w:iCs/>
          <w:color w:val="000000"/>
          <w:sz w:val="24"/>
          <w:szCs w:val="24"/>
        </w:rPr>
        <w:t xml:space="preserve">«Физическая культура» </w:t>
      </w:r>
      <w:r w:rsidRPr="00172575">
        <w:rPr>
          <w:rFonts w:ascii="Times New Roman" w:hAnsi="Times New Roman" w:cs="Times New Roman"/>
          <w:color w:val="000000"/>
          <w:sz w:val="24"/>
          <w:szCs w:val="24"/>
        </w:rPr>
        <w:t>в 5-9 классах отводится 2 часа в неделю. Для увеличения двигательной активности обучающихся и руководствуясь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08.10.2010г.№ИК-1494/19 «О введении третьего часа физической культуры» в 5,7-9 классах из части, формируемой участниками образовательных отношений добавлен 1 час на изучение предмета «</w:t>
      </w:r>
      <w:r w:rsidRPr="00172575">
        <w:rPr>
          <w:rFonts w:ascii="Times New Roman" w:hAnsi="Times New Roman" w:cs="Times New Roman"/>
          <w:i/>
          <w:iCs/>
          <w:color w:val="000000"/>
          <w:sz w:val="24"/>
          <w:szCs w:val="24"/>
        </w:rPr>
        <w:t xml:space="preserve">Физическая культура». </w:t>
      </w:r>
      <w:r w:rsidRPr="00172575">
        <w:rPr>
          <w:rFonts w:ascii="Times New Roman" w:hAnsi="Times New Roman" w:cs="Times New Roman"/>
          <w:color w:val="000000"/>
          <w:sz w:val="24"/>
          <w:szCs w:val="24"/>
        </w:rPr>
        <w:t xml:space="preserve">В 6 классе третий час предмета </w:t>
      </w:r>
      <w:r w:rsidRPr="00172575">
        <w:rPr>
          <w:rFonts w:ascii="Times New Roman" w:hAnsi="Times New Roman" w:cs="Times New Roman"/>
          <w:i/>
          <w:iCs/>
          <w:color w:val="000000"/>
          <w:sz w:val="24"/>
          <w:szCs w:val="24"/>
        </w:rPr>
        <w:t xml:space="preserve">«Физическая культура» </w:t>
      </w:r>
      <w:r w:rsidRPr="00172575">
        <w:rPr>
          <w:rFonts w:ascii="Times New Roman" w:hAnsi="Times New Roman" w:cs="Times New Roman"/>
          <w:color w:val="000000"/>
          <w:sz w:val="24"/>
          <w:szCs w:val="24"/>
        </w:rPr>
        <w:t xml:space="preserve">реализуется школой за счет часов внеурочной деятельности .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В 7 классе введены новые учебные предметы: </w:t>
      </w:r>
      <w:r w:rsidRPr="00172575">
        <w:rPr>
          <w:rFonts w:ascii="Times New Roman" w:hAnsi="Times New Roman" w:cs="Times New Roman"/>
          <w:i/>
          <w:iCs/>
          <w:color w:val="000000"/>
          <w:sz w:val="24"/>
          <w:szCs w:val="24"/>
        </w:rPr>
        <w:t xml:space="preserve">«Информатика», </w:t>
      </w:r>
      <w:r w:rsidRPr="00172575">
        <w:rPr>
          <w:rFonts w:ascii="Times New Roman" w:hAnsi="Times New Roman" w:cs="Times New Roman"/>
          <w:color w:val="000000"/>
          <w:sz w:val="24"/>
          <w:szCs w:val="24"/>
        </w:rPr>
        <w:t>на преподавание которой отводится 1 час в неделю, и «</w:t>
      </w:r>
      <w:r w:rsidRPr="00172575">
        <w:rPr>
          <w:rFonts w:ascii="Times New Roman" w:hAnsi="Times New Roman" w:cs="Times New Roman"/>
          <w:i/>
          <w:iCs/>
          <w:color w:val="000000"/>
          <w:sz w:val="24"/>
          <w:szCs w:val="24"/>
        </w:rPr>
        <w:t>Физика»</w:t>
      </w:r>
      <w:r w:rsidRPr="00172575">
        <w:rPr>
          <w:rFonts w:ascii="Times New Roman" w:hAnsi="Times New Roman" w:cs="Times New Roman"/>
          <w:color w:val="000000"/>
          <w:sz w:val="24"/>
          <w:szCs w:val="24"/>
        </w:rPr>
        <w:t xml:space="preserve">, на преподавание которой отводится 2 часа в неделю. На изучение предмета «Математика» в 7 - 8-х классах отводится 5 часов в неделю. Данный предмет представлен двумя образовательными компонентами – </w:t>
      </w:r>
      <w:r w:rsidRPr="00172575">
        <w:rPr>
          <w:rFonts w:ascii="Times New Roman" w:hAnsi="Times New Roman" w:cs="Times New Roman"/>
          <w:i/>
          <w:iCs/>
          <w:color w:val="000000"/>
          <w:sz w:val="24"/>
          <w:szCs w:val="24"/>
        </w:rPr>
        <w:t xml:space="preserve">«Алгебра» </w:t>
      </w:r>
      <w:r w:rsidRPr="00172575">
        <w:rPr>
          <w:rFonts w:ascii="Times New Roman" w:hAnsi="Times New Roman" w:cs="Times New Roman"/>
          <w:color w:val="000000"/>
          <w:sz w:val="24"/>
          <w:szCs w:val="24"/>
        </w:rPr>
        <w:t xml:space="preserve">- 3 часа и </w:t>
      </w:r>
      <w:r w:rsidRPr="00172575">
        <w:rPr>
          <w:rFonts w:ascii="Times New Roman" w:hAnsi="Times New Roman" w:cs="Times New Roman"/>
          <w:i/>
          <w:iCs/>
          <w:color w:val="000000"/>
          <w:sz w:val="24"/>
          <w:szCs w:val="24"/>
        </w:rPr>
        <w:t xml:space="preserve">«Геометрия» </w:t>
      </w:r>
      <w:r w:rsidRPr="00172575">
        <w:rPr>
          <w:rFonts w:ascii="Times New Roman" w:hAnsi="Times New Roman" w:cs="Times New Roman"/>
          <w:color w:val="000000"/>
          <w:sz w:val="24"/>
          <w:szCs w:val="24"/>
        </w:rPr>
        <w:t xml:space="preserve">- 2 часа. В 8 классе введены новые учебные предметы </w:t>
      </w:r>
      <w:r w:rsidRPr="00172575">
        <w:rPr>
          <w:rFonts w:ascii="Times New Roman" w:hAnsi="Times New Roman" w:cs="Times New Roman"/>
          <w:i/>
          <w:iCs/>
          <w:color w:val="000000"/>
          <w:sz w:val="24"/>
          <w:szCs w:val="24"/>
        </w:rPr>
        <w:t xml:space="preserve">«Химия» </w:t>
      </w:r>
      <w:r w:rsidRPr="00172575">
        <w:rPr>
          <w:rFonts w:ascii="Times New Roman" w:hAnsi="Times New Roman" w:cs="Times New Roman"/>
          <w:color w:val="000000"/>
          <w:sz w:val="24"/>
          <w:szCs w:val="24"/>
        </w:rPr>
        <w:t>- 2 часа в неделю, и «</w:t>
      </w:r>
      <w:r w:rsidRPr="00172575">
        <w:rPr>
          <w:rFonts w:ascii="Times New Roman" w:hAnsi="Times New Roman" w:cs="Times New Roman"/>
          <w:i/>
          <w:iCs/>
          <w:color w:val="000000"/>
          <w:sz w:val="24"/>
          <w:szCs w:val="24"/>
        </w:rPr>
        <w:t xml:space="preserve">Основы безопасной жизнедеятельности» </w:t>
      </w:r>
      <w:r w:rsidRPr="00172575">
        <w:rPr>
          <w:rFonts w:ascii="Times New Roman" w:hAnsi="Times New Roman" w:cs="Times New Roman"/>
          <w:color w:val="000000"/>
          <w:sz w:val="24"/>
          <w:szCs w:val="24"/>
        </w:rPr>
        <w:t>- 1 час в неделю. В 8 классе продолжается преподавание учебного предмета «</w:t>
      </w:r>
      <w:r w:rsidRPr="00172575">
        <w:rPr>
          <w:rFonts w:ascii="Times New Roman" w:hAnsi="Times New Roman" w:cs="Times New Roman"/>
          <w:i/>
          <w:iCs/>
          <w:color w:val="000000"/>
          <w:sz w:val="24"/>
          <w:szCs w:val="24"/>
        </w:rPr>
        <w:t xml:space="preserve">Музыка» </w:t>
      </w:r>
      <w:r w:rsidRPr="00172575">
        <w:rPr>
          <w:rFonts w:ascii="Times New Roman" w:hAnsi="Times New Roman" w:cs="Times New Roman"/>
          <w:color w:val="000000"/>
          <w:sz w:val="24"/>
          <w:szCs w:val="24"/>
        </w:rPr>
        <w:t xml:space="preserve">- 1 час в неделю. </w:t>
      </w:r>
    </w:p>
    <w:p w:rsidR="006F545A" w:rsidRDefault="006F545A" w:rsidP="006F545A">
      <w:pPr>
        <w:pStyle w:val="Default"/>
        <w:jc w:val="both"/>
      </w:pPr>
      <w:r w:rsidRPr="00172575">
        <w:t xml:space="preserve">В рамках предметной области </w:t>
      </w:r>
      <w:r w:rsidRPr="00172575">
        <w:rPr>
          <w:i/>
          <w:iCs/>
        </w:rPr>
        <w:t>«Родной язык и родная литература</w:t>
      </w:r>
      <w:r w:rsidRPr="00172575">
        <w:t xml:space="preserve">» изучаются предметы </w:t>
      </w:r>
      <w:r w:rsidRPr="00172575">
        <w:rPr>
          <w:i/>
          <w:iCs/>
        </w:rPr>
        <w:t>«Родной (татарский) язык» и «Родная (татарская) литература</w:t>
      </w:r>
      <w:r w:rsidRPr="00172575">
        <w:t>» по заявлениям родителей (законных представителей). В 5,6,9 на изучение «</w:t>
      </w:r>
      <w:r w:rsidRPr="00172575">
        <w:rPr>
          <w:i/>
          <w:iCs/>
        </w:rPr>
        <w:t>Родного (татарского) языка</w:t>
      </w:r>
      <w:r w:rsidRPr="00172575">
        <w:t>»</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отводится 3 часа в неделю, в 7,8 классах-2 часа в неделю. На изучение «Родной литературы» - 2 часа в неделю.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Предметная область «</w:t>
      </w:r>
      <w:r w:rsidRPr="00172575">
        <w:rPr>
          <w:rFonts w:ascii="Times New Roman" w:hAnsi="Times New Roman" w:cs="Times New Roman"/>
          <w:i/>
          <w:iCs/>
          <w:color w:val="000000"/>
          <w:sz w:val="24"/>
          <w:szCs w:val="24"/>
        </w:rPr>
        <w:t xml:space="preserve">Основы духовно – нравственной культуры народов России» </w:t>
      </w:r>
      <w:r w:rsidRPr="00172575">
        <w:rPr>
          <w:rFonts w:ascii="Times New Roman" w:hAnsi="Times New Roman" w:cs="Times New Roman"/>
          <w:color w:val="000000"/>
          <w:sz w:val="24"/>
          <w:szCs w:val="24"/>
        </w:rPr>
        <w:t xml:space="preserve">на основании письма МО и Н РФ от 25 мая 2015 г. № 08-761 «Об изучении предметных областей: «Основы религиозных культур и светской этики» в 5 классе в объеме 1 часа в неделю реализуется во внеурочной деятельности в рамках реализации Программы воспитания и социализации обучающихся. Предметная область </w:t>
      </w:r>
      <w:r w:rsidRPr="00172575">
        <w:rPr>
          <w:rFonts w:ascii="Times New Roman" w:hAnsi="Times New Roman" w:cs="Times New Roman"/>
          <w:i/>
          <w:iCs/>
          <w:color w:val="000000"/>
          <w:sz w:val="24"/>
          <w:szCs w:val="24"/>
        </w:rPr>
        <w:t xml:space="preserve">«Основы духовно-нравственной культуры народов России» </w:t>
      </w:r>
      <w:r w:rsidRPr="00172575">
        <w:rPr>
          <w:rFonts w:ascii="Times New Roman" w:hAnsi="Times New Roman" w:cs="Times New Roman"/>
          <w:color w:val="000000"/>
          <w:sz w:val="24"/>
          <w:szCs w:val="24"/>
        </w:rPr>
        <w:t xml:space="preserve">(далее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Основная образовательная программа основного общего образования реализуется через учебный план внеурочную деятельность. Внеурочная деятельность выводится за рамки учебного плана. После окончания учебных занятий в школе для восстановления работоспособности обучающихся организуется отдых длительностью не менее 1 часа.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При составлении учебного плана, часы, отведенные на преподавание родного языка и родной литературы, обеспечивают выполнение Закона РТ «О государственных языках Республики Татарстан и других языках в Республике Татарстан». </w:t>
      </w:r>
    </w:p>
    <w:p w:rsidR="006F545A" w:rsidRPr="00172575"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172575">
        <w:rPr>
          <w:rFonts w:ascii="Times New Roman" w:hAnsi="Times New Roman" w:cs="Times New Roman"/>
          <w:color w:val="000000"/>
          <w:sz w:val="24"/>
          <w:szCs w:val="24"/>
        </w:rPr>
        <w:t xml:space="preserve">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w:t>
      </w:r>
    </w:p>
    <w:p w:rsidR="006F545A" w:rsidRDefault="006F545A" w:rsidP="006F545A">
      <w:pPr>
        <w:autoSpaceDE w:val="0"/>
        <w:autoSpaceDN w:val="0"/>
        <w:adjustRightInd w:val="0"/>
        <w:spacing w:after="0" w:line="240" w:lineRule="auto"/>
        <w:jc w:val="center"/>
        <w:rPr>
          <w:rFonts w:ascii="Times New Roman" w:hAnsi="Times New Roman" w:cs="Times New Roman"/>
          <w:b/>
          <w:bCs/>
          <w:color w:val="000000"/>
          <w:sz w:val="24"/>
          <w:szCs w:val="24"/>
        </w:rPr>
      </w:pPr>
    </w:p>
    <w:p w:rsidR="006F545A" w:rsidRPr="007D37AE" w:rsidRDefault="006F545A" w:rsidP="007D37AE">
      <w:pPr>
        <w:autoSpaceDE w:val="0"/>
        <w:autoSpaceDN w:val="0"/>
        <w:adjustRightInd w:val="0"/>
        <w:spacing w:after="0" w:line="240" w:lineRule="auto"/>
        <w:jc w:val="center"/>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Учебный план основного общего образования для 5-9 классов</w:t>
      </w:r>
    </w:p>
    <w:tbl>
      <w:tblPr>
        <w:tblpPr w:leftFromText="180" w:rightFromText="180" w:vertAnchor="text" w:horzAnchor="margin" w:tblpXSpec="right" w:tblpY="1183"/>
        <w:tblW w:w="13063" w:type="dxa"/>
        <w:tblLook w:val="04A0" w:firstRow="1" w:lastRow="0" w:firstColumn="1" w:lastColumn="0" w:noHBand="0" w:noVBand="1"/>
      </w:tblPr>
      <w:tblGrid>
        <w:gridCol w:w="4476"/>
        <w:gridCol w:w="2449"/>
        <w:gridCol w:w="1003"/>
        <w:gridCol w:w="1003"/>
        <w:gridCol w:w="1003"/>
        <w:gridCol w:w="1003"/>
        <w:gridCol w:w="1003"/>
        <w:gridCol w:w="1123"/>
      </w:tblGrid>
      <w:tr w:rsidR="006F545A" w:rsidRPr="00172575" w:rsidTr="002D57FF">
        <w:trPr>
          <w:trHeight w:val="495"/>
        </w:trPr>
        <w:tc>
          <w:tcPr>
            <w:tcW w:w="4476" w:type="dxa"/>
            <w:vMerge w:val="restart"/>
            <w:tcBorders>
              <w:top w:val="single" w:sz="4" w:space="0" w:color="auto"/>
              <w:left w:val="single" w:sz="4" w:space="0" w:color="auto"/>
              <w:bottom w:val="single" w:sz="4" w:space="0" w:color="auto"/>
              <w:right w:val="single" w:sz="4" w:space="0" w:color="auto"/>
            </w:tcBorders>
            <w:noWrap/>
            <w:vAlign w:val="center"/>
          </w:tcPr>
          <w:p w:rsidR="006F545A" w:rsidRPr="00172575" w:rsidRDefault="006F545A" w:rsidP="00854401">
            <w:pPr>
              <w:spacing w:after="0" w:line="240" w:lineRule="auto"/>
              <w:ind w:left="2977"/>
              <w:jc w:val="center"/>
              <w:rPr>
                <w:rFonts w:ascii="Times New Roman" w:eastAsia="Times New Roman" w:hAnsi="Times New Roman" w:cs="Times New Roman"/>
                <w:b/>
                <w:bCs/>
                <w:i/>
                <w:iCs/>
                <w:sz w:val="24"/>
                <w:szCs w:val="24"/>
              </w:rPr>
            </w:pPr>
          </w:p>
          <w:p w:rsidR="006F545A" w:rsidRPr="00172575" w:rsidRDefault="006F545A" w:rsidP="00270BF5">
            <w:pPr>
              <w:spacing w:after="0" w:line="240" w:lineRule="auto"/>
              <w:ind w:left="1418"/>
              <w:jc w:val="right"/>
              <w:rPr>
                <w:rFonts w:ascii="Times New Roman" w:eastAsia="Times New Roman" w:hAnsi="Times New Roman" w:cs="Times New Roman"/>
                <w:bCs/>
                <w:iCs/>
                <w:sz w:val="24"/>
                <w:szCs w:val="24"/>
              </w:rPr>
            </w:pPr>
            <w:r w:rsidRPr="00172575">
              <w:rPr>
                <w:rFonts w:ascii="Times New Roman" w:eastAsia="Times New Roman" w:hAnsi="Times New Roman" w:cs="Times New Roman"/>
                <w:bCs/>
                <w:iCs/>
                <w:sz w:val="24"/>
                <w:szCs w:val="24"/>
              </w:rPr>
              <w:t>Предметные области </w:t>
            </w:r>
          </w:p>
        </w:tc>
        <w:tc>
          <w:tcPr>
            <w:tcW w:w="2449" w:type="dxa"/>
            <w:vMerge w:val="restart"/>
            <w:tcBorders>
              <w:top w:val="single" w:sz="4" w:space="0" w:color="auto"/>
              <w:left w:val="nil"/>
              <w:bottom w:val="single" w:sz="4" w:space="0" w:color="auto"/>
              <w:right w:val="single" w:sz="4" w:space="0" w:color="auto"/>
              <w:tr2bl w:val="single" w:sz="4" w:space="0" w:color="auto"/>
            </w:tcBorders>
            <w:noWrap/>
          </w:tcPr>
          <w:p w:rsidR="006F545A" w:rsidRPr="00172575" w:rsidRDefault="006F545A" w:rsidP="00270BF5">
            <w:pPr>
              <w:spacing w:after="0" w:line="240" w:lineRule="auto"/>
              <w:jc w:val="center"/>
              <w:rPr>
                <w:rFonts w:ascii="Times New Roman" w:eastAsia="Times New Roman" w:hAnsi="Times New Roman" w:cs="Times New Roman"/>
                <w:bCs/>
                <w:iCs/>
                <w:sz w:val="24"/>
                <w:szCs w:val="24"/>
              </w:rPr>
            </w:pPr>
            <w:r w:rsidRPr="00172575">
              <w:rPr>
                <w:rFonts w:ascii="Times New Roman" w:eastAsia="Times New Roman" w:hAnsi="Times New Roman" w:cs="Times New Roman"/>
                <w:bCs/>
                <w:iCs/>
                <w:sz w:val="24"/>
                <w:szCs w:val="24"/>
              </w:rPr>
              <w:t>Учебные предметы </w:t>
            </w:r>
          </w:p>
          <w:p w:rsidR="006F545A" w:rsidRPr="00172575" w:rsidRDefault="006F545A" w:rsidP="00270BF5">
            <w:pPr>
              <w:spacing w:after="0" w:line="240" w:lineRule="auto"/>
              <w:jc w:val="center"/>
              <w:rPr>
                <w:rFonts w:ascii="Times New Roman" w:eastAsia="Times New Roman" w:hAnsi="Times New Roman" w:cs="Times New Roman"/>
                <w:bCs/>
                <w:iCs/>
                <w:sz w:val="24"/>
                <w:szCs w:val="24"/>
              </w:rPr>
            </w:pPr>
          </w:p>
          <w:p w:rsidR="006F545A" w:rsidRPr="00172575" w:rsidRDefault="006F545A" w:rsidP="00270BF5">
            <w:pPr>
              <w:spacing w:after="0" w:line="240" w:lineRule="auto"/>
              <w:jc w:val="center"/>
              <w:rPr>
                <w:rFonts w:ascii="Times New Roman" w:eastAsia="Times New Roman" w:hAnsi="Times New Roman" w:cs="Times New Roman"/>
                <w:bCs/>
                <w:iCs/>
                <w:sz w:val="24"/>
                <w:szCs w:val="24"/>
              </w:rPr>
            </w:pPr>
          </w:p>
          <w:p w:rsidR="006F545A" w:rsidRPr="00172575" w:rsidRDefault="006F545A" w:rsidP="00270BF5">
            <w:pPr>
              <w:spacing w:after="0" w:line="240" w:lineRule="auto"/>
              <w:jc w:val="center"/>
              <w:rPr>
                <w:rFonts w:ascii="Times New Roman" w:eastAsia="Times New Roman" w:hAnsi="Times New Roman" w:cs="Times New Roman"/>
                <w:bCs/>
                <w:iCs/>
                <w:sz w:val="24"/>
                <w:szCs w:val="24"/>
              </w:rPr>
            </w:pPr>
            <w:r w:rsidRPr="00172575">
              <w:rPr>
                <w:rFonts w:ascii="Times New Roman" w:eastAsia="Times New Roman" w:hAnsi="Times New Roman" w:cs="Times New Roman"/>
                <w:bCs/>
                <w:iCs/>
                <w:sz w:val="24"/>
                <w:szCs w:val="24"/>
              </w:rPr>
              <w:t>Классы</w:t>
            </w:r>
          </w:p>
        </w:tc>
        <w:tc>
          <w:tcPr>
            <w:tcW w:w="6138" w:type="dxa"/>
            <w:gridSpan w:val="6"/>
            <w:tcBorders>
              <w:top w:val="single" w:sz="4" w:space="0" w:color="auto"/>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eastAsia="Times New Roman" w:hAnsi="Times New Roman" w:cs="Times New Roman"/>
                <w:bCs/>
                <w:iCs/>
                <w:sz w:val="24"/>
                <w:szCs w:val="24"/>
              </w:rPr>
            </w:pPr>
            <w:r w:rsidRPr="00172575">
              <w:rPr>
                <w:rFonts w:ascii="Times New Roman" w:eastAsia="Times New Roman" w:hAnsi="Times New Roman" w:cs="Times New Roman"/>
                <w:bCs/>
                <w:iCs/>
                <w:sz w:val="24"/>
                <w:szCs w:val="24"/>
              </w:rPr>
              <w:t>Кол-во часов  в неделю</w:t>
            </w:r>
          </w:p>
        </w:tc>
      </w:tr>
      <w:tr w:rsidR="006F545A" w:rsidRPr="00172575" w:rsidTr="002D57FF">
        <w:trPr>
          <w:trHeight w:val="378"/>
        </w:trPr>
        <w:tc>
          <w:tcPr>
            <w:tcW w:w="4476" w:type="dxa"/>
            <w:vMerge/>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bCs/>
                <w:iCs/>
                <w:sz w:val="24"/>
                <w:szCs w:val="24"/>
              </w:rPr>
            </w:pPr>
          </w:p>
        </w:tc>
        <w:tc>
          <w:tcPr>
            <w:tcW w:w="2449" w:type="dxa"/>
            <w:vMerge/>
            <w:tcBorders>
              <w:top w:val="single" w:sz="4" w:space="0" w:color="auto"/>
              <w:left w:val="nil"/>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bCs/>
                <w:iCs/>
                <w:sz w:val="24"/>
                <w:szCs w:val="24"/>
              </w:rPr>
            </w:pPr>
          </w:p>
        </w:tc>
        <w:tc>
          <w:tcPr>
            <w:tcW w:w="1003" w:type="dxa"/>
            <w:tcBorders>
              <w:top w:val="single" w:sz="4" w:space="0" w:color="auto"/>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eastAsia="Times New Roman" w:hAnsi="Times New Roman" w:cs="Times New Roman"/>
                <w:b/>
                <w:bCs/>
                <w:iCs/>
                <w:sz w:val="24"/>
                <w:szCs w:val="24"/>
                <w:lang w:val="en-US"/>
              </w:rPr>
            </w:pPr>
            <w:r w:rsidRPr="00172575">
              <w:rPr>
                <w:rFonts w:ascii="Times New Roman" w:eastAsia="Times New Roman" w:hAnsi="Times New Roman" w:cs="Times New Roman"/>
                <w:b/>
                <w:bCs/>
                <w:iCs/>
                <w:sz w:val="24"/>
                <w:szCs w:val="24"/>
                <w:lang w:val="en-US"/>
              </w:rPr>
              <w:t>V</w:t>
            </w:r>
          </w:p>
        </w:tc>
        <w:tc>
          <w:tcPr>
            <w:tcW w:w="100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bCs/>
                <w:iCs/>
                <w:sz w:val="24"/>
                <w:szCs w:val="24"/>
                <w:lang w:val="en-US"/>
              </w:rPr>
            </w:pPr>
            <w:r w:rsidRPr="00172575">
              <w:rPr>
                <w:rFonts w:ascii="Times New Roman" w:eastAsia="Times New Roman" w:hAnsi="Times New Roman" w:cs="Times New Roman"/>
                <w:b/>
                <w:bCs/>
                <w:iCs/>
                <w:sz w:val="24"/>
                <w:szCs w:val="24"/>
                <w:lang w:val="en-US"/>
              </w:rPr>
              <w:t>VI</w:t>
            </w:r>
          </w:p>
        </w:tc>
        <w:tc>
          <w:tcPr>
            <w:tcW w:w="100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bCs/>
                <w:iCs/>
                <w:sz w:val="24"/>
                <w:szCs w:val="24"/>
                <w:lang w:val="en-US"/>
              </w:rPr>
            </w:pPr>
            <w:r w:rsidRPr="00172575">
              <w:rPr>
                <w:rFonts w:ascii="Times New Roman" w:eastAsia="Times New Roman" w:hAnsi="Times New Roman" w:cs="Times New Roman"/>
                <w:b/>
                <w:bCs/>
                <w:iCs/>
                <w:sz w:val="24"/>
                <w:szCs w:val="24"/>
                <w:lang w:val="en-US"/>
              </w:rPr>
              <w:t>VII</w:t>
            </w:r>
          </w:p>
        </w:tc>
        <w:tc>
          <w:tcPr>
            <w:tcW w:w="100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eastAsia="Times New Roman" w:hAnsi="Times New Roman" w:cs="Times New Roman"/>
                <w:b/>
                <w:bCs/>
                <w:iCs/>
                <w:sz w:val="24"/>
                <w:szCs w:val="24"/>
              </w:rPr>
            </w:pPr>
            <w:r w:rsidRPr="00172575">
              <w:rPr>
                <w:rFonts w:ascii="Times New Roman" w:eastAsia="Times New Roman" w:hAnsi="Times New Roman" w:cs="Times New Roman"/>
                <w:b/>
                <w:bCs/>
                <w:iCs/>
                <w:sz w:val="24"/>
                <w:szCs w:val="24"/>
                <w:lang w:val="en-US"/>
              </w:rPr>
              <w:t>VIII</w:t>
            </w:r>
          </w:p>
        </w:tc>
        <w:tc>
          <w:tcPr>
            <w:tcW w:w="100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eastAsia="Times New Roman" w:hAnsi="Times New Roman" w:cs="Times New Roman"/>
                <w:b/>
                <w:bCs/>
                <w:iCs/>
                <w:sz w:val="24"/>
                <w:szCs w:val="24"/>
                <w:lang w:val="en-US"/>
              </w:rPr>
            </w:pPr>
            <w:r w:rsidRPr="00172575">
              <w:rPr>
                <w:rFonts w:ascii="Times New Roman" w:eastAsia="Times New Roman" w:hAnsi="Times New Roman" w:cs="Times New Roman"/>
                <w:b/>
                <w:bCs/>
                <w:iCs/>
                <w:sz w:val="24"/>
                <w:szCs w:val="24"/>
                <w:lang w:val="en-US"/>
              </w:rPr>
              <w:t>IX</w:t>
            </w:r>
          </w:p>
        </w:tc>
        <w:tc>
          <w:tcPr>
            <w:tcW w:w="112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bCs/>
                <w:iCs/>
                <w:sz w:val="24"/>
                <w:szCs w:val="24"/>
              </w:rPr>
            </w:pPr>
            <w:r w:rsidRPr="00172575">
              <w:rPr>
                <w:rFonts w:ascii="Times New Roman" w:eastAsia="Times New Roman" w:hAnsi="Times New Roman" w:cs="Times New Roman"/>
                <w:b/>
                <w:bCs/>
                <w:iCs/>
                <w:sz w:val="24"/>
                <w:szCs w:val="24"/>
              </w:rPr>
              <w:t xml:space="preserve">Всего </w:t>
            </w:r>
          </w:p>
        </w:tc>
      </w:tr>
      <w:tr w:rsidR="006F545A" w:rsidRPr="00172575" w:rsidTr="002D57FF">
        <w:trPr>
          <w:trHeight w:val="210"/>
        </w:trPr>
        <w:tc>
          <w:tcPr>
            <w:tcW w:w="4476" w:type="dxa"/>
            <w:tcBorders>
              <w:top w:val="single" w:sz="4" w:space="0" w:color="auto"/>
              <w:left w:val="single" w:sz="4" w:space="0" w:color="auto"/>
              <w:bottom w:val="single" w:sz="4" w:space="0" w:color="auto"/>
              <w:right w:val="single" w:sz="4" w:space="0" w:color="auto"/>
            </w:tcBorders>
            <w:noWrap/>
            <w:hideMark/>
          </w:tcPr>
          <w:p w:rsidR="006F545A" w:rsidRPr="00172575" w:rsidRDefault="006F545A" w:rsidP="00270BF5">
            <w:pPr>
              <w:spacing w:after="0" w:line="240" w:lineRule="auto"/>
              <w:rPr>
                <w:rFonts w:ascii="Times New Roman" w:hAnsi="Times New Roman" w:cs="Times New Roman"/>
                <w:sz w:val="24"/>
                <w:szCs w:val="24"/>
              </w:rPr>
            </w:pPr>
          </w:p>
        </w:tc>
        <w:tc>
          <w:tcPr>
            <w:tcW w:w="5458" w:type="dxa"/>
            <w:gridSpan w:val="4"/>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i/>
                <w:sz w:val="24"/>
                <w:szCs w:val="24"/>
                <w:lang w:val="en-US"/>
              </w:rPr>
            </w:pPr>
            <w:r w:rsidRPr="00172575">
              <w:rPr>
                <w:rFonts w:ascii="Times New Roman" w:eastAsia="Times New Roman" w:hAnsi="Times New Roman" w:cs="Times New Roman"/>
                <w:sz w:val="24"/>
                <w:szCs w:val="24"/>
              </w:rPr>
              <w:t> </w:t>
            </w:r>
            <w:r w:rsidRPr="00172575">
              <w:rPr>
                <w:rFonts w:ascii="Times New Roman" w:eastAsia="Times New Roman" w:hAnsi="Times New Roman" w:cs="Times New Roman"/>
                <w:i/>
                <w:sz w:val="24"/>
                <w:szCs w:val="24"/>
              </w:rPr>
              <w:t>Обязательная часть</w:t>
            </w:r>
          </w:p>
        </w:tc>
        <w:tc>
          <w:tcPr>
            <w:tcW w:w="2006" w:type="dxa"/>
            <w:gridSpan w:val="2"/>
            <w:tcBorders>
              <w:top w:val="nil"/>
              <w:left w:val="nil"/>
              <w:bottom w:val="single" w:sz="4" w:space="0" w:color="auto"/>
              <w:right w:val="single" w:sz="4" w:space="0" w:color="auto"/>
            </w:tcBorders>
            <w:vAlign w:val="bottom"/>
          </w:tcPr>
          <w:p w:rsidR="006F545A" w:rsidRPr="00172575" w:rsidRDefault="006F545A" w:rsidP="00270BF5">
            <w:pPr>
              <w:spacing w:after="0" w:line="240" w:lineRule="auto"/>
              <w:rPr>
                <w:rFonts w:ascii="Times New Roman" w:eastAsia="Times New Roman" w:hAnsi="Times New Roman" w:cs="Times New Roman"/>
                <w:i/>
                <w:sz w:val="24"/>
                <w:szCs w:val="24"/>
                <w:lang w:val="en-US"/>
              </w:rPr>
            </w:pPr>
          </w:p>
        </w:tc>
        <w:tc>
          <w:tcPr>
            <w:tcW w:w="112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rPr>
                <w:rFonts w:ascii="Times New Roman" w:eastAsia="Times New Roman" w:hAnsi="Times New Roman" w:cs="Times New Roman"/>
                <w:i/>
                <w:sz w:val="24"/>
                <w:szCs w:val="24"/>
                <w:lang w:val="en-US"/>
              </w:rPr>
            </w:pPr>
          </w:p>
        </w:tc>
      </w:tr>
      <w:tr w:rsidR="006F545A" w:rsidRPr="00172575" w:rsidTr="002D57FF">
        <w:trPr>
          <w:trHeight w:val="351"/>
        </w:trPr>
        <w:tc>
          <w:tcPr>
            <w:tcW w:w="4476" w:type="dxa"/>
            <w:vMerge w:val="restart"/>
            <w:tcBorders>
              <w:top w:val="single" w:sz="4" w:space="0" w:color="auto"/>
              <w:left w:val="single" w:sz="4" w:space="0" w:color="auto"/>
              <w:bottom w:val="single" w:sz="4" w:space="0" w:color="auto"/>
              <w:right w:val="single" w:sz="4" w:space="0" w:color="auto"/>
            </w:tcBorders>
            <w:noWrap/>
            <w:hideMark/>
          </w:tcPr>
          <w:p w:rsidR="006F545A" w:rsidRPr="00172575" w:rsidRDefault="006F545A" w:rsidP="00270BF5">
            <w:pPr>
              <w:spacing w:after="0" w:line="240" w:lineRule="auto"/>
              <w:ind w:left="1560"/>
              <w:jc w:val="right"/>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lastRenderedPageBreak/>
              <w:t>Русский язык   и литература</w:t>
            </w:r>
          </w:p>
        </w:tc>
        <w:tc>
          <w:tcPr>
            <w:tcW w:w="2449" w:type="dxa"/>
            <w:tcBorders>
              <w:top w:val="single" w:sz="4" w:space="0" w:color="auto"/>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Русский язык</w:t>
            </w:r>
          </w:p>
        </w:tc>
        <w:tc>
          <w:tcPr>
            <w:tcW w:w="1003" w:type="dxa"/>
            <w:tcBorders>
              <w:top w:val="single" w:sz="4" w:space="0" w:color="auto"/>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5/175</w:t>
            </w:r>
          </w:p>
        </w:tc>
        <w:tc>
          <w:tcPr>
            <w:tcW w:w="100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hAnsi="Times New Roman" w:cs="Times New Roman"/>
                <w:bCs/>
                <w:sz w:val="24"/>
                <w:szCs w:val="24"/>
              </w:rPr>
            </w:pPr>
            <w:r w:rsidRPr="00172575">
              <w:rPr>
                <w:rFonts w:ascii="Times New Roman" w:hAnsi="Times New Roman" w:cs="Times New Roman"/>
                <w:bCs/>
                <w:sz w:val="24"/>
                <w:szCs w:val="24"/>
              </w:rPr>
              <w:t>6</w:t>
            </w:r>
            <w:r>
              <w:rPr>
                <w:rFonts w:ascii="Times New Roman" w:hAnsi="Times New Roman" w:cs="Times New Roman"/>
                <w:bCs/>
                <w:sz w:val="24"/>
                <w:szCs w:val="24"/>
              </w:rPr>
              <w:t>/210</w:t>
            </w:r>
          </w:p>
        </w:tc>
        <w:tc>
          <w:tcPr>
            <w:tcW w:w="100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4</w:t>
            </w:r>
            <w:r>
              <w:rPr>
                <w:rFonts w:ascii="Times New Roman" w:hAnsi="Times New Roman" w:cs="Times New Roman"/>
                <w:sz w:val="24"/>
                <w:szCs w:val="24"/>
              </w:rPr>
              <w:t>/140</w:t>
            </w:r>
          </w:p>
        </w:tc>
        <w:tc>
          <w:tcPr>
            <w:tcW w:w="1003" w:type="dxa"/>
            <w:tcBorders>
              <w:top w:val="single" w:sz="4" w:space="0" w:color="auto"/>
              <w:left w:val="nil"/>
              <w:bottom w:val="single" w:sz="4" w:space="0" w:color="auto"/>
              <w:right w:val="single" w:sz="4" w:space="0" w:color="auto"/>
            </w:tcBorders>
            <w:vAlign w:val="bottom"/>
            <w:hideMark/>
          </w:tcPr>
          <w:p w:rsidR="006F545A" w:rsidRPr="003F21FE" w:rsidRDefault="006F545A" w:rsidP="00270BF5">
            <w:pPr>
              <w:spacing w:after="0" w:line="240" w:lineRule="auto"/>
              <w:jc w:val="center"/>
              <w:rPr>
                <w:rFonts w:ascii="Times New Roman" w:hAnsi="Times New Roman" w:cs="Times New Roman"/>
                <w:bCs/>
                <w:sz w:val="24"/>
                <w:szCs w:val="24"/>
              </w:rPr>
            </w:pPr>
            <w:r w:rsidRPr="00172575">
              <w:rPr>
                <w:rFonts w:ascii="Times New Roman" w:hAnsi="Times New Roman" w:cs="Times New Roman"/>
                <w:bCs/>
                <w:sz w:val="24"/>
                <w:szCs w:val="24"/>
                <w:lang w:val="en-US"/>
              </w:rPr>
              <w:t>3</w:t>
            </w:r>
            <w:r>
              <w:rPr>
                <w:rFonts w:ascii="Times New Roman" w:hAnsi="Times New Roman" w:cs="Times New Roman"/>
                <w:bCs/>
                <w:sz w:val="24"/>
                <w:szCs w:val="24"/>
              </w:rPr>
              <w:t>/105</w:t>
            </w:r>
          </w:p>
        </w:tc>
        <w:tc>
          <w:tcPr>
            <w:tcW w:w="1003" w:type="dxa"/>
            <w:tcBorders>
              <w:top w:val="single" w:sz="4" w:space="0" w:color="auto"/>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bCs/>
                <w:sz w:val="24"/>
                <w:szCs w:val="24"/>
              </w:rPr>
            </w:pPr>
            <w:r w:rsidRPr="00172575">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/102</w:t>
            </w:r>
          </w:p>
        </w:tc>
        <w:tc>
          <w:tcPr>
            <w:tcW w:w="112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/732</w:t>
            </w:r>
          </w:p>
        </w:tc>
      </w:tr>
      <w:tr w:rsidR="006F545A" w:rsidRPr="00172575" w:rsidTr="002D57FF">
        <w:trPr>
          <w:trHeight w:val="279"/>
        </w:trPr>
        <w:tc>
          <w:tcPr>
            <w:tcW w:w="4476" w:type="dxa"/>
            <w:vMerge/>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Литература</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3</w:t>
            </w:r>
            <w:r>
              <w:rPr>
                <w:rFonts w:ascii="Times New Roman" w:hAnsi="Times New Roman" w:cs="Times New Roman"/>
                <w:sz w:val="24"/>
                <w:szCs w:val="24"/>
              </w:rPr>
              <w:t>/105</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3</w:t>
            </w:r>
            <w:r>
              <w:rPr>
                <w:rFonts w:ascii="Times New Roman" w:hAnsi="Times New Roman" w:cs="Times New Roman"/>
                <w:sz w:val="24"/>
                <w:szCs w:val="24"/>
              </w:rPr>
              <w:t>/105</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vAlign w:val="bottom"/>
            <w:hideMark/>
          </w:tcPr>
          <w:p w:rsidR="006F545A" w:rsidRPr="00D630F4"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3</w:t>
            </w:r>
            <w:r>
              <w:rPr>
                <w:rFonts w:ascii="Times New Roman" w:eastAsia="Times New Roman" w:hAnsi="Times New Roman" w:cs="Times New Roman"/>
                <w:sz w:val="24"/>
                <w:szCs w:val="24"/>
              </w:rPr>
              <w:t>/105</w:t>
            </w: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13</w:t>
            </w:r>
            <w:r>
              <w:rPr>
                <w:rFonts w:ascii="Times New Roman" w:eastAsia="Times New Roman" w:hAnsi="Times New Roman" w:cs="Times New Roman"/>
                <w:b/>
                <w:sz w:val="24"/>
                <w:szCs w:val="24"/>
              </w:rPr>
              <w:t>/452</w:t>
            </w:r>
          </w:p>
        </w:tc>
      </w:tr>
      <w:tr w:rsidR="006F545A" w:rsidRPr="00172575" w:rsidTr="002D57FF">
        <w:trPr>
          <w:trHeight w:val="330"/>
        </w:trPr>
        <w:tc>
          <w:tcPr>
            <w:tcW w:w="4476" w:type="dxa"/>
            <w:vMerge w:val="restart"/>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ind w:left="1276"/>
              <w:jc w:val="right"/>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Родной язык и родная литература</w:t>
            </w:r>
          </w:p>
        </w:tc>
        <w:tc>
          <w:tcPr>
            <w:tcW w:w="2449" w:type="dxa"/>
            <w:tcBorders>
              <w:top w:val="nil"/>
              <w:left w:val="nil"/>
              <w:bottom w:val="single" w:sz="4" w:space="0" w:color="auto"/>
              <w:right w:val="single" w:sz="4" w:space="0" w:color="auto"/>
            </w:tcBorders>
            <w:noWrap/>
            <w:vAlign w:val="bottom"/>
            <w:hideMark/>
          </w:tcPr>
          <w:p w:rsidR="006F545A" w:rsidRPr="00172575" w:rsidRDefault="006F545A" w:rsidP="000C6A5C">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 xml:space="preserve">Родной язык </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3</w:t>
            </w:r>
            <w:r>
              <w:rPr>
                <w:rFonts w:ascii="Times New Roman" w:hAnsi="Times New Roman" w:cs="Times New Roman"/>
                <w:sz w:val="24"/>
                <w:szCs w:val="24"/>
              </w:rPr>
              <w:t>/105</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3</w:t>
            </w:r>
            <w:r>
              <w:rPr>
                <w:rFonts w:ascii="Times New Roman" w:hAnsi="Times New Roman" w:cs="Times New Roman"/>
                <w:sz w:val="24"/>
                <w:szCs w:val="24"/>
              </w:rPr>
              <w:t>/105</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vAlign w:val="bottom"/>
            <w:hideMark/>
          </w:tcPr>
          <w:p w:rsidR="006F545A" w:rsidRPr="00D630F4"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2</w:t>
            </w:r>
            <w:r>
              <w:rPr>
                <w:rFonts w:ascii="Times New Roman" w:eastAsia="Times New Roman" w:hAnsi="Times New Roman" w:cs="Times New Roman"/>
                <w:sz w:val="24"/>
                <w:szCs w:val="24"/>
              </w:rPr>
              <w:t>/68</w:t>
            </w: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12</w:t>
            </w:r>
            <w:r>
              <w:rPr>
                <w:rFonts w:ascii="Times New Roman" w:eastAsia="Times New Roman" w:hAnsi="Times New Roman" w:cs="Times New Roman"/>
                <w:b/>
                <w:sz w:val="24"/>
                <w:szCs w:val="24"/>
              </w:rPr>
              <w:t>/418</w:t>
            </w:r>
          </w:p>
        </w:tc>
      </w:tr>
      <w:tr w:rsidR="006F545A" w:rsidRPr="00172575" w:rsidTr="002D57FF">
        <w:trPr>
          <w:trHeight w:val="309"/>
        </w:trPr>
        <w:tc>
          <w:tcPr>
            <w:tcW w:w="4476" w:type="dxa"/>
            <w:vMerge/>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single" w:sz="4" w:space="0" w:color="auto"/>
              <w:left w:val="nil"/>
              <w:bottom w:val="single" w:sz="4" w:space="0" w:color="auto"/>
              <w:right w:val="single" w:sz="4" w:space="0" w:color="auto"/>
            </w:tcBorders>
            <w:noWrap/>
            <w:vAlign w:val="bottom"/>
            <w:hideMark/>
          </w:tcPr>
          <w:p w:rsidR="006F545A" w:rsidRPr="00172575" w:rsidRDefault="006F545A" w:rsidP="000C6A5C">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 xml:space="preserve">Родная литература </w:t>
            </w:r>
          </w:p>
        </w:tc>
        <w:tc>
          <w:tcPr>
            <w:tcW w:w="1003" w:type="dxa"/>
            <w:tcBorders>
              <w:top w:val="single" w:sz="4" w:space="0" w:color="auto"/>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D630F4">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2</w:t>
            </w:r>
            <w:r>
              <w:rPr>
                <w:rFonts w:ascii="Times New Roman" w:eastAsia="Times New Roman" w:hAnsi="Times New Roman" w:cs="Times New Roman"/>
                <w:sz w:val="24"/>
                <w:szCs w:val="24"/>
              </w:rPr>
              <w:t>/68</w:t>
            </w:r>
          </w:p>
        </w:tc>
        <w:tc>
          <w:tcPr>
            <w:tcW w:w="112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/348</w:t>
            </w:r>
          </w:p>
        </w:tc>
      </w:tr>
      <w:tr w:rsidR="006F545A" w:rsidRPr="00172575" w:rsidTr="002D57FF">
        <w:trPr>
          <w:trHeight w:val="519"/>
        </w:trPr>
        <w:tc>
          <w:tcPr>
            <w:tcW w:w="4476" w:type="dxa"/>
            <w:vMerge w:val="restart"/>
            <w:tcBorders>
              <w:top w:val="single" w:sz="4" w:space="0" w:color="auto"/>
              <w:left w:val="single" w:sz="4" w:space="0" w:color="auto"/>
              <w:right w:val="single" w:sz="4" w:space="0" w:color="auto"/>
            </w:tcBorders>
            <w:vAlign w:val="center"/>
            <w:hideMark/>
          </w:tcPr>
          <w:p w:rsidR="006F545A" w:rsidRPr="00172575" w:rsidRDefault="006F545A" w:rsidP="00270BF5">
            <w:pPr>
              <w:spacing w:after="0" w:line="240" w:lineRule="auto"/>
              <w:ind w:left="1134"/>
              <w:jc w:val="right"/>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Иностранный язык</w:t>
            </w:r>
          </w:p>
        </w:tc>
        <w:tc>
          <w:tcPr>
            <w:tcW w:w="2449"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Иностранный язык (английский)</w:t>
            </w:r>
          </w:p>
        </w:tc>
        <w:tc>
          <w:tcPr>
            <w:tcW w:w="1003" w:type="dxa"/>
            <w:tcBorders>
              <w:top w:val="nil"/>
              <w:left w:val="nil"/>
              <w:bottom w:val="single" w:sz="4" w:space="0" w:color="auto"/>
              <w:right w:val="single" w:sz="4" w:space="0" w:color="auto"/>
            </w:tcBorders>
            <w:noWrap/>
            <w:vAlign w:val="bottom"/>
            <w:hideMark/>
          </w:tcPr>
          <w:p w:rsidR="006F545A"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3</w:t>
            </w:r>
            <w:r>
              <w:rPr>
                <w:rFonts w:ascii="Times New Roman" w:hAnsi="Times New Roman" w:cs="Times New Roman"/>
                <w:sz w:val="24"/>
                <w:szCs w:val="24"/>
              </w:rPr>
              <w:t>/105</w:t>
            </w:r>
          </w:p>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noWrap/>
            <w:vAlign w:val="bottom"/>
            <w:hideMark/>
          </w:tcPr>
          <w:p w:rsidR="006F545A"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3</w:t>
            </w:r>
            <w:r>
              <w:rPr>
                <w:rFonts w:ascii="Times New Roman" w:hAnsi="Times New Roman" w:cs="Times New Roman"/>
                <w:sz w:val="24"/>
                <w:szCs w:val="24"/>
              </w:rPr>
              <w:t>/105</w:t>
            </w:r>
          </w:p>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vAlign w:val="bottom"/>
            <w:hideMark/>
          </w:tcPr>
          <w:p w:rsidR="006F545A"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3</w:t>
            </w:r>
            <w:r>
              <w:rPr>
                <w:rFonts w:ascii="Times New Roman" w:hAnsi="Times New Roman" w:cs="Times New Roman"/>
                <w:sz w:val="24"/>
                <w:szCs w:val="24"/>
              </w:rPr>
              <w:t>/105</w:t>
            </w:r>
          </w:p>
          <w:p w:rsidR="006F545A" w:rsidRPr="00172575" w:rsidRDefault="006F545A" w:rsidP="00270BF5">
            <w:pPr>
              <w:spacing w:after="0" w:line="240" w:lineRule="auto"/>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vAlign w:val="bottom"/>
            <w:hideMark/>
          </w:tcPr>
          <w:p w:rsidR="006F545A" w:rsidRDefault="006F545A" w:rsidP="00270BF5">
            <w:pPr>
              <w:spacing w:after="0" w:line="240" w:lineRule="auto"/>
              <w:jc w:val="center"/>
              <w:rPr>
                <w:rFonts w:ascii="Times New Roman" w:hAnsi="Times New Roman" w:cs="Times New Roman"/>
                <w:sz w:val="24"/>
                <w:szCs w:val="24"/>
              </w:rPr>
            </w:pPr>
            <w:r w:rsidRPr="00D630F4">
              <w:rPr>
                <w:rFonts w:ascii="Times New Roman" w:hAnsi="Times New Roman" w:cs="Times New Roman"/>
                <w:sz w:val="24"/>
                <w:szCs w:val="24"/>
              </w:rPr>
              <w:t>3</w:t>
            </w:r>
            <w:r>
              <w:rPr>
                <w:rFonts w:ascii="Times New Roman" w:hAnsi="Times New Roman" w:cs="Times New Roman"/>
                <w:sz w:val="24"/>
                <w:szCs w:val="24"/>
              </w:rPr>
              <w:t>/105</w:t>
            </w:r>
          </w:p>
          <w:p w:rsidR="006F545A" w:rsidRPr="003F21FE" w:rsidRDefault="006F545A" w:rsidP="00270BF5">
            <w:pPr>
              <w:spacing w:after="0" w:line="240" w:lineRule="auto"/>
              <w:jc w:val="center"/>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vAlign w:val="bottom"/>
          </w:tcPr>
          <w:p w:rsidR="006F545A"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3</w:t>
            </w:r>
            <w:r>
              <w:rPr>
                <w:rFonts w:ascii="Times New Roman" w:eastAsia="Times New Roman" w:hAnsi="Times New Roman" w:cs="Times New Roman"/>
                <w:sz w:val="24"/>
                <w:szCs w:val="24"/>
              </w:rPr>
              <w:t>/102</w:t>
            </w:r>
          </w:p>
          <w:p w:rsidR="006F545A" w:rsidRPr="00172575" w:rsidRDefault="006F545A" w:rsidP="00270BF5">
            <w:pPr>
              <w:spacing w:after="0" w:line="240" w:lineRule="auto"/>
              <w:jc w:val="center"/>
              <w:rPr>
                <w:rFonts w:ascii="Times New Roman" w:eastAsia="Times New Roman" w:hAnsi="Times New Roman" w:cs="Times New Roman"/>
                <w:sz w:val="24"/>
                <w:szCs w:val="24"/>
              </w:rPr>
            </w:pPr>
          </w:p>
        </w:tc>
        <w:tc>
          <w:tcPr>
            <w:tcW w:w="1123" w:type="dxa"/>
            <w:tcBorders>
              <w:top w:val="nil"/>
              <w:left w:val="nil"/>
              <w:bottom w:val="single" w:sz="4" w:space="0" w:color="auto"/>
              <w:right w:val="single" w:sz="4" w:space="0" w:color="auto"/>
            </w:tcBorders>
            <w:vAlign w:val="bottom"/>
            <w:hideMark/>
          </w:tcPr>
          <w:p w:rsidR="006F545A"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15</w:t>
            </w:r>
            <w:r>
              <w:rPr>
                <w:rFonts w:ascii="Times New Roman" w:eastAsia="Times New Roman" w:hAnsi="Times New Roman" w:cs="Times New Roman"/>
                <w:b/>
                <w:sz w:val="24"/>
                <w:szCs w:val="24"/>
              </w:rPr>
              <w:t>/522</w:t>
            </w:r>
          </w:p>
          <w:p w:rsidR="006F545A" w:rsidRPr="00172575" w:rsidRDefault="006F545A" w:rsidP="00270BF5">
            <w:pPr>
              <w:spacing w:after="0" w:line="240" w:lineRule="auto"/>
              <w:jc w:val="center"/>
              <w:rPr>
                <w:rFonts w:ascii="Times New Roman" w:eastAsia="Times New Roman" w:hAnsi="Times New Roman" w:cs="Times New Roman"/>
                <w:b/>
                <w:sz w:val="24"/>
                <w:szCs w:val="24"/>
              </w:rPr>
            </w:pPr>
          </w:p>
        </w:tc>
      </w:tr>
      <w:tr w:rsidR="006F545A" w:rsidRPr="00172575" w:rsidTr="002D57FF">
        <w:trPr>
          <w:trHeight w:val="292"/>
        </w:trPr>
        <w:tc>
          <w:tcPr>
            <w:tcW w:w="4476" w:type="dxa"/>
            <w:vMerge/>
            <w:tcBorders>
              <w:left w:val="single" w:sz="4" w:space="0" w:color="auto"/>
              <w:bottom w:val="single" w:sz="4" w:space="0" w:color="auto"/>
              <w:right w:val="single" w:sz="4" w:space="0" w:color="auto"/>
            </w:tcBorders>
            <w:vAlign w:val="center"/>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single" w:sz="4" w:space="0" w:color="auto"/>
              <w:left w:val="nil"/>
              <w:bottom w:val="single" w:sz="4" w:space="0" w:color="auto"/>
              <w:right w:val="single" w:sz="4" w:space="0" w:color="auto"/>
            </w:tcBorders>
            <w:noWrap/>
            <w:vAlign w:val="bottom"/>
          </w:tcPr>
          <w:tbl>
            <w:tblPr>
              <w:tblW w:w="0" w:type="auto"/>
              <w:tblBorders>
                <w:top w:val="nil"/>
                <w:left w:val="nil"/>
                <w:bottom w:val="nil"/>
                <w:right w:val="nil"/>
              </w:tblBorders>
              <w:tblLook w:val="0000" w:firstRow="0" w:lastRow="0" w:firstColumn="0" w:lastColumn="0" w:noHBand="0" w:noVBand="0"/>
            </w:tblPr>
            <w:tblGrid>
              <w:gridCol w:w="2233"/>
            </w:tblGrid>
            <w:tr w:rsidR="006F545A" w:rsidRPr="003F21FE" w:rsidTr="00270BF5">
              <w:trPr>
                <w:trHeight w:val="385"/>
              </w:trPr>
              <w:tc>
                <w:tcPr>
                  <w:tcW w:w="0" w:type="auto"/>
                </w:tcPr>
                <w:p w:rsidR="006F545A" w:rsidRPr="003F21FE" w:rsidRDefault="006F545A" w:rsidP="00982953">
                  <w:pPr>
                    <w:framePr w:hSpace="180" w:wrap="around" w:vAnchor="text" w:hAnchor="margin" w:xAlign="right" w:y="1183"/>
                    <w:autoSpaceDE w:val="0"/>
                    <w:autoSpaceDN w:val="0"/>
                    <w:adjustRightInd w:val="0"/>
                    <w:spacing w:after="0" w:line="240" w:lineRule="auto"/>
                    <w:rPr>
                      <w:rFonts w:ascii="Times New Roman" w:hAnsi="Times New Roman" w:cs="Times New Roman"/>
                      <w:color w:val="000000"/>
                      <w:sz w:val="23"/>
                      <w:szCs w:val="23"/>
                    </w:rPr>
                  </w:pPr>
                  <w:r w:rsidRPr="003F21FE">
                    <w:rPr>
                      <w:rFonts w:ascii="Times New Roman" w:hAnsi="Times New Roman" w:cs="Times New Roman"/>
                      <w:color w:val="000000"/>
                      <w:sz w:val="23"/>
                      <w:szCs w:val="23"/>
                    </w:rPr>
                    <w:t>Второй иностранный язык</w:t>
                  </w:r>
                  <w:r>
                    <w:rPr>
                      <w:rFonts w:ascii="Times New Roman" w:hAnsi="Times New Roman" w:cs="Times New Roman"/>
                      <w:color w:val="000000"/>
                      <w:sz w:val="23"/>
                      <w:szCs w:val="23"/>
                    </w:rPr>
                    <w:t xml:space="preserve"> </w:t>
                  </w:r>
                  <w:r w:rsidRPr="003F21FE">
                    <w:rPr>
                      <w:rFonts w:ascii="Times New Roman" w:hAnsi="Times New Roman" w:cs="Times New Roman"/>
                      <w:color w:val="000000"/>
                      <w:sz w:val="23"/>
                      <w:szCs w:val="23"/>
                    </w:rPr>
                    <w:t xml:space="preserve">(немецкий) </w:t>
                  </w:r>
                </w:p>
              </w:tc>
            </w:tr>
          </w:tbl>
          <w:p w:rsidR="006F545A" w:rsidRPr="00172575" w:rsidRDefault="006F545A" w:rsidP="00270BF5">
            <w:pPr>
              <w:spacing w:after="0" w:line="240" w:lineRule="auto"/>
              <w:rPr>
                <w:rFonts w:ascii="Times New Roman" w:eastAsia="Times New Roman" w:hAnsi="Times New Roman" w:cs="Times New Roman"/>
                <w:sz w:val="24"/>
                <w:szCs w:val="24"/>
              </w:rPr>
            </w:pPr>
          </w:p>
        </w:tc>
        <w:tc>
          <w:tcPr>
            <w:tcW w:w="1003" w:type="dxa"/>
            <w:tcBorders>
              <w:top w:val="single" w:sz="4" w:space="0" w:color="auto"/>
              <w:left w:val="nil"/>
              <w:bottom w:val="single" w:sz="4" w:space="0" w:color="auto"/>
              <w:right w:val="single" w:sz="4" w:space="0" w:color="auto"/>
            </w:tcBorders>
            <w:noWrap/>
            <w:vAlign w:val="bottom"/>
          </w:tcPr>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single" w:sz="4" w:space="0" w:color="auto"/>
              <w:left w:val="nil"/>
              <w:bottom w:val="single" w:sz="4" w:space="0" w:color="auto"/>
              <w:right w:val="single" w:sz="4" w:space="0" w:color="auto"/>
            </w:tcBorders>
            <w:noWrap/>
            <w:vAlign w:val="bottom"/>
          </w:tcPr>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single" w:sz="4" w:space="0" w:color="auto"/>
              <w:left w:val="nil"/>
              <w:bottom w:val="single" w:sz="4" w:space="0" w:color="auto"/>
              <w:right w:val="single" w:sz="4" w:space="0" w:color="auto"/>
            </w:tcBorders>
            <w:vAlign w:val="bottom"/>
          </w:tcPr>
          <w:p w:rsidR="006F545A" w:rsidRPr="00172575" w:rsidRDefault="006F545A" w:rsidP="00270BF5">
            <w:pPr>
              <w:spacing w:after="0" w:line="240" w:lineRule="auto"/>
              <w:rPr>
                <w:rFonts w:ascii="Times New Roman" w:hAnsi="Times New Roman" w:cs="Times New Roman"/>
                <w:sz w:val="24"/>
                <w:szCs w:val="24"/>
              </w:rPr>
            </w:pPr>
          </w:p>
        </w:tc>
        <w:tc>
          <w:tcPr>
            <w:tcW w:w="1003" w:type="dxa"/>
            <w:tcBorders>
              <w:top w:val="single" w:sz="4" w:space="0" w:color="auto"/>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hAnsi="Times New Roman" w:cs="Times New Roman"/>
                <w:sz w:val="24"/>
                <w:szCs w:val="24"/>
                <w:lang w:val="en-US"/>
              </w:rPr>
            </w:pPr>
          </w:p>
        </w:tc>
        <w:tc>
          <w:tcPr>
            <w:tcW w:w="1003" w:type="dxa"/>
            <w:tcBorders>
              <w:top w:val="single" w:sz="4" w:space="0" w:color="auto"/>
              <w:left w:val="nil"/>
              <w:bottom w:val="single" w:sz="4" w:space="0" w:color="auto"/>
              <w:right w:val="single" w:sz="4" w:space="0" w:color="auto"/>
            </w:tcBorders>
          </w:tcPr>
          <w:p w:rsidR="006F545A" w:rsidRPr="003F21FE" w:rsidRDefault="006F545A" w:rsidP="00270BF5">
            <w:pPr>
              <w:autoSpaceDE w:val="0"/>
              <w:autoSpaceDN w:val="0"/>
              <w:adjustRightInd w:val="0"/>
              <w:spacing w:after="0" w:line="240" w:lineRule="auto"/>
              <w:rPr>
                <w:rFonts w:ascii="Times New Roman" w:hAnsi="Times New Roman" w:cs="Times New Roman"/>
                <w:color w:val="000000"/>
                <w:sz w:val="23"/>
                <w:szCs w:val="23"/>
              </w:rPr>
            </w:pPr>
            <w:r w:rsidRPr="003F21FE">
              <w:rPr>
                <w:rFonts w:ascii="Times New Roman" w:hAnsi="Times New Roman" w:cs="Times New Roman"/>
                <w:color w:val="000000"/>
                <w:sz w:val="23"/>
                <w:szCs w:val="23"/>
              </w:rPr>
              <w:t xml:space="preserve">1/34 </w:t>
            </w:r>
          </w:p>
        </w:tc>
        <w:tc>
          <w:tcPr>
            <w:tcW w:w="1123" w:type="dxa"/>
            <w:tcBorders>
              <w:top w:val="single" w:sz="4" w:space="0" w:color="auto"/>
              <w:left w:val="nil"/>
              <w:bottom w:val="single" w:sz="4" w:space="0" w:color="auto"/>
              <w:right w:val="single" w:sz="4" w:space="0" w:color="auto"/>
            </w:tcBorders>
          </w:tcPr>
          <w:p w:rsidR="006F545A" w:rsidRPr="000143E6" w:rsidRDefault="006F545A" w:rsidP="00270BF5">
            <w:pPr>
              <w:autoSpaceDE w:val="0"/>
              <w:autoSpaceDN w:val="0"/>
              <w:adjustRightInd w:val="0"/>
              <w:spacing w:after="0" w:line="240" w:lineRule="auto"/>
              <w:rPr>
                <w:rFonts w:ascii="Times New Roman" w:hAnsi="Times New Roman" w:cs="Times New Roman"/>
                <w:b/>
                <w:color w:val="000000"/>
                <w:sz w:val="23"/>
                <w:szCs w:val="23"/>
              </w:rPr>
            </w:pPr>
            <w:r w:rsidRPr="000143E6">
              <w:rPr>
                <w:rFonts w:ascii="Times New Roman" w:hAnsi="Times New Roman" w:cs="Times New Roman"/>
                <w:b/>
                <w:color w:val="000000"/>
                <w:sz w:val="23"/>
                <w:szCs w:val="23"/>
              </w:rPr>
              <w:t xml:space="preserve">1/34 </w:t>
            </w:r>
          </w:p>
        </w:tc>
      </w:tr>
      <w:tr w:rsidR="006F545A" w:rsidRPr="00172575" w:rsidTr="002D57FF">
        <w:trPr>
          <w:trHeight w:val="322"/>
        </w:trPr>
        <w:tc>
          <w:tcPr>
            <w:tcW w:w="4476" w:type="dxa"/>
            <w:vMerge w:val="restart"/>
            <w:tcBorders>
              <w:top w:val="nil"/>
              <w:left w:val="single" w:sz="4" w:space="0" w:color="auto"/>
              <w:bottom w:val="single" w:sz="4" w:space="0" w:color="auto"/>
              <w:right w:val="single" w:sz="4" w:space="0" w:color="auto"/>
            </w:tcBorders>
            <w:vAlign w:val="bottom"/>
            <w:hideMark/>
          </w:tcPr>
          <w:p w:rsidR="00270BF5" w:rsidRDefault="006F545A" w:rsidP="00270BF5">
            <w:pPr>
              <w:spacing w:after="0" w:line="240" w:lineRule="auto"/>
              <w:ind w:left="1276" w:hanging="142"/>
              <w:jc w:val="right"/>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 xml:space="preserve">Математика </w:t>
            </w:r>
          </w:p>
          <w:p w:rsidR="006F545A" w:rsidRPr="00172575" w:rsidRDefault="006F545A" w:rsidP="00270BF5">
            <w:pPr>
              <w:spacing w:after="0" w:line="240" w:lineRule="auto"/>
              <w:ind w:left="1276" w:hanging="142"/>
              <w:jc w:val="right"/>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и информатика</w:t>
            </w:r>
          </w:p>
        </w:tc>
        <w:tc>
          <w:tcPr>
            <w:tcW w:w="2449" w:type="dxa"/>
            <w:tcBorders>
              <w:top w:val="nil"/>
              <w:left w:val="single" w:sz="4" w:space="0" w:color="auto"/>
              <w:bottom w:val="single" w:sz="4" w:space="0" w:color="auto"/>
              <w:right w:val="single" w:sz="4" w:space="0" w:color="auto"/>
            </w:tcBorders>
            <w:noWrap/>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 xml:space="preserve">Математика </w:t>
            </w:r>
          </w:p>
        </w:tc>
        <w:tc>
          <w:tcPr>
            <w:tcW w:w="1003" w:type="dxa"/>
            <w:tcBorders>
              <w:top w:val="nil"/>
              <w:left w:val="single" w:sz="4" w:space="0" w:color="auto"/>
              <w:bottom w:val="single" w:sz="4" w:space="0" w:color="auto"/>
              <w:right w:val="single" w:sz="4" w:space="0" w:color="auto"/>
            </w:tcBorders>
            <w:noWrap/>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5</w:t>
            </w:r>
            <w:r>
              <w:rPr>
                <w:rFonts w:ascii="Times New Roman" w:hAnsi="Times New Roman" w:cs="Times New Roman"/>
                <w:sz w:val="24"/>
                <w:szCs w:val="24"/>
              </w:rPr>
              <w:t>/175</w:t>
            </w:r>
          </w:p>
        </w:tc>
        <w:tc>
          <w:tcPr>
            <w:tcW w:w="1003" w:type="dxa"/>
            <w:tcBorders>
              <w:top w:val="nil"/>
              <w:left w:val="single" w:sz="4" w:space="0" w:color="auto"/>
              <w:bottom w:val="single" w:sz="4" w:space="0" w:color="auto"/>
              <w:right w:val="single" w:sz="4" w:space="0" w:color="auto"/>
            </w:tcBorders>
            <w:noWrap/>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5</w:t>
            </w:r>
            <w:r>
              <w:rPr>
                <w:rFonts w:ascii="Times New Roman" w:hAnsi="Times New Roman" w:cs="Times New Roman"/>
                <w:sz w:val="24"/>
                <w:szCs w:val="24"/>
              </w:rPr>
              <w:t>/175</w:t>
            </w:r>
          </w:p>
        </w:tc>
        <w:tc>
          <w:tcPr>
            <w:tcW w:w="1003" w:type="dxa"/>
            <w:tcBorders>
              <w:top w:val="nil"/>
              <w:left w:val="single" w:sz="4" w:space="0" w:color="auto"/>
              <w:bottom w:val="single" w:sz="4" w:space="0" w:color="auto"/>
              <w:right w:val="single" w:sz="4" w:space="0" w:color="auto"/>
            </w:tcBorders>
          </w:tcPr>
          <w:p w:rsidR="006F545A" w:rsidRPr="00172575" w:rsidRDefault="006F545A" w:rsidP="00270BF5">
            <w:pPr>
              <w:spacing w:after="0" w:line="240" w:lineRule="auto"/>
              <w:jc w:val="center"/>
              <w:rPr>
                <w:rFonts w:ascii="Times New Roman" w:eastAsia="Times New Roman" w:hAnsi="Times New Roman" w:cs="Times New Roman"/>
                <w:sz w:val="24"/>
                <w:szCs w:val="24"/>
              </w:rPr>
            </w:pPr>
          </w:p>
        </w:tc>
        <w:tc>
          <w:tcPr>
            <w:tcW w:w="1003" w:type="dxa"/>
            <w:tcBorders>
              <w:top w:val="nil"/>
              <w:left w:val="single" w:sz="4" w:space="0" w:color="auto"/>
              <w:bottom w:val="single" w:sz="4" w:space="0" w:color="auto"/>
              <w:right w:val="single" w:sz="4" w:space="0" w:color="auto"/>
            </w:tcBorders>
          </w:tcPr>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nil"/>
              <w:left w:val="single" w:sz="4" w:space="0" w:color="auto"/>
              <w:bottom w:val="single" w:sz="4" w:space="0" w:color="auto"/>
              <w:right w:val="single" w:sz="4" w:space="0" w:color="auto"/>
            </w:tcBorders>
          </w:tcPr>
          <w:p w:rsidR="006F545A" w:rsidRPr="00172575" w:rsidRDefault="006F545A" w:rsidP="00270BF5">
            <w:pPr>
              <w:spacing w:after="0" w:line="240" w:lineRule="auto"/>
              <w:jc w:val="center"/>
              <w:rPr>
                <w:rFonts w:ascii="Times New Roman" w:eastAsia="Times New Roman" w:hAnsi="Times New Roman" w:cs="Times New Roman"/>
                <w:sz w:val="24"/>
                <w:szCs w:val="24"/>
              </w:rPr>
            </w:pPr>
          </w:p>
        </w:tc>
        <w:tc>
          <w:tcPr>
            <w:tcW w:w="1123" w:type="dxa"/>
            <w:tcBorders>
              <w:top w:val="nil"/>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/350</w:t>
            </w:r>
          </w:p>
        </w:tc>
      </w:tr>
      <w:tr w:rsidR="006F545A" w:rsidRPr="00172575" w:rsidTr="002D57FF">
        <w:trPr>
          <w:trHeight w:val="255"/>
        </w:trPr>
        <w:tc>
          <w:tcPr>
            <w:tcW w:w="4476" w:type="dxa"/>
            <w:vMerge/>
            <w:tcBorders>
              <w:top w:val="nil"/>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Алгебра</w:t>
            </w:r>
          </w:p>
        </w:tc>
        <w:tc>
          <w:tcPr>
            <w:tcW w:w="1003" w:type="dxa"/>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3</w:t>
            </w:r>
            <w:r>
              <w:rPr>
                <w:rFonts w:ascii="Times New Roman" w:hAnsi="Times New Roman" w:cs="Times New Roman"/>
                <w:sz w:val="24"/>
                <w:szCs w:val="24"/>
              </w:rPr>
              <w:t>/105</w:t>
            </w:r>
          </w:p>
        </w:tc>
        <w:tc>
          <w:tcPr>
            <w:tcW w:w="1003" w:type="dxa"/>
            <w:tcBorders>
              <w:top w:val="single" w:sz="4" w:space="0" w:color="auto"/>
              <w:left w:val="single" w:sz="4" w:space="0" w:color="auto"/>
              <w:bottom w:val="single" w:sz="4" w:space="0" w:color="auto"/>
              <w:right w:val="single" w:sz="4" w:space="0" w:color="auto"/>
            </w:tcBorders>
            <w:vAlign w:val="center"/>
            <w:hideMark/>
          </w:tcPr>
          <w:p w:rsidR="006F545A" w:rsidRPr="000143E6"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3</w:t>
            </w:r>
            <w:r>
              <w:rPr>
                <w:rFonts w:ascii="Times New Roman" w:hAnsi="Times New Roman" w:cs="Times New Roman"/>
                <w:sz w:val="24"/>
                <w:szCs w:val="24"/>
              </w:rPr>
              <w:t>/105</w:t>
            </w:r>
          </w:p>
        </w:tc>
        <w:tc>
          <w:tcPr>
            <w:tcW w:w="1003" w:type="dxa"/>
            <w:tcBorders>
              <w:top w:val="single" w:sz="4" w:space="0" w:color="auto"/>
              <w:left w:val="single" w:sz="4" w:space="0" w:color="auto"/>
              <w:bottom w:val="single" w:sz="4" w:space="0" w:color="auto"/>
              <w:right w:val="single" w:sz="4" w:space="0" w:color="auto"/>
            </w:tcBorders>
            <w:vAlign w:val="center"/>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3</w:t>
            </w:r>
            <w:r>
              <w:rPr>
                <w:rFonts w:ascii="Times New Roman" w:eastAsia="Times New Roman" w:hAnsi="Times New Roman" w:cs="Times New Roman"/>
                <w:sz w:val="24"/>
                <w:szCs w:val="24"/>
              </w:rPr>
              <w:t>/102</w:t>
            </w:r>
          </w:p>
        </w:tc>
        <w:tc>
          <w:tcPr>
            <w:tcW w:w="1123" w:type="dxa"/>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/312</w:t>
            </w:r>
          </w:p>
        </w:tc>
      </w:tr>
      <w:tr w:rsidR="006F545A" w:rsidRPr="00172575" w:rsidTr="002D57FF">
        <w:trPr>
          <w:trHeight w:val="270"/>
        </w:trPr>
        <w:tc>
          <w:tcPr>
            <w:tcW w:w="4476" w:type="dxa"/>
            <w:vMerge/>
            <w:tcBorders>
              <w:top w:val="nil"/>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Геометрия</w:t>
            </w:r>
          </w:p>
        </w:tc>
        <w:tc>
          <w:tcPr>
            <w:tcW w:w="1003" w:type="dxa"/>
            <w:tcBorders>
              <w:top w:val="single" w:sz="4" w:space="0" w:color="auto"/>
              <w:left w:val="single" w:sz="4" w:space="0" w:color="auto"/>
              <w:bottom w:val="single" w:sz="4" w:space="0" w:color="auto"/>
              <w:right w:val="single" w:sz="4" w:space="0" w:color="auto"/>
            </w:tcBorders>
            <w:vAlign w:val="center"/>
          </w:tcPr>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single" w:sz="4" w:space="0" w:color="auto"/>
              <w:left w:val="single" w:sz="4" w:space="0" w:color="auto"/>
              <w:bottom w:val="single" w:sz="4" w:space="0" w:color="auto"/>
              <w:right w:val="single" w:sz="4" w:space="0" w:color="auto"/>
            </w:tcBorders>
            <w:vAlign w:val="center"/>
            <w:hideMark/>
          </w:tcPr>
          <w:p w:rsidR="006F545A" w:rsidRPr="000143E6"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2</w:t>
            </w:r>
            <w:r>
              <w:rPr>
                <w:rFonts w:ascii="Times New Roman" w:hAnsi="Times New Roman" w:cs="Times New Roman"/>
                <w:sz w:val="24"/>
                <w:szCs w:val="24"/>
              </w:rPr>
              <w:t>/70</w:t>
            </w:r>
          </w:p>
        </w:tc>
        <w:tc>
          <w:tcPr>
            <w:tcW w:w="1003" w:type="dxa"/>
            <w:tcBorders>
              <w:top w:val="single" w:sz="4" w:space="0" w:color="auto"/>
              <w:left w:val="single" w:sz="4" w:space="0" w:color="auto"/>
              <w:bottom w:val="single" w:sz="4" w:space="0" w:color="auto"/>
              <w:right w:val="single" w:sz="4" w:space="0" w:color="auto"/>
            </w:tcBorders>
            <w:vAlign w:val="center"/>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2</w:t>
            </w:r>
            <w:r>
              <w:rPr>
                <w:rFonts w:ascii="Times New Roman" w:eastAsia="Times New Roman" w:hAnsi="Times New Roman" w:cs="Times New Roman"/>
                <w:sz w:val="24"/>
                <w:szCs w:val="24"/>
              </w:rPr>
              <w:t>/68</w:t>
            </w:r>
          </w:p>
        </w:tc>
        <w:tc>
          <w:tcPr>
            <w:tcW w:w="1123" w:type="dxa"/>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/208</w:t>
            </w:r>
          </w:p>
        </w:tc>
      </w:tr>
      <w:tr w:rsidR="006F545A" w:rsidRPr="00172575" w:rsidTr="002D57FF">
        <w:trPr>
          <w:trHeight w:val="270"/>
        </w:trPr>
        <w:tc>
          <w:tcPr>
            <w:tcW w:w="4476" w:type="dxa"/>
            <w:vMerge/>
            <w:tcBorders>
              <w:top w:val="nil"/>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single" w:sz="4" w:space="0" w:color="auto"/>
              <w:left w:val="single" w:sz="4" w:space="0" w:color="auto"/>
              <w:bottom w:val="single" w:sz="4" w:space="0" w:color="000000"/>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Информатика</w:t>
            </w:r>
          </w:p>
        </w:tc>
        <w:tc>
          <w:tcPr>
            <w:tcW w:w="1003" w:type="dxa"/>
            <w:tcBorders>
              <w:top w:val="single" w:sz="4" w:space="0" w:color="auto"/>
              <w:left w:val="single" w:sz="4" w:space="0" w:color="auto"/>
              <w:bottom w:val="single" w:sz="4" w:space="0" w:color="auto"/>
              <w:right w:val="single" w:sz="4" w:space="0" w:color="auto"/>
            </w:tcBorders>
            <w:vAlign w:val="center"/>
          </w:tcPr>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single" w:sz="4" w:space="0" w:color="auto"/>
              <w:left w:val="single" w:sz="4" w:space="0" w:color="auto"/>
              <w:bottom w:val="single" w:sz="4" w:space="0" w:color="auto"/>
              <w:right w:val="single" w:sz="4" w:space="0" w:color="auto"/>
            </w:tcBorders>
            <w:vAlign w:val="center"/>
            <w:hideMark/>
          </w:tcPr>
          <w:p w:rsidR="006F545A" w:rsidRPr="000143E6"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1</w:t>
            </w:r>
            <w:r>
              <w:rPr>
                <w:rFonts w:ascii="Times New Roman" w:hAnsi="Times New Roman" w:cs="Times New Roman"/>
                <w:sz w:val="24"/>
                <w:szCs w:val="24"/>
              </w:rPr>
              <w:t>/35</w:t>
            </w:r>
          </w:p>
        </w:tc>
        <w:tc>
          <w:tcPr>
            <w:tcW w:w="1003" w:type="dxa"/>
            <w:tcBorders>
              <w:top w:val="single" w:sz="4" w:space="0" w:color="auto"/>
              <w:left w:val="single" w:sz="4" w:space="0" w:color="auto"/>
              <w:bottom w:val="single" w:sz="4" w:space="0" w:color="auto"/>
              <w:right w:val="single" w:sz="4" w:space="0" w:color="auto"/>
            </w:tcBorders>
            <w:vAlign w:val="center"/>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1</w:t>
            </w:r>
            <w:r>
              <w:rPr>
                <w:rFonts w:ascii="Times New Roman" w:eastAsia="Times New Roman" w:hAnsi="Times New Roman" w:cs="Times New Roman"/>
                <w:sz w:val="24"/>
                <w:szCs w:val="24"/>
              </w:rPr>
              <w:t>/34</w:t>
            </w:r>
          </w:p>
        </w:tc>
        <w:tc>
          <w:tcPr>
            <w:tcW w:w="1123" w:type="dxa"/>
            <w:tcBorders>
              <w:top w:val="single" w:sz="4" w:space="0" w:color="auto"/>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/104</w:t>
            </w:r>
          </w:p>
        </w:tc>
      </w:tr>
      <w:tr w:rsidR="006F545A" w:rsidRPr="00172575" w:rsidTr="002D57FF">
        <w:trPr>
          <w:trHeight w:val="255"/>
        </w:trPr>
        <w:tc>
          <w:tcPr>
            <w:tcW w:w="4476" w:type="dxa"/>
            <w:vMerge w:val="restart"/>
            <w:tcBorders>
              <w:top w:val="nil"/>
              <w:left w:val="single" w:sz="4" w:space="0" w:color="auto"/>
              <w:bottom w:val="single" w:sz="4" w:space="0" w:color="auto"/>
              <w:right w:val="single" w:sz="4" w:space="0" w:color="auto"/>
            </w:tcBorders>
            <w:hideMark/>
          </w:tcPr>
          <w:p w:rsidR="006F545A" w:rsidRPr="00172575" w:rsidRDefault="006F545A" w:rsidP="00854401">
            <w:pPr>
              <w:spacing w:after="0" w:line="240" w:lineRule="auto"/>
              <w:ind w:left="2410"/>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Общественно-научные предметы</w:t>
            </w:r>
          </w:p>
        </w:tc>
        <w:tc>
          <w:tcPr>
            <w:tcW w:w="2449"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История России</w:t>
            </w:r>
          </w:p>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Всеобщая история</w:t>
            </w:r>
          </w:p>
        </w:tc>
        <w:tc>
          <w:tcPr>
            <w:tcW w:w="1003" w:type="dxa"/>
            <w:tcBorders>
              <w:top w:val="single" w:sz="4" w:space="0" w:color="auto"/>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vAlign w:val="bottom"/>
            <w:hideMark/>
          </w:tcPr>
          <w:p w:rsidR="006F545A" w:rsidRPr="0044518F"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2</w:t>
            </w:r>
            <w:r>
              <w:rPr>
                <w:rFonts w:ascii="Times New Roman" w:eastAsia="Times New Roman" w:hAnsi="Times New Roman" w:cs="Times New Roman"/>
                <w:sz w:val="24"/>
                <w:szCs w:val="24"/>
              </w:rPr>
              <w:t>/68</w:t>
            </w:r>
          </w:p>
        </w:tc>
        <w:tc>
          <w:tcPr>
            <w:tcW w:w="112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/348</w:t>
            </w:r>
          </w:p>
        </w:tc>
      </w:tr>
      <w:tr w:rsidR="006F545A" w:rsidRPr="00172575" w:rsidTr="002D57FF">
        <w:trPr>
          <w:trHeight w:val="255"/>
        </w:trPr>
        <w:tc>
          <w:tcPr>
            <w:tcW w:w="4476" w:type="dxa"/>
            <w:vMerge/>
            <w:tcBorders>
              <w:top w:val="nil"/>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 xml:space="preserve">Обществознание </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vAlign w:val="bottom"/>
            <w:hideMark/>
          </w:tcPr>
          <w:p w:rsidR="006F545A" w:rsidRPr="0044518F"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1</w:t>
            </w:r>
            <w:r>
              <w:rPr>
                <w:rFonts w:ascii="Times New Roman" w:eastAsia="Times New Roman" w:hAnsi="Times New Roman" w:cs="Times New Roman"/>
                <w:sz w:val="24"/>
                <w:szCs w:val="24"/>
              </w:rPr>
              <w:t>/34</w:t>
            </w: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/139</w:t>
            </w:r>
          </w:p>
        </w:tc>
      </w:tr>
      <w:tr w:rsidR="006F545A" w:rsidRPr="00172575" w:rsidTr="002D57FF">
        <w:trPr>
          <w:trHeight w:val="255"/>
        </w:trPr>
        <w:tc>
          <w:tcPr>
            <w:tcW w:w="4476" w:type="dxa"/>
            <w:vMerge/>
            <w:tcBorders>
              <w:top w:val="nil"/>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 xml:space="preserve">География </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vAlign w:val="bottom"/>
            <w:hideMark/>
          </w:tcPr>
          <w:p w:rsidR="006F545A" w:rsidRPr="0044518F"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2</w:t>
            </w:r>
            <w:r>
              <w:rPr>
                <w:rFonts w:ascii="Times New Roman" w:eastAsia="Times New Roman" w:hAnsi="Times New Roman" w:cs="Times New Roman"/>
                <w:sz w:val="24"/>
                <w:szCs w:val="24"/>
              </w:rPr>
              <w:t>/68</w:t>
            </w: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/278</w:t>
            </w:r>
          </w:p>
        </w:tc>
      </w:tr>
      <w:tr w:rsidR="006F545A" w:rsidRPr="00172575" w:rsidTr="002D57FF">
        <w:trPr>
          <w:trHeight w:val="300"/>
        </w:trPr>
        <w:tc>
          <w:tcPr>
            <w:tcW w:w="4476" w:type="dxa"/>
            <w:vMerge w:val="restart"/>
            <w:tcBorders>
              <w:top w:val="nil"/>
              <w:left w:val="single" w:sz="4" w:space="0" w:color="auto"/>
              <w:bottom w:val="single" w:sz="4" w:space="0" w:color="auto"/>
              <w:right w:val="single" w:sz="4" w:space="0" w:color="auto"/>
            </w:tcBorders>
            <w:vAlign w:val="center"/>
            <w:hideMark/>
          </w:tcPr>
          <w:p w:rsidR="00270BF5" w:rsidRDefault="006F545A" w:rsidP="00270BF5">
            <w:pPr>
              <w:spacing w:after="0" w:line="240" w:lineRule="auto"/>
              <w:ind w:left="993"/>
              <w:jc w:val="right"/>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Естественно-</w:t>
            </w:r>
          </w:p>
          <w:p w:rsidR="006F545A" w:rsidRPr="00172575" w:rsidRDefault="006F545A" w:rsidP="00270BF5">
            <w:pPr>
              <w:spacing w:after="0" w:line="240" w:lineRule="auto"/>
              <w:ind w:left="993"/>
              <w:jc w:val="right"/>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научные предметы</w:t>
            </w:r>
          </w:p>
        </w:tc>
        <w:tc>
          <w:tcPr>
            <w:tcW w:w="2449" w:type="dxa"/>
            <w:tcBorders>
              <w:top w:val="single" w:sz="4" w:space="0" w:color="auto"/>
              <w:left w:val="nil"/>
              <w:bottom w:val="single" w:sz="4" w:space="0" w:color="auto"/>
              <w:right w:val="single" w:sz="4" w:space="0" w:color="auto"/>
            </w:tcBorders>
            <w:noWrap/>
            <w:hideMark/>
          </w:tcPr>
          <w:p w:rsidR="006F545A" w:rsidRPr="00172575" w:rsidRDefault="006F545A" w:rsidP="00270BF5">
            <w:pPr>
              <w:spacing w:after="0" w:line="240" w:lineRule="auto"/>
              <w:rPr>
                <w:rFonts w:ascii="Times New Roman" w:eastAsia="Times New Roman" w:hAnsi="Times New Roman" w:cs="Times New Roman"/>
                <w:sz w:val="24"/>
                <w:szCs w:val="24"/>
                <w:lang w:val="tt-RU"/>
              </w:rPr>
            </w:pPr>
            <w:r w:rsidRPr="00172575">
              <w:rPr>
                <w:rFonts w:ascii="Times New Roman" w:eastAsia="Times New Roman" w:hAnsi="Times New Roman" w:cs="Times New Roman"/>
                <w:sz w:val="24"/>
                <w:szCs w:val="24"/>
                <w:lang w:val="tt-RU"/>
              </w:rPr>
              <w:t>Физика</w:t>
            </w:r>
          </w:p>
        </w:tc>
        <w:tc>
          <w:tcPr>
            <w:tcW w:w="1003" w:type="dxa"/>
            <w:tcBorders>
              <w:top w:val="nil"/>
              <w:left w:val="nil"/>
              <w:bottom w:val="single" w:sz="4" w:space="0" w:color="auto"/>
              <w:right w:val="single" w:sz="4" w:space="0" w:color="auto"/>
            </w:tcBorders>
            <w:noWrap/>
            <w:hideMark/>
          </w:tcPr>
          <w:p w:rsidR="006F545A" w:rsidRPr="00172575" w:rsidRDefault="006F545A" w:rsidP="00270BF5">
            <w:pPr>
              <w:spacing w:after="0" w:line="240" w:lineRule="auto"/>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vAlign w:val="bottom"/>
            <w:hideMark/>
          </w:tcPr>
          <w:p w:rsidR="006F545A" w:rsidRPr="0044518F"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3</w:t>
            </w:r>
            <w:r>
              <w:rPr>
                <w:rFonts w:ascii="Times New Roman" w:eastAsia="Times New Roman" w:hAnsi="Times New Roman" w:cs="Times New Roman"/>
                <w:sz w:val="24"/>
                <w:szCs w:val="24"/>
              </w:rPr>
              <w:t>/102</w:t>
            </w: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lang w:val="tt-RU"/>
              </w:rPr>
            </w:pPr>
            <w:r w:rsidRPr="00172575">
              <w:rPr>
                <w:rFonts w:ascii="Times New Roman" w:eastAsia="Times New Roman" w:hAnsi="Times New Roman" w:cs="Times New Roman"/>
                <w:b/>
                <w:sz w:val="24"/>
                <w:szCs w:val="24"/>
                <w:lang w:val="tt-RU"/>
              </w:rPr>
              <w:t>7</w:t>
            </w:r>
            <w:r>
              <w:rPr>
                <w:rFonts w:ascii="Times New Roman" w:eastAsia="Times New Roman" w:hAnsi="Times New Roman" w:cs="Times New Roman"/>
                <w:b/>
                <w:sz w:val="24"/>
                <w:szCs w:val="24"/>
                <w:lang w:val="tt-RU"/>
              </w:rPr>
              <w:t>/242</w:t>
            </w:r>
          </w:p>
        </w:tc>
      </w:tr>
      <w:tr w:rsidR="006F545A" w:rsidRPr="00172575" w:rsidTr="002D57FF">
        <w:trPr>
          <w:trHeight w:val="300"/>
        </w:trPr>
        <w:tc>
          <w:tcPr>
            <w:tcW w:w="4476" w:type="dxa"/>
            <w:vMerge/>
            <w:tcBorders>
              <w:top w:val="nil"/>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single" w:sz="4" w:space="0" w:color="auto"/>
              <w:left w:val="nil"/>
              <w:bottom w:val="single" w:sz="4" w:space="0" w:color="auto"/>
              <w:right w:val="single" w:sz="4" w:space="0" w:color="auto"/>
            </w:tcBorders>
            <w:noWrap/>
            <w:hideMark/>
          </w:tcPr>
          <w:p w:rsidR="006F545A" w:rsidRPr="00172575" w:rsidRDefault="006F545A" w:rsidP="00270BF5">
            <w:pPr>
              <w:spacing w:after="0" w:line="240" w:lineRule="auto"/>
              <w:rPr>
                <w:rFonts w:ascii="Times New Roman" w:eastAsia="Times New Roman" w:hAnsi="Times New Roman" w:cs="Times New Roman"/>
                <w:sz w:val="24"/>
                <w:szCs w:val="24"/>
                <w:lang w:val="en-US"/>
              </w:rPr>
            </w:pPr>
            <w:r w:rsidRPr="00172575">
              <w:rPr>
                <w:rFonts w:ascii="Times New Roman" w:eastAsia="Times New Roman" w:hAnsi="Times New Roman" w:cs="Times New Roman"/>
                <w:sz w:val="24"/>
                <w:szCs w:val="24"/>
              </w:rPr>
              <w:t xml:space="preserve">Химия </w:t>
            </w:r>
          </w:p>
        </w:tc>
        <w:tc>
          <w:tcPr>
            <w:tcW w:w="1003" w:type="dxa"/>
            <w:tcBorders>
              <w:top w:val="nil"/>
              <w:left w:val="nil"/>
              <w:bottom w:val="single" w:sz="4" w:space="0" w:color="auto"/>
              <w:right w:val="single" w:sz="4" w:space="0" w:color="auto"/>
            </w:tcBorders>
            <w:noWrap/>
          </w:tcPr>
          <w:p w:rsidR="006F545A" w:rsidRPr="00172575" w:rsidRDefault="006F545A" w:rsidP="00270BF5">
            <w:pPr>
              <w:spacing w:after="0" w:line="240" w:lineRule="auto"/>
              <w:jc w:val="center"/>
              <w:rPr>
                <w:rFonts w:ascii="Times New Roman" w:hAnsi="Times New Roman" w:cs="Times New Roman"/>
                <w:sz w:val="24"/>
                <w:szCs w:val="24"/>
                <w:lang w:val="tt-RU"/>
              </w:rPr>
            </w:pPr>
          </w:p>
        </w:tc>
        <w:tc>
          <w:tcPr>
            <w:tcW w:w="1003" w:type="dxa"/>
            <w:tcBorders>
              <w:top w:val="nil"/>
              <w:left w:val="nil"/>
              <w:bottom w:val="single" w:sz="4" w:space="0" w:color="auto"/>
              <w:right w:val="single" w:sz="4" w:space="0" w:color="auto"/>
            </w:tcBorders>
            <w:noWrap/>
            <w:vAlign w:val="bottom"/>
          </w:tcPr>
          <w:p w:rsidR="006F545A" w:rsidRPr="00172575" w:rsidRDefault="006F545A" w:rsidP="00270BF5">
            <w:pPr>
              <w:spacing w:after="0" w:line="240" w:lineRule="auto"/>
              <w:jc w:val="center"/>
              <w:rPr>
                <w:rFonts w:ascii="Times New Roman" w:hAnsi="Times New Roman" w:cs="Times New Roman"/>
                <w:sz w:val="24"/>
                <w:szCs w:val="24"/>
                <w:lang w:val="tt-RU"/>
              </w:rPr>
            </w:pP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lang w:val="tt-RU"/>
              </w:rPr>
            </w:pP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hAnsi="Times New Roman" w:cs="Times New Roman"/>
                <w:sz w:val="24"/>
                <w:szCs w:val="24"/>
                <w:lang w:val="tt-RU"/>
              </w:rPr>
            </w:pPr>
            <w:r w:rsidRPr="00172575">
              <w:rPr>
                <w:rFonts w:ascii="Times New Roman" w:hAnsi="Times New Roman" w:cs="Times New Roman"/>
                <w:sz w:val="24"/>
                <w:szCs w:val="24"/>
                <w:lang w:val="tt-RU"/>
              </w:rPr>
              <w:t>2</w:t>
            </w:r>
            <w:r>
              <w:rPr>
                <w:rFonts w:ascii="Times New Roman" w:hAnsi="Times New Roman" w:cs="Times New Roman"/>
                <w:sz w:val="24"/>
                <w:szCs w:val="24"/>
                <w:lang w:val="tt-RU"/>
              </w:rPr>
              <w:t>/70</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lang w:val="tt-RU"/>
              </w:rPr>
            </w:pPr>
            <w:r w:rsidRPr="00172575">
              <w:rPr>
                <w:rFonts w:ascii="Times New Roman" w:eastAsia="Times New Roman" w:hAnsi="Times New Roman" w:cs="Times New Roman"/>
                <w:sz w:val="24"/>
                <w:szCs w:val="24"/>
                <w:lang w:val="tt-RU"/>
              </w:rPr>
              <w:t>2</w:t>
            </w:r>
            <w:r>
              <w:rPr>
                <w:rFonts w:ascii="Times New Roman" w:eastAsia="Times New Roman" w:hAnsi="Times New Roman" w:cs="Times New Roman"/>
                <w:sz w:val="24"/>
                <w:szCs w:val="24"/>
                <w:lang w:val="tt-RU"/>
              </w:rPr>
              <w:t>/68</w:t>
            </w: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/138</w:t>
            </w:r>
          </w:p>
        </w:tc>
      </w:tr>
      <w:tr w:rsidR="006F545A" w:rsidRPr="00172575" w:rsidTr="002D57FF">
        <w:trPr>
          <w:trHeight w:val="285"/>
        </w:trPr>
        <w:tc>
          <w:tcPr>
            <w:tcW w:w="4476" w:type="dxa"/>
            <w:vMerge/>
            <w:tcBorders>
              <w:top w:val="nil"/>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single" w:sz="4" w:space="0" w:color="auto"/>
              <w:left w:val="nil"/>
              <w:bottom w:val="single" w:sz="4" w:space="0" w:color="auto"/>
              <w:right w:val="single" w:sz="4" w:space="0" w:color="auto"/>
            </w:tcBorders>
            <w:noWrap/>
            <w:hideMark/>
          </w:tcPr>
          <w:p w:rsidR="006F545A" w:rsidRPr="00172575" w:rsidRDefault="006F545A" w:rsidP="00270BF5">
            <w:pPr>
              <w:spacing w:after="0" w:line="240" w:lineRule="auto"/>
              <w:rPr>
                <w:rFonts w:ascii="Times New Roman" w:eastAsia="Times New Roman" w:hAnsi="Times New Roman" w:cs="Times New Roman"/>
                <w:sz w:val="24"/>
                <w:szCs w:val="24"/>
                <w:lang w:val="tt-RU"/>
              </w:rPr>
            </w:pPr>
            <w:r w:rsidRPr="00172575">
              <w:rPr>
                <w:rFonts w:ascii="Times New Roman" w:eastAsia="Times New Roman" w:hAnsi="Times New Roman" w:cs="Times New Roman"/>
                <w:sz w:val="24"/>
                <w:szCs w:val="24"/>
                <w:lang w:val="tt-RU"/>
              </w:rPr>
              <w:t>Биология</w:t>
            </w:r>
          </w:p>
        </w:tc>
        <w:tc>
          <w:tcPr>
            <w:tcW w:w="1003" w:type="dxa"/>
            <w:tcBorders>
              <w:top w:val="single" w:sz="4" w:space="0" w:color="auto"/>
              <w:left w:val="nil"/>
              <w:bottom w:val="single" w:sz="4" w:space="0" w:color="auto"/>
              <w:right w:val="single" w:sz="4" w:space="0" w:color="auto"/>
            </w:tcBorders>
            <w:noWrap/>
            <w:hideMark/>
          </w:tcPr>
          <w:p w:rsidR="006F545A" w:rsidRPr="00172575" w:rsidRDefault="006F545A" w:rsidP="00270BF5">
            <w:pPr>
              <w:spacing w:after="0" w:line="240" w:lineRule="auto"/>
              <w:jc w:val="center"/>
              <w:rPr>
                <w:rFonts w:ascii="Times New Roman" w:hAnsi="Times New Roman" w:cs="Times New Roman"/>
                <w:sz w:val="24"/>
                <w:szCs w:val="24"/>
                <w:lang w:val="tt-RU"/>
              </w:rPr>
            </w:pPr>
            <w:r w:rsidRPr="00172575">
              <w:rPr>
                <w:rFonts w:ascii="Times New Roman" w:hAnsi="Times New Roman" w:cs="Times New Roman"/>
                <w:sz w:val="24"/>
                <w:szCs w:val="24"/>
                <w:lang w:val="tt-RU"/>
              </w:rPr>
              <w:t>1</w:t>
            </w:r>
            <w:r>
              <w:rPr>
                <w:rFonts w:ascii="Times New Roman" w:hAnsi="Times New Roman" w:cs="Times New Roman"/>
                <w:sz w:val="24"/>
                <w:szCs w:val="24"/>
                <w:lang w:val="tt-RU"/>
              </w:rPr>
              <w:t>/35</w:t>
            </w:r>
          </w:p>
        </w:tc>
        <w:tc>
          <w:tcPr>
            <w:tcW w:w="1003" w:type="dxa"/>
            <w:tcBorders>
              <w:top w:val="single" w:sz="4" w:space="0" w:color="auto"/>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lang w:val="tt-RU"/>
              </w:rPr>
            </w:pPr>
            <w:r w:rsidRPr="00172575">
              <w:rPr>
                <w:rFonts w:ascii="Times New Roman" w:hAnsi="Times New Roman" w:cs="Times New Roman"/>
                <w:sz w:val="24"/>
                <w:szCs w:val="24"/>
                <w:lang w:val="tt-RU"/>
              </w:rPr>
              <w:t>1</w:t>
            </w:r>
            <w:r>
              <w:rPr>
                <w:rFonts w:ascii="Times New Roman" w:hAnsi="Times New Roman" w:cs="Times New Roman"/>
                <w:sz w:val="24"/>
                <w:szCs w:val="24"/>
                <w:lang w:val="tt-RU"/>
              </w:rPr>
              <w:t>/35</w:t>
            </w:r>
          </w:p>
        </w:tc>
        <w:tc>
          <w:tcPr>
            <w:tcW w:w="100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single" w:sz="4" w:space="0" w:color="auto"/>
              <w:left w:val="nil"/>
              <w:bottom w:val="single" w:sz="4" w:space="0" w:color="auto"/>
              <w:right w:val="single" w:sz="4" w:space="0" w:color="auto"/>
            </w:tcBorders>
            <w:vAlign w:val="bottom"/>
            <w:hideMark/>
          </w:tcPr>
          <w:p w:rsidR="006F545A" w:rsidRPr="0044518F"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2</w:t>
            </w:r>
            <w:r>
              <w:rPr>
                <w:rFonts w:ascii="Times New Roman" w:eastAsia="Times New Roman" w:hAnsi="Times New Roman" w:cs="Times New Roman"/>
                <w:sz w:val="24"/>
                <w:szCs w:val="24"/>
              </w:rPr>
              <w:t>/68</w:t>
            </w:r>
          </w:p>
        </w:tc>
        <w:tc>
          <w:tcPr>
            <w:tcW w:w="1123" w:type="dxa"/>
            <w:tcBorders>
              <w:top w:val="single" w:sz="4" w:space="0" w:color="auto"/>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/243</w:t>
            </w:r>
          </w:p>
        </w:tc>
      </w:tr>
      <w:tr w:rsidR="006F545A" w:rsidRPr="00172575" w:rsidTr="002D57FF">
        <w:trPr>
          <w:trHeight w:val="255"/>
        </w:trPr>
        <w:tc>
          <w:tcPr>
            <w:tcW w:w="4476" w:type="dxa"/>
            <w:vMerge w:val="restart"/>
            <w:tcBorders>
              <w:top w:val="nil"/>
              <w:left w:val="single" w:sz="4" w:space="0" w:color="auto"/>
              <w:bottom w:val="single" w:sz="4" w:space="0" w:color="auto"/>
              <w:right w:val="single" w:sz="4" w:space="0" w:color="auto"/>
            </w:tcBorders>
            <w:noWrap/>
            <w:vAlign w:val="center"/>
            <w:hideMark/>
          </w:tcPr>
          <w:p w:rsidR="006F545A" w:rsidRPr="00172575" w:rsidRDefault="006F545A" w:rsidP="00270BF5">
            <w:pPr>
              <w:spacing w:after="0" w:line="240" w:lineRule="auto"/>
              <w:ind w:left="993"/>
              <w:jc w:val="right"/>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Искусство</w:t>
            </w:r>
          </w:p>
        </w:tc>
        <w:tc>
          <w:tcPr>
            <w:tcW w:w="2449"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Музыка</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vAlign w:val="bottom"/>
            <w:hideMark/>
          </w:tcPr>
          <w:p w:rsidR="006F545A" w:rsidRPr="0044518F"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/140</w:t>
            </w:r>
          </w:p>
        </w:tc>
      </w:tr>
      <w:tr w:rsidR="006F545A" w:rsidRPr="00172575" w:rsidTr="002D57FF">
        <w:trPr>
          <w:trHeight w:val="255"/>
        </w:trPr>
        <w:tc>
          <w:tcPr>
            <w:tcW w:w="4476" w:type="dxa"/>
            <w:vMerge/>
            <w:tcBorders>
              <w:top w:val="nil"/>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Изобразительное искусство</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/105</w:t>
            </w:r>
          </w:p>
        </w:tc>
      </w:tr>
      <w:tr w:rsidR="006F545A" w:rsidRPr="00172575" w:rsidTr="002D57FF">
        <w:trPr>
          <w:trHeight w:val="255"/>
        </w:trPr>
        <w:tc>
          <w:tcPr>
            <w:tcW w:w="4476" w:type="dxa"/>
            <w:tcBorders>
              <w:top w:val="nil"/>
              <w:left w:val="single" w:sz="4" w:space="0" w:color="auto"/>
              <w:bottom w:val="single" w:sz="4" w:space="0" w:color="auto"/>
              <w:right w:val="single" w:sz="4" w:space="0" w:color="auto"/>
            </w:tcBorders>
            <w:noWrap/>
            <w:vAlign w:val="bottom"/>
            <w:hideMark/>
          </w:tcPr>
          <w:p w:rsidR="006F545A" w:rsidRPr="00172575" w:rsidRDefault="006F545A" w:rsidP="00270BF5">
            <w:pPr>
              <w:spacing w:after="0" w:line="240" w:lineRule="auto"/>
              <w:ind w:left="1276"/>
              <w:jc w:val="right"/>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Технология</w:t>
            </w:r>
          </w:p>
        </w:tc>
        <w:tc>
          <w:tcPr>
            <w:tcW w:w="2449"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Технология</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nil"/>
              <w:left w:val="nil"/>
              <w:bottom w:val="single" w:sz="4" w:space="0" w:color="auto"/>
              <w:right w:val="single" w:sz="4" w:space="0" w:color="auto"/>
            </w:tcBorders>
            <w:vAlign w:val="bottom"/>
            <w:hideMark/>
          </w:tcPr>
          <w:p w:rsidR="006F545A" w:rsidRPr="0044518F"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sz w:val="24"/>
                <w:szCs w:val="24"/>
              </w:rPr>
            </w:pP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/245</w:t>
            </w:r>
          </w:p>
        </w:tc>
      </w:tr>
      <w:tr w:rsidR="006F545A" w:rsidRPr="00172575" w:rsidTr="002D57FF">
        <w:trPr>
          <w:trHeight w:val="315"/>
        </w:trPr>
        <w:tc>
          <w:tcPr>
            <w:tcW w:w="4476" w:type="dxa"/>
            <w:vMerge w:val="restart"/>
            <w:tcBorders>
              <w:top w:val="nil"/>
              <w:left w:val="single" w:sz="4" w:space="0" w:color="auto"/>
              <w:bottom w:val="single" w:sz="4" w:space="0" w:color="auto"/>
              <w:right w:val="single" w:sz="4" w:space="0" w:color="auto"/>
            </w:tcBorders>
            <w:vAlign w:val="bottom"/>
            <w:hideMark/>
          </w:tcPr>
          <w:p w:rsidR="006F545A" w:rsidRDefault="006F545A" w:rsidP="00270BF5">
            <w:pPr>
              <w:spacing w:after="0" w:line="240" w:lineRule="auto"/>
              <w:ind w:left="1134" w:firstLine="993"/>
              <w:jc w:val="right"/>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Физическая культура и основы безопасности  жизнедеятельности</w:t>
            </w:r>
          </w:p>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nil"/>
              <w:left w:val="nil"/>
              <w:bottom w:val="single" w:sz="4" w:space="0" w:color="auto"/>
              <w:right w:val="single" w:sz="4" w:space="0" w:color="auto"/>
            </w:tcBorders>
            <w:noWrap/>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Основы безопасности  жизнедеятельности</w:t>
            </w:r>
          </w:p>
        </w:tc>
        <w:tc>
          <w:tcPr>
            <w:tcW w:w="1003" w:type="dxa"/>
            <w:tcBorders>
              <w:top w:val="nil"/>
              <w:left w:val="nil"/>
              <w:bottom w:val="single" w:sz="4" w:space="0" w:color="auto"/>
              <w:right w:val="single" w:sz="4" w:space="0" w:color="auto"/>
            </w:tcBorders>
            <w:noWrap/>
            <w:hideMark/>
          </w:tcPr>
          <w:p w:rsidR="006F545A" w:rsidRPr="00172575" w:rsidRDefault="006F545A" w:rsidP="00270BF5">
            <w:pPr>
              <w:spacing w:after="0" w:line="240" w:lineRule="auto"/>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noWrap/>
            <w:hideMark/>
          </w:tcPr>
          <w:p w:rsidR="006F545A" w:rsidRPr="00172575" w:rsidRDefault="006F545A" w:rsidP="00270BF5">
            <w:pPr>
              <w:spacing w:after="0" w:line="240" w:lineRule="auto"/>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hideMark/>
          </w:tcPr>
          <w:p w:rsidR="006F545A" w:rsidRPr="00172575" w:rsidRDefault="006F545A" w:rsidP="00270BF5">
            <w:pPr>
              <w:spacing w:after="0" w:line="240" w:lineRule="auto"/>
              <w:rPr>
                <w:rFonts w:ascii="Times New Roman" w:hAnsi="Times New Roman" w:cs="Times New Roman"/>
                <w:sz w:val="24"/>
                <w:szCs w:val="24"/>
              </w:rPr>
            </w:pPr>
          </w:p>
        </w:tc>
        <w:tc>
          <w:tcPr>
            <w:tcW w:w="1003" w:type="dxa"/>
            <w:tcBorders>
              <w:top w:val="nil"/>
              <w:left w:val="nil"/>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1</w:t>
            </w:r>
            <w:r>
              <w:rPr>
                <w:rFonts w:ascii="Times New Roman" w:hAnsi="Times New Roman" w:cs="Times New Roman"/>
                <w:sz w:val="24"/>
                <w:szCs w:val="24"/>
              </w:rPr>
              <w:t>/35</w:t>
            </w:r>
          </w:p>
        </w:tc>
        <w:tc>
          <w:tcPr>
            <w:tcW w:w="1003" w:type="dxa"/>
            <w:tcBorders>
              <w:top w:val="nil"/>
              <w:left w:val="nil"/>
              <w:bottom w:val="single" w:sz="4" w:space="0" w:color="auto"/>
              <w:right w:val="single" w:sz="4" w:space="0" w:color="auto"/>
            </w:tcBorders>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1</w:t>
            </w:r>
            <w:r>
              <w:rPr>
                <w:rFonts w:ascii="Times New Roman" w:eastAsia="Times New Roman" w:hAnsi="Times New Roman" w:cs="Times New Roman"/>
                <w:sz w:val="24"/>
                <w:szCs w:val="24"/>
              </w:rPr>
              <w:t>/34</w:t>
            </w:r>
          </w:p>
        </w:tc>
        <w:tc>
          <w:tcPr>
            <w:tcW w:w="1123" w:type="dxa"/>
            <w:tcBorders>
              <w:top w:val="nil"/>
              <w:left w:val="nil"/>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/69</w:t>
            </w:r>
          </w:p>
        </w:tc>
      </w:tr>
      <w:tr w:rsidR="006F545A" w:rsidRPr="00172575" w:rsidTr="002D57FF">
        <w:trPr>
          <w:trHeight w:val="636"/>
        </w:trPr>
        <w:tc>
          <w:tcPr>
            <w:tcW w:w="4476" w:type="dxa"/>
            <w:vMerge/>
            <w:tcBorders>
              <w:top w:val="nil"/>
              <w:left w:val="single" w:sz="4" w:space="0" w:color="auto"/>
              <w:bottom w:val="single" w:sz="4" w:space="0" w:color="auto"/>
              <w:right w:val="single" w:sz="4" w:space="0" w:color="auto"/>
            </w:tcBorders>
            <w:vAlign w:val="center"/>
            <w:hideMark/>
          </w:tcPr>
          <w:p w:rsidR="006F545A" w:rsidRPr="00172575" w:rsidRDefault="006F545A" w:rsidP="00270BF5">
            <w:pPr>
              <w:spacing w:after="0" w:line="240" w:lineRule="auto"/>
              <w:rPr>
                <w:rFonts w:ascii="Times New Roman" w:eastAsia="Times New Roman" w:hAnsi="Times New Roman" w:cs="Times New Roman"/>
                <w:sz w:val="24"/>
                <w:szCs w:val="24"/>
              </w:rPr>
            </w:pPr>
          </w:p>
        </w:tc>
        <w:tc>
          <w:tcPr>
            <w:tcW w:w="2449" w:type="dxa"/>
            <w:tcBorders>
              <w:top w:val="single" w:sz="4" w:space="0" w:color="auto"/>
              <w:left w:val="nil"/>
              <w:bottom w:val="single" w:sz="4" w:space="0" w:color="auto"/>
              <w:right w:val="single" w:sz="4" w:space="0" w:color="auto"/>
            </w:tcBorders>
            <w:noWrap/>
            <w:hideMark/>
          </w:tcPr>
          <w:p w:rsidR="006F545A" w:rsidRPr="00172575" w:rsidRDefault="006F545A" w:rsidP="00270BF5">
            <w:pPr>
              <w:spacing w:after="0" w:line="240" w:lineRule="auto"/>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Физическая культура</w:t>
            </w:r>
          </w:p>
        </w:tc>
        <w:tc>
          <w:tcPr>
            <w:tcW w:w="1003" w:type="dxa"/>
            <w:tcBorders>
              <w:top w:val="single" w:sz="4" w:space="0" w:color="auto"/>
              <w:left w:val="nil"/>
              <w:bottom w:val="single" w:sz="4" w:space="0" w:color="auto"/>
              <w:right w:val="single" w:sz="4" w:space="0" w:color="auto"/>
            </w:tcBorders>
            <w:noWrap/>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noWrap/>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2</w:t>
            </w:r>
            <w:r>
              <w:rPr>
                <w:rFonts w:ascii="Times New Roman" w:eastAsia="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hideMark/>
          </w:tcPr>
          <w:p w:rsidR="006F545A" w:rsidRPr="0044518F"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2</w:t>
            </w:r>
            <w:r>
              <w:rPr>
                <w:rFonts w:ascii="Times New Roman" w:hAnsi="Times New Roman" w:cs="Times New Roman"/>
                <w:sz w:val="24"/>
                <w:szCs w:val="24"/>
              </w:rPr>
              <w:t>/70</w:t>
            </w:r>
          </w:p>
        </w:tc>
        <w:tc>
          <w:tcPr>
            <w:tcW w:w="1003" w:type="dxa"/>
            <w:tcBorders>
              <w:top w:val="single" w:sz="4" w:space="0" w:color="auto"/>
              <w:left w:val="nil"/>
              <w:bottom w:val="single" w:sz="4" w:space="0" w:color="auto"/>
              <w:right w:val="single" w:sz="4" w:space="0" w:color="auto"/>
            </w:tcBorders>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2</w:t>
            </w:r>
            <w:r>
              <w:rPr>
                <w:rFonts w:ascii="Times New Roman" w:eastAsia="Times New Roman" w:hAnsi="Times New Roman" w:cs="Times New Roman"/>
                <w:sz w:val="24"/>
                <w:szCs w:val="24"/>
              </w:rPr>
              <w:t>/68</w:t>
            </w:r>
          </w:p>
        </w:tc>
        <w:tc>
          <w:tcPr>
            <w:tcW w:w="1123" w:type="dxa"/>
            <w:tcBorders>
              <w:top w:val="single" w:sz="4" w:space="0" w:color="auto"/>
              <w:left w:val="nil"/>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eastAsia="Times New Roman" w:hAnsi="Times New Roman" w:cs="Times New Roman"/>
                <w:b/>
                <w:sz w:val="24"/>
                <w:szCs w:val="24"/>
              </w:rPr>
            </w:pPr>
            <w:r w:rsidRPr="00172575">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/348</w:t>
            </w:r>
          </w:p>
        </w:tc>
      </w:tr>
      <w:tr w:rsidR="006F545A" w:rsidRPr="00172575" w:rsidTr="002D57FF">
        <w:trPr>
          <w:trHeight w:val="301"/>
        </w:trPr>
        <w:tc>
          <w:tcPr>
            <w:tcW w:w="4476" w:type="dxa"/>
            <w:tcBorders>
              <w:top w:val="single" w:sz="4" w:space="0" w:color="auto"/>
              <w:left w:val="single" w:sz="4" w:space="0" w:color="auto"/>
              <w:bottom w:val="single" w:sz="4" w:space="0" w:color="auto"/>
              <w:right w:val="single" w:sz="4" w:space="0" w:color="auto"/>
            </w:tcBorders>
            <w:vAlign w:val="center"/>
          </w:tcPr>
          <w:tbl>
            <w:tblPr>
              <w:tblW w:w="3126" w:type="dxa"/>
              <w:tblInd w:w="1134" w:type="dxa"/>
              <w:tblBorders>
                <w:top w:val="nil"/>
                <w:left w:val="nil"/>
                <w:bottom w:val="nil"/>
                <w:right w:val="nil"/>
              </w:tblBorders>
              <w:tblLook w:val="0000" w:firstRow="0" w:lastRow="0" w:firstColumn="0" w:lastColumn="0" w:noHBand="0" w:noVBand="0"/>
            </w:tblPr>
            <w:tblGrid>
              <w:gridCol w:w="3126"/>
            </w:tblGrid>
            <w:tr w:rsidR="006F545A" w:rsidRPr="00BD2769" w:rsidTr="00854401">
              <w:trPr>
                <w:trHeight w:val="385"/>
              </w:trPr>
              <w:tc>
                <w:tcPr>
                  <w:tcW w:w="0" w:type="auto"/>
                </w:tcPr>
                <w:p w:rsidR="006F545A" w:rsidRPr="00BD2769" w:rsidRDefault="006F545A" w:rsidP="00854401">
                  <w:pPr>
                    <w:framePr w:hSpace="180" w:wrap="around" w:vAnchor="text" w:hAnchor="margin" w:xAlign="right" w:y="1183"/>
                    <w:autoSpaceDE w:val="0"/>
                    <w:autoSpaceDN w:val="0"/>
                    <w:adjustRightInd w:val="0"/>
                    <w:spacing w:after="0" w:line="240" w:lineRule="auto"/>
                    <w:ind w:left="1168"/>
                    <w:rPr>
                      <w:rFonts w:ascii="Times New Roman" w:hAnsi="Times New Roman" w:cs="Times New Roman"/>
                      <w:color w:val="000000"/>
                      <w:sz w:val="23"/>
                      <w:szCs w:val="23"/>
                    </w:rPr>
                  </w:pPr>
                  <w:r w:rsidRPr="00BD2769">
                    <w:rPr>
                      <w:rFonts w:ascii="Times New Roman" w:hAnsi="Times New Roman" w:cs="Times New Roman"/>
                      <w:color w:val="000000"/>
                      <w:sz w:val="23"/>
                      <w:szCs w:val="23"/>
                    </w:rPr>
                    <w:t xml:space="preserve">Основы духовно-нравственной культуры народов </w:t>
                  </w:r>
                </w:p>
              </w:tc>
            </w:tr>
          </w:tbl>
          <w:p w:rsidR="006F545A" w:rsidRPr="00172575" w:rsidRDefault="006F545A" w:rsidP="00270B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России*</w:t>
            </w:r>
          </w:p>
        </w:tc>
        <w:tc>
          <w:tcPr>
            <w:tcW w:w="2449" w:type="dxa"/>
            <w:tcBorders>
              <w:top w:val="single" w:sz="4" w:space="0" w:color="auto"/>
              <w:left w:val="nil"/>
              <w:bottom w:val="single" w:sz="4" w:space="0" w:color="auto"/>
              <w:right w:val="single" w:sz="4" w:space="0" w:color="auto"/>
            </w:tcBorders>
            <w:noWrap/>
          </w:tcPr>
          <w:p w:rsidR="006F545A" w:rsidRDefault="006F545A" w:rsidP="00270BF5">
            <w:pPr>
              <w:pStyle w:val="Default"/>
              <w:rPr>
                <w:sz w:val="23"/>
                <w:szCs w:val="23"/>
              </w:rPr>
            </w:pPr>
            <w:r>
              <w:rPr>
                <w:sz w:val="23"/>
                <w:szCs w:val="23"/>
              </w:rPr>
              <w:t>Основы духовно-нравственной культуры народов России*</w:t>
            </w:r>
          </w:p>
        </w:tc>
        <w:tc>
          <w:tcPr>
            <w:tcW w:w="1003" w:type="dxa"/>
            <w:tcBorders>
              <w:top w:val="single" w:sz="4" w:space="0" w:color="auto"/>
              <w:left w:val="nil"/>
              <w:bottom w:val="single" w:sz="4" w:space="0" w:color="auto"/>
              <w:right w:val="single" w:sz="4" w:space="0" w:color="auto"/>
            </w:tcBorders>
            <w:noWrap/>
          </w:tcPr>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single" w:sz="4" w:space="0" w:color="auto"/>
              <w:left w:val="nil"/>
              <w:bottom w:val="single" w:sz="4" w:space="0" w:color="auto"/>
              <w:right w:val="single" w:sz="4" w:space="0" w:color="auto"/>
            </w:tcBorders>
            <w:noWrap/>
          </w:tcPr>
          <w:p w:rsidR="006F545A" w:rsidRPr="00172575" w:rsidRDefault="006F545A" w:rsidP="00270BF5">
            <w:pPr>
              <w:spacing w:after="0" w:line="240" w:lineRule="auto"/>
              <w:jc w:val="center"/>
              <w:rPr>
                <w:rFonts w:ascii="Times New Roman" w:hAnsi="Times New Roman" w:cs="Times New Roman"/>
                <w:sz w:val="24"/>
                <w:szCs w:val="24"/>
              </w:rPr>
            </w:pPr>
          </w:p>
        </w:tc>
        <w:tc>
          <w:tcPr>
            <w:tcW w:w="1003" w:type="dxa"/>
            <w:tcBorders>
              <w:top w:val="single" w:sz="4" w:space="0" w:color="auto"/>
              <w:left w:val="nil"/>
              <w:bottom w:val="single" w:sz="4" w:space="0" w:color="auto"/>
              <w:right w:val="single" w:sz="4" w:space="0" w:color="auto"/>
            </w:tcBorders>
          </w:tcPr>
          <w:p w:rsidR="006F545A" w:rsidRPr="00172575" w:rsidRDefault="006F545A" w:rsidP="00270BF5">
            <w:pPr>
              <w:spacing w:after="0" w:line="240" w:lineRule="auto"/>
              <w:jc w:val="center"/>
              <w:rPr>
                <w:rFonts w:ascii="Times New Roman" w:eastAsia="Times New Roman" w:hAnsi="Times New Roman" w:cs="Times New Roman"/>
                <w:sz w:val="24"/>
                <w:szCs w:val="24"/>
              </w:rPr>
            </w:pPr>
          </w:p>
        </w:tc>
        <w:tc>
          <w:tcPr>
            <w:tcW w:w="1003" w:type="dxa"/>
            <w:tcBorders>
              <w:top w:val="single" w:sz="4" w:space="0" w:color="auto"/>
              <w:left w:val="nil"/>
              <w:bottom w:val="single" w:sz="4" w:space="0" w:color="auto"/>
              <w:right w:val="single" w:sz="4" w:space="0" w:color="auto"/>
            </w:tcBorders>
          </w:tcPr>
          <w:p w:rsidR="006F545A" w:rsidRPr="00BD2769" w:rsidRDefault="006F545A" w:rsidP="00270BF5">
            <w:pPr>
              <w:spacing w:after="0" w:line="240" w:lineRule="auto"/>
              <w:jc w:val="center"/>
              <w:rPr>
                <w:rFonts w:ascii="Times New Roman" w:hAnsi="Times New Roman" w:cs="Times New Roman"/>
                <w:sz w:val="24"/>
                <w:szCs w:val="24"/>
              </w:rPr>
            </w:pPr>
          </w:p>
        </w:tc>
        <w:tc>
          <w:tcPr>
            <w:tcW w:w="1003" w:type="dxa"/>
            <w:tcBorders>
              <w:top w:val="single" w:sz="4" w:space="0" w:color="auto"/>
              <w:left w:val="nil"/>
              <w:bottom w:val="single" w:sz="4" w:space="0" w:color="auto"/>
              <w:right w:val="single" w:sz="4" w:space="0" w:color="auto"/>
            </w:tcBorders>
          </w:tcPr>
          <w:p w:rsidR="006F545A" w:rsidRPr="00172575" w:rsidRDefault="006F545A" w:rsidP="00270BF5">
            <w:pPr>
              <w:spacing w:after="0" w:line="240" w:lineRule="auto"/>
              <w:jc w:val="center"/>
              <w:rPr>
                <w:rFonts w:ascii="Times New Roman" w:eastAsia="Times New Roman" w:hAnsi="Times New Roman" w:cs="Times New Roman"/>
                <w:sz w:val="24"/>
                <w:szCs w:val="24"/>
              </w:rPr>
            </w:pPr>
          </w:p>
        </w:tc>
        <w:tc>
          <w:tcPr>
            <w:tcW w:w="1123" w:type="dxa"/>
            <w:tcBorders>
              <w:top w:val="single" w:sz="4" w:space="0" w:color="auto"/>
              <w:left w:val="nil"/>
              <w:bottom w:val="single" w:sz="4" w:space="0" w:color="auto"/>
              <w:right w:val="single" w:sz="4" w:space="0" w:color="auto"/>
            </w:tcBorders>
          </w:tcPr>
          <w:p w:rsidR="006F545A" w:rsidRPr="00172575" w:rsidRDefault="006F545A" w:rsidP="00270BF5">
            <w:pPr>
              <w:spacing w:after="0" w:line="240" w:lineRule="auto"/>
              <w:jc w:val="center"/>
              <w:rPr>
                <w:rFonts w:ascii="Times New Roman" w:eastAsia="Times New Roman" w:hAnsi="Times New Roman" w:cs="Times New Roman"/>
                <w:b/>
                <w:sz w:val="24"/>
                <w:szCs w:val="24"/>
              </w:rPr>
            </w:pPr>
          </w:p>
        </w:tc>
      </w:tr>
      <w:tr w:rsidR="006F545A" w:rsidRPr="00172575" w:rsidTr="002D57FF">
        <w:trPr>
          <w:trHeight w:val="255"/>
        </w:trPr>
        <w:tc>
          <w:tcPr>
            <w:tcW w:w="6925" w:type="dxa"/>
            <w:gridSpan w:val="2"/>
            <w:tcBorders>
              <w:top w:val="single" w:sz="4" w:space="0" w:color="auto"/>
              <w:left w:val="single" w:sz="4" w:space="0" w:color="auto"/>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 xml:space="preserve">ИТОГО </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31</w:t>
            </w:r>
            <w:r>
              <w:rPr>
                <w:rFonts w:ascii="Times New Roman" w:eastAsia="Times New Roman" w:hAnsi="Times New Roman" w:cs="Times New Roman"/>
                <w:b/>
                <w:bCs/>
                <w:sz w:val="24"/>
                <w:szCs w:val="24"/>
              </w:rPr>
              <w:t>/1085</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rPr>
                <w:rFonts w:ascii="Times New Roman" w:hAnsi="Times New Roman" w:cs="Times New Roman"/>
                <w:b/>
                <w:bCs/>
                <w:sz w:val="24"/>
                <w:szCs w:val="24"/>
              </w:rPr>
            </w:pPr>
            <w:r w:rsidRPr="00172575">
              <w:rPr>
                <w:rFonts w:ascii="Times New Roman" w:hAnsi="Times New Roman" w:cs="Times New Roman"/>
                <w:b/>
                <w:bCs/>
                <w:sz w:val="24"/>
                <w:szCs w:val="24"/>
              </w:rPr>
              <w:t>33</w:t>
            </w:r>
            <w:r>
              <w:rPr>
                <w:rFonts w:ascii="Times New Roman" w:hAnsi="Times New Roman" w:cs="Times New Roman"/>
                <w:b/>
                <w:bCs/>
                <w:sz w:val="24"/>
                <w:szCs w:val="24"/>
              </w:rPr>
              <w:t>/1155</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b/>
                <w:sz w:val="24"/>
                <w:szCs w:val="24"/>
              </w:rPr>
            </w:pPr>
            <w:r w:rsidRPr="00172575">
              <w:rPr>
                <w:rFonts w:ascii="Times New Roman" w:hAnsi="Times New Roman" w:cs="Times New Roman"/>
                <w:b/>
                <w:sz w:val="24"/>
                <w:szCs w:val="24"/>
              </w:rPr>
              <w:t>33</w:t>
            </w:r>
            <w:r>
              <w:rPr>
                <w:rFonts w:ascii="Times New Roman" w:hAnsi="Times New Roman" w:cs="Times New Roman"/>
                <w:b/>
                <w:sz w:val="24"/>
                <w:szCs w:val="24"/>
              </w:rPr>
              <w:t>/1155</w:t>
            </w:r>
          </w:p>
        </w:tc>
        <w:tc>
          <w:tcPr>
            <w:tcW w:w="1003" w:type="dxa"/>
            <w:tcBorders>
              <w:top w:val="nil"/>
              <w:left w:val="nil"/>
              <w:bottom w:val="single" w:sz="4" w:space="0" w:color="auto"/>
              <w:right w:val="single" w:sz="4" w:space="0" w:color="auto"/>
            </w:tcBorders>
            <w:vAlign w:val="bottom"/>
            <w:hideMark/>
          </w:tcPr>
          <w:p w:rsidR="006F545A" w:rsidRPr="0064336B" w:rsidRDefault="006F545A" w:rsidP="00270BF5">
            <w:pPr>
              <w:spacing w:after="0" w:line="240" w:lineRule="auto"/>
              <w:jc w:val="center"/>
              <w:rPr>
                <w:rFonts w:ascii="Times New Roman" w:hAnsi="Times New Roman" w:cs="Times New Roman"/>
                <w:b/>
                <w:bCs/>
                <w:sz w:val="24"/>
                <w:szCs w:val="24"/>
              </w:rPr>
            </w:pPr>
            <w:r w:rsidRPr="00172575">
              <w:rPr>
                <w:rFonts w:ascii="Times New Roman" w:hAnsi="Times New Roman" w:cs="Times New Roman"/>
                <w:b/>
                <w:bCs/>
                <w:sz w:val="24"/>
                <w:szCs w:val="24"/>
                <w:lang w:val="en-US"/>
              </w:rPr>
              <w:t>34</w:t>
            </w:r>
            <w:r>
              <w:rPr>
                <w:rFonts w:ascii="Times New Roman" w:hAnsi="Times New Roman" w:cs="Times New Roman"/>
                <w:b/>
                <w:bCs/>
                <w:sz w:val="24"/>
                <w:szCs w:val="24"/>
              </w:rPr>
              <w:t>/1190</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hAnsi="Times New Roman" w:cs="Times New Roman"/>
                <w:b/>
                <w:bCs/>
                <w:sz w:val="24"/>
                <w:szCs w:val="24"/>
              </w:rPr>
            </w:pPr>
            <w:r w:rsidRPr="00172575">
              <w:rPr>
                <w:rFonts w:ascii="Times New Roman" w:hAnsi="Times New Roman" w:cs="Times New Roman"/>
                <w:b/>
                <w:bCs/>
                <w:sz w:val="24"/>
                <w:szCs w:val="24"/>
              </w:rPr>
              <w:t>35</w:t>
            </w:r>
            <w:r>
              <w:rPr>
                <w:rFonts w:ascii="Times New Roman" w:hAnsi="Times New Roman" w:cs="Times New Roman"/>
                <w:b/>
                <w:bCs/>
                <w:sz w:val="24"/>
                <w:szCs w:val="24"/>
              </w:rPr>
              <w:t>/1190</w:t>
            </w: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166</w:t>
            </w:r>
            <w:r>
              <w:rPr>
                <w:rFonts w:ascii="Times New Roman" w:eastAsia="Times New Roman" w:hAnsi="Times New Roman" w:cs="Times New Roman"/>
                <w:b/>
                <w:bCs/>
                <w:sz w:val="24"/>
                <w:szCs w:val="24"/>
              </w:rPr>
              <w:t>/5775</w:t>
            </w:r>
          </w:p>
        </w:tc>
      </w:tr>
      <w:tr w:rsidR="006F545A" w:rsidRPr="00172575" w:rsidTr="002D57FF">
        <w:trPr>
          <w:trHeight w:val="255"/>
        </w:trPr>
        <w:tc>
          <w:tcPr>
            <w:tcW w:w="6925" w:type="dxa"/>
            <w:gridSpan w:val="2"/>
            <w:tcBorders>
              <w:top w:val="single" w:sz="4" w:space="0" w:color="auto"/>
              <w:left w:val="single" w:sz="4" w:space="0" w:color="auto"/>
              <w:bottom w:val="single" w:sz="4" w:space="0" w:color="auto"/>
              <w:right w:val="single" w:sz="4" w:space="0" w:color="auto"/>
            </w:tcBorders>
            <w:noWrap/>
            <w:vAlign w:val="bottom"/>
            <w:hideMark/>
          </w:tcPr>
          <w:p w:rsidR="006F545A" w:rsidRPr="00172575" w:rsidRDefault="006F545A" w:rsidP="00854401">
            <w:pPr>
              <w:spacing w:after="0" w:line="240" w:lineRule="auto"/>
              <w:ind w:left="2694" w:firstLine="2694"/>
              <w:rPr>
                <w:rFonts w:ascii="Times New Roman" w:eastAsia="Times New Roman" w:hAnsi="Times New Roman" w:cs="Times New Roman"/>
                <w:bCs/>
                <w:i/>
                <w:sz w:val="24"/>
                <w:szCs w:val="24"/>
              </w:rPr>
            </w:pPr>
            <w:r w:rsidRPr="00172575">
              <w:rPr>
                <w:rFonts w:ascii="Times New Roman" w:eastAsia="Times New Roman" w:hAnsi="Times New Roman" w:cs="Times New Roman"/>
                <w:bCs/>
                <w:i/>
                <w:sz w:val="24"/>
                <w:szCs w:val="24"/>
                <w:lang w:val="tt-RU"/>
              </w:rPr>
              <w:t>Част</w:t>
            </w:r>
            <w:r w:rsidRPr="00172575">
              <w:rPr>
                <w:rFonts w:ascii="Times New Roman" w:eastAsia="Times New Roman" w:hAnsi="Times New Roman" w:cs="Times New Roman"/>
                <w:bCs/>
                <w:i/>
                <w:sz w:val="24"/>
                <w:szCs w:val="24"/>
              </w:rPr>
              <w:t>ь, формируемая участниками  образовательных отношений</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1</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b/>
                <w:bCs/>
                <w:sz w:val="24"/>
                <w:szCs w:val="24"/>
              </w:rPr>
            </w:pPr>
            <w:r w:rsidRPr="00172575">
              <w:rPr>
                <w:rFonts w:ascii="Times New Roman" w:hAnsi="Times New Roman" w:cs="Times New Roman"/>
                <w:b/>
                <w:bCs/>
                <w:sz w:val="24"/>
                <w:szCs w:val="24"/>
              </w:rPr>
              <w:t>0</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b/>
                <w:sz w:val="24"/>
                <w:szCs w:val="24"/>
              </w:rPr>
            </w:pPr>
            <w:r w:rsidRPr="00172575">
              <w:rPr>
                <w:rFonts w:ascii="Times New Roman" w:hAnsi="Times New Roman" w:cs="Times New Roman"/>
                <w:b/>
                <w:sz w:val="24"/>
                <w:szCs w:val="24"/>
              </w:rPr>
              <w:t>2</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hAnsi="Times New Roman" w:cs="Times New Roman"/>
                <w:b/>
                <w:bCs/>
                <w:sz w:val="24"/>
                <w:szCs w:val="24"/>
              </w:rPr>
            </w:pPr>
            <w:r w:rsidRPr="00172575">
              <w:rPr>
                <w:rFonts w:ascii="Times New Roman" w:hAnsi="Times New Roman" w:cs="Times New Roman"/>
                <w:b/>
                <w:bCs/>
                <w:sz w:val="24"/>
                <w:szCs w:val="24"/>
                <w:lang w:val="en-US"/>
              </w:rPr>
              <w:t>2</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1</w:t>
            </w: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6</w:t>
            </w:r>
          </w:p>
        </w:tc>
      </w:tr>
      <w:tr w:rsidR="006F545A" w:rsidRPr="00172575" w:rsidTr="002D57FF">
        <w:trPr>
          <w:trHeight w:val="293"/>
        </w:trPr>
        <w:tc>
          <w:tcPr>
            <w:tcW w:w="6925" w:type="dxa"/>
            <w:gridSpan w:val="2"/>
            <w:tcBorders>
              <w:top w:val="single" w:sz="4" w:space="0" w:color="auto"/>
              <w:left w:val="single" w:sz="4" w:space="0" w:color="auto"/>
              <w:bottom w:val="single" w:sz="4" w:space="0" w:color="auto"/>
              <w:right w:val="single" w:sz="4" w:space="0" w:color="auto"/>
            </w:tcBorders>
            <w:noWrap/>
            <w:vAlign w:val="bottom"/>
            <w:hideMark/>
          </w:tcPr>
          <w:p w:rsidR="006F545A" w:rsidRPr="00172575" w:rsidRDefault="006F545A" w:rsidP="002D57FF">
            <w:pPr>
              <w:spacing w:after="0" w:line="240" w:lineRule="auto"/>
              <w:ind w:left="2410"/>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 xml:space="preserve">Максимально допустимая недельная нагрузка </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32</w:t>
            </w:r>
            <w:r>
              <w:rPr>
                <w:rFonts w:ascii="Times New Roman" w:eastAsia="Times New Roman" w:hAnsi="Times New Roman" w:cs="Times New Roman"/>
                <w:b/>
                <w:bCs/>
                <w:sz w:val="24"/>
                <w:szCs w:val="24"/>
              </w:rPr>
              <w:t>/1120</w:t>
            </w:r>
          </w:p>
        </w:tc>
        <w:tc>
          <w:tcPr>
            <w:tcW w:w="1003" w:type="dxa"/>
            <w:tcBorders>
              <w:top w:val="nil"/>
              <w:left w:val="nil"/>
              <w:bottom w:val="single" w:sz="4" w:space="0" w:color="auto"/>
              <w:right w:val="single" w:sz="4" w:space="0" w:color="auto"/>
            </w:tcBorders>
            <w:noWrap/>
            <w:vAlign w:val="bottom"/>
            <w:hideMark/>
          </w:tcPr>
          <w:p w:rsidR="006F545A" w:rsidRPr="00172575" w:rsidRDefault="006F545A" w:rsidP="00270BF5">
            <w:pPr>
              <w:spacing w:after="0" w:line="240" w:lineRule="auto"/>
              <w:jc w:val="center"/>
              <w:rPr>
                <w:rFonts w:ascii="Times New Roman" w:hAnsi="Times New Roman" w:cs="Times New Roman"/>
                <w:b/>
                <w:bCs/>
                <w:sz w:val="24"/>
                <w:szCs w:val="24"/>
              </w:rPr>
            </w:pPr>
            <w:r w:rsidRPr="00172575">
              <w:rPr>
                <w:rFonts w:ascii="Times New Roman" w:hAnsi="Times New Roman" w:cs="Times New Roman"/>
                <w:b/>
                <w:bCs/>
                <w:sz w:val="24"/>
                <w:szCs w:val="24"/>
              </w:rPr>
              <w:t>33</w:t>
            </w:r>
            <w:r>
              <w:rPr>
                <w:rFonts w:ascii="Times New Roman" w:hAnsi="Times New Roman" w:cs="Times New Roman"/>
                <w:b/>
                <w:bCs/>
                <w:sz w:val="24"/>
                <w:szCs w:val="24"/>
              </w:rPr>
              <w:t>/1155</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rPr>
                <w:rFonts w:ascii="Times New Roman" w:hAnsi="Times New Roman" w:cs="Times New Roman"/>
                <w:b/>
                <w:sz w:val="24"/>
                <w:szCs w:val="24"/>
              </w:rPr>
            </w:pPr>
            <w:r w:rsidRPr="00172575">
              <w:rPr>
                <w:rFonts w:ascii="Times New Roman" w:hAnsi="Times New Roman" w:cs="Times New Roman"/>
                <w:b/>
                <w:sz w:val="24"/>
                <w:szCs w:val="24"/>
              </w:rPr>
              <w:t>35</w:t>
            </w:r>
            <w:r>
              <w:rPr>
                <w:rFonts w:ascii="Times New Roman" w:hAnsi="Times New Roman" w:cs="Times New Roman"/>
                <w:b/>
                <w:sz w:val="24"/>
                <w:szCs w:val="24"/>
              </w:rPr>
              <w:t>/1225</w:t>
            </w:r>
          </w:p>
        </w:tc>
        <w:tc>
          <w:tcPr>
            <w:tcW w:w="100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hAnsi="Times New Roman" w:cs="Times New Roman"/>
                <w:b/>
                <w:bCs/>
                <w:sz w:val="24"/>
                <w:szCs w:val="24"/>
              </w:rPr>
            </w:pPr>
            <w:r w:rsidRPr="00172575">
              <w:rPr>
                <w:rFonts w:ascii="Times New Roman" w:hAnsi="Times New Roman" w:cs="Times New Roman"/>
                <w:b/>
                <w:bCs/>
                <w:sz w:val="24"/>
                <w:szCs w:val="24"/>
              </w:rPr>
              <w:t>36</w:t>
            </w:r>
            <w:r>
              <w:rPr>
                <w:rFonts w:ascii="Times New Roman" w:hAnsi="Times New Roman" w:cs="Times New Roman"/>
                <w:b/>
                <w:bCs/>
                <w:sz w:val="24"/>
                <w:szCs w:val="24"/>
              </w:rPr>
              <w:t>/1260</w:t>
            </w:r>
          </w:p>
        </w:tc>
        <w:tc>
          <w:tcPr>
            <w:tcW w:w="1003" w:type="dxa"/>
            <w:tcBorders>
              <w:top w:val="nil"/>
              <w:left w:val="nil"/>
              <w:bottom w:val="single" w:sz="4" w:space="0" w:color="auto"/>
              <w:right w:val="single" w:sz="4" w:space="0" w:color="auto"/>
            </w:tcBorders>
            <w:vAlign w:val="bottom"/>
          </w:tcPr>
          <w:p w:rsidR="006F545A" w:rsidRPr="00172575" w:rsidRDefault="006F545A" w:rsidP="00270BF5">
            <w:pPr>
              <w:spacing w:after="0" w:line="240" w:lineRule="auto"/>
              <w:jc w:val="center"/>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36</w:t>
            </w:r>
            <w:r>
              <w:rPr>
                <w:rFonts w:ascii="Times New Roman" w:eastAsia="Times New Roman" w:hAnsi="Times New Roman" w:cs="Times New Roman"/>
                <w:b/>
                <w:bCs/>
                <w:sz w:val="24"/>
                <w:szCs w:val="24"/>
              </w:rPr>
              <w:t>/1224</w:t>
            </w:r>
          </w:p>
        </w:tc>
        <w:tc>
          <w:tcPr>
            <w:tcW w:w="1123" w:type="dxa"/>
            <w:tcBorders>
              <w:top w:val="nil"/>
              <w:left w:val="nil"/>
              <w:bottom w:val="single" w:sz="4" w:space="0" w:color="auto"/>
              <w:right w:val="single" w:sz="4" w:space="0" w:color="auto"/>
            </w:tcBorders>
            <w:vAlign w:val="bottom"/>
            <w:hideMark/>
          </w:tcPr>
          <w:p w:rsidR="006F545A" w:rsidRPr="00172575" w:rsidRDefault="006F545A" w:rsidP="00270BF5">
            <w:pPr>
              <w:spacing w:after="0" w:line="240" w:lineRule="auto"/>
              <w:jc w:val="center"/>
              <w:rPr>
                <w:rFonts w:ascii="Times New Roman" w:eastAsia="Times New Roman" w:hAnsi="Times New Roman" w:cs="Times New Roman"/>
                <w:b/>
                <w:bCs/>
                <w:sz w:val="24"/>
                <w:szCs w:val="24"/>
              </w:rPr>
            </w:pPr>
            <w:r w:rsidRPr="00172575">
              <w:rPr>
                <w:rFonts w:ascii="Times New Roman" w:eastAsia="Times New Roman" w:hAnsi="Times New Roman" w:cs="Times New Roman"/>
                <w:b/>
                <w:bCs/>
                <w:sz w:val="24"/>
                <w:szCs w:val="24"/>
              </w:rPr>
              <w:t>172</w:t>
            </w:r>
            <w:r>
              <w:rPr>
                <w:rFonts w:ascii="Times New Roman" w:eastAsia="Times New Roman" w:hAnsi="Times New Roman" w:cs="Times New Roman"/>
                <w:b/>
                <w:bCs/>
                <w:sz w:val="24"/>
                <w:szCs w:val="24"/>
              </w:rPr>
              <w:t>/5984</w:t>
            </w:r>
          </w:p>
        </w:tc>
      </w:tr>
    </w:tbl>
    <w:p w:rsidR="006F545A" w:rsidRPr="000D6A20" w:rsidRDefault="006F545A" w:rsidP="006F545A">
      <w:pPr>
        <w:autoSpaceDE w:val="0"/>
        <w:autoSpaceDN w:val="0"/>
        <w:adjustRightInd w:val="0"/>
        <w:spacing w:after="0" w:line="240" w:lineRule="auto"/>
        <w:ind w:left="426"/>
        <w:jc w:val="both"/>
        <w:rPr>
          <w:rFonts w:ascii="Times New Roman" w:eastAsia="Times New Roman" w:hAnsi="Times New Roman" w:cs="Times New Roman"/>
          <w:color w:val="000000"/>
          <w:sz w:val="24"/>
          <w:szCs w:val="24"/>
        </w:rPr>
      </w:pPr>
      <w:r w:rsidRPr="000D6A20">
        <w:rPr>
          <w:rFonts w:ascii="Times New Roman" w:eastAsia="Times New Roman" w:hAnsi="Times New Roman" w:cs="Times New Roman"/>
          <w:color w:val="000000"/>
          <w:sz w:val="24"/>
          <w:szCs w:val="24"/>
        </w:rPr>
        <w:t>ОДНКР*- реализуется через внеурочную деятельность</w:t>
      </w:r>
    </w:p>
    <w:p w:rsidR="006F545A" w:rsidRPr="00172575" w:rsidRDefault="006F545A" w:rsidP="006F545A">
      <w:pPr>
        <w:spacing w:after="0" w:line="240" w:lineRule="auto"/>
        <w:ind w:right="141"/>
        <w:jc w:val="center"/>
        <w:rPr>
          <w:rFonts w:ascii="Times New Roman" w:hAnsi="Times New Roman" w:cs="Times New Roman"/>
          <w:sz w:val="24"/>
          <w:szCs w:val="24"/>
        </w:rPr>
      </w:pPr>
    </w:p>
    <w:p w:rsidR="006F545A" w:rsidRPr="00172575" w:rsidRDefault="006F545A" w:rsidP="006F545A">
      <w:pPr>
        <w:pStyle w:val="a4"/>
        <w:numPr>
          <w:ilvl w:val="2"/>
          <w:numId w:val="26"/>
        </w:numPr>
        <w:spacing w:after="0" w:line="240" w:lineRule="auto"/>
        <w:ind w:right="141"/>
        <w:jc w:val="center"/>
        <w:rPr>
          <w:rFonts w:ascii="Times New Roman" w:hAnsi="Times New Roman" w:cs="Times New Roman"/>
          <w:b/>
          <w:sz w:val="24"/>
          <w:szCs w:val="24"/>
        </w:rPr>
      </w:pPr>
      <w:r w:rsidRPr="00172575">
        <w:rPr>
          <w:rFonts w:ascii="Times New Roman" w:hAnsi="Times New Roman" w:cs="Times New Roman"/>
          <w:b/>
          <w:sz w:val="24"/>
          <w:szCs w:val="24"/>
        </w:rPr>
        <w:t>Календарный учебный график</w:t>
      </w:r>
    </w:p>
    <w:p w:rsidR="006F545A" w:rsidRPr="00172575" w:rsidRDefault="006F545A" w:rsidP="006F545A">
      <w:pPr>
        <w:pStyle w:val="a4"/>
        <w:numPr>
          <w:ilvl w:val="0"/>
          <w:numId w:val="38"/>
        </w:numPr>
        <w:spacing w:after="0" w:line="240" w:lineRule="auto"/>
        <w:rPr>
          <w:rFonts w:ascii="Times New Roman" w:hAnsi="Times New Roman" w:cs="Times New Roman"/>
          <w:sz w:val="24"/>
          <w:szCs w:val="24"/>
        </w:rPr>
      </w:pPr>
      <w:r w:rsidRPr="00172575">
        <w:rPr>
          <w:rFonts w:ascii="Times New Roman" w:hAnsi="Times New Roman" w:cs="Times New Roman"/>
          <w:b/>
          <w:sz w:val="24"/>
          <w:szCs w:val="24"/>
        </w:rPr>
        <w:t>Начало учебного года</w:t>
      </w:r>
      <w:r w:rsidRPr="00172575">
        <w:rPr>
          <w:rFonts w:ascii="Times New Roman" w:hAnsi="Times New Roman" w:cs="Times New Roman"/>
          <w:sz w:val="24"/>
          <w:szCs w:val="24"/>
        </w:rPr>
        <w:t xml:space="preserve"> – 0</w:t>
      </w:r>
      <w:r>
        <w:rPr>
          <w:rFonts w:ascii="Times New Roman" w:hAnsi="Times New Roman" w:cs="Times New Roman"/>
          <w:sz w:val="24"/>
          <w:szCs w:val="24"/>
        </w:rPr>
        <w:t>1.09.</w:t>
      </w:r>
    </w:p>
    <w:p w:rsidR="006F545A" w:rsidRPr="00172575" w:rsidRDefault="006F545A" w:rsidP="006F545A">
      <w:pPr>
        <w:spacing w:after="0" w:line="240" w:lineRule="auto"/>
        <w:ind w:left="360"/>
        <w:rPr>
          <w:rFonts w:ascii="Times New Roman" w:hAnsi="Times New Roman" w:cs="Times New Roman"/>
          <w:sz w:val="24"/>
          <w:szCs w:val="24"/>
        </w:rPr>
      </w:pPr>
      <w:r w:rsidRPr="00172575">
        <w:rPr>
          <w:rFonts w:ascii="Times New Roman" w:hAnsi="Times New Roman" w:cs="Times New Roman"/>
          <w:b/>
          <w:sz w:val="24"/>
          <w:szCs w:val="24"/>
        </w:rPr>
        <w:t>Окончание учебного года:</w:t>
      </w:r>
      <w:r w:rsidRPr="00172575">
        <w:rPr>
          <w:rFonts w:ascii="Times New Roman" w:hAnsi="Times New Roman" w:cs="Times New Roman"/>
          <w:sz w:val="24"/>
          <w:szCs w:val="24"/>
        </w:rPr>
        <w:t xml:space="preserve"> во 2-</w:t>
      </w:r>
      <w:r>
        <w:rPr>
          <w:rFonts w:ascii="Times New Roman" w:hAnsi="Times New Roman" w:cs="Times New Roman"/>
          <w:sz w:val="24"/>
          <w:szCs w:val="24"/>
        </w:rPr>
        <w:t xml:space="preserve">8 </w:t>
      </w:r>
      <w:r w:rsidRPr="00172575">
        <w:rPr>
          <w:rFonts w:ascii="Times New Roman" w:hAnsi="Times New Roman" w:cs="Times New Roman"/>
          <w:sz w:val="24"/>
          <w:szCs w:val="24"/>
        </w:rPr>
        <w:t>классах – 31.05.</w:t>
      </w:r>
    </w:p>
    <w:p w:rsidR="006F545A" w:rsidRPr="00172575" w:rsidRDefault="006F545A" w:rsidP="006F545A">
      <w:pPr>
        <w:pStyle w:val="a4"/>
        <w:numPr>
          <w:ilvl w:val="0"/>
          <w:numId w:val="38"/>
        </w:numPr>
        <w:spacing w:after="0" w:line="240" w:lineRule="auto"/>
        <w:rPr>
          <w:rFonts w:ascii="Times New Roman" w:hAnsi="Times New Roman" w:cs="Times New Roman"/>
          <w:b/>
          <w:sz w:val="24"/>
          <w:szCs w:val="24"/>
        </w:rPr>
      </w:pPr>
      <w:r w:rsidRPr="00172575">
        <w:rPr>
          <w:rFonts w:ascii="Times New Roman" w:hAnsi="Times New Roman" w:cs="Times New Roman"/>
          <w:b/>
          <w:sz w:val="24"/>
          <w:szCs w:val="24"/>
        </w:rPr>
        <w:t>Количество учебных недель:</w:t>
      </w:r>
      <w:r w:rsidRPr="00172575">
        <w:rPr>
          <w:rFonts w:ascii="Times New Roman" w:hAnsi="Times New Roman" w:cs="Times New Roman"/>
          <w:sz w:val="24"/>
          <w:szCs w:val="24"/>
        </w:rPr>
        <w:t xml:space="preserve">  2-</w:t>
      </w:r>
      <w:r>
        <w:rPr>
          <w:rFonts w:ascii="Times New Roman" w:hAnsi="Times New Roman" w:cs="Times New Roman"/>
          <w:sz w:val="24"/>
          <w:szCs w:val="24"/>
        </w:rPr>
        <w:t>8</w:t>
      </w:r>
      <w:r w:rsidRPr="00172575">
        <w:rPr>
          <w:rFonts w:ascii="Times New Roman" w:hAnsi="Times New Roman" w:cs="Times New Roman"/>
          <w:sz w:val="24"/>
          <w:szCs w:val="24"/>
        </w:rPr>
        <w:t xml:space="preserve"> классы – 3</w:t>
      </w:r>
      <w:r>
        <w:rPr>
          <w:rFonts w:ascii="Times New Roman" w:hAnsi="Times New Roman" w:cs="Times New Roman"/>
          <w:sz w:val="24"/>
          <w:szCs w:val="24"/>
        </w:rPr>
        <w:t>5</w:t>
      </w:r>
      <w:r w:rsidRPr="00172575">
        <w:rPr>
          <w:rFonts w:ascii="Times New Roman" w:hAnsi="Times New Roman" w:cs="Times New Roman"/>
          <w:sz w:val="24"/>
          <w:szCs w:val="24"/>
        </w:rPr>
        <w:t xml:space="preserve"> учебны</w:t>
      </w:r>
      <w:r>
        <w:rPr>
          <w:rFonts w:ascii="Times New Roman" w:hAnsi="Times New Roman" w:cs="Times New Roman"/>
          <w:sz w:val="24"/>
          <w:szCs w:val="24"/>
        </w:rPr>
        <w:t>х</w:t>
      </w:r>
      <w:r w:rsidRPr="00172575">
        <w:rPr>
          <w:rFonts w:ascii="Times New Roman" w:hAnsi="Times New Roman" w:cs="Times New Roman"/>
          <w:sz w:val="24"/>
          <w:szCs w:val="24"/>
        </w:rPr>
        <w:t xml:space="preserve"> недел</w:t>
      </w:r>
      <w:r>
        <w:rPr>
          <w:rFonts w:ascii="Times New Roman" w:hAnsi="Times New Roman" w:cs="Times New Roman"/>
          <w:sz w:val="24"/>
          <w:szCs w:val="24"/>
        </w:rPr>
        <w:t>ь</w:t>
      </w:r>
    </w:p>
    <w:p w:rsidR="006F545A" w:rsidRPr="00172575" w:rsidRDefault="006F545A" w:rsidP="006F545A">
      <w:pPr>
        <w:pStyle w:val="a4"/>
        <w:spacing w:after="0" w:line="240" w:lineRule="auto"/>
        <w:ind w:left="1080" w:right="141"/>
        <w:rPr>
          <w:rFonts w:ascii="Times New Roman" w:hAnsi="Times New Roman" w:cs="Times New Roman"/>
          <w:b/>
          <w:sz w:val="24"/>
          <w:szCs w:val="24"/>
        </w:rPr>
      </w:pPr>
    </w:p>
    <w:p w:rsidR="006F545A" w:rsidRPr="00172575" w:rsidRDefault="006F545A" w:rsidP="006F545A">
      <w:pPr>
        <w:pStyle w:val="a4"/>
        <w:spacing w:after="0" w:line="240" w:lineRule="auto"/>
        <w:ind w:left="1080" w:right="141"/>
        <w:rPr>
          <w:rFonts w:ascii="Times New Roman" w:hAnsi="Times New Roman" w:cs="Times New Roman"/>
          <w:b/>
          <w:sz w:val="24"/>
          <w:szCs w:val="24"/>
        </w:rPr>
      </w:pPr>
    </w:p>
    <w:p w:rsidR="006F545A" w:rsidRPr="00172575" w:rsidRDefault="006F545A" w:rsidP="006F545A">
      <w:pPr>
        <w:pStyle w:val="a4"/>
        <w:spacing w:after="0" w:line="240" w:lineRule="auto"/>
        <w:ind w:left="1080" w:right="141"/>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6F545A" w:rsidRPr="00172575" w:rsidTr="00270BF5">
        <w:tc>
          <w:tcPr>
            <w:tcW w:w="2392"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I</w:t>
            </w:r>
            <w:r w:rsidRPr="00172575">
              <w:rPr>
                <w:rFonts w:ascii="Times New Roman" w:hAnsi="Times New Roman" w:cs="Times New Roman"/>
                <w:sz w:val="24"/>
                <w:szCs w:val="24"/>
              </w:rPr>
              <w:t xml:space="preserve"> четверть</w:t>
            </w:r>
          </w:p>
        </w:tc>
        <w:tc>
          <w:tcPr>
            <w:tcW w:w="2393"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lang w:val="en-US"/>
              </w:rPr>
            </w:pPr>
            <w:r w:rsidRPr="00172575">
              <w:rPr>
                <w:rFonts w:ascii="Times New Roman" w:hAnsi="Times New Roman" w:cs="Times New Roman"/>
                <w:sz w:val="24"/>
                <w:szCs w:val="24"/>
                <w:lang w:val="en-US"/>
              </w:rPr>
              <w:t>II</w:t>
            </w:r>
            <w:r w:rsidRPr="00172575">
              <w:rPr>
                <w:rFonts w:ascii="Times New Roman" w:hAnsi="Times New Roman" w:cs="Times New Roman"/>
                <w:sz w:val="24"/>
                <w:szCs w:val="24"/>
              </w:rPr>
              <w:t xml:space="preserve"> четверть</w:t>
            </w:r>
          </w:p>
        </w:tc>
        <w:tc>
          <w:tcPr>
            <w:tcW w:w="2393"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lang w:val="en-US"/>
              </w:rPr>
            </w:pPr>
            <w:r w:rsidRPr="00172575">
              <w:rPr>
                <w:rFonts w:ascii="Times New Roman" w:hAnsi="Times New Roman" w:cs="Times New Roman"/>
                <w:sz w:val="24"/>
                <w:szCs w:val="24"/>
                <w:lang w:val="en-US"/>
              </w:rPr>
              <w:t>III</w:t>
            </w:r>
            <w:r w:rsidRPr="00172575">
              <w:rPr>
                <w:rFonts w:ascii="Times New Roman" w:hAnsi="Times New Roman" w:cs="Times New Roman"/>
                <w:sz w:val="24"/>
                <w:szCs w:val="24"/>
              </w:rPr>
              <w:t xml:space="preserve"> четверть</w:t>
            </w:r>
          </w:p>
        </w:tc>
        <w:tc>
          <w:tcPr>
            <w:tcW w:w="2393"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lang w:val="en-US"/>
              </w:rPr>
              <w:t>IV</w:t>
            </w:r>
            <w:r w:rsidRPr="00172575">
              <w:rPr>
                <w:rFonts w:ascii="Times New Roman" w:hAnsi="Times New Roman" w:cs="Times New Roman"/>
                <w:sz w:val="24"/>
                <w:szCs w:val="24"/>
              </w:rPr>
              <w:t xml:space="preserve"> четверть</w:t>
            </w:r>
          </w:p>
        </w:tc>
      </w:tr>
      <w:tr w:rsidR="006F545A" w:rsidRPr="00172575" w:rsidTr="00270BF5">
        <w:tc>
          <w:tcPr>
            <w:tcW w:w="9571" w:type="dxa"/>
            <w:gridSpan w:val="4"/>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1 классы - 33 недели</w:t>
            </w:r>
          </w:p>
        </w:tc>
      </w:tr>
      <w:tr w:rsidR="006F545A" w:rsidRPr="00172575" w:rsidTr="00270BF5">
        <w:tc>
          <w:tcPr>
            <w:tcW w:w="2392"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8</w:t>
            </w:r>
          </w:p>
        </w:tc>
        <w:tc>
          <w:tcPr>
            <w:tcW w:w="2393"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 xml:space="preserve">8 </w:t>
            </w:r>
          </w:p>
        </w:tc>
        <w:tc>
          <w:tcPr>
            <w:tcW w:w="2393"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 xml:space="preserve">9 </w:t>
            </w:r>
          </w:p>
        </w:tc>
        <w:tc>
          <w:tcPr>
            <w:tcW w:w="2393"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8</w:t>
            </w:r>
          </w:p>
        </w:tc>
      </w:tr>
      <w:tr w:rsidR="006F545A" w:rsidRPr="00172575" w:rsidTr="00270BF5">
        <w:tc>
          <w:tcPr>
            <w:tcW w:w="9571" w:type="dxa"/>
            <w:gridSpan w:val="4"/>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2-8 классы  - 3</w:t>
            </w:r>
            <w:r>
              <w:rPr>
                <w:rFonts w:ascii="Times New Roman" w:hAnsi="Times New Roman" w:cs="Times New Roman"/>
                <w:sz w:val="24"/>
                <w:szCs w:val="24"/>
              </w:rPr>
              <w:t>5</w:t>
            </w:r>
            <w:r w:rsidRPr="00172575">
              <w:rPr>
                <w:rFonts w:ascii="Times New Roman" w:hAnsi="Times New Roman" w:cs="Times New Roman"/>
                <w:sz w:val="24"/>
                <w:szCs w:val="24"/>
              </w:rPr>
              <w:t xml:space="preserve"> недел</w:t>
            </w:r>
            <w:r>
              <w:rPr>
                <w:rFonts w:ascii="Times New Roman" w:hAnsi="Times New Roman" w:cs="Times New Roman"/>
                <w:sz w:val="24"/>
                <w:szCs w:val="24"/>
              </w:rPr>
              <w:t>ь</w:t>
            </w:r>
          </w:p>
        </w:tc>
      </w:tr>
      <w:tr w:rsidR="006F545A" w:rsidRPr="00172575" w:rsidTr="00270BF5">
        <w:tc>
          <w:tcPr>
            <w:tcW w:w="2392"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8</w:t>
            </w:r>
          </w:p>
        </w:tc>
        <w:tc>
          <w:tcPr>
            <w:tcW w:w="2393"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8</w:t>
            </w:r>
          </w:p>
        </w:tc>
        <w:tc>
          <w:tcPr>
            <w:tcW w:w="2393"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393" w:type="dxa"/>
            <w:tcBorders>
              <w:top w:val="single" w:sz="4" w:space="0" w:color="auto"/>
              <w:left w:val="single" w:sz="4" w:space="0" w:color="auto"/>
              <w:bottom w:val="single" w:sz="4" w:space="0" w:color="auto"/>
              <w:right w:val="single" w:sz="4" w:space="0" w:color="auto"/>
            </w:tcBorders>
            <w:hideMark/>
          </w:tcPr>
          <w:p w:rsidR="006F545A" w:rsidRPr="00172575" w:rsidRDefault="006F545A" w:rsidP="00270BF5">
            <w:pPr>
              <w:spacing w:after="0" w:line="240" w:lineRule="auto"/>
              <w:jc w:val="center"/>
              <w:rPr>
                <w:rFonts w:ascii="Times New Roman" w:hAnsi="Times New Roman" w:cs="Times New Roman"/>
                <w:sz w:val="24"/>
                <w:szCs w:val="24"/>
              </w:rPr>
            </w:pPr>
            <w:r w:rsidRPr="00172575">
              <w:rPr>
                <w:rFonts w:ascii="Times New Roman" w:hAnsi="Times New Roman" w:cs="Times New Roman"/>
                <w:sz w:val="24"/>
                <w:szCs w:val="24"/>
              </w:rPr>
              <w:t>8</w:t>
            </w:r>
          </w:p>
        </w:tc>
      </w:tr>
    </w:tbl>
    <w:p w:rsidR="006F545A" w:rsidRPr="00172575" w:rsidRDefault="006F545A" w:rsidP="006F545A">
      <w:pPr>
        <w:pStyle w:val="a4"/>
        <w:spacing w:after="0" w:line="240" w:lineRule="auto"/>
        <w:ind w:left="1080" w:right="141"/>
        <w:rPr>
          <w:rFonts w:ascii="Times New Roman" w:hAnsi="Times New Roman" w:cs="Times New Roman"/>
          <w:b/>
          <w:sz w:val="24"/>
          <w:szCs w:val="24"/>
        </w:rPr>
      </w:pPr>
    </w:p>
    <w:p w:rsidR="006F545A" w:rsidRDefault="006F545A" w:rsidP="006F545A">
      <w:pPr>
        <w:pStyle w:val="a4"/>
        <w:numPr>
          <w:ilvl w:val="0"/>
          <w:numId w:val="38"/>
        </w:numPr>
        <w:spacing w:after="0" w:line="240" w:lineRule="auto"/>
        <w:ind w:right="141"/>
        <w:rPr>
          <w:rFonts w:ascii="Times New Roman" w:hAnsi="Times New Roman" w:cs="Times New Roman"/>
          <w:b/>
          <w:sz w:val="24"/>
          <w:szCs w:val="24"/>
        </w:rPr>
      </w:pPr>
      <w:r w:rsidRPr="00172575">
        <w:rPr>
          <w:rFonts w:ascii="Times New Roman" w:hAnsi="Times New Roman" w:cs="Times New Roman"/>
          <w:b/>
          <w:sz w:val="24"/>
          <w:szCs w:val="24"/>
        </w:rPr>
        <w:t>Продолжительность каникул</w:t>
      </w:r>
    </w:p>
    <w:tbl>
      <w:tblPr>
        <w:tblStyle w:val="a3"/>
        <w:tblW w:w="0" w:type="auto"/>
        <w:tblInd w:w="-34" w:type="dxa"/>
        <w:tblLook w:val="04A0" w:firstRow="1" w:lastRow="0" w:firstColumn="1" w:lastColumn="0" w:noHBand="0" w:noVBand="1"/>
      </w:tblPr>
      <w:tblGrid>
        <w:gridCol w:w="3846"/>
        <w:gridCol w:w="3092"/>
        <w:gridCol w:w="2702"/>
      </w:tblGrid>
      <w:tr w:rsidR="002D57FF" w:rsidTr="002D57FF">
        <w:tc>
          <w:tcPr>
            <w:tcW w:w="3846" w:type="dxa"/>
          </w:tcPr>
          <w:p w:rsidR="006F545A" w:rsidRDefault="006F545A" w:rsidP="00270BF5">
            <w:pPr>
              <w:pStyle w:val="a4"/>
              <w:spacing w:after="0" w:line="240" w:lineRule="auto"/>
              <w:ind w:left="0" w:right="141"/>
              <w:rPr>
                <w:rFonts w:ascii="Times New Roman" w:hAnsi="Times New Roman" w:cs="Times New Roman"/>
                <w:b/>
                <w:sz w:val="24"/>
                <w:szCs w:val="24"/>
              </w:rPr>
            </w:pPr>
          </w:p>
        </w:tc>
        <w:tc>
          <w:tcPr>
            <w:tcW w:w="3092" w:type="dxa"/>
          </w:tcPr>
          <w:p w:rsidR="006F545A" w:rsidRDefault="006F545A" w:rsidP="00270BF5">
            <w:pPr>
              <w:pStyle w:val="a4"/>
              <w:spacing w:after="0" w:line="240" w:lineRule="auto"/>
              <w:ind w:left="0" w:right="141"/>
              <w:rPr>
                <w:rFonts w:ascii="Times New Roman" w:hAnsi="Times New Roman" w:cs="Times New Roman"/>
                <w:b/>
                <w:sz w:val="24"/>
                <w:szCs w:val="24"/>
              </w:rPr>
            </w:pPr>
          </w:p>
        </w:tc>
        <w:tc>
          <w:tcPr>
            <w:tcW w:w="2702" w:type="dxa"/>
          </w:tcPr>
          <w:p w:rsidR="006F545A" w:rsidRDefault="006F545A" w:rsidP="00270BF5">
            <w:pPr>
              <w:pStyle w:val="a4"/>
              <w:spacing w:after="0" w:line="240" w:lineRule="auto"/>
              <w:ind w:left="0" w:right="141"/>
              <w:rPr>
                <w:rFonts w:ascii="Times New Roman" w:hAnsi="Times New Roman" w:cs="Times New Roman"/>
                <w:b/>
                <w:sz w:val="24"/>
                <w:szCs w:val="24"/>
              </w:rPr>
            </w:pPr>
          </w:p>
        </w:tc>
      </w:tr>
      <w:tr w:rsidR="002D57FF" w:rsidRPr="003959CB" w:rsidTr="002D57FF">
        <w:tc>
          <w:tcPr>
            <w:tcW w:w="3846" w:type="dxa"/>
          </w:tcPr>
          <w:p w:rsidR="002D57FF" w:rsidRPr="003959CB" w:rsidRDefault="002D57FF" w:rsidP="00270BF5">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Каникулы</w:t>
            </w:r>
          </w:p>
        </w:tc>
        <w:tc>
          <w:tcPr>
            <w:tcW w:w="3092" w:type="dxa"/>
          </w:tcPr>
          <w:p w:rsidR="002D57FF" w:rsidRPr="003959CB" w:rsidRDefault="002D57FF" w:rsidP="00270BF5">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Классы</w:t>
            </w:r>
          </w:p>
        </w:tc>
        <w:tc>
          <w:tcPr>
            <w:tcW w:w="2702" w:type="dxa"/>
          </w:tcPr>
          <w:p w:rsidR="002D57FF" w:rsidRPr="003959CB" w:rsidRDefault="002D57FF" w:rsidP="00270BF5">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Количество дней</w:t>
            </w:r>
          </w:p>
        </w:tc>
      </w:tr>
      <w:tr w:rsidR="002D57FF" w:rsidRPr="003959CB" w:rsidTr="002D57FF">
        <w:tc>
          <w:tcPr>
            <w:tcW w:w="3846" w:type="dxa"/>
          </w:tcPr>
          <w:p w:rsidR="002D57FF" w:rsidRPr="003959CB" w:rsidRDefault="002D57FF" w:rsidP="00270BF5">
            <w:pPr>
              <w:ind w:left="34"/>
              <w:contextualSpacing/>
              <w:jc w:val="both"/>
              <w:rPr>
                <w:rFonts w:ascii="Times New Roman" w:eastAsia="Times New Roman" w:hAnsi="Times New Roman" w:cs="Times New Roman"/>
                <w:color w:val="000000"/>
                <w:sz w:val="24"/>
                <w:szCs w:val="24"/>
                <w:lang w:val="tt-RU"/>
              </w:rPr>
            </w:pPr>
            <w:r w:rsidRPr="003959CB">
              <w:rPr>
                <w:rFonts w:ascii="Times New Roman" w:eastAsia="Times New Roman" w:hAnsi="Times New Roman" w:cs="Times New Roman"/>
                <w:color w:val="000000"/>
                <w:sz w:val="24"/>
                <w:szCs w:val="24"/>
              </w:rPr>
              <w:t>Осенние</w:t>
            </w:r>
          </w:p>
        </w:tc>
        <w:tc>
          <w:tcPr>
            <w:tcW w:w="3092" w:type="dxa"/>
          </w:tcPr>
          <w:p w:rsidR="002D57FF" w:rsidRPr="003959CB" w:rsidRDefault="002D57FF" w:rsidP="00270BF5">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1-9</w:t>
            </w:r>
          </w:p>
        </w:tc>
        <w:tc>
          <w:tcPr>
            <w:tcW w:w="2702" w:type="dxa"/>
          </w:tcPr>
          <w:p w:rsidR="002D57FF" w:rsidRPr="003959CB" w:rsidRDefault="002D57FF" w:rsidP="00270BF5">
            <w:pPr>
              <w:ind w:left="720"/>
              <w:contextualSpacing/>
              <w:jc w:val="center"/>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8</w:t>
            </w:r>
          </w:p>
        </w:tc>
      </w:tr>
      <w:tr w:rsidR="002D57FF" w:rsidRPr="003959CB" w:rsidTr="002D57FF">
        <w:tc>
          <w:tcPr>
            <w:tcW w:w="3846" w:type="dxa"/>
          </w:tcPr>
          <w:p w:rsidR="002D57FF" w:rsidRPr="003959CB" w:rsidRDefault="002D57FF" w:rsidP="00270BF5">
            <w:pPr>
              <w:ind w:left="34"/>
              <w:contextualSpacing/>
              <w:jc w:val="both"/>
              <w:rPr>
                <w:rFonts w:ascii="Times New Roman" w:eastAsia="Times New Roman" w:hAnsi="Times New Roman" w:cs="Times New Roman"/>
                <w:color w:val="000000"/>
                <w:sz w:val="24"/>
                <w:szCs w:val="24"/>
                <w:lang w:val="tt-RU"/>
              </w:rPr>
            </w:pPr>
            <w:r w:rsidRPr="003959CB">
              <w:rPr>
                <w:rFonts w:ascii="Times New Roman" w:eastAsia="Times New Roman" w:hAnsi="Times New Roman" w:cs="Times New Roman"/>
                <w:color w:val="000000"/>
                <w:sz w:val="24"/>
                <w:szCs w:val="24"/>
              </w:rPr>
              <w:t xml:space="preserve">Зимние </w:t>
            </w:r>
          </w:p>
        </w:tc>
        <w:tc>
          <w:tcPr>
            <w:tcW w:w="3092" w:type="dxa"/>
          </w:tcPr>
          <w:p w:rsidR="002D57FF" w:rsidRPr="003959CB" w:rsidRDefault="002D57FF" w:rsidP="00270BF5">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1-9</w:t>
            </w:r>
          </w:p>
        </w:tc>
        <w:tc>
          <w:tcPr>
            <w:tcW w:w="2702" w:type="dxa"/>
          </w:tcPr>
          <w:p w:rsidR="002D57FF" w:rsidRPr="003959CB" w:rsidRDefault="002D57FF" w:rsidP="00270BF5">
            <w:pPr>
              <w:ind w:left="720"/>
              <w:contextualSpacing/>
              <w:jc w:val="center"/>
              <w:rPr>
                <w:rFonts w:ascii="Times New Roman" w:eastAsia="Times New Roman" w:hAnsi="Times New Roman" w:cs="Times New Roman"/>
                <w:color w:val="000000"/>
                <w:sz w:val="24"/>
                <w:szCs w:val="24"/>
              </w:rPr>
            </w:pPr>
            <w:r w:rsidRPr="003959CB">
              <w:rPr>
                <w:rFonts w:ascii="Times New Roman" w:eastAsia="Times New Roman" w:hAnsi="Times New Roman" w:cs="Times New Roman"/>
                <w:sz w:val="24"/>
                <w:szCs w:val="24"/>
              </w:rPr>
              <w:t>13</w:t>
            </w:r>
          </w:p>
        </w:tc>
      </w:tr>
      <w:tr w:rsidR="002D57FF" w:rsidRPr="003959CB" w:rsidTr="002D57FF">
        <w:tc>
          <w:tcPr>
            <w:tcW w:w="3846" w:type="dxa"/>
          </w:tcPr>
          <w:p w:rsidR="002D57FF" w:rsidRPr="003959CB" w:rsidRDefault="002D57FF" w:rsidP="00270BF5">
            <w:pPr>
              <w:ind w:left="34"/>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Дополнительные недельные каникулы для учащихся  первых  классов</w:t>
            </w:r>
          </w:p>
        </w:tc>
        <w:tc>
          <w:tcPr>
            <w:tcW w:w="3092" w:type="dxa"/>
          </w:tcPr>
          <w:p w:rsidR="002D57FF" w:rsidRPr="003959CB" w:rsidRDefault="002D57FF" w:rsidP="00270BF5">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 xml:space="preserve">1 </w:t>
            </w:r>
          </w:p>
        </w:tc>
        <w:tc>
          <w:tcPr>
            <w:tcW w:w="2702" w:type="dxa"/>
          </w:tcPr>
          <w:p w:rsidR="002D57FF" w:rsidRPr="003959CB" w:rsidRDefault="002D57FF" w:rsidP="00270BF5">
            <w:pPr>
              <w:ind w:left="720"/>
              <w:contextualSpacing/>
              <w:jc w:val="center"/>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7</w:t>
            </w:r>
          </w:p>
        </w:tc>
      </w:tr>
      <w:tr w:rsidR="002D57FF" w:rsidRPr="003959CB" w:rsidTr="002D57FF">
        <w:tc>
          <w:tcPr>
            <w:tcW w:w="3846" w:type="dxa"/>
          </w:tcPr>
          <w:p w:rsidR="002D57FF" w:rsidRPr="003959CB" w:rsidRDefault="002D57FF" w:rsidP="00270BF5">
            <w:pPr>
              <w:ind w:left="34"/>
              <w:contextualSpacing/>
              <w:jc w:val="both"/>
              <w:rPr>
                <w:rFonts w:ascii="Times New Roman" w:eastAsia="Times New Roman" w:hAnsi="Times New Roman" w:cs="Times New Roman"/>
                <w:color w:val="000000"/>
                <w:sz w:val="24"/>
                <w:szCs w:val="24"/>
                <w:lang w:val="tt-RU"/>
              </w:rPr>
            </w:pPr>
            <w:r w:rsidRPr="003959CB">
              <w:rPr>
                <w:rFonts w:ascii="Times New Roman" w:eastAsia="Times New Roman" w:hAnsi="Times New Roman" w:cs="Times New Roman"/>
                <w:color w:val="000000"/>
                <w:sz w:val="24"/>
                <w:szCs w:val="24"/>
              </w:rPr>
              <w:t xml:space="preserve">Весенние </w:t>
            </w:r>
          </w:p>
        </w:tc>
        <w:tc>
          <w:tcPr>
            <w:tcW w:w="3092" w:type="dxa"/>
          </w:tcPr>
          <w:p w:rsidR="002D57FF" w:rsidRPr="003959CB" w:rsidRDefault="002D57FF" w:rsidP="00270BF5">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1-9</w:t>
            </w:r>
          </w:p>
        </w:tc>
        <w:tc>
          <w:tcPr>
            <w:tcW w:w="2702" w:type="dxa"/>
          </w:tcPr>
          <w:p w:rsidR="002D57FF" w:rsidRPr="003959CB" w:rsidRDefault="002D57FF" w:rsidP="00270BF5">
            <w:pPr>
              <w:ind w:left="720"/>
              <w:contextualSpacing/>
              <w:jc w:val="center"/>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9</w:t>
            </w:r>
          </w:p>
        </w:tc>
      </w:tr>
    </w:tbl>
    <w:p w:rsidR="006F545A" w:rsidRDefault="006F545A" w:rsidP="006F545A">
      <w:pPr>
        <w:pStyle w:val="a4"/>
        <w:spacing w:after="0" w:line="240" w:lineRule="auto"/>
        <w:ind w:right="141"/>
        <w:rPr>
          <w:rFonts w:ascii="Times New Roman" w:hAnsi="Times New Roman" w:cs="Times New Roman"/>
          <w:b/>
          <w:sz w:val="24"/>
          <w:szCs w:val="24"/>
        </w:rPr>
      </w:pPr>
    </w:p>
    <w:p w:rsidR="006F545A" w:rsidRPr="00172575" w:rsidRDefault="006F545A" w:rsidP="006F545A">
      <w:pPr>
        <w:pStyle w:val="a4"/>
        <w:spacing w:after="0" w:line="240" w:lineRule="auto"/>
        <w:ind w:right="141"/>
        <w:rPr>
          <w:rFonts w:ascii="Times New Roman" w:hAnsi="Times New Roman" w:cs="Times New Roman"/>
          <w:b/>
          <w:sz w:val="24"/>
          <w:szCs w:val="24"/>
        </w:rPr>
      </w:pPr>
    </w:p>
    <w:p w:rsidR="006F545A" w:rsidRPr="00172575" w:rsidRDefault="006F545A" w:rsidP="006F545A">
      <w:pPr>
        <w:pStyle w:val="a4"/>
        <w:spacing w:after="0" w:line="240" w:lineRule="auto"/>
        <w:ind w:right="141"/>
        <w:rPr>
          <w:rFonts w:ascii="Times New Roman" w:hAnsi="Times New Roman" w:cs="Times New Roman"/>
          <w:b/>
          <w:sz w:val="24"/>
          <w:szCs w:val="24"/>
        </w:rPr>
      </w:pPr>
    </w:p>
    <w:p w:rsidR="006F545A" w:rsidRPr="00172575" w:rsidRDefault="006F545A" w:rsidP="006F545A">
      <w:pPr>
        <w:spacing w:after="0" w:line="240" w:lineRule="auto"/>
        <w:jc w:val="both"/>
        <w:rPr>
          <w:rFonts w:ascii="Times New Roman" w:eastAsia="Times New Roman" w:hAnsi="Times New Roman" w:cs="Times New Roman"/>
          <w:b/>
          <w:color w:val="000000"/>
          <w:sz w:val="24"/>
          <w:szCs w:val="24"/>
          <w:lang w:eastAsia="ru-RU"/>
        </w:rPr>
      </w:pPr>
      <w:r w:rsidRPr="00172575">
        <w:rPr>
          <w:rFonts w:ascii="Times New Roman" w:eastAsia="Times New Roman" w:hAnsi="Times New Roman" w:cs="Times New Roman"/>
          <w:b/>
          <w:color w:val="000000"/>
          <w:sz w:val="24"/>
          <w:szCs w:val="24"/>
          <w:lang w:eastAsia="ru-RU"/>
        </w:rPr>
        <w:t>4. Регламентирование образовательного процесса на день</w:t>
      </w:r>
    </w:p>
    <w:p w:rsidR="006F545A" w:rsidRPr="00172575" w:rsidRDefault="006F545A" w:rsidP="006F545A">
      <w:pPr>
        <w:spacing w:after="0" w:line="240" w:lineRule="auto"/>
        <w:ind w:firstLine="708"/>
        <w:jc w:val="both"/>
        <w:rPr>
          <w:rFonts w:ascii="Times New Roman" w:eastAsia="Times New Roman" w:hAnsi="Times New Roman" w:cs="Times New Roman"/>
          <w:color w:val="000000"/>
          <w:sz w:val="24"/>
          <w:szCs w:val="24"/>
          <w:lang w:eastAsia="ru-RU"/>
        </w:rPr>
      </w:pPr>
      <w:r w:rsidRPr="00172575">
        <w:rPr>
          <w:rFonts w:ascii="Times New Roman" w:eastAsia="Times New Roman" w:hAnsi="Times New Roman" w:cs="Times New Roman"/>
          <w:color w:val="000000"/>
          <w:sz w:val="24"/>
          <w:szCs w:val="24"/>
          <w:lang w:eastAsia="ru-RU"/>
        </w:rPr>
        <w:t xml:space="preserve">Школа работает в одну смену. </w:t>
      </w:r>
    </w:p>
    <w:p w:rsidR="006F545A" w:rsidRPr="00172575" w:rsidRDefault="006F545A" w:rsidP="006F545A">
      <w:pPr>
        <w:spacing w:after="0" w:line="240" w:lineRule="auto"/>
        <w:ind w:firstLine="708"/>
        <w:jc w:val="both"/>
        <w:rPr>
          <w:rFonts w:ascii="Times New Roman" w:eastAsia="Times New Roman" w:hAnsi="Times New Roman" w:cs="Times New Roman"/>
          <w:color w:val="000000"/>
          <w:sz w:val="24"/>
          <w:szCs w:val="24"/>
          <w:lang w:eastAsia="ru-RU"/>
        </w:rPr>
      </w:pPr>
      <w:r w:rsidRPr="00172575">
        <w:rPr>
          <w:rFonts w:ascii="Times New Roman" w:eastAsia="Times New Roman" w:hAnsi="Times New Roman" w:cs="Times New Roman"/>
          <w:color w:val="000000"/>
          <w:sz w:val="24"/>
          <w:szCs w:val="24"/>
          <w:lang w:eastAsia="ru-RU"/>
        </w:rPr>
        <w:t>Начало уроков в 8.</w:t>
      </w:r>
      <w:r w:rsidRPr="00172575">
        <w:rPr>
          <w:rFonts w:ascii="Times New Roman" w:eastAsia="Times New Roman" w:hAnsi="Times New Roman" w:cs="Times New Roman"/>
          <w:color w:val="000000"/>
          <w:sz w:val="24"/>
          <w:szCs w:val="24"/>
          <w:lang w:val="tt-RU" w:eastAsia="ru-RU"/>
        </w:rPr>
        <w:t>0</w:t>
      </w:r>
      <w:r w:rsidRPr="00172575">
        <w:rPr>
          <w:rFonts w:ascii="Times New Roman" w:eastAsia="Times New Roman" w:hAnsi="Times New Roman" w:cs="Times New Roman"/>
          <w:color w:val="000000"/>
          <w:sz w:val="24"/>
          <w:szCs w:val="24"/>
          <w:lang w:eastAsia="ru-RU"/>
        </w:rPr>
        <w:t xml:space="preserve">0, продолжительность – 45 минут. </w:t>
      </w:r>
    </w:p>
    <w:p w:rsidR="006F545A" w:rsidRPr="00172575" w:rsidRDefault="006F545A" w:rsidP="006F545A">
      <w:pPr>
        <w:spacing w:after="0" w:line="240" w:lineRule="auto"/>
        <w:ind w:firstLine="708"/>
        <w:jc w:val="both"/>
        <w:rPr>
          <w:rFonts w:ascii="Times New Roman" w:eastAsia="Times New Roman" w:hAnsi="Times New Roman" w:cs="Times New Roman"/>
          <w:color w:val="000000"/>
          <w:sz w:val="24"/>
          <w:szCs w:val="24"/>
          <w:lang w:eastAsia="ru-RU"/>
        </w:rPr>
      </w:pPr>
    </w:p>
    <w:p w:rsidR="006F545A" w:rsidRPr="00172575" w:rsidRDefault="006F545A" w:rsidP="006F545A">
      <w:pPr>
        <w:shd w:val="clear" w:color="auto" w:fill="FFFFFF"/>
        <w:tabs>
          <w:tab w:val="left" w:pos="226"/>
        </w:tabs>
        <w:autoSpaceDN w:val="0"/>
        <w:spacing w:after="0" w:line="240" w:lineRule="auto"/>
        <w:ind w:left="142" w:right="1037"/>
        <w:contextualSpacing/>
        <w:jc w:val="both"/>
        <w:rPr>
          <w:rFonts w:ascii="Times New Roman" w:eastAsia="Times New Roman" w:hAnsi="Times New Roman" w:cs="Times New Roman"/>
          <w:sz w:val="24"/>
          <w:szCs w:val="24"/>
          <w:lang w:eastAsia="ru-RU"/>
        </w:rPr>
      </w:pPr>
      <w:r w:rsidRPr="00172575">
        <w:rPr>
          <w:rFonts w:ascii="Times New Roman" w:eastAsia="Times New Roman" w:hAnsi="Times New Roman" w:cs="Times New Roman"/>
          <w:b/>
          <w:sz w:val="24"/>
          <w:szCs w:val="24"/>
          <w:lang w:eastAsia="ru-RU"/>
        </w:rPr>
        <w:t xml:space="preserve">Расписание </w:t>
      </w:r>
      <w:r w:rsidRPr="00172575">
        <w:rPr>
          <w:rFonts w:ascii="Times New Roman" w:eastAsia="Times New Roman" w:hAnsi="Times New Roman" w:cs="Times New Roman"/>
          <w:b/>
          <w:iCs/>
          <w:spacing w:val="-1"/>
          <w:sz w:val="24"/>
          <w:szCs w:val="24"/>
          <w:lang w:eastAsia="ru-RU"/>
        </w:rPr>
        <w:t>для обучающихся 5-9 классов</w:t>
      </w:r>
      <w:r w:rsidRPr="00172575">
        <w:rPr>
          <w:rFonts w:ascii="Times New Roman" w:eastAsia="Times New Roman" w:hAnsi="Times New Roman" w:cs="Times New Roman"/>
          <w:i/>
          <w:iCs/>
          <w:spacing w:val="-1"/>
          <w:sz w:val="24"/>
          <w:szCs w:val="24"/>
          <w:lang w:eastAsia="ru-RU"/>
        </w:rPr>
        <w:t xml:space="preserve"> (физкультминутки  и </w:t>
      </w:r>
      <w:r w:rsidRPr="00172575">
        <w:rPr>
          <w:rFonts w:ascii="Times New Roman" w:eastAsia="Times New Roman" w:hAnsi="Times New Roman" w:cs="Times New Roman"/>
          <w:i/>
          <w:iCs/>
          <w:sz w:val="24"/>
          <w:szCs w:val="24"/>
          <w:lang w:eastAsia="ru-RU"/>
        </w:rPr>
        <w:t xml:space="preserve">офтальмотренинг </w:t>
      </w:r>
      <w:r w:rsidRPr="00172575">
        <w:rPr>
          <w:rFonts w:ascii="Times New Roman" w:eastAsia="Times New Roman" w:hAnsi="Times New Roman" w:cs="Times New Roman"/>
          <w:i/>
          <w:iCs/>
          <w:spacing w:val="-1"/>
          <w:sz w:val="24"/>
          <w:szCs w:val="24"/>
          <w:lang w:eastAsia="ru-RU"/>
        </w:rPr>
        <w:t>на каждом уроке)</w:t>
      </w:r>
    </w:p>
    <w:tbl>
      <w:tblPr>
        <w:tblW w:w="9465" w:type="dxa"/>
        <w:tblLayout w:type="fixed"/>
        <w:tblLook w:val="04A0" w:firstRow="1" w:lastRow="0" w:firstColumn="1" w:lastColumn="0" w:noHBand="0" w:noVBand="1"/>
      </w:tblPr>
      <w:tblGrid>
        <w:gridCol w:w="5071"/>
        <w:gridCol w:w="4394"/>
      </w:tblGrid>
      <w:tr w:rsidR="006F545A" w:rsidRPr="00172575" w:rsidTr="00270BF5">
        <w:trPr>
          <w:trHeight w:val="222"/>
        </w:trPr>
        <w:tc>
          <w:tcPr>
            <w:tcW w:w="5070"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1 урок</w:t>
            </w:r>
          </w:p>
        </w:tc>
        <w:tc>
          <w:tcPr>
            <w:tcW w:w="4394"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08.00-08.45</w:t>
            </w:r>
          </w:p>
        </w:tc>
      </w:tr>
      <w:tr w:rsidR="006F545A" w:rsidRPr="00172575" w:rsidTr="00270BF5">
        <w:tc>
          <w:tcPr>
            <w:tcW w:w="5070"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2 урок</w:t>
            </w:r>
          </w:p>
        </w:tc>
        <w:tc>
          <w:tcPr>
            <w:tcW w:w="4394"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08.55-09.40</w:t>
            </w:r>
          </w:p>
        </w:tc>
      </w:tr>
      <w:tr w:rsidR="006F545A" w:rsidRPr="00172575" w:rsidTr="00270BF5">
        <w:tc>
          <w:tcPr>
            <w:tcW w:w="5070"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3 урок</w:t>
            </w:r>
          </w:p>
        </w:tc>
        <w:tc>
          <w:tcPr>
            <w:tcW w:w="4394"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10.00–10.45 </w:t>
            </w:r>
          </w:p>
        </w:tc>
      </w:tr>
      <w:tr w:rsidR="006F545A" w:rsidRPr="00172575" w:rsidTr="00270BF5">
        <w:tc>
          <w:tcPr>
            <w:tcW w:w="5070"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4 урок</w:t>
            </w:r>
          </w:p>
        </w:tc>
        <w:tc>
          <w:tcPr>
            <w:tcW w:w="4394"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11.05-11.50</w:t>
            </w:r>
          </w:p>
        </w:tc>
      </w:tr>
      <w:tr w:rsidR="006F545A" w:rsidRPr="00172575" w:rsidTr="00270BF5">
        <w:tc>
          <w:tcPr>
            <w:tcW w:w="5070"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5 урок</w:t>
            </w:r>
          </w:p>
        </w:tc>
        <w:tc>
          <w:tcPr>
            <w:tcW w:w="4394"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12.00-12.45</w:t>
            </w:r>
          </w:p>
        </w:tc>
      </w:tr>
      <w:tr w:rsidR="006F545A" w:rsidRPr="00172575" w:rsidTr="00270BF5">
        <w:tc>
          <w:tcPr>
            <w:tcW w:w="5070"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6 урок</w:t>
            </w:r>
          </w:p>
        </w:tc>
        <w:tc>
          <w:tcPr>
            <w:tcW w:w="4394"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12.55 -13.40</w:t>
            </w:r>
          </w:p>
        </w:tc>
      </w:tr>
      <w:tr w:rsidR="006F545A" w:rsidRPr="00172575" w:rsidTr="00270BF5">
        <w:tc>
          <w:tcPr>
            <w:tcW w:w="5070"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Дополнительные занятия</w:t>
            </w:r>
          </w:p>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 xml:space="preserve"> (понедельник, вторник, среда, четверг)</w:t>
            </w:r>
          </w:p>
        </w:tc>
        <w:tc>
          <w:tcPr>
            <w:tcW w:w="4394" w:type="dxa"/>
            <w:hideMark/>
          </w:tcPr>
          <w:p w:rsidR="006F545A" w:rsidRPr="00172575" w:rsidRDefault="006F545A" w:rsidP="00270BF5">
            <w:pPr>
              <w:spacing w:after="0" w:line="240" w:lineRule="auto"/>
              <w:jc w:val="center"/>
              <w:rPr>
                <w:rFonts w:ascii="Times New Roman" w:eastAsia="Times New Roman" w:hAnsi="Times New Roman" w:cs="Times New Roman"/>
                <w:sz w:val="24"/>
                <w:szCs w:val="24"/>
              </w:rPr>
            </w:pPr>
            <w:r w:rsidRPr="00172575">
              <w:rPr>
                <w:rFonts w:ascii="Times New Roman" w:eastAsia="Times New Roman" w:hAnsi="Times New Roman" w:cs="Times New Roman"/>
                <w:sz w:val="24"/>
                <w:szCs w:val="24"/>
              </w:rPr>
              <w:t>с 14.40</w:t>
            </w:r>
          </w:p>
        </w:tc>
      </w:tr>
    </w:tbl>
    <w:p w:rsidR="006F545A" w:rsidRPr="00172575" w:rsidRDefault="006F545A" w:rsidP="006F545A">
      <w:pPr>
        <w:widowControl w:val="0"/>
        <w:shd w:val="clear" w:color="auto" w:fill="FFFFFF"/>
        <w:tabs>
          <w:tab w:val="left" w:pos="202"/>
        </w:tabs>
        <w:autoSpaceDE w:val="0"/>
        <w:autoSpaceDN w:val="0"/>
        <w:adjustRightInd w:val="0"/>
        <w:spacing w:after="0" w:line="240" w:lineRule="auto"/>
        <w:rPr>
          <w:rFonts w:ascii="Times New Roman" w:eastAsia="Times New Roman" w:hAnsi="Times New Roman" w:cs="Times New Roman"/>
          <w:sz w:val="24"/>
          <w:szCs w:val="24"/>
          <w:lang w:val="tt-RU" w:eastAsia="ru-RU"/>
        </w:rPr>
      </w:pPr>
    </w:p>
    <w:p w:rsidR="006F545A" w:rsidRPr="00172575" w:rsidRDefault="006F545A" w:rsidP="006F545A">
      <w:pPr>
        <w:spacing w:after="0" w:line="240" w:lineRule="auto"/>
        <w:ind w:firstLine="142"/>
        <w:rPr>
          <w:rFonts w:ascii="Times New Roman" w:eastAsia="Times New Roman" w:hAnsi="Times New Roman" w:cs="Times New Roman"/>
          <w:b/>
          <w:color w:val="000000"/>
          <w:sz w:val="24"/>
          <w:szCs w:val="24"/>
          <w:lang w:eastAsia="ru-RU"/>
        </w:rPr>
      </w:pPr>
      <w:r w:rsidRPr="00172575">
        <w:rPr>
          <w:rFonts w:ascii="Times New Roman" w:eastAsia="Times New Roman" w:hAnsi="Times New Roman" w:cs="Times New Roman"/>
          <w:b/>
          <w:color w:val="000000"/>
          <w:sz w:val="24"/>
          <w:szCs w:val="24"/>
          <w:lang w:eastAsia="ru-RU"/>
        </w:rPr>
        <w:t>5. Проведение промежуточной аттестации в 1-9 классах</w:t>
      </w:r>
    </w:p>
    <w:p w:rsidR="006F545A" w:rsidRPr="00172575" w:rsidRDefault="006F545A" w:rsidP="006F545A">
      <w:pPr>
        <w:spacing w:after="0" w:line="240" w:lineRule="auto"/>
        <w:jc w:val="both"/>
        <w:rPr>
          <w:rFonts w:ascii="Times New Roman" w:eastAsia="Times New Roman" w:hAnsi="Times New Roman" w:cs="Times New Roman"/>
          <w:color w:val="000000"/>
          <w:sz w:val="24"/>
          <w:szCs w:val="24"/>
          <w:lang w:eastAsia="ru-RU"/>
        </w:rPr>
      </w:pPr>
      <w:r w:rsidRPr="00172575">
        <w:rPr>
          <w:rFonts w:ascii="Times New Roman" w:eastAsia="Times New Roman" w:hAnsi="Times New Roman" w:cs="Times New Roman"/>
          <w:color w:val="000000"/>
          <w:sz w:val="24"/>
          <w:szCs w:val="24"/>
          <w:lang w:eastAsia="ru-RU"/>
        </w:rPr>
        <w:t xml:space="preserve">Промежуточная аттестация во 2-9 классах проводится с </w:t>
      </w:r>
      <w:r w:rsidRPr="00172575">
        <w:rPr>
          <w:rFonts w:ascii="Times New Roman" w:eastAsia="Times New Roman" w:hAnsi="Times New Roman" w:cs="Times New Roman"/>
          <w:b/>
          <w:color w:val="000000"/>
          <w:sz w:val="24"/>
          <w:szCs w:val="24"/>
          <w:lang w:eastAsia="ru-RU"/>
        </w:rPr>
        <w:t xml:space="preserve">15 по 22 мая </w:t>
      </w:r>
      <w:r w:rsidRPr="00172575">
        <w:rPr>
          <w:rFonts w:ascii="Times New Roman" w:eastAsia="Times New Roman" w:hAnsi="Times New Roman" w:cs="Times New Roman"/>
          <w:color w:val="000000"/>
          <w:sz w:val="24"/>
          <w:szCs w:val="24"/>
          <w:lang w:eastAsia="ru-RU"/>
        </w:rPr>
        <w:t>без прекращения общеобразовательного процесса</w:t>
      </w:r>
    </w:p>
    <w:p w:rsidR="006F545A" w:rsidRPr="00172575" w:rsidRDefault="006F545A" w:rsidP="006F545A">
      <w:pPr>
        <w:spacing w:after="0" w:line="240" w:lineRule="auto"/>
        <w:jc w:val="both"/>
        <w:rPr>
          <w:rFonts w:ascii="Times New Roman" w:eastAsia="Times New Roman" w:hAnsi="Times New Roman" w:cs="Times New Roman"/>
          <w:b/>
          <w:sz w:val="24"/>
          <w:szCs w:val="24"/>
          <w:lang w:eastAsia="ru-RU"/>
        </w:rPr>
      </w:pPr>
      <w:r w:rsidRPr="00172575">
        <w:rPr>
          <w:rFonts w:ascii="Times New Roman" w:eastAsia="Times New Roman" w:hAnsi="Times New Roman" w:cs="Times New Roman"/>
          <w:sz w:val="24"/>
          <w:szCs w:val="24"/>
          <w:lang w:eastAsia="ru-RU"/>
        </w:rPr>
        <w:t xml:space="preserve">  </w:t>
      </w:r>
      <w:r w:rsidRPr="00172575">
        <w:rPr>
          <w:rFonts w:ascii="Times New Roman" w:eastAsia="Times New Roman" w:hAnsi="Times New Roman" w:cs="Times New Roman"/>
          <w:b/>
          <w:sz w:val="24"/>
          <w:szCs w:val="24"/>
          <w:lang w:eastAsia="ru-RU"/>
        </w:rPr>
        <w:t>Сроки промежуточной аттестации для обучающихся 1-9 классов</w:t>
      </w:r>
      <w:r w:rsidRPr="00172575">
        <w:rPr>
          <w:rFonts w:ascii="Times New Roman" w:eastAsia="Times New Roman" w:hAnsi="Times New Roman" w:cs="Times New Roman"/>
          <w:sz w:val="24"/>
          <w:szCs w:val="24"/>
          <w:lang w:eastAsia="ru-RU"/>
        </w:rPr>
        <w:t xml:space="preserve"> определяется приказом  МБОУ «</w:t>
      </w:r>
      <w:r w:rsidRPr="00172575">
        <w:rPr>
          <w:rFonts w:ascii="Times New Roman" w:eastAsia="Times New Roman" w:hAnsi="Times New Roman" w:cs="Times New Roman"/>
          <w:sz w:val="24"/>
          <w:szCs w:val="24"/>
          <w:u w:val="single"/>
          <w:lang w:eastAsia="ru-RU"/>
        </w:rPr>
        <w:t>Яна Булякская ООШ</w:t>
      </w:r>
      <w:r w:rsidRPr="00172575">
        <w:rPr>
          <w:rFonts w:ascii="Times New Roman" w:eastAsia="Times New Roman" w:hAnsi="Times New Roman" w:cs="Times New Roman"/>
          <w:sz w:val="24"/>
          <w:szCs w:val="24"/>
          <w:lang w:eastAsia="ru-RU"/>
        </w:rPr>
        <w:t>»</w:t>
      </w:r>
    </w:p>
    <w:p w:rsidR="006F545A" w:rsidRPr="00172575" w:rsidRDefault="006F545A" w:rsidP="006F545A">
      <w:pPr>
        <w:spacing w:after="0" w:line="240" w:lineRule="auto"/>
        <w:jc w:val="both"/>
        <w:rPr>
          <w:rFonts w:ascii="Times New Roman" w:eastAsia="Times New Roman" w:hAnsi="Times New Roman" w:cs="Times New Roman"/>
          <w:b/>
          <w:color w:val="000000"/>
          <w:sz w:val="24"/>
          <w:szCs w:val="24"/>
          <w:lang w:val="tt-RU" w:eastAsia="ru-RU"/>
        </w:rPr>
      </w:pPr>
      <w:r w:rsidRPr="00172575">
        <w:rPr>
          <w:rFonts w:ascii="Times New Roman" w:eastAsia="Times New Roman" w:hAnsi="Times New Roman" w:cs="Times New Roman"/>
          <w:b/>
          <w:color w:val="000000"/>
          <w:sz w:val="24"/>
          <w:szCs w:val="24"/>
          <w:lang w:eastAsia="ru-RU"/>
        </w:rPr>
        <w:t xml:space="preserve">  </w:t>
      </w:r>
      <w:r w:rsidRPr="00172575">
        <w:rPr>
          <w:rFonts w:ascii="Times New Roman" w:eastAsia="Times New Roman" w:hAnsi="Times New Roman" w:cs="Times New Roman"/>
          <w:b/>
          <w:color w:val="000000"/>
          <w:sz w:val="24"/>
          <w:szCs w:val="24"/>
          <w:lang w:val="tt-RU" w:eastAsia="ru-RU"/>
        </w:rPr>
        <w:t>6. Внеурочная деятельность учащихся 1-9 классов</w:t>
      </w:r>
    </w:p>
    <w:p w:rsidR="006F545A" w:rsidRPr="00172575" w:rsidRDefault="006F545A" w:rsidP="006F545A">
      <w:pPr>
        <w:spacing w:after="0" w:line="240" w:lineRule="auto"/>
        <w:jc w:val="both"/>
        <w:rPr>
          <w:rFonts w:ascii="Times New Roman" w:eastAsia="Times New Roman" w:hAnsi="Times New Roman" w:cs="Times New Roman"/>
          <w:sz w:val="24"/>
          <w:szCs w:val="24"/>
          <w:lang w:val="tt-RU" w:eastAsia="ru-RU"/>
        </w:rPr>
      </w:pPr>
      <w:r w:rsidRPr="00172575">
        <w:rPr>
          <w:rFonts w:ascii="Times New Roman" w:eastAsia="Times New Roman" w:hAnsi="Times New Roman" w:cs="Times New Roman"/>
          <w:color w:val="000000"/>
          <w:sz w:val="24"/>
          <w:szCs w:val="24"/>
          <w:lang w:val="tt-RU" w:eastAsia="ru-RU"/>
        </w:rPr>
        <w:t xml:space="preserve">     Внеурочная деятельность реализуется во второй  половине дня  по следующим направлениям: </w:t>
      </w:r>
      <w:r w:rsidRPr="00172575">
        <w:rPr>
          <w:rFonts w:ascii="Times New Roman" w:eastAsia="Times New Roman" w:hAnsi="Times New Roman" w:cs="Times New Roman"/>
          <w:sz w:val="24"/>
          <w:szCs w:val="24"/>
          <w:lang w:val="tt-RU" w:eastAsia="ru-RU"/>
        </w:rPr>
        <w:t>духовно-нравственное, социальное, общеинтеллектуальное, общекультурное, спортивно-оздоровительное. Внеурочная  деятельность реализуется через:  деятельность классного руководителя, дополнительные образовательные программы  учреждений дополнительного образования (ЦВР), а также организаций культуры и спорта</w:t>
      </w:r>
    </w:p>
    <w:p w:rsidR="006F545A" w:rsidRPr="00172575" w:rsidRDefault="006F545A" w:rsidP="006F545A">
      <w:pPr>
        <w:spacing w:after="0" w:line="240" w:lineRule="auto"/>
        <w:jc w:val="both"/>
        <w:rPr>
          <w:rFonts w:ascii="Times New Roman" w:eastAsia="Times New Roman" w:hAnsi="Times New Roman" w:cs="Times New Roman"/>
          <w:sz w:val="24"/>
          <w:szCs w:val="24"/>
          <w:lang w:val="tt-RU" w:eastAsia="ru-RU"/>
        </w:rPr>
      </w:pPr>
    </w:p>
    <w:p w:rsidR="006F545A" w:rsidRPr="00172575" w:rsidRDefault="006F545A" w:rsidP="006F545A">
      <w:pPr>
        <w:pStyle w:val="Default"/>
        <w:jc w:val="both"/>
      </w:pPr>
      <w:r w:rsidRPr="00172575">
        <w:rPr>
          <w:b/>
          <w:bCs/>
        </w:rPr>
        <w:t xml:space="preserve">3.1.2.План внеурочной деятельности </w:t>
      </w:r>
    </w:p>
    <w:p w:rsidR="006F545A" w:rsidRPr="00172575" w:rsidRDefault="006F545A" w:rsidP="006F545A">
      <w:pPr>
        <w:pStyle w:val="Default"/>
        <w:jc w:val="both"/>
      </w:pPr>
      <w:r w:rsidRPr="00172575">
        <w:t xml:space="preserve">План внеурочной деятельности муниципального бюджетного общеобразовательного учреждения «Яна Булякская основная общеобразовательная школа» Тукаевского муниципального района РТ обеспечивает введение в действие и реализацию требований Федерального государственного образовательного начального общего и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6F545A" w:rsidRPr="00172575" w:rsidRDefault="006F545A" w:rsidP="006F545A">
      <w:pPr>
        <w:pStyle w:val="Default"/>
        <w:jc w:val="both"/>
      </w:pPr>
      <w:r w:rsidRPr="00172575">
        <w:rPr>
          <w:b/>
          <w:bCs/>
        </w:rPr>
        <w:t xml:space="preserve">1.1. План внеурочной деятельности разработан с учетом требований следующих нормативных документов: </w:t>
      </w:r>
    </w:p>
    <w:p w:rsidR="006F545A" w:rsidRPr="00172575" w:rsidRDefault="006F545A" w:rsidP="006F545A">
      <w:pPr>
        <w:pStyle w:val="Default"/>
        <w:jc w:val="both"/>
      </w:pPr>
      <w:r w:rsidRPr="00172575">
        <w:t xml:space="preserve">- Федерального Закона от 29.12.2012 № 273-ФЗ «Об образовании в Российской Федерации»; </w:t>
      </w:r>
    </w:p>
    <w:p w:rsidR="006F545A" w:rsidRPr="00172575" w:rsidRDefault="006F545A" w:rsidP="006F545A">
      <w:pPr>
        <w:pStyle w:val="Default"/>
        <w:jc w:val="both"/>
      </w:pPr>
      <w:r w:rsidRPr="00172575">
        <w:t xml:space="preserve">- Закона Российской Федерации «О санитарно-эпидемиологическом благополучии населения» от 12.03.99, гл. 3, ст. 28.II.2; </w:t>
      </w:r>
    </w:p>
    <w:p w:rsidR="006F545A" w:rsidRPr="00172575" w:rsidRDefault="006F545A" w:rsidP="006F545A">
      <w:pPr>
        <w:pStyle w:val="Default"/>
        <w:jc w:val="both"/>
      </w:pPr>
      <w:r w:rsidRPr="00172575">
        <w:t>- Постановления Главного государственного санитарного врача Российской Федерации от 29.12.2010 № 189 «Об утверждении СанПиН 2.4.2.2821 -10 «Санитарно-</w:t>
      </w:r>
    </w:p>
    <w:p w:rsidR="006F545A" w:rsidRPr="00172575" w:rsidRDefault="006F545A" w:rsidP="006F545A">
      <w:pPr>
        <w:pStyle w:val="Default"/>
        <w:jc w:val="both"/>
      </w:pPr>
      <w:r w:rsidRPr="00172575">
        <w:lastRenderedPageBreak/>
        <w:t xml:space="preserve">эпидемиологические требования к условиям и организации обучения в общеобразовательных учреждениях»; </w:t>
      </w:r>
    </w:p>
    <w:p w:rsidR="006F545A" w:rsidRPr="00172575" w:rsidRDefault="006F545A" w:rsidP="006F545A">
      <w:pPr>
        <w:pStyle w:val="Default"/>
        <w:jc w:val="both"/>
      </w:pPr>
      <w:r w:rsidRPr="00172575">
        <w:t xml:space="preserve">- приказа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w:t>
      </w:r>
    </w:p>
    <w:p w:rsidR="006F545A" w:rsidRPr="00172575" w:rsidRDefault="006F545A" w:rsidP="006F545A">
      <w:pPr>
        <w:pStyle w:val="Default"/>
        <w:jc w:val="both"/>
      </w:pPr>
      <w:r w:rsidRPr="00172575">
        <w:t xml:space="preserve">- приказа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w:t>
      </w:r>
    </w:p>
    <w:p w:rsidR="006F545A" w:rsidRPr="00172575" w:rsidRDefault="006F545A" w:rsidP="006F545A">
      <w:pPr>
        <w:pStyle w:val="Default"/>
        <w:jc w:val="both"/>
      </w:pPr>
      <w:r w:rsidRPr="00172575">
        <w:t xml:space="preserve">- письма Департамента государственной политики в сфере воспитания детей и молодежи МО и Н РФ 18.08.2017 г. №09-672 о методических рекомендациях по уточнению понятия и содержания внеурочной деятельности в рамках реализации ООП. </w:t>
      </w:r>
    </w:p>
    <w:p w:rsidR="006F545A" w:rsidRPr="00172575" w:rsidRDefault="006F545A" w:rsidP="006F545A">
      <w:pPr>
        <w:pStyle w:val="Default"/>
        <w:jc w:val="both"/>
      </w:pPr>
      <w:r w:rsidRPr="00172575">
        <w:rPr>
          <w:b/>
          <w:bCs/>
        </w:rPr>
        <w:t xml:space="preserve">1.2. Направления внеурочной деятельности </w:t>
      </w:r>
    </w:p>
    <w:p w:rsidR="006F545A" w:rsidRPr="00172575" w:rsidRDefault="006F545A" w:rsidP="006F545A">
      <w:pPr>
        <w:pStyle w:val="Default"/>
        <w:jc w:val="both"/>
      </w:pPr>
      <w:r w:rsidRPr="00172575">
        <w:t xml:space="preserve">План внеурочной деятельности является частью образовательной программы МБОУ «Яна Булякская ООШ» Тукаевского муниципального района РТ. </w:t>
      </w:r>
    </w:p>
    <w:p w:rsidR="006F545A" w:rsidRPr="00172575" w:rsidRDefault="006F545A" w:rsidP="006F545A">
      <w:pPr>
        <w:pStyle w:val="Default"/>
        <w:jc w:val="both"/>
      </w:pPr>
      <w:r w:rsidRPr="00172575">
        <w:rPr>
          <w:b/>
          <w:bCs/>
        </w:rPr>
        <w:t xml:space="preserve">Цель внеурочной деятельности: </w:t>
      </w:r>
    </w:p>
    <w:p w:rsidR="006F545A" w:rsidRPr="00172575" w:rsidRDefault="006F545A" w:rsidP="006F545A">
      <w:pPr>
        <w:pStyle w:val="Default"/>
        <w:jc w:val="both"/>
      </w:pPr>
      <w:r w:rsidRPr="00172575">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учѐбы время; </w:t>
      </w:r>
    </w:p>
    <w:p w:rsidR="006F545A" w:rsidRPr="00172575" w:rsidRDefault="006F545A" w:rsidP="006F545A">
      <w:pPr>
        <w:pStyle w:val="Default"/>
        <w:jc w:val="both"/>
      </w:pPr>
      <w:r w:rsidRPr="00172575">
        <w:t xml:space="preserve">-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Внеурочная деятельность организуется по следующим направлениям: </w:t>
      </w:r>
    </w:p>
    <w:p w:rsidR="006F545A" w:rsidRPr="00172575" w:rsidRDefault="006F545A" w:rsidP="006F545A">
      <w:pPr>
        <w:pStyle w:val="Default"/>
        <w:jc w:val="both"/>
      </w:pPr>
      <w:r w:rsidRPr="00172575">
        <w:rPr>
          <w:b/>
          <w:bCs/>
        </w:rPr>
        <w:t xml:space="preserve">Спортивно-оздоровительное направление </w:t>
      </w:r>
      <w:r w:rsidRPr="00172575">
        <w:t xml:space="preserve">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w:t>
      </w:r>
    </w:p>
    <w:p w:rsidR="006F545A" w:rsidRPr="00172575" w:rsidRDefault="006F545A" w:rsidP="006F545A">
      <w:pPr>
        <w:pStyle w:val="Default"/>
        <w:jc w:val="both"/>
      </w:pPr>
      <w:r w:rsidRPr="00172575">
        <w:rPr>
          <w:b/>
          <w:bCs/>
        </w:rPr>
        <w:t xml:space="preserve">Духовно-нравственное направление </w:t>
      </w:r>
      <w:r w:rsidRPr="00172575">
        <w:t xml:space="preserve">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p>
    <w:p w:rsidR="006F545A" w:rsidRPr="00172575" w:rsidRDefault="006F545A" w:rsidP="006F545A">
      <w:pPr>
        <w:pStyle w:val="Default"/>
        <w:jc w:val="both"/>
      </w:pPr>
      <w:r w:rsidRPr="00172575">
        <w:rPr>
          <w:b/>
          <w:bCs/>
        </w:rPr>
        <w:t xml:space="preserve">Социальное направление </w:t>
      </w:r>
      <w:r w:rsidRPr="00172575">
        <w:t xml:space="preserve">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 </w:t>
      </w:r>
    </w:p>
    <w:p w:rsidR="006F545A" w:rsidRPr="00172575" w:rsidRDefault="006F545A" w:rsidP="006F545A">
      <w:pPr>
        <w:pStyle w:val="Default"/>
        <w:jc w:val="both"/>
      </w:pPr>
      <w:r w:rsidRPr="00172575">
        <w:rPr>
          <w:b/>
          <w:bCs/>
        </w:rPr>
        <w:t xml:space="preserve">Общеинтеллектуальное направление </w:t>
      </w:r>
      <w:r w:rsidRPr="00172575">
        <w:t xml:space="preserve">предназначено помочь детям освоить разнообразные доступные им способы познания окружающего мира, развить познавательную активность, любознательность; </w:t>
      </w:r>
    </w:p>
    <w:p w:rsidR="006F545A" w:rsidRPr="00172575" w:rsidRDefault="006F545A" w:rsidP="006F545A">
      <w:pPr>
        <w:pStyle w:val="Default"/>
        <w:jc w:val="both"/>
      </w:pPr>
      <w:r w:rsidRPr="00172575">
        <w:rPr>
          <w:b/>
          <w:bCs/>
        </w:rPr>
        <w:t xml:space="preserve">Общекультурная деятельность </w:t>
      </w:r>
      <w:r w:rsidRPr="00172575">
        <w:t xml:space="preserve">ориентирует детей на доброжелательное, бережное, заботливое отношение к миру, формирование активной </w:t>
      </w:r>
    </w:p>
    <w:p w:rsidR="006F545A" w:rsidRPr="00172575" w:rsidRDefault="006F545A" w:rsidP="006F545A">
      <w:pPr>
        <w:pStyle w:val="Default"/>
        <w:jc w:val="both"/>
      </w:pPr>
      <w:r w:rsidRPr="00172575">
        <w:t xml:space="preserve">жизненной позиции, лидерских качеств, организаторских умений и навыков. </w:t>
      </w:r>
    </w:p>
    <w:p w:rsidR="006F545A" w:rsidRPr="00172575" w:rsidRDefault="006F545A" w:rsidP="006F545A">
      <w:pPr>
        <w:spacing w:after="0" w:line="240" w:lineRule="auto"/>
        <w:jc w:val="both"/>
        <w:rPr>
          <w:rFonts w:ascii="Times New Roman" w:eastAsia="Times New Roman" w:hAnsi="Times New Roman" w:cs="Times New Roman"/>
          <w:sz w:val="24"/>
          <w:szCs w:val="24"/>
          <w:lang w:eastAsia="ru-RU"/>
        </w:rPr>
      </w:pPr>
      <w:r w:rsidRPr="00172575">
        <w:rPr>
          <w:rFonts w:ascii="Times New Roman" w:hAnsi="Times New Roman" w:cs="Times New Roman"/>
          <w:sz w:val="24"/>
          <w:szCs w:val="24"/>
        </w:rPr>
        <w:t>Внеурочная деятельность организуется через следующие формы:</w:t>
      </w:r>
    </w:p>
    <w:p w:rsidR="006F545A" w:rsidRPr="00172575" w:rsidRDefault="006F545A" w:rsidP="006F545A">
      <w:pPr>
        <w:pStyle w:val="Default"/>
        <w:jc w:val="both"/>
      </w:pPr>
    </w:p>
    <w:p w:rsidR="006F545A" w:rsidRPr="00172575" w:rsidRDefault="006F545A" w:rsidP="006F545A">
      <w:pPr>
        <w:pStyle w:val="Default"/>
        <w:jc w:val="both"/>
      </w:pPr>
      <w:r w:rsidRPr="00172575">
        <w:t xml:space="preserve">1) клубные заседания </w:t>
      </w:r>
    </w:p>
    <w:p w:rsidR="006F545A" w:rsidRPr="00172575" w:rsidRDefault="006F545A" w:rsidP="006F545A">
      <w:pPr>
        <w:pStyle w:val="Default"/>
        <w:jc w:val="both"/>
      </w:pPr>
      <w:r w:rsidRPr="00172575">
        <w:t xml:space="preserve">2) круглые столы </w:t>
      </w:r>
    </w:p>
    <w:p w:rsidR="006F545A" w:rsidRPr="00172575" w:rsidRDefault="006F545A" w:rsidP="006F545A">
      <w:pPr>
        <w:pStyle w:val="Default"/>
        <w:jc w:val="both"/>
      </w:pPr>
      <w:r w:rsidRPr="00172575">
        <w:t xml:space="preserve">3) конференции </w:t>
      </w:r>
    </w:p>
    <w:p w:rsidR="006F545A" w:rsidRPr="00172575" w:rsidRDefault="006F545A" w:rsidP="006F545A">
      <w:pPr>
        <w:pStyle w:val="Default"/>
        <w:jc w:val="both"/>
      </w:pPr>
      <w:r w:rsidRPr="00172575">
        <w:t xml:space="preserve">4) диспуты </w:t>
      </w:r>
    </w:p>
    <w:p w:rsidR="006F545A" w:rsidRPr="00172575" w:rsidRDefault="006F545A" w:rsidP="006F545A">
      <w:pPr>
        <w:pStyle w:val="Default"/>
        <w:jc w:val="both"/>
      </w:pPr>
      <w:r w:rsidRPr="00172575">
        <w:t xml:space="preserve">5) школьные научные общества </w:t>
      </w:r>
    </w:p>
    <w:p w:rsidR="006F545A" w:rsidRPr="00172575" w:rsidRDefault="006F545A" w:rsidP="006F545A">
      <w:pPr>
        <w:pStyle w:val="Default"/>
        <w:jc w:val="both"/>
      </w:pPr>
      <w:r w:rsidRPr="00172575">
        <w:t xml:space="preserve">6) олимпиады </w:t>
      </w:r>
    </w:p>
    <w:p w:rsidR="006F545A" w:rsidRPr="00172575" w:rsidRDefault="006F545A" w:rsidP="006F545A">
      <w:pPr>
        <w:pStyle w:val="Default"/>
        <w:jc w:val="both"/>
      </w:pPr>
      <w:r w:rsidRPr="00172575">
        <w:t xml:space="preserve">7) соревнования </w:t>
      </w:r>
    </w:p>
    <w:p w:rsidR="006F545A" w:rsidRPr="00172575" w:rsidRDefault="006F545A" w:rsidP="006F545A">
      <w:pPr>
        <w:pStyle w:val="Default"/>
        <w:jc w:val="both"/>
      </w:pPr>
      <w:r w:rsidRPr="00172575">
        <w:t xml:space="preserve">8) поисковые и научные исследования </w:t>
      </w:r>
    </w:p>
    <w:p w:rsidR="006F545A" w:rsidRPr="00172575" w:rsidRDefault="006F545A" w:rsidP="006F545A">
      <w:pPr>
        <w:pStyle w:val="Default"/>
        <w:jc w:val="both"/>
      </w:pPr>
      <w:r w:rsidRPr="00172575">
        <w:t xml:space="preserve">9) общественно полезные и естественно–научные практики </w:t>
      </w:r>
    </w:p>
    <w:p w:rsidR="006F545A" w:rsidRPr="00172575" w:rsidRDefault="006F545A" w:rsidP="006F545A">
      <w:pPr>
        <w:pStyle w:val="Default"/>
        <w:jc w:val="both"/>
      </w:pPr>
      <w:r w:rsidRPr="00172575">
        <w:t xml:space="preserve">10) Экскурсии; </w:t>
      </w:r>
    </w:p>
    <w:p w:rsidR="006F545A" w:rsidRPr="00172575" w:rsidRDefault="006F545A" w:rsidP="006F545A">
      <w:pPr>
        <w:pStyle w:val="Default"/>
        <w:jc w:val="both"/>
      </w:pPr>
      <w:r w:rsidRPr="00172575">
        <w:t xml:space="preserve">11) Кружки; </w:t>
      </w:r>
    </w:p>
    <w:p w:rsidR="006F545A" w:rsidRPr="00172575" w:rsidRDefault="006F545A" w:rsidP="006F545A">
      <w:pPr>
        <w:pStyle w:val="Default"/>
        <w:jc w:val="both"/>
      </w:pPr>
      <w:r w:rsidRPr="00172575">
        <w:t xml:space="preserve">12) Секции; </w:t>
      </w:r>
    </w:p>
    <w:p w:rsidR="006F545A" w:rsidRPr="00172575" w:rsidRDefault="006F545A" w:rsidP="006F545A">
      <w:pPr>
        <w:pStyle w:val="Default"/>
        <w:jc w:val="both"/>
      </w:pPr>
      <w:r w:rsidRPr="00172575">
        <w:lastRenderedPageBreak/>
        <w:t xml:space="preserve">13) Фестивали; </w:t>
      </w:r>
    </w:p>
    <w:p w:rsidR="006F545A" w:rsidRPr="00172575" w:rsidRDefault="006F545A" w:rsidP="006F545A">
      <w:pPr>
        <w:pStyle w:val="Default"/>
        <w:jc w:val="both"/>
      </w:pPr>
      <w:r w:rsidRPr="00172575">
        <w:t xml:space="preserve">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учителя предметники). </w:t>
      </w:r>
    </w:p>
    <w:p w:rsidR="006F545A" w:rsidRPr="00172575" w:rsidRDefault="006F545A" w:rsidP="006F545A">
      <w:pPr>
        <w:pStyle w:val="Default"/>
        <w:jc w:val="both"/>
      </w:pPr>
      <w:r w:rsidRPr="00172575">
        <w:t xml:space="preserve">Координирующую роль выполняет классный руководитель, который в соответствии со своими функциями и задачами: </w:t>
      </w:r>
    </w:p>
    <w:p w:rsidR="006F545A" w:rsidRPr="00172575" w:rsidRDefault="006F545A" w:rsidP="006F545A">
      <w:pPr>
        <w:pStyle w:val="Default"/>
        <w:jc w:val="both"/>
      </w:pPr>
      <w:r w:rsidRPr="00172575">
        <w:t xml:space="preserve">- взаимодействует с педагогическими работниками, а также учебно-вспомогательным персоналом общеобразовательного учреждения; </w:t>
      </w:r>
    </w:p>
    <w:p w:rsidR="006F545A" w:rsidRPr="00172575" w:rsidRDefault="006F545A" w:rsidP="006F545A">
      <w:pPr>
        <w:pStyle w:val="Default"/>
        <w:jc w:val="both"/>
      </w:pPr>
      <w:r w:rsidRPr="00172575">
        <w:t xml:space="preserve">-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6F545A" w:rsidRPr="00172575" w:rsidRDefault="006F545A" w:rsidP="006F545A">
      <w:pPr>
        <w:pStyle w:val="Default"/>
        <w:jc w:val="both"/>
      </w:pPr>
      <w:r w:rsidRPr="00172575">
        <w:t xml:space="preserve">- 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6F545A" w:rsidRPr="00172575" w:rsidRDefault="006F545A" w:rsidP="006F545A">
      <w:pPr>
        <w:pStyle w:val="Default"/>
        <w:jc w:val="both"/>
      </w:pPr>
      <w:r w:rsidRPr="00172575">
        <w:t xml:space="preserve">- организует социально значимую, творческую деятельность обучающихся. </w:t>
      </w:r>
    </w:p>
    <w:p w:rsidR="006F545A" w:rsidRPr="00172575" w:rsidRDefault="006F545A" w:rsidP="006F545A">
      <w:pPr>
        <w:spacing w:after="0" w:line="240" w:lineRule="auto"/>
        <w:rPr>
          <w:rFonts w:ascii="Times New Roman" w:eastAsia="Times New Roman" w:hAnsi="Times New Roman" w:cs="Times New Roman"/>
          <w:sz w:val="24"/>
          <w:szCs w:val="24"/>
          <w:lang w:eastAsia="ru-RU"/>
        </w:rPr>
      </w:pPr>
    </w:p>
    <w:p w:rsidR="006F545A" w:rsidRPr="00172575" w:rsidRDefault="006F545A" w:rsidP="006F545A">
      <w:pPr>
        <w:autoSpaceDE w:val="0"/>
        <w:autoSpaceDN w:val="0"/>
        <w:adjustRightInd w:val="0"/>
        <w:spacing w:after="0" w:line="240" w:lineRule="auto"/>
        <w:rPr>
          <w:rFonts w:ascii="Times New Roman" w:hAnsi="Times New Roman" w:cs="Times New Roman"/>
          <w:color w:val="000000"/>
          <w:sz w:val="24"/>
          <w:szCs w:val="24"/>
        </w:rPr>
      </w:pPr>
    </w:p>
    <w:p w:rsidR="006F545A" w:rsidRPr="00172575" w:rsidRDefault="006F545A" w:rsidP="006F545A">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Годовой план внеурочной деятельности </w:t>
      </w:r>
    </w:p>
    <w:tbl>
      <w:tblPr>
        <w:tblStyle w:val="a3"/>
        <w:tblW w:w="0" w:type="auto"/>
        <w:tblInd w:w="720" w:type="dxa"/>
        <w:tblLook w:val="04A0" w:firstRow="1" w:lastRow="0" w:firstColumn="1" w:lastColumn="0" w:noHBand="0" w:noVBand="1"/>
      </w:tblPr>
      <w:tblGrid>
        <w:gridCol w:w="1974"/>
        <w:gridCol w:w="1123"/>
        <w:gridCol w:w="1124"/>
        <w:gridCol w:w="1125"/>
        <w:gridCol w:w="1125"/>
        <w:gridCol w:w="1126"/>
        <w:gridCol w:w="1254"/>
      </w:tblGrid>
      <w:tr w:rsidR="006F545A" w:rsidRPr="00172575" w:rsidTr="00270BF5">
        <w:tc>
          <w:tcPr>
            <w:tcW w:w="197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класс</w:t>
            </w:r>
          </w:p>
        </w:tc>
        <w:tc>
          <w:tcPr>
            <w:tcW w:w="1123"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5</w:t>
            </w:r>
          </w:p>
        </w:tc>
        <w:tc>
          <w:tcPr>
            <w:tcW w:w="112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6</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7</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8</w:t>
            </w:r>
          </w:p>
        </w:tc>
        <w:tc>
          <w:tcPr>
            <w:tcW w:w="1126"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9</w:t>
            </w:r>
          </w:p>
        </w:tc>
        <w:tc>
          <w:tcPr>
            <w:tcW w:w="125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 xml:space="preserve">Всего </w:t>
            </w:r>
          </w:p>
        </w:tc>
      </w:tr>
      <w:tr w:rsidR="006F545A" w:rsidRPr="00172575" w:rsidTr="00270BF5">
        <w:tc>
          <w:tcPr>
            <w:tcW w:w="8851" w:type="dxa"/>
            <w:gridSpan w:val="7"/>
          </w:tcPr>
          <w:tbl>
            <w:tblPr>
              <w:tblW w:w="0" w:type="auto"/>
              <w:tblBorders>
                <w:top w:val="nil"/>
                <w:left w:val="nil"/>
                <w:bottom w:val="nil"/>
                <w:right w:val="nil"/>
              </w:tblBorders>
              <w:tblLook w:val="0000" w:firstRow="0" w:lastRow="0" w:firstColumn="0" w:lastColumn="0" w:noHBand="0" w:noVBand="0"/>
            </w:tblPr>
            <w:tblGrid>
              <w:gridCol w:w="4158"/>
            </w:tblGrid>
            <w:tr w:rsidR="006F545A" w:rsidRPr="00172575" w:rsidTr="00270BF5">
              <w:trPr>
                <w:trHeight w:val="107"/>
              </w:trPr>
              <w:tc>
                <w:tcPr>
                  <w:tcW w:w="0" w:type="auto"/>
                </w:tcPr>
                <w:p w:rsidR="006F545A" w:rsidRPr="00172575" w:rsidRDefault="006F545A" w:rsidP="00270BF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Духовно-нравственное направление </w:t>
                  </w:r>
                </w:p>
              </w:tc>
            </w:tr>
          </w:tbl>
          <w:p w:rsidR="006F545A" w:rsidRPr="00172575" w:rsidRDefault="006F545A" w:rsidP="00270BF5">
            <w:pPr>
              <w:pStyle w:val="a4"/>
              <w:spacing w:after="0" w:line="240" w:lineRule="auto"/>
              <w:ind w:left="0" w:right="141"/>
              <w:rPr>
                <w:rFonts w:ascii="Times New Roman" w:hAnsi="Times New Roman" w:cs="Times New Roman"/>
                <w:sz w:val="24"/>
                <w:szCs w:val="24"/>
              </w:rPr>
            </w:pPr>
          </w:p>
        </w:tc>
      </w:tr>
      <w:tr w:rsidR="006F545A" w:rsidRPr="00172575" w:rsidTr="00270BF5">
        <w:tc>
          <w:tcPr>
            <w:tcW w:w="197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ОДНКНР</w:t>
            </w:r>
          </w:p>
        </w:tc>
        <w:tc>
          <w:tcPr>
            <w:tcW w:w="1123"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p>
        </w:tc>
        <w:tc>
          <w:tcPr>
            <w:tcW w:w="1126"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p>
        </w:tc>
        <w:tc>
          <w:tcPr>
            <w:tcW w:w="125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hAnsi="Times New Roman" w:cs="Times New Roman"/>
                <w:b/>
                <w:sz w:val="24"/>
                <w:szCs w:val="24"/>
              </w:rPr>
              <w:t>34</w:t>
            </w:r>
          </w:p>
        </w:tc>
      </w:tr>
      <w:tr w:rsidR="006F545A" w:rsidRPr="00172575" w:rsidTr="00270BF5">
        <w:tc>
          <w:tcPr>
            <w:tcW w:w="197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eastAsia="Calibri" w:hAnsi="Times New Roman" w:cs="Times New Roman"/>
                <w:color w:val="000000"/>
                <w:sz w:val="24"/>
                <w:szCs w:val="24"/>
              </w:rPr>
              <w:t>Уроки нравственности</w:t>
            </w:r>
          </w:p>
        </w:tc>
        <w:tc>
          <w:tcPr>
            <w:tcW w:w="1123"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p>
        </w:tc>
        <w:tc>
          <w:tcPr>
            <w:tcW w:w="112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6"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25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hAnsi="Times New Roman" w:cs="Times New Roman"/>
                <w:b/>
                <w:sz w:val="24"/>
                <w:szCs w:val="24"/>
              </w:rPr>
              <w:t>34</w:t>
            </w:r>
          </w:p>
        </w:tc>
      </w:tr>
      <w:tr w:rsidR="006F545A" w:rsidRPr="00172575" w:rsidTr="00270BF5">
        <w:tc>
          <w:tcPr>
            <w:tcW w:w="8851" w:type="dxa"/>
            <w:gridSpan w:val="7"/>
          </w:tcPr>
          <w:tbl>
            <w:tblPr>
              <w:tblW w:w="0" w:type="auto"/>
              <w:tblBorders>
                <w:top w:val="nil"/>
                <w:left w:val="nil"/>
                <w:bottom w:val="nil"/>
                <w:right w:val="nil"/>
              </w:tblBorders>
              <w:tblLook w:val="0000" w:firstRow="0" w:lastRow="0" w:firstColumn="0" w:lastColumn="0" w:noHBand="0" w:noVBand="0"/>
            </w:tblPr>
            <w:tblGrid>
              <w:gridCol w:w="4960"/>
            </w:tblGrid>
            <w:tr w:rsidR="006F545A" w:rsidRPr="00172575" w:rsidTr="00270BF5">
              <w:trPr>
                <w:trHeight w:val="107"/>
              </w:trPr>
              <w:tc>
                <w:tcPr>
                  <w:tcW w:w="0" w:type="auto"/>
                </w:tcPr>
                <w:p w:rsidR="006F545A" w:rsidRPr="00172575" w:rsidRDefault="006F545A" w:rsidP="00270BF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Спортивно – оздоровительное направление </w:t>
                  </w:r>
                </w:p>
              </w:tc>
            </w:tr>
          </w:tbl>
          <w:p w:rsidR="006F545A" w:rsidRPr="00172575" w:rsidRDefault="006F545A" w:rsidP="00270BF5">
            <w:pPr>
              <w:pStyle w:val="a4"/>
              <w:spacing w:after="0" w:line="240" w:lineRule="auto"/>
              <w:ind w:left="0" w:right="141"/>
              <w:rPr>
                <w:rFonts w:ascii="Times New Roman" w:hAnsi="Times New Roman" w:cs="Times New Roman"/>
                <w:b/>
                <w:sz w:val="24"/>
                <w:szCs w:val="24"/>
              </w:rPr>
            </w:pPr>
          </w:p>
        </w:tc>
      </w:tr>
      <w:tr w:rsidR="006F545A" w:rsidRPr="00172575" w:rsidTr="00270BF5">
        <w:tc>
          <w:tcPr>
            <w:tcW w:w="197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eastAsia="Calibri" w:hAnsi="Times New Roman" w:cs="Times New Roman"/>
                <w:color w:val="000000"/>
                <w:sz w:val="24"/>
                <w:szCs w:val="24"/>
              </w:rPr>
              <w:t>Спортивные игры</w:t>
            </w:r>
          </w:p>
        </w:tc>
        <w:tc>
          <w:tcPr>
            <w:tcW w:w="1123"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6"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25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hAnsi="Times New Roman" w:cs="Times New Roman"/>
                <w:b/>
                <w:sz w:val="24"/>
                <w:szCs w:val="24"/>
              </w:rPr>
              <w:t>34</w:t>
            </w:r>
          </w:p>
        </w:tc>
      </w:tr>
      <w:tr w:rsidR="006F545A" w:rsidRPr="00172575" w:rsidTr="00270BF5">
        <w:tc>
          <w:tcPr>
            <w:tcW w:w="8851" w:type="dxa"/>
            <w:gridSpan w:val="7"/>
          </w:tcPr>
          <w:tbl>
            <w:tblPr>
              <w:tblW w:w="0" w:type="auto"/>
              <w:tblBorders>
                <w:top w:val="nil"/>
                <w:left w:val="nil"/>
                <w:bottom w:val="nil"/>
                <w:right w:val="nil"/>
              </w:tblBorders>
              <w:tblLook w:val="0000" w:firstRow="0" w:lastRow="0" w:firstColumn="0" w:lastColumn="0" w:noHBand="0" w:noVBand="0"/>
            </w:tblPr>
            <w:tblGrid>
              <w:gridCol w:w="2997"/>
            </w:tblGrid>
            <w:tr w:rsidR="006F545A" w:rsidRPr="00172575" w:rsidTr="00270BF5">
              <w:trPr>
                <w:trHeight w:val="107"/>
              </w:trPr>
              <w:tc>
                <w:tcPr>
                  <w:tcW w:w="0" w:type="auto"/>
                </w:tcPr>
                <w:p w:rsidR="006F545A" w:rsidRPr="00172575" w:rsidRDefault="006F545A" w:rsidP="00270BF5">
                  <w:pPr>
                    <w:autoSpaceDE w:val="0"/>
                    <w:autoSpaceDN w:val="0"/>
                    <w:adjustRightInd w:val="0"/>
                    <w:spacing w:after="0" w:line="240" w:lineRule="auto"/>
                    <w:rPr>
                      <w:rFonts w:ascii="Times New Roman" w:hAnsi="Times New Roman" w:cs="Times New Roman"/>
                      <w:color w:val="000000"/>
                      <w:sz w:val="24"/>
                      <w:szCs w:val="24"/>
                    </w:rPr>
                  </w:pPr>
                  <w:r w:rsidRPr="00172575">
                    <w:rPr>
                      <w:rFonts w:ascii="Times New Roman" w:hAnsi="Times New Roman" w:cs="Times New Roman"/>
                      <w:b/>
                      <w:bCs/>
                      <w:color w:val="000000"/>
                      <w:sz w:val="24"/>
                      <w:szCs w:val="24"/>
                    </w:rPr>
                    <w:t xml:space="preserve">Социальное направление </w:t>
                  </w:r>
                </w:p>
              </w:tc>
            </w:tr>
          </w:tbl>
          <w:p w:rsidR="006F545A" w:rsidRPr="00172575" w:rsidRDefault="006F545A" w:rsidP="00270BF5">
            <w:pPr>
              <w:pStyle w:val="a4"/>
              <w:spacing w:after="0" w:line="240" w:lineRule="auto"/>
              <w:ind w:left="0" w:right="141"/>
              <w:rPr>
                <w:rFonts w:ascii="Times New Roman" w:hAnsi="Times New Roman" w:cs="Times New Roman"/>
                <w:b/>
                <w:sz w:val="24"/>
                <w:szCs w:val="24"/>
              </w:rPr>
            </w:pPr>
          </w:p>
        </w:tc>
      </w:tr>
      <w:tr w:rsidR="006F545A" w:rsidRPr="00172575" w:rsidTr="00270BF5">
        <w:tc>
          <w:tcPr>
            <w:tcW w:w="197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Мой мир</w:t>
            </w:r>
          </w:p>
        </w:tc>
        <w:tc>
          <w:tcPr>
            <w:tcW w:w="1123"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6"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25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hAnsi="Times New Roman" w:cs="Times New Roman"/>
                <w:b/>
                <w:sz w:val="24"/>
                <w:szCs w:val="24"/>
              </w:rPr>
              <w:t>34</w:t>
            </w:r>
          </w:p>
        </w:tc>
      </w:tr>
      <w:tr w:rsidR="006F545A" w:rsidRPr="00172575" w:rsidTr="00270BF5">
        <w:tc>
          <w:tcPr>
            <w:tcW w:w="8851" w:type="dxa"/>
            <w:gridSpan w:val="7"/>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hAnsi="Times New Roman" w:cs="Times New Roman"/>
                <w:b/>
                <w:sz w:val="24"/>
                <w:szCs w:val="24"/>
              </w:rPr>
              <w:t>Общеинтеллектуальное направление</w:t>
            </w:r>
          </w:p>
        </w:tc>
      </w:tr>
      <w:tr w:rsidR="006F545A" w:rsidRPr="00172575" w:rsidTr="00270BF5">
        <w:tc>
          <w:tcPr>
            <w:tcW w:w="197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Химия вокруг нас</w:t>
            </w:r>
          </w:p>
        </w:tc>
        <w:tc>
          <w:tcPr>
            <w:tcW w:w="1123"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6"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25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hAnsi="Times New Roman" w:cs="Times New Roman"/>
                <w:b/>
                <w:sz w:val="24"/>
                <w:szCs w:val="24"/>
              </w:rPr>
              <w:t>34</w:t>
            </w:r>
          </w:p>
        </w:tc>
      </w:tr>
      <w:tr w:rsidR="006F545A" w:rsidRPr="00172575" w:rsidTr="00270BF5">
        <w:tc>
          <w:tcPr>
            <w:tcW w:w="8851" w:type="dxa"/>
            <w:gridSpan w:val="7"/>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hAnsi="Times New Roman" w:cs="Times New Roman"/>
                <w:b/>
                <w:sz w:val="24"/>
                <w:szCs w:val="24"/>
              </w:rPr>
              <w:t>Общекультурное направление</w:t>
            </w:r>
          </w:p>
        </w:tc>
      </w:tr>
      <w:tr w:rsidR="006F545A" w:rsidRPr="00172575" w:rsidTr="00270BF5">
        <w:tc>
          <w:tcPr>
            <w:tcW w:w="197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Занимательная математика</w:t>
            </w:r>
          </w:p>
        </w:tc>
        <w:tc>
          <w:tcPr>
            <w:tcW w:w="1123"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4"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5"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126" w:type="dxa"/>
          </w:tcPr>
          <w:p w:rsidR="006F545A" w:rsidRPr="00172575" w:rsidRDefault="006F545A" w:rsidP="00270BF5">
            <w:pPr>
              <w:pStyle w:val="a4"/>
              <w:spacing w:after="0" w:line="240" w:lineRule="auto"/>
              <w:ind w:left="0" w:right="141"/>
              <w:rPr>
                <w:rFonts w:ascii="Times New Roman" w:hAnsi="Times New Roman" w:cs="Times New Roman"/>
                <w:sz w:val="24"/>
                <w:szCs w:val="24"/>
              </w:rPr>
            </w:pPr>
            <w:r w:rsidRPr="00172575">
              <w:rPr>
                <w:rFonts w:ascii="Times New Roman" w:hAnsi="Times New Roman" w:cs="Times New Roman"/>
                <w:sz w:val="24"/>
                <w:szCs w:val="24"/>
              </w:rPr>
              <w:t>1</w:t>
            </w:r>
          </w:p>
        </w:tc>
        <w:tc>
          <w:tcPr>
            <w:tcW w:w="125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hAnsi="Times New Roman" w:cs="Times New Roman"/>
                <w:b/>
                <w:sz w:val="24"/>
                <w:szCs w:val="24"/>
              </w:rPr>
              <w:t>34</w:t>
            </w:r>
          </w:p>
        </w:tc>
      </w:tr>
      <w:tr w:rsidR="006F545A" w:rsidRPr="00172575" w:rsidTr="00270BF5">
        <w:tc>
          <w:tcPr>
            <w:tcW w:w="197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p>
        </w:tc>
        <w:tc>
          <w:tcPr>
            <w:tcW w:w="1123"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p>
        </w:tc>
        <w:tc>
          <w:tcPr>
            <w:tcW w:w="112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p>
        </w:tc>
        <w:tc>
          <w:tcPr>
            <w:tcW w:w="1125"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p>
        </w:tc>
        <w:tc>
          <w:tcPr>
            <w:tcW w:w="1125"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p>
        </w:tc>
        <w:tc>
          <w:tcPr>
            <w:tcW w:w="1126"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p>
        </w:tc>
        <w:tc>
          <w:tcPr>
            <w:tcW w:w="1254" w:type="dxa"/>
          </w:tcPr>
          <w:p w:rsidR="006F545A" w:rsidRPr="00172575" w:rsidRDefault="006F545A" w:rsidP="00270BF5">
            <w:pPr>
              <w:pStyle w:val="a4"/>
              <w:spacing w:after="0" w:line="240" w:lineRule="auto"/>
              <w:ind w:left="0" w:right="141"/>
              <w:rPr>
                <w:rFonts w:ascii="Times New Roman" w:hAnsi="Times New Roman" w:cs="Times New Roman"/>
                <w:b/>
                <w:sz w:val="24"/>
                <w:szCs w:val="24"/>
              </w:rPr>
            </w:pPr>
            <w:r w:rsidRPr="00172575">
              <w:rPr>
                <w:rFonts w:ascii="Times New Roman" w:hAnsi="Times New Roman" w:cs="Times New Roman"/>
                <w:b/>
                <w:sz w:val="24"/>
                <w:szCs w:val="24"/>
              </w:rPr>
              <w:t>204</w:t>
            </w:r>
          </w:p>
        </w:tc>
      </w:tr>
    </w:tbl>
    <w:p w:rsidR="006F545A" w:rsidRPr="00172575" w:rsidRDefault="006F545A" w:rsidP="006F545A">
      <w:pPr>
        <w:pStyle w:val="Default"/>
      </w:pPr>
      <w:r w:rsidRPr="00172575">
        <w:rPr>
          <w:b/>
        </w:rPr>
        <w:t xml:space="preserve">1.3 </w:t>
      </w:r>
    </w:p>
    <w:p w:rsidR="006F545A" w:rsidRPr="00172575" w:rsidRDefault="006F545A" w:rsidP="006F545A">
      <w:pPr>
        <w:pStyle w:val="Default"/>
        <w:jc w:val="both"/>
      </w:pPr>
      <w:r w:rsidRPr="00172575">
        <w:rPr>
          <w:b/>
          <w:bCs/>
        </w:rPr>
        <w:t xml:space="preserve">Ожидаемые результаты внеурочной деятельности ФГОС основного общего образования. </w:t>
      </w:r>
    </w:p>
    <w:p w:rsidR="006F545A" w:rsidRPr="00172575" w:rsidRDefault="006F545A" w:rsidP="006F545A">
      <w:pPr>
        <w:pStyle w:val="Default"/>
        <w:jc w:val="both"/>
      </w:pPr>
      <w:r w:rsidRPr="00172575">
        <w:rPr>
          <w:b/>
          <w:bCs/>
        </w:rPr>
        <w:t xml:space="preserve">Спортивно-оздоровительное направление: </w:t>
      </w:r>
    </w:p>
    <w:p w:rsidR="006F545A" w:rsidRPr="00172575" w:rsidRDefault="006F545A" w:rsidP="006F545A">
      <w:pPr>
        <w:pStyle w:val="Default"/>
        <w:jc w:val="both"/>
      </w:pPr>
      <w:r w:rsidRPr="00172575">
        <w:t xml:space="preserve">- 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 </w:t>
      </w:r>
    </w:p>
    <w:p w:rsidR="006F545A" w:rsidRPr="00172575" w:rsidRDefault="006F545A" w:rsidP="006F545A">
      <w:pPr>
        <w:pStyle w:val="Default"/>
        <w:jc w:val="both"/>
      </w:pPr>
      <w:r w:rsidRPr="00172575">
        <w:t xml:space="preserve">- осознание негативных факторов, пагубно влияющих на здоровье; </w:t>
      </w:r>
    </w:p>
    <w:p w:rsidR="006F545A" w:rsidRPr="00172575" w:rsidRDefault="006F545A" w:rsidP="006F545A">
      <w:pPr>
        <w:pStyle w:val="Default"/>
        <w:jc w:val="both"/>
      </w:pPr>
      <w:r w:rsidRPr="00172575">
        <w:t xml:space="preserve">- умение делать осознанный выбор поступков, поведения, образа жизни, позволяющих сохранить и укрепить здоровье; </w:t>
      </w:r>
    </w:p>
    <w:p w:rsidR="006F545A" w:rsidRPr="00172575" w:rsidRDefault="006F545A" w:rsidP="006F545A">
      <w:pPr>
        <w:pStyle w:val="Default"/>
        <w:jc w:val="both"/>
      </w:pPr>
      <w:r w:rsidRPr="00172575">
        <w:t xml:space="preserve">- способность выполнять правила личной гигиены и развивать готовность самостоятельно поддерживать свое здоровье; - сформированное представление о правильном (здоровом) питании, его режиме, структуре;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Духовно-нравственное направление: </w:t>
      </w:r>
    </w:p>
    <w:p w:rsidR="006F545A" w:rsidRPr="00172575" w:rsidRDefault="006F545A" w:rsidP="006F545A">
      <w:pPr>
        <w:pStyle w:val="Default"/>
        <w:jc w:val="both"/>
      </w:pPr>
      <w:r w:rsidRPr="00172575">
        <w:t xml:space="preserve">- 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 сформированная гражданская компетенция; </w:t>
      </w:r>
    </w:p>
    <w:p w:rsidR="006F545A" w:rsidRPr="00172575" w:rsidRDefault="006F545A" w:rsidP="006F545A">
      <w:pPr>
        <w:pStyle w:val="Default"/>
        <w:jc w:val="both"/>
      </w:pPr>
      <w:r w:rsidRPr="00172575">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rsidR="006F545A" w:rsidRPr="00172575" w:rsidRDefault="006F545A" w:rsidP="006F545A">
      <w:pPr>
        <w:pStyle w:val="Default"/>
        <w:jc w:val="both"/>
      </w:pPr>
    </w:p>
    <w:p w:rsidR="006F545A" w:rsidRPr="00172575" w:rsidRDefault="006F545A" w:rsidP="006F545A">
      <w:pPr>
        <w:pStyle w:val="Default"/>
        <w:jc w:val="both"/>
      </w:pPr>
      <w:r w:rsidRPr="00172575">
        <w:lastRenderedPageBreak/>
        <w:t xml:space="preserve">- уважительное отношение к жизненным проблемам других людей, сочувствие к человеку, находящемуся в трудной ситуации; </w:t>
      </w:r>
    </w:p>
    <w:p w:rsidR="006F545A" w:rsidRPr="00172575" w:rsidRDefault="006F545A" w:rsidP="006F545A">
      <w:pPr>
        <w:pStyle w:val="Default"/>
        <w:jc w:val="both"/>
      </w:pPr>
      <w:r w:rsidRPr="00172575">
        <w:t xml:space="preserve">- уважительное отношение к родителям (законным представителям), к старшим, заботливое отношение к младшим; </w:t>
      </w:r>
    </w:p>
    <w:p w:rsidR="006F545A" w:rsidRPr="00172575" w:rsidRDefault="006F545A" w:rsidP="006F545A">
      <w:pPr>
        <w:pStyle w:val="Default"/>
        <w:jc w:val="both"/>
      </w:pPr>
      <w:r w:rsidRPr="00172575">
        <w:t xml:space="preserve">- знание традиций своей семьи и образовательного учреждения, бережное отношение к ним. </w:t>
      </w:r>
    </w:p>
    <w:p w:rsidR="006F545A" w:rsidRPr="00172575" w:rsidRDefault="006F545A" w:rsidP="006F545A">
      <w:pPr>
        <w:pStyle w:val="Default"/>
        <w:jc w:val="both"/>
      </w:pPr>
      <w:r w:rsidRPr="00172575">
        <w:rPr>
          <w:b/>
          <w:bCs/>
        </w:rPr>
        <w:t xml:space="preserve">Общеинтеллектуальное направление: </w:t>
      </w:r>
    </w:p>
    <w:p w:rsidR="006F545A" w:rsidRPr="00172575" w:rsidRDefault="006F545A" w:rsidP="006F545A">
      <w:pPr>
        <w:pStyle w:val="Default"/>
        <w:jc w:val="both"/>
      </w:pPr>
      <w:r w:rsidRPr="00172575">
        <w:t xml:space="preserve">- осознанное ценностное отношение к интеллектуально-познавательной деятельности и творчеству; </w:t>
      </w:r>
    </w:p>
    <w:p w:rsidR="006F545A" w:rsidRPr="00172575" w:rsidRDefault="006F545A" w:rsidP="006F545A">
      <w:pPr>
        <w:pStyle w:val="Default"/>
        <w:jc w:val="both"/>
      </w:pPr>
      <w:r w:rsidRPr="00172575">
        <w:t xml:space="preserve">- сформированная мотивация к самореализации в творчестве, интеллектуально-познавательной и научно- практической деятельности; </w:t>
      </w:r>
    </w:p>
    <w:p w:rsidR="006F545A" w:rsidRPr="00172575" w:rsidRDefault="006F545A" w:rsidP="006F545A">
      <w:pPr>
        <w:pStyle w:val="Default"/>
        <w:jc w:val="both"/>
      </w:pPr>
      <w:r w:rsidRPr="00172575">
        <w:t xml:space="preserve">-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 </w:t>
      </w:r>
    </w:p>
    <w:p w:rsidR="006F545A" w:rsidRPr="00172575" w:rsidRDefault="006F545A" w:rsidP="006F545A">
      <w:pPr>
        <w:pStyle w:val="Default"/>
        <w:jc w:val="both"/>
      </w:pPr>
      <w:r w:rsidRPr="00172575">
        <w:t xml:space="preserve">- развитие познавательных процессов: восприятия, внимания, памяти, мышления, воображения; </w:t>
      </w:r>
    </w:p>
    <w:p w:rsidR="006F545A" w:rsidRPr="00172575" w:rsidRDefault="006F545A" w:rsidP="006F545A">
      <w:pPr>
        <w:pStyle w:val="Default"/>
        <w:jc w:val="both"/>
      </w:pPr>
      <w:r w:rsidRPr="00172575">
        <w:t xml:space="preserve">- способность учащихся самостоятельно продвигаться в своем развитии, выстраивать свою образовательную траекторию; </w:t>
      </w:r>
    </w:p>
    <w:p w:rsidR="006F545A" w:rsidRPr="00172575" w:rsidRDefault="006F545A" w:rsidP="006F545A">
      <w:pPr>
        <w:pStyle w:val="Default"/>
        <w:jc w:val="both"/>
      </w:pPr>
    </w:p>
    <w:p w:rsidR="006F545A" w:rsidRPr="00172575" w:rsidRDefault="006F545A" w:rsidP="006F545A">
      <w:pPr>
        <w:pStyle w:val="Default"/>
        <w:jc w:val="both"/>
      </w:pPr>
      <w:r w:rsidRPr="00172575">
        <w:rPr>
          <w:b/>
          <w:bCs/>
        </w:rPr>
        <w:t xml:space="preserve">Общекультурное направление: </w:t>
      </w:r>
    </w:p>
    <w:p w:rsidR="006F545A" w:rsidRPr="00172575" w:rsidRDefault="006F545A" w:rsidP="006F545A">
      <w:pPr>
        <w:pStyle w:val="Default"/>
        <w:jc w:val="both"/>
      </w:pPr>
      <w:r w:rsidRPr="00172575">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rsidR="006F545A" w:rsidRPr="00172575" w:rsidRDefault="006F545A" w:rsidP="006F545A">
      <w:pPr>
        <w:pStyle w:val="Default"/>
        <w:jc w:val="both"/>
      </w:pPr>
      <w:r w:rsidRPr="00172575">
        <w:t xml:space="preserve">-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w:t>
      </w:r>
    </w:p>
    <w:p w:rsidR="006F545A" w:rsidRPr="00172575" w:rsidRDefault="006F545A" w:rsidP="006F545A">
      <w:pPr>
        <w:pStyle w:val="Default"/>
        <w:jc w:val="both"/>
      </w:pPr>
      <w:r w:rsidRPr="00172575">
        <w:t xml:space="preserve">- способность видеть красоту в окружающем мире; в поведении, поступках людей; </w:t>
      </w:r>
    </w:p>
    <w:p w:rsidR="006F545A" w:rsidRPr="00172575" w:rsidRDefault="006F545A" w:rsidP="006F545A">
      <w:pPr>
        <w:pStyle w:val="Default"/>
        <w:jc w:val="both"/>
      </w:pPr>
      <w:r w:rsidRPr="00172575">
        <w:t xml:space="preserve">- сформированное эстетическое отношения к окружающему миру и самому себе; </w:t>
      </w:r>
    </w:p>
    <w:p w:rsidR="006F545A" w:rsidRPr="00172575" w:rsidRDefault="006F545A" w:rsidP="006F545A">
      <w:pPr>
        <w:pStyle w:val="Default"/>
        <w:jc w:val="both"/>
      </w:pPr>
      <w:r w:rsidRPr="00172575">
        <w:t xml:space="preserve">- сформированная потребность повышать сой культурный уровень; потребность самореализации в различных видах творческой деятельности; </w:t>
      </w:r>
    </w:p>
    <w:p w:rsidR="006F545A" w:rsidRPr="00172575" w:rsidRDefault="006F545A" w:rsidP="006F545A">
      <w:pPr>
        <w:pStyle w:val="Default"/>
        <w:jc w:val="both"/>
      </w:pPr>
      <w:r w:rsidRPr="00172575">
        <w:t xml:space="preserve">- знание культурных традиций своей семьи и образовательного учреждения, бережное отношение к ним. </w:t>
      </w:r>
    </w:p>
    <w:p w:rsidR="006F545A" w:rsidRPr="00172575" w:rsidRDefault="006F545A" w:rsidP="006F545A">
      <w:pPr>
        <w:pStyle w:val="Default"/>
        <w:jc w:val="both"/>
      </w:pPr>
    </w:p>
    <w:p w:rsidR="006F545A" w:rsidRPr="00172575" w:rsidRDefault="006F545A" w:rsidP="006F545A">
      <w:pPr>
        <w:pStyle w:val="a4"/>
        <w:spacing w:after="0" w:line="240" w:lineRule="auto"/>
        <w:ind w:right="141"/>
        <w:jc w:val="both"/>
        <w:rPr>
          <w:rFonts w:ascii="Times New Roman" w:hAnsi="Times New Roman" w:cs="Times New Roman"/>
          <w:b/>
          <w:bCs/>
          <w:sz w:val="24"/>
          <w:szCs w:val="24"/>
        </w:rPr>
      </w:pPr>
      <w:r w:rsidRPr="00172575">
        <w:rPr>
          <w:rFonts w:ascii="Times New Roman" w:hAnsi="Times New Roman" w:cs="Times New Roman"/>
          <w:b/>
          <w:bCs/>
          <w:sz w:val="24"/>
          <w:szCs w:val="24"/>
        </w:rPr>
        <w:t>Социальное направление:</w:t>
      </w:r>
    </w:p>
    <w:p w:rsidR="006F545A" w:rsidRPr="00172575" w:rsidRDefault="006F545A" w:rsidP="006F545A">
      <w:pPr>
        <w:pStyle w:val="Default"/>
        <w:jc w:val="both"/>
      </w:pPr>
    </w:p>
    <w:p w:rsidR="006F545A" w:rsidRPr="00172575" w:rsidRDefault="006F545A" w:rsidP="006F545A">
      <w:pPr>
        <w:pStyle w:val="Default"/>
        <w:jc w:val="both"/>
      </w:pPr>
      <w:r w:rsidRPr="00172575">
        <w:t xml:space="preserve">- 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rsidR="006F545A" w:rsidRPr="00172575" w:rsidRDefault="006F545A" w:rsidP="006F545A">
      <w:pPr>
        <w:pStyle w:val="Default"/>
        <w:jc w:val="both"/>
      </w:pPr>
      <w:r w:rsidRPr="00172575">
        <w:t xml:space="preserve">- 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rsidR="006F545A" w:rsidRPr="00172575" w:rsidRDefault="006F545A" w:rsidP="006F545A">
      <w:pPr>
        <w:pStyle w:val="Default"/>
        <w:jc w:val="both"/>
      </w:pPr>
      <w:r w:rsidRPr="00172575">
        <w:t xml:space="preserve">-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 </w:t>
      </w:r>
    </w:p>
    <w:p w:rsidR="006F545A" w:rsidRPr="00172575" w:rsidRDefault="006F545A" w:rsidP="006F545A">
      <w:pPr>
        <w:pStyle w:val="Default"/>
        <w:jc w:val="both"/>
      </w:pPr>
      <w:r w:rsidRPr="00172575">
        <w:t xml:space="preserve">- сотрудничество, толерантность, уважение и принятие другого, социальная мобильность; </w:t>
      </w:r>
    </w:p>
    <w:p w:rsidR="006F545A" w:rsidRPr="00172575" w:rsidRDefault="006F545A" w:rsidP="006F545A">
      <w:pPr>
        <w:pStyle w:val="Default"/>
        <w:jc w:val="both"/>
      </w:pPr>
      <w:r w:rsidRPr="00172575">
        <w:t xml:space="preserve">-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 </w:t>
      </w:r>
    </w:p>
    <w:p w:rsidR="006F545A" w:rsidRPr="00172575" w:rsidRDefault="006F545A" w:rsidP="006F545A">
      <w:pPr>
        <w:pStyle w:val="Default"/>
        <w:jc w:val="both"/>
      </w:pPr>
      <w:r w:rsidRPr="00172575">
        <w:t xml:space="preserve">- ценностное отношение к окружающей среде, природе; людям; потребность природоохранной деятельности, участия в экологических </w:t>
      </w:r>
    </w:p>
    <w:p w:rsidR="006F545A" w:rsidRPr="00172575" w:rsidRDefault="006F545A" w:rsidP="006F545A">
      <w:pPr>
        <w:pStyle w:val="Default"/>
        <w:jc w:val="both"/>
      </w:pPr>
      <w:r w:rsidRPr="00172575">
        <w:t xml:space="preserve">инициативах, проектах, социально-значимой деятельности. </w:t>
      </w:r>
    </w:p>
    <w:p w:rsidR="006F545A" w:rsidRPr="00172575" w:rsidRDefault="006F545A" w:rsidP="006F545A">
      <w:pPr>
        <w:pStyle w:val="Default"/>
        <w:jc w:val="both"/>
      </w:pPr>
    </w:p>
    <w:p w:rsidR="006F545A" w:rsidRDefault="006F545A" w:rsidP="006F545A">
      <w:pPr>
        <w:pStyle w:val="Default"/>
        <w:rPr>
          <w:sz w:val="16"/>
          <w:szCs w:val="16"/>
        </w:rPr>
      </w:pPr>
    </w:p>
    <w:p w:rsidR="006F545A" w:rsidRDefault="006F545A" w:rsidP="006F545A">
      <w:pPr>
        <w:spacing w:after="0" w:line="240" w:lineRule="auto"/>
        <w:rPr>
          <w:sz w:val="16"/>
          <w:szCs w:val="16"/>
        </w:rPr>
      </w:pPr>
    </w:p>
    <w:p w:rsidR="006F545A" w:rsidRPr="00B52A49" w:rsidRDefault="006F545A" w:rsidP="006F545A">
      <w:pPr>
        <w:pStyle w:val="Default"/>
        <w:jc w:val="both"/>
      </w:pPr>
      <w:r w:rsidRPr="00B52A49">
        <w:rPr>
          <w:b/>
          <w:bCs/>
          <w:i/>
          <w:iCs/>
        </w:rPr>
        <w:t xml:space="preserve">3.2. Система условий реализации основной образовательной программы </w:t>
      </w:r>
    </w:p>
    <w:p w:rsidR="006F545A" w:rsidRPr="00B52A49" w:rsidRDefault="006F545A" w:rsidP="006F545A">
      <w:pPr>
        <w:pStyle w:val="Default"/>
        <w:jc w:val="both"/>
      </w:pPr>
      <w:r w:rsidRPr="00B52A49">
        <w:rPr>
          <w:b/>
          <w:bCs/>
          <w:i/>
          <w:iCs/>
        </w:rPr>
        <w:t>3.2.1. Описание кадровых условий реализации основной образовательной программы основного общего образования в МБОУ «</w:t>
      </w:r>
      <w:r>
        <w:t>Яна Буляк</w:t>
      </w:r>
      <w:r w:rsidRPr="00E92773">
        <w:t xml:space="preserve">ская </w:t>
      </w:r>
      <w:r>
        <w:t>О</w:t>
      </w:r>
      <w:r w:rsidRPr="00E92773">
        <w:t>ОШ</w:t>
      </w:r>
      <w:r w:rsidRPr="00B52A49">
        <w:rPr>
          <w:b/>
          <w:bCs/>
          <w:i/>
          <w:iCs/>
        </w:rPr>
        <w:t xml:space="preserve">» </w:t>
      </w:r>
    </w:p>
    <w:p w:rsidR="006F545A" w:rsidRPr="00B52A49" w:rsidRDefault="006F545A" w:rsidP="006F545A">
      <w:pPr>
        <w:pStyle w:val="Default"/>
        <w:jc w:val="both"/>
      </w:pPr>
      <w:r w:rsidRPr="00B52A49">
        <w:t>МБОУ «</w:t>
      </w:r>
      <w:r>
        <w:t>Яна Буляк</w:t>
      </w:r>
      <w:r w:rsidRPr="00E92773">
        <w:t xml:space="preserve">ская </w:t>
      </w:r>
      <w:r>
        <w:t>О</w:t>
      </w:r>
      <w:r w:rsidRPr="00E92773">
        <w:t>ОШ</w:t>
      </w:r>
      <w:r w:rsidRPr="00B52A49">
        <w:t xml:space="preserve">» укомплектована кадрами, имеющими необходимую квалификацию для решения задач, определенных основной образовательной программой </w:t>
      </w:r>
      <w:r w:rsidRPr="00B52A49">
        <w:lastRenderedPageBreak/>
        <w:t xml:space="preserve">образовательной организации, способными к инновационной профессиональной деятельности. </w:t>
      </w:r>
    </w:p>
    <w:p w:rsidR="006F545A" w:rsidRPr="00B52A49" w:rsidRDefault="006F545A" w:rsidP="006F545A">
      <w:pPr>
        <w:pStyle w:val="Default"/>
        <w:jc w:val="both"/>
      </w:pPr>
      <w:r w:rsidRPr="00B52A49">
        <w:t xml:space="preserve">Требования к кадровым условиям включают: </w:t>
      </w:r>
    </w:p>
    <w:p w:rsidR="006F545A" w:rsidRPr="00B52A49" w:rsidRDefault="006F545A" w:rsidP="006F545A">
      <w:pPr>
        <w:pStyle w:val="Default"/>
        <w:numPr>
          <w:ilvl w:val="0"/>
          <w:numId w:val="50"/>
        </w:numPr>
        <w:tabs>
          <w:tab w:val="left" w:pos="0"/>
        </w:tabs>
        <w:spacing w:after="18"/>
        <w:ind w:left="0" w:firstLine="0"/>
        <w:jc w:val="both"/>
      </w:pPr>
      <w:r w:rsidRPr="00B52A49">
        <w:t xml:space="preserve">укомплектованность образовательной организации педагогическими, руководящими и иными работниками; </w:t>
      </w:r>
    </w:p>
    <w:p w:rsidR="006F545A" w:rsidRPr="00B52A49" w:rsidRDefault="006F545A" w:rsidP="006F545A">
      <w:pPr>
        <w:pStyle w:val="Default"/>
        <w:numPr>
          <w:ilvl w:val="0"/>
          <w:numId w:val="50"/>
        </w:numPr>
        <w:tabs>
          <w:tab w:val="left" w:pos="0"/>
        </w:tabs>
        <w:spacing w:after="18"/>
        <w:ind w:left="0" w:firstLine="0"/>
        <w:jc w:val="both"/>
      </w:pPr>
      <w:r w:rsidRPr="00B52A49">
        <w:t xml:space="preserve">уровень квалификации педагогических и иных работников образовательной организации; </w:t>
      </w:r>
    </w:p>
    <w:p w:rsidR="006F545A" w:rsidRPr="00B52A49" w:rsidRDefault="006F545A" w:rsidP="006F545A">
      <w:pPr>
        <w:pStyle w:val="Default"/>
        <w:numPr>
          <w:ilvl w:val="0"/>
          <w:numId w:val="50"/>
        </w:numPr>
        <w:tabs>
          <w:tab w:val="left" w:pos="0"/>
        </w:tabs>
        <w:ind w:left="0" w:firstLine="0"/>
        <w:jc w:val="both"/>
      </w:pPr>
      <w:r w:rsidRPr="00B52A4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6F545A" w:rsidRPr="00B52A49" w:rsidRDefault="006F545A" w:rsidP="006F545A">
      <w:pPr>
        <w:pStyle w:val="Default"/>
        <w:tabs>
          <w:tab w:val="left" w:pos="0"/>
        </w:tabs>
        <w:jc w:val="both"/>
      </w:pPr>
    </w:p>
    <w:p w:rsidR="006F545A" w:rsidRPr="00B52A49" w:rsidRDefault="006F545A" w:rsidP="006F545A">
      <w:pPr>
        <w:pStyle w:val="Default"/>
        <w:jc w:val="both"/>
      </w:pPr>
      <w:r w:rsidRPr="00B52A49">
        <w:t>В МБОУ «</w:t>
      </w:r>
      <w:r>
        <w:t>Яна Буляк</w:t>
      </w:r>
      <w:r w:rsidRPr="00E92773">
        <w:t xml:space="preserve">ская </w:t>
      </w:r>
      <w:r>
        <w:t>О</w:t>
      </w:r>
      <w:r w:rsidRPr="00E92773">
        <w:t>ОШ</w:t>
      </w:r>
      <w:r w:rsidRPr="00B52A49">
        <w:t xml:space="preserve">» проводится систематическая, планомерная работа по реализации программы «Кадры», включающую такие элементы, как: </w:t>
      </w:r>
    </w:p>
    <w:p w:rsidR="006F545A" w:rsidRPr="00B52A49" w:rsidRDefault="006F545A" w:rsidP="006F545A">
      <w:pPr>
        <w:pStyle w:val="Default"/>
        <w:spacing w:after="8"/>
      </w:pPr>
      <w:r>
        <w:t>1</w:t>
      </w:r>
      <w:r w:rsidRPr="00B52A49">
        <w:t xml:space="preserve">. Работа по предотвращению текучести кадров. </w:t>
      </w:r>
    </w:p>
    <w:p w:rsidR="006F545A" w:rsidRPr="00B52A49" w:rsidRDefault="006F545A" w:rsidP="006F545A">
      <w:pPr>
        <w:pStyle w:val="Default"/>
      </w:pPr>
      <w:r>
        <w:t>2</w:t>
      </w:r>
      <w:r w:rsidRPr="00B52A49">
        <w:t xml:space="preserve">. Работа по повышению уровня профмастерства. </w:t>
      </w:r>
    </w:p>
    <w:p w:rsidR="006F545A" w:rsidRPr="00B52A49" w:rsidRDefault="006F545A" w:rsidP="006F545A">
      <w:pPr>
        <w:pStyle w:val="Default"/>
      </w:pPr>
    </w:p>
    <w:p w:rsidR="006F545A" w:rsidRPr="00B52A49" w:rsidRDefault="006F545A" w:rsidP="006F545A">
      <w:pPr>
        <w:pStyle w:val="Default"/>
      </w:pPr>
      <w:r w:rsidRPr="00B52A49">
        <w:rPr>
          <w:b/>
          <w:bCs/>
        </w:rPr>
        <w:t xml:space="preserve">Кадровое обеспечение реализации основной образовательной программы </w:t>
      </w:r>
    </w:p>
    <w:p w:rsidR="006F545A" w:rsidRPr="00B52A49" w:rsidRDefault="006F545A" w:rsidP="006F545A">
      <w:pPr>
        <w:spacing w:after="0" w:line="240" w:lineRule="auto"/>
        <w:rPr>
          <w:rFonts w:ascii="Times New Roman" w:hAnsi="Times New Roman" w:cs="Times New Roman"/>
          <w:b/>
          <w:bCs/>
          <w:sz w:val="24"/>
          <w:szCs w:val="24"/>
        </w:rPr>
      </w:pPr>
      <w:r w:rsidRPr="00B52A49">
        <w:rPr>
          <w:rFonts w:ascii="Times New Roman" w:hAnsi="Times New Roman" w:cs="Times New Roman"/>
          <w:b/>
          <w:bCs/>
          <w:sz w:val="24"/>
          <w:szCs w:val="24"/>
        </w:rPr>
        <w:t>основного общего образования</w:t>
      </w:r>
    </w:p>
    <w:tbl>
      <w:tblPr>
        <w:tblStyle w:val="a3"/>
        <w:tblW w:w="0" w:type="auto"/>
        <w:tblLook w:val="04A0" w:firstRow="1" w:lastRow="0" w:firstColumn="1" w:lastColumn="0" w:noHBand="0" w:noVBand="1"/>
      </w:tblPr>
      <w:tblGrid>
        <w:gridCol w:w="1449"/>
        <w:gridCol w:w="2180"/>
        <w:gridCol w:w="2208"/>
        <w:gridCol w:w="2080"/>
        <w:gridCol w:w="2080"/>
      </w:tblGrid>
      <w:tr w:rsidR="006F545A" w:rsidTr="00270BF5">
        <w:tc>
          <w:tcPr>
            <w:tcW w:w="1513" w:type="dxa"/>
            <w:vMerge w:val="restart"/>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 xml:space="preserve">Должность </w:t>
            </w:r>
          </w:p>
        </w:tc>
        <w:tc>
          <w:tcPr>
            <w:tcW w:w="2055" w:type="dxa"/>
            <w:vMerge w:val="restart"/>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 xml:space="preserve">Должностные обязанности </w:t>
            </w:r>
          </w:p>
        </w:tc>
        <w:tc>
          <w:tcPr>
            <w:tcW w:w="2081" w:type="dxa"/>
            <w:vMerge w:val="restart"/>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Кол-во работников в ОУ (требуется/имеется)</w:t>
            </w:r>
          </w:p>
        </w:tc>
        <w:tc>
          <w:tcPr>
            <w:tcW w:w="3922" w:type="dxa"/>
            <w:gridSpan w:val="2"/>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Уровень квалификации работников ОУ</w:t>
            </w:r>
          </w:p>
        </w:tc>
      </w:tr>
      <w:tr w:rsidR="006F545A" w:rsidTr="00270BF5">
        <w:tc>
          <w:tcPr>
            <w:tcW w:w="1513" w:type="dxa"/>
            <w:vMerge/>
          </w:tcPr>
          <w:p w:rsidR="006F545A" w:rsidRDefault="006F545A" w:rsidP="00270BF5">
            <w:pPr>
              <w:rPr>
                <w:rFonts w:ascii="Times New Roman" w:hAnsi="Times New Roman" w:cs="Times New Roman"/>
                <w:sz w:val="24"/>
                <w:szCs w:val="24"/>
              </w:rPr>
            </w:pPr>
          </w:p>
        </w:tc>
        <w:tc>
          <w:tcPr>
            <w:tcW w:w="2055" w:type="dxa"/>
            <w:vMerge/>
          </w:tcPr>
          <w:p w:rsidR="006F545A" w:rsidRDefault="006F545A" w:rsidP="00270BF5">
            <w:pPr>
              <w:rPr>
                <w:rFonts w:ascii="Times New Roman" w:hAnsi="Times New Roman" w:cs="Times New Roman"/>
                <w:sz w:val="24"/>
                <w:szCs w:val="24"/>
              </w:rPr>
            </w:pPr>
          </w:p>
        </w:tc>
        <w:tc>
          <w:tcPr>
            <w:tcW w:w="2081" w:type="dxa"/>
            <w:vMerge/>
          </w:tcPr>
          <w:p w:rsidR="006F545A" w:rsidRDefault="006F545A" w:rsidP="00270BF5">
            <w:pPr>
              <w:rPr>
                <w:rFonts w:ascii="Times New Roman" w:hAnsi="Times New Roman" w:cs="Times New Roman"/>
                <w:sz w:val="24"/>
                <w:szCs w:val="24"/>
              </w:rPr>
            </w:pPr>
          </w:p>
        </w:tc>
        <w:tc>
          <w:tcPr>
            <w:tcW w:w="1961"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 xml:space="preserve">Требования к уровню квалификации </w:t>
            </w:r>
          </w:p>
        </w:tc>
        <w:tc>
          <w:tcPr>
            <w:tcW w:w="1961"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 xml:space="preserve">Фактический </w:t>
            </w:r>
          </w:p>
        </w:tc>
      </w:tr>
      <w:tr w:rsidR="006F545A" w:rsidTr="00270BF5">
        <w:tc>
          <w:tcPr>
            <w:tcW w:w="1513"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Директор школы</w:t>
            </w:r>
          </w:p>
        </w:tc>
        <w:tc>
          <w:tcPr>
            <w:tcW w:w="2055" w:type="dxa"/>
          </w:tcPr>
          <w:p w:rsidR="006F545A" w:rsidRPr="00B52A49" w:rsidRDefault="006F545A" w:rsidP="00270BF5">
            <w:pPr>
              <w:pStyle w:val="Default"/>
            </w:pPr>
            <w:r w:rsidRPr="00B52A49">
              <w:t xml:space="preserve">Обеспечивает системную образовательную и административно-хозяйственную работу образовательного учреждения </w:t>
            </w:r>
          </w:p>
          <w:p w:rsidR="006F545A" w:rsidRPr="00B52A49" w:rsidRDefault="006F545A" w:rsidP="00270BF5">
            <w:pPr>
              <w:rPr>
                <w:rFonts w:ascii="Times New Roman" w:hAnsi="Times New Roman" w:cs="Times New Roman"/>
                <w:sz w:val="24"/>
                <w:szCs w:val="24"/>
              </w:rPr>
            </w:pPr>
          </w:p>
        </w:tc>
        <w:tc>
          <w:tcPr>
            <w:tcW w:w="2081"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1</w:t>
            </w:r>
          </w:p>
        </w:tc>
        <w:tc>
          <w:tcPr>
            <w:tcW w:w="1961"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w:t>
            </w:r>
          </w:p>
        </w:tc>
        <w:tc>
          <w:tcPr>
            <w:tcW w:w="1961"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w:t>
            </w:r>
          </w:p>
        </w:tc>
      </w:tr>
      <w:tr w:rsidR="006F545A" w:rsidTr="00270BF5">
        <w:tc>
          <w:tcPr>
            <w:tcW w:w="1513"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tc>
        <w:tc>
          <w:tcPr>
            <w:tcW w:w="2055" w:type="dxa"/>
          </w:tcPr>
          <w:p w:rsidR="006F545A" w:rsidRPr="00B52A49" w:rsidRDefault="006F545A" w:rsidP="00270BF5">
            <w:pPr>
              <w:pStyle w:val="Default"/>
            </w:pPr>
            <w:r w:rsidRPr="00B52A49">
              <w:t xml:space="preserve">- Координирует работу преподавателей, воспитателей, разработку учебно-методической и иной документации. </w:t>
            </w:r>
          </w:p>
          <w:p w:rsidR="006F545A" w:rsidRPr="00B52A49" w:rsidRDefault="006F545A" w:rsidP="00270BF5">
            <w:pPr>
              <w:pStyle w:val="Default"/>
            </w:pPr>
            <w:r w:rsidRPr="00B52A49">
              <w:t xml:space="preserve">- Обеспечивает совершенствование методов организации образовательного процесса. </w:t>
            </w:r>
          </w:p>
          <w:p w:rsidR="006F545A" w:rsidRPr="00B52A49" w:rsidRDefault="006F545A" w:rsidP="00270BF5">
            <w:pPr>
              <w:rPr>
                <w:rFonts w:ascii="Times New Roman" w:hAnsi="Times New Roman" w:cs="Times New Roman"/>
                <w:sz w:val="24"/>
                <w:szCs w:val="24"/>
              </w:rPr>
            </w:pPr>
            <w:r w:rsidRPr="00B52A49">
              <w:rPr>
                <w:rFonts w:ascii="Times New Roman" w:hAnsi="Times New Roman" w:cs="Times New Roman"/>
                <w:sz w:val="24"/>
                <w:szCs w:val="24"/>
              </w:rPr>
              <w:t xml:space="preserve">- Осуществляет контроль за качеством образовательного процесса. </w:t>
            </w:r>
          </w:p>
        </w:tc>
        <w:tc>
          <w:tcPr>
            <w:tcW w:w="2081"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1</w:t>
            </w:r>
          </w:p>
        </w:tc>
        <w:tc>
          <w:tcPr>
            <w:tcW w:w="1961"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w:t>
            </w:r>
          </w:p>
        </w:tc>
        <w:tc>
          <w:tcPr>
            <w:tcW w:w="1961"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w:t>
            </w:r>
          </w:p>
        </w:tc>
      </w:tr>
      <w:tr w:rsidR="006F545A" w:rsidTr="00270BF5">
        <w:tc>
          <w:tcPr>
            <w:tcW w:w="1513" w:type="dxa"/>
          </w:tcPr>
          <w:p w:rsidR="006F545A" w:rsidRDefault="006F545A" w:rsidP="00270BF5">
            <w:pPr>
              <w:rPr>
                <w:rFonts w:ascii="Times New Roman" w:hAnsi="Times New Roman" w:cs="Times New Roman"/>
                <w:sz w:val="24"/>
                <w:szCs w:val="24"/>
              </w:rPr>
            </w:pPr>
            <w:r>
              <w:rPr>
                <w:rFonts w:ascii="Times New Roman" w:hAnsi="Times New Roman" w:cs="Times New Roman"/>
                <w:sz w:val="24"/>
                <w:szCs w:val="24"/>
              </w:rPr>
              <w:t xml:space="preserve">Учитель </w:t>
            </w:r>
          </w:p>
        </w:tc>
        <w:tc>
          <w:tcPr>
            <w:tcW w:w="2055" w:type="dxa"/>
          </w:tcPr>
          <w:p w:rsidR="006F545A" w:rsidRPr="00B52A49" w:rsidRDefault="006F545A" w:rsidP="00270BF5">
            <w:pPr>
              <w:pStyle w:val="Default"/>
            </w:pPr>
            <w:r w:rsidRPr="00B52A49">
              <w:t xml:space="preserve">- Осуществляет обучение и воспитание </w:t>
            </w:r>
            <w:r w:rsidRPr="00B52A49">
              <w:lastRenderedPageBreak/>
              <w:t xml:space="preserve">обучающихся, способствует формированию общей культуры личности, социализации, осознанного выбора и освоения образовательных программ. </w:t>
            </w:r>
          </w:p>
        </w:tc>
        <w:tc>
          <w:tcPr>
            <w:tcW w:w="2081" w:type="dxa"/>
          </w:tcPr>
          <w:p w:rsidR="006F545A" w:rsidRPr="00B52A49" w:rsidRDefault="006F545A" w:rsidP="00270BF5">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1961" w:type="dxa"/>
          </w:tcPr>
          <w:p w:rsidR="006F545A" w:rsidRPr="00B52A49" w:rsidRDefault="006F545A" w:rsidP="00270BF5">
            <w:pPr>
              <w:pStyle w:val="Default"/>
            </w:pPr>
            <w:r w:rsidRPr="00B52A49">
              <w:t xml:space="preserve">высшее профессиональное образование </w:t>
            </w:r>
            <w:r w:rsidRPr="00B52A49">
              <w:lastRenderedPageBreak/>
              <w:t>или среднее профессиональное образование по направлению подготовки «Образование и педагогика» или в области, соот</w:t>
            </w:r>
            <w:r>
              <w:t>-</w:t>
            </w:r>
            <w:r w:rsidRPr="00B52A49">
              <w:t xml:space="preserve">ветствующей преподаваемому предмету </w:t>
            </w:r>
          </w:p>
        </w:tc>
        <w:tc>
          <w:tcPr>
            <w:tcW w:w="1961" w:type="dxa"/>
          </w:tcPr>
          <w:p w:rsidR="006F545A" w:rsidRPr="00B52A49" w:rsidRDefault="006F545A" w:rsidP="00270BF5">
            <w:pPr>
              <w:pStyle w:val="Default"/>
            </w:pPr>
            <w:r w:rsidRPr="00B52A49">
              <w:lastRenderedPageBreak/>
              <w:t xml:space="preserve">высшее профессиональное образование – </w:t>
            </w:r>
            <w:r>
              <w:t>7</w:t>
            </w:r>
            <w:r w:rsidRPr="00B52A49">
              <w:t xml:space="preserve"> </w:t>
            </w:r>
            <w:r w:rsidRPr="00B52A49">
              <w:lastRenderedPageBreak/>
              <w:t xml:space="preserve">чел. </w:t>
            </w:r>
          </w:p>
          <w:p w:rsidR="006F545A" w:rsidRPr="00B52A49" w:rsidRDefault="006F545A" w:rsidP="00270BF5">
            <w:pPr>
              <w:rPr>
                <w:rFonts w:ascii="Times New Roman" w:hAnsi="Times New Roman" w:cs="Times New Roman"/>
                <w:sz w:val="24"/>
                <w:szCs w:val="24"/>
              </w:rPr>
            </w:pPr>
          </w:p>
        </w:tc>
      </w:tr>
    </w:tbl>
    <w:p w:rsidR="006F545A" w:rsidRDefault="006F545A" w:rsidP="006F545A">
      <w:pPr>
        <w:pStyle w:val="Default"/>
        <w:jc w:val="center"/>
        <w:rPr>
          <w:b/>
          <w:bCs/>
          <w:sz w:val="16"/>
          <w:szCs w:val="16"/>
        </w:rPr>
      </w:pPr>
    </w:p>
    <w:p w:rsidR="006F545A" w:rsidRPr="00B5600A" w:rsidRDefault="006F545A" w:rsidP="006F545A">
      <w:pPr>
        <w:pStyle w:val="Default"/>
        <w:jc w:val="center"/>
      </w:pPr>
      <w:r w:rsidRPr="00B5600A">
        <w:rPr>
          <w:b/>
          <w:bCs/>
        </w:rPr>
        <w:t>Аналитическая таблица</w:t>
      </w:r>
    </w:p>
    <w:p w:rsidR="006F545A" w:rsidRPr="00B5600A" w:rsidRDefault="006F545A" w:rsidP="006F545A">
      <w:pPr>
        <w:spacing w:after="0" w:line="240" w:lineRule="auto"/>
        <w:jc w:val="center"/>
        <w:rPr>
          <w:rFonts w:ascii="Times New Roman" w:hAnsi="Times New Roman" w:cs="Times New Roman"/>
          <w:b/>
          <w:bCs/>
          <w:sz w:val="24"/>
          <w:szCs w:val="24"/>
        </w:rPr>
      </w:pPr>
      <w:r w:rsidRPr="00B5600A">
        <w:rPr>
          <w:rFonts w:ascii="Times New Roman" w:hAnsi="Times New Roman" w:cs="Times New Roman"/>
          <w:b/>
          <w:bCs/>
          <w:sz w:val="24"/>
          <w:szCs w:val="24"/>
        </w:rPr>
        <w:t>для оценки базовых компетентностей педагогов</w:t>
      </w:r>
    </w:p>
    <w:tbl>
      <w:tblPr>
        <w:tblStyle w:val="a3"/>
        <w:tblW w:w="0" w:type="auto"/>
        <w:tblLook w:val="04A0" w:firstRow="1" w:lastRow="0" w:firstColumn="1" w:lastColumn="0" w:noHBand="0" w:noVBand="1"/>
      </w:tblPr>
      <w:tblGrid>
        <w:gridCol w:w="760"/>
        <w:gridCol w:w="3698"/>
        <w:gridCol w:w="2311"/>
        <w:gridCol w:w="2802"/>
      </w:tblGrid>
      <w:tr w:rsidR="006F545A" w:rsidRPr="00B5600A" w:rsidTr="00270BF5">
        <w:tc>
          <w:tcPr>
            <w:tcW w:w="760" w:type="dxa"/>
          </w:tcPr>
          <w:p w:rsidR="006F545A" w:rsidRPr="00B5600A" w:rsidRDefault="006F545A" w:rsidP="00270BF5">
            <w:pPr>
              <w:jc w:val="center"/>
              <w:rPr>
                <w:rFonts w:ascii="Times New Roman" w:hAnsi="Times New Roman" w:cs="Times New Roman"/>
                <w:sz w:val="24"/>
                <w:szCs w:val="24"/>
              </w:rPr>
            </w:pPr>
            <w:r w:rsidRPr="00B5600A">
              <w:rPr>
                <w:rFonts w:ascii="Times New Roman" w:hAnsi="Times New Roman" w:cs="Times New Roman"/>
                <w:sz w:val="24"/>
                <w:szCs w:val="24"/>
              </w:rPr>
              <w:t>№ п/п</w:t>
            </w:r>
          </w:p>
        </w:tc>
        <w:tc>
          <w:tcPr>
            <w:tcW w:w="3698" w:type="dxa"/>
          </w:tcPr>
          <w:p w:rsidR="006F545A" w:rsidRPr="00B5600A" w:rsidRDefault="006F545A" w:rsidP="00270BF5">
            <w:pPr>
              <w:jc w:val="center"/>
              <w:rPr>
                <w:rFonts w:ascii="Times New Roman" w:hAnsi="Times New Roman" w:cs="Times New Roman"/>
                <w:sz w:val="24"/>
                <w:szCs w:val="24"/>
              </w:rPr>
            </w:pPr>
            <w:r w:rsidRPr="00B5600A">
              <w:rPr>
                <w:rFonts w:ascii="Times New Roman" w:hAnsi="Times New Roman" w:cs="Times New Roman"/>
                <w:sz w:val="24"/>
                <w:szCs w:val="24"/>
              </w:rPr>
              <w:t xml:space="preserve">Базлвые компетентности педагога </w:t>
            </w:r>
          </w:p>
        </w:tc>
        <w:tc>
          <w:tcPr>
            <w:tcW w:w="2311" w:type="dxa"/>
          </w:tcPr>
          <w:p w:rsidR="006F545A" w:rsidRPr="00B5600A" w:rsidRDefault="006F545A" w:rsidP="00270BF5">
            <w:pPr>
              <w:jc w:val="center"/>
              <w:rPr>
                <w:rFonts w:ascii="Times New Roman" w:hAnsi="Times New Roman" w:cs="Times New Roman"/>
                <w:sz w:val="24"/>
                <w:szCs w:val="24"/>
              </w:rPr>
            </w:pPr>
            <w:r w:rsidRPr="00B5600A">
              <w:rPr>
                <w:rFonts w:ascii="Times New Roman" w:hAnsi="Times New Roman" w:cs="Times New Roman"/>
                <w:sz w:val="24"/>
                <w:szCs w:val="24"/>
              </w:rPr>
              <w:t xml:space="preserve">Характеристика компетентностей </w:t>
            </w:r>
          </w:p>
        </w:tc>
        <w:tc>
          <w:tcPr>
            <w:tcW w:w="2802" w:type="dxa"/>
          </w:tcPr>
          <w:p w:rsidR="006F545A" w:rsidRPr="00B5600A" w:rsidRDefault="006F545A" w:rsidP="00270BF5">
            <w:pPr>
              <w:jc w:val="center"/>
              <w:rPr>
                <w:rFonts w:ascii="Times New Roman" w:hAnsi="Times New Roman" w:cs="Times New Roman"/>
                <w:sz w:val="24"/>
                <w:szCs w:val="24"/>
              </w:rPr>
            </w:pPr>
            <w:r w:rsidRPr="00B5600A">
              <w:rPr>
                <w:rFonts w:ascii="Times New Roman" w:hAnsi="Times New Roman" w:cs="Times New Roman"/>
                <w:sz w:val="24"/>
                <w:szCs w:val="24"/>
              </w:rPr>
              <w:t xml:space="preserve">Показатели оценки компетентности </w:t>
            </w:r>
          </w:p>
        </w:tc>
      </w:tr>
      <w:tr w:rsidR="006F545A" w:rsidRPr="00B5600A" w:rsidTr="00270BF5">
        <w:tc>
          <w:tcPr>
            <w:tcW w:w="760" w:type="dxa"/>
          </w:tcPr>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t>1.1</w:t>
            </w:r>
          </w:p>
        </w:tc>
        <w:tc>
          <w:tcPr>
            <w:tcW w:w="3698" w:type="dxa"/>
          </w:tcPr>
          <w:p w:rsidR="006F545A" w:rsidRPr="00B5600A" w:rsidRDefault="006F545A" w:rsidP="00270BF5">
            <w:pPr>
              <w:tabs>
                <w:tab w:val="left" w:pos="335"/>
              </w:tabs>
              <w:rPr>
                <w:rFonts w:ascii="Times New Roman" w:hAnsi="Times New Roman" w:cs="Times New Roman"/>
                <w:sz w:val="24"/>
                <w:szCs w:val="24"/>
              </w:rPr>
            </w:pPr>
            <w:r w:rsidRPr="00B5600A">
              <w:rPr>
                <w:rFonts w:ascii="Times New Roman" w:hAnsi="Times New Roman" w:cs="Times New Roman"/>
                <w:sz w:val="24"/>
                <w:szCs w:val="24"/>
              </w:rPr>
              <w:t xml:space="preserve">Вера в силы и возможности обучающихся </w:t>
            </w:r>
          </w:p>
        </w:tc>
        <w:tc>
          <w:tcPr>
            <w:tcW w:w="2311" w:type="dxa"/>
          </w:tcPr>
          <w:p w:rsidR="006F545A" w:rsidRPr="00B5600A" w:rsidRDefault="006F545A" w:rsidP="00270BF5">
            <w:pPr>
              <w:pStyle w:val="Default"/>
            </w:pPr>
            <w:r w:rsidRPr="00B5600A">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w:t>
            </w:r>
          </w:p>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t xml:space="preserve">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w:t>
            </w:r>
            <w:r w:rsidRPr="00B5600A">
              <w:rPr>
                <w:rFonts w:ascii="Times New Roman" w:hAnsi="Times New Roman" w:cs="Times New Roman"/>
                <w:sz w:val="24"/>
                <w:szCs w:val="24"/>
              </w:rPr>
              <w:lastRenderedPageBreak/>
              <w:t xml:space="preserve">Можно сказать, что любить ребёнка — значит верить в его возможности, создавать условия для разворачивания этих сил в образовательной деятельности </w:t>
            </w:r>
          </w:p>
        </w:tc>
        <w:tc>
          <w:tcPr>
            <w:tcW w:w="2802" w:type="dxa"/>
          </w:tcPr>
          <w:p w:rsidR="006F545A" w:rsidRPr="00B5600A" w:rsidRDefault="006F545A" w:rsidP="00270BF5">
            <w:pPr>
              <w:pStyle w:val="Default"/>
            </w:pPr>
            <w:r w:rsidRPr="00B5600A">
              <w:lastRenderedPageBreak/>
              <w:t xml:space="preserve">— Умение создавать ситуацию успеха для обучающихся; </w:t>
            </w:r>
          </w:p>
          <w:p w:rsidR="006F545A" w:rsidRPr="00B5600A" w:rsidRDefault="006F545A" w:rsidP="00270BF5">
            <w:pPr>
              <w:pStyle w:val="Default"/>
            </w:pPr>
            <w:r w:rsidRPr="00B5600A">
              <w:t xml:space="preserve">— умение осуществлять грамотное педагогическое оценивание, мобилизующее академическую активность; </w:t>
            </w:r>
          </w:p>
          <w:p w:rsidR="006F545A" w:rsidRPr="00B5600A" w:rsidRDefault="006F545A" w:rsidP="00270BF5">
            <w:pPr>
              <w:pStyle w:val="Default"/>
            </w:pPr>
            <w:r w:rsidRPr="00B5600A">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t xml:space="preserve">— умение разрабатывать индивидуально-ориентированные образовательные проекты </w:t>
            </w:r>
          </w:p>
        </w:tc>
      </w:tr>
      <w:tr w:rsidR="006F545A" w:rsidRPr="00B5600A" w:rsidTr="00270BF5">
        <w:tc>
          <w:tcPr>
            <w:tcW w:w="760" w:type="dxa"/>
          </w:tcPr>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lastRenderedPageBreak/>
              <w:t>1.2</w:t>
            </w:r>
          </w:p>
        </w:tc>
        <w:tc>
          <w:tcPr>
            <w:tcW w:w="3698" w:type="dxa"/>
          </w:tcPr>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t xml:space="preserve">Интерес к внутреннему миру обучающихся </w:t>
            </w:r>
          </w:p>
        </w:tc>
        <w:tc>
          <w:tcPr>
            <w:tcW w:w="2311" w:type="dxa"/>
          </w:tcPr>
          <w:p w:rsidR="006F545A" w:rsidRPr="00B5600A" w:rsidRDefault="006F545A" w:rsidP="00270BF5">
            <w:pPr>
              <w:pStyle w:val="Default"/>
            </w:pPr>
            <w:r w:rsidRPr="00B5600A">
              <w:t xml:space="preserve">Интерес к внутреннему миру обучающихся предполагает не просто знание их индивидуальных и </w:t>
            </w:r>
          </w:p>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tc>
        <w:tc>
          <w:tcPr>
            <w:tcW w:w="2802" w:type="dxa"/>
          </w:tcPr>
          <w:p w:rsidR="006F545A" w:rsidRPr="00B5600A" w:rsidRDefault="006F545A" w:rsidP="00270BF5">
            <w:pPr>
              <w:pStyle w:val="Default"/>
            </w:pPr>
            <w:r w:rsidRPr="00B5600A">
              <w:t xml:space="preserve">— Умение составить устную и письменную характеристику обучающегося, отражающую разные </w:t>
            </w:r>
          </w:p>
          <w:p w:rsidR="006F545A" w:rsidRPr="00B5600A" w:rsidRDefault="006F545A" w:rsidP="00270BF5">
            <w:pPr>
              <w:pStyle w:val="Default"/>
            </w:pPr>
            <w:r w:rsidRPr="00B5600A">
              <w:t xml:space="preserve">аспекты его внутреннего мира; </w:t>
            </w:r>
          </w:p>
          <w:p w:rsidR="006F545A" w:rsidRPr="00B5600A" w:rsidRDefault="006F545A" w:rsidP="00270BF5">
            <w:pPr>
              <w:pStyle w:val="Default"/>
            </w:pPr>
            <w:r w:rsidRPr="00B5600A">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6F545A" w:rsidRPr="00B5600A" w:rsidRDefault="006F545A" w:rsidP="00270BF5">
            <w:pPr>
              <w:pStyle w:val="Default"/>
            </w:pPr>
            <w:r w:rsidRPr="00B5600A">
              <w:t xml:space="preserve">— умение построить индивидуализированную образовательную программу; </w:t>
            </w:r>
          </w:p>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t xml:space="preserve">умение показать личностный смысл обучения с учётом индивидуальных характеристик внутреннего мира </w:t>
            </w:r>
          </w:p>
        </w:tc>
      </w:tr>
      <w:tr w:rsidR="006F545A" w:rsidRPr="00B5600A" w:rsidTr="00270BF5">
        <w:tc>
          <w:tcPr>
            <w:tcW w:w="760" w:type="dxa"/>
          </w:tcPr>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t>1.3</w:t>
            </w:r>
          </w:p>
        </w:tc>
        <w:tc>
          <w:tcPr>
            <w:tcW w:w="3698" w:type="dxa"/>
          </w:tcPr>
          <w:p w:rsidR="006F545A" w:rsidRPr="00B5600A" w:rsidRDefault="006F545A" w:rsidP="00270BF5">
            <w:pPr>
              <w:pStyle w:val="Default"/>
            </w:pPr>
            <w:r w:rsidRPr="00B5600A">
              <w:t xml:space="preserve">Открытость к принятию других позиций, точек зрения (неидеологизированное мышление педагога) </w:t>
            </w:r>
          </w:p>
          <w:p w:rsidR="006F545A" w:rsidRPr="00B5600A" w:rsidRDefault="006F545A" w:rsidP="00270BF5">
            <w:pPr>
              <w:rPr>
                <w:rFonts w:ascii="Times New Roman" w:hAnsi="Times New Roman" w:cs="Times New Roman"/>
                <w:sz w:val="24"/>
                <w:szCs w:val="24"/>
              </w:rPr>
            </w:pPr>
          </w:p>
        </w:tc>
        <w:tc>
          <w:tcPr>
            <w:tcW w:w="2311" w:type="dxa"/>
          </w:tcPr>
          <w:p w:rsidR="006F545A" w:rsidRPr="00B5600A" w:rsidRDefault="006F545A" w:rsidP="00270BF5">
            <w:pPr>
              <w:pStyle w:val="Default"/>
            </w:pPr>
            <w:r w:rsidRPr="00B5600A">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w:t>
            </w:r>
            <w:r w:rsidRPr="00B5600A">
              <w:lastRenderedPageBreak/>
              <w:t xml:space="preserve">собственной позиции </w:t>
            </w:r>
          </w:p>
        </w:tc>
        <w:tc>
          <w:tcPr>
            <w:tcW w:w="2802" w:type="dxa"/>
          </w:tcPr>
          <w:p w:rsidR="006F545A" w:rsidRPr="00B5600A" w:rsidRDefault="006F545A" w:rsidP="00270BF5">
            <w:pPr>
              <w:pStyle w:val="Default"/>
            </w:pPr>
            <w:r w:rsidRPr="00B5600A">
              <w:lastRenderedPageBreak/>
              <w:t xml:space="preserve">— Убеждённость, что истина может быть не одна; </w:t>
            </w:r>
          </w:p>
          <w:p w:rsidR="006F545A" w:rsidRPr="00B5600A" w:rsidRDefault="006F545A" w:rsidP="00270BF5">
            <w:pPr>
              <w:pStyle w:val="Default"/>
            </w:pPr>
            <w:r w:rsidRPr="00B5600A">
              <w:t xml:space="preserve">интерес к мнениям и позициям других; </w:t>
            </w:r>
          </w:p>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t xml:space="preserve">— учёт других точек зрения в процессе оценивания обучающихся </w:t>
            </w:r>
          </w:p>
        </w:tc>
      </w:tr>
      <w:tr w:rsidR="006F545A" w:rsidRPr="00B5600A" w:rsidTr="00270BF5">
        <w:tc>
          <w:tcPr>
            <w:tcW w:w="760" w:type="dxa"/>
          </w:tcPr>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lastRenderedPageBreak/>
              <w:t>1.4</w:t>
            </w:r>
          </w:p>
        </w:tc>
        <w:tc>
          <w:tcPr>
            <w:tcW w:w="3698" w:type="dxa"/>
          </w:tcPr>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t xml:space="preserve">Общая культура </w:t>
            </w:r>
          </w:p>
        </w:tc>
        <w:tc>
          <w:tcPr>
            <w:tcW w:w="2311" w:type="dxa"/>
          </w:tcPr>
          <w:p w:rsidR="006F545A" w:rsidRPr="00B5600A" w:rsidRDefault="006F545A" w:rsidP="00270BF5">
            <w:pPr>
              <w:jc w:val="center"/>
              <w:rPr>
                <w:rFonts w:ascii="Times New Roman" w:hAnsi="Times New Roman" w:cs="Times New Roman"/>
                <w:sz w:val="24"/>
                <w:szCs w:val="24"/>
              </w:rPr>
            </w:pPr>
          </w:p>
        </w:tc>
        <w:tc>
          <w:tcPr>
            <w:tcW w:w="2802" w:type="dxa"/>
          </w:tcPr>
          <w:p w:rsidR="006F545A" w:rsidRPr="00B5600A" w:rsidRDefault="006F545A" w:rsidP="00270BF5">
            <w:pPr>
              <w:pStyle w:val="Default"/>
            </w:pPr>
            <w:r w:rsidRPr="00B5600A">
              <w:t xml:space="preserve">— Ориентация в основных сферах материальной и духовной жизни; </w:t>
            </w:r>
          </w:p>
          <w:p w:rsidR="006F545A" w:rsidRPr="00B5600A" w:rsidRDefault="006F545A" w:rsidP="00270BF5">
            <w:pPr>
              <w:pStyle w:val="Default"/>
            </w:pPr>
            <w:r w:rsidRPr="00B5600A">
              <w:t xml:space="preserve">знание материальных и духовных интересов молодёжи; </w:t>
            </w:r>
          </w:p>
          <w:p w:rsidR="006F545A" w:rsidRPr="00B5600A" w:rsidRDefault="006F545A" w:rsidP="00270BF5">
            <w:pPr>
              <w:pStyle w:val="Default"/>
            </w:pPr>
            <w:r w:rsidRPr="00B5600A">
              <w:t xml:space="preserve">— возможность продемонстрировать </w:t>
            </w:r>
          </w:p>
          <w:p w:rsidR="006F545A" w:rsidRPr="00B5600A" w:rsidRDefault="006F545A" w:rsidP="00270BF5">
            <w:pPr>
              <w:pStyle w:val="Default"/>
            </w:pPr>
            <w:r w:rsidRPr="00B5600A">
              <w:t xml:space="preserve">свои достижения; </w:t>
            </w:r>
          </w:p>
          <w:p w:rsidR="006F545A" w:rsidRPr="00B5600A" w:rsidRDefault="006F545A" w:rsidP="00270BF5">
            <w:pPr>
              <w:rPr>
                <w:rFonts w:ascii="Times New Roman" w:hAnsi="Times New Roman" w:cs="Times New Roman"/>
                <w:sz w:val="24"/>
                <w:szCs w:val="24"/>
              </w:rPr>
            </w:pPr>
            <w:r w:rsidRPr="00B5600A">
              <w:rPr>
                <w:rFonts w:ascii="Times New Roman" w:hAnsi="Times New Roman" w:cs="Times New Roman"/>
                <w:sz w:val="24"/>
                <w:szCs w:val="24"/>
              </w:rPr>
              <w:t xml:space="preserve">— руководство кружками и секциями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1.5</w:t>
            </w:r>
          </w:p>
        </w:tc>
        <w:tc>
          <w:tcPr>
            <w:tcW w:w="3698"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Эмоциональная устойчивость </w:t>
            </w:r>
          </w:p>
        </w:tc>
        <w:tc>
          <w:tcPr>
            <w:tcW w:w="2311" w:type="dxa"/>
          </w:tcPr>
          <w:p w:rsidR="006F545A" w:rsidRPr="00A357AB" w:rsidRDefault="006F545A" w:rsidP="00270BF5">
            <w:pPr>
              <w:pStyle w:val="Default"/>
            </w:pPr>
            <w:r w:rsidRPr="00A357AB">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tc>
        <w:tc>
          <w:tcPr>
            <w:tcW w:w="2802" w:type="dxa"/>
          </w:tcPr>
          <w:p w:rsidR="006F545A" w:rsidRPr="00A357AB" w:rsidRDefault="006F545A" w:rsidP="00270BF5">
            <w:pPr>
              <w:pStyle w:val="Default"/>
            </w:pPr>
            <w:r w:rsidRPr="00A357AB">
              <w:t xml:space="preserve">— В трудных ситуациях педагог сохраняет спокойствие; </w:t>
            </w:r>
          </w:p>
          <w:p w:rsidR="006F545A" w:rsidRPr="00A357AB" w:rsidRDefault="006F545A" w:rsidP="00270BF5">
            <w:pPr>
              <w:pStyle w:val="Default"/>
            </w:pPr>
            <w:r w:rsidRPr="00A357AB">
              <w:t xml:space="preserve">эмоциональный конфликт не влияет на объективность оценки; </w:t>
            </w:r>
          </w:p>
          <w:p w:rsidR="006F545A" w:rsidRPr="00A357AB" w:rsidRDefault="006F545A" w:rsidP="00270BF5">
            <w:pPr>
              <w:tabs>
                <w:tab w:val="left" w:pos="435"/>
              </w:tabs>
              <w:rPr>
                <w:rFonts w:ascii="Times New Roman" w:hAnsi="Times New Roman" w:cs="Times New Roman"/>
                <w:sz w:val="24"/>
                <w:szCs w:val="24"/>
              </w:rPr>
            </w:pPr>
            <w:r w:rsidRPr="00A357AB">
              <w:rPr>
                <w:rFonts w:ascii="Times New Roman" w:hAnsi="Times New Roman" w:cs="Times New Roman"/>
                <w:sz w:val="24"/>
                <w:szCs w:val="24"/>
              </w:rPr>
              <w:t xml:space="preserve">— не стремится избежать эмоционально-напряжённых ситуаций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1.6</w:t>
            </w:r>
          </w:p>
        </w:tc>
        <w:tc>
          <w:tcPr>
            <w:tcW w:w="3698" w:type="dxa"/>
          </w:tcPr>
          <w:p w:rsidR="006F545A" w:rsidRPr="00A357AB" w:rsidRDefault="006F545A" w:rsidP="00270BF5">
            <w:pPr>
              <w:pStyle w:val="Default"/>
            </w:pPr>
            <w:r w:rsidRPr="00A357AB">
              <w:t xml:space="preserve">Позитивная направленность на педагогическую деятельность. Уверенность в себе </w:t>
            </w:r>
          </w:p>
          <w:p w:rsidR="006F545A" w:rsidRPr="00A357AB" w:rsidRDefault="006F545A" w:rsidP="00270BF5">
            <w:pPr>
              <w:rPr>
                <w:rFonts w:ascii="Times New Roman" w:hAnsi="Times New Roman" w:cs="Times New Roman"/>
                <w:sz w:val="24"/>
                <w:szCs w:val="24"/>
              </w:rPr>
            </w:pPr>
          </w:p>
        </w:tc>
        <w:tc>
          <w:tcPr>
            <w:tcW w:w="2311" w:type="dxa"/>
          </w:tcPr>
          <w:p w:rsidR="006F545A" w:rsidRPr="00A357AB" w:rsidRDefault="006F545A" w:rsidP="00270BF5">
            <w:pPr>
              <w:pStyle w:val="Default"/>
            </w:pPr>
            <w:r w:rsidRPr="00A357AB">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tc>
        <w:tc>
          <w:tcPr>
            <w:tcW w:w="2802" w:type="dxa"/>
          </w:tcPr>
          <w:p w:rsidR="006F545A" w:rsidRPr="00A357AB" w:rsidRDefault="006F545A" w:rsidP="00270BF5">
            <w:pPr>
              <w:pStyle w:val="Default"/>
            </w:pPr>
            <w:r w:rsidRPr="00A357AB">
              <w:t xml:space="preserve">— Осознание целей и ценностей педагогической деятельности; </w:t>
            </w:r>
          </w:p>
          <w:p w:rsidR="006F545A" w:rsidRPr="00A357AB" w:rsidRDefault="006F545A" w:rsidP="00270BF5">
            <w:pPr>
              <w:pStyle w:val="Default"/>
            </w:pPr>
            <w:r w:rsidRPr="00A357AB">
              <w:t xml:space="preserve">— позитивное настроение; </w:t>
            </w:r>
          </w:p>
          <w:p w:rsidR="006F545A" w:rsidRPr="00A357AB" w:rsidRDefault="006F545A" w:rsidP="00270BF5">
            <w:pPr>
              <w:pStyle w:val="Default"/>
            </w:pPr>
            <w:r w:rsidRPr="00A357AB">
              <w:t xml:space="preserve">желание работать;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высокая профессиональная самооценка </w:t>
            </w:r>
          </w:p>
        </w:tc>
      </w:tr>
      <w:tr w:rsidR="006F545A" w:rsidRPr="00A357AB" w:rsidTr="00270BF5">
        <w:tc>
          <w:tcPr>
            <w:tcW w:w="9571" w:type="dxa"/>
            <w:gridSpan w:val="4"/>
          </w:tcPr>
          <w:p w:rsidR="006F545A" w:rsidRPr="00A357AB" w:rsidRDefault="006F545A" w:rsidP="00270BF5">
            <w:pPr>
              <w:jc w:val="center"/>
              <w:rPr>
                <w:rFonts w:ascii="Times New Roman" w:hAnsi="Times New Roman" w:cs="Times New Roman"/>
                <w:sz w:val="24"/>
                <w:szCs w:val="24"/>
              </w:rPr>
            </w:pPr>
            <w:r w:rsidRPr="00A357AB">
              <w:rPr>
                <w:rFonts w:ascii="Times New Roman" w:hAnsi="Times New Roman" w:cs="Times New Roman"/>
                <w:sz w:val="24"/>
                <w:szCs w:val="24"/>
                <w:lang w:val="en-US"/>
              </w:rPr>
              <w:t>II</w:t>
            </w:r>
            <w:r w:rsidRPr="00A357AB">
              <w:rPr>
                <w:rFonts w:ascii="Times New Roman" w:hAnsi="Times New Roman" w:cs="Times New Roman"/>
                <w:sz w:val="24"/>
                <w:szCs w:val="24"/>
              </w:rPr>
              <w:t xml:space="preserve">. Постановка целей и задач педагогической деятельности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2.1</w:t>
            </w:r>
          </w:p>
        </w:tc>
        <w:tc>
          <w:tcPr>
            <w:tcW w:w="3698"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Умение перевести тему урока в педагогическую задачу</w:t>
            </w:r>
          </w:p>
        </w:tc>
        <w:tc>
          <w:tcPr>
            <w:tcW w:w="2311" w:type="dxa"/>
          </w:tcPr>
          <w:p w:rsidR="006F545A" w:rsidRPr="00A357AB" w:rsidRDefault="006F545A" w:rsidP="00270BF5">
            <w:pPr>
              <w:pStyle w:val="Default"/>
            </w:pPr>
            <w:r w:rsidRPr="00A357AB">
              <w:t>Основная компетенция, обеспечивающая эффективное целеполагание в учебном процессе. Обеспечивает реализацию субъект-</w:t>
            </w:r>
            <w:r w:rsidRPr="00A357AB">
              <w:lastRenderedPageBreak/>
              <w:t xml:space="preserve">субъектного подхода, ставит обучающегося в позицию субъекта деятельности, лежит в основе формирования творческой личности </w:t>
            </w:r>
          </w:p>
        </w:tc>
        <w:tc>
          <w:tcPr>
            <w:tcW w:w="2802" w:type="dxa"/>
          </w:tcPr>
          <w:p w:rsidR="006F545A" w:rsidRPr="00A357AB" w:rsidRDefault="006F545A" w:rsidP="00270BF5">
            <w:pPr>
              <w:pStyle w:val="Default"/>
            </w:pPr>
            <w:r w:rsidRPr="00A357AB">
              <w:lastRenderedPageBreak/>
              <w:t xml:space="preserve">— Знание образовательных стандартов и реализующих их программ; </w:t>
            </w:r>
          </w:p>
          <w:p w:rsidR="006F545A" w:rsidRPr="00A357AB" w:rsidRDefault="006F545A" w:rsidP="00270BF5">
            <w:pPr>
              <w:pStyle w:val="Default"/>
            </w:pPr>
            <w:r w:rsidRPr="00A357AB">
              <w:t xml:space="preserve">— осознание нетождественности темы урока и цели урока;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lastRenderedPageBreak/>
              <w:t xml:space="preserve">— владение конкретным набором способов перевода темы в задачу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lastRenderedPageBreak/>
              <w:t>2.2</w:t>
            </w:r>
          </w:p>
        </w:tc>
        <w:tc>
          <w:tcPr>
            <w:tcW w:w="3698" w:type="dxa"/>
          </w:tcPr>
          <w:p w:rsidR="006F545A" w:rsidRPr="00A357AB" w:rsidRDefault="006F545A" w:rsidP="00270BF5">
            <w:pPr>
              <w:pStyle w:val="Default"/>
            </w:pPr>
            <w:r w:rsidRPr="00A357AB">
              <w:t xml:space="preserve">Умение ставить педагогические цели и задачи сообразно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возрастным и индивидуальным особенностям обучающихся </w:t>
            </w:r>
          </w:p>
        </w:tc>
        <w:tc>
          <w:tcPr>
            <w:tcW w:w="2311" w:type="dxa"/>
          </w:tcPr>
          <w:p w:rsidR="006F545A" w:rsidRPr="00A357AB" w:rsidRDefault="006F545A" w:rsidP="00270BF5">
            <w:pPr>
              <w:pStyle w:val="Default"/>
            </w:pPr>
            <w:r w:rsidRPr="00A357AB">
              <w:t xml:space="preserve">Данная компетентность является конкретизацией предыдущей. Она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направлена на индивидуализацию обучения и благодаря этому связана с мотивацией и общей успешностью </w:t>
            </w:r>
          </w:p>
        </w:tc>
        <w:tc>
          <w:tcPr>
            <w:tcW w:w="2802" w:type="dxa"/>
          </w:tcPr>
          <w:p w:rsidR="006F545A" w:rsidRPr="00A357AB" w:rsidRDefault="006F545A" w:rsidP="00270BF5">
            <w:pPr>
              <w:pStyle w:val="Default"/>
            </w:pPr>
            <w:r w:rsidRPr="00A357AB">
              <w:t xml:space="preserve">— Знание возрастных особенностей обучающихся;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владение методами перевода цели в учебную задачу на конкретном возрасте </w:t>
            </w:r>
          </w:p>
        </w:tc>
      </w:tr>
      <w:tr w:rsidR="006F545A" w:rsidRPr="00A357AB" w:rsidTr="00270BF5">
        <w:tc>
          <w:tcPr>
            <w:tcW w:w="9571" w:type="dxa"/>
            <w:gridSpan w:val="4"/>
          </w:tcPr>
          <w:p w:rsidR="006F545A" w:rsidRPr="00A357AB" w:rsidRDefault="006F545A" w:rsidP="00270BF5">
            <w:pPr>
              <w:jc w:val="center"/>
              <w:rPr>
                <w:rFonts w:ascii="Times New Roman" w:hAnsi="Times New Roman" w:cs="Times New Roman"/>
                <w:sz w:val="24"/>
                <w:szCs w:val="24"/>
              </w:rPr>
            </w:pPr>
            <w:r w:rsidRPr="00A357AB">
              <w:rPr>
                <w:rFonts w:ascii="Times New Roman" w:hAnsi="Times New Roman" w:cs="Times New Roman"/>
                <w:sz w:val="24"/>
                <w:szCs w:val="24"/>
                <w:lang w:val="en-US"/>
              </w:rPr>
              <w:t>III</w:t>
            </w:r>
            <w:r w:rsidRPr="00A357AB">
              <w:rPr>
                <w:rFonts w:ascii="Times New Roman" w:hAnsi="Times New Roman" w:cs="Times New Roman"/>
                <w:sz w:val="24"/>
                <w:szCs w:val="24"/>
              </w:rPr>
              <w:t>. Мотивация учебной деятельности</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3.1</w:t>
            </w:r>
          </w:p>
        </w:tc>
        <w:tc>
          <w:tcPr>
            <w:tcW w:w="3698" w:type="dxa"/>
          </w:tcPr>
          <w:p w:rsidR="006F545A" w:rsidRPr="00A357AB" w:rsidRDefault="006F545A" w:rsidP="00270BF5">
            <w:pPr>
              <w:pStyle w:val="Default"/>
            </w:pPr>
            <w:r w:rsidRPr="00A357AB">
              <w:t xml:space="preserve">Умение обеспечить успех в деятельности </w:t>
            </w:r>
          </w:p>
        </w:tc>
        <w:tc>
          <w:tcPr>
            <w:tcW w:w="2311" w:type="dxa"/>
          </w:tcPr>
          <w:p w:rsidR="006F545A" w:rsidRPr="00A357AB" w:rsidRDefault="006F545A" w:rsidP="00270BF5">
            <w:pPr>
              <w:pStyle w:val="Default"/>
            </w:pPr>
            <w:r w:rsidRPr="00A357AB">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tc>
        <w:tc>
          <w:tcPr>
            <w:tcW w:w="2802" w:type="dxa"/>
          </w:tcPr>
          <w:p w:rsidR="006F545A" w:rsidRPr="00A357AB" w:rsidRDefault="006F545A" w:rsidP="00270BF5">
            <w:pPr>
              <w:pStyle w:val="Default"/>
            </w:pPr>
            <w:r w:rsidRPr="00A357AB">
              <w:t xml:space="preserve">—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 </w:t>
            </w:r>
          </w:p>
          <w:p w:rsidR="006F545A" w:rsidRPr="00A357AB" w:rsidRDefault="006F545A" w:rsidP="00270BF5">
            <w:pPr>
              <w:rPr>
                <w:rFonts w:ascii="Times New Roman" w:hAnsi="Times New Roman" w:cs="Times New Roman"/>
                <w:sz w:val="24"/>
                <w:szCs w:val="24"/>
              </w:rPr>
            </w:pP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3.2</w:t>
            </w:r>
          </w:p>
        </w:tc>
        <w:tc>
          <w:tcPr>
            <w:tcW w:w="3698" w:type="dxa"/>
          </w:tcPr>
          <w:p w:rsidR="006F545A" w:rsidRPr="00A357AB" w:rsidRDefault="006F545A" w:rsidP="00270BF5">
            <w:pPr>
              <w:pStyle w:val="Default"/>
            </w:pPr>
            <w:r w:rsidRPr="00A357AB">
              <w:t xml:space="preserve">Компетентность в педагогическом оценивании </w:t>
            </w:r>
          </w:p>
        </w:tc>
        <w:tc>
          <w:tcPr>
            <w:tcW w:w="2311" w:type="dxa"/>
          </w:tcPr>
          <w:p w:rsidR="006F545A" w:rsidRPr="00A357AB" w:rsidRDefault="006F545A" w:rsidP="00270BF5">
            <w:pPr>
              <w:pStyle w:val="Default"/>
            </w:pPr>
            <w:r w:rsidRPr="00A357AB">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tc>
        <w:tc>
          <w:tcPr>
            <w:tcW w:w="2802" w:type="dxa"/>
          </w:tcPr>
          <w:p w:rsidR="006F545A" w:rsidRPr="00A357AB" w:rsidRDefault="006F545A" w:rsidP="00270BF5">
            <w:pPr>
              <w:pStyle w:val="Default"/>
            </w:pPr>
            <w:r w:rsidRPr="00A357AB">
              <w:t xml:space="preserve">— Знание многообразия педагогических оценок; </w:t>
            </w:r>
          </w:p>
          <w:p w:rsidR="006F545A" w:rsidRPr="00A357AB" w:rsidRDefault="006F545A" w:rsidP="00270BF5">
            <w:pPr>
              <w:pStyle w:val="Default"/>
            </w:pPr>
            <w:r w:rsidRPr="00A357AB">
              <w:t xml:space="preserve">— знакомство с литературой по данному вопросу;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владение различными методами оценивания и их применение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3.3</w:t>
            </w:r>
          </w:p>
        </w:tc>
        <w:tc>
          <w:tcPr>
            <w:tcW w:w="3698" w:type="dxa"/>
          </w:tcPr>
          <w:p w:rsidR="006F545A" w:rsidRPr="00A357AB" w:rsidRDefault="006F545A" w:rsidP="00270BF5">
            <w:pPr>
              <w:pStyle w:val="Default"/>
            </w:pPr>
            <w:r w:rsidRPr="00A357AB">
              <w:t xml:space="preserve">Умение превращать учебную задачу в личностно значимую </w:t>
            </w:r>
          </w:p>
        </w:tc>
        <w:tc>
          <w:tcPr>
            <w:tcW w:w="2311" w:type="dxa"/>
          </w:tcPr>
          <w:p w:rsidR="006F545A" w:rsidRPr="00A357AB" w:rsidRDefault="006F545A" w:rsidP="00270BF5">
            <w:pPr>
              <w:pStyle w:val="Default"/>
            </w:pPr>
            <w:r w:rsidRPr="00A357AB">
              <w:t xml:space="preserve">Это одна из важнейших компетентностей, обеспечивающих мотивацию учебной </w:t>
            </w:r>
            <w:r w:rsidRPr="00A357AB">
              <w:lastRenderedPageBreak/>
              <w:t xml:space="preserve">деятельности </w:t>
            </w:r>
          </w:p>
        </w:tc>
        <w:tc>
          <w:tcPr>
            <w:tcW w:w="2802" w:type="dxa"/>
          </w:tcPr>
          <w:p w:rsidR="006F545A" w:rsidRPr="00A357AB" w:rsidRDefault="006F545A" w:rsidP="00270BF5">
            <w:pPr>
              <w:pStyle w:val="Default"/>
            </w:pPr>
            <w:r w:rsidRPr="00A357AB">
              <w:lastRenderedPageBreak/>
              <w:t xml:space="preserve">— Знание интересов обучающихся, их внутреннего мира; </w:t>
            </w:r>
          </w:p>
          <w:p w:rsidR="006F545A" w:rsidRPr="00A357AB" w:rsidRDefault="006F545A" w:rsidP="00270BF5">
            <w:pPr>
              <w:pStyle w:val="Default"/>
            </w:pPr>
            <w:r w:rsidRPr="00A357AB">
              <w:t xml:space="preserve">— ориентация в культуре;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lastRenderedPageBreak/>
              <w:t xml:space="preserve">умение показать роль и значение изучаемого материала в реализации личных планов </w:t>
            </w:r>
          </w:p>
        </w:tc>
      </w:tr>
      <w:tr w:rsidR="006F545A" w:rsidRPr="00A357AB" w:rsidTr="00270BF5">
        <w:tc>
          <w:tcPr>
            <w:tcW w:w="9571" w:type="dxa"/>
            <w:gridSpan w:val="4"/>
          </w:tcPr>
          <w:p w:rsidR="006F545A" w:rsidRPr="00A357AB" w:rsidRDefault="006F545A" w:rsidP="00270BF5">
            <w:pPr>
              <w:jc w:val="center"/>
              <w:rPr>
                <w:rFonts w:ascii="Times New Roman" w:hAnsi="Times New Roman" w:cs="Times New Roman"/>
                <w:sz w:val="24"/>
                <w:szCs w:val="24"/>
              </w:rPr>
            </w:pPr>
            <w:r w:rsidRPr="00A357AB">
              <w:rPr>
                <w:rFonts w:ascii="Times New Roman" w:hAnsi="Times New Roman" w:cs="Times New Roman"/>
                <w:sz w:val="24"/>
                <w:szCs w:val="24"/>
                <w:lang w:val="en-US"/>
              </w:rPr>
              <w:lastRenderedPageBreak/>
              <w:t>IV</w:t>
            </w:r>
            <w:r w:rsidRPr="00A357AB">
              <w:rPr>
                <w:rFonts w:ascii="Times New Roman" w:hAnsi="Times New Roman" w:cs="Times New Roman"/>
                <w:sz w:val="24"/>
                <w:szCs w:val="24"/>
              </w:rPr>
              <w:t>. Информационная компетентность</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4.1</w:t>
            </w:r>
          </w:p>
        </w:tc>
        <w:tc>
          <w:tcPr>
            <w:tcW w:w="3698" w:type="dxa"/>
          </w:tcPr>
          <w:p w:rsidR="006F545A" w:rsidRPr="00A357AB" w:rsidRDefault="006F545A" w:rsidP="00270BF5">
            <w:pPr>
              <w:pStyle w:val="Default"/>
            </w:pPr>
            <w:r w:rsidRPr="00A357AB">
              <w:t xml:space="preserve">Компетентность в предмете преподавания </w:t>
            </w:r>
          </w:p>
        </w:tc>
        <w:tc>
          <w:tcPr>
            <w:tcW w:w="2311" w:type="dxa"/>
          </w:tcPr>
          <w:p w:rsidR="006F545A" w:rsidRPr="00A357AB" w:rsidRDefault="006F545A" w:rsidP="00270BF5">
            <w:pPr>
              <w:pStyle w:val="Default"/>
            </w:pPr>
            <w:r w:rsidRPr="00A357AB">
              <w:t xml:space="preserve">Глубокое знание предмета преподавания, сочетающееся с общей культурой педагога. Сочетание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теоретического знания с видением его практического применения, что является предпосылкой установления личностной значимости учения </w:t>
            </w:r>
          </w:p>
        </w:tc>
        <w:tc>
          <w:tcPr>
            <w:tcW w:w="2802" w:type="dxa"/>
          </w:tcPr>
          <w:p w:rsidR="006F545A" w:rsidRPr="00A357AB" w:rsidRDefault="006F545A" w:rsidP="00270BF5">
            <w:pPr>
              <w:pStyle w:val="Default"/>
            </w:pPr>
            <w:r w:rsidRPr="00A357AB">
              <w:t xml:space="preserve">— Знание генезиса формирования предметного знания (история, персоналии, </w:t>
            </w:r>
          </w:p>
          <w:p w:rsidR="006F545A" w:rsidRPr="00A357AB" w:rsidRDefault="006F545A" w:rsidP="00270BF5">
            <w:pPr>
              <w:pStyle w:val="Default"/>
            </w:pPr>
            <w:r w:rsidRPr="00A357AB">
              <w:t xml:space="preserve">для решения каких проблем разрабатывалось); </w:t>
            </w:r>
          </w:p>
          <w:p w:rsidR="006F545A" w:rsidRPr="00A357AB" w:rsidRDefault="006F545A" w:rsidP="00270BF5">
            <w:pPr>
              <w:pStyle w:val="Default"/>
            </w:pPr>
            <w:r w:rsidRPr="00A357AB">
              <w:t xml:space="preserve">— возможности применения получаемых знаний для объяснения социальных </w:t>
            </w:r>
          </w:p>
          <w:p w:rsidR="006F545A" w:rsidRPr="00A357AB" w:rsidRDefault="006F545A" w:rsidP="00270BF5">
            <w:pPr>
              <w:pStyle w:val="Default"/>
            </w:pPr>
            <w:r w:rsidRPr="00A357AB">
              <w:t xml:space="preserve">и природных явлений; </w:t>
            </w:r>
          </w:p>
          <w:p w:rsidR="006F545A" w:rsidRPr="00A357AB" w:rsidRDefault="006F545A" w:rsidP="00270BF5">
            <w:pPr>
              <w:pStyle w:val="Default"/>
            </w:pPr>
            <w:r w:rsidRPr="00A357AB">
              <w:t xml:space="preserve">— владение методами решения различных задач;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свободное решение задач ЕГЭ, олимпиад: региональных, российских, международных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4.2</w:t>
            </w:r>
          </w:p>
        </w:tc>
        <w:tc>
          <w:tcPr>
            <w:tcW w:w="3698" w:type="dxa"/>
          </w:tcPr>
          <w:p w:rsidR="006F545A" w:rsidRPr="00A357AB" w:rsidRDefault="006F545A" w:rsidP="00270BF5">
            <w:pPr>
              <w:pStyle w:val="Default"/>
            </w:pPr>
            <w:r w:rsidRPr="00A357AB">
              <w:t xml:space="preserve">Компетентность в методах преподавания </w:t>
            </w:r>
          </w:p>
        </w:tc>
        <w:tc>
          <w:tcPr>
            <w:tcW w:w="2311" w:type="dxa"/>
          </w:tcPr>
          <w:p w:rsidR="006F545A" w:rsidRPr="00A357AB" w:rsidRDefault="006F545A" w:rsidP="00270BF5">
            <w:pPr>
              <w:pStyle w:val="Default"/>
            </w:pPr>
            <w:r w:rsidRPr="00A357AB">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творческой личности </w:t>
            </w:r>
          </w:p>
        </w:tc>
        <w:tc>
          <w:tcPr>
            <w:tcW w:w="2802" w:type="dxa"/>
          </w:tcPr>
          <w:p w:rsidR="006F545A" w:rsidRPr="00A357AB" w:rsidRDefault="006F545A" w:rsidP="00270BF5">
            <w:pPr>
              <w:pStyle w:val="Default"/>
            </w:pPr>
            <w:r w:rsidRPr="00A357AB">
              <w:t xml:space="preserve">— Знание нормативных методов и методик; </w:t>
            </w:r>
          </w:p>
          <w:p w:rsidR="006F545A" w:rsidRPr="00A357AB" w:rsidRDefault="006F545A" w:rsidP="00270BF5">
            <w:pPr>
              <w:pStyle w:val="Default"/>
            </w:pPr>
            <w:r w:rsidRPr="00A357AB">
              <w:t xml:space="preserve">— демонстрация личностно ориентированных методов образования; </w:t>
            </w:r>
          </w:p>
          <w:p w:rsidR="006F545A" w:rsidRPr="00A357AB" w:rsidRDefault="006F545A" w:rsidP="00270BF5">
            <w:pPr>
              <w:pStyle w:val="Default"/>
            </w:pPr>
            <w:r w:rsidRPr="00A357AB">
              <w:t xml:space="preserve">— наличие своих находок и методов, авторской школы; </w:t>
            </w:r>
          </w:p>
          <w:p w:rsidR="006F545A" w:rsidRPr="00A357AB" w:rsidRDefault="006F545A" w:rsidP="00270BF5">
            <w:pPr>
              <w:pStyle w:val="Default"/>
            </w:pPr>
            <w:r w:rsidRPr="00A357AB">
              <w:t xml:space="preserve">— знание современных достижений в области методики обучения, в том числе использование новых информационных технологий; </w:t>
            </w:r>
          </w:p>
          <w:p w:rsidR="006F545A" w:rsidRPr="00A357AB" w:rsidRDefault="006F545A" w:rsidP="00270BF5">
            <w:pPr>
              <w:pStyle w:val="Default"/>
            </w:pPr>
            <w:r w:rsidRPr="00A357AB">
              <w:t xml:space="preserve">— использование в учебном процессе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современных методов обучения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4.3</w:t>
            </w:r>
          </w:p>
        </w:tc>
        <w:tc>
          <w:tcPr>
            <w:tcW w:w="3698" w:type="dxa"/>
          </w:tcPr>
          <w:p w:rsidR="006F545A" w:rsidRPr="00A357AB" w:rsidRDefault="006F545A" w:rsidP="00270BF5">
            <w:pPr>
              <w:pStyle w:val="Default"/>
            </w:pPr>
            <w:r w:rsidRPr="00A357AB">
              <w:t xml:space="preserve">Компетентность в субъективных условиях деятельности (знание учеников и учебных коллективов) </w:t>
            </w:r>
          </w:p>
        </w:tc>
        <w:tc>
          <w:tcPr>
            <w:tcW w:w="2311" w:type="dxa"/>
          </w:tcPr>
          <w:p w:rsidR="006F545A" w:rsidRPr="00A357AB" w:rsidRDefault="006F545A" w:rsidP="00270BF5">
            <w:pPr>
              <w:pStyle w:val="Default"/>
            </w:pPr>
            <w:r w:rsidRPr="00A357AB">
              <w:t xml:space="preserve">Позволяет осуществить индивидуальный подход к организации образовательного процесса. Служит условием гуманизации образования. </w:t>
            </w:r>
            <w:r w:rsidRPr="00A357AB">
              <w:lastRenderedPageBreak/>
              <w:t xml:space="preserve">Обеспечивает высокую мотивацию академической активности </w:t>
            </w:r>
          </w:p>
        </w:tc>
        <w:tc>
          <w:tcPr>
            <w:tcW w:w="2802" w:type="dxa"/>
          </w:tcPr>
          <w:p w:rsidR="006F545A" w:rsidRPr="00A357AB" w:rsidRDefault="006F545A" w:rsidP="00270BF5">
            <w:pPr>
              <w:pStyle w:val="Default"/>
            </w:pPr>
            <w:r w:rsidRPr="00A357AB">
              <w:lastRenderedPageBreak/>
              <w:t>— Знание теоретического материала по психологии, характеризующего индивидуальные особенности обучающихся;</w:t>
            </w:r>
          </w:p>
          <w:p w:rsidR="006F545A" w:rsidRPr="00A357AB" w:rsidRDefault="006F545A" w:rsidP="00270BF5">
            <w:pPr>
              <w:pStyle w:val="Default"/>
            </w:pPr>
            <w:r w:rsidRPr="00A357AB">
              <w:t xml:space="preserve"> — владение методами диагностики </w:t>
            </w:r>
            <w:r w:rsidRPr="00A357AB">
              <w:lastRenderedPageBreak/>
              <w:t>индивидуальных особенностей (возможно, со школьным психологом);</w:t>
            </w:r>
          </w:p>
          <w:p w:rsidR="006F545A" w:rsidRPr="00A357AB" w:rsidRDefault="006F545A" w:rsidP="00270BF5">
            <w:pPr>
              <w:pStyle w:val="Default"/>
            </w:pPr>
            <w:r w:rsidRPr="00A357AB">
              <w:t xml:space="preserve"> — </w:t>
            </w:r>
          </w:p>
          <w:p w:rsidR="006F545A" w:rsidRPr="00A357AB" w:rsidRDefault="006F545A" w:rsidP="00270BF5">
            <w:pPr>
              <w:pStyle w:val="Default"/>
            </w:pPr>
            <w:r w:rsidRPr="00A357AB">
              <w:t xml:space="preserve">использование знаний по психологии в организации учебного процесса; </w:t>
            </w:r>
          </w:p>
          <w:p w:rsidR="006F545A" w:rsidRPr="00A357AB" w:rsidRDefault="006F545A" w:rsidP="00270BF5">
            <w:pPr>
              <w:pStyle w:val="Default"/>
            </w:pPr>
            <w:r w:rsidRPr="00A357AB">
              <w:t xml:space="preserve">— разработка индивидуальных проектов на основе личных характеристик обучающихся; </w:t>
            </w:r>
          </w:p>
          <w:p w:rsidR="006F545A" w:rsidRPr="00A357AB" w:rsidRDefault="006F545A" w:rsidP="00270BF5">
            <w:pPr>
              <w:pStyle w:val="Default"/>
            </w:pPr>
            <w:r w:rsidRPr="00A357AB">
              <w:t xml:space="preserve">—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lastRenderedPageBreak/>
              <w:t>4.4</w:t>
            </w:r>
          </w:p>
        </w:tc>
        <w:tc>
          <w:tcPr>
            <w:tcW w:w="3698" w:type="dxa"/>
          </w:tcPr>
          <w:p w:rsidR="006F545A" w:rsidRPr="00A357AB" w:rsidRDefault="006F545A" w:rsidP="00270BF5">
            <w:pPr>
              <w:pStyle w:val="Default"/>
            </w:pPr>
            <w:r w:rsidRPr="00A357AB">
              <w:t xml:space="preserve">Умение вести самостоятельный поиск информации </w:t>
            </w:r>
          </w:p>
          <w:p w:rsidR="006F545A" w:rsidRPr="00A357AB" w:rsidRDefault="006F545A" w:rsidP="00270BF5">
            <w:pPr>
              <w:rPr>
                <w:rFonts w:ascii="Times New Roman" w:hAnsi="Times New Roman" w:cs="Times New Roman"/>
                <w:sz w:val="24"/>
                <w:szCs w:val="24"/>
              </w:rPr>
            </w:pPr>
          </w:p>
        </w:tc>
        <w:tc>
          <w:tcPr>
            <w:tcW w:w="2311" w:type="dxa"/>
          </w:tcPr>
          <w:p w:rsidR="006F545A" w:rsidRPr="00A357AB" w:rsidRDefault="006F545A" w:rsidP="00270BF5">
            <w:pPr>
              <w:pStyle w:val="Default"/>
            </w:pPr>
            <w:r w:rsidRPr="00A357AB">
              <w:t xml:space="preserve">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 </w:t>
            </w:r>
          </w:p>
        </w:tc>
        <w:tc>
          <w:tcPr>
            <w:tcW w:w="2802" w:type="dxa"/>
          </w:tcPr>
          <w:p w:rsidR="006F545A" w:rsidRPr="00A357AB" w:rsidRDefault="006F545A" w:rsidP="00270BF5">
            <w:pPr>
              <w:pStyle w:val="Default"/>
            </w:pPr>
            <w:r w:rsidRPr="00A357AB">
              <w:t xml:space="preserve">— Профессиональная любознательность; </w:t>
            </w:r>
          </w:p>
          <w:p w:rsidR="006F545A" w:rsidRPr="00A357AB" w:rsidRDefault="006F545A" w:rsidP="00270BF5">
            <w:pPr>
              <w:pStyle w:val="Default"/>
            </w:pPr>
            <w:r w:rsidRPr="00A357AB">
              <w:t xml:space="preserve">умение пользоваться различными информационно-поисковыми технологиями;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использование различных баз данных в образовательном процессе </w:t>
            </w:r>
          </w:p>
        </w:tc>
      </w:tr>
      <w:tr w:rsidR="006F545A" w:rsidRPr="00A357AB" w:rsidTr="00270BF5">
        <w:tc>
          <w:tcPr>
            <w:tcW w:w="9571" w:type="dxa"/>
            <w:gridSpan w:val="4"/>
          </w:tcPr>
          <w:p w:rsidR="006F545A" w:rsidRPr="00A357AB" w:rsidRDefault="006F545A" w:rsidP="00270BF5">
            <w:pPr>
              <w:jc w:val="center"/>
              <w:rPr>
                <w:rFonts w:ascii="Times New Roman" w:hAnsi="Times New Roman" w:cs="Times New Roman"/>
                <w:sz w:val="24"/>
                <w:szCs w:val="24"/>
              </w:rPr>
            </w:pPr>
            <w:r w:rsidRPr="00A357AB">
              <w:rPr>
                <w:rFonts w:ascii="Times New Roman" w:hAnsi="Times New Roman" w:cs="Times New Roman"/>
                <w:sz w:val="24"/>
                <w:szCs w:val="24"/>
                <w:lang w:val="en-US"/>
              </w:rPr>
              <w:t>V</w:t>
            </w:r>
            <w:r w:rsidRPr="00A357AB">
              <w:rPr>
                <w:rFonts w:ascii="Times New Roman" w:hAnsi="Times New Roman" w:cs="Times New Roman"/>
                <w:sz w:val="24"/>
                <w:szCs w:val="24"/>
              </w:rPr>
              <w:t>. Разработка программ педагогической деятельности и принятие педагогических решений</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5.1</w:t>
            </w:r>
          </w:p>
        </w:tc>
        <w:tc>
          <w:tcPr>
            <w:tcW w:w="3698" w:type="dxa"/>
          </w:tcPr>
          <w:p w:rsidR="006F545A" w:rsidRPr="00A357AB" w:rsidRDefault="006F545A" w:rsidP="00270BF5">
            <w:pPr>
              <w:pStyle w:val="Default"/>
            </w:pPr>
            <w:r w:rsidRPr="00A357AB">
              <w:t xml:space="preserve">Умение разработать образовательную программу, выбрать учебники и учебные комплекты </w:t>
            </w:r>
          </w:p>
          <w:p w:rsidR="006F545A" w:rsidRPr="00A357AB" w:rsidRDefault="006F545A" w:rsidP="00270BF5">
            <w:pPr>
              <w:rPr>
                <w:rFonts w:ascii="Times New Roman" w:hAnsi="Times New Roman" w:cs="Times New Roman"/>
                <w:sz w:val="24"/>
                <w:szCs w:val="24"/>
              </w:rPr>
            </w:pPr>
          </w:p>
        </w:tc>
        <w:tc>
          <w:tcPr>
            <w:tcW w:w="2311" w:type="dxa"/>
          </w:tcPr>
          <w:p w:rsidR="006F545A" w:rsidRPr="00A357AB" w:rsidRDefault="006F545A" w:rsidP="00270BF5">
            <w:pPr>
              <w:pStyle w:val="Default"/>
            </w:pPr>
            <w:r w:rsidRPr="00A357AB">
              <w:lastRenderedPageBreak/>
              <w:t xml:space="preserve">Умение разработать образовательную программу является базовым в системе </w:t>
            </w:r>
            <w:r w:rsidRPr="00A357AB">
              <w:lastRenderedPageBreak/>
              <w:t xml:space="preserve">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w:t>
            </w:r>
            <w:r w:rsidRPr="00A357AB">
              <w:lastRenderedPageBreak/>
              <w:t xml:space="preserve">педагога учитывать индивидуальные характеристики обучающихся </w:t>
            </w:r>
          </w:p>
        </w:tc>
        <w:tc>
          <w:tcPr>
            <w:tcW w:w="2802" w:type="dxa"/>
          </w:tcPr>
          <w:p w:rsidR="006F545A" w:rsidRPr="00A357AB" w:rsidRDefault="006F545A" w:rsidP="00270BF5">
            <w:pPr>
              <w:pStyle w:val="Default"/>
            </w:pPr>
            <w:r w:rsidRPr="00A357AB">
              <w:lastRenderedPageBreak/>
              <w:t xml:space="preserve">— Знание образовательных стандартов и примерных программ; </w:t>
            </w:r>
          </w:p>
          <w:p w:rsidR="006F545A" w:rsidRPr="00A357AB" w:rsidRDefault="006F545A" w:rsidP="00270BF5">
            <w:pPr>
              <w:pStyle w:val="Default"/>
            </w:pPr>
            <w:r w:rsidRPr="00A357AB">
              <w:lastRenderedPageBreak/>
              <w:t xml:space="preserve">— наличие персонально разработанных образовательных программ: характеристика этих программ по содержанию, источникам информации; </w:t>
            </w:r>
          </w:p>
          <w:p w:rsidR="006F545A" w:rsidRPr="00A357AB" w:rsidRDefault="006F545A" w:rsidP="00270BF5">
            <w:pPr>
              <w:pStyle w:val="Default"/>
            </w:pPr>
            <w:r w:rsidRPr="00A357AB">
              <w:t xml:space="preserve">— по материальной базе, на которой должны реализовываться программы; по учёту индивидуальных характеристик обучающихся; </w:t>
            </w:r>
          </w:p>
          <w:p w:rsidR="006F545A" w:rsidRPr="00A357AB" w:rsidRDefault="006F545A" w:rsidP="00270BF5">
            <w:pPr>
              <w:pStyle w:val="Default"/>
            </w:pPr>
            <w:r w:rsidRPr="00A357AB">
              <w:t xml:space="preserve">— обоснованность используемых образовательных программ; </w:t>
            </w:r>
          </w:p>
          <w:p w:rsidR="006F545A" w:rsidRPr="00A357AB" w:rsidRDefault="006F545A" w:rsidP="00270BF5">
            <w:pPr>
              <w:pStyle w:val="Default"/>
            </w:pPr>
            <w:r w:rsidRPr="00A357AB">
              <w:t xml:space="preserve">—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6F545A" w:rsidRPr="00A357AB" w:rsidRDefault="006F545A" w:rsidP="00270BF5">
            <w:pPr>
              <w:pStyle w:val="Default"/>
            </w:pPr>
            <w:r w:rsidRPr="00A357AB">
              <w:t xml:space="preserve">— участие работодателей в разработке образовательной программы;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lastRenderedPageBreak/>
              <w:t>5.2</w:t>
            </w:r>
          </w:p>
        </w:tc>
        <w:tc>
          <w:tcPr>
            <w:tcW w:w="3698" w:type="dxa"/>
          </w:tcPr>
          <w:p w:rsidR="006F545A" w:rsidRPr="00A357AB" w:rsidRDefault="006F545A" w:rsidP="00270BF5">
            <w:pPr>
              <w:pStyle w:val="Default"/>
            </w:pPr>
            <w:r w:rsidRPr="00A357AB">
              <w:t xml:space="preserve">Умение принимать решения в различных педагогических ситуациях </w:t>
            </w:r>
          </w:p>
          <w:p w:rsidR="006F545A" w:rsidRPr="00A357AB" w:rsidRDefault="006F545A" w:rsidP="00270BF5">
            <w:pPr>
              <w:rPr>
                <w:rFonts w:ascii="Times New Roman" w:hAnsi="Times New Roman" w:cs="Times New Roman"/>
                <w:sz w:val="24"/>
                <w:szCs w:val="24"/>
              </w:rPr>
            </w:pPr>
          </w:p>
        </w:tc>
        <w:tc>
          <w:tcPr>
            <w:tcW w:w="2311" w:type="dxa"/>
          </w:tcPr>
          <w:p w:rsidR="006F545A" w:rsidRPr="00A357AB" w:rsidRDefault="006F545A" w:rsidP="00270BF5">
            <w:pPr>
              <w:pStyle w:val="Default"/>
            </w:pPr>
            <w:r w:rsidRPr="00A357AB">
              <w:t xml:space="preserve">Педагогу приходится постоянно принимать решения: </w:t>
            </w:r>
          </w:p>
          <w:p w:rsidR="006F545A" w:rsidRPr="00A357AB" w:rsidRDefault="006F545A" w:rsidP="00270BF5">
            <w:pPr>
              <w:pStyle w:val="Default"/>
            </w:pPr>
            <w:r w:rsidRPr="00A357AB">
              <w:t xml:space="preserve">— как установить дисциплину; </w:t>
            </w:r>
          </w:p>
          <w:p w:rsidR="006F545A" w:rsidRPr="00A357AB" w:rsidRDefault="006F545A" w:rsidP="00270BF5">
            <w:pPr>
              <w:pStyle w:val="Default"/>
            </w:pPr>
            <w:r w:rsidRPr="00A357AB">
              <w:t xml:space="preserve">— как мотивировать академическую активность; </w:t>
            </w:r>
          </w:p>
          <w:p w:rsidR="006F545A" w:rsidRPr="00A357AB" w:rsidRDefault="006F545A" w:rsidP="00270BF5">
            <w:pPr>
              <w:pStyle w:val="Default"/>
            </w:pPr>
            <w:r w:rsidRPr="00A357AB">
              <w:t xml:space="preserve">— как вызвать интерес у конкретного ученика;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 </w:t>
            </w:r>
          </w:p>
        </w:tc>
        <w:tc>
          <w:tcPr>
            <w:tcW w:w="2802" w:type="dxa"/>
          </w:tcPr>
          <w:p w:rsidR="006F545A" w:rsidRPr="00A357AB" w:rsidRDefault="006F545A" w:rsidP="00270BF5">
            <w:pPr>
              <w:pStyle w:val="Default"/>
            </w:pPr>
            <w:r w:rsidRPr="00A357AB">
              <w:t xml:space="preserve">— Знание типичных педагогических ситуаций, требующих участия педагога для своего решения; </w:t>
            </w:r>
          </w:p>
          <w:p w:rsidR="006F545A" w:rsidRPr="00A357AB" w:rsidRDefault="006F545A" w:rsidP="00270BF5">
            <w:pPr>
              <w:pStyle w:val="Default"/>
            </w:pPr>
            <w:r w:rsidRPr="00A357AB">
              <w:t xml:space="preserve">— владение набором решающих правил, используемых для различных ситуаций; </w:t>
            </w:r>
          </w:p>
          <w:p w:rsidR="006F545A" w:rsidRPr="00A357AB" w:rsidRDefault="006F545A" w:rsidP="00270BF5">
            <w:pPr>
              <w:pStyle w:val="Default"/>
            </w:pPr>
            <w:r w:rsidRPr="00A357AB">
              <w:t xml:space="preserve">— владение критерием предпочтительности при выборе того или иного решающего правила; </w:t>
            </w:r>
          </w:p>
          <w:p w:rsidR="006F545A" w:rsidRPr="00A357AB" w:rsidRDefault="006F545A" w:rsidP="00270BF5">
            <w:pPr>
              <w:pStyle w:val="Default"/>
            </w:pPr>
            <w:r w:rsidRPr="00A357AB">
              <w:t xml:space="preserve">— знание критериев достижения цели; </w:t>
            </w:r>
          </w:p>
          <w:p w:rsidR="006F545A" w:rsidRPr="00A357AB" w:rsidRDefault="006F545A" w:rsidP="00270BF5">
            <w:pPr>
              <w:pStyle w:val="Default"/>
            </w:pPr>
            <w:r w:rsidRPr="00A357AB">
              <w:t xml:space="preserve">— знание нетипичных конфликтных ситуаций; </w:t>
            </w:r>
          </w:p>
          <w:p w:rsidR="006F545A" w:rsidRPr="00A357AB" w:rsidRDefault="006F545A" w:rsidP="00270BF5">
            <w:pPr>
              <w:pStyle w:val="Default"/>
            </w:pPr>
            <w:r w:rsidRPr="00A357AB">
              <w:t xml:space="preserve">— примеры разрешения конкретных педагогических ситуаций;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развитость педагогического мышления </w:t>
            </w:r>
          </w:p>
        </w:tc>
      </w:tr>
      <w:tr w:rsidR="006F545A" w:rsidRPr="00A357AB" w:rsidTr="00270BF5">
        <w:tc>
          <w:tcPr>
            <w:tcW w:w="9571" w:type="dxa"/>
            <w:gridSpan w:val="4"/>
          </w:tcPr>
          <w:p w:rsidR="006F545A" w:rsidRPr="00A357AB" w:rsidRDefault="006F545A" w:rsidP="00270BF5">
            <w:pPr>
              <w:jc w:val="center"/>
              <w:rPr>
                <w:rFonts w:ascii="Times New Roman" w:hAnsi="Times New Roman" w:cs="Times New Roman"/>
                <w:sz w:val="24"/>
                <w:szCs w:val="24"/>
              </w:rPr>
            </w:pPr>
            <w:r w:rsidRPr="00A357AB">
              <w:rPr>
                <w:rFonts w:ascii="Times New Roman" w:hAnsi="Times New Roman" w:cs="Times New Roman"/>
                <w:sz w:val="24"/>
                <w:szCs w:val="24"/>
                <w:lang w:val="en-US"/>
              </w:rPr>
              <w:t>VI</w:t>
            </w:r>
            <w:r w:rsidRPr="00A357AB">
              <w:rPr>
                <w:rFonts w:ascii="Times New Roman" w:hAnsi="Times New Roman" w:cs="Times New Roman"/>
                <w:sz w:val="24"/>
                <w:szCs w:val="24"/>
              </w:rPr>
              <w:t>. Компетенции в организации учебной деятельности</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6.1</w:t>
            </w:r>
          </w:p>
        </w:tc>
        <w:tc>
          <w:tcPr>
            <w:tcW w:w="3698" w:type="dxa"/>
          </w:tcPr>
          <w:p w:rsidR="006F545A" w:rsidRPr="00A357AB" w:rsidRDefault="006F545A" w:rsidP="00270BF5">
            <w:pPr>
              <w:pStyle w:val="Default"/>
            </w:pPr>
            <w:r w:rsidRPr="00A357AB">
              <w:t xml:space="preserve">Компетентность в установлении субъект-субъектных отношений </w:t>
            </w:r>
          </w:p>
          <w:p w:rsidR="006F545A" w:rsidRPr="00A357AB" w:rsidRDefault="006F545A" w:rsidP="00270BF5">
            <w:pPr>
              <w:rPr>
                <w:rFonts w:ascii="Times New Roman" w:hAnsi="Times New Roman" w:cs="Times New Roman"/>
                <w:sz w:val="24"/>
                <w:szCs w:val="24"/>
              </w:rPr>
            </w:pPr>
          </w:p>
        </w:tc>
        <w:tc>
          <w:tcPr>
            <w:tcW w:w="2311" w:type="dxa"/>
          </w:tcPr>
          <w:p w:rsidR="006F545A" w:rsidRPr="00A357AB" w:rsidRDefault="006F545A" w:rsidP="00270BF5">
            <w:pPr>
              <w:pStyle w:val="Default"/>
            </w:pPr>
            <w:r w:rsidRPr="00A357AB">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других участников образовательного </w:t>
            </w:r>
            <w:r w:rsidRPr="00A357AB">
              <w:rPr>
                <w:rFonts w:ascii="Times New Roman" w:hAnsi="Times New Roman" w:cs="Times New Roman"/>
                <w:sz w:val="24"/>
                <w:szCs w:val="24"/>
              </w:rPr>
              <w:lastRenderedPageBreak/>
              <w:t xml:space="preserve">процесса, </w:t>
            </w:r>
          </w:p>
          <w:p w:rsidR="006F545A" w:rsidRPr="00A357AB" w:rsidRDefault="006F545A" w:rsidP="00270BF5">
            <w:pPr>
              <w:pStyle w:val="Default"/>
            </w:pPr>
            <w:r w:rsidRPr="00A357AB">
              <w:t xml:space="preserve">готовность вступать в помогающие отношения, позитивный настрой педагога </w:t>
            </w:r>
          </w:p>
        </w:tc>
        <w:tc>
          <w:tcPr>
            <w:tcW w:w="2802" w:type="dxa"/>
          </w:tcPr>
          <w:p w:rsidR="006F545A" w:rsidRPr="00A357AB" w:rsidRDefault="006F545A" w:rsidP="00270BF5">
            <w:pPr>
              <w:pStyle w:val="Default"/>
            </w:pPr>
            <w:r w:rsidRPr="00A357AB">
              <w:lastRenderedPageBreak/>
              <w:t xml:space="preserve">— Знание обучающихся; </w:t>
            </w:r>
          </w:p>
          <w:p w:rsidR="006F545A" w:rsidRPr="00A357AB" w:rsidRDefault="006F545A" w:rsidP="00270BF5">
            <w:pPr>
              <w:pStyle w:val="Default"/>
            </w:pPr>
            <w:r w:rsidRPr="00A357AB">
              <w:t xml:space="preserve">— компетентность в целеполагании; </w:t>
            </w:r>
          </w:p>
          <w:p w:rsidR="006F545A" w:rsidRPr="00A357AB" w:rsidRDefault="006F545A" w:rsidP="00270BF5">
            <w:pPr>
              <w:pStyle w:val="Default"/>
            </w:pPr>
            <w:r w:rsidRPr="00A357AB">
              <w:t xml:space="preserve">— предметная компетентность; </w:t>
            </w:r>
          </w:p>
          <w:p w:rsidR="006F545A" w:rsidRPr="00A357AB" w:rsidRDefault="006F545A" w:rsidP="00270BF5">
            <w:pPr>
              <w:pStyle w:val="Default"/>
            </w:pPr>
            <w:r w:rsidRPr="00A357AB">
              <w:t xml:space="preserve">— методическая компетентность;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готовность к сотрудничеству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lastRenderedPageBreak/>
              <w:t>6.2</w:t>
            </w:r>
          </w:p>
        </w:tc>
        <w:tc>
          <w:tcPr>
            <w:tcW w:w="3698" w:type="dxa"/>
          </w:tcPr>
          <w:p w:rsidR="006F545A" w:rsidRPr="00A357AB" w:rsidRDefault="006F545A" w:rsidP="00270BF5">
            <w:pPr>
              <w:pStyle w:val="Default"/>
            </w:pPr>
            <w:r w:rsidRPr="00A357AB">
              <w:t xml:space="preserve">Компетентность в обеспечении понимания педагогической задачи и способах деятельности </w:t>
            </w:r>
          </w:p>
          <w:p w:rsidR="006F545A" w:rsidRPr="00A357AB" w:rsidRDefault="006F545A" w:rsidP="00270BF5">
            <w:pPr>
              <w:rPr>
                <w:rFonts w:ascii="Times New Roman" w:hAnsi="Times New Roman" w:cs="Times New Roman"/>
                <w:sz w:val="24"/>
                <w:szCs w:val="24"/>
              </w:rPr>
            </w:pPr>
          </w:p>
        </w:tc>
        <w:tc>
          <w:tcPr>
            <w:tcW w:w="2311" w:type="dxa"/>
          </w:tcPr>
          <w:p w:rsidR="006F545A" w:rsidRPr="00A357AB" w:rsidRDefault="006F545A" w:rsidP="00270BF5">
            <w:pPr>
              <w:pStyle w:val="Default"/>
            </w:pPr>
            <w:r w:rsidRPr="00A357AB">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tc>
        <w:tc>
          <w:tcPr>
            <w:tcW w:w="2802" w:type="dxa"/>
          </w:tcPr>
          <w:p w:rsidR="006F545A" w:rsidRPr="00A357AB" w:rsidRDefault="006F545A" w:rsidP="00270BF5">
            <w:pPr>
              <w:pStyle w:val="Default"/>
            </w:pPr>
            <w:r w:rsidRPr="00A357AB">
              <w:t xml:space="preserve">— Знание того, что знают и понимают ученики; </w:t>
            </w:r>
          </w:p>
          <w:p w:rsidR="006F545A" w:rsidRPr="00A357AB" w:rsidRDefault="006F545A" w:rsidP="00270BF5">
            <w:pPr>
              <w:pStyle w:val="Default"/>
            </w:pPr>
            <w:r w:rsidRPr="00A357AB">
              <w:t xml:space="preserve">— свободное владение изучаемым материалом; </w:t>
            </w:r>
          </w:p>
          <w:p w:rsidR="006F545A" w:rsidRPr="00A357AB" w:rsidRDefault="006F545A" w:rsidP="00270BF5">
            <w:pPr>
              <w:pStyle w:val="Default"/>
            </w:pPr>
            <w:r w:rsidRPr="00A357AB">
              <w:t xml:space="preserve">— осознанное включение нового учебного материала в систему освоенных знаний обучающихся; </w:t>
            </w:r>
          </w:p>
          <w:p w:rsidR="006F545A" w:rsidRPr="00A357AB" w:rsidRDefault="006F545A" w:rsidP="00270BF5">
            <w:pPr>
              <w:pStyle w:val="Default"/>
            </w:pPr>
            <w:r w:rsidRPr="00A357AB">
              <w:t xml:space="preserve">— демонстрация практического применения изучаемого материала;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опора на чувственное восприятие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6.3</w:t>
            </w:r>
          </w:p>
        </w:tc>
        <w:tc>
          <w:tcPr>
            <w:tcW w:w="3698" w:type="dxa"/>
          </w:tcPr>
          <w:p w:rsidR="006F545A" w:rsidRPr="00A357AB" w:rsidRDefault="006F545A" w:rsidP="00270BF5">
            <w:pPr>
              <w:pStyle w:val="Default"/>
            </w:pPr>
            <w:r w:rsidRPr="00A357AB">
              <w:t xml:space="preserve">Компетентность в педагогическом оценивании </w:t>
            </w:r>
          </w:p>
          <w:p w:rsidR="006F545A" w:rsidRPr="00A357AB" w:rsidRDefault="006F545A" w:rsidP="00270BF5">
            <w:pPr>
              <w:rPr>
                <w:rFonts w:ascii="Times New Roman" w:hAnsi="Times New Roman" w:cs="Times New Roman"/>
                <w:sz w:val="24"/>
                <w:szCs w:val="24"/>
              </w:rPr>
            </w:pPr>
          </w:p>
        </w:tc>
        <w:tc>
          <w:tcPr>
            <w:tcW w:w="2311" w:type="dxa"/>
          </w:tcPr>
          <w:p w:rsidR="006F545A" w:rsidRPr="00A357AB" w:rsidRDefault="006F545A" w:rsidP="00270BF5">
            <w:pPr>
              <w:pStyle w:val="Default"/>
            </w:pPr>
            <w:r w:rsidRPr="00A357AB">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 </w:t>
            </w:r>
          </w:p>
        </w:tc>
        <w:tc>
          <w:tcPr>
            <w:tcW w:w="2802" w:type="dxa"/>
          </w:tcPr>
          <w:p w:rsidR="006F545A" w:rsidRPr="00A357AB" w:rsidRDefault="006F545A" w:rsidP="00270BF5">
            <w:pPr>
              <w:pStyle w:val="Default"/>
            </w:pPr>
            <w:r w:rsidRPr="00A357AB">
              <w:t xml:space="preserve">— Знание функций педагогической оценки; </w:t>
            </w:r>
          </w:p>
          <w:p w:rsidR="006F545A" w:rsidRPr="00A357AB" w:rsidRDefault="006F545A" w:rsidP="00270BF5">
            <w:pPr>
              <w:pStyle w:val="Default"/>
            </w:pPr>
            <w:r w:rsidRPr="00A357AB">
              <w:t xml:space="preserve">— знание видов педагогической оценки; </w:t>
            </w:r>
          </w:p>
          <w:p w:rsidR="006F545A" w:rsidRPr="00A357AB" w:rsidRDefault="006F545A" w:rsidP="00270BF5">
            <w:pPr>
              <w:pStyle w:val="Default"/>
            </w:pPr>
            <w:r w:rsidRPr="00A357AB">
              <w:t xml:space="preserve">— знание того, что подлежит оцениванию в педагогической деятельности; </w:t>
            </w:r>
          </w:p>
          <w:p w:rsidR="006F545A" w:rsidRPr="00A357AB" w:rsidRDefault="006F545A" w:rsidP="00270BF5">
            <w:pPr>
              <w:pStyle w:val="Default"/>
            </w:pPr>
            <w:r w:rsidRPr="00A357AB">
              <w:t xml:space="preserve">— владение методами педагогического оценивания; — умение продемонстрировать эти методы на конкретных примерах;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умение перейти от педагогического оценивания к самооценке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6.4</w:t>
            </w:r>
          </w:p>
        </w:tc>
        <w:tc>
          <w:tcPr>
            <w:tcW w:w="3698" w:type="dxa"/>
          </w:tcPr>
          <w:p w:rsidR="006F545A" w:rsidRPr="00A357AB" w:rsidRDefault="006F545A" w:rsidP="00270BF5">
            <w:pPr>
              <w:pStyle w:val="Default"/>
            </w:pPr>
            <w:r w:rsidRPr="00A357AB">
              <w:t xml:space="preserve">Компетентность в организации информационной основы деятельности обучающегося </w:t>
            </w:r>
          </w:p>
          <w:p w:rsidR="006F545A" w:rsidRPr="00A357AB" w:rsidRDefault="006F545A" w:rsidP="00270BF5">
            <w:pPr>
              <w:rPr>
                <w:rFonts w:ascii="Times New Roman" w:hAnsi="Times New Roman" w:cs="Times New Roman"/>
                <w:sz w:val="24"/>
                <w:szCs w:val="24"/>
              </w:rPr>
            </w:pPr>
          </w:p>
        </w:tc>
        <w:tc>
          <w:tcPr>
            <w:tcW w:w="2311" w:type="dxa"/>
          </w:tcPr>
          <w:p w:rsidR="006F545A" w:rsidRPr="00A357AB" w:rsidRDefault="006F545A" w:rsidP="00270BF5">
            <w:pPr>
              <w:pStyle w:val="Default"/>
            </w:pPr>
            <w:r w:rsidRPr="00A357AB">
              <w:t xml:space="preserve">Любая учебная задача разрешается, если обучающийся владеет </w:t>
            </w:r>
            <w:r w:rsidRPr="00A357AB">
              <w:lastRenderedPageBreak/>
              <w:t xml:space="preserve">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 </w:t>
            </w:r>
          </w:p>
          <w:p w:rsidR="006F545A" w:rsidRPr="00A357AB" w:rsidRDefault="006F545A" w:rsidP="00270BF5">
            <w:pPr>
              <w:rPr>
                <w:rFonts w:ascii="Times New Roman" w:hAnsi="Times New Roman" w:cs="Times New Roman"/>
                <w:sz w:val="24"/>
                <w:szCs w:val="24"/>
              </w:rPr>
            </w:pPr>
          </w:p>
        </w:tc>
        <w:tc>
          <w:tcPr>
            <w:tcW w:w="2802" w:type="dxa"/>
          </w:tcPr>
          <w:p w:rsidR="006F545A" w:rsidRPr="00A357AB" w:rsidRDefault="006F545A" w:rsidP="00270BF5">
            <w:pPr>
              <w:pStyle w:val="Default"/>
            </w:pPr>
            <w:r w:rsidRPr="00A357AB">
              <w:lastRenderedPageBreak/>
              <w:t xml:space="preserve">— Свободное владение учебным материалом; </w:t>
            </w:r>
          </w:p>
          <w:p w:rsidR="006F545A" w:rsidRPr="00A357AB" w:rsidRDefault="006F545A" w:rsidP="00270BF5">
            <w:pPr>
              <w:pStyle w:val="Default"/>
            </w:pPr>
            <w:r w:rsidRPr="00A357AB">
              <w:t xml:space="preserve">знание типичных трудностей при </w:t>
            </w:r>
            <w:r w:rsidRPr="00A357AB">
              <w:lastRenderedPageBreak/>
              <w:t xml:space="preserve">изучении конкретных тем; </w:t>
            </w:r>
          </w:p>
          <w:p w:rsidR="006F545A" w:rsidRPr="00A357AB" w:rsidRDefault="006F545A" w:rsidP="00270BF5">
            <w:pPr>
              <w:pStyle w:val="Default"/>
            </w:pPr>
            <w:r w:rsidRPr="00A357AB">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6F545A" w:rsidRPr="00A357AB" w:rsidRDefault="006F545A" w:rsidP="00270BF5">
            <w:pPr>
              <w:pStyle w:val="Default"/>
            </w:pPr>
            <w:r w:rsidRPr="00A357AB">
              <w:t xml:space="preserve">— умение выявить уровень развития обучающихся; </w:t>
            </w:r>
          </w:p>
          <w:p w:rsidR="006F545A" w:rsidRPr="00A357AB" w:rsidRDefault="006F545A" w:rsidP="00270BF5">
            <w:pPr>
              <w:pStyle w:val="Default"/>
            </w:pPr>
            <w:r w:rsidRPr="00A357AB">
              <w:t xml:space="preserve">— владение методами объективного контроля и оценивания;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lastRenderedPageBreak/>
              <w:t>6.5</w:t>
            </w:r>
          </w:p>
        </w:tc>
        <w:tc>
          <w:tcPr>
            <w:tcW w:w="3698" w:type="dxa"/>
          </w:tcPr>
          <w:p w:rsidR="006F545A" w:rsidRPr="00A357AB" w:rsidRDefault="006F545A" w:rsidP="00270BF5">
            <w:pPr>
              <w:pStyle w:val="Default"/>
            </w:pPr>
            <w:r w:rsidRPr="00A357AB">
              <w:t xml:space="preserve">Компетентность в использовании современных средств и систем организации учебно-воспитательного процесса </w:t>
            </w:r>
          </w:p>
          <w:p w:rsidR="006F545A" w:rsidRPr="00A357AB" w:rsidRDefault="006F545A" w:rsidP="00270BF5">
            <w:pPr>
              <w:rPr>
                <w:rFonts w:ascii="Times New Roman" w:hAnsi="Times New Roman" w:cs="Times New Roman"/>
                <w:sz w:val="24"/>
                <w:szCs w:val="24"/>
              </w:rPr>
            </w:pPr>
          </w:p>
        </w:tc>
        <w:tc>
          <w:tcPr>
            <w:tcW w:w="2311" w:type="dxa"/>
          </w:tcPr>
          <w:p w:rsidR="006F545A" w:rsidRPr="00A357AB" w:rsidRDefault="006F545A" w:rsidP="00270BF5">
            <w:pPr>
              <w:pStyle w:val="Default"/>
            </w:pPr>
            <w:r w:rsidRPr="00A357AB">
              <w:t xml:space="preserve">Обеспечивает эффективность учебно-воспитательного процесса </w:t>
            </w:r>
          </w:p>
          <w:p w:rsidR="006F545A" w:rsidRPr="00A357AB" w:rsidRDefault="006F545A" w:rsidP="00270BF5">
            <w:pPr>
              <w:rPr>
                <w:rFonts w:ascii="Times New Roman" w:hAnsi="Times New Roman" w:cs="Times New Roman"/>
                <w:sz w:val="24"/>
                <w:szCs w:val="24"/>
              </w:rPr>
            </w:pPr>
          </w:p>
        </w:tc>
        <w:tc>
          <w:tcPr>
            <w:tcW w:w="2802" w:type="dxa"/>
          </w:tcPr>
          <w:p w:rsidR="006F545A" w:rsidRPr="00A357AB" w:rsidRDefault="006F545A" w:rsidP="00270BF5">
            <w:pPr>
              <w:pStyle w:val="Default"/>
            </w:pPr>
            <w:r w:rsidRPr="00A357AB">
              <w:t xml:space="preserve">— Знание современных средств и методов построения образовательного процесса; </w:t>
            </w:r>
          </w:p>
          <w:p w:rsidR="006F545A" w:rsidRPr="00A357AB" w:rsidRDefault="006F545A" w:rsidP="00270BF5">
            <w:pPr>
              <w:pStyle w:val="Default"/>
            </w:pPr>
            <w:r w:rsidRPr="00A357AB">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умение обосновать выбранные методы и средства обучения </w:t>
            </w:r>
          </w:p>
        </w:tc>
      </w:tr>
      <w:tr w:rsidR="006F545A" w:rsidRPr="00A357AB" w:rsidTr="00270BF5">
        <w:tc>
          <w:tcPr>
            <w:tcW w:w="760" w:type="dxa"/>
          </w:tcPr>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6.6</w:t>
            </w:r>
          </w:p>
        </w:tc>
        <w:tc>
          <w:tcPr>
            <w:tcW w:w="3698" w:type="dxa"/>
          </w:tcPr>
          <w:p w:rsidR="006F545A" w:rsidRPr="00A357AB" w:rsidRDefault="006F545A" w:rsidP="00270BF5">
            <w:pPr>
              <w:pStyle w:val="Default"/>
            </w:pPr>
            <w:r w:rsidRPr="00A357AB">
              <w:t xml:space="preserve">Компетентность в способах умственной деятельности </w:t>
            </w:r>
          </w:p>
          <w:p w:rsidR="006F545A" w:rsidRPr="00A357AB" w:rsidRDefault="006F545A" w:rsidP="00270BF5">
            <w:pPr>
              <w:rPr>
                <w:rFonts w:ascii="Times New Roman" w:hAnsi="Times New Roman" w:cs="Times New Roman"/>
                <w:sz w:val="24"/>
                <w:szCs w:val="24"/>
              </w:rPr>
            </w:pPr>
          </w:p>
        </w:tc>
        <w:tc>
          <w:tcPr>
            <w:tcW w:w="2311" w:type="dxa"/>
          </w:tcPr>
          <w:p w:rsidR="006F545A" w:rsidRPr="00A357AB" w:rsidRDefault="006F545A" w:rsidP="00270BF5">
            <w:pPr>
              <w:pStyle w:val="Default"/>
            </w:pPr>
            <w:r w:rsidRPr="00A357AB">
              <w:t xml:space="preserve">Характеризует уровень владения педагогом и обучающимися системой интеллектуальных операций </w:t>
            </w:r>
          </w:p>
          <w:p w:rsidR="006F545A" w:rsidRPr="00A357AB" w:rsidRDefault="006F545A" w:rsidP="00270BF5">
            <w:pPr>
              <w:rPr>
                <w:rFonts w:ascii="Times New Roman" w:hAnsi="Times New Roman" w:cs="Times New Roman"/>
                <w:sz w:val="24"/>
                <w:szCs w:val="24"/>
              </w:rPr>
            </w:pPr>
          </w:p>
        </w:tc>
        <w:tc>
          <w:tcPr>
            <w:tcW w:w="2802" w:type="dxa"/>
          </w:tcPr>
          <w:p w:rsidR="006F545A" w:rsidRPr="00A357AB" w:rsidRDefault="006F545A" w:rsidP="00270BF5">
            <w:pPr>
              <w:pStyle w:val="Default"/>
            </w:pPr>
            <w:r w:rsidRPr="00A357AB">
              <w:t xml:space="preserve">— Знание системы интеллектуальных операций; </w:t>
            </w:r>
          </w:p>
          <w:p w:rsidR="006F545A" w:rsidRPr="00A357AB" w:rsidRDefault="006F545A" w:rsidP="00270BF5">
            <w:pPr>
              <w:pStyle w:val="Default"/>
            </w:pPr>
            <w:r w:rsidRPr="00A357AB">
              <w:t xml:space="preserve">владение интеллектуальными операциями; </w:t>
            </w:r>
          </w:p>
          <w:p w:rsidR="006F545A" w:rsidRPr="00A357AB" w:rsidRDefault="006F545A" w:rsidP="00270BF5">
            <w:pPr>
              <w:pStyle w:val="Default"/>
            </w:pPr>
            <w:r w:rsidRPr="00A357AB">
              <w:t xml:space="preserve">— умение сформировать интеллектуальные операции у учеников; </w:t>
            </w:r>
          </w:p>
          <w:p w:rsidR="006F545A" w:rsidRPr="00A357AB" w:rsidRDefault="006F545A" w:rsidP="00270BF5">
            <w:pPr>
              <w:rPr>
                <w:rFonts w:ascii="Times New Roman" w:hAnsi="Times New Roman" w:cs="Times New Roman"/>
                <w:sz w:val="24"/>
                <w:szCs w:val="24"/>
              </w:rPr>
            </w:pPr>
            <w:r w:rsidRPr="00A357AB">
              <w:rPr>
                <w:rFonts w:ascii="Times New Roman" w:hAnsi="Times New Roman" w:cs="Times New Roman"/>
                <w:sz w:val="24"/>
                <w:szCs w:val="24"/>
              </w:rPr>
              <w:t xml:space="preserve">— умение организовать использование интеллектуальных операций, адекватных </w:t>
            </w:r>
            <w:r w:rsidRPr="00A357AB">
              <w:rPr>
                <w:rFonts w:ascii="Times New Roman" w:hAnsi="Times New Roman" w:cs="Times New Roman"/>
                <w:sz w:val="24"/>
                <w:szCs w:val="24"/>
              </w:rPr>
              <w:lastRenderedPageBreak/>
              <w:t xml:space="preserve">решаемой задаче </w:t>
            </w:r>
          </w:p>
        </w:tc>
      </w:tr>
    </w:tbl>
    <w:p w:rsidR="006F545A" w:rsidRDefault="006F545A" w:rsidP="006F545A">
      <w:pPr>
        <w:spacing w:after="0" w:line="240" w:lineRule="auto"/>
        <w:jc w:val="center"/>
        <w:rPr>
          <w:rFonts w:ascii="Times New Roman" w:hAnsi="Times New Roman" w:cs="Times New Roman"/>
          <w:sz w:val="24"/>
          <w:szCs w:val="24"/>
        </w:rPr>
      </w:pPr>
    </w:p>
    <w:p w:rsidR="006F545A" w:rsidRPr="00E92773" w:rsidRDefault="006F545A" w:rsidP="006F545A">
      <w:pPr>
        <w:pStyle w:val="Default"/>
        <w:jc w:val="both"/>
      </w:pPr>
      <w:r w:rsidRPr="00E92773">
        <w:t xml:space="preserve">Аттестация педагогических работников школы в соответствии с ФЗ - 273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школой. </w:t>
      </w:r>
    </w:p>
    <w:p w:rsidR="006F545A" w:rsidRPr="00E92773" w:rsidRDefault="006F545A" w:rsidP="006F545A">
      <w:pPr>
        <w:pStyle w:val="Default"/>
        <w:jc w:val="both"/>
      </w:pPr>
      <w:r w:rsidRPr="00E92773">
        <w:t xml:space="preserve">Проведение аттестации в целях установления соответствия педагогических работников требованиям, предъявляемым к первой и высшей квалификационным категориям, осуществляется аттестационными комиссиями, формируемыми уполномоченными органами государственной власти субъектов Российской Федерации – Министерством образования и науки Республики Татарстан. </w:t>
      </w:r>
    </w:p>
    <w:p w:rsidR="006F545A" w:rsidRPr="00E92773" w:rsidRDefault="006F545A" w:rsidP="006F545A">
      <w:pPr>
        <w:pStyle w:val="Default"/>
        <w:jc w:val="both"/>
      </w:pPr>
      <w:r w:rsidRPr="00E92773">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6F545A" w:rsidRPr="00E92773" w:rsidRDefault="006F545A" w:rsidP="006F545A">
      <w:pPr>
        <w:pStyle w:val="Default"/>
        <w:jc w:val="both"/>
      </w:pPr>
      <w:r w:rsidRPr="00E92773">
        <w:rPr>
          <w:b/>
          <w:bCs/>
        </w:rPr>
        <w:t xml:space="preserve">Профессиональное развитие и повышение квалификации педагогических работников. </w:t>
      </w:r>
      <w:r w:rsidRPr="00E92773">
        <w:t>Основным условием формирования и наращивания необходимого и достаточного кадрового потенциала МБОУ «</w:t>
      </w:r>
      <w:r>
        <w:t>Яна Буляк</w:t>
      </w:r>
      <w:r w:rsidRPr="00E92773">
        <w:t xml:space="preserve">ская </w:t>
      </w:r>
      <w:r>
        <w:t>О</w:t>
      </w:r>
      <w:r w:rsidRPr="00E92773">
        <w:t>ОШ» является обеспечение системы непрерывного педагогического образования. Повышение квалификации педагогических работников МБОУ «</w:t>
      </w:r>
      <w:r>
        <w:t>Яна Буляк</w:t>
      </w:r>
      <w:r w:rsidRPr="00E92773">
        <w:t xml:space="preserve">ская </w:t>
      </w:r>
      <w:r>
        <w:t>О</w:t>
      </w:r>
      <w:r w:rsidRPr="00E92773">
        <w:t xml:space="preserve">ОШ», а также проведение аттестационных мероприятий осуществляется на основе утвержденного перспективного плана: </w:t>
      </w:r>
    </w:p>
    <w:p w:rsidR="006F545A" w:rsidRPr="00E92773" w:rsidRDefault="006F545A" w:rsidP="006F545A">
      <w:pPr>
        <w:pStyle w:val="Default"/>
      </w:pPr>
      <w:r w:rsidRPr="00E92773">
        <w:rPr>
          <w:b/>
          <w:bCs/>
        </w:rPr>
        <w:t xml:space="preserve">Ожидаемый результат повышения квалификации педагогических и административных работников школы </w:t>
      </w:r>
      <w:r w:rsidRPr="00E92773">
        <w:t xml:space="preserve">– профессиональная готовность к реализации ФГОС ООО: </w:t>
      </w:r>
    </w:p>
    <w:p w:rsidR="006F545A" w:rsidRPr="00E92773" w:rsidRDefault="006F545A" w:rsidP="006F545A">
      <w:pPr>
        <w:pStyle w:val="Default"/>
        <w:numPr>
          <w:ilvl w:val="0"/>
          <w:numId w:val="48"/>
        </w:numPr>
        <w:tabs>
          <w:tab w:val="left" w:pos="142"/>
        </w:tabs>
        <w:spacing w:after="20"/>
        <w:ind w:left="0" w:firstLine="0"/>
      </w:pPr>
      <w:r w:rsidRPr="00E92773">
        <w:t xml:space="preserve">обеспечение оптимального вхождения работников образования в систему ценностей современного образования; </w:t>
      </w:r>
    </w:p>
    <w:p w:rsidR="006F545A" w:rsidRPr="00E92773" w:rsidRDefault="006F545A" w:rsidP="006F545A">
      <w:pPr>
        <w:pStyle w:val="Default"/>
        <w:numPr>
          <w:ilvl w:val="0"/>
          <w:numId w:val="48"/>
        </w:numPr>
        <w:tabs>
          <w:tab w:val="left" w:pos="142"/>
        </w:tabs>
        <w:spacing w:after="20"/>
        <w:ind w:left="0" w:firstLine="0"/>
      </w:pPr>
      <w:r w:rsidRPr="00E92773">
        <w:t xml:space="preserve">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6F545A" w:rsidRPr="00E92773" w:rsidRDefault="006F545A" w:rsidP="006F545A">
      <w:pPr>
        <w:pStyle w:val="Default"/>
        <w:numPr>
          <w:ilvl w:val="0"/>
          <w:numId w:val="48"/>
        </w:numPr>
        <w:tabs>
          <w:tab w:val="left" w:pos="142"/>
        </w:tabs>
        <w:ind w:left="0" w:firstLine="0"/>
      </w:pPr>
      <w:r w:rsidRPr="00E92773">
        <w:t xml:space="preserve">овладение учебно-методическими и информационно-методическими ресурсами, необходимыми для успешного решения задач ФГОС ООО. </w:t>
      </w:r>
    </w:p>
    <w:p w:rsidR="006F545A" w:rsidRPr="00E92773" w:rsidRDefault="006F545A" w:rsidP="006F545A">
      <w:pPr>
        <w:pStyle w:val="Default"/>
        <w:jc w:val="both"/>
      </w:pPr>
      <w:r w:rsidRPr="00E92773">
        <w:t>Укомплектованность МБОУ «</w:t>
      </w:r>
      <w:r>
        <w:t>Яна Буляк</w:t>
      </w:r>
      <w:r w:rsidRPr="00E92773">
        <w:t xml:space="preserve">ская </w:t>
      </w:r>
      <w:r>
        <w:t>О</w:t>
      </w:r>
      <w:r w:rsidRPr="00E92773">
        <w:t xml:space="preserve">ОШ» педагогическим, учебно-вспомогательным и техническим персоналом составляет 100%. </w:t>
      </w:r>
    </w:p>
    <w:p w:rsidR="006F545A" w:rsidRPr="00E92773" w:rsidRDefault="006F545A" w:rsidP="006F545A">
      <w:pPr>
        <w:pStyle w:val="Default"/>
        <w:jc w:val="both"/>
      </w:pPr>
      <w:r w:rsidRPr="00E92773">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6F545A" w:rsidRPr="00E92773" w:rsidRDefault="006F545A" w:rsidP="006F545A">
      <w:pPr>
        <w:pStyle w:val="Default"/>
        <w:jc w:val="both"/>
      </w:pPr>
      <w:r w:rsidRPr="00E92773">
        <w:t>В МБОУ «</w:t>
      </w:r>
      <w:r>
        <w:t>Яна Буляк</w:t>
      </w:r>
      <w:r w:rsidRPr="00E92773">
        <w:t xml:space="preserve">ская </w:t>
      </w:r>
      <w:r>
        <w:t>О</w:t>
      </w:r>
      <w:r w:rsidRPr="00E92773">
        <w:t xml:space="preserve">ОШ» создана системы методической работы, обеспечивающей сопровождение деятельности учителей на всех этапах реализации требований ФГОС ООО. </w:t>
      </w:r>
    </w:p>
    <w:p w:rsidR="006F545A" w:rsidRPr="00E92773" w:rsidRDefault="006F545A" w:rsidP="006F545A">
      <w:pPr>
        <w:pStyle w:val="Default"/>
        <w:jc w:val="both"/>
      </w:pPr>
      <w:r w:rsidRPr="00E92773">
        <w:t xml:space="preserve">Целью методической работы является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 ориентированной на развитие интеллектуально-творческого и социально-психологического потенциала личности ребенка. </w:t>
      </w:r>
    </w:p>
    <w:p w:rsidR="006F545A" w:rsidRPr="00E92773" w:rsidRDefault="006F545A" w:rsidP="006F545A">
      <w:pPr>
        <w:pStyle w:val="Default"/>
        <w:jc w:val="both"/>
      </w:pPr>
      <w:r w:rsidRPr="00E92773">
        <w:t xml:space="preserve">Основными направлениями методической работы в школе являются: </w:t>
      </w:r>
    </w:p>
    <w:p w:rsidR="006F545A" w:rsidRPr="00E92773" w:rsidRDefault="006F545A" w:rsidP="006F545A">
      <w:pPr>
        <w:pStyle w:val="Default"/>
        <w:numPr>
          <w:ilvl w:val="0"/>
          <w:numId w:val="46"/>
        </w:numPr>
        <w:tabs>
          <w:tab w:val="left" w:pos="142"/>
        </w:tabs>
        <w:spacing w:after="18"/>
        <w:ind w:left="0" w:firstLine="0"/>
        <w:jc w:val="both"/>
      </w:pPr>
      <w:r w:rsidRPr="00E92773">
        <w:t xml:space="preserve">обеспечение условий для непрерывного совершенствования профессионального мастерства учителя с учетом методической темы учебного года; </w:t>
      </w:r>
    </w:p>
    <w:p w:rsidR="006F545A" w:rsidRPr="00E92773" w:rsidRDefault="006F545A" w:rsidP="006F545A">
      <w:pPr>
        <w:pStyle w:val="Default"/>
        <w:numPr>
          <w:ilvl w:val="0"/>
          <w:numId w:val="46"/>
        </w:numPr>
        <w:tabs>
          <w:tab w:val="left" w:pos="142"/>
        </w:tabs>
        <w:spacing w:after="18"/>
        <w:ind w:left="0" w:firstLine="0"/>
        <w:jc w:val="both"/>
      </w:pPr>
      <w:r w:rsidRPr="00E92773">
        <w:t xml:space="preserve">информационное обеспечение образовательного процесса, </w:t>
      </w:r>
    </w:p>
    <w:p w:rsidR="006F545A" w:rsidRPr="00E92773" w:rsidRDefault="006F545A" w:rsidP="006F545A">
      <w:pPr>
        <w:pStyle w:val="Default"/>
        <w:numPr>
          <w:ilvl w:val="0"/>
          <w:numId w:val="46"/>
        </w:numPr>
        <w:tabs>
          <w:tab w:val="left" w:pos="142"/>
        </w:tabs>
        <w:spacing w:after="18"/>
        <w:ind w:left="0" w:firstLine="0"/>
        <w:jc w:val="both"/>
      </w:pPr>
      <w:r w:rsidRPr="00E92773">
        <w:t xml:space="preserve">обеспечение условий для изучения, обобщения и распространения передового опыта; </w:t>
      </w:r>
    </w:p>
    <w:p w:rsidR="006F545A" w:rsidRPr="00E92773" w:rsidRDefault="006F545A" w:rsidP="006F545A">
      <w:pPr>
        <w:pStyle w:val="Default"/>
        <w:numPr>
          <w:ilvl w:val="0"/>
          <w:numId w:val="46"/>
        </w:numPr>
        <w:tabs>
          <w:tab w:val="left" w:pos="142"/>
        </w:tabs>
        <w:spacing w:after="18"/>
        <w:ind w:left="0" w:firstLine="0"/>
        <w:jc w:val="both"/>
      </w:pPr>
      <w:r w:rsidRPr="00E92773">
        <w:t xml:space="preserve">обеспечение внеклассной работы по учебным предметам; </w:t>
      </w:r>
    </w:p>
    <w:p w:rsidR="006F545A" w:rsidRPr="00E92773" w:rsidRDefault="006F545A" w:rsidP="006F545A">
      <w:pPr>
        <w:pStyle w:val="Default"/>
        <w:numPr>
          <w:ilvl w:val="0"/>
          <w:numId w:val="46"/>
        </w:numPr>
        <w:tabs>
          <w:tab w:val="left" w:pos="142"/>
        </w:tabs>
        <w:spacing w:after="18"/>
        <w:ind w:left="0" w:firstLine="0"/>
        <w:jc w:val="both"/>
      </w:pPr>
      <w:r w:rsidRPr="00E92773">
        <w:t xml:space="preserve">совершенствование методов отслеживания качества образования; </w:t>
      </w:r>
    </w:p>
    <w:p w:rsidR="006F545A" w:rsidRPr="00E92773" w:rsidRDefault="006F545A" w:rsidP="006F545A">
      <w:pPr>
        <w:pStyle w:val="Default"/>
        <w:numPr>
          <w:ilvl w:val="0"/>
          <w:numId w:val="46"/>
        </w:numPr>
        <w:tabs>
          <w:tab w:val="left" w:pos="142"/>
        </w:tabs>
        <w:spacing w:after="18"/>
        <w:ind w:left="0" w:firstLine="0"/>
        <w:jc w:val="both"/>
      </w:pPr>
      <w:r w:rsidRPr="00E92773">
        <w:t xml:space="preserve">научно-исследовательская деятельность педагогов и обучающихся; </w:t>
      </w:r>
    </w:p>
    <w:p w:rsidR="006F545A" w:rsidRPr="00E92773" w:rsidRDefault="006F545A" w:rsidP="006F545A">
      <w:pPr>
        <w:pStyle w:val="Default"/>
        <w:numPr>
          <w:ilvl w:val="0"/>
          <w:numId w:val="46"/>
        </w:numPr>
        <w:tabs>
          <w:tab w:val="left" w:pos="142"/>
        </w:tabs>
        <w:ind w:left="0" w:firstLine="0"/>
        <w:jc w:val="both"/>
      </w:pPr>
      <w:r w:rsidRPr="00E92773">
        <w:lastRenderedPageBreak/>
        <w:t xml:space="preserve">работа над повышением профессионального имиджа учителя и школы. </w:t>
      </w:r>
    </w:p>
    <w:p w:rsidR="006F545A" w:rsidRPr="00E92773" w:rsidRDefault="006F545A" w:rsidP="006F545A">
      <w:pPr>
        <w:pStyle w:val="Default"/>
      </w:pPr>
    </w:p>
    <w:p w:rsidR="006F545A" w:rsidRPr="00E92773" w:rsidRDefault="006F545A" w:rsidP="006F545A">
      <w:pPr>
        <w:pStyle w:val="Default"/>
      </w:pPr>
      <w:r w:rsidRPr="00E92773">
        <w:rPr>
          <w:b/>
          <w:bCs/>
        </w:rPr>
        <w:t xml:space="preserve">3.2.2. Психолого-педагогические условия реализации основной образовательной программы основного общего образования </w:t>
      </w:r>
    </w:p>
    <w:p w:rsidR="006F545A" w:rsidRPr="00E92773" w:rsidRDefault="006F545A" w:rsidP="006F545A">
      <w:pPr>
        <w:pStyle w:val="Default"/>
        <w:tabs>
          <w:tab w:val="left" w:pos="142"/>
        </w:tabs>
        <w:jc w:val="both"/>
      </w:pPr>
      <w:r w:rsidRPr="00E92773">
        <w:t xml:space="preserve">Требованиями ФГОС к психолого-педагогическим условиям реализации основной образовательной программы основного общего образования являются: </w:t>
      </w:r>
    </w:p>
    <w:p w:rsidR="006F545A" w:rsidRPr="00E92773" w:rsidRDefault="006F545A" w:rsidP="006F545A">
      <w:pPr>
        <w:pStyle w:val="Default"/>
        <w:numPr>
          <w:ilvl w:val="0"/>
          <w:numId w:val="47"/>
        </w:numPr>
        <w:tabs>
          <w:tab w:val="left" w:pos="142"/>
        </w:tabs>
        <w:spacing w:after="18"/>
        <w:ind w:left="0" w:firstLine="0"/>
        <w:jc w:val="both"/>
      </w:pPr>
      <w:r w:rsidRPr="00E92773">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6F545A" w:rsidRPr="00E92773" w:rsidRDefault="006F545A" w:rsidP="006F545A">
      <w:pPr>
        <w:pStyle w:val="Default"/>
        <w:numPr>
          <w:ilvl w:val="0"/>
          <w:numId w:val="47"/>
        </w:numPr>
        <w:tabs>
          <w:tab w:val="left" w:pos="142"/>
        </w:tabs>
        <w:spacing w:after="18"/>
        <w:ind w:left="0" w:firstLine="0"/>
        <w:jc w:val="both"/>
      </w:pPr>
      <w:r w:rsidRPr="00E92773">
        <w:t xml:space="preserve">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w:t>
      </w:r>
    </w:p>
    <w:p w:rsidR="006F545A" w:rsidRPr="00E92773" w:rsidRDefault="006F545A" w:rsidP="006F545A">
      <w:pPr>
        <w:pStyle w:val="Default"/>
        <w:numPr>
          <w:ilvl w:val="0"/>
          <w:numId w:val="47"/>
        </w:numPr>
        <w:tabs>
          <w:tab w:val="left" w:pos="142"/>
        </w:tabs>
        <w:ind w:left="0" w:firstLine="0"/>
        <w:jc w:val="both"/>
      </w:pPr>
      <w:r w:rsidRPr="00E92773">
        <w:t xml:space="preserve">формирование и развитие психолого-педагогической компетентности участников образовательного процесса. </w:t>
      </w:r>
    </w:p>
    <w:p w:rsidR="006F545A" w:rsidRPr="00E92773" w:rsidRDefault="006F545A" w:rsidP="006F545A">
      <w:pPr>
        <w:pStyle w:val="Default"/>
      </w:pPr>
    </w:p>
    <w:p w:rsidR="006F545A" w:rsidRPr="00E92773" w:rsidRDefault="006F545A" w:rsidP="006F545A">
      <w:pPr>
        <w:pStyle w:val="Default"/>
        <w:jc w:val="both"/>
      </w:pPr>
      <w:r w:rsidRPr="00E92773">
        <w:t xml:space="preserve">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в себя: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 </w:t>
      </w:r>
    </w:p>
    <w:p w:rsidR="006F545A" w:rsidRPr="00E92773" w:rsidRDefault="006F545A" w:rsidP="006F545A">
      <w:pPr>
        <w:pStyle w:val="Default"/>
        <w:jc w:val="both"/>
      </w:pPr>
      <w:r w:rsidRPr="00E92773">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школы. </w:t>
      </w:r>
    </w:p>
    <w:p w:rsidR="006F545A" w:rsidRPr="00E92773" w:rsidRDefault="006F545A" w:rsidP="006F545A">
      <w:pPr>
        <w:pStyle w:val="Default"/>
        <w:jc w:val="both"/>
      </w:pPr>
      <w:r w:rsidRPr="00E92773">
        <w:rPr>
          <w:b/>
          <w:bCs/>
        </w:rPr>
        <w:t xml:space="preserve">Основными формами психолого-педагогического сопровождения </w:t>
      </w:r>
      <w:r w:rsidRPr="00E92773">
        <w:t xml:space="preserve">выступают: </w:t>
      </w:r>
    </w:p>
    <w:p w:rsidR="006F545A" w:rsidRPr="00E92773" w:rsidRDefault="006F545A" w:rsidP="006F545A">
      <w:pPr>
        <w:pStyle w:val="Default"/>
        <w:numPr>
          <w:ilvl w:val="0"/>
          <w:numId w:val="45"/>
        </w:numPr>
        <w:tabs>
          <w:tab w:val="left" w:pos="142"/>
        </w:tabs>
        <w:spacing w:after="21"/>
        <w:ind w:left="0" w:firstLine="0"/>
        <w:jc w:val="both"/>
      </w:pPr>
      <w:r w:rsidRPr="00E92773">
        <w:t xml:space="preserve">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w:t>
      </w:r>
    </w:p>
    <w:p w:rsidR="006F545A" w:rsidRPr="00E92773" w:rsidRDefault="006F545A" w:rsidP="006F545A">
      <w:pPr>
        <w:pStyle w:val="Default"/>
        <w:numPr>
          <w:ilvl w:val="0"/>
          <w:numId w:val="45"/>
        </w:numPr>
        <w:tabs>
          <w:tab w:val="left" w:pos="142"/>
        </w:tabs>
        <w:spacing w:after="21"/>
        <w:ind w:left="0" w:firstLine="0"/>
        <w:jc w:val="both"/>
      </w:pPr>
      <w:r w:rsidRPr="00E92773">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rsidR="006F545A" w:rsidRPr="00E92773" w:rsidRDefault="006F545A" w:rsidP="006F545A">
      <w:pPr>
        <w:pStyle w:val="Default"/>
        <w:numPr>
          <w:ilvl w:val="0"/>
          <w:numId w:val="45"/>
        </w:numPr>
        <w:tabs>
          <w:tab w:val="left" w:pos="142"/>
        </w:tabs>
        <w:ind w:left="0" w:firstLine="0"/>
        <w:jc w:val="both"/>
      </w:pPr>
      <w:r w:rsidRPr="00E92773">
        <w:t xml:space="preserve">профилактика, экспертиза, развивающая работа, просвещение, коррекционная работа, осуществляемая в течение всего учебного времени. </w:t>
      </w:r>
    </w:p>
    <w:p w:rsidR="006F545A" w:rsidRPr="00E92773" w:rsidRDefault="006F545A" w:rsidP="006F545A">
      <w:pPr>
        <w:pStyle w:val="Default"/>
        <w:tabs>
          <w:tab w:val="left" w:pos="142"/>
        </w:tabs>
        <w:jc w:val="both"/>
      </w:pPr>
    </w:p>
    <w:p w:rsidR="006F545A" w:rsidRPr="00E92773" w:rsidRDefault="006F545A" w:rsidP="006F545A">
      <w:pPr>
        <w:pStyle w:val="Default"/>
        <w:tabs>
          <w:tab w:val="left" w:pos="142"/>
        </w:tabs>
        <w:jc w:val="both"/>
      </w:pPr>
      <w:r w:rsidRPr="00E92773">
        <w:rPr>
          <w:b/>
          <w:bCs/>
        </w:rPr>
        <w:t xml:space="preserve">К основным направлениям психолого-педагогического сопровождения </w:t>
      </w:r>
      <w:r w:rsidRPr="00E92773">
        <w:t xml:space="preserve">относятся: </w:t>
      </w:r>
    </w:p>
    <w:p w:rsidR="006F545A" w:rsidRPr="00E92773" w:rsidRDefault="006F545A" w:rsidP="006F545A">
      <w:pPr>
        <w:pStyle w:val="Default"/>
        <w:numPr>
          <w:ilvl w:val="0"/>
          <w:numId w:val="45"/>
        </w:numPr>
        <w:tabs>
          <w:tab w:val="left" w:pos="142"/>
        </w:tabs>
        <w:spacing w:after="18"/>
        <w:ind w:left="0" w:firstLine="0"/>
        <w:jc w:val="both"/>
      </w:pPr>
      <w:r w:rsidRPr="00E92773">
        <w:t xml:space="preserve">сохранение и укрепление психологического здоровья; </w:t>
      </w:r>
    </w:p>
    <w:p w:rsidR="006F545A" w:rsidRPr="00E92773" w:rsidRDefault="006F545A" w:rsidP="006F545A">
      <w:pPr>
        <w:pStyle w:val="Default"/>
        <w:numPr>
          <w:ilvl w:val="0"/>
          <w:numId w:val="45"/>
        </w:numPr>
        <w:tabs>
          <w:tab w:val="left" w:pos="142"/>
        </w:tabs>
        <w:spacing w:after="18"/>
        <w:ind w:left="0" w:firstLine="0"/>
        <w:jc w:val="both"/>
      </w:pPr>
      <w:r w:rsidRPr="00E92773">
        <w:t xml:space="preserve">мониторинг возможностей и способностей обучающихся; </w:t>
      </w:r>
    </w:p>
    <w:p w:rsidR="006F545A" w:rsidRPr="00E92773" w:rsidRDefault="006F545A" w:rsidP="006F545A">
      <w:pPr>
        <w:pStyle w:val="Default"/>
        <w:numPr>
          <w:ilvl w:val="0"/>
          <w:numId w:val="45"/>
        </w:numPr>
        <w:tabs>
          <w:tab w:val="left" w:pos="142"/>
        </w:tabs>
        <w:spacing w:after="18"/>
        <w:ind w:left="0" w:firstLine="0"/>
        <w:jc w:val="both"/>
      </w:pPr>
      <w:r w:rsidRPr="00E92773">
        <w:t xml:space="preserve">психолого-педагогическую поддержку участников олимпиадного движения; </w:t>
      </w:r>
    </w:p>
    <w:p w:rsidR="006F545A" w:rsidRPr="00E92773" w:rsidRDefault="006F545A" w:rsidP="006F545A">
      <w:pPr>
        <w:pStyle w:val="Default"/>
        <w:numPr>
          <w:ilvl w:val="0"/>
          <w:numId w:val="45"/>
        </w:numPr>
        <w:tabs>
          <w:tab w:val="left" w:pos="142"/>
        </w:tabs>
        <w:spacing w:after="18"/>
        <w:ind w:left="0" w:firstLine="0"/>
        <w:jc w:val="both"/>
      </w:pPr>
      <w:r w:rsidRPr="00E92773">
        <w:t xml:space="preserve">формирование у обучающихся понимания ценности здоровья и безопасного образа жизни; </w:t>
      </w:r>
    </w:p>
    <w:p w:rsidR="006F545A" w:rsidRPr="00E92773" w:rsidRDefault="006F545A" w:rsidP="006F545A">
      <w:pPr>
        <w:pStyle w:val="Default"/>
        <w:numPr>
          <w:ilvl w:val="0"/>
          <w:numId w:val="45"/>
        </w:numPr>
        <w:tabs>
          <w:tab w:val="left" w:pos="142"/>
        </w:tabs>
        <w:spacing w:after="18"/>
        <w:ind w:left="0" w:firstLine="0"/>
        <w:jc w:val="both"/>
      </w:pPr>
      <w:r w:rsidRPr="00E92773">
        <w:t xml:space="preserve">развитие экологической культуры; </w:t>
      </w:r>
    </w:p>
    <w:p w:rsidR="006F545A" w:rsidRPr="00E92773" w:rsidRDefault="006F545A" w:rsidP="006F545A">
      <w:pPr>
        <w:pStyle w:val="Default"/>
        <w:numPr>
          <w:ilvl w:val="0"/>
          <w:numId w:val="45"/>
        </w:numPr>
        <w:tabs>
          <w:tab w:val="left" w:pos="142"/>
        </w:tabs>
        <w:spacing w:after="18"/>
        <w:ind w:left="0" w:firstLine="0"/>
        <w:jc w:val="both"/>
      </w:pPr>
      <w:r w:rsidRPr="00E92773">
        <w:t xml:space="preserve">выявление и поддержку детей с особыми образовательными потребностями и особыми возможностями здоровья; </w:t>
      </w:r>
    </w:p>
    <w:p w:rsidR="006F545A" w:rsidRPr="00E92773" w:rsidRDefault="006F545A" w:rsidP="006F545A">
      <w:pPr>
        <w:pStyle w:val="Default"/>
        <w:numPr>
          <w:ilvl w:val="0"/>
          <w:numId w:val="45"/>
        </w:numPr>
        <w:tabs>
          <w:tab w:val="left" w:pos="142"/>
        </w:tabs>
        <w:spacing w:after="18"/>
        <w:ind w:left="0" w:firstLine="0"/>
        <w:jc w:val="both"/>
      </w:pPr>
      <w:r w:rsidRPr="00E92773">
        <w:t xml:space="preserve">формирование коммуникативных навыков в разновозрастной среде и среде сверстников; </w:t>
      </w:r>
    </w:p>
    <w:p w:rsidR="006F545A" w:rsidRPr="00E92773" w:rsidRDefault="006F545A" w:rsidP="006F545A">
      <w:pPr>
        <w:pStyle w:val="Default"/>
        <w:numPr>
          <w:ilvl w:val="0"/>
          <w:numId w:val="45"/>
        </w:numPr>
        <w:tabs>
          <w:tab w:val="left" w:pos="142"/>
        </w:tabs>
        <w:spacing w:after="18"/>
        <w:ind w:left="0" w:firstLine="0"/>
        <w:jc w:val="both"/>
      </w:pPr>
      <w:r w:rsidRPr="00E92773">
        <w:t xml:space="preserve">поддержку детских объединений и ученического самоуправления; </w:t>
      </w:r>
    </w:p>
    <w:p w:rsidR="006F545A" w:rsidRPr="00E92773" w:rsidRDefault="006F545A" w:rsidP="006F545A">
      <w:pPr>
        <w:pStyle w:val="Default"/>
        <w:numPr>
          <w:ilvl w:val="0"/>
          <w:numId w:val="45"/>
        </w:numPr>
        <w:tabs>
          <w:tab w:val="left" w:pos="142"/>
        </w:tabs>
        <w:ind w:left="0" w:firstLine="0"/>
        <w:jc w:val="both"/>
      </w:pPr>
      <w:r w:rsidRPr="00E92773">
        <w:t xml:space="preserve">выявление и поддержку детей, проявивших выдающиеся способности. </w:t>
      </w:r>
    </w:p>
    <w:p w:rsidR="006F545A" w:rsidRPr="00E92773" w:rsidRDefault="006F545A" w:rsidP="006F545A">
      <w:pPr>
        <w:pStyle w:val="Default"/>
      </w:pPr>
    </w:p>
    <w:p w:rsidR="006F545A" w:rsidRPr="00E92773" w:rsidRDefault="006F545A" w:rsidP="006F545A">
      <w:pPr>
        <w:pStyle w:val="Default"/>
      </w:pPr>
      <w:r w:rsidRPr="00E92773">
        <w:rPr>
          <w:b/>
          <w:bCs/>
        </w:rPr>
        <w:t xml:space="preserve">3.2.3. Финансово-экономические условия реализации образовательной программы основного общего образования </w:t>
      </w:r>
    </w:p>
    <w:p w:rsidR="006F545A" w:rsidRPr="00E92773" w:rsidRDefault="006F545A" w:rsidP="006F545A">
      <w:pPr>
        <w:pStyle w:val="Default"/>
      </w:pPr>
      <w:r w:rsidRPr="00E92773">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школы. </w:t>
      </w:r>
    </w:p>
    <w:p w:rsidR="006F545A" w:rsidRPr="00E92773" w:rsidRDefault="006F545A" w:rsidP="006F545A">
      <w:pPr>
        <w:rPr>
          <w:rFonts w:ascii="Times New Roman" w:hAnsi="Times New Roman" w:cs="Times New Roman"/>
          <w:sz w:val="24"/>
          <w:szCs w:val="24"/>
        </w:rPr>
      </w:pPr>
      <w:r w:rsidRPr="00E92773">
        <w:rPr>
          <w:rFonts w:ascii="Times New Roman" w:hAnsi="Times New Roman" w:cs="Times New Roman"/>
          <w:sz w:val="24"/>
          <w:szCs w:val="24"/>
        </w:rPr>
        <w:lastRenderedPageBreak/>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6F545A" w:rsidRPr="00E92773" w:rsidRDefault="006F545A" w:rsidP="006F545A">
      <w:pPr>
        <w:pStyle w:val="Default"/>
      </w:pPr>
      <w:r w:rsidRPr="00E92773">
        <w:t>Финансовое обеспечение реализации образовательной программы основного общего образования МБОУ «</w:t>
      </w:r>
      <w:r>
        <w:t>Яна Буляк</w:t>
      </w:r>
      <w:r w:rsidRPr="00E92773">
        <w:t xml:space="preserve">ская </w:t>
      </w:r>
      <w:r>
        <w:t>О</w:t>
      </w:r>
      <w:r w:rsidRPr="00E92773">
        <w:t xml:space="preserve">ОШ» осуществляется исходя из расходных обязательств на основе муниципального задания по оказанию муниципальных образовательных услуг. </w:t>
      </w:r>
    </w:p>
    <w:p w:rsidR="006F545A" w:rsidRPr="00E92773" w:rsidRDefault="006F545A" w:rsidP="006F545A">
      <w:pPr>
        <w:pStyle w:val="Default"/>
        <w:numPr>
          <w:ilvl w:val="0"/>
          <w:numId w:val="44"/>
        </w:numPr>
        <w:tabs>
          <w:tab w:val="left" w:pos="284"/>
        </w:tabs>
        <w:ind w:left="0" w:firstLine="0"/>
        <w:jc w:val="both"/>
      </w:pPr>
      <w:r w:rsidRPr="00E92773">
        <w:t xml:space="preserve">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субъекта Российской Федерации – Республики Татарстан. </w:t>
      </w:r>
    </w:p>
    <w:p w:rsidR="006F545A" w:rsidRPr="00E92773" w:rsidRDefault="006F545A" w:rsidP="006F545A">
      <w:pPr>
        <w:pStyle w:val="Default"/>
        <w:numPr>
          <w:ilvl w:val="0"/>
          <w:numId w:val="44"/>
        </w:numPr>
        <w:tabs>
          <w:tab w:val="left" w:pos="284"/>
        </w:tabs>
        <w:ind w:left="0" w:firstLine="0"/>
        <w:jc w:val="both"/>
      </w:pPr>
      <w:r w:rsidRPr="00E92773">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 </w:t>
      </w:r>
    </w:p>
    <w:p w:rsidR="006F545A" w:rsidRPr="00E92773" w:rsidRDefault="006F545A" w:rsidP="006F545A">
      <w:pPr>
        <w:pStyle w:val="Default"/>
        <w:numPr>
          <w:ilvl w:val="0"/>
          <w:numId w:val="44"/>
        </w:numPr>
        <w:tabs>
          <w:tab w:val="left" w:pos="284"/>
        </w:tabs>
        <w:spacing w:after="20"/>
        <w:ind w:left="0" w:firstLine="0"/>
        <w:jc w:val="both"/>
      </w:pPr>
      <w:r w:rsidRPr="00E92773">
        <w:t xml:space="preserve">расходы на оплату труда работников, реализующих образовательную программу основного общего образования; </w:t>
      </w:r>
    </w:p>
    <w:p w:rsidR="006F545A" w:rsidRPr="00E92773" w:rsidRDefault="006F545A" w:rsidP="006F545A">
      <w:pPr>
        <w:pStyle w:val="Default"/>
        <w:numPr>
          <w:ilvl w:val="0"/>
          <w:numId w:val="44"/>
        </w:numPr>
        <w:tabs>
          <w:tab w:val="left" w:pos="284"/>
        </w:tabs>
        <w:spacing w:after="20"/>
        <w:ind w:left="0" w:firstLine="0"/>
        <w:jc w:val="both"/>
      </w:pPr>
      <w:r w:rsidRPr="00E92773">
        <w:t xml:space="preserve">расходы на приобретение учебников и учебных пособий, средств обучения; </w:t>
      </w:r>
    </w:p>
    <w:p w:rsidR="006F545A" w:rsidRPr="00E92773" w:rsidRDefault="006F545A" w:rsidP="006F545A">
      <w:pPr>
        <w:pStyle w:val="Default"/>
        <w:numPr>
          <w:ilvl w:val="0"/>
          <w:numId w:val="44"/>
        </w:numPr>
        <w:tabs>
          <w:tab w:val="left" w:pos="284"/>
        </w:tabs>
        <w:spacing w:after="20"/>
        <w:ind w:left="0" w:firstLine="0"/>
        <w:jc w:val="both"/>
      </w:pPr>
      <w:r w:rsidRPr="00E92773">
        <w:t xml:space="preserve">прочие расходы </w:t>
      </w:r>
    </w:p>
    <w:p w:rsidR="006F545A" w:rsidRPr="00E92773" w:rsidRDefault="006F545A" w:rsidP="006F545A">
      <w:pPr>
        <w:pStyle w:val="Default"/>
        <w:numPr>
          <w:ilvl w:val="0"/>
          <w:numId w:val="44"/>
        </w:numPr>
        <w:tabs>
          <w:tab w:val="left" w:pos="284"/>
        </w:tabs>
        <w:ind w:left="0" w:firstLine="0"/>
        <w:jc w:val="both"/>
      </w:pPr>
      <w:r w:rsidRPr="00E92773">
        <w:t xml:space="preserve">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6F545A" w:rsidRPr="00E92773" w:rsidRDefault="006F545A" w:rsidP="006F545A">
      <w:pPr>
        <w:pStyle w:val="Default"/>
        <w:tabs>
          <w:tab w:val="left" w:pos="0"/>
        </w:tabs>
        <w:jc w:val="both"/>
      </w:pPr>
      <w:r w:rsidRPr="00E92773">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p>
    <w:p w:rsidR="006F545A" w:rsidRPr="00E92773" w:rsidRDefault="006F545A" w:rsidP="006F545A">
      <w:pPr>
        <w:pStyle w:val="Default"/>
        <w:tabs>
          <w:tab w:val="left" w:pos="284"/>
        </w:tabs>
        <w:jc w:val="both"/>
      </w:pPr>
      <w:r w:rsidRPr="00E92773">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w:t>
      </w:r>
    </w:p>
    <w:p w:rsidR="006F545A" w:rsidRPr="00E92773" w:rsidRDefault="006F545A" w:rsidP="006F545A">
      <w:pPr>
        <w:pStyle w:val="Default"/>
        <w:tabs>
          <w:tab w:val="left" w:pos="284"/>
        </w:tabs>
        <w:jc w:val="both"/>
      </w:pPr>
      <w:r w:rsidRPr="00E92773">
        <w:t xml:space="preserve">Реализация подхода нормативного финансирования в расчете на одного обучающегося осуществляется на трех следующих уровнях: </w:t>
      </w:r>
    </w:p>
    <w:p w:rsidR="006F545A" w:rsidRPr="00E92773" w:rsidRDefault="006F545A" w:rsidP="006F545A">
      <w:pPr>
        <w:pStyle w:val="Default"/>
        <w:numPr>
          <w:ilvl w:val="0"/>
          <w:numId w:val="44"/>
        </w:numPr>
        <w:tabs>
          <w:tab w:val="left" w:pos="284"/>
        </w:tabs>
        <w:spacing w:after="20"/>
        <w:ind w:left="0" w:firstLine="0"/>
        <w:jc w:val="both"/>
      </w:pPr>
      <w:r w:rsidRPr="00E92773">
        <w:t xml:space="preserve">межбюджетные отношения (бюджет субъекта Российской Федерации – местный бюджет); </w:t>
      </w:r>
    </w:p>
    <w:p w:rsidR="006F545A" w:rsidRPr="00E92773" w:rsidRDefault="006F545A" w:rsidP="006F545A">
      <w:pPr>
        <w:pStyle w:val="Default"/>
        <w:numPr>
          <w:ilvl w:val="0"/>
          <w:numId w:val="44"/>
        </w:numPr>
        <w:tabs>
          <w:tab w:val="left" w:pos="284"/>
        </w:tabs>
        <w:spacing w:after="20"/>
        <w:ind w:left="0" w:firstLine="0"/>
        <w:jc w:val="both"/>
      </w:pPr>
      <w:r w:rsidRPr="00E92773">
        <w:t xml:space="preserve">внутрибюджетные отношения (местный бюджет – муниципальная общеобразовательная организация); </w:t>
      </w:r>
    </w:p>
    <w:p w:rsidR="006F545A" w:rsidRPr="00E92773" w:rsidRDefault="006F545A" w:rsidP="006F545A">
      <w:pPr>
        <w:pStyle w:val="Default"/>
        <w:numPr>
          <w:ilvl w:val="0"/>
          <w:numId w:val="44"/>
        </w:numPr>
        <w:tabs>
          <w:tab w:val="left" w:pos="284"/>
        </w:tabs>
        <w:ind w:left="0" w:firstLine="0"/>
        <w:jc w:val="both"/>
      </w:pPr>
      <w:r w:rsidRPr="00E92773">
        <w:t xml:space="preserve">общеобразовательная организация. </w:t>
      </w:r>
    </w:p>
    <w:p w:rsidR="006F545A" w:rsidRPr="00E92773" w:rsidRDefault="006F545A" w:rsidP="006F545A">
      <w:pPr>
        <w:pStyle w:val="Default"/>
        <w:numPr>
          <w:ilvl w:val="0"/>
          <w:numId w:val="44"/>
        </w:numPr>
        <w:tabs>
          <w:tab w:val="left" w:pos="284"/>
        </w:tabs>
        <w:ind w:left="0" w:firstLine="0"/>
        <w:jc w:val="both"/>
      </w:pPr>
      <w:r w:rsidRPr="00E92773">
        <w:t xml:space="preserve">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 </w:t>
      </w:r>
    </w:p>
    <w:p w:rsidR="006F545A" w:rsidRPr="00E92773" w:rsidRDefault="006F545A" w:rsidP="006F545A">
      <w:pPr>
        <w:pStyle w:val="Default"/>
        <w:numPr>
          <w:ilvl w:val="0"/>
          <w:numId w:val="44"/>
        </w:numPr>
        <w:tabs>
          <w:tab w:val="left" w:pos="284"/>
        </w:tabs>
        <w:spacing w:after="20"/>
        <w:ind w:left="0" w:firstLine="0"/>
        <w:jc w:val="both"/>
      </w:pPr>
      <w:r w:rsidRPr="00E92773">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6F545A" w:rsidRPr="00E92773" w:rsidRDefault="006F545A" w:rsidP="006F545A">
      <w:pPr>
        <w:pStyle w:val="Default"/>
        <w:numPr>
          <w:ilvl w:val="0"/>
          <w:numId w:val="44"/>
        </w:numPr>
        <w:tabs>
          <w:tab w:val="left" w:pos="284"/>
        </w:tabs>
        <w:ind w:left="0" w:firstLine="0"/>
        <w:jc w:val="both"/>
      </w:pPr>
      <w:r w:rsidRPr="00E92773">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6F545A" w:rsidRPr="00E92773" w:rsidRDefault="006F545A" w:rsidP="006F545A">
      <w:pPr>
        <w:pStyle w:val="Default"/>
        <w:tabs>
          <w:tab w:val="left" w:pos="284"/>
        </w:tabs>
        <w:jc w:val="both"/>
      </w:pPr>
    </w:p>
    <w:p w:rsidR="006F545A" w:rsidRPr="00E92773" w:rsidRDefault="006F545A" w:rsidP="006F545A">
      <w:pPr>
        <w:pStyle w:val="Default"/>
        <w:tabs>
          <w:tab w:val="left" w:pos="284"/>
        </w:tabs>
        <w:jc w:val="both"/>
      </w:pPr>
      <w:r w:rsidRPr="00E92773">
        <w:t>МБОУ «</w:t>
      </w:r>
      <w:r>
        <w:t>Яна Буляк</w:t>
      </w:r>
      <w:r w:rsidRPr="00E92773">
        <w:t xml:space="preserve">ская </w:t>
      </w:r>
      <w:r>
        <w:t>О</w:t>
      </w:r>
      <w:r w:rsidRPr="00E92773">
        <w:t xml:space="preserve">ОШ» самостоятельно принимает решение в части направления и расходования средств муниципального задания, самостоятельно определяет долю средств, направляемых на оплату труда и иные нужды, необходимые для выполнения государственного задания. </w:t>
      </w:r>
    </w:p>
    <w:p w:rsidR="006F545A" w:rsidRPr="00E92773" w:rsidRDefault="006F545A" w:rsidP="006F545A">
      <w:pPr>
        <w:pStyle w:val="Default"/>
        <w:tabs>
          <w:tab w:val="left" w:pos="284"/>
        </w:tabs>
        <w:jc w:val="both"/>
      </w:pPr>
      <w:r w:rsidRPr="00E92773">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w:t>
      </w:r>
    </w:p>
    <w:p w:rsidR="006F545A" w:rsidRPr="00E92773" w:rsidRDefault="006F545A" w:rsidP="006F545A">
      <w:pPr>
        <w:pStyle w:val="Default"/>
        <w:numPr>
          <w:ilvl w:val="0"/>
          <w:numId w:val="44"/>
        </w:numPr>
        <w:tabs>
          <w:tab w:val="left" w:pos="284"/>
        </w:tabs>
        <w:ind w:left="0" w:firstLine="0"/>
        <w:jc w:val="both"/>
      </w:pPr>
      <w:r w:rsidRPr="00E92773">
        <w:t>Формирование фонда оплаты труда школы осуществляется в пределах объема средств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 Республики Татарстан, количеством обучающихся и Положением об оплате труда работников М</w:t>
      </w:r>
      <w:r>
        <w:t>БОУ «Яна Буляк</w:t>
      </w:r>
      <w:r w:rsidRPr="00E92773">
        <w:t xml:space="preserve">ская </w:t>
      </w:r>
      <w:r>
        <w:t>О</w:t>
      </w:r>
      <w:r w:rsidRPr="00E92773">
        <w:t xml:space="preserve">ОШ». </w:t>
      </w:r>
    </w:p>
    <w:p w:rsidR="006F545A" w:rsidRPr="00E92773" w:rsidRDefault="006F545A" w:rsidP="006F545A">
      <w:pPr>
        <w:pStyle w:val="Default"/>
        <w:tabs>
          <w:tab w:val="left" w:pos="284"/>
        </w:tabs>
        <w:ind w:firstLine="360"/>
        <w:jc w:val="both"/>
      </w:pPr>
      <w:r w:rsidRPr="00E92773">
        <w:t>Размеры, порядок и условия осуществления стимулирующих выплат определяются Положением «О распределении стимулирующей выплаты за качество выпо</w:t>
      </w:r>
      <w:r>
        <w:t>лненных работ работникам МБОУ «Яна Буляк</w:t>
      </w:r>
      <w:r w:rsidRPr="00E92773">
        <w:t xml:space="preserve">ская </w:t>
      </w:r>
      <w:r>
        <w:t>О</w:t>
      </w:r>
      <w:r w:rsidRPr="00E92773">
        <w:t xml:space="preserve">ОШ», в котором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6F545A" w:rsidRPr="00E92773" w:rsidRDefault="006F545A" w:rsidP="006F545A">
      <w:pPr>
        <w:pStyle w:val="Default"/>
        <w:tabs>
          <w:tab w:val="left" w:pos="0"/>
        </w:tabs>
        <w:ind w:left="360" w:hanging="360"/>
        <w:jc w:val="both"/>
      </w:pPr>
      <w:r w:rsidRPr="00E92773">
        <w:t xml:space="preserve">Школа самостоятельно определяет: </w:t>
      </w:r>
    </w:p>
    <w:p w:rsidR="006F545A" w:rsidRPr="00E92773" w:rsidRDefault="006F545A" w:rsidP="006F545A">
      <w:pPr>
        <w:pStyle w:val="Default"/>
        <w:numPr>
          <w:ilvl w:val="0"/>
          <w:numId w:val="44"/>
        </w:numPr>
        <w:tabs>
          <w:tab w:val="left" w:pos="0"/>
          <w:tab w:val="left" w:pos="142"/>
        </w:tabs>
        <w:ind w:left="0" w:firstLine="0"/>
        <w:jc w:val="both"/>
      </w:pPr>
      <w:r w:rsidRPr="00E92773">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6F545A" w:rsidRPr="00E92773" w:rsidRDefault="006F545A" w:rsidP="006F545A">
      <w:pPr>
        <w:pStyle w:val="Default"/>
        <w:tabs>
          <w:tab w:val="left" w:pos="0"/>
        </w:tabs>
        <w:jc w:val="both"/>
      </w:pPr>
      <w:r w:rsidRPr="00E92773">
        <w:t xml:space="preserve">В распределении стимулирующей части фонда оплаты труда учитывается мнение выборного органа первичной профсоюзной организации. </w:t>
      </w:r>
    </w:p>
    <w:p w:rsidR="006F545A" w:rsidRPr="00E92773" w:rsidRDefault="006F545A" w:rsidP="006F545A">
      <w:pPr>
        <w:pStyle w:val="Default"/>
        <w:tabs>
          <w:tab w:val="left" w:pos="0"/>
          <w:tab w:val="left" w:pos="142"/>
        </w:tabs>
        <w:jc w:val="both"/>
      </w:pPr>
      <w:r w:rsidRPr="00E92773">
        <w:t xml:space="preserve">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школа: </w:t>
      </w:r>
    </w:p>
    <w:p w:rsidR="006F545A" w:rsidRPr="00E92773" w:rsidRDefault="006F545A" w:rsidP="006F545A">
      <w:pPr>
        <w:pStyle w:val="Default"/>
        <w:numPr>
          <w:ilvl w:val="0"/>
          <w:numId w:val="44"/>
        </w:numPr>
        <w:tabs>
          <w:tab w:val="left" w:pos="284"/>
        </w:tabs>
        <w:ind w:left="0" w:firstLine="0"/>
        <w:jc w:val="both"/>
      </w:pPr>
      <w:r w:rsidRPr="00E92773">
        <w:t xml:space="preserve">проводит экономический расчет стоимости обеспечения требований ФГОС; </w:t>
      </w:r>
    </w:p>
    <w:p w:rsidR="006F545A" w:rsidRPr="00E92773" w:rsidRDefault="006F545A" w:rsidP="006F545A">
      <w:pPr>
        <w:pStyle w:val="Default"/>
        <w:numPr>
          <w:ilvl w:val="0"/>
          <w:numId w:val="44"/>
        </w:numPr>
        <w:tabs>
          <w:tab w:val="left" w:pos="284"/>
        </w:tabs>
        <w:ind w:left="0" w:firstLine="0"/>
        <w:jc w:val="both"/>
      </w:pPr>
      <w:r w:rsidRPr="00E92773">
        <w:t xml:space="preserve">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 </w:t>
      </w:r>
    </w:p>
    <w:p w:rsidR="006F545A" w:rsidRPr="00E92773" w:rsidRDefault="006F545A" w:rsidP="006F545A">
      <w:pPr>
        <w:pStyle w:val="Default"/>
        <w:numPr>
          <w:ilvl w:val="0"/>
          <w:numId w:val="44"/>
        </w:numPr>
        <w:tabs>
          <w:tab w:val="left" w:pos="284"/>
        </w:tabs>
        <w:ind w:left="0" w:firstLine="0"/>
        <w:jc w:val="both"/>
      </w:pPr>
      <w:r w:rsidRPr="00E92773">
        <w:t xml:space="preserve">определяет величину затрат на обеспечение требований к условиям реализации образовательной программы основного общего образования; </w:t>
      </w:r>
    </w:p>
    <w:p w:rsidR="006F545A" w:rsidRPr="00E92773" w:rsidRDefault="006F545A" w:rsidP="006F545A">
      <w:pPr>
        <w:pStyle w:val="Default"/>
        <w:numPr>
          <w:ilvl w:val="0"/>
          <w:numId w:val="44"/>
        </w:numPr>
        <w:tabs>
          <w:tab w:val="left" w:pos="284"/>
        </w:tabs>
        <w:ind w:left="0" w:firstLine="0"/>
        <w:jc w:val="both"/>
      </w:pPr>
      <w:r w:rsidRPr="00E92773">
        <w:t xml:space="preserve">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 </w:t>
      </w:r>
    </w:p>
    <w:p w:rsidR="006F545A" w:rsidRPr="0002164C" w:rsidRDefault="006F545A" w:rsidP="006F545A">
      <w:pPr>
        <w:pStyle w:val="a4"/>
        <w:numPr>
          <w:ilvl w:val="0"/>
          <w:numId w:val="44"/>
        </w:numPr>
        <w:tabs>
          <w:tab w:val="left" w:pos="284"/>
        </w:tabs>
        <w:ind w:left="0" w:firstLine="0"/>
        <w:jc w:val="both"/>
        <w:rPr>
          <w:rFonts w:ascii="Times New Roman" w:hAnsi="Times New Roman" w:cs="Times New Roman"/>
          <w:sz w:val="24"/>
          <w:szCs w:val="24"/>
        </w:rPr>
      </w:pPr>
      <w:r w:rsidRPr="000B642B">
        <w:rPr>
          <w:rFonts w:ascii="Times New Roman" w:hAnsi="Times New Roman" w:cs="Times New Roman"/>
          <w:sz w:val="24"/>
          <w:szCs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6F545A" w:rsidRPr="000B642B" w:rsidRDefault="006F545A" w:rsidP="006F545A">
      <w:pPr>
        <w:pStyle w:val="a4"/>
        <w:numPr>
          <w:ilvl w:val="0"/>
          <w:numId w:val="44"/>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w:t>
      </w:r>
    </w:p>
    <w:p w:rsidR="006F545A" w:rsidRPr="000B642B" w:rsidRDefault="006F545A" w:rsidP="006F545A">
      <w:pPr>
        <w:pStyle w:val="a4"/>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lastRenderedPageBreak/>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6F545A" w:rsidRPr="000B642B" w:rsidRDefault="006F545A" w:rsidP="006F545A">
      <w:pPr>
        <w:pStyle w:val="a4"/>
        <w:tabs>
          <w:tab w:val="left" w:pos="284"/>
        </w:tabs>
        <w:autoSpaceDE w:val="0"/>
        <w:autoSpaceDN w:val="0"/>
        <w:adjustRightInd w:val="0"/>
        <w:spacing w:after="0" w:line="240" w:lineRule="auto"/>
        <w:ind w:left="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 </w:t>
      </w:r>
    </w:p>
    <w:p w:rsidR="006F545A" w:rsidRPr="000B642B" w:rsidRDefault="006F545A" w:rsidP="006F545A">
      <w:pPr>
        <w:pStyle w:val="a4"/>
        <w:tabs>
          <w:tab w:val="left" w:pos="284"/>
        </w:tabs>
        <w:autoSpaceDE w:val="0"/>
        <w:autoSpaceDN w:val="0"/>
        <w:adjustRightInd w:val="0"/>
        <w:spacing w:after="0" w:line="240" w:lineRule="auto"/>
        <w:ind w:left="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6F545A" w:rsidRPr="000B642B" w:rsidRDefault="006F545A" w:rsidP="006F545A">
      <w:pPr>
        <w:pStyle w:val="a4"/>
        <w:tabs>
          <w:tab w:val="left" w:pos="284"/>
        </w:tabs>
        <w:autoSpaceDE w:val="0"/>
        <w:autoSpaceDN w:val="0"/>
        <w:adjustRightInd w:val="0"/>
        <w:spacing w:after="0" w:line="240" w:lineRule="auto"/>
        <w:ind w:left="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Финансовое обеспечение оказания государственных услуг осуществляется в пределах бюджетных ассигнований, предусмотренных школе на очередной финансовый год. </w:t>
      </w:r>
    </w:p>
    <w:p w:rsidR="006F545A" w:rsidRPr="00DF52BF"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DF52BF">
        <w:rPr>
          <w:rFonts w:ascii="Times New Roman" w:hAnsi="Times New Roman" w:cs="Times New Roman"/>
          <w:b/>
          <w:bCs/>
          <w:color w:val="000000"/>
          <w:sz w:val="24"/>
          <w:szCs w:val="24"/>
        </w:rPr>
        <w:t>3.2.4. Материально-технические условия реализации основнойобразовательной программы в МБОУ «</w:t>
      </w:r>
      <w:r>
        <w:rPr>
          <w:rFonts w:ascii="Times New Roman" w:hAnsi="Times New Roman" w:cs="Times New Roman"/>
          <w:b/>
          <w:bCs/>
          <w:color w:val="000000"/>
          <w:sz w:val="24"/>
          <w:szCs w:val="24"/>
        </w:rPr>
        <w:t>Яна Буляк</w:t>
      </w:r>
      <w:r w:rsidRPr="00DF52BF">
        <w:rPr>
          <w:rFonts w:ascii="Times New Roman" w:hAnsi="Times New Roman" w:cs="Times New Roman"/>
          <w:b/>
          <w:bCs/>
          <w:color w:val="000000"/>
          <w:sz w:val="24"/>
          <w:szCs w:val="24"/>
        </w:rPr>
        <w:t xml:space="preserve">ская </w:t>
      </w:r>
      <w:r>
        <w:rPr>
          <w:rFonts w:ascii="Times New Roman" w:hAnsi="Times New Roman" w:cs="Times New Roman"/>
          <w:b/>
          <w:bCs/>
          <w:color w:val="000000"/>
          <w:sz w:val="24"/>
          <w:szCs w:val="24"/>
        </w:rPr>
        <w:t>О</w:t>
      </w:r>
      <w:r w:rsidRPr="00DF52BF">
        <w:rPr>
          <w:rFonts w:ascii="Times New Roman" w:hAnsi="Times New Roman" w:cs="Times New Roman"/>
          <w:b/>
          <w:bCs/>
          <w:color w:val="000000"/>
          <w:sz w:val="24"/>
          <w:szCs w:val="24"/>
        </w:rPr>
        <w:t xml:space="preserve">ОШ» </w:t>
      </w:r>
    </w:p>
    <w:p w:rsidR="006F545A" w:rsidRPr="00DF52BF"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DF52BF">
        <w:rPr>
          <w:rFonts w:ascii="Times New Roman" w:hAnsi="Times New Roman" w:cs="Times New Roman"/>
          <w:color w:val="000000"/>
          <w:sz w:val="24"/>
          <w:szCs w:val="24"/>
        </w:rPr>
        <w:t>Материально-техническая база МБОУ «</w:t>
      </w:r>
      <w:r>
        <w:rPr>
          <w:rFonts w:ascii="Times New Roman" w:hAnsi="Times New Roman" w:cs="Times New Roman"/>
          <w:color w:val="000000"/>
          <w:sz w:val="24"/>
          <w:szCs w:val="24"/>
        </w:rPr>
        <w:t>Яна Буляк</w:t>
      </w:r>
      <w:r w:rsidRPr="00DF52BF">
        <w:rPr>
          <w:rFonts w:ascii="Times New Roman" w:hAnsi="Times New Roman" w:cs="Times New Roman"/>
          <w:color w:val="000000"/>
          <w:sz w:val="24"/>
          <w:szCs w:val="24"/>
        </w:rPr>
        <w:t xml:space="preserve">ская </w:t>
      </w:r>
      <w:r>
        <w:rPr>
          <w:rFonts w:ascii="Times New Roman" w:hAnsi="Times New Roman" w:cs="Times New Roman"/>
          <w:color w:val="000000"/>
          <w:sz w:val="24"/>
          <w:szCs w:val="24"/>
        </w:rPr>
        <w:t>О</w:t>
      </w:r>
      <w:r w:rsidRPr="00DF52BF">
        <w:rPr>
          <w:rFonts w:ascii="Times New Roman" w:hAnsi="Times New Roman" w:cs="Times New Roman"/>
          <w:color w:val="000000"/>
          <w:sz w:val="24"/>
          <w:szCs w:val="24"/>
        </w:rPr>
        <w:t xml:space="preserve">ОШ» приводится в соответствие с задачами по обеспечению реализации основной образовательной программы школы, необходимого учебно-материального оснащения образовательного процесса и созданию соответствующей образовательной и социальной среды. </w:t>
      </w:r>
    </w:p>
    <w:p w:rsidR="006F545A" w:rsidRPr="00DF52BF"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DF52BF">
        <w:rPr>
          <w:rFonts w:ascii="Times New Roman" w:hAnsi="Times New Roman" w:cs="Times New Roman"/>
          <w:color w:val="000000"/>
          <w:sz w:val="24"/>
          <w:szCs w:val="24"/>
        </w:rPr>
        <w:t xml:space="preserve">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w:t>
      </w:r>
    </w:p>
    <w:p w:rsidR="006F545A" w:rsidRPr="00DF52BF"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DF52BF">
        <w:rPr>
          <w:rFonts w:ascii="Times New Roman" w:hAnsi="Times New Roman" w:cs="Times New Roman"/>
          <w:color w:val="000000"/>
          <w:sz w:val="24"/>
          <w:szCs w:val="24"/>
        </w:rPr>
        <w:t>В МБОУ «</w:t>
      </w:r>
      <w:r>
        <w:rPr>
          <w:rFonts w:ascii="Times New Roman" w:hAnsi="Times New Roman" w:cs="Times New Roman"/>
          <w:color w:val="000000"/>
          <w:sz w:val="24"/>
          <w:szCs w:val="24"/>
        </w:rPr>
        <w:t>Яна Буляк</w:t>
      </w:r>
      <w:r w:rsidRPr="00DF52BF">
        <w:rPr>
          <w:rFonts w:ascii="Times New Roman" w:hAnsi="Times New Roman" w:cs="Times New Roman"/>
          <w:color w:val="000000"/>
          <w:sz w:val="24"/>
          <w:szCs w:val="24"/>
        </w:rPr>
        <w:t xml:space="preserve">ская </w:t>
      </w:r>
      <w:r>
        <w:rPr>
          <w:rFonts w:ascii="Times New Roman" w:hAnsi="Times New Roman" w:cs="Times New Roman"/>
          <w:color w:val="000000"/>
          <w:sz w:val="24"/>
          <w:szCs w:val="24"/>
        </w:rPr>
        <w:t>О</w:t>
      </w:r>
      <w:r w:rsidRPr="00DF52BF">
        <w:rPr>
          <w:rFonts w:ascii="Times New Roman" w:hAnsi="Times New Roman" w:cs="Times New Roman"/>
          <w:color w:val="000000"/>
          <w:sz w:val="24"/>
          <w:szCs w:val="24"/>
        </w:rPr>
        <w:t>ОШ» функционирует 1</w:t>
      </w:r>
      <w:r>
        <w:rPr>
          <w:rFonts w:ascii="Times New Roman" w:hAnsi="Times New Roman" w:cs="Times New Roman"/>
          <w:color w:val="000000"/>
          <w:sz w:val="24"/>
          <w:szCs w:val="24"/>
        </w:rPr>
        <w:t>0</w:t>
      </w:r>
      <w:r w:rsidRPr="00DF52BF">
        <w:rPr>
          <w:rFonts w:ascii="Times New Roman" w:hAnsi="Times New Roman" w:cs="Times New Roman"/>
          <w:color w:val="000000"/>
          <w:sz w:val="24"/>
          <w:szCs w:val="24"/>
        </w:rPr>
        <w:t xml:space="preserve"> учебных кабинетов, оборудованных для проведения учебных занятий и внеурочной деятельности. </w:t>
      </w:r>
    </w:p>
    <w:p w:rsidR="006F545A" w:rsidRPr="00DF52BF"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DF52BF">
        <w:rPr>
          <w:rFonts w:ascii="Times New Roman" w:hAnsi="Times New Roman" w:cs="Times New Roman"/>
          <w:color w:val="000000"/>
          <w:sz w:val="24"/>
          <w:szCs w:val="24"/>
        </w:rPr>
        <w:t>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МБОУ «</w:t>
      </w:r>
      <w:r>
        <w:rPr>
          <w:rFonts w:ascii="Times New Roman" w:hAnsi="Times New Roman" w:cs="Times New Roman"/>
          <w:color w:val="000000"/>
          <w:sz w:val="24"/>
          <w:szCs w:val="24"/>
        </w:rPr>
        <w:t>Яна Буляк</w:t>
      </w:r>
      <w:r w:rsidRPr="00DF52BF">
        <w:rPr>
          <w:rFonts w:ascii="Times New Roman" w:hAnsi="Times New Roman" w:cs="Times New Roman"/>
          <w:color w:val="000000"/>
          <w:sz w:val="24"/>
          <w:szCs w:val="24"/>
        </w:rPr>
        <w:t xml:space="preserve">ская </w:t>
      </w:r>
      <w:r>
        <w:rPr>
          <w:rFonts w:ascii="Times New Roman" w:hAnsi="Times New Roman" w:cs="Times New Roman"/>
          <w:color w:val="000000"/>
          <w:sz w:val="24"/>
          <w:szCs w:val="24"/>
        </w:rPr>
        <w:t>О</w:t>
      </w:r>
      <w:r w:rsidRPr="00DF52BF">
        <w:rPr>
          <w:rFonts w:ascii="Times New Roman" w:hAnsi="Times New Roman" w:cs="Times New Roman"/>
          <w:color w:val="000000"/>
          <w:sz w:val="24"/>
          <w:szCs w:val="24"/>
        </w:rPr>
        <w:t xml:space="preserve">ОШ» может быть осуществлена посредством сопоставления имеющегося и требуемого оборудования. </w:t>
      </w:r>
    </w:p>
    <w:p w:rsidR="006F545A" w:rsidRPr="00DF52BF"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DF52BF">
        <w:rPr>
          <w:rFonts w:ascii="Times New Roman" w:hAnsi="Times New Roman" w:cs="Times New Roman"/>
          <w:color w:val="000000"/>
          <w:sz w:val="24"/>
          <w:szCs w:val="24"/>
        </w:rPr>
        <w:t xml:space="preserve">Все учебные, санитарно-гигиенические. Административные и иные помещения школы соответсвуют требованиям СанПИН 2.4.2.2821-10 «Санитарно-эпидемиологические требования к условиям и организации обучения в общеобразовательных учреждениях»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w:t>
      </w:r>
    </w:p>
    <w:p w:rsidR="006F545A" w:rsidRPr="00DF52BF"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DF52BF">
        <w:rPr>
          <w:rFonts w:ascii="Times New Roman" w:hAnsi="Times New Roman" w:cs="Times New Roman"/>
          <w:b/>
          <w:bCs/>
          <w:color w:val="000000"/>
          <w:sz w:val="24"/>
          <w:szCs w:val="24"/>
        </w:rPr>
        <w:t xml:space="preserve">3.2.5. Информационно-методические условия реализации основной </w:t>
      </w:r>
    </w:p>
    <w:p w:rsidR="006F545A" w:rsidRPr="00DF52BF"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DF52BF">
        <w:rPr>
          <w:rFonts w:ascii="Times New Roman" w:hAnsi="Times New Roman" w:cs="Times New Roman"/>
          <w:b/>
          <w:bCs/>
          <w:color w:val="000000"/>
          <w:sz w:val="24"/>
          <w:szCs w:val="24"/>
        </w:rPr>
        <w:t xml:space="preserve">образовательной программы основного общего образования </w:t>
      </w:r>
    </w:p>
    <w:p w:rsidR="006F545A" w:rsidRPr="000B642B" w:rsidRDefault="006F545A" w:rsidP="006F545A">
      <w:pPr>
        <w:pStyle w:val="a4"/>
        <w:tabs>
          <w:tab w:val="left" w:pos="142"/>
        </w:tabs>
        <w:autoSpaceDE w:val="0"/>
        <w:autoSpaceDN w:val="0"/>
        <w:adjustRightInd w:val="0"/>
        <w:spacing w:after="0" w:line="240" w:lineRule="auto"/>
        <w:ind w:left="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Под </w:t>
      </w:r>
      <w:r w:rsidRPr="000B642B">
        <w:rPr>
          <w:rFonts w:ascii="Times New Roman" w:hAnsi="Times New Roman" w:cs="Times New Roman"/>
          <w:b/>
          <w:bCs/>
          <w:color w:val="000000"/>
          <w:sz w:val="24"/>
          <w:szCs w:val="24"/>
        </w:rPr>
        <w:t xml:space="preserve">информационно-образовательной средой </w:t>
      </w:r>
      <w:r w:rsidRPr="000B642B">
        <w:rPr>
          <w:rFonts w:ascii="Times New Roman" w:hAnsi="Times New Roman" w:cs="Times New Roman"/>
          <w:color w:val="000000"/>
          <w:sz w:val="24"/>
          <w:szCs w:val="24"/>
        </w:rPr>
        <w:t xml:space="preserve">(ИОС)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6F545A" w:rsidRPr="0002164C" w:rsidRDefault="006F545A" w:rsidP="006F545A">
      <w:pPr>
        <w:tabs>
          <w:tab w:val="left" w:pos="142"/>
        </w:tabs>
        <w:autoSpaceDE w:val="0"/>
        <w:autoSpaceDN w:val="0"/>
        <w:adjustRightInd w:val="0"/>
        <w:spacing w:after="0" w:line="240" w:lineRule="auto"/>
        <w:ind w:left="360"/>
        <w:jc w:val="both"/>
        <w:rPr>
          <w:rFonts w:ascii="Times New Roman" w:hAnsi="Times New Roman" w:cs="Times New Roman"/>
          <w:color w:val="000000"/>
          <w:sz w:val="24"/>
          <w:szCs w:val="24"/>
        </w:rPr>
      </w:pPr>
      <w:r w:rsidRPr="0002164C">
        <w:rPr>
          <w:rFonts w:ascii="Times New Roman" w:hAnsi="Times New Roman" w:cs="Times New Roman"/>
          <w:color w:val="000000"/>
          <w:sz w:val="24"/>
          <w:szCs w:val="24"/>
        </w:rPr>
        <w:t xml:space="preserve">Создаваемая в школе ИОС строится в соответствии со следующей иерархией: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единая информационно-образовательная среда РФ;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единая информационно-образовательная среда РТ;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информационно-образовательная среда МБОУ «</w:t>
      </w:r>
      <w:r w:rsidRPr="009D4FCB">
        <w:rPr>
          <w:rFonts w:ascii="Times New Roman" w:hAnsi="Times New Roman" w:cs="Times New Roman"/>
          <w:color w:val="000000"/>
          <w:sz w:val="24"/>
          <w:szCs w:val="24"/>
        </w:rPr>
        <w:t>Яна Булякская ООШ</w:t>
      </w:r>
      <w:r w:rsidRPr="000B642B">
        <w:rPr>
          <w:rFonts w:ascii="Times New Roman" w:hAnsi="Times New Roman" w:cs="Times New Roman"/>
          <w:color w:val="000000"/>
          <w:sz w:val="24"/>
          <w:szCs w:val="24"/>
        </w:rPr>
        <w:t xml:space="preserve">»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lastRenderedPageBreak/>
        <w:t xml:space="preserve">предметная информационно-образовательная среда;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информационно-образовательная среда УМК;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информационно-образовательная среда компонентов УМК; </w:t>
      </w:r>
    </w:p>
    <w:p w:rsidR="006F545A" w:rsidRPr="000B642B" w:rsidRDefault="006F545A" w:rsidP="006F545A">
      <w:pPr>
        <w:pStyle w:val="a4"/>
        <w:numPr>
          <w:ilvl w:val="0"/>
          <w:numId w:val="43"/>
        </w:numPr>
        <w:tabs>
          <w:tab w:val="left" w:pos="142"/>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информационно-образовательная среда элементов УМК. </w:t>
      </w:r>
    </w:p>
    <w:p w:rsidR="006F545A" w:rsidRPr="000B642B" w:rsidRDefault="006F545A" w:rsidP="006F545A">
      <w:pPr>
        <w:tabs>
          <w:tab w:val="left" w:pos="142"/>
        </w:tabs>
        <w:autoSpaceDE w:val="0"/>
        <w:autoSpaceDN w:val="0"/>
        <w:adjustRightInd w:val="0"/>
        <w:spacing w:after="0" w:line="240" w:lineRule="auto"/>
        <w:jc w:val="both"/>
        <w:rPr>
          <w:rFonts w:ascii="Times New Roman" w:hAnsi="Times New Roman" w:cs="Times New Roman"/>
          <w:color w:val="000000"/>
          <w:sz w:val="24"/>
          <w:szCs w:val="24"/>
        </w:rPr>
      </w:pPr>
    </w:p>
    <w:p w:rsidR="006F545A" w:rsidRPr="0002164C" w:rsidRDefault="006F545A" w:rsidP="006F545A">
      <w:pPr>
        <w:tabs>
          <w:tab w:val="left" w:pos="142"/>
        </w:tabs>
        <w:autoSpaceDE w:val="0"/>
        <w:autoSpaceDN w:val="0"/>
        <w:adjustRightInd w:val="0"/>
        <w:spacing w:after="0" w:line="240" w:lineRule="auto"/>
        <w:ind w:left="360"/>
        <w:jc w:val="both"/>
        <w:rPr>
          <w:rFonts w:ascii="Times New Roman" w:hAnsi="Times New Roman" w:cs="Times New Roman"/>
          <w:color w:val="000000"/>
          <w:sz w:val="24"/>
          <w:szCs w:val="24"/>
        </w:rPr>
      </w:pPr>
      <w:r w:rsidRPr="0002164C">
        <w:rPr>
          <w:rFonts w:ascii="Times New Roman" w:hAnsi="Times New Roman" w:cs="Times New Roman"/>
          <w:color w:val="000000"/>
          <w:sz w:val="24"/>
          <w:szCs w:val="24"/>
        </w:rPr>
        <w:t xml:space="preserve">Основными элементами ИОС являются: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информационно-образовательные ресурсы в виде печатной продукции;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информационно-образовательные ресурсы сети Интернет;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вычислительная и информационно-телекоммуникационная инфраструктура; </w:t>
      </w:r>
    </w:p>
    <w:p w:rsidR="006F545A" w:rsidRPr="000B642B" w:rsidRDefault="006F545A" w:rsidP="006F545A">
      <w:pPr>
        <w:pStyle w:val="a4"/>
        <w:numPr>
          <w:ilvl w:val="0"/>
          <w:numId w:val="43"/>
        </w:numPr>
        <w:tabs>
          <w:tab w:val="left" w:pos="142"/>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6F545A" w:rsidRPr="000B642B" w:rsidRDefault="006F545A" w:rsidP="006F545A">
      <w:pPr>
        <w:tabs>
          <w:tab w:val="left" w:pos="142"/>
        </w:tabs>
        <w:autoSpaceDE w:val="0"/>
        <w:autoSpaceDN w:val="0"/>
        <w:adjustRightInd w:val="0"/>
        <w:spacing w:after="0" w:line="240" w:lineRule="auto"/>
        <w:jc w:val="both"/>
        <w:rPr>
          <w:rFonts w:ascii="Times New Roman" w:hAnsi="Times New Roman" w:cs="Times New Roman"/>
          <w:color w:val="000000"/>
          <w:sz w:val="24"/>
          <w:szCs w:val="24"/>
        </w:rPr>
      </w:pPr>
    </w:p>
    <w:p w:rsidR="006F545A" w:rsidRPr="0002164C" w:rsidRDefault="006F545A" w:rsidP="006F545A">
      <w:pPr>
        <w:tabs>
          <w:tab w:val="left" w:pos="142"/>
        </w:tabs>
        <w:autoSpaceDE w:val="0"/>
        <w:autoSpaceDN w:val="0"/>
        <w:adjustRightInd w:val="0"/>
        <w:spacing w:after="0" w:line="240" w:lineRule="auto"/>
        <w:jc w:val="both"/>
        <w:rPr>
          <w:rFonts w:ascii="Times New Roman" w:hAnsi="Times New Roman" w:cs="Times New Roman"/>
          <w:color w:val="000000"/>
          <w:sz w:val="24"/>
          <w:szCs w:val="24"/>
        </w:rPr>
      </w:pPr>
      <w:r w:rsidRPr="0002164C">
        <w:rPr>
          <w:rFonts w:ascii="Times New Roman" w:hAnsi="Times New Roman" w:cs="Times New Roman"/>
          <w:color w:val="000000"/>
          <w:sz w:val="24"/>
          <w:szCs w:val="24"/>
        </w:rPr>
        <w:t xml:space="preserve">Необходимое для использования ИКТ оборудование отвечает современным требованиям и обеспечивает использование ИКТ: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 учебной деятельности;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во внеурочной деятельности;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 исследовательской и проектной деятельности; </w:t>
      </w:r>
    </w:p>
    <w:p w:rsidR="006F545A" w:rsidRPr="000B642B" w:rsidRDefault="006F545A" w:rsidP="006F545A">
      <w:pPr>
        <w:pStyle w:val="a4"/>
        <w:numPr>
          <w:ilvl w:val="0"/>
          <w:numId w:val="43"/>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при измерении, контроле и оценке результатов образования; </w:t>
      </w:r>
    </w:p>
    <w:p w:rsidR="006F545A" w:rsidRPr="000B642B" w:rsidRDefault="006F545A" w:rsidP="006F545A">
      <w:pPr>
        <w:pStyle w:val="a4"/>
        <w:numPr>
          <w:ilvl w:val="0"/>
          <w:numId w:val="43"/>
        </w:numPr>
        <w:tabs>
          <w:tab w:val="left" w:pos="142"/>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6F545A" w:rsidRPr="000B642B" w:rsidRDefault="006F545A" w:rsidP="006F545A">
      <w:pPr>
        <w:pStyle w:val="a4"/>
        <w:tabs>
          <w:tab w:val="left" w:pos="142"/>
        </w:tabs>
        <w:autoSpaceDE w:val="0"/>
        <w:autoSpaceDN w:val="0"/>
        <w:adjustRightInd w:val="0"/>
        <w:spacing w:after="0" w:line="240" w:lineRule="auto"/>
        <w:ind w:left="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Учебно-методическое и информационное оснащение образовательного процесса обеспечивает возможность: </w:t>
      </w:r>
    </w:p>
    <w:p w:rsidR="006F545A" w:rsidRPr="000B642B" w:rsidRDefault="006F545A" w:rsidP="006F545A">
      <w:pPr>
        <w:pStyle w:val="a4"/>
        <w:numPr>
          <w:ilvl w:val="0"/>
          <w:numId w:val="43"/>
        </w:numPr>
        <w:tabs>
          <w:tab w:val="left" w:pos="142"/>
        </w:tabs>
        <w:autoSpaceDE w:val="0"/>
        <w:autoSpaceDN w:val="0"/>
        <w:adjustRightInd w:val="0"/>
        <w:spacing w:after="18"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6F545A" w:rsidRPr="000B642B" w:rsidRDefault="006F545A" w:rsidP="006F545A">
      <w:pPr>
        <w:pStyle w:val="a4"/>
        <w:numPr>
          <w:ilvl w:val="0"/>
          <w:numId w:val="43"/>
        </w:numPr>
        <w:tabs>
          <w:tab w:val="left" w:pos="142"/>
        </w:tabs>
        <w:autoSpaceDE w:val="0"/>
        <w:autoSpaceDN w:val="0"/>
        <w:adjustRightInd w:val="0"/>
        <w:spacing w:after="18"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6F545A" w:rsidRPr="000B642B" w:rsidRDefault="006F545A" w:rsidP="006F545A">
      <w:pPr>
        <w:pStyle w:val="a4"/>
        <w:numPr>
          <w:ilvl w:val="0"/>
          <w:numId w:val="43"/>
        </w:numPr>
        <w:tabs>
          <w:tab w:val="left" w:pos="142"/>
        </w:tabs>
        <w:autoSpaceDE w:val="0"/>
        <w:autoSpaceDN w:val="0"/>
        <w:adjustRightInd w:val="0"/>
        <w:spacing w:after="18"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w:t>
      </w:r>
    </w:p>
    <w:p w:rsidR="006F545A" w:rsidRPr="000B642B" w:rsidRDefault="006F545A" w:rsidP="006F545A">
      <w:pPr>
        <w:pStyle w:val="a4"/>
        <w:numPr>
          <w:ilvl w:val="0"/>
          <w:numId w:val="42"/>
        </w:numPr>
        <w:tabs>
          <w:tab w:val="left" w:pos="284"/>
        </w:tabs>
        <w:autoSpaceDE w:val="0"/>
        <w:autoSpaceDN w:val="0"/>
        <w:adjustRightInd w:val="0"/>
        <w:spacing w:after="18"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6F545A" w:rsidRPr="000B642B" w:rsidRDefault="006F545A" w:rsidP="006F545A">
      <w:pPr>
        <w:pStyle w:val="a4"/>
        <w:numPr>
          <w:ilvl w:val="0"/>
          <w:numId w:val="42"/>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выступления с аудио-, видео- и графическим экранным сопровождением;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вывода информации на бумагу и т. п. и в трехмерную материальную среду (печать);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поиска и получения информации;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использования источников информации на бумажных и цифровых носителях (в том числе в справочниках, словарях, поисковых системах);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вещания (подкастинга), использования носимых аудио-, видеоустройств для учебной деятельности на уроке и вне урока;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общения в Интернете, взаимодействия в социальных группах и сетях, участия в форумах, групповой работы над сообщениями (вики);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lastRenderedPageBreak/>
        <w:t xml:space="preserve">создания, заполнения и анализа баз данных, в том числе определителей; их наглядного представления;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занятий по изучению правил дорожного движения с использованием игр, оборудования, а также компьютерных тренажеров;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6F545A" w:rsidRPr="000B642B" w:rsidRDefault="006F545A" w:rsidP="006F545A">
      <w:pPr>
        <w:pStyle w:val="a4"/>
        <w:numPr>
          <w:ilvl w:val="0"/>
          <w:numId w:val="42"/>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6F545A" w:rsidRPr="000B642B" w:rsidRDefault="006F545A" w:rsidP="006F545A">
      <w:pPr>
        <w:pStyle w:val="a4"/>
        <w:numPr>
          <w:ilvl w:val="0"/>
          <w:numId w:val="41"/>
        </w:numPr>
        <w:tabs>
          <w:tab w:val="left" w:pos="142"/>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6F545A" w:rsidRPr="000B642B" w:rsidRDefault="006F545A" w:rsidP="006F545A">
      <w:pPr>
        <w:pStyle w:val="a4"/>
        <w:numPr>
          <w:ilvl w:val="0"/>
          <w:numId w:val="41"/>
        </w:numPr>
        <w:tabs>
          <w:tab w:val="left" w:pos="142"/>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6F545A" w:rsidRPr="000B642B"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Все указанные виды деятельности обеспечиваются расходными материалами. </w:t>
      </w:r>
    </w:p>
    <w:p w:rsidR="006F545A" w:rsidRPr="000B642B"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Школой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 </w:t>
      </w:r>
    </w:p>
    <w:p w:rsidR="006F545A" w:rsidRPr="000B642B" w:rsidRDefault="006F545A" w:rsidP="006F545A">
      <w:pPr>
        <w:autoSpaceDE w:val="0"/>
        <w:autoSpaceDN w:val="0"/>
        <w:adjustRightInd w:val="0"/>
        <w:spacing w:after="0" w:line="240" w:lineRule="auto"/>
        <w:jc w:val="both"/>
        <w:rPr>
          <w:rFonts w:ascii="Times New Roman" w:hAnsi="Times New Roman" w:cs="Times New Roman"/>
          <w:color w:val="000000"/>
          <w:sz w:val="24"/>
          <w:szCs w:val="24"/>
        </w:rPr>
      </w:pPr>
      <w:r w:rsidRPr="000B642B">
        <w:rPr>
          <w:rFonts w:ascii="Times New Roman" w:hAnsi="Times New Roman" w:cs="Times New Roman"/>
          <w:b/>
          <w:bCs/>
          <w:color w:val="000000"/>
          <w:sz w:val="24"/>
          <w:szCs w:val="24"/>
        </w:rPr>
        <w:t xml:space="preserve">3.2.6. Механизмы достижения целевых ориентиров в системе условий </w:t>
      </w:r>
    </w:p>
    <w:p w:rsidR="006F545A" w:rsidRPr="000B642B" w:rsidRDefault="006F545A" w:rsidP="006F545A">
      <w:pPr>
        <w:pStyle w:val="a4"/>
        <w:tabs>
          <w:tab w:val="left" w:pos="284"/>
        </w:tabs>
        <w:autoSpaceDE w:val="0"/>
        <w:autoSpaceDN w:val="0"/>
        <w:adjustRightInd w:val="0"/>
        <w:spacing w:after="0" w:line="240" w:lineRule="auto"/>
        <w:ind w:left="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Интегративным результатом выполнения требований основной образовательной программы МБОУ «</w:t>
      </w:r>
      <w:r>
        <w:rPr>
          <w:rFonts w:ascii="Times New Roman" w:hAnsi="Times New Roman" w:cs="Times New Roman"/>
          <w:color w:val="000000"/>
          <w:sz w:val="24"/>
          <w:szCs w:val="24"/>
        </w:rPr>
        <w:t>Яна Буляк</w:t>
      </w:r>
      <w:r w:rsidRPr="000B642B">
        <w:rPr>
          <w:rFonts w:ascii="Times New Roman" w:hAnsi="Times New Roman" w:cs="Times New Roman"/>
          <w:color w:val="000000"/>
          <w:sz w:val="24"/>
          <w:szCs w:val="24"/>
        </w:rPr>
        <w:t xml:space="preserve">ская </w:t>
      </w:r>
      <w:r>
        <w:rPr>
          <w:rFonts w:ascii="Times New Roman" w:hAnsi="Times New Roman" w:cs="Times New Roman"/>
          <w:color w:val="000000"/>
          <w:sz w:val="24"/>
          <w:szCs w:val="24"/>
        </w:rPr>
        <w:t>О</w:t>
      </w:r>
      <w:r w:rsidRPr="000B642B">
        <w:rPr>
          <w:rFonts w:ascii="Times New Roman" w:hAnsi="Times New Roman" w:cs="Times New Roman"/>
          <w:color w:val="000000"/>
          <w:sz w:val="24"/>
          <w:szCs w:val="24"/>
        </w:rPr>
        <w:t xml:space="preserve">ОШ»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школе, реализующей ООП ООО, условия: </w:t>
      </w:r>
    </w:p>
    <w:p w:rsidR="006F545A" w:rsidRPr="000B642B" w:rsidRDefault="006F545A" w:rsidP="006F545A">
      <w:pPr>
        <w:pStyle w:val="a4"/>
        <w:numPr>
          <w:ilvl w:val="0"/>
          <w:numId w:val="40"/>
        </w:numPr>
        <w:tabs>
          <w:tab w:val="left" w:pos="284"/>
        </w:tabs>
        <w:autoSpaceDE w:val="0"/>
        <w:autoSpaceDN w:val="0"/>
        <w:adjustRightInd w:val="0"/>
        <w:spacing w:after="18"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соответствуют требованиям ФГОС ООО; </w:t>
      </w:r>
    </w:p>
    <w:p w:rsidR="006F545A" w:rsidRPr="000B642B" w:rsidRDefault="006F545A" w:rsidP="006F545A">
      <w:pPr>
        <w:pStyle w:val="a4"/>
        <w:numPr>
          <w:ilvl w:val="0"/>
          <w:numId w:val="40"/>
        </w:numPr>
        <w:tabs>
          <w:tab w:val="left" w:pos="284"/>
        </w:tabs>
        <w:autoSpaceDE w:val="0"/>
        <w:autoSpaceDN w:val="0"/>
        <w:adjustRightInd w:val="0"/>
        <w:spacing w:after="18"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обеспечивают достижение планируемых результатов освоения основной образовательной программы школы и реализацию предусмотренных в ней образовательных программ; </w:t>
      </w:r>
    </w:p>
    <w:p w:rsidR="006F545A" w:rsidRPr="000B642B" w:rsidRDefault="006F545A" w:rsidP="006F545A">
      <w:pPr>
        <w:pStyle w:val="a4"/>
        <w:numPr>
          <w:ilvl w:val="0"/>
          <w:numId w:val="40"/>
        </w:numPr>
        <w:tabs>
          <w:tab w:val="left" w:pos="284"/>
        </w:tabs>
        <w:autoSpaceDE w:val="0"/>
        <w:autoSpaceDN w:val="0"/>
        <w:adjustRightInd w:val="0"/>
        <w:spacing w:after="18"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учитывают особенности школы, ее организационную структуру, запросы участников образовательного процесса; </w:t>
      </w:r>
    </w:p>
    <w:p w:rsidR="006F545A" w:rsidRPr="000B642B" w:rsidRDefault="006F545A" w:rsidP="006F545A">
      <w:pPr>
        <w:pStyle w:val="a4"/>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предоставляют возможность взаимодействия с социальными партнерами, использования ресурсов социума, в том числе и сетевого взаимодействия. </w:t>
      </w:r>
    </w:p>
    <w:p w:rsidR="006F545A" w:rsidRPr="000B642B" w:rsidRDefault="006F545A" w:rsidP="006F545A">
      <w:pPr>
        <w:pStyle w:val="a4"/>
        <w:tabs>
          <w:tab w:val="left" w:pos="284"/>
        </w:tabs>
        <w:autoSpaceDE w:val="0"/>
        <w:autoSpaceDN w:val="0"/>
        <w:adjustRightInd w:val="0"/>
        <w:spacing w:after="0" w:line="240" w:lineRule="auto"/>
        <w:ind w:left="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lastRenderedPageBreak/>
        <w:t xml:space="preserve">В соответствии с требованиями ФГОС ООО раздел основной образовательной программы школы, характеризующий систему условий, содержит: </w:t>
      </w:r>
    </w:p>
    <w:p w:rsidR="006F545A" w:rsidRPr="000B642B" w:rsidRDefault="006F545A" w:rsidP="006F545A">
      <w:pPr>
        <w:pStyle w:val="a4"/>
        <w:numPr>
          <w:ilvl w:val="0"/>
          <w:numId w:val="40"/>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 описание кадровых, психолого-педагогических, финансово-экономических, материально-технических, информационно-методических условий и ресурсов; </w:t>
      </w:r>
    </w:p>
    <w:p w:rsidR="006F545A" w:rsidRPr="000B642B" w:rsidRDefault="006F545A" w:rsidP="006F545A">
      <w:pPr>
        <w:pStyle w:val="a4"/>
        <w:numPr>
          <w:ilvl w:val="0"/>
          <w:numId w:val="40"/>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 обоснование необходимых изменений в имеющихся условиях в соответствии с целями и приоритетами ООП ООО школы; </w:t>
      </w:r>
    </w:p>
    <w:p w:rsidR="006F545A" w:rsidRPr="000B642B" w:rsidRDefault="006F545A" w:rsidP="006F545A">
      <w:pPr>
        <w:pStyle w:val="a4"/>
        <w:numPr>
          <w:ilvl w:val="0"/>
          <w:numId w:val="40"/>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 механизмы достижения целевых ориентиров в системе условий; </w:t>
      </w:r>
    </w:p>
    <w:p w:rsidR="006F545A" w:rsidRPr="000B642B" w:rsidRDefault="006F545A" w:rsidP="006F545A">
      <w:pPr>
        <w:pStyle w:val="a4"/>
        <w:numPr>
          <w:ilvl w:val="0"/>
          <w:numId w:val="40"/>
        </w:numPr>
        <w:tabs>
          <w:tab w:val="left" w:pos="284"/>
        </w:tabs>
        <w:autoSpaceDE w:val="0"/>
        <w:autoSpaceDN w:val="0"/>
        <w:adjustRightInd w:val="0"/>
        <w:spacing w:after="2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 сетевой график (дорожную карту) по формированию необходимой системы условий; </w:t>
      </w:r>
    </w:p>
    <w:p w:rsidR="006F545A" w:rsidRPr="000B642B" w:rsidRDefault="006F545A" w:rsidP="006F545A">
      <w:pPr>
        <w:pStyle w:val="a4"/>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B642B">
        <w:rPr>
          <w:rFonts w:ascii="Times New Roman" w:hAnsi="Times New Roman" w:cs="Times New Roman"/>
          <w:color w:val="000000"/>
          <w:sz w:val="24"/>
          <w:szCs w:val="24"/>
        </w:rPr>
        <w:t xml:space="preserve"> систему оценки условий. </w:t>
      </w:r>
    </w:p>
    <w:p w:rsidR="006F545A" w:rsidRPr="00DF52BF" w:rsidRDefault="006F545A" w:rsidP="006F545A">
      <w:pPr>
        <w:autoSpaceDE w:val="0"/>
        <w:autoSpaceDN w:val="0"/>
        <w:adjustRightInd w:val="0"/>
        <w:spacing w:after="0" w:line="240" w:lineRule="auto"/>
        <w:rPr>
          <w:rFonts w:ascii="Times New Roman" w:hAnsi="Times New Roman" w:cs="Times New Roman"/>
          <w:color w:val="000000"/>
          <w:sz w:val="24"/>
          <w:szCs w:val="24"/>
        </w:rPr>
      </w:pPr>
    </w:p>
    <w:p w:rsidR="006F545A" w:rsidRPr="00E92773" w:rsidRDefault="006F545A" w:rsidP="006F545A">
      <w:pPr>
        <w:pStyle w:val="a4"/>
        <w:numPr>
          <w:ilvl w:val="2"/>
          <w:numId w:val="38"/>
        </w:numPr>
        <w:rPr>
          <w:rFonts w:ascii="Times New Roman" w:hAnsi="Times New Roman" w:cs="Times New Roman"/>
          <w:b/>
          <w:bCs/>
          <w:color w:val="000000"/>
          <w:sz w:val="24"/>
          <w:szCs w:val="24"/>
        </w:rPr>
      </w:pPr>
      <w:r w:rsidRPr="00E92773">
        <w:rPr>
          <w:rFonts w:ascii="Times New Roman" w:hAnsi="Times New Roman" w:cs="Times New Roman"/>
          <w:b/>
          <w:bCs/>
          <w:color w:val="000000"/>
          <w:sz w:val="24"/>
          <w:szCs w:val="24"/>
        </w:rPr>
        <w:t>Сетевой график (дорожная карта) по формированию необходимой системы условий</w:t>
      </w:r>
    </w:p>
    <w:tbl>
      <w:tblPr>
        <w:tblStyle w:val="a3"/>
        <w:tblW w:w="0" w:type="auto"/>
        <w:tblInd w:w="360" w:type="dxa"/>
        <w:tblLook w:val="04A0" w:firstRow="1" w:lastRow="0" w:firstColumn="1" w:lastColumn="0" w:noHBand="0" w:noVBand="1"/>
      </w:tblPr>
      <w:tblGrid>
        <w:gridCol w:w="2158"/>
        <w:gridCol w:w="4678"/>
        <w:gridCol w:w="2375"/>
      </w:tblGrid>
      <w:tr w:rsidR="006F545A" w:rsidRPr="00E92773" w:rsidTr="00270BF5">
        <w:tc>
          <w:tcPr>
            <w:tcW w:w="2158" w:type="dxa"/>
          </w:tcPr>
          <w:p w:rsidR="006F545A" w:rsidRPr="00E92773" w:rsidRDefault="006F545A" w:rsidP="00270BF5">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Направление мероприятий </w:t>
            </w:r>
          </w:p>
        </w:tc>
        <w:tc>
          <w:tcPr>
            <w:tcW w:w="4678" w:type="dxa"/>
          </w:tcPr>
          <w:p w:rsidR="006F545A" w:rsidRPr="00E92773" w:rsidRDefault="006F545A" w:rsidP="00270BF5">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Мероприятия </w:t>
            </w:r>
          </w:p>
        </w:tc>
        <w:tc>
          <w:tcPr>
            <w:tcW w:w="2375" w:type="dxa"/>
          </w:tcPr>
          <w:p w:rsidR="006F545A" w:rsidRPr="00E92773" w:rsidRDefault="006F545A" w:rsidP="00270BF5">
            <w:pP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Сроки реализации</w:t>
            </w:r>
          </w:p>
        </w:tc>
      </w:tr>
      <w:tr w:rsidR="006F545A" w:rsidRPr="003D10C2" w:rsidTr="00270BF5">
        <w:tc>
          <w:tcPr>
            <w:tcW w:w="2158" w:type="dxa"/>
            <w:vMerge w:val="restart"/>
          </w:tcPr>
          <w:p w:rsidR="006F545A" w:rsidRPr="003D10C2" w:rsidRDefault="006F545A" w:rsidP="00270BF5">
            <w:pPr>
              <w:pStyle w:val="Default"/>
            </w:pPr>
            <w:r w:rsidRPr="003D10C2">
              <w:t xml:space="preserve">I. Нормативное обеспечение </w:t>
            </w:r>
            <w:r>
              <w:t>реализации</w:t>
            </w:r>
            <w:r w:rsidRPr="003D10C2">
              <w:t xml:space="preserve"> ФГОС ООО </w:t>
            </w:r>
          </w:p>
        </w:tc>
        <w:tc>
          <w:tcPr>
            <w:tcW w:w="4678" w:type="dxa"/>
          </w:tcPr>
          <w:p w:rsidR="006F545A" w:rsidRPr="003D10C2" w:rsidRDefault="006F545A" w:rsidP="00270BF5">
            <w:pPr>
              <w:pStyle w:val="Default"/>
            </w:pPr>
            <w:r w:rsidRPr="003D10C2">
              <w:t xml:space="preserve">1. Наличие локального акта о введении в ФГОС ООО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Август </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 xml:space="preserve">2. Разработка и утверждение плана-графика </w:t>
            </w:r>
            <w:r>
              <w:t>реализации</w:t>
            </w:r>
            <w:r w:rsidRPr="003D10C2">
              <w:t xml:space="preserve"> ФГОС ООО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Май </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 xml:space="preserve">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В течение года </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 xml:space="preserve">4.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школы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Май-август</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 xml:space="preserve">5. Утверждение основной образовательной программы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Август </w:t>
            </w:r>
          </w:p>
        </w:tc>
      </w:tr>
      <w:tr w:rsidR="006F545A" w:rsidRPr="003D10C2" w:rsidTr="00270BF5">
        <w:tc>
          <w:tcPr>
            <w:tcW w:w="2158" w:type="dxa"/>
            <w:vMerge w:val="restart"/>
            <w:tcBorders>
              <w:top w:val="nil"/>
            </w:tcBorders>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6. Приведение должностных инструкций работников школы в соответствие с тре</w:t>
            </w:r>
            <w:r>
              <w:t>-</w:t>
            </w:r>
            <w:r w:rsidRPr="003D10C2">
              <w:t>бованиями ФГОС основного общего обра</w:t>
            </w:r>
            <w:r>
              <w:t>-</w:t>
            </w:r>
            <w:r w:rsidRPr="003D10C2">
              <w:t xml:space="preserve">зования и тарифноквалификационными характеристикамии профессиональным стандартом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Август </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7. Определение списка учебников и учеб</w:t>
            </w:r>
            <w:r>
              <w:t>-</w:t>
            </w:r>
            <w:r w:rsidRPr="003D10C2">
              <w:t>ных пособий, используемых в образова</w:t>
            </w:r>
            <w:r>
              <w:t>-</w:t>
            </w:r>
            <w:r w:rsidRPr="003D10C2">
              <w:t xml:space="preserve">тельном процессе в соответствии с ФГОС основного общего образования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Июнь </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8. Разработка и корректировка локальных актов, устанавливающих требования к различным объектам инфраструктуры школы с учетом требований к минималь</w:t>
            </w:r>
            <w:r>
              <w:t>-</w:t>
            </w:r>
            <w:r w:rsidRPr="003D10C2">
              <w:t xml:space="preserve">ной оснащенности учебного процесса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 xml:space="preserve">9. Доработка: </w:t>
            </w:r>
          </w:p>
          <w:p w:rsidR="006F545A" w:rsidRPr="003D10C2" w:rsidRDefault="006F545A" w:rsidP="00270BF5">
            <w:pPr>
              <w:pStyle w:val="Default"/>
            </w:pPr>
            <w:r w:rsidRPr="003D10C2">
              <w:rPr>
                <w:b/>
                <w:bCs/>
              </w:rPr>
              <w:t xml:space="preserve">– </w:t>
            </w:r>
            <w:r w:rsidRPr="003D10C2">
              <w:t xml:space="preserve">учебного плана; </w:t>
            </w:r>
          </w:p>
          <w:p w:rsidR="006F545A" w:rsidRPr="003D10C2" w:rsidRDefault="006F545A" w:rsidP="00270BF5">
            <w:pPr>
              <w:pStyle w:val="Default"/>
            </w:pPr>
            <w:r w:rsidRPr="003D10C2">
              <w:rPr>
                <w:b/>
                <w:bCs/>
              </w:rPr>
              <w:t xml:space="preserve">– </w:t>
            </w:r>
            <w:r w:rsidRPr="003D10C2">
              <w:t xml:space="preserve">рабочих программ учебных предметов, курсов, дисциплин, модулей; </w:t>
            </w:r>
          </w:p>
          <w:p w:rsidR="006F545A" w:rsidRPr="003D10C2" w:rsidRDefault="006F545A" w:rsidP="00270BF5">
            <w:pPr>
              <w:pStyle w:val="Default"/>
            </w:pPr>
            <w:r w:rsidRPr="003D10C2">
              <w:rPr>
                <w:b/>
                <w:bCs/>
              </w:rPr>
              <w:t xml:space="preserve">– </w:t>
            </w:r>
            <w:r w:rsidRPr="003D10C2">
              <w:t xml:space="preserve">календарного учебного графика; </w:t>
            </w:r>
          </w:p>
          <w:p w:rsidR="006F545A" w:rsidRPr="003D10C2" w:rsidRDefault="006F545A" w:rsidP="00270BF5">
            <w:pPr>
              <w:pStyle w:val="Default"/>
            </w:pPr>
            <w:r w:rsidRPr="003D10C2">
              <w:rPr>
                <w:b/>
                <w:bCs/>
              </w:rPr>
              <w:t xml:space="preserve">– </w:t>
            </w:r>
            <w:r w:rsidRPr="003D10C2">
              <w:t xml:space="preserve">положений о внеурочной деятельности обучающихся; </w:t>
            </w:r>
          </w:p>
          <w:p w:rsidR="006F545A" w:rsidRPr="003D10C2" w:rsidRDefault="006F545A" w:rsidP="00270BF5">
            <w:pPr>
              <w:pStyle w:val="Default"/>
            </w:pPr>
            <w:r w:rsidRPr="003D10C2">
              <w:rPr>
                <w:b/>
                <w:bCs/>
              </w:rPr>
              <w:t xml:space="preserve">– </w:t>
            </w:r>
            <w:r w:rsidRPr="003D10C2">
              <w:t>положения об организации текущей и итоговой оценки достижения обучающи</w:t>
            </w:r>
            <w:r>
              <w:t>-</w:t>
            </w:r>
            <w:r w:rsidRPr="003D10C2">
              <w:lastRenderedPageBreak/>
              <w:t xml:space="preserve">мися планируемых результатов освоения основной образовательной программы; </w:t>
            </w:r>
          </w:p>
          <w:p w:rsidR="006F545A" w:rsidRPr="003D10C2" w:rsidRDefault="006F545A" w:rsidP="00270BF5">
            <w:pPr>
              <w:pStyle w:val="Default"/>
            </w:pPr>
            <w:r w:rsidRPr="003D10C2">
              <w:rPr>
                <w:b/>
                <w:bCs/>
              </w:rPr>
              <w:t xml:space="preserve">– </w:t>
            </w:r>
            <w:r w:rsidRPr="003D10C2">
              <w:t xml:space="preserve">положения об организации домашней работы обучающихся; </w:t>
            </w:r>
          </w:p>
          <w:p w:rsidR="006F545A" w:rsidRPr="003D10C2" w:rsidRDefault="006F545A" w:rsidP="00270BF5">
            <w:pPr>
              <w:pStyle w:val="Default"/>
            </w:pPr>
            <w:r w:rsidRPr="003D10C2">
              <w:rPr>
                <w:b/>
                <w:bCs/>
              </w:rPr>
              <w:t xml:space="preserve">– </w:t>
            </w:r>
            <w:r w:rsidRPr="003D10C2">
              <w:t xml:space="preserve">положения о формах получения образования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lastRenderedPageBreak/>
              <w:t>А</w:t>
            </w:r>
            <w:r>
              <w:rPr>
                <w:rFonts w:ascii="Times New Roman" w:hAnsi="Times New Roman" w:cs="Times New Roman"/>
                <w:bCs/>
                <w:color w:val="000000"/>
                <w:sz w:val="24"/>
                <w:szCs w:val="24"/>
              </w:rPr>
              <w:t>в</w:t>
            </w:r>
            <w:r w:rsidRPr="003D10C2">
              <w:rPr>
                <w:rFonts w:ascii="Times New Roman" w:hAnsi="Times New Roman" w:cs="Times New Roman"/>
                <w:bCs/>
                <w:color w:val="000000"/>
                <w:sz w:val="24"/>
                <w:szCs w:val="24"/>
              </w:rPr>
              <w:t xml:space="preserve">густ </w:t>
            </w:r>
          </w:p>
        </w:tc>
      </w:tr>
      <w:tr w:rsidR="006F545A" w:rsidRPr="003D10C2" w:rsidTr="00270BF5">
        <w:tc>
          <w:tcPr>
            <w:tcW w:w="2158" w:type="dxa"/>
            <w:vMerge w:val="restart"/>
          </w:tcPr>
          <w:p w:rsidR="006F545A" w:rsidRPr="003D10C2" w:rsidRDefault="006F545A" w:rsidP="00270BF5">
            <w:pPr>
              <w:pStyle w:val="Default"/>
            </w:pPr>
            <w:r w:rsidRPr="003D10C2">
              <w:lastRenderedPageBreak/>
              <w:t xml:space="preserve">II. Финансовое обеспечение </w:t>
            </w:r>
            <w:r>
              <w:t>реализации</w:t>
            </w:r>
            <w:r w:rsidRPr="004F6033">
              <w:rPr>
                <w:color w:val="FF0000"/>
              </w:rPr>
              <w:t xml:space="preserve"> </w:t>
            </w:r>
            <w:r w:rsidRPr="003D10C2">
              <w:t xml:space="preserve">ФГОС основного общего образования </w:t>
            </w:r>
          </w:p>
        </w:tc>
        <w:tc>
          <w:tcPr>
            <w:tcW w:w="4678" w:type="dxa"/>
          </w:tcPr>
          <w:p w:rsidR="006F545A" w:rsidRPr="003D10C2" w:rsidRDefault="006F545A" w:rsidP="00270BF5">
            <w:pPr>
              <w:pStyle w:val="Default"/>
              <w:jc w:val="both"/>
            </w:pPr>
            <w:r w:rsidRPr="003D10C2">
              <w:t xml:space="preserve">1. Определение объема расходов, необходимых для реализации ООП и достижения планируемых результатов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Май-август </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 xml:space="preserve">2. Корректировка локальных актов, регламентирующих установление заработной платы работников школы, в том числе стимулирующих надбавок и доплат, порядка и размеров премирования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 xml:space="preserve">3. Заключение дополнительных соглашений к трудовому договору с педагогическими работниками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Сентябрь </w:t>
            </w:r>
          </w:p>
        </w:tc>
      </w:tr>
      <w:tr w:rsidR="006F545A" w:rsidRPr="003D10C2" w:rsidTr="00270BF5">
        <w:tc>
          <w:tcPr>
            <w:tcW w:w="2158" w:type="dxa"/>
            <w:vMerge w:val="restart"/>
          </w:tcPr>
          <w:p w:rsidR="006F545A" w:rsidRPr="003D10C2" w:rsidRDefault="006F545A" w:rsidP="00270BF5">
            <w:pPr>
              <w:pStyle w:val="Default"/>
            </w:pPr>
            <w:r w:rsidRPr="003D10C2">
              <w:t xml:space="preserve">III. Организационное обеспечение </w:t>
            </w:r>
            <w:r>
              <w:t>реализации</w:t>
            </w:r>
            <w:r w:rsidRPr="004F6033">
              <w:rPr>
                <w:color w:val="FF0000"/>
              </w:rPr>
              <w:t xml:space="preserve"> </w:t>
            </w:r>
            <w:r w:rsidRPr="003D10C2">
              <w:t xml:space="preserve">ФГОС основного общего образования </w:t>
            </w:r>
          </w:p>
        </w:tc>
        <w:tc>
          <w:tcPr>
            <w:tcW w:w="4678" w:type="dxa"/>
          </w:tcPr>
          <w:p w:rsidR="006F545A" w:rsidRPr="003D10C2" w:rsidRDefault="006F545A" w:rsidP="00270BF5">
            <w:pPr>
              <w:pStyle w:val="Default"/>
              <w:jc w:val="both"/>
            </w:pPr>
            <w:r w:rsidRPr="003D10C2">
              <w:t>1. Обеспечение координации взаимодей</w:t>
            </w:r>
            <w:r>
              <w:t>-</w:t>
            </w:r>
            <w:r w:rsidRPr="003D10C2">
              <w:t xml:space="preserve">ствия участников образовательных отношений по организации </w:t>
            </w:r>
            <w:r>
              <w:t>реализации</w:t>
            </w:r>
            <w:r w:rsidRPr="004F6033">
              <w:rPr>
                <w:color w:val="FF0000"/>
              </w:rPr>
              <w:t xml:space="preserve"> </w:t>
            </w:r>
            <w:r w:rsidRPr="003D10C2">
              <w:t xml:space="preserve">ФГОС ООО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 xml:space="preserve">2. Разработка и реализация моделей взаимодействия школы , дополнительного образования детей и учреждений культуры и спорта, обеспечивающих организацию внеурочной деятельности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Август </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3. Разработка и реализация системы мони</w:t>
            </w:r>
            <w:r>
              <w:t>-</w:t>
            </w:r>
            <w:r w:rsidRPr="003D10C2">
              <w:t>торинга образовательных потребностей обучающихся и родителей по использова</w:t>
            </w:r>
            <w:r>
              <w:t>-</w:t>
            </w:r>
            <w:r w:rsidRPr="003D10C2">
              <w:t xml:space="preserve">нию часов вариативной части учебного плана и внеурочной деятельности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Май-август </w:t>
            </w:r>
          </w:p>
        </w:tc>
      </w:tr>
      <w:tr w:rsidR="006F545A" w:rsidRPr="003D10C2" w:rsidTr="00270BF5">
        <w:tc>
          <w:tcPr>
            <w:tcW w:w="2158" w:type="dxa"/>
            <w:vMerge w:val="restart"/>
          </w:tcPr>
          <w:p w:rsidR="006F545A" w:rsidRPr="003D10C2" w:rsidRDefault="006F545A" w:rsidP="00270BF5">
            <w:pPr>
              <w:pStyle w:val="Default"/>
            </w:pPr>
            <w:r w:rsidRPr="003D10C2">
              <w:t xml:space="preserve">IV. Кадровое обеспечение </w:t>
            </w:r>
            <w:r>
              <w:t>реализации</w:t>
            </w:r>
            <w:r w:rsidRPr="003D10C2">
              <w:t xml:space="preserve"> ФГОС основного общего образования </w:t>
            </w:r>
          </w:p>
        </w:tc>
        <w:tc>
          <w:tcPr>
            <w:tcW w:w="4678" w:type="dxa"/>
          </w:tcPr>
          <w:p w:rsidR="006F545A" w:rsidRPr="003D10C2" w:rsidRDefault="006F545A" w:rsidP="00270BF5">
            <w:pPr>
              <w:pStyle w:val="Default"/>
            </w:pPr>
            <w:r w:rsidRPr="003D10C2">
              <w:t xml:space="preserve">1.Анализ кадрового обеспечения введения и реализации ФГОС основного общего образования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Май-август</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2. Корректировка планаграфика повыше</w:t>
            </w:r>
            <w:r>
              <w:t>-</w:t>
            </w:r>
            <w:r w:rsidRPr="003D10C2">
              <w:t xml:space="preserve">ния квалификации педагогических и руководящих работников школы в связи с введением ФГОС основного общего образования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Май </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3. Корректировка плана научно-методи</w:t>
            </w:r>
            <w:r>
              <w:t>-</w:t>
            </w:r>
            <w:r w:rsidRPr="003D10C2">
              <w:t xml:space="preserve">ческих семинаров (внутришкольного повышения квалификации) с ориентацией на проблемы </w:t>
            </w:r>
            <w:r>
              <w:t>реализации</w:t>
            </w:r>
            <w:r w:rsidRPr="003D10C2">
              <w:t xml:space="preserve"> ФГОС основного общего образования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Август </w:t>
            </w:r>
          </w:p>
        </w:tc>
      </w:tr>
      <w:tr w:rsidR="006F545A" w:rsidRPr="003D10C2" w:rsidTr="00270BF5">
        <w:tc>
          <w:tcPr>
            <w:tcW w:w="2158" w:type="dxa"/>
            <w:vMerge w:val="restart"/>
          </w:tcPr>
          <w:p w:rsidR="006F545A" w:rsidRPr="003D10C2" w:rsidRDefault="006F545A" w:rsidP="00270BF5">
            <w:pPr>
              <w:pStyle w:val="Default"/>
            </w:pPr>
            <w:r w:rsidRPr="003D10C2">
              <w:t>V. Информацион</w:t>
            </w:r>
            <w:r>
              <w:t>-</w:t>
            </w:r>
            <w:r w:rsidRPr="003D10C2">
              <w:t xml:space="preserve">ное обеспечение </w:t>
            </w:r>
            <w:r>
              <w:t>реализации</w:t>
            </w:r>
            <w:r w:rsidRPr="003D10C2">
              <w:t xml:space="preserve"> ФГОС основного общего образования </w:t>
            </w:r>
          </w:p>
        </w:tc>
        <w:tc>
          <w:tcPr>
            <w:tcW w:w="4678" w:type="dxa"/>
          </w:tcPr>
          <w:p w:rsidR="006F545A" w:rsidRPr="003D10C2" w:rsidRDefault="006F545A" w:rsidP="00270BF5">
            <w:pPr>
              <w:pStyle w:val="Default"/>
              <w:jc w:val="both"/>
            </w:pPr>
            <w:r>
              <w:t>1.</w:t>
            </w:r>
            <w:r w:rsidRPr="003D10C2">
              <w:t>Размещение на сайте школы инфор</w:t>
            </w:r>
            <w:r>
              <w:t>-</w:t>
            </w:r>
            <w:r w:rsidRPr="003D10C2">
              <w:t xml:space="preserve">мационных материалов о реализации ФГОС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2. Широкое информирование родитель</w:t>
            </w:r>
            <w:r>
              <w:t>-</w:t>
            </w:r>
            <w:r w:rsidRPr="003D10C2">
              <w:t xml:space="preserve">ской общественности о </w:t>
            </w:r>
            <w:r>
              <w:t xml:space="preserve">реализации </w:t>
            </w:r>
            <w:r w:rsidRPr="003D10C2">
              <w:t xml:space="preserve"> ФГОС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 xml:space="preserve">3. Организация изучения общественного мнения по вопросам реализации ФГОС и внесения возможных дополнений в содержание ООП ОО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 xml:space="preserve">4. Разработка и утверждение локальных актов, регламентирующих: организацию и </w:t>
            </w:r>
            <w:r w:rsidRPr="003D10C2">
              <w:lastRenderedPageBreak/>
              <w:t xml:space="preserve">проведение самобследования школы.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lastRenderedPageBreak/>
              <w:t>Апрель-май</w:t>
            </w:r>
          </w:p>
        </w:tc>
      </w:tr>
      <w:tr w:rsidR="006F545A" w:rsidRPr="003D10C2" w:rsidTr="00270BF5">
        <w:tc>
          <w:tcPr>
            <w:tcW w:w="2158" w:type="dxa"/>
            <w:vMerge w:val="restart"/>
          </w:tcPr>
          <w:p w:rsidR="006F545A" w:rsidRPr="003D10C2" w:rsidRDefault="006F545A" w:rsidP="00270BF5">
            <w:pPr>
              <w:pStyle w:val="Default"/>
            </w:pPr>
            <w:r w:rsidRPr="003D10C2">
              <w:lastRenderedPageBreak/>
              <w:t>VI. Материально</w:t>
            </w:r>
          </w:p>
          <w:p w:rsidR="006F545A" w:rsidRPr="003D10C2" w:rsidRDefault="006F545A" w:rsidP="00270BF5">
            <w:pPr>
              <w:tabs>
                <w:tab w:val="left" w:pos="935"/>
              </w:tabs>
              <w:rPr>
                <w:rFonts w:ascii="Times New Roman" w:hAnsi="Times New Roman" w:cs="Times New Roman"/>
                <w:bCs/>
                <w:color w:val="000000"/>
                <w:sz w:val="24"/>
                <w:szCs w:val="24"/>
              </w:rPr>
            </w:pPr>
            <w:r w:rsidRPr="003D10C2">
              <w:rPr>
                <w:rFonts w:ascii="Times New Roman" w:hAnsi="Times New Roman" w:cs="Times New Roman"/>
                <w:sz w:val="24"/>
                <w:szCs w:val="24"/>
              </w:rPr>
              <w:t xml:space="preserve">техническое обеспечение </w:t>
            </w:r>
            <w:r>
              <w:rPr>
                <w:rFonts w:ascii="Times New Roman" w:hAnsi="Times New Roman" w:cs="Times New Roman"/>
                <w:sz w:val="24"/>
                <w:szCs w:val="24"/>
              </w:rPr>
              <w:t>реализации</w:t>
            </w:r>
            <w:r w:rsidRPr="003D10C2">
              <w:rPr>
                <w:rFonts w:ascii="Times New Roman" w:hAnsi="Times New Roman" w:cs="Times New Roman"/>
                <w:sz w:val="24"/>
                <w:szCs w:val="24"/>
              </w:rPr>
              <w:t xml:space="preserve"> ФГОС основного общего образования </w:t>
            </w:r>
          </w:p>
        </w:tc>
        <w:tc>
          <w:tcPr>
            <w:tcW w:w="4678" w:type="dxa"/>
          </w:tcPr>
          <w:p w:rsidR="006F545A" w:rsidRPr="003D10C2" w:rsidRDefault="006F545A" w:rsidP="00270BF5">
            <w:pPr>
              <w:pStyle w:val="Default"/>
              <w:jc w:val="both"/>
            </w:pPr>
            <w:r>
              <w:t>1.</w:t>
            </w:r>
            <w:r w:rsidRPr="003D10C2">
              <w:t xml:space="preserve">Анализ материальнотехнического обеспечения реализации ФГОС основного общего образования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Май </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2. Обеспечение соответствия материально</w:t>
            </w:r>
            <w:r>
              <w:t>-</w:t>
            </w:r>
            <w:r w:rsidRPr="003D10C2">
              <w:t xml:space="preserve">технической базы школы требованиям ФГОС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 xml:space="preserve">Август </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3. Обеспечение соответствия санитарно</w:t>
            </w:r>
            <w:r>
              <w:t>-</w:t>
            </w:r>
            <w:r w:rsidRPr="003D10C2">
              <w:t xml:space="preserve">гигиенических условий требованиям ФГОС основного общего образования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 xml:space="preserve">4. Обеспечение соответствия условий реализации ООП противопожарным нормам, нормам охраны труда работников школы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 xml:space="preserve">5. Обеспечение соответствия информационнообразовательной среды требованиям ФГОС основного общего образования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6. Обеспечение укомплектованности библиотечно</w:t>
            </w:r>
            <w:r>
              <w:t>-</w:t>
            </w:r>
            <w:r w:rsidRPr="003D10C2">
              <w:t xml:space="preserve">информационного центра печатными и электронными образовательными ресурсами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jc w:val="both"/>
            </w:pPr>
            <w:r w:rsidRPr="003D10C2">
              <w:t xml:space="preserve">7. Наличие доступа образовательной организации к электронным образовательным ресурсам (ЭОР), размещенным в федеральных, региональных и иных базах данных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r w:rsidR="006F545A" w:rsidRPr="003D10C2" w:rsidTr="00270BF5">
        <w:tc>
          <w:tcPr>
            <w:tcW w:w="2158" w:type="dxa"/>
            <w:vMerge/>
          </w:tcPr>
          <w:p w:rsidR="006F545A" w:rsidRPr="003D10C2" w:rsidRDefault="006F545A" w:rsidP="00270BF5">
            <w:pPr>
              <w:rPr>
                <w:rFonts w:ascii="Times New Roman" w:hAnsi="Times New Roman" w:cs="Times New Roman"/>
                <w:bCs/>
                <w:color w:val="000000"/>
                <w:sz w:val="24"/>
                <w:szCs w:val="24"/>
              </w:rPr>
            </w:pPr>
          </w:p>
        </w:tc>
        <w:tc>
          <w:tcPr>
            <w:tcW w:w="4678" w:type="dxa"/>
          </w:tcPr>
          <w:p w:rsidR="006F545A" w:rsidRPr="003D10C2" w:rsidRDefault="006F545A" w:rsidP="00270BF5">
            <w:pPr>
              <w:pStyle w:val="Default"/>
            </w:pPr>
            <w:r w:rsidRPr="003D10C2">
              <w:t xml:space="preserve">8. Обеспечение контролируемого доступа участников образовательного процесса к информационным образовательным ресурсам в сети Интернет </w:t>
            </w:r>
          </w:p>
        </w:tc>
        <w:tc>
          <w:tcPr>
            <w:tcW w:w="2375" w:type="dxa"/>
          </w:tcPr>
          <w:p w:rsidR="006F545A" w:rsidRPr="003D10C2" w:rsidRDefault="006F545A" w:rsidP="00270BF5">
            <w:pPr>
              <w:rPr>
                <w:rFonts w:ascii="Times New Roman" w:hAnsi="Times New Roman" w:cs="Times New Roman"/>
                <w:bCs/>
                <w:color w:val="000000"/>
                <w:sz w:val="24"/>
                <w:szCs w:val="24"/>
              </w:rPr>
            </w:pPr>
            <w:r w:rsidRPr="003D10C2">
              <w:rPr>
                <w:rFonts w:ascii="Times New Roman" w:hAnsi="Times New Roman" w:cs="Times New Roman"/>
                <w:bCs/>
                <w:color w:val="000000"/>
                <w:sz w:val="24"/>
                <w:szCs w:val="24"/>
              </w:rPr>
              <w:t>В течение года</w:t>
            </w:r>
          </w:p>
        </w:tc>
      </w:tr>
    </w:tbl>
    <w:p w:rsidR="0062511C" w:rsidRDefault="0062511C" w:rsidP="009C31D6">
      <w:pPr>
        <w:rPr>
          <w:rFonts w:ascii="Times New Roman" w:eastAsia="Times New Roman" w:hAnsi="Times New Roman" w:cs="Times New Roman"/>
          <w:lang w:eastAsia="ru-RU" w:bidi="ru-RU"/>
        </w:rPr>
      </w:pPr>
    </w:p>
    <w:p w:rsidR="0062511C" w:rsidRPr="003D2A63" w:rsidRDefault="0062511C" w:rsidP="00854401">
      <w:pPr>
        <w:framePr w:w="11204" w:wrap="auto" w:hAnchor="text" w:x="1"/>
        <w:rPr>
          <w:rFonts w:ascii="Times New Roman" w:eastAsia="Times New Roman" w:hAnsi="Times New Roman" w:cs="Times New Roman"/>
          <w:lang w:eastAsia="ru-RU" w:bidi="ru-RU"/>
        </w:rPr>
        <w:sectPr w:rsidR="0062511C" w:rsidRPr="003D2A63" w:rsidSect="005143F3">
          <w:pgSz w:w="11910" w:h="16840"/>
          <w:pgMar w:top="284" w:right="711" w:bottom="1060" w:left="1418" w:header="0" w:footer="875" w:gutter="0"/>
          <w:cols w:space="720"/>
        </w:sectPr>
      </w:pPr>
    </w:p>
    <w:p w:rsidR="001704AF" w:rsidRPr="00E92773" w:rsidRDefault="001704AF" w:rsidP="00C74129">
      <w:pPr>
        <w:rPr>
          <w:rFonts w:ascii="Times New Roman" w:hAnsi="Times New Roman" w:cs="Times New Roman"/>
          <w:b/>
          <w:bCs/>
          <w:color w:val="000000"/>
          <w:sz w:val="16"/>
          <w:szCs w:val="16"/>
        </w:rPr>
      </w:pPr>
    </w:p>
    <w:sectPr w:rsidR="001704AF" w:rsidRPr="00E92773" w:rsidSect="00C93B27">
      <w:footerReference w:type="default" r:id="rId18"/>
      <w:pgSz w:w="11906" w:h="16838"/>
      <w:pgMar w:top="1134" w:right="566" w:bottom="1134"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83C" w:rsidRDefault="0059683C" w:rsidP="00902B3F">
      <w:pPr>
        <w:spacing w:after="0" w:line="240" w:lineRule="auto"/>
      </w:pPr>
      <w:r>
        <w:separator/>
      </w:r>
    </w:p>
  </w:endnote>
  <w:endnote w:type="continuationSeparator" w:id="0">
    <w:p w:rsidR="0059683C" w:rsidRDefault="0059683C" w:rsidP="00902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imesNewRomanPS-ItalicMT">
    <w:altName w:val="MS Gothic"/>
    <w:panose1 w:val="00000000000000000000"/>
    <w:charset w:val="80"/>
    <w:family w:val="auto"/>
    <w:notTrueType/>
    <w:pitch w:val="default"/>
    <w:sig w:usb0="00000000" w:usb1="08070000" w:usb2="00000010" w:usb3="00000000" w:csb0="00020001"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SchoolBookSanPin">
    <w:altName w:val="MS Mincho"/>
    <w:panose1 w:val="00000000000000000000"/>
    <w:charset w:val="80"/>
    <w:family w:val="auto"/>
    <w:notTrueType/>
    <w:pitch w:val="default"/>
    <w:sig w:usb0="00000001" w:usb1="08070000" w:usb2="00000010" w:usb3="00000000" w:csb0="00020000" w:csb1="00000000"/>
  </w:font>
  <w:font w:name="Times-Roman">
    <w:altName w:val="Arial Unicode MS"/>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1396580"/>
      <w:docPartObj>
        <w:docPartGallery w:val="Page Numbers (Bottom of Page)"/>
        <w:docPartUnique/>
      </w:docPartObj>
    </w:sdtPr>
    <w:sdtEndPr/>
    <w:sdtContent>
      <w:p w:rsidR="0059683C" w:rsidRDefault="0059683C">
        <w:pPr>
          <w:pStyle w:val="aa"/>
          <w:jc w:val="right"/>
        </w:pPr>
        <w:r>
          <w:fldChar w:fldCharType="begin"/>
        </w:r>
        <w:r>
          <w:instrText>PAGE   \* MERGEFORMAT</w:instrText>
        </w:r>
        <w:r>
          <w:fldChar w:fldCharType="separate"/>
        </w:r>
        <w:r w:rsidR="00652764">
          <w:rPr>
            <w:noProof/>
          </w:rPr>
          <w:t>4</w:t>
        </w:r>
        <w:r>
          <w:fldChar w:fldCharType="end"/>
        </w:r>
      </w:p>
    </w:sdtContent>
  </w:sdt>
  <w:p w:rsidR="0059683C" w:rsidRDefault="0059683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83C" w:rsidRDefault="0059683C">
    <w:pPr>
      <w:pStyle w:val="ad"/>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4BB35BA8" wp14:editId="3AD022C2">
              <wp:simplePos x="0" y="0"/>
              <wp:positionH relativeFrom="page">
                <wp:posOffset>3992245</wp:posOffset>
              </wp:positionH>
              <wp:positionV relativeFrom="page">
                <wp:posOffset>9704070</wp:posOffset>
              </wp:positionV>
              <wp:extent cx="280035" cy="19431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83C" w:rsidRDefault="0059683C">
                          <w:pPr>
                            <w:pStyle w:val="ad"/>
                            <w:spacing w:before="10"/>
                            <w:ind w:left="40"/>
                          </w:pPr>
                          <w:r>
                            <w:fldChar w:fldCharType="begin"/>
                          </w:r>
                          <w:r>
                            <w:instrText xml:space="preserve"> PAGE </w:instrText>
                          </w:r>
                          <w:r>
                            <w:fldChar w:fldCharType="separate"/>
                          </w:r>
                          <w:r w:rsidR="00652764">
                            <w:rPr>
                              <w:noProof/>
                            </w:rPr>
                            <w: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14.35pt;margin-top:764.1pt;width:22.0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" filled="f" stroked="f">
              <v:textbox inset="0,0,0,0">
                <w:txbxContent>
                  <w:p w:rsidR="0059683C" w:rsidRDefault="0059683C">
                    <w:pPr>
                      <w:pStyle w:val="ad"/>
                      <w:spacing w:before="10"/>
                      <w:ind w:left="40"/>
                    </w:pPr>
                    <w:r>
                      <w:fldChar w:fldCharType="begin"/>
                    </w:r>
                    <w:r>
                      <w:instrText xml:space="preserve"> PAGE </w:instrText>
                    </w:r>
                    <w:r>
                      <w:fldChar w:fldCharType="separate"/>
                    </w:r>
                    <w:r w:rsidR="00652764">
                      <w:rPr>
                        <w:noProof/>
                      </w:rPr>
                      <w:t>285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1679468"/>
      <w:docPartObj>
        <w:docPartGallery w:val="Page Numbers (Bottom of Page)"/>
        <w:docPartUnique/>
      </w:docPartObj>
    </w:sdtPr>
    <w:sdtEndPr/>
    <w:sdtContent>
      <w:p w:rsidR="0059683C" w:rsidRDefault="0059683C">
        <w:pPr>
          <w:pStyle w:val="aa"/>
          <w:jc w:val="right"/>
        </w:pPr>
        <w:r>
          <w:fldChar w:fldCharType="begin"/>
        </w:r>
        <w:r>
          <w:instrText>PAGE   \* MERGEFORMAT</w:instrText>
        </w:r>
        <w:r>
          <w:fldChar w:fldCharType="separate"/>
        </w:r>
        <w:r w:rsidR="00982953">
          <w:rPr>
            <w:noProof/>
          </w:rPr>
          <w:t>554</w:t>
        </w:r>
        <w:r>
          <w:fldChar w:fldCharType="end"/>
        </w:r>
      </w:p>
    </w:sdtContent>
  </w:sdt>
  <w:p w:rsidR="0059683C" w:rsidRDefault="0059683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83C" w:rsidRDefault="0059683C" w:rsidP="00902B3F">
      <w:pPr>
        <w:spacing w:after="0" w:line="240" w:lineRule="auto"/>
      </w:pPr>
      <w:r>
        <w:separator/>
      </w:r>
    </w:p>
  </w:footnote>
  <w:footnote w:type="continuationSeparator" w:id="0">
    <w:p w:rsidR="0059683C" w:rsidRDefault="0059683C" w:rsidP="00902B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350"/>
    <w:multiLevelType w:val="hybridMultilevel"/>
    <w:tmpl w:val="6408E22C"/>
    <w:styleLink w:val="581"/>
    <w:lvl w:ilvl="0" w:tplc="380C8126">
      <w:start w:val="1"/>
      <w:numFmt w:val="bullet"/>
      <w:lvlText w:val=""/>
      <w:lvlJc w:val="left"/>
    </w:lvl>
    <w:lvl w:ilvl="1" w:tplc="15E09B4E">
      <w:numFmt w:val="decimal"/>
      <w:lvlText w:val=""/>
      <w:lvlJc w:val="left"/>
    </w:lvl>
    <w:lvl w:ilvl="2" w:tplc="78DE3AAC">
      <w:numFmt w:val="decimal"/>
      <w:lvlText w:val=""/>
      <w:lvlJc w:val="left"/>
    </w:lvl>
    <w:lvl w:ilvl="3" w:tplc="5D2824B4">
      <w:numFmt w:val="decimal"/>
      <w:lvlText w:val=""/>
      <w:lvlJc w:val="left"/>
    </w:lvl>
    <w:lvl w:ilvl="4" w:tplc="6BB0D564">
      <w:numFmt w:val="decimal"/>
      <w:lvlText w:val=""/>
      <w:lvlJc w:val="left"/>
    </w:lvl>
    <w:lvl w:ilvl="5" w:tplc="E5DA637E">
      <w:numFmt w:val="decimal"/>
      <w:lvlText w:val=""/>
      <w:lvlJc w:val="left"/>
    </w:lvl>
    <w:lvl w:ilvl="6" w:tplc="67EA05CA">
      <w:numFmt w:val="decimal"/>
      <w:lvlText w:val=""/>
      <w:lvlJc w:val="left"/>
    </w:lvl>
    <w:lvl w:ilvl="7" w:tplc="8AC2B38A">
      <w:numFmt w:val="decimal"/>
      <w:lvlText w:val=""/>
      <w:lvlJc w:val="left"/>
    </w:lvl>
    <w:lvl w:ilvl="8" w:tplc="3CC6CE7E">
      <w:numFmt w:val="decimal"/>
      <w:lvlText w:val=""/>
      <w:lvlJc w:val="left"/>
    </w:lvl>
  </w:abstractNum>
  <w:abstractNum w:abstractNumId="1">
    <w:nsid w:val="00002F14"/>
    <w:multiLevelType w:val="hybridMultilevel"/>
    <w:tmpl w:val="1ACECE82"/>
    <w:styleLink w:val="851"/>
    <w:lvl w:ilvl="0" w:tplc="DFFA0830">
      <w:start w:val="1"/>
      <w:numFmt w:val="bullet"/>
      <w:lvlText w:val="•"/>
      <w:lvlJc w:val="left"/>
    </w:lvl>
    <w:lvl w:ilvl="1" w:tplc="635C430A">
      <w:numFmt w:val="decimal"/>
      <w:lvlText w:val=""/>
      <w:lvlJc w:val="left"/>
    </w:lvl>
    <w:lvl w:ilvl="2" w:tplc="5CA0EC32">
      <w:numFmt w:val="decimal"/>
      <w:lvlText w:val=""/>
      <w:lvlJc w:val="left"/>
    </w:lvl>
    <w:lvl w:ilvl="3" w:tplc="E61413E2">
      <w:numFmt w:val="decimal"/>
      <w:lvlText w:val=""/>
      <w:lvlJc w:val="left"/>
    </w:lvl>
    <w:lvl w:ilvl="4" w:tplc="11A44372">
      <w:numFmt w:val="decimal"/>
      <w:lvlText w:val=""/>
      <w:lvlJc w:val="left"/>
    </w:lvl>
    <w:lvl w:ilvl="5" w:tplc="BBA09598">
      <w:numFmt w:val="decimal"/>
      <w:lvlText w:val=""/>
      <w:lvlJc w:val="left"/>
    </w:lvl>
    <w:lvl w:ilvl="6" w:tplc="5F9E8A16">
      <w:numFmt w:val="decimal"/>
      <w:lvlText w:val=""/>
      <w:lvlJc w:val="left"/>
    </w:lvl>
    <w:lvl w:ilvl="7" w:tplc="EC76237A">
      <w:numFmt w:val="decimal"/>
      <w:lvlText w:val=""/>
      <w:lvlJc w:val="left"/>
    </w:lvl>
    <w:lvl w:ilvl="8" w:tplc="5E42A524">
      <w:numFmt w:val="decimal"/>
      <w:lvlText w:val=""/>
      <w:lvlJc w:val="left"/>
    </w:lvl>
  </w:abstractNum>
  <w:abstractNum w:abstractNumId="2">
    <w:nsid w:val="0000759A"/>
    <w:multiLevelType w:val="hybridMultilevel"/>
    <w:tmpl w:val="67FE14F2"/>
    <w:styleLink w:val="291"/>
    <w:lvl w:ilvl="0" w:tplc="00C858FE">
      <w:start w:val="1"/>
      <w:numFmt w:val="bullet"/>
      <w:lvlText w:val=""/>
      <w:lvlJc w:val="left"/>
    </w:lvl>
    <w:lvl w:ilvl="1" w:tplc="99083EAA">
      <w:numFmt w:val="decimal"/>
      <w:lvlText w:val=""/>
      <w:lvlJc w:val="left"/>
    </w:lvl>
    <w:lvl w:ilvl="2" w:tplc="53C62416">
      <w:numFmt w:val="decimal"/>
      <w:lvlText w:val=""/>
      <w:lvlJc w:val="left"/>
    </w:lvl>
    <w:lvl w:ilvl="3" w:tplc="BFC2FC6A">
      <w:numFmt w:val="decimal"/>
      <w:lvlText w:val=""/>
      <w:lvlJc w:val="left"/>
    </w:lvl>
    <w:lvl w:ilvl="4" w:tplc="FF9CCEC2">
      <w:numFmt w:val="decimal"/>
      <w:lvlText w:val=""/>
      <w:lvlJc w:val="left"/>
    </w:lvl>
    <w:lvl w:ilvl="5" w:tplc="A448D75C">
      <w:numFmt w:val="decimal"/>
      <w:lvlText w:val=""/>
      <w:lvlJc w:val="left"/>
    </w:lvl>
    <w:lvl w:ilvl="6" w:tplc="61100532">
      <w:numFmt w:val="decimal"/>
      <w:lvlText w:val=""/>
      <w:lvlJc w:val="left"/>
    </w:lvl>
    <w:lvl w:ilvl="7" w:tplc="C6E0FE00">
      <w:numFmt w:val="decimal"/>
      <w:lvlText w:val=""/>
      <w:lvlJc w:val="left"/>
    </w:lvl>
    <w:lvl w:ilvl="8" w:tplc="EB28F696">
      <w:numFmt w:val="decimal"/>
      <w:lvlText w:val=""/>
      <w:lvlJc w:val="left"/>
    </w:lvl>
  </w:abstractNum>
  <w:abstractNum w:abstractNumId="3">
    <w:nsid w:val="00405140"/>
    <w:multiLevelType w:val="hybridMultilevel"/>
    <w:tmpl w:val="A72E050E"/>
    <w:styleLink w:val="67"/>
    <w:lvl w:ilvl="0" w:tplc="5F54805C">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947D7A">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7490AE">
      <w:start w:val="1"/>
      <w:numFmt w:val="bullet"/>
      <w:lvlText w:val="−"/>
      <w:lvlJc w:val="left"/>
      <w:pPr>
        <w:tabs>
          <w:tab w:val="left" w:pos="1127"/>
        </w:tabs>
        <w:ind w:left="183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6A87E6">
      <w:start w:val="1"/>
      <w:numFmt w:val="bullet"/>
      <w:lvlText w:val="−"/>
      <w:lvlJc w:val="left"/>
      <w:pPr>
        <w:tabs>
          <w:tab w:val="left" w:pos="1127"/>
        </w:tabs>
        <w:ind w:left="254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1473EE">
      <w:start w:val="1"/>
      <w:numFmt w:val="bullet"/>
      <w:lvlText w:val="−"/>
      <w:lvlJc w:val="left"/>
      <w:pPr>
        <w:tabs>
          <w:tab w:val="left" w:pos="1127"/>
        </w:tabs>
        <w:ind w:left="3251"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448B02">
      <w:start w:val="1"/>
      <w:numFmt w:val="bullet"/>
      <w:lvlText w:val="−"/>
      <w:lvlJc w:val="left"/>
      <w:pPr>
        <w:tabs>
          <w:tab w:val="left" w:pos="1127"/>
        </w:tabs>
        <w:ind w:left="39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C210F8">
      <w:start w:val="1"/>
      <w:numFmt w:val="bullet"/>
      <w:lvlText w:val="−"/>
      <w:lvlJc w:val="left"/>
      <w:pPr>
        <w:tabs>
          <w:tab w:val="left" w:pos="1127"/>
        </w:tabs>
        <w:ind w:left="466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C8E3E0">
      <w:start w:val="1"/>
      <w:numFmt w:val="bullet"/>
      <w:lvlText w:val="−"/>
      <w:lvlJc w:val="left"/>
      <w:pPr>
        <w:tabs>
          <w:tab w:val="left" w:pos="1127"/>
        </w:tabs>
        <w:ind w:left="537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A476F6">
      <w:start w:val="1"/>
      <w:numFmt w:val="bullet"/>
      <w:lvlText w:val="−"/>
      <w:lvlJc w:val="left"/>
      <w:pPr>
        <w:tabs>
          <w:tab w:val="left" w:pos="1127"/>
        </w:tabs>
        <w:ind w:left="608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0AC67CD"/>
    <w:multiLevelType w:val="hybridMultilevel"/>
    <w:tmpl w:val="7EF271B4"/>
    <w:numStyleLink w:val="94"/>
  </w:abstractNum>
  <w:abstractNum w:abstractNumId="5">
    <w:nsid w:val="00DF1676"/>
    <w:multiLevelType w:val="hybridMultilevel"/>
    <w:tmpl w:val="50DEB68C"/>
    <w:numStyleLink w:val="55"/>
  </w:abstractNum>
  <w:abstractNum w:abstractNumId="6">
    <w:nsid w:val="01647A43"/>
    <w:multiLevelType w:val="hybridMultilevel"/>
    <w:tmpl w:val="5B9C0AB6"/>
    <w:styleLink w:val="70"/>
    <w:lvl w:ilvl="0" w:tplc="3CB69A1A">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B0C992">
      <w:start w:val="1"/>
      <w:numFmt w:val="bullet"/>
      <w:lvlText w:val="−"/>
      <w:lvlJc w:val="left"/>
      <w:pPr>
        <w:ind w:left="113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07F6E">
      <w:start w:val="1"/>
      <w:numFmt w:val="bullet"/>
      <w:lvlText w:val="−"/>
      <w:lvlJc w:val="left"/>
      <w:pPr>
        <w:tabs>
          <w:tab w:val="left" w:pos="1127"/>
        </w:tabs>
        <w:ind w:left="18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22AC72">
      <w:start w:val="1"/>
      <w:numFmt w:val="bullet"/>
      <w:lvlText w:val="−"/>
      <w:lvlJc w:val="left"/>
      <w:pPr>
        <w:tabs>
          <w:tab w:val="left" w:pos="1127"/>
        </w:tabs>
        <w:ind w:left="257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DCBF72">
      <w:start w:val="1"/>
      <w:numFmt w:val="bullet"/>
      <w:lvlText w:val="−"/>
      <w:lvlJc w:val="left"/>
      <w:pPr>
        <w:tabs>
          <w:tab w:val="left" w:pos="1127"/>
        </w:tabs>
        <w:ind w:left="329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D8999E">
      <w:start w:val="1"/>
      <w:numFmt w:val="bullet"/>
      <w:lvlText w:val="−"/>
      <w:lvlJc w:val="left"/>
      <w:pPr>
        <w:tabs>
          <w:tab w:val="left" w:pos="1127"/>
        </w:tabs>
        <w:ind w:left="401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1AA0A2">
      <w:start w:val="1"/>
      <w:numFmt w:val="bullet"/>
      <w:lvlText w:val="−"/>
      <w:lvlJc w:val="left"/>
      <w:pPr>
        <w:tabs>
          <w:tab w:val="left" w:pos="1127"/>
        </w:tabs>
        <w:ind w:left="473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6295A">
      <w:start w:val="1"/>
      <w:numFmt w:val="bullet"/>
      <w:lvlText w:val="−"/>
      <w:lvlJc w:val="left"/>
      <w:pPr>
        <w:tabs>
          <w:tab w:val="left" w:pos="1127"/>
        </w:tabs>
        <w:ind w:left="54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062480">
      <w:start w:val="1"/>
      <w:numFmt w:val="bullet"/>
      <w:lvlText w:val="−"/>
      <w:lvlJc w:val="left"/>
      <w:pPr>
        <w:tabs>
          <w:tab w:val="left" w:pos="1127"/>
        </w:tabs>
        <w:ind w:left="617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021D334E"/>
    <w:multiLevelType w:val="hybridMultilevel"/>
    <w:tmpl w:val="F7D8E052"/>
    <w:styleLink w:val="331"/>
    <w:lvl w:ilvl="0" w:tplc="57D04D20">
      <w:start w:val="1"/>
      <w:numFmt w:val="decimal"/>
      <w:lvlText w:val="%1)"/>
      <w:lvlJc w:val="left"/>
      <w:pPr>
        <w:ind w:left="1132" w:hanging="255"/>
      </w:pPr>
      <w:rPr>
        <w:rFonts w:ascii="Times New Roman" w:eastAsia="Times New Roman" w:hAnsi="Times New Roman" w:cs="Times New Roman" w:hint="default"/>
        <w:w w:val="99"/>
        <w:sz w:val="24"/>
        <w:szCs w:val="24"/>
        <w:lang w:val="ru-RU" w:eastAsia="ru-RU" w:bidi="ru-RU"/>
      </w:rPr>
    </w:lvl>
    <w:lvl w:ilvl="1" w:tplc="5C8A6DE6">
      <w:numFmt w:val="bullet"/>
      <w:lvlText w:val="•"/>
      <w:lvlJc w:val="left"/>
      <w:pPr>
        <w:ind w:left="2216" w:hanging="255"/>
      </w:pPr>
      <w:rPr>
        <w:rFonts w:hint="default"/>
        <w:lang w:val="ru-RU" w:eastAsia="ru-RU" w:bidi="ru-RU"/>
      </w:rPr>
    </w:lvl>
    <w:lvl w:ilvl="2" w:tplc="9BBE3EEA">
      <w:numFmt w:val="bullet"/>
      <w:lvlText w:val="•"/>
      <w:lvlJc w:val="left"/>
      <w:pPr>
        <w:ind w:left="3293" w:hanging="255"/>
      </w:pPr>
      <w:rPr>
        <w:rFonts w:hint="default"/>
        <w:lang w:val="ru-RU" w:eastAsia="ru-RU" w:bidi="ru-RU"/>
      </w:rPr>
    </w:lvl>
    <w:lvl w:ilvl="3" w:tplc="03FE6CA4">
      <w:numFmt w:val="bullet"/>
      <w:lvlText w:val="•"/>
      <w:lvlJc w:val="left"/>
      <w:pPr>
        <w:ind w:left="4369" w:hanging="255"/>
      </w:pPr>
      <w:rPr>
        <w:rFonts w:hint="default"/>
        <w:lang w:val="ru-RU" w:eastAsia="ru-RU" w:bidi="ru-RU"/>
      </w:rPr>
    </w:lvl>
    <w:lvl w:ilvl="4" w:tplc="67AA6C76">
      <w:numFmt w:val="bullet"/>
      <w:lvlText w:val="•"/>
      <w:lvlJc w:val="left"/>
      <w:pPr>
        <w:ind w:left="5446" w:hanging="255"/>
      </w:pPr>
      <w:rPr>
        <w:rFonts w:hint="default"/>
        <w:lang w:val="ru-RU" w:eastAsia="ru-RU" w:bidi="ru-RU"/>
      </w:rPr>
    </w:lvl>
    <w:lvl w:ilvl="5" w:tplc="855EE6C2">
      <w:numFmt w:val="bullet"/>
      <w:lvlText w:val="•"/>
      <w:lvlJc w:val="left"/>
      <w:pPr>
        <w:ind w:left="6523" w:hanging="255"/>
      </w:pPr>
      <w:rPr>
        <w:rFonts w:hint="default"/>
        <w:lang w:val="ru-RU" w:eastAsia="ru-RU" w:bidi="ru-RU"/>
      </w:rPr>
    </w:lvl>
    <w:lvl w:ilvl="6" w:tplc="1EF4D0C6">
      <w:numFmt w:val="bullet"/>
      <w:lvlText w:val="•"/>
      <w:lvlJc w:val="left"/>
      <w:pPr>
        <w:ind w:left="7599" w:hanging="255"/>
      </w:pPr>
      <w:rPr>
        <w:rFonts w:hint="default"/>
        <w:lang w:val="ru-RU" w:eastAsia="ru-RU" w:bidi="ru-RU"/>
      </w:rPr>
    </w:lvl>
    <w:lvl w:ilvl="7" w:tplc="F30E031E">
      <w:numFmt w:val="bullet"/>
      <w:lvlText w:val="•"/>
      <w:lvlJc w:val="left"/>
      <w:pPr>
        <w:ind w:left="8676" w:hanging="255"/>
      </w:pPr>
      <w:rPr>
        <w:rFonts w:hint="default"/>
        <w:lang w:val="ru-RU" w:eastAsia="ru-RU" w:bidi="ru-RU"/>
      </w:rPr>
    </w:lvl>
    <w:lvl w:ilvl="8" w:tplc="16C83698">
      <w:numFmt w:val="bullet"/>
      <w:lvlText w:val="•"/>
      <w:lvlJc w:val="left"/>
      <w:pPr>
        <w:ind w:left="9753" w:hanging="255"/>
      </w:pPr>
      <w:rPr>
        <w:rFonts w:hint="default"/>
        <w:lang w:val="ru-RU" w:eastAsia="ru-RU" w:bidi="ru-RU"/>
      </w:rPr>
    </w:lvl>
  </w:abstractNum>
  <w:abstractNum w:abstractNumId="8">
    <w:nsid w:val="026F17B5"/>
    <w:multiLevelType w:val="hybridMultilevel"/>
    <w:tmpl w:val="7F4ABFEE"/>
    <w:styleLink w:val="18"/>
    <w:lvl w:ilvl="0" w:tplc="A4DE605C">
      <w:start w:val="1"/>
      <w:numFmt w:val="bullet"/>
      <w:lvlText w:val="В"/>
      <w:lvlJc w:val="left"/>
      <w:pPr>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0E4722">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C6CC0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662A72">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0EA51E">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BC259C">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C41074">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B014A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4212F4">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02CF62BC"/>
    <w:multiLevelType w:val="hybridMultilevel"/>
    <w:tmpl w:val="48242300"/>
    <w:styleLink w:val="43"/>
    <w:lvl w:ilvl="0" w:tplc="35B0FF1C">
      <w:start w:val="1"/>
      <w:numFmt w:val="bullet"/>
      <w:lvlText w:val="-"/>
      <w:lvlJc w:val="left"/>
      <w:pPr>
        <w:ind w:left="847" w:hanging="84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7ED088">
      <w:start w:val="1"/>
      <w:numFmt w:val="bullet"/>
      <w:lvlText w:val="-"/>
      <w:lvlJc w:val="left"/>
      <w:pPr>
        <w:ind w:left="1567" w:hanging="84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167A32">
      <w:start w:val="1"/>
      <w:numFmt w:val="bullet"/>
      <w:lvlText w:val="-"/>
      <w:lvlJc w:val="left"/>
      <w:pPr>
        <w:tabs>
          <w:tab w:val="left" w:pos="847"/>
        </w:tabs>
        <w:ind w:left="2287" w:hanging="84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52130E">
      <w:start w:val="1"/>
      <w:numFmt w:val="bullet"/>
      <w:lvlText w:val="-"/>
      <w:lvlJc w:val="left"/>
      <w:pPr>
        <w:tabs>
          <w:tab w:val="left" w:pos="847"/>
        </w:tabs>
        <w:ind w:left="3007" w:hanging="84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0EB7E0">
      <w:start w:val="1"/>
      <w:numFmt w:val="bullet"/>
      <w:lvlText w:val="-"/>
      <w:lvlJc w:val="left"/>
      <w:pPr>
        <w:tabs>
          <w:tab w:val="left" w:pos="847"/>
        </w:tabs>
        <w:ind w:left="3727" w:hanging="84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EC75F2">
      <w:start w:val="1"/>
      <w:numFmt w:val="bullet"/>
      <w:lvlText w:val="-"/>
      <w:lvlJc w:val="left"/>
      <w:pPr>
        <w:tabs>
          <w:tab w:val="left" w:pos="847"/>
        </w:tabs>
        <w:ind w:left="4447" w:hanging="84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70E75E">
      <w:start w:val="1"/>
      <w:numFmt w:val="bullet"/>
      <w:lvlText w:val="-"/>
      <w:lvlJc w:val="left"/>
      <w:pPr>
        <w:tabs>
          <w:tab w:val="left" w:pos="847"/>
        </w:tabs>
        <w:ind w:left="5167" w:hanging="84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9A2998">
      <w:start w:val="1"/>
      <w:numFmt w:val="bullet"/>
      <w:lvlText w:val="-"/>
      <w:lvlJc w:val="left"/>
      <w:pPr>
        <w:tabs>
          <w:tab w:val="left" w:pos="847"/>
        </w:tabs>
        <w:ind w:left="5887" w:hanging="84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0A6526">
      <w:start w:val="1"/>
      <w:numFmt w:val="bullet"/>
      <w:lvlText w:val="-"/>
      <w:lvlJc w:val="left"/>
      <w:pPr>
        <w:tabs>
          <w:tab w:val="left" w:pos="847"/>
        </w:tabs>
        <w:ind w:left="6607" w:hanging="84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02E07EC3"/>
    <w:multiLevelType w:val="hybridMultilevel"/>
    <w:tmpl w:val="BBCE6212"/>
    <w:styleLink w:val="3"/>
    <w:lvl w:ilvl="0" w:tplc="D1B4818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1A3720">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20B384">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CEDEB4">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3A6F5E">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6C543E">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A6BBE0">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52149A">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5A38B8">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02EB243B"/>
    <w:multiLevelType w:val="hybridMultilevel"/>
    <w:tmpl w:val="4C642452"/>
    <w:styleLink w:val="181"/>
    <w:lvl w:ilvl="0" w:tplc="EB62A898">
      <w:start w:val="4"/>
      <w:numFmt w:val="decimal"/>
      <w:lvlText w:val="%1."/>
      <w:lvlJc w:val="left"/>
      <w:pPr>
        <w:ind w:left="1132" w:hanging="709"/>
      </w:pPr>
      <w:rPr>
        <w:rFonts w:ascii="Times New Roman" w:eastAsia="Times New Roman" w:hAnsi="Times New Roman" w:cs="Times New Roman" w:hint="default"/>
        <w:spacing w:val="-22"/>
        <w:w w:val="100"/>
        <w:sz w:val="24"/>
        <w:szCs w:val="24"/>
        <w:lang w:val="ru-RU" w:eastAsia="ru-RU" w:bidi="ru-RU"/>
      </w:rPr>
    </w:lvl>
    <w:lvl w:ilvl="1" w:tplc="442A652C">
      <w:numFmt w:val="bullet"/>
      <w:lvlText w:val="•"/>
      <w:lvlJc w:val="left"/>
      <w:pPr>
        <w:ind w:left="2216" w:hanging="709"/>
      </w:pPr>
      <w:rPr>
        <w:rFonts w:hint="default"/>
        <w:lang w:val="ru-RU" w:eastAsia="ru-RU" w:bidi="ru-RU"/>
      </w:rPr>
    </w:lvl>
    <w:lvl w:ilvl="2" w:tplc="D5D62AE0">
      <w:numFmt w:val="bullet"/>
      <w:lvlText w:val="•"/>
      <w:lvlJc w:val="left"/>
      <w:pPr>
        <w:ind w:left="3293" w:hanging="709"/>
      </w:pPr>
      <w:rPr>
        <w:rFonts w:hint="default"/>
        <w:lang w:val="ru-RU" w:eastAsia="ru-RU" w:bidi="ru-RU"/>
      </w:rPr>
    </w:lvl>
    <w:lvl w:ilvl="3" w:tplc="2EBE7332">
      <w:numFmt w:val="bullet"/>
      <w:lvlText w:val="•"/>
      <w:lvlJc w:val="left"/>
      <w:pPr>
        <w:ind w:left="4369" w:hanging="709"/>
      </w:pPr>
      <w:rPr>
        <w:rFonts w:hint="default"/>
        <w:lang w:val="ru-RU" w:eastAsia="ru-RU" w:bidi="ru-RU"/>
      </w:rPr>
    </w:lvl>
    <w:lvl w:ilvl="4" w:tplc="DEE22BB0">
      <w:numFmt w:val="bullet"/>
      <w:lvlText w:val="•"/>
      <w:lvlJc w:val="left"/>
      <w:pPr>
        <w:ind w:left="5446" w:hanging="709"/>
      </w:pPr>
      <w:rPr>
        <w:rFonts w:hint="default"/>
        <w:lang w:val="ru-RU" w:eastAsia="ru-RU" w:bidi="ru-RU"/>
      </w:rPr>
    </w:lvl>
    <w:lvl w:ilvl="5" w:tplc="666A78A0">
      <w:numFmt w:val="bullet"/>
      <w:lvlText w:val="•"/>
      <w:lvlJc w:val="left"/>
      <w:pPr>
        <w:ind w:left="6523" w:hanging="709"/>
      </w:pPr>
      <w:rPr>
        <w:rFonts w:hint="default"/>
        <w:lang w:val="ru-RU" w:eastAsia="ru-RU" w:bidi="ru-RU"/>
      </w:rPr>
    </w:lvl>
    <w:lvl w:ilvl="6" w:tplc="13365F14">
      <w:numFmt w:val="bullet"/>
      <w:lvlText w:val="•"/>
      <w:lvlJc w:val="left"/>
      <w:pPr>
        <w:ind w:left="7599" w:hanging="709"/>
      </w:pPr>
      <w:rPr>
        <w:rFonts w:hint="default"/>
        <w:lang w:val="ru-RU" w:eastAsia="ru-RU" w:bidi="ru-RU"/>
      </w:rPr>
    </w:lvl>
    <w:lvl w:ilvl="7" w:tplc="F642FE3E">
      <w:numFmt w:val="bullet"/>
      <w:lvlText w:val="•"/>
      <w:lvlJc w:val="left"/>
      <w:pPr>
        <w:ind w:left="8676" w:hanging="709"/>
      </w:pPr>
      <w:rPr>
        <w:rFonts w:hint="default"/>
        <w:lang w:val="ru-RU" w:eastAsia="ru-RU" w:bidi="ru-RU"/>
      </w:rPr>
    </w:lvl>
    <w:lvl w:ilvl="8" w:tplc="27460878">
      <w:numFmt w:val="bullet"/>
      <w:lvlText w:val="•"/>
      <w:lvlJc w:val="left"/>
      <w:pPr>
        <w:ind w:left="9753" w:hanging="709"/>
      </w:pPr>
      <w:rPr>
        <w:rFonts w:hint="default"/>
        <w:lang w:val="ru-RU" w:eastAsia="ru-RU" w:bidi="ru-RU"/>
      </w:rPr>
    </w:lvl>
  </w:abstractNum>
  <w:abstractNum w:abstractNumId="12">
    <w:nsid w:val="043A4696"/>
    <w:multiLevelType w:val="hybridMultilevel"/>
    <w:tmpl w:val="4DE4801E"/>
    <w:styleLink w:val="471"/>
    <w:lvl w:ilvl="0" w:tplc="696A6564">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4E16209E">
      <w:numFmt w:val="bullet"/>
      <w:lvlText w:val="•"/>
      <w:lvlJc w:val="left"/>
      <w:pPr>
        <w:ind w:left="659" w:hanging="709"/>
      </w:pPr>
      <w:rPr>
        <w:rFonts w:hint="default"/>
        <w:lang w:val="ru-RU" w:eastAsia="ru-RU" w:bidi="ru-RU"/>
      </w:rPr>
    </w:lvl>
    <w:lvl w:ilvl="2" w:tplc="C2467D04">
      <w:numFmt w:val="bullet"/>
      <w:lvlText w:val="•"/>
      <w:lvlJc w:val="left"/>
      <w:pPr>
        <w:ind w:left="1219" w:hanging="709"/>
      </w:pPr>
      <w:rPr>
        <w:rFonts w:hint="default"/>
        <w:lang w:val="ru-RU" w:eastAsia="ru-RU" w:bidi="ru-RU"/>
      </w:rPr>
    </w:lvl>
    <w:lvl w:ilvl="3" w:tplc="9E629BEE">
      <w:numFmt w:val="bullet"/>
      <w:lvlText w:val="•"/>
      <w:lvlJc w:val="left"/>
      <w:pPr>
        <w:ind w:left="1778" w:hanging="709"/>
      </w:pPr>
      <w:rPr>
        <w:rFonts w:hint="default"/>
        <w:lang w:val="ru-RU" w:eastAsia="ru-RU" w:bidi="ru-RU"/>
      </w:rPr>
    </w:lvl>
    <w:lvl w:ilvl="4" w:tplc="6DB64C5E">
      <w:numFmt w:val="bullet"/>
      <w:lvlText w:val="•"/>
      <w:lvlJc w:val="left"/>
      <w:pPr>
        <w:ind w:left="2338" w:hanging="709"/>
      </w:pPr>
      <w:rPr>
        <w:rFonts w:hint="default"/>
        <w:lang w:val="ru-RU" w:eastAsia="ru-RU" w:bidi="ru-RU"/>
      </w:rPr>
    </w:lvl>
    <w:lvl w:ilvl="5" w:tplc="0B1EDC76">
      <w:numFmt w:val="bullet"/>
      <w:lvlText w:val="•"/>
      <w:lvlJc w:val="left"/>
      <w:pPr>
        <w:ind w:left="2898" w:hanging="709"/>
      </w:pPr>
      <w:rPr>
        <w:rFonts w:hint="default"/>
        <w:lang w:val="ru-RU" w:eastAsia="ru-RU" w:bidi="ru-RU"/>
      </w:rPr>
    </w:lvl>
    <w:lvl w:ilvl="6" w:tplc="543036D0">
      <w:numFmt w:val="bullet"/>
      <w:lvlText w:val="•"/>
      <w:lvlJc w:val="left"/>
      <w:pPr>
        <w:ind w:left="3457" w:hanging="709"/>
      </w:pPr>
      <w:rPr>
        <w:rFonts w:hint="default"/>
        <w:lang w:val="ru-RU" w:eastAsia="ru-RU" w:bidi="ru-RU"/>
      </w:rPr>
    </w:lvl>
    <w:lvl w:ilvl="7" w:tplc="4AA05C00">
      <w:numFmt w:val="bullet"/>
      <w:lvlText w:val="•"/>
      <w:lvlJc w:val="left"/>
      <w:pPr>
        <w:ind w:left="4017" w:hanging="709"/>
      </w:pPr>
      <w:rPr>
        <w:rFonts w:hint="default"/>
        <w:lang w:val="ru-RU" w:eastAsia="ru-RU" w:bidi="ru-RU"/>
      </w:rPr>
    </w:lvl>
    <w:lvl w:ilvl="8" w:tplc="D434847C">
      <w:numFmt w:val="bullet"/>
      <w:lvlText w:val="•"/>
      <w:lvlJc w:val="left"/>
      <w:pPr>
        <w:ind w:left="4576" w:hanging="709"/>
      </w:pPr>
      <w:rPr>
        <w:rFonts w:hint="default"/>
        <w:lang w:val="ru-RU" w:eastAsia="ru-RU" w:bidi="ru-RU"/>
      </w:rPr>
    </w:lvl>
  </w:abstractNum>
  <w:abstractNum w:abstractNumId="13">
    <w:nsid w:val="045308C8"/>
    <w:multiLevelType w:val="hybridMultilevel"/>
    <w:tmpl w:val="2ED2B8D8"/>
    <w:styleLink w:val="8"/>
    <w:lvl w:ilvl="0" w:tplc="B5C4CFA6">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22EEB32">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DED65C">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2829E">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087246">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10EE50">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B035B8">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04D178">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8C1EF0">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nsid w:val="056230E7"/>
    <w:multiLevelType w:val="hybridMultilevel"/>
    <w:tmpl w:val="97CA99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6273261"/>
    <w:multiLevelType w:val="hybridMultilevel"/>
    <w:tmpl w:val="92EA8E58"/>
    <w:styleLink w:val="94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E531DD"/>
    <w:multiLevelType w:val="hybridMultilevel"/>
    <w:tmpl w:val="74101B76"/>
    <w:styleLink w:val="621"/>
    <w:lvl w:ilvl="0" w:tplc="CF4E8F2C">
      <w:start w:val="1"/>
      <w:numFmt w:val="decimal"/>
      <w:lvlText w:val="%1."/>
      <w:lvlJc w:val="left"/>
      <w:pPr>
        <w:ind w:left="1132" w:hanging="240"/>
      </w:pPr>
      <w:rPr>
        <w:rFonts w:ascii="Times New Roman" w:eastAsia="Times New Roman" w:hAnsi="Times New Roman" w:cs="Times New Roman" w:hint="default"/>
        <w:spacing w:val="-8"/>
        <w:w w:val="100"/>
        <w:sz w:val="24"/>
        <w:szCs w:val="24"/>
        <w:lang w:val="ru-RU" w:eastAsia="ru-RU" w:bidi="ru-RU"/>
      </w:rPr>
    </w:lvl>
    <w:lvl w:ilvl="1" w:tplc="141252BE">
      <w:numFmt w:val="bullet"/>
      <w:lvlText w:val="•"/>
      <w:lvlJc w:val="left"/>
      <w:pPr>
        <w:ind w:left="1132" w:hanging="708"/>
      </w:pPr>
      <w:rPr>
        <w:rFonts w:ascii="Arial" w:eastAsia="Arial" w:hAnsi="Arial" w:cs="Arial" w:hint="default"/>
        <w:spacing w:val="-5"/>
        <w:w w:val="100"/>
        <w:sz w:val="24"/>
        <w:szCs w:val="24"/>
        <w:lang w:val="ru-RU" w:eastAsia="ru-RU" w:bidi="ru-RU"/>
      </w:rPr>
    </w:lvl>
    <w:lvl w:ilvl="2" w:tplc="949E1F92">
      <w:numFmt w:val="bullet"/>
      <w:lvlText w:val="•"/>
      <w:lvlJc w:val="left"/>
      <w:pPr>
        <w:ind w:left="3293" w:hanging="708"/>
      </w:pPr>
      <w:rPr>
        <w:rFonts w:hint="default"/>
        <w:lang w:val="ru-RU" w:eastAsia="ru-RU" w:bidi="ru-RU"/>
      </w:rPr>
    </w:lvl>
    <w:lvl w:ilvl="3" w:tplc="A790C5E6">
      <w:numFmt w:val="bullet"/>
      <w:lvlText w:val="•"/>
      <w:lvlJc w:val="left"/>
      <w:pPr>
        <w:ind w:left="4369" w:hanging="708"/>
      </w:pPr>
      <w:rPr>
        <w:rFonts w:hint="default"/>
        <w:lang w:val="ru-RU" w:eastAsia="ru-RU" w:bidi="ru-RU"/>
      </w:rPr>
    </w:lvl>
    <w:lvl w:ilvl="4" w:tplc="7D14D846">
      <w:numFmt w:val="bullet"/>
      <w:lvlText w:val="•"/>
      <w:lvlJc w:val="left"/>
      <w:pPr>
        <w:ind w:left="5446" w:hanging="708"/>
      </w:pPr>
      <w:rPr>
        <w:rFonts w:hint="default"/>
        <w:lang w:val="ru-RU" w:eastAsia="ru-RU" w:bidi="ru-RU"/>
      </w:rPr>
    </w:lvl>
    <w:lvl w:ilvl="5" w:tplc="76E83F2C">
      <w:numFmt w:val="bullet"/>
      <w:lvlText w:val="•"/>
      <w:lvlJc w:val="left"/>
      <w:pPr>
        <w:ind w:left="6523" w:hanging="708"/>
      </w:pPr>
      <w:rPr>
        <w:rFonts w:hint="default"/>
        <w:lang w:val="ru-RU" w:eastAsia="ru-RU" w:bidi="ru-RU"/>
      </w:rPr>
    </w:lvl>
    <w:lvl w:ilvl="6" w:tplc="FF949AAC">
      <w:numFmt w:val="bullet"/>
      <w:lvlText w:val="•"/>
      <w:lvlJc w:val="left"/>
      <w:pPr>
        <w:ind w:left="7599" w:hanging="708"/>
      </w:pPr>
      <w:rPr>
        <w:rFonts w:hint="default"/>
        <w:lang w:val="ru-RU" w:eastAsia="ru-RU" w:bidi="ru-RU"/>
      </w:rPr>
    </w:lvl>
    <w:lvl w:ilvl="7" w:tplc="2EDE6F04">
      <w:numFmt w:val="bullet"/>
      <w:lvlText w:val="•"/>
      <w:lvlJc w:val="left"/>
      <w:pPr>
        <w:ind w:left="8676" w:hanging="708"/>
      </w:pPr>
      <w:rPr>
        <w:rFonts w:hint="default"/>
        <w:lang w:val="ru-RU" w:eastAsia="ru-RU" w:bidi="ru-RU"/>
      </w:rPr>
    </w:lvl>
    <w:lvl w:ilvl="8" w:tplc="6D2C9726">
      <w:numFmt w:val="bullet"/>
      <w:lvlText w:val="•"/>
      <w:lvlJc w:val="left"/>
      <w:pPr>
        <w:ind w:left="9753" w:hanging="708"/>
      </w:pPr>
      <w:rPr>
        <w:rFonts w:hint="default"/>
        <w:lang w:val="ru-RU" w:eastAsia="ru-RU" w:bidi="ru-RU"/>
      </w:rPr>
    </w:lvl>
  </w:abstractNum>
  <w:abstractNum w:abstractNumId="18">
    <w:nsid w:val="07DA58AD"/>
    <w:multiLevelType w:val="hybridMultilevel"/>
    <w:tmpl w:val="74FC87C8"/>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5A1E16"/>
    <w:multiLevelType w:val="hybridMultilevel"/>
    <w:tmpl w:val="F0209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911063C"/>
    <w:multiLevelType w:val="multilevel"/>
    <w:tmpl w:val="6180C5F2"/>
    <w:styleLink w:val="171"/>
    <w:lvl w:ilvl="0">
      <w:start w:val="3"/>
      <w:numFmt w:val="decimal"/>
      <w:lvlText w:val="%1."/>
      <w:lvlJc w:val="left"/>
      <w:pPr>
        <w:ind w:left="1132" w:hanging="719"/>
      </w:pPr>
      <w:rPr>
        <w:rFonts w:ascii="Times New Roman" w:eastAsia="Times New Roman" w:hAnsi="Times New Roman" w:cs="Times New Roman" w:hint="default"/>
        <w:b/>
        <w:bCs/>
        <w:spacing w:val="-24"/>
        <w:w w:val="100"/>
        <w:sz w:val="24"/>
        <w:szCs w:val="24"/>
        <w:lang w:val="ru-RU" w:eastAsia="ru-RU" w:bidi="ru-RU"/>
      </w:rPr>
    </w:lvl>
    <w:lvl w:ilvl="1">
      <w:start w:val="1"/>
      <w:numFmt w:val="decimal"/>
      <w:lvlText w:val="%1.%2."/>
      <w:lvlJc w:val="left"/>
      <w:pPr>
        <w:ind w:left="1543" w:hanging="420"/>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4407" w:hanging="60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5338" w:hanging="600"/>
      </w:pPr>
      <w:rPr>
        <w:rFonts w:hint="default"/>
        <w:lang w:val="ru-RU" w:eastAsia="ru-RU" w:bidi="ru-RU"/>
      </w:rPr>
    </w:lvl>
    <w:lvl w:ilvl="4">
      <w:numFmt w:val="bullet"/>
      <w:lvlText w:val="•"/>
      <w:lvlJc w:val="left"/>
      <w:pPr>
        <w:ind w:left="6276" w:hanging="600"/>
      </w:pPr>
      <w:rPr>
        <w:rFonts w:hint="default"/>
        <w:lang w:val="ru-RU" w:eastAsia="ru-RU" w:bidi="ru-RU"/>
      </w:rPr>
    </w:lvl>
    <w:lvl w:ilvl="5">
      <w:numFmt w:val="bullet"/>
      <w:lvlText w:val="•"/>
      <w:lvlJc w:val="left"/>
      <w:pPr>
        <w:ind w:left="7214" w:hanging="600"/>
      </w:pPr>
      <w:rPr>
        <w:rFonts w:hint="default"/>
        <w:lang w:val="ru-RU" w:eastAsia="ru-RU" w:bidi="ru-RU"/>
      </w:rPr>
    </w:lvl>
    <w:lvl w:ilvl="6">
      <w:numFmt w:val="bullet"/>
      <w:lvlText w:val="•"/>
      <w:lvlJc w:val="left"/>
      <w:pPr>
        <w:ind w:left="8153" w:hanging="600"/>
      </w:pPr>
      <w:rPr>
        <w:rFonts w:hint="default"/>
        <w:lang w:val="ru-RU" w:eastAsia="ru-RU" w:bidi="ru-RU"/>
      </w:rPr>
    </w:lvl>
    <w:lvl w:ilvl="7">
      <w:numFmt w:val="bullet"/>
      <w:lvlText w:val="•"/>
      <w:lvlJc w:val="left"/>
      <w:pPr>
        <w:ind w:left="9091" w:hanging="600"/>
      </w:pPr>
      <w:rPr>
        <w:rFonts w:hint="default"/>
        <w:lang w:val="ru-RU" w:eastAsia="ru-RU" w:bidi="ru-RU"/>
      </w:rPr>
    </w:lvl>
    <w:lvl w:ilvl="8">
      <w:numFmt w:val="bullet"/>
      <w:lvlText w:val="•"/>
      <w:lvlJc w:val="left"/>
      <w:pPr>
        <w:ind w:left="10029" w:hanging="600"/>
      </w:pPr>
      <w:rPr>
        <w:rFonts w:hint="default"/>
        <w:lang w:val="ru-RU" w:eastAsia="ru-RU" w:bidi="ru-RU"/>
      </w:rPr>
    </w:lvl>
  </w:abstractNum>
  <w:abstractNum w:abstractNumId="21">
    <w:nsid w:val="0A4C4893"/>
    <w:multiLevelType w:val="hybridMultilevel"/>
    <w:tmpl w:val="E48ED0CC"/>
    <w:numStyleLink w:val="77"/>
  </w:abstractNum>
  <w:abstractNum w:abstractNumId="22">
    <w:nsid w:val="0AB617C4"/>
    <w:multiLevelType w:val="hybridMultilevel"/>
    <w:tmpl w:val="FA8ECD68"/>
    <w:styleLink w:val="79"/>
    <w:lvl w:ilvl="0" w:tplc="86FC009A">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9210C0">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E0A1D0">
      <w:start w:val="1"/>
      <w:numFmt w:val="bullet"/>
      <w:lvlText w:val="−"/>
      <w:lvlJc w:val="left"/>
      <w:pPr>
        <w:tabs>
          <w:tab w:val="left" w:pos="1127"/>
        </w:tabs>
        <w:ind w:left="183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14AF78">
      <w:start w:val="1"/>
      <w:numFmt w:val="bullet"/>
      <w:lvlText w:val="−"/>
      <w:lvlJc w:val="left"/>
      <w:pPr>
        <w:tabs>
          <w:tab w:val="left" w:pos="1127"/>
        </w:tabs>
        <w:ind w:left="254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2AE5E4">
      <w:start w:val="1"/>
      <w:numFmt w:val="bullet"/>
      <w:lvlText w:val="−"/>
      <w:lvlJc w:val="left"/>
      <w:pPr>
        <w:tabs>
          <w:tab w:val="left" w:pos="1127"/>
        </w:tabs>
        <w:ind w:left="3251"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E4776E">
      <w:start w:val="1"/>
      <w:numFmt w:val="bullet"/>
      <w:lvlText w:val="−"/>
      <w:lvlJc w:val="left"/>
      <w:pPr>
        <w:tabs>
          <w:tab w:val="left" w:pos="1127"/>
        </w:tabs>
        <w:ind w:left="39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EA189E">
      <w:start w:val="1"/>
      <w:numFmt w:val="bullet"/>
      <w:lvlText w:val="−"/>
      <w:lvlJc w:val="left"/>
      <w:pPr>
        <w:tabs>
          <w:tab w:val="left" w:pos="1127"/>
        </w:tabs>
        <w:ind w:left="466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2E23D0">
      <w:start w:val="1"/>
      <w:numFmt w:val="bullet"/>
      <w:lvlText w:val="−"/>
      <w:lvlJc w:val="left"/>
      <w:pPr>
        <w:tabs>
          <w:tab w:val="left" w:pos="1127"/>
        </w:tabs>
        <w:ind w:left="537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2AC494">
      <w:start w:val="1"/>
      <w:numFmt w:val="bullet"/>
      <w:lvlText w:val="−"/>
      <w:lvlJc w:val="left"/>
      <w:pPr>
        <w:tabs>
          <w:tab w:val="left" w:pos="1127"/>
        </w:tabs>
        <w:ind w:left="608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0BF61208"/>
    <w:multiLevelType w:val="hybridMultilevel"/>
    <w:tmpl w:val="E8546BE4"/>
    <w:styleLink w:val="191"/>
    <w:lvl w:ilvl="0" w:tplc="8216F804">
      <w:numFmt w:val="bullet"/>
      <w:lvlText w:val="-"/>
      <w:lvlJc w:val="left"/>
      <w:pPr>
        <w:ind w:left="1132" w:hanging="708"/>
      </w:pPr>
      <w:rPr>
        <w:rFonts w:ascii="Times New Roman" w:eastAsia="Times New Roman" w:hAnsi="Times New Roman" w:cs="Times New Roman" w:hint="default"/>
        <w:spacing w:val="-4"/>
        <w:w w:val="99"/>
        <w:sz w:val="24"/>
        <w:szCs w:val="24"/>
        <w:lang w:val="ru-RU" w:eastAsia="ru-RU" w:bidi="ru-RU"/>
      </w:rPr>
    </w:lvl>
    <w:lvl w:ilvl="1" w:tplc="709A485C">
      <w:numFmt w:val="bullet"/>
      <w:lvlText w:val="•"/>
      <w:lvlJc w:val="left"/>
      <w:pPr>
        <w:ind w:left="2216" w:hanging="708"/>
      </w:pPr>
      <w:rPr>
        <w:rFonts w:hint="default"/>
        <w:lang w:val="ru-RU" w:eastAsia="ru-RU" w:bidi="ru-RU"/>
      </w:rPr>
    </w:lvl>
    <w:lvl w:ilvl="2" w:tplc="49664EDA">
      <w:numFmt w:val="bullet"/>
      <w:lvlText w:val="•"/>
      <w:lvlJc w:val="left"/>
      <w:pPr>
        <w:ind w:left="3293" w:hanging="708"/>
      </w:pPr>
      <w:rPr>
        <w:rFonts w:hint="default"/>
        <w:lang w:val="ru-RU" w:eastAsia="ru-RU" w:bidi="ru-RU"/>
      </w:rPr>
    </w:lvl>
    <w:lvl w:ilvl="3" w:tplc="8EE428E2">
      <w:numFmt w:val="bullet"/>
      <w:lvlText w:val="•"/>
      <w:lvlJc w:val="left"/>
      <w:pPr>
        <w:ind w:left="4369" w:hanging="708"/>
      </w:pPr>
      <w:rPr>
        <w:rFonts w:hint="default"/>
        <w:lang w:val="ru-RU" w:eastAsia="ru-RU" w:bidi="ru-RU"/>
      </w:rPr>
    </w:lvl>
    <w:lvl w:ilvl="4" w:tplc="C2E8F8F2">
      <w:numFmt w:val="bullet"/>
      <w:lvlText w:val="•"/>
      <w:lvlJc w:val="left"/>
      <w:pPr>
        <w:ind w:left="5446" w:hanging="708"/>
      </w:pPr>
      <w:rPr>
        <w:rFonts w:hint="default"/>
        <w:lang w:val="ru-RU" w:eastAsia="ru-RU" w:bidi="ru-RU"/>
      </w:rPr>
    </w:lvl>
    <w:lvl w:ilvl="5" w:tplc="12827774">
      <w:numFmt w:val="bullet"/>
      <w:lvlText w:val="•"/>
      <w:lvlJc w:val="left"/>
      <w:pPr>
        <w:ind w:left="6523" w:hanging="708"/>
      </w:pPr>
      <w:rPr>
        <w:rFonts w:hint="default"/>
        <w:lang w:val="ru-RU" w:eastAsia="ru-RU" w:bidi="ru-RU"/>
      </w:rPr>
    </w:lvl>
    <w:lvl w:ilvl="6" w:tplc="2E8E70F6">
      <w:numFmt w:val="bullet"/>
      <w:lvlText w:val="•"/>
      <w:lvlJc w:val="left"/>
      <w:pPr>
        <w:ind w:left="7599" w:hanging="708"/>
      </w:pPr>
      <w:rPr>
        <w:rFonts w:hint="default"/>
        <w:lang w:val="ru-RU" w:eastAsia="ru-RU" w:bidi="ru-RU"/>
      </w:rPr>
    </w:lvl>
    <w:lvl w:ilvl="7" w:tplc="0A860282">
      <w:numFmt w:val="bullet"/>
      <w:lvlText w:val="•"/>
      <w:lvlJc w:val="left"/>
      <w:pPr>
        <w:ind w:left="8676" w:hanging="708"/>
      </w:pPr>
      <w:rPr>
        <w:rFonts w:hint="default"/>
        <w:lang w:val="ru-RU" w:eastAsia="ru-RU" w:bidi="ru-RU"/>
      </w:rPr>
    </w:lvl>
    <w:lvl w:ilvl="8" w:tplc="70D4D12C">
      <w:numFmt w:val="bullet"/>
      <w:lvlText w:val="•"/>
      <w:lvlJc w:val="left"/>
      <w:pPr>
        <w:ind w:left="9753" w:hanging="708"/>
      </w:pPr>
      <w:rPr>
        <w:rFonts w:hint="default"/>
        <w:lang w:val="ru-RU" w:eastAsia="ru-RU" w:bidi="ru-RU"/>
      </w:rPr>
    </w:lvl>
  </w:abstractNum>
  <w:abstractNum w:abstractNumId="24">
    <w:nsid w:val="0C0419B4"/>
    <w:multiLevelType w:val="hybridMultilevel"/>
    <w:tmpl w:val="38B2768C"/>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CF768094">
      <w:numFmt w:val="bullet"/>
      <w:lvlText w:val="•"/>
      <w:lvlJc w:val="left"/>
      <w:pPr>
        <w:ind w:left="2880" w:hanging="360"/>
      </w:pPr>
      <w:rPr>
        <w:rFonts w:ascii="Times New Roman" w:eastAsiaTheme="minorHAnsi" w:hAnsi="Times New Roman" w:cs="Times New Roman"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4F59CF"/>
    <w:multiLevelType w:val="hybridMultilevel"/>
    <w:tmpl w:val="06D43C4C"/>
    <w:numStyleLink w:val="22"/>
  </w:abstractNum>
  <w:abstractNum w:abstractNumId="26">
    <w:nsid w:val="0CDA3D13"/>
    <w:multiLevelType w:val="hybridMultilevel"/>
    <w:tmpl w:val="79669E40"/>
    <w:styleLink w:val="611"/>
    <w:lvl w:ilvl="0" w:tplc="6372984A">
      <w:numFmt w:val="bullet"/>
      <w:lvlText w:val="-"/>
      <w:lvlJc w:val="left"/>
      <w:pPr>
        <w:ind w:left="1132" w:hanging="142"/>
      </w:pPr>
      <w:rPr>
        <w:rFonts w:ascii="Times New Roman" w:eastAsia="Times New Roman" w:hAnsi="Times New Roman" w:cs="Times New Roman" w:hint="default"/>
        <w:w w:val="99"/>
        <w:sz w:val="24"/>
        <w:szCs w:val="24"/>
        <w:lang w:val="ru-RU" w:eastAsia="ru-RU" w:bidi="ru-RU"/>
      </w:rPr>
    </w:lvl>
    <w:lvl w:ilvl="1" w:tplc="EB18A994">
      <w:numFmt w:val="bullet"/>
      <w:lvlText w:val="•"/>
      <w:lvlJc w:val="left"/>
      <w:pPr>
        <w:ind w:left="1132" w:hanging="708"/>
      </w:pPr>
      <w:rPr>
        <w:rFonts w:ascii="Arial" w:eastAsia="Arial" w:hAnsi="Arial" w:cs="Arial" w:hint="default"/>
        <w:w w:val="99"/>
        <w:sz w:val="20"/>
        <w:szCs w:val="20"/>
        <w:lang w:val="ru-RU" w:eastAsia="ru-RU" w:bidi="ru-RU"/>
      </w:rPr>
    </w:lvl>
    <w:lvl w:ilvl="2" w:tplc="FE2EE112">
      <w:numFmt w:val="bullet"/>
      <w:lvlText w:val="•"/>
      <w:lvlJc w:val="left"/>
      <w:pPr>
        <w:ind w:left="3293" w:hanging="708"/>
      </w:pPr>
      <w:rPr>
        <w:rFonts w:hint="default"/>
        <w:lang w:val="ru-RU" w:eastAsia="ru-RU" w:bidi="ru-RU"/>
      </w:rPr>
    </w:lvl>
    <w:lvl w:ilvl="3" w:tplc="2E9ED25E">
      <w:numFmt w:val="bullet"/>
      <w:lvlText w:val="•"/>
      <w:lvlJc w:val="left"/>
      <w:pPr>
        <w:ind w:left="4369" w:hanging="708"/>
      </w:pPr>
      <w:rPr>
        <w:rFonts w:hint="default"/>
        <w:lang w:val="ru-RU" w:eastAsia="ru-RU" w:bidi="ru-RU"/>
      </w:rPr>
    </w:lvl>
    <w:lvl w:ilvl="4" w:tplc="061A4F70">
      <w:numFmt w:val="bullet"/>
      <w:lvlText w:val="•"/>
      <w:lvlJc w:val="left"/>
      <w:pPr>
        <w:ind w:left="5446" w:hanging="708"/>
      </w:pPr>
      <w:rPr>
        <w:rFonts w:hint="default"/>
        <w:lang w:val="ru-RU" w:eastAsia="ru-RU" w:bidi="ru-RU"/>
      </w:rPr>
    </w:lvl>
    <w:lvl w:ilvl="5" w:tplc="DA78DA62">
      <w:numFmt w:val="bullet"/>
      <w:lvlText w:val="•"/>
      <w:lvlJc w:val="left"/>
      <w:pPr>
        <w:ind w:left="6523" w:hanging="708"/>
      </w:pPr>
      <w:rPr>
        <w:rFonts w:hint="default"/>
        <w:lang w:val="ru-RU" w:eastAsia="ru-RU" w:bidi="ru-RU"/>
      </w:rPr>
    </w:lvl>
    <w:lvl w:ilvl="6" w:tplc="964A1D10">
      <w:numFmt w:val="bullet"/>
      <w:lvlText w:val="•"/>
      <w:lvlJc w:val="left"/>
      <w:pPr>
        <w:ind w:left="7599" w:hanging="708"/>
      </w:pPr>
      <w:rPr>
        <w:rFonts w:hint="default"/>
        <w:lang w:val="ru-RU" w:eastAsia="ru-RU" w:bidi="ru-RU"/>
      </w:rPr>
    </w:lvl>
    <w:lvl w:ilvl="7" w:tplc="6EEA6E50">
      <w:numFmt w:val="bullet"/>
      <w:lvlText w:val="•"/>
      <w:lvlJc w:val="left"/>
      <w:pPr>
        <w:ind w:left="8676" w:hanging="708"/>
      </w:pPr>
      <w:rPr>
        <w:rFonts w:hint="default"/>
        <w:lang w:val="ru-RU" w:eastAsia="ru-RU" w:bidi="ru-RU"/>
      </w:rPr>
    </w:lvl>
    <w:lvl w:ilvl="8" w:tplc="4FC6EF3A">
      <w:numFmt w:val="bullet"/>
      <w:lvlText w:val="•"/>
      <w:lvlJc w:val="left"/>
      <w:pPr>
        <w:ind w:left="9753" w:hanging="708"/>
      </w:pPr>
      <w:rPr>
        <w:rFonts w:hint="default"/>
        <w:lang w:val="ru-RU" w:eastAsia="ru-RU" w:bidi="ru-RU"/>
      </w:rPr>
    </w:lvl>
  </w:abstractNum>
  <w:abstractNum w:abstractNumId="27">
    <w:nsid w:val="0DBC186F"/>
    <w:multiLevelType w:val="hybridMultilevel"/>
    <w:tmpl w:val="0A98E13A"/>
    <w:numStyleLink w:val="95"/>
  </w:abstractNum>
  <w:abstractNum w:abstractNumId="28">
    <w:nsid w:val="0DC164D4"/>
    <w:multiLevelType w:val="multilevel"/>
    <w:tmpl w:val="D616CBE4"/>
    <w:styleLink w:val="91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E0D3093"/>
    <w:multiLevelType w:val="hybridMultilevel"/>
    <w:tmpl w:val="696CD5E2"/>
    <w:styleLink w:val="5"/>
    <w:lvl w:ilvl="0" w:tplc="ECD41AA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EE8E94">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84BCA0">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4A48FA">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F24134">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463A8A">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F6254C">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40E6E9E">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14F106">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0E562CB3"/>
    <w:multiLevelType w:val="multilevel"/>
    <w:tmpl w:val="F3A6AAEE"/>
    <w:styleLink w:val="92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EF74284"/>
    <w:multiLevelType w:val="hybridMultilevel"/>
    <w:tmpl w:val="06D43C4C"/>
    <w:styleLink w:val="22"/>
    <w:lvl w:ilvl="0" w:tplc="B9AA3D86">
      <w:start w:val="1"/>
      <w:numFmt w:val="bullet"/>
      <w:lvlText w:val="В"/>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1E8136">
      <w:start w:val="1"/>
      <w:numFmt w:val="bullet"/>
      <w:lvlText w:val="-"/>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0038B0">
      <w:start w:val="1"/>
      <w:numFmt w:val="bullet"/>
      <w:lvlText w:val="·"/>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AB81C56">
      <w:start w:val="1"/>
      <w:numFmt w:val="bullet"/>
      <w:lvlText w:val="·"/>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324868">
      <w:start w:val="1"/>
      <w:numFmt w:val="bullet"/>
      <w:lvlText w:val="·"/>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903DBA">
      <w:start w:val="1"/>
      <w:numFmt w:val="bullet"/>
      <w:lvlText w:val="·"/>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BEA27E">
      <w:start w:val="1"/>
      <w:numFmt w:val="bullet"/>
      <w:lvlText w:val="·"/>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32E040">
      <w:start w:val="1"/>
      <w:numFmt w:val="bullet"/>
      <w:lvlText w:val="·"/>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0243DA">
      <w:start w:val="1"/>
      <w:numFmt w:val="bullet"/>
      <w:lvlText w:val="·"/>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nsid w:val="0F457E1F"/>
    <w:multiLevelType w:val="multilevel"/>
    <w:tmpl w:val="6674DC70"/>
    <w:styleLink w:val="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F7774C1"/>
    <w:multiLevelType w:val="hybridMultilevel"/>
    <w:tmpl w:val="D6B6A19C"/>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F876551"/>
    <w:multiLevelType w:val="hybridMultilevel"/>
    <w:tmpl w:val="EDC67FA8"/>
    <w:numStyleLink w:val="93"/>
  </w:abstractNum>
  <w:abstractNum w:abstractNumId="35">
    <w:nsid w:val="0FEB4F7D"/>
    <w:multiLevelType w:val="hybridMultilevel"/>
    <w:tmpl w:val="502ADAC6"/>
    <w:numStyleLink w:val="25"/>
  </w:abstractNum>
  <w:abstractNum w:abstractNumId="36">
    <w:nsid w:val="0FED3250"/>
    <w:multiLevelType w:val="hybridMultilevel"/>
    <w:tmpl w:val="A9FA6B8A"/>
    <w:styleLink w:val="411"/>
    <w:lvl w:ilvl="0" w:tplc="E6B650FC">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4EC8BDB4">
      <w:numFmt w:val="bullet"/>
      <w:lvlText w:val="•"/>
      <w:lvlJc w:val="left"/>
      <w:pPr>
        <w:ind w:left="471" w:hanging="708"/>
      </w:pPr>
      <w:rPr>
        <w:rFonts w:hint="default"/>
        <w:lang w:val="ru-RU" w:eastAsia="ru-RU" w:bidi="ru-RU"/>
      </w:rPr>
    </w:lvl>
    <w:lvl w:ilvl="2" w:tplc="38544EF8">
      <w:numFmt w:val="bullet"/>
      <w:lvlText w:val="•"/>
      <w:lvlJc w:val="left"/>
      <w:pPr>
        <w:ind w:left="842" w:hanging="708"/>
      </w:pPr>
      <w:rPr>
        <w:rFonts w:hint="default"/>
        <w:lang w:val="ru-RU" w:eastAsia="ru-RU" w:bidi="ru-RU"/>
      </w:rPr>
    </w:lvl>
    <w:lvl w:ilvl="3" w:tplc="F95CC964">
      <w:numFmt w:val="bullet"/>
      <w:lvlText w:val="•"/>
      <w:lvlJc w:val="left"/>
      <w:pPr>
        <w:ind w:left="1213" w:hanging="708"/>
      </w:pPr>
      <w:rPr>
        <w:rFonts w:hint="default"/>
        <w:lang w:val="ru-RU" w:eastAsia="ru-RU" w:bidi="ru-RU"/>
      </w:rPr>
    </w:lvl>
    <w:lvl w:ilvl="4" w:tplc="89AAA6C8">
      <w:numFmt w:val="bullet"/>
      <w:lvlText w:val="•"/>
      <w:lvlJc w:val="left"/>
      <w:pPr>
        <w:ind w:left="1584" w:hanging="708"/>
      </w:pPr>
      <w:rPr>
        <w:rFonts w:hint="default"/>
        <w:lang w:val="ru-RU" w:eastAsia="ru-RU" w:bidi="ru-RU"/>
      </w:rPr>
    </w:lvl>
    <w:lvl w:ilvl="5" w:tplc="D5FA8A40">
      <w:numFmt w:val="bullet"/>
      <w:lvlText w:val="•"/>
      <w:lvlJc w:val="left"/>
      <w:pPr>
        <w:ind w:left="1955" w:hanging="708"/>
      </w:pPr>
      <w:rPr>
        <w:rFonts w:hint="default"/>
        <w:lang w:val="ru-RU" w:eastAsia="ru-RU" w:bidi="ru-RU"/>
      </w:rPr>
    </w:lvl>
    <w:lvl w:ilvl="6" w:tplc="4B5ED278">
      <w:numFmt w:val="bullet"/>
      <w:lvlText w:val="•"/>
      <w:lvlJc w:val="left"/>
      <w:pPr>
        <w:ind w:left="2326" w:hanging="708"/>
      </w:pPr>
      <w:rPr>
        <w:rFonts w:hint="default"/>
        <w:lang w:val="ru-RU" w:eastAsia="ru-RU" w:bidi="ru-RU"/>
      </w:rPr>
    </w:lvl>
    <w:lvl w:ilvl="7" w:tplc="DAA8DC58">
      <w:numFmt w:val="bullet"/>
      <w:lvlText w:val="•"/>
      <w:lvlJc w:val="left"/>
      <w:pPr>
        <w:ind w:left="2697" w:hanging="708"/>
      </w:pPr>
      <w:rPr>
        <w:rFonts w:hint="default"/>
        <w:lang w:val="ru-RU" w:eastAsia="ru-RU" w:bidi="ru-RU"/>
      </w:rPr>
    </w:lvl>
    <w:lvl w:ilvl="8" w:tplc="B4DCF724">
      <w:numFmt w:val="bullet"/>
      <w:lvlText w:val="•"/>
      <w:lvlJc w:val="left"/>
      <w:pPr>
        <w:ind w:left="3068" w:hanging="708"/>
      </w:pPr>
      <w:rPr>
        <w:rFonts w:hint="default"/>
        <w:lang w:val="ru-RU" w:eastAsia="ru-RU" w:bidi="ru-RU"/>
      </w:rPr>
    </w:lvl>
  </w:abstractNum>
  <w:abstractNum w:abstractNumId="37">
    <w:nsid w:val="107D462A"/>
    <w:multiLevelType w:val="hybridMultilevel"/>
    <w:tmpl w:val="06A65354"/>
    <w:styleLink w:val="57"/>
    <w:lvl w:ilvl="0" w:tplc="4F7CA60C">
      <w:start w:val="1"/>
      <w:numFmt w:val="bullet"/>
      <w:lvlText w:val="В"/>
      <w:lvlJc w:val="left"/>
      <w:pPr>
        <w:tabs>
          <w:tab w:val="left" w:pos="1140"/>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60FCB0">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166FB2">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242C88">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FCAAA2">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8A088E">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BE25E8">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26AA6A">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E22C8">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nsid w:val="10913346"/>
    <w:multiLevelType w:val="hybridMultilevel"/>
    <w:tmpl w:val="9190DAF8"/>
    <w:styleLink w:val="101"/>
    <w:lvl w:ilvl="0" w:tplc="0DE2F638">
      <w:start w:val="4"/>
      <w:numFmt w:val="decimal"/>
      <w:lvlText w:val="%1"/>
      <w:lvlJc w:val="left"/>
      <w:pPr>
        <w:ind w:left="5284" w:hanging="180"/>
      </w:pPr>
      <w:rPr>
        <w:rFonts w:hint="default"/>
        <w:spacing w:val="-5"/>
        <w:w w:val="100"/>
        <w:lang w:val="ru-RU" w:eastAsia="ru-RU" w:bidi="ru-RU"/>
      </w:rPr>
    </w:lvl>
    <w:lvl w:ilvl="1" w:tplc="73BEDEBE">
      <w:start w:val="1"/>
      <w:numFmt w:val="upperRoman"/>
      <w:lvlText w:val="%2."/>
      <w:lvlJc w:val="left"/>
      <w:pPr>
        <w:ind w:left="5044" w:hanging="245"/>
      </w:pPr>
      <w:rPr>
        <w:rFonts w:hint="default"/>
        <w:b/>
        <w:bCs/>
        <w:spacing w:val="-1"/>
        <w:w w:val="100"/>
        <w:lang w:val="ru-RU" w:eastAsia="ru-RU" w:bidi="ru-RU"/>
      </w:rPr>
    </w:lvl>
    <w:lvl w:ilvl="2" w:tplc="B33EE316">
      <w:numFmt w:val="bullet"/>
      <w:lvlText w:val="•"/>
      <w:lvlJc w:val="left"/>
      <w:pPr>
        <w:ind w:left="9372" w:hanging="245"/>
      </w:pPr>
      <w:rPr>
        <w:rFonts w:hint="default"/>
        <w:lang w:val="ru-RU" w:eastAsia="ru-RU" w:bidi="ru-RU"/>
      </w:rPr>
    </w:lvl>
    <w:lvl w:ilvl="3" w:tplc="75047E6C">
      <w:numFmt w:val="bullet"/>
      <w:lvlText w:val="•"/>
      <w:lvlJc w:val="left"/>
      <w:pPr>
        <w:ind w:left="10177" w:hanging="245"/>
      </w:pPr>
      <w:rPr>
        <w:rFonts w:hint="default"/>
        <w:lang w:val="ru-RU" w:eastAsia="ru-RU" w:bidi="ru-RU"/>
      </w:rPr>
    </w:lvl>
    <w:lvl w:ilvl="4" w:tplc="9C04DC2C">
      <w:numFmt w:val="bullet"/>
      <w:lvlText w:val="•"/>
      <w:lvlJc w:val="left"/>
      <w:pPr>
        <w:ind w:left="10983" w:hanging="245"/>
      </w:pPr>
      <w:rPr>
        <w:rFonts w:hint="default"/>
        <w:lang w:val="ru-RU" w:eastAsia="ru-RU" w:bidi="ru-RU"/>
      </w:rPr>
    </w:lvl>
    <w:lvl w:ilvl="5" w:tplc="2FC29B60">
      <w:numFmt w:val="bullet"/>
      <w:lvlText w:val="•"/>
      <w:lvlJc w:val="left"/>
      <w:pPr>
        <w:ind w:left="11789" w:hanging="245"/>
      </w:pPr>
      <w:rPr>
        <w:rFonts w:hint="default"/>
        <w:lang w:val="ru-RU" w:eastAsia="ru-RU" w:bidi="ru-RU"/>
      </w:rPr>
    </w:lvl>
    <w:lvl w:ilvl="6" w:tplc="3D3820D8">
      <w:numFmt w:val="bullet"/>
      <w:lvlText w:val="•"/>
      <w:lvlJc w:val="left"/>
      <w:pPr>
        <w:ind w:left="12595" w:hanging="245"/>
      </w:pPr>
      <w:rPr>
        <w:rFonts w:hint="default"/>
        <w:lang w:val="ru-RU" w:eastAsia="ru-RU" w:bidi="ru-RU"/>
      </w:rPr>
    </w:lvl>
    <w:lvl w:ilvl="7" w:tplc="7216222E">
      <w:numFmt w:val="bullet"/>
      <w:lvlText w:val="•"/>
      <w:lvlJc w:val="left"/>
      <w:pPr>
        <w:ind w:left="13401" w:hanging="245"/>
      </w:pPr>
      <w:rPr>
        <w:rFonts w:hint="default"/>
        <w:lang w:val="ru-RU" w:eastAsia="ru-RU" w:bidi="ru-RU"/>
      </w:rPr>
    </w:lvl>
    <w:lvl w:ilvl="8" w:tplc="8A9A96C8">
      <w:numFmt w:val="bullet"/>
      <w:lvlText w:val="•"/>
      <w:lvlJc w:val="left"/>
      <w:pPr>
        <w:ind w:left="14206" w:hanging="245"/>
      </w:pPr>
      <w:rPr>
        <w:rFonts w:hint="default"/>
        <w:lang w:val="ru-RU" w:eastAsia="ru-RU" w:bidi="ru-RU"/>
      </w:rPr>
    </w:lvl>
  </w:abstractNum>
  <w:abstractNum w:abstractNumId="39">
    <w:nsid w:val="112D2BB2"/>
    <w:multiLevelType w:val="hybridMultilevel"/>
    <w:tmpl w:val="C9B26962"/>
    <w:numStyleLink w:val="46"/>
  </w:abstractNum>
  <w:abstractNum w:abstractNumId="40">
    <w:nsid w:val="13252379"/>
    <w:multiLevelType w:val="hybridMultilevel"/>
    <w:tmpl w:val="3336E78E"/>
    <w:styleLink w:val="52"/>
    <w:lvl w:ilvl="0" w:tplc="E4205902">
      <w:start w:val="1"/>
      <w:numFmt w:val="bullet"/>
      <w:lvlText w:val="−"/>
      <w:lvlJc w:val="left"/>
      <w:pPr>
        <w:ind w:left="112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DCFC76">
      <w:start w:val="1"/>
      <w:numFmt w:val="bullet"/>
      <w:lvlText w:val="−"/>
      <w:lvlJc w:val="left"/>
      <w:pPr>
        <w:ind w:left="184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72A3B4">
      <w:start w:val="1"/>
      <w:numFmt w:val="bullet"/>
      <w:lvlText w:val="−"/>
      <w:lvlJc w:val="left"/>
      <w:pPr>
        <w:tabs>
          <w:tab w:val="left" w:pos="1120"/>
        </w:tabs>
        <w:ind w:left="256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CCF184">
      <w:start w:val="1"/>
      <w:numFmt w:val="bullet"/>
      <w:lvlText w:val="−"/>
      <w:lvlJc w:val="left"/>
      <w:pPr>
        <w:tabs>
          <w:tab w:val="left" w:pos="1120"/>
        </w:tabs>
        <w:ind w:left="328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30AA54">
      <w:start w:val="1"/>
      <w:numFmt w:val="bullet"/>
      <w:lvlText w:val="−"/>
      <w:lvlJc w:val="left"/>
      <w:pPr>
        <w:tabs>
          <w:tab w:val="left" w:pos="1120"/>
        </w:tabs>
        <w:ind w:left="400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E641C6">
      <w:start w:val="1"/>
      <w:numFmt w:val="bullet"/>
      <w:lvlText w:val="−"/>
      <w:lvlJc w:val="left"/>
      <w:pPr>
        <w:tabs>
          <w:tab w:val="left" w:pos="1120"/>
        </w:tabs>
        <w:ind w:left="472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1418CE">
      <w:start w:val="1"/>
      <w:numFmt w:val="bullet"/>
      <w:lvlText w:val="−"/>
      <w:lvlJc w:val="left"/>
      <w:pPr>
        <w:tabs>
          <w:tab w:val="left" w:pos="1120"/>
        </w:tabs>
        <w:ind w:left="544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722CDE">
      <w:start w:val="1"/>
      <w:numFmt w:val="bullet"/>
      <w:lvlText w:val="−"/>
      <w:lvlJc w:val="left"/>
      <w:pPr>
        <w:tabs>
          <w:tab w:val="left" w:pos="1120"/>
        </w:tabs>
        <w:ind w:left="616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BC8AB6">
      <w:start w:val="1"/>
      <w:numFmt w:val="bullet"/>
      <w:lvlText w:val="−"/>
      <w:lvlJc w:val="left"/>
      <w:pPr>
        <w:tabs>
          <w:tab w:val="left" w:pos="1120"/>
        </w:tabs>
        <w:ind w:left="688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nsid w:val="14BC2D7B"/>
    <w:multiLevelType w:val="hybridMultilevel"/>
    <w:tmpl w:val="2B1ADD68"/>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51C12B5"/>
    <w:multiLevelType w:val="hybridMultilevel"/>
    <w:tmpl w:val="074A0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156A3D85"/>
    <w:multiLevelType w:val="hybridMultilevel"/>
    <w:tmpl w:val="39583C2C"/>
    <w:numStyleLink w:val="38"/>
  </w:abstractNum>
  <w:abstractNum w:abstractNumId="45">
    <w:nsid w:val="15DF517E"/>
    <w:multiLevelType w:val="hybridMultilevel"/>
    <w:tmpl w:val="8A4E7D46"/>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6254124"/>
    <w:multiLevelType w:val="hybridMultilevel"/>
    <w:tmpl w:val="5B9C0AB6"/>
    <w:numStyleLink w:val="70"/>
  </w:abstractNum>
  <w:abstractNum w:abstractNumId="47">
    <w:nsid w:val="16445859"/>
    <w:multiLevelType w:val="hybridMultilevel"/>
    <w:tmpl w:val="347C033C"/>
    <w:styleLink w:val="87"/>
    <w:lvl w:ilvl="0" w:tplc="78AE5030">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9C6652">
      <w:start w:val="1"/>
      <w:numFmt w:val="bullet"/>
      <w:lvlText w:val="−"/>
      <w:lvlJc w:val="left"/>
      <w:pPr>
        <w:ind w:left="184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18984E">
      <w:start w:val="1"/>
      <w:numFmt w:val="bullet"/>
      <w:lvlText w:val="−"/>
      <w:lvlJc w:val="left"/>
      <w:pPr>
        <w:tabs>
          <w:tab w:val="left" w:pos="1127"/>
        </w:tabs>
        <w:ind w:left="256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FE7F26">
      <w:start w:val="1"/>
      <w:numFmt w:val="bullet"/>
      <w:lvlText w:val="−"/>
      <w:lvlJc w:val="left"/>
      <w:pPr>
        <w:tabs>
          <w:tab w:val="left" w:pos="1127"/>
        </w:tabs>
        <w:ind w:left="328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EAA43E">
      <w:start w:val="1"/>
      <w:numFmt w:val="bullet"/>
      <w:lvlText w:val="−"/>
      <w:lvlJc w:val="left"/>
      <w:pPr>
        <w:tabs>
          <w:tab w:val="left" w:pos="1127"/>
        </w:tabs>
        <w:ind w:left="400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44187E">
      <w:start w:val="1"/>
      <w:numFmt w:val="bullet"/>
      <w:lvlText w:val="−"/>
      <w:lvlJc w:val="left"/>
      <w:pPr>
        <w:tabs>
          <w:tab w:val="left" w:pos="1127"/>
        </w:tabs>
        <w:ind w:left="47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2E3E14">
      <w:start w:val="1"/>
      <w:numFmt w:val="bullet"/>
      <w:lvlText w:val="−"/>
      <w:lvlJc w:val="left"/>
      <w:pPr>
        <w:tabs>
          <w:tab w:val="left" w:pos="1127"/>
        </w:tabs>
        <w:ind w:left="544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386660">
      <w:start w:val="1"/>
      <w:numFmt w:val="bullet"/>
      <w:lvlText w:val="−"/>
      <w:lvlJc w:val="left"/>
      <w:pPr>
        <w:tabs>
          <w:tab w:val="left" w:pos="1127"/>
        </w:tabs>
        <w:ind w:left="616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96F220">
      <w:start w:val="1"/>
      <w:numFmt w:val="bullet"/>
      <w:lvlText w:val="−"/>
      <w:lvlJc w:val="left"/>
      <w:pPr>
        <w:tabs>
          <w:tab w:val="left" w:pos="1127"/>
        </w:tabs>
        <w:ind w:left="688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nsid w:val="172D4349"/>
    <w:multiLevelType w:val="hybridMultilevel"/>
    <w:tmpl w:val="F2D80056"/>
    <w:styleLink w:val="791"/>
    <w:lvl w:ilvl="0" w:tplc="48FE8BDC">
      <w:numFmt w:val="bullet"/>
      <w:lvlText w:val="•"/>
      <w:lvlJc w:val="left"/>
      <w:pPr>
        <w:ind w:left="1132" w:hanging="286"/>
      </w:pPr>
      <w:rPr>
        <w:rFonts w:ascii="Arial" w:eastAsia="Arial" w:hAnsi="Arial" w:cs="Arial" w:hint="default"/>
        <w:spacing w:val="-5"/>
        <w:w w:val="100"/>
        <w:sz w:val="24"/>
        <w:szCs w:val="24"/>
        <w:lang w:val="ru-RU" w:eastAsia="ru-RU" w:bidi="ru-RU"/>
      </w:rPr>
    </w:lvl>
    <w:lvl w:ilvl="1" w:tplc="DB5C1C16">
      <w:numFmt w:val="bullet"/>
      <w:lvlText w:val="•"/>
      <w:lvlJc w:val="left"/>
      <w:pPr>
        <w:ind w:left="1132" w:hanging="144"/>
      </w:pPr>
      <w:rPr>
        <w:rFonts w:ascii="Times New Roman" w:eastAsia="Times New Roman" w:hAnsi="Times New Roman" w:cs="Times New Roman" w:hint="default"/>
        <w:w w:val="100"/>
        <w:sz w:val="24"/>
        <w:szCs w:val="24"/>
        <w:lang w:val="ru-RU" w:eastAsia="ru-RU" w:bidi="ru-RU"/>
      </w:rPr>
    </w:lvl>
    <w:lvl w:ilvl="2" w:tplc="EB78E2EE">
      <w:numFmt w:val="bullet"/>
      <w:lvlText w:val="•"/>
      <w:lvlJc w:val="left"/>
      <w:pPr>
        <w:ind w:left="1277" w:hanging="145"/>
      </w:pPr>
      <w:rPr>
        <w:rFonts w:ascii="Times New Roman" w:eastAsia="Times New Roman" w:hAnsi="Times New Roman" w:cs="Times New Roman" w:hint="default"/>
        <w:spacing w:val="-2"/>
        <w:w w:val="100"/>
        <w:sz w:val="24"/>
        <w:szCs w:val="24"/>
        <w:lang w:val="ru-RU" w:eastAsia="ru-RU" w:bidi="ru-RU"/>
      </w:rPr>
    </w:lvl>
    <w:lvl w:ilvl="3" w:tplc="61A45A86">
      <w:numFmt w:val="bullet"/>
      <w:lvlText w:val="•"/>
      <w:lvlJc w:val="left"/>
      <w:pPr>
        <w:ind w:left="3641" w:hanging="145"/>
      </w:pPr>
      <w:rPr>
        <w:rFonts w:hint="default"/>
        <w:lang w:val="ru-RU" w:eastAsia="ru-RU" w:bidi="ru-RU"/>
      </w:rPr>
    </w:lvl>
    <w:lvl w:ilvl="4" w:tplc="1EE803F0">
      <w:numFmt w:val="bullet"/>
      <w:lvlText w:val="•"/>
      <w:lvlJc w:val="left"/>
      <w:pPr>
        <w:ind w:left="4822" w:hanging="145"/>
      </w:pPr>
      <w:rPr>
        <w:rFonts w:hint="default"/>
        <w:lang w:val="ru-RU" w:eastAsia="ru-RU" w:bidi="ru-RU"/>
      </w:rPr>
    </w:lvl>
    <w:lvl w:ilvl="5" w:tplc="5A920AE0">
      <w:numFmt w:val="bullet"/>
      <w:lvlText w:val="•"/>
      <w:lvlJc w:val="left"/>
      <w:pPr>
        <w:ind w:left="6002" w:hanging="145"/>
      </w:pPr>
      <w:rPr>
        <w:rFonts w:hint="default"/>
        <w:lang w:val="ru-RU" w:eastAsia="ru-RU" w:bidi="ru-RU"/>
      </w:rPr>
    </w:lvl>
    <w:lvl w:ilvl="6" w:tplc="B3ECE7CE">
      <w:numFmt w:val="bullet"/>
      <w:lvlText w:val="•"/>
      <w:lvlJc w:val="left"/>
      <w:pPr>
        <w:ind w:left="7183" w:hanging="145"/>
      </w:pPr>
      <w:rPr>
        <w:rFonts w:hint="default"/>
        <w:lang w:val="ru-RU" w:eastAsia="ru-RU" w:bidi="ru-RU"/>
      </w:rPr>
    </w:lvl>
    <w:lvl w:ilvl="7" w:tplc="7C5E8CA2">
      <w:numFmt w:val="bullet"/>
      <w:lvlText w:val="•"/>
      <w:lvlJc w:val="left"/>
      <w:pPr>
        <w:ind w:left="8364" w:hanging="145"/>
      </w:pPr>
      <w:rPr>
        <w:rFonts w:hint="default"/>
        <w:lang w:val="ru-RU" w:eastAsia="ru-RU" w:bidi="ru-RU"/>
      </w:rPr>
    </w:lvl>
    <w:lvl w:ilvl="8" w:tplc="A63A87B6">
      <w:numFmt w:val="bullet"/>
      <w:lvlText w:val="•"/>
      <w:lvlJc w:val="left"/>
      <w:pPr>
        <w:ind w:left="9544" w:hanging="145"/>
      </w:pPr>
      <w:rPr>
        <w:rFonts w:hint="default"/>
        <w:lang w:val="ru-RU" w:eastAsia="ru-RU" w:bidi="ru-RU"/>
      </w:rPr>
    </w:lvl>
  </w:abstractNum>
  <w:abstractNum w:abstractNumId="49">
    <w:nsid w:val="178163E5"/>
    <w:multiLevelType w:val="hybridMultilevel"/>
    <w:tmpl w:val="179AEBDA"/>
    <w:styleLink w:val="47"/>
    <w:lvl w:ilvl="0" w:tplc="8DD47158">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C2D3FC">
      <w:start w:val="1"/>
      <w:numFmt w:val="bullet"/>
      <w:lvlText w:val="−"/>
      <w:lvlJc w:val="left"/>
      <w:pPr>
        <w:ind w:left="184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AAC894">
      <w:start w:val="1"/>
      <w:numFmt w:val="bullet"/>
      <w:lvlText w:val="−"/>
      <w:lvlJc w:val="left"/>
      <w:pPr>
        <w:tabs>
          <w:tab w:val="left" w:pos="1127"/>
        </w:tabs>
        <w:ind w:left="256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8EF3CA">
      <w:start w:val="1"/>
      <w:numFmt w:val="bullet"/>
      <w:lvlText w:val="−"/>
      <w:lvlJc w:val="left"/>
      <w:pPr>
        <w:tabs>
          <w:tab w:val="left" w:pos="1127"/>
        </w:tabs>
        <w:ind w:left="328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90F608">
      <w:start w:val="1"/>
      <w:numFmt w:val="bullet"/>
      <w:lvlText w:val="−"/>
      <w:lvlJc w:val="left"/>
      <w:pPr>
        <w:tabs>
          <w:tab w:val="left" w:pos="1127"/>
        </w:tabs>
        <w:ind w:left="400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665A54">
      <w:start w:val="1"/>
      <w:numFmt w:val="bullet"/>
      <w:lvlText w:val="−"/>
      <w:lvlJc w:val="left"/>
      <w:pPr>
        <w:tabs>
          <w:tab w:val="left" w:pos="1127"/>
        </w:tabs>
        <w:ind w:left="47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666642">
      <w:start w:val="1"/>
      <w:numFmt w:val="bullet"/>
      <w:lvlText w:val="−"/>
      <w:lvlJc w:val="left"/>
      <w:pPr>
        <w:tabs>
          <w:tab w:val="left" w:pos="1127"/>
        </w:tabs>
        <w:ind w:left="544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86DC4E">
      <w:start w:val="1"/>
      <w:numFmt w:val="bullet"/>
      <w:lvlText w:val="−"/>
      <w:lvlJc w:val="left"/>
      <w:pPr>
        <w:tabs>
          <w:tab w:val="left" w:pos="1127"/>
        </w:tabs>
        <w:ind w:left="616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C61584">
      <w:start w:val="1"/>
      <w:numFmt w:val="bullet"/>
      <w:lvlText w:val="−"/>
      <w:lvlJc w:val="left"/>
      <w:pPr>
        <w:tabs>
          <w:tab w:val="left" w:pos="1127"/>
        </w:tabs>
        <w:ind w:left="688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nsid w:val="17AD787C"/>
    <w:multiLevelType w:val="hybridMultilevel"/>
    <w:tmpl w:val="EFD45CEA"/>
    <w:styleLink w:val="64"/>
    <w:lvl w:ilvl="0" w:tplc="CF405F4C">
      <w:start w:val="1"/>
      <w:numFmt w:val="bullet"/>
      <w:lvlText w:val="-"/>
      <w:lvlJc w:val="left"/>
      <w:pPr>
        <w:ind w:left="1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F6BB32">
      <w:start w:val="1"/>
      <w:numFmt w:val="bullet"/>
      <w:lvlText w:val="-"/>
      <w:lvlJc w:val="left"/>
      <w:pPr>
        <w:tabs>
          <w:tab w:val="left" w:pos="147"/>
        </w:tabs>
        <w:ind w:left="8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0843D2">
      <w:start w:val="1"/>
      <w:numFmt w:val="bullet"/>
      <w:lvlText w:val="-"/>
      <w:lvlJc w:val="left"/>
      <w:pPr>
        <w:tabs>
          <w:tab w:val="left" w:pos="147"/>
        </w:tabs>
        <w:ind w:left="15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1A3626">
      <w:start w:val="1"/>
      <w:numFmt w:val="bullet"/>
      <w:lvlText w:val="-"/>
      <w:lvlJc w:val="left"/>
      <w:pPr>
        <w:tabs>
          <w:tab w:val="left" w:pos="147"/>
        </w:tabs>
        <w:ind w:left="23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6626914">
      <w:start w:val="1"/>
      <w:numFmt w:val="bullet"/>
      <w:lvlText w:val="-"/>
      <w:lvlJc w:val="left"/>
      <w:pPr>
        <w:tabs>
          <w:tab w:val="left" w:pos="147"/>
        </w:tabs>
        <w:ind w:left="302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081B40">
      <w:start w:val="1"/>
      <w:numFmt w:val="bullet"/>
      <w:lvlText w:val="-"/>
      <w:lvlJc w:val="left"/>
      <w:pPr>
        <w:tabs>
          <w:tab w:val="left" w:pos="147"/>
        </w:tabs>
        <w:ind w:left="37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DAB858">
      <w:start w:val="1"/>
      <w:numFmt w:val="bullet"/>
      <w:lvlText w:val="-"/>
      <w:lvlJc w:val="left"/>
      <w:pPr>
        <w:tabs>
          <w:tab w:val="left" w:pos="147"/>
        </w:tabs>
        <w:ind w:left="44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CA694C">
      <w:start w:val="1"/>
      <w:numFmt w:val="bullet"/>
      <w:lvlText w:val="-"/>
      <w:lvlJc w:val="left"/>
      <w:pPr>
        <w:tabs>
          <w:tab w:val="left" w:pos="147"/>
        </w:tabs>
        <w:ind w:left="51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0E178">
      <w:start w:val="1"/>
      <w:numFmt w:val="bullet"/>
      <w:lvlText w:val="-"/>
      <w:lvlJc w:val="left"/>
      <w:pPr>
        <w:tabs>
          <w:tab w:val="left" w:pos="147"/>
        </w:tabs>
        <w:ind w:left="59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nsid w:val="17C76BAF"/>
    <w:multiLevelType w:val="hybridMultilevel"/>
    <w:tmpl w:val="B16061EC"/>
    <w:styleLink w:val="39"/>
    <w:lvl w:ilvl="0" w:tplc="1A2EB6CA">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AA91BA">
      <w:start w:val="1"/>
      <w:numFmt w:val="bullet"/>
      <w:lvlText w:val="−"/>
      <w:lvlJc w:val="left"/>
      <w:pPr>
        <w:ind w:left="184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10F7A6">
      <w:start w:val="1"/>
      <w:numFmt w:val="bullet"/>
      <w:lvlText w:val="−"/>
      <w:lvlJc w:val="left"/>
      <w:pPr>
        <w:tabs>
          <w:tab w:val="left" w:pos="1127"/>
        </w:tabs>
        <w:ind w:left="256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A6AD3E">
      <w:start w:val="1"/>
      <w:numFmt w:val="bullet"/>
      <w:lvlText w:val="−"/>
      <w:lvlJc w:val="left"/>
      <w:pPr>
        <w:tabs>
          <w:tab w:val="left" w:pos="1127"/>
        </w:tabs>
        <w:ind w:left="328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88BFA4">
      <w:start w:val="1"/>
      <w:numFmt w:val="bullet"/>
      <w:lvlText w:val="−"/>
      <w:lvlJc w:val="left"/>
      <w:pPr>
        <w:tabs>
          <w:tab w:val="left" w:pos="1127"/>
        </w:tabs>
        <w:ind w:left="400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2287B4">
      <w:start w:val="1"/>
      <w:numFmt w:val="bullet"/>
      <w:lvlText w:val="−"/>
      <w:lvlJc w:val="left"/>
      <w:pPr>
        <w:tabs>
          <w:tab w:val="left" w:pos="1127"/>
        </w:tabs>
        <w:ind w:left="47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7ABB14">
      <w:start w:val="1"/>
      <w:numFmt w:val="bullet"/>
      <w:lvlText w:val="−"/>
      <w:lvlJc w:val="left"/>
      <w:pPr>
        <w:tabs>
          <w:tab w:val="left" w:pos="1127"/>
        </w:tabs>
        <w:ind w:left="544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66B7CE">
      <w:start w:val="1"/>
      <w:numFmt w:val="bullet"/>
      <w:lvlText w:val="−"/>
      <w:lvlJc w:val="left"/>
      <w:pPr>
        <w:tabs>
          <w:tab w:val="left" w:pos="1127"/>
        </w:tabs>
        <w:ind w:left="616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62E254">
      <w:start w:val="1"/>
      <w:numFmt w:val="bullet"/>
      <w:lvlText w:val="−"/>
      <w:lvlJc w:val="left"/>
      <w:pPr>
        <w:tabs>
          <w:tab w:val="left" w:pos="1127"/>
        </w:tabs>
        <w:ind w:left="688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nsid w:val="18942425"/>
    <w:multiLevelType w:val="hybridMultilevel"/>
    <w:tmpl w:val="C73CFA78"/>
    <w:styleLink w:val="691"/>
    <w:lvl w:ilvl="0" w:tplc="97B44160">
      <w:start w:val="1"/>
      <w:numFmt w:val="decimal"/>
      <w:lvlText w:val="%1."/>
      <w:lvlJc w:val="left"/>
      <w:pPr>
        <w:ind w:left="1363" w:hanging="240"/>
      </w:pPr>
      <w:rPr>
        <w:rFonts w:ascii="Times New Roman" w:eastAsia="Times New Roman" w:hAnsi="Times New Roman" w:cs="Times New Roman" w:hint="default"/>
        <w:spacing w:val="-8"/>
        <w:w w:val="100"/>
        <w:sz w:val="24"/>
        <w:szCs w:val="24"/>
        <w:lang w:val="ru-RU" w:eastAsia="ru-RU" w:bidi="ru-RU"/>
      </w:rPr>
    </w:lvl>
    <w:lvl w:ilvl="1" w:tplc="5E10EF7A">
      <w:numFmt w:val="bullet"/>
      <w:lvlText w:val="•"/>
      <w:lvlJc w:val="left"/>
      <w:pPr>
        <w:ind w:left="2414" w:hanging="240"/>
      </w:pPr>
      <w:rPr>
        <w:rFonts w:hint="default"/>
        <w:lang w:val="ru-RU" w:eastAsia="ru-RU" w:bidi="ru-RU"/>
      </w:rPr>
    </w:lvl>
    <w:lvl w:ilvl="2" w:tplc="A82C41FE">
      <w:numFmt w:val="bullet"/>
      <w:lvlText w:val="•"/>
      <w:lvlJc w:val="left"/>
      <w:pPr>
        <w:ind w:left="3469" w:hanging="240"/>
      </w:pPr>
      <w:rPr>
        <w:rFonts w:hint="default"/>
        <w:lang w:val="ru-RU" w:eastAsia="ru-RU" w:bidi="ru-RU"/>
      </w:rPr>
    </w:lvl>
    <w:lvl w:ilvl="3" w:tplc="38685DA0">
      <w:numFmt w:val="bullet"/>
      <w:lvlText w:val="•"/>
      <w:lvlJc w:val="left"/>
      <w:pPr>
        <w:ind w:left="4523" w:hanging="240"/>
      </w:pPr>
      <w:rPr>
        <w:rFonts w:hint="default"/>
        <w:lang w:val="ru-RU" w:eastAsia="ru-RU" w:bidi="ru-RU"/>
      </w:rPr>
    </w:lvl>
    <w:lvl w:ilvl="4" w:tplc="2F60EA5E">
      <w:numFmt w:val="bullet"/>
      <w:lvlText w:val="•"/>
      <w:lvlJc w:val="left"/>
      <w:pPr>
        <w:ind w:left="5578" w:hanging="240"/>
      </w:pPr>
      <w:rPr>
        <w:rFonts w:hint="default"/>
        <w:lang w:val="ru-RU" w:eastAsia="ru-RU" w:bidi="ru-RU"/>
      </w:rPr>
    </w:lvl>
    <w:lvl w:ilvl="5" w:tplc="AB22A50C">
      <w:numFmt w:val="bullet"/>
      <w:lvlText w:val="•"/>
      <w:lvlJc w:val="left"/>
      <w:pPr>
        <w:ind w:left="6633" w:hanging="240"/>
      </w:pPr>
      <w:rPr>
        <w:rFonts w:hint="default"/>
        <w:lang w:val="ru-RU" w:eastAsia="ru-RU" w:bidi="ru-RU"/>
      </w:rPr>
    </w:lvl>
    <w:lvl w:ilvl="6" w:tplc="7076EABE">
      <w:numFmt w:val="bullet"/>
      <w:lvlText w:val="•"/>
      <w:lvlJc w:val="left"/>
      <w:pPr>
        <w:ind w:left="7687" w:hanging="240"/>
      </w:pPr>
      <w:rPr>
        <w:rFonts w:hint="default"/>
        <w:lang w:val="ru-RU" w:eastAsia="ru-RU" w:bidi="ru-RU"/>
      </w:rPr>
    </w:lvl>
    <w:lvl w:ilvl="7" w:tplc="4198E026">
      <w:numFmt w:val="bullet"/>
      <w:lvlText w:val="•"/>
      <w:lvlJc w:val="left"/>
      <w:pPr>
        <w:ind w:left="8742" w:hanging="240"/>
      </w:pPr>
      <w:rPr>
        <w:rFonts w:hint="default"/>
        <w:lang w:val="ru-RU" w:eastAsia="ru-RU" w:bidi="ru-RU"/>
      </w:rPr>
    </w:lvl>
    <w:lvl w:ilvl="8" w:tplc="D2E087A8">
      <w:numFmt w:val="bullet"/>
      <w:lvlText w:val="•"/>
      <w:lvlJc w:val="left"/>
      <w:pPr>
        <w:ind w:left="9797" w:hanging="240"/>
      </w:pPr>
      <w:rPr>
        <w:rFonts w:hint="default"/>
        <w:lang w:val="ru-RU" w:eastAsia="ru-RU" w:bidi="ru-RU"/>
      </w:rPr>
    </w:lvl>
  </w:abstractNum>
  <w:abstractNum w:abstractNumId="53">
    <w:nsid w:val="18994A7B"/>
    <w:multiLevelType w:val="multilevel"/>
    <w:tmpl w:val="1CAEAAC2"/>
    <w:styleLink w:val="87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8C5698C"/>
    <w:multiLevelType w:val="hybridMultilevel"/>
    <w:tmpl w:val="E7984F18"/>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8FB11D6"/>
    <w:multiLevelType w:val="hybridMultilevel"/>
    <w:tmpl w:val="D30C1DF2"/>
    <w:styleLink w:val="401"/>
    <w:lvl w:ilvl="0" w:tplc="0F3EFD06">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89203218">
      <w:numFmt w:val="bullet"/>
      <w:lvlText w:val="•"/>
      <w:lvlJc w:val="left"/>
      <w:pPr>
        <w:ind w:left="535" w:hanging="708"/>
      </w:pPr>
      <w:rPr>
        <w:rFonts w:hint="default"/>
        <w:lang w:val="ru-RU" w:eastAsia="ru-RU" w:bidi="ru-RU"/>
      </w:rPr>
    </w:lvl>
    <w:lvl w:ilvl="2" w:tplc="23143D94">
      <w:numFmt w:val="bullet"/>
      <w:lvlText w:val="•"/>
      <w:lvlJc w:val="left"/>
      <w:pPr>
        <w:ind w:left="970" w:hanging="708"/>
      </w:pPr>
      <w:rPr>
        <w:rFonts w:hint="default"/>
        <w:lang w:val="ru-RU" w:eastAsia="ru-RU" w:bidi="ru-RU"/>
      </w:rPr>
    </w:lvl>
    <w:lvl w:ilvl="3" w:tplc="A03803CC">
      <w:numFmt w:val="bullet"/>
      <w:lvlText w:val="•"/>
      <w:lvlJc w:val="left"/>
      <w:pPr>
        <w:ind w:left="1405" w:hanging="708"/>
      </w:pPr>
      <w:rPr>
        <w:rFonts w:hint="default"/>
        <w:lang w:val="ru-RU" w:eastAsia="ru-RU" w:bidi="ru-RU"/>
      </w:rPr>
    </w:lvl>
    <w:lvl w:ilvl="4" w:tplc="1C621AA8">
      <w:numFmt w:val="bullet"/>
      <w:lvlText w:val="•"/>
      <w:lvlJc w:val="left"/>
      <w:pPr>
        <w:ind w:left="1840" w:hanging="708"/>
      </w:pPr>
      <w:rPr>
        <w:rFonts w:hint="default"/>
        <w:lang w:val="ru-RU" w:eastAsia="ru-RU" w:bidi="ru-RU"/>
      </w:rPr>
    </w:lvl>
    <w:lvl w:ilvl="5" w:tplc="0E24D222">
      <w:numFmt w:val="bullet"/>
      <w:lvlText w:val="•"/>
      <w:lvlJc w:val="left"/>
      <w:pPr>
        <w:ind w:left="2275" w:hanging="708"/>
      </w:pPr>
      <w:rPr>
        <w:rFonts w:hint="default"/>
        <w:lang w:val="ru-RU" w:eastAsia="ru-RU" w:bidi="ru-RU"/>
      </w:rPr>
    </w:lvl>
    <w:lvl w:ilvl="6" w:tplc="0E1CABC0">
      <w:numFmt w:val="bullet"/>
      <w:lvlText w:val="•"/>
      <w:lvlJc w:val="left"/>
      <w:pPr>
        <w:ind w:left="2710" w:hanging="708"/>
      </w:pPr>
      <w:rPr>
        <w:rFonts w:hint="default"/>
        <w:lang w:val="ru-RU" w:eastAsia="ru-RU" w:bidi="ru-RU"/>
      </w:rPr>
    </w:lvl>
    <w:lvl w:ilvl="7" w:tplc="6F42D25C">
      <w:numFmt w:val="bullet"/>
      <w:lvlText w:val="•"/>
      <w:lvlJc w:val="left"/>
      <w:pPr>
        <w:ind w:left="3145" w:hanging="708"/>
      </w:pPr>
      <w:rPr>
        <w:rFonts w:hint="default"/>
        <w:lang w:val="ru-RU" w:eastAsia="ru-RU" w:bidi="ru-RU"/>
      </w:rPr>
    </w:lvl>
    <w:lvl w:ilvl="8" w:tplc="B74C9848">
      <w:numFmt w:val="bullet"/>
      <w:lvlText w:val="•"/>
      <w:lvlJc w:val="left"/>
      <w:pPr>
        <w:ind w:left="3580" w:hanging="708"/>
      </w:pPr>
      <w:rPr>
        <w:rFonts w:hint="default"/>
        <w:lang w:val="ru-RU" w:eastAsia="ru-RU" w:bidi="ru-RU"/>
      </w:rPr>
    </w:lvl>
  </w:abstractNum>
  <w:abstractNum w:abstractNumId="56">
    <w:nsid w:val="19EC2599"/>
    <w:multiLevelType w:val="hybridMultilevel"/>
    <w:tmpl w:val="45F89E10"/>
    <w:styleLink w:val="2"/>
    <w:lvl w:ilvl="0" w:tplc="68DE9B68">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B29A96">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D0461E">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A45CD6">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FE5062">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AC8FC4">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AEBF40">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0AFE06">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64BA56">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nsid w:val="1A137A7B"/>
    <w:multiLevelType w:val="hybridMultilevel"/>
    <w:tmpl w:val="3A0C49C8"/>
    <w:styleLink w:val="381"/>
    <w:lvl w:ilvl="0" w:tplc="D0BEC8A6">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2DC2E790">
      <w:numFmt w:val="bullet"/>
      <w:lvlText w:val="•"/>
      <w:lvlJc w:val="left"/>
      <w:pPr>
        <w:ind w:left="471" w:hanging="708"/>
      </w:pPr>
      <w:rPr>
        <w:rFonts w:hint="default"/>
        <w:lang w:val="ru-RU" w:eastAsia="ru-RU" w:bidi="ru-RU"/>
      </w:rPr>
    </w:lvl>
    <w:lvl w:ilvl="2" w:tplc="2C7E4AF6">
      <w:numFmt w:val="bullet"/>
      <w:lvlText w:val="•"/>
      <w:lvlJc w:val="left"/>
      <w:pPr>
        <w:ind w:left="842" w:hanging="708"/>
      </w:pPr>
      <w:rPr>
        <w:rFonts w:hint="default"/>
        <w:lang w:val="ru-RU" w:eastAsia="ru-RU" w:bidi="ru-RU"/>
      </w:rPr>
    </w:lvl>
    <w:lvl w:ilvl="3" w:tplc="25A6B086">
      <w:numFmt w:val="bullet"/>
      <w:lvlText w:val="•"/>
      <w:lvlJc w:val="left"/>
      <w:pPr>
        <w:ind w:left="1213" w:hanging="708"/>
      </w:pPr>
      <w:rPr>
        <w:rFonts w:hint="default"/>
        <w:lang w:val="ru-RU" w:eastAsia="ru-RU" w:bidi="ru-RU"/>
      </w:rPr>
    </w:lvl>
    <w:lvl w:ilvl="4" w:tplc="8F240538">
      <w:numFmt w:val="bullet"/>
      <w:lvlText w:val="•"/>
      <w:lvlJc w:val="left"/>
      <w:pPr>
        <w:ind w:left="1584" w:hanging="708"/>
      </w:pPr>
      <w:rPr>
        <w:rFonts w:hint="default"/>
        <w:lang w:val="ru-RU" w:eastAsia="ru-RU" w:bidi="ru-RU"/>
      </w:rPr>
    </w:lvl>
    <w:lvl w:ilvl="5" w:tplc="B91E537A">
      <w:numFmt w:val="bullet"/>
      <w:lvlText w:val="•"/>
      <w:lvlJc w:val="left"/>
      <w:pPr>
        <w:ind w:left="1955" w:hanging="708"/>
      </w:pPr>
      <w:rPr>
        <w:rFonts w:hint="default"/>
        <w:lang w:val="ru-RU" w:eastAsia="ru-RU" w:bidi="ru-RU"/>
      </w:rPr>
    </w:lvl>
    <w:lvl w:ilvl="6" w:tplc="CD48E422">
      <w:numFmt w:val="bullet"/>
      <w:lvlText w:val="•"/>
      <w:lvlJc w:val="left"/>
      <w:pPr>
        <w:ind w:left="2326" w:hanging="708"/>
      </w:pPr>
      <w:rPr>
        <w:rFonts w:hint="default"/>
        <w:lang w:val="ru-RU" w:eastAsia="ru-RU" w:bidi="ru-RU"/>
      </w:rPr>
    </w:lvl>
    <w:lvl w:ilvl="7" w:tplc="A35EE0FC">
      <w:numFmt w:val="bullet"/>
      <w:lvlText w:val="•"/>
      <w:lvlJc w:val="left"/>
      <w:pPr>
        <w:ind w:left="2697" w:hanging="708"/>
      </w:pPr>
      <w:rPr>
        <w:rFonts w:hint="default"/>
        <w:lang w:val="ru-RU" w:eastAsia="ru-RU" w:bidi="ru-RU"/>
      </w:rPr>
    </w:lvl>
    <w:lvl w:ilvl="8" w:tplc="AE7AFE46">
      <w:numFmt w:val="bullet"/>
      <w:lvlText w:val="•"/>
      <w:lvlJc w:val="left"/>
      <w:pPr>
        <w:ind w:left="3068" w:hanging="708"/>
      </w:pPr>
      <w:rPr>
        <w:rFonts w:hint="default"/>
        <w:lang w:val="ru-RU" w:eastAsia="ru-RU" w:bidi="ru-RU"/>
      </w:rPr>
    </w:lvl>
  </w:abstractNum>
  <w:abstractNum w:abstractNumId="58">
    <w:nsid w:val="1B1E7F84"/>
    <w:multiLevelType w:val="hybridMultilevel"/>
    <w:tmpl w:val="794491E4"/>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C366A2E"/>
    <w:multiLevelType w:val="hybridMultilevel"/>
    <w:tmpl w:val="4E8260EA"/>
    <w:styleLink w:val="311"/>
    <w:lvl w:ilvl="0" w:tplc="69D0B688">
      <w:start w:val="1"/>
      <w:numFmt w:val="decimal"/>
      <w:lvlText w:val="%1."/>
      <w:lvlJc w:val="left"/>
      <w:pPr>
        <w:ind w:left="1132" w:hanging="719"/>
      </w:pPr>
      <w:rPr>
        <w:rFonts w:ascii="Times New Roman" w:eastAsia="Times New Roman" w:hAnsi="Times New Roman" w:cs="Times New Roman" w:hint="default"/>
        <w:b/>
        <w:bCs/>
        <w:spacing w:val="-5"/>
        <w:w w:val="100"/>
        <w:sz w:val="24"/>
        <w:szCs w:val="24"/>
        <w:lang w:val="ru-RU" w:eastAsia="ru-RU" w:bidi="ru-RU"/>
      </w:rPr>
    </w:lvl>
    <w:lvl w:ilvl="1" w:tplc="0AE43DE8">
      <w:numFmt w:val="bullet"/>
      <w:lvlText w:val="•"/>
      <w:lvlJc w:val="left"/>
      <w:pPr>
        <w:ind w:left="2216" w:hanging="719"/>
      </w:pPr>
      <w:rPr>
        <w:rFonts w:hint="default"/>
        <w:lang w:val="ru-RU" w:eastAsia="ru-RU" w:bidi="ru-RU"/>
      </w:rPr>
    </w:lvl>
    <w:lvl w:ilvl="2" w:tplc="5D8E816A">
      <w:numFmt w:val="bullet"/>
      <w:lvlText w:val="•"/>
      <w:lvlJc w:val="left"/>
      <w:pPr>
        <w:ind w:left="3293" w:hanging="719"/>
      </w:pPr>
      <w:rPr>
        <w:rFonts w:hint="default"/>
        <w:lang w:val="ru-RU" w:eastAsia="ru-RU" w:bidi="ru-RU"/>
      </w:rPr>
    </w:lvl>
    <w:lvl w:ilvl="3" w:tplc="4E42C188">
      <w:numFmt w:val="bullet"/>
      <w:lvlText w:val="•"/>
      <w:lvlJc w:val="left"/>
      <w:pPr>
        <w:ind w:left="4369" w:hanging="719"/>
      </w:pPr>
      <w:rPr>
        <w:rFonts w:hint="default"/>
        <w:lang w:val="ru-RU" w:eastAsia="ru-RU" w:bidi="ru-RU"/>
      </w:rPr>
    </w:lvl>
    <w:lvl w:ilvl="4" w:tplc="1736DBC0">
      <w:numFmt w:val="bullet"/>
      <w:lvlText w:val="•"/>
      <w:lvlJc w:val="left"/>
      <w:pPr>
        <w:ind w:left="5446" w:hanging="719"/>
      </w:pPr>
      <w:rPr>
        <w:rFonts w:hint="default"/>
        <w:lang w:val="ru-RU" w:eastAsia="ru-RU" w:bidi="ru-RU"/>
      </w:rPr>
    </w:lvl>
    <w:lvl w:ilvl="5" w:tplc="F3907598">
      <w:numFmt w:val="bullet"/>
      <w:lvlText w:val="•"/>
      <w:lvlJc w:val="left"/>
      <w:pPr>
        <w:ind w:left="6523" w:hanging="719"/>
      </w:pPr>
      <w:rPr>
        <w:rFonts w:hint="default"/>
        <w:lang w:val="ru-RU" w:eastAsia="ru-RU" w:bidi="ru-RU"/>
      </w:rPr>
    </w:lvl>
    <w:lvl w:ilvl="6" w:tplc="B57A871A">
      <w:numFmt w:val="bullet"/>
      <w:lvlText w:val="•"/>
      <w:lvlJc w:val="left"/>
      <w:pPr>
        <w:ind w:left="7599" w:hanging="719"/>
      </w:pPr>
      <w:rPr>
        <w:rFonts w:hint="default"/>
        <w:lang w:val="ru-RU" w:eastAsia="ru-RU" w:bidi="ru-RU"/>
      </w:rPr>
    </w:lvl>
    <w:lvl w:ilvl="7" w:tplc="7138F812">
      <w:numFmt w:val="bullet"/>
      <w:lvlText w:val="•"/>
      <w:lvlJc w:val="left"/>
      <w:pPr>
        <w:ind w:left="8676" w:hanging="719"/>
      </w:pPr>
      <w:rPr>
        <w:rFonts w:hint="default"/>
        <w:lang w:val="ru-RU" w:eastAsia="ru-RU" w:bidi="ru-RU"/>
      </w:rPr>
    </w:lvl>
    <w:lvl w:ilvl="8" w:tplc="4C467704">
      <w:numFmt w:val="bullet"/>
      <w:lvlText w:val="•"/>
      <w:lvlJc w:val="left"/>
      <w:pPr>
        <w:ind w:left="9753" w:hanging="719"/>
      </w:pPr>
      <w:rPr>
        <w:rFonts w:hint="default"/>
        <w:lang w:val="ru-RU" w:eastAsia="ru-RU" w:bidi="ru-RU"/>
      </w:rPr>
    </w:lvl>
  </w:abstractNum>
  <w:abstractNum w:abstractNumId="60">
    <w:nsid w:val="1C43735A"/>
    <w:multiLevelType w:val="multilevel"/>
    <w:tmpl w:val="85BE2BF6"/>
    <w:styleLink w:val="141"/>
    <w:lvl w:ilvl="0">
      <w:start w:val="1"/>
      <w:numFmt w:val="decimal"/>
      <w:lvlText w:val="%1"/>
      <w:lvlJc w:val="left"/>
      <w:pPr>
        <w:ind w:left="7" w:hanging="552"/>
      </w:pPr>
      <w:rPr>
        <w:rFonts w:hint="default"/>
        <w:lang w:val="ru-RU" w:eastAsia="ru-RU" w:bidi="ru-RU"/>
      </w:rPr>
    </w:lvl>
    <w:lvl w:ilvl="1">
      <w:start w:val="2"/>
      <w:numFmt w:val="decimal"/>
      <w:lvlText w:val="%1.%2"/>
      <w:lvlJc w:val="left"/>
      <w:pPr>
        <w:ind w:left="7" w:hanging="552"/>
      </w:pPr>
      <w:rPr>
        <w:rFonts w:hint="default"/>
        <w:lang w:val="ru-RU" w:eastAsia="ru-RU" w:bidi="ru-RU"/>
      </w:rPr>
    </w:lvl>
    <w:lvl w:ilvl="2">
      <w:start w:val="3"/>
      <w:numFmt w:val="decimal"/>
      <w:lvlText w:val="%1.%2.%3."/>
      <w:lvlJc w:val="left"/>
      <w:pPr>
        <w:ind w:left="7" w:hanging="552"/>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1327" w:hanging="552"/>
      </w:pPr>
      <w:rPr>
        <w:rFonts w:hint="default"/>
        <w:lang w:val="ru-RU" w:eastAsia="ru-RU" w:bidi="ru-RU"/>
      </w:rPr>
    </w:lvl>
    <w:lvl w:ilvl="4">
      <w:numFmt w:val="bullet"/>
      <w:lvlText w:val="•"/>
      <w:lvlJc w:val="left"/>
      <w:pPr>
        <w:ind w:left="1770" w:hanging="552"/>
      </w:pPr>
      <w:rPr>
        <w:rFonts w:hint="default"/>
        <w:lang w:val="ru-RU" w:eastAsia="ru-RU" w:bidi="ru-RU"/>
      </w:rPr>
    </w:lvl>
    <w:lvl w:ilvl="5">
      <w:numFmt w:val="bullet"/>
      <w:lvlText w:val="•"/>
      <w:lvlJc w:val="left"/>
      <w:pPr>
        <w:ind w:left="2213" w:hanging="552"/>
      </w:pPr>
      <w:rPr>
        <w:rFonts w:hint="default"/>
        <w:lang w:val="ru-RU" w:eastAsia="ru-RU" w:bidi="ru-RU"/>
      </w:rPr>
    </w:lvl>
    <w:lvl w:ilvl="6">
      <w:numFmt w:val="bullet"/>
      <w:lvlText w:val="•"/>
      <w:lvlJc w:val="left"/>
      <w:pPr>
        <w:ind w:left="2655" w:hanging="552"/>
      </w:pPr>
      <w:rPr>
        <w:rFonts w:hint="default"/>
        <w:lang w:val="ru-RU" w:eastAsia="ru-RU" w:bidi="ru-RU"/>
      </w:rPr>
    </w:lvl>
    <w:lvl w:ilvl="7">
      <w:numFmt w:val="bullet"/>
      <w:lvlText w:val="•"/>
      <w:lvlJc w:val="left"/>
      <w:pPr>
        <w:ind w:left="3098" w:hanging="552"/>
      </w:pPr>
      <w:rPr>
        <w:rFonts w:hint="default"/>
        <w:lang w:val="ru-RU" w:eastAsia="ru-RU" w:bidi="ru-RU"/>
      </w:rPr>
    </w:lvl>
    <w:lvl w:ilvl="8">
      <w:numFmt w:val="bullet"/>
      <w:lvlText w:val="•"/>
      <w:lvlJc w:val="left"/>
      <w:pPr>
        <w:ind w:left="3540" w:hanging="552"/>
      </w:pPr>
      <w:rPr>
        <w:rFonts w:hint="default"/>
        <w:lang w:val="ru-RU" w:eastAsia="ru-RU" w:bidi="ru-RU"/>
      </w:rPr>
    </w:lvl>
  </w:abstractNum>
  <w:abstractNum w:abstractNumId="61">
    <w:nsid w:val="1C580A5E"/>
    <w:multiLevelType w:val="hybridMultilevel"/>
    <w:tmpl w:val="B7305604"/>
    <w:styleLink w:val="751"/>
    <w:lvl w:ilvl="0" w:tplc="620834EE">
      <w:start w:val="4"/>
      <w:numFmt w:val="decimal"/>
      <w:lvlText w:val="%1."/>
      <w:lvlJc w:val="left"/>
      <w:pPr>
        <w:ind w:left="38" w:hanging="708"/>
      </w:pPr>
      <w:rPr>
        <w:rFonts w:ascii="Times New Roman" w:eastAsia="Times New Roman" w:hAnsi="Times New Roman" w:cs="Times New Roman" w:hint="default"/>
        <w:spacing w:val="-4"/>
        <w:w w:val="100"/>
        <w:sz w:val="24"/>
        <w:szCs w:val="24"/>
        <w:lang w:val="ru-RU" w:eastAsia="ru-RU" w:bidi="ru-RU"/>
      </w:rPr>
    </w:lvl>
    <w:lvl w:ilvl="1" w:tplc="DBC252C6">
      <w:numFmt w:val="bullet"/>
      <w:lvlText w:val="•"/>
      <w:lvlJc w:val="left"/>
      <w:pPr>
        <w:ind w:left="545" w:hanging="708"/>
      </w:pPr>
      <w:rPr>
        <w:rFonts w:hint="default"/>
        <w:lang w:val="ru-RU" w:eastAsia="ru-RU" w:bidi="ru-RU"/>
      </w:rPr>
    </w:lvl>
    <w:lvl w:ilvl="2" w:tplc="014AEB2A">
      <w:numFmt w:val="bullet"/>
      <w:lvlText w:val="•"/>
      <w:lvlJc w:val="left"/>
      <w:pPr>
        <w:ind w:left="1050" w:hanging="708"/>
      </w:pPr>
      <w:rPr>
        <w:rFonts w:hint="default"/>
        <w:lang w:val="ru-RU" w:eastAsia="ru-RU" w:bidi="ru-RU"/>
      </w:rPr>
    </w:lvl>
    <w:lvl w:ilvl="3" w:tplc="6F069970">
      <w:numFmt w:val="bullet"/>
      <w:lvlText w:val="•"/>
      <w:lvlJc w:val="left"/>
      <w:pPr>
        <w:ind w:left="1555" w:hanging="708"/>
      </w:pPr>
      <w:rPr>
        <w:rFonts w:hint="default"/>
        <w:lang w:val="ru-RU" w:eastAsia="ru-RU" w:bidi="ru-RU"/>
      </w:rPr>
    </w:lvl>
    <w:lvl w:ilvl="4" w:tplc="0B6A6092">
      <w:numFmt w:val="bullet"/>
      <w:lvlText w:val="•"/>
      <w:lvlJc w:val="left"/>
      <w:pPr>
        <w:ind w:left="2060" w:hanging="708"/>
      </w:pPr>
      <w:rPr>
        <w:rFonts w:hint="default"/>
        <w:lang w:val="ru-RU" w:eastAsia="ru-RU" w:bidi="ru-RU"/>
      </w:rPr>
    </w:lvl>
    <w:lvl w:ilvl="5" w:tplc="297CE2C8">
      <w:numFmt w:val="bullet"/>
      <w:lvlText w:val="•"/>
      <w:lvlJc w:val="left"/>
      <w:pPr>
        <w:ind w:left="2565" w:hanging="708"/>
      </w:pPr>
      <w:rPr>
        <w:rFonts w:hint="default"/>
        <w:lang w:val="ru-RU" w:eastAsia="ru-RU" w:bidi="ru-RU"/>
      </w:rPr>
    </w:lvl>
    <w:lvl w:ilvl="6" w:tplc="98289E94">
      <w:numFmt w:val="bullet"/>
      <w:lvlText w:val="•"/>
      <w:lvlJc w:val="left"/>
      <w:pPr>
        <w:ind w:left="3070" w:hanging="708"/>
      </w:pPr>
      <w:rPr>
        <w:rFonts w:hint="default"/>
        <w:lang w:val="ru-RU" w:eastAsia="ru-RU" w:bidi="ru-RU"/>
      </w:rPr>
    </w:lvl>
    <w:lvl w:ilvl="7" w:tplc="091E18D6">
      <w:numFmt w:val="bullet"/>
      <w:lvlText w:val="•"/>
      <w:lvlJc w:val="left"/>
      <w:pPr>
        <w:ind w:left="3575" w:hanging="708"/>
      </w:pPr>
      <w:rPr>
        <w:rFonts w:hint="default"/>
        <w:lang w:val="ru-RU" w:eastAsia="ru-RU" w:bidi="ru-RU"/>
      </w:rPr>
    </w:lvl>
    <w:lvl w:ilvl="8" w:tplc="1D76A322">
      <w:numFmt w:val="bullet"/>
      <w:lvlText w:val="•"/>
      <w:lvlJc w:val="left"/>
      <w:pPr>
        <w:ind w:left="4080" w:hanging="708"/>
      </w:pPr>
      <w:rPr>
        <w:rFonts w:hint="default"/>
        <w:lang w:val="ru-RU" w:eastAsia="ru-RU" w:bidi="ru-RU"/>
      </w:rPr>
    </w:lvl>
  </w:abstractNum>
  <w:abstractNum w:abstractNumId="62">
    <w:nsid w:val="1C6169F7"/>
    <w:multiLevelType w:val="hybridMultilevel"/>
    <w:tmpl w:val="EBF8332E"/>
    <w:styleLink w:val="561"/>
    <w:lvl w:ilvl="0" w:tplc="DC42565E">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BB0411FC">
      <w:numFmt w:val="bullet"/>
      <w:lvlText w:val="•"/>
      <w:lvlJc w:val="left"/>
      <w:pPr>
        <w:ind w:left="2216" w:hanging="260"/>
      </w:pPr>
      <w:rPr>
        <w:rFonts w:hint="default"/>
        <w:lang w:val="ru-RU" w:eastAsia="ru-RU" w:bidi="ru-RU"/>
      </w:rPr>
    </w:lvl>
    <w:lvl w:ilvl="2" w:tplc="52A03B04">
      <w:numFmt w:val="bullet"/>
      <w:lvlText w:val="•"/>
      <w:lvlJc w:val="left"/>
      <w:pPr>
        <w:ind w:left="3293" w:hanging="260"/>
      </w:pPr>
      <w:rPr>
        <w:rFonts w:hint="default"/>
        <w:lang w:val="ru-RU" w:eastAsia="ru-RU" w:bidi="ru-RU"/>
      </w:rPr>
    </w:lvl>
    <w:lvl w:ilvl="3" w:tplc="7A36103C">
      <w:numFmt w:val="bullet"/>
      <w:lvlText w:val="•"/>
      <w:lvlJc w:val="left"/>
      <w:pPr>
        <w:ind w:left="4369" w:hanging="260"/>
      </w:pPr>
      <w:rPr>
        <w:rFonts w:hint="default"/>
        <w:lang w:val="ru-RU" w:eastAsia="ru-RU" w:bidi="ru-RU"/>
      </w:rPr>
    </w:lvl>
    <w:lvl w:ilvl="4" w:tplc="212ABB56">
      <w:numFmt w:val="bullet"/>
      <w:lvlText w:val="•"/>
      <w:lvlJc w:val="left"/>
      <w:pPr>
        <w:ind w:left="5446" w:hanging="260"/>
      </w:pPr>
      <w:rPr>
        <w:rFonts w:hint="default"/>
        <w:lang w:val="ru-RU" w:eastAsia="ru-RU" w:bidi="ru-RU"/>
      </w:rPr>
    </w:lvl>
    <w:lvl w:ilvl="5" w:tplc="74B6F8F0">
      <w:numFmt w:val="bullet"/>
      <w:lvlText w:val="•"/>
      <w:lvlJc w:val="left"/>
      <w:pPr>
        <w:ind w:left="6523" w:hanging="260"/>
      </w:pPr>
      <w:rPr>
        <w:rFonts w:hint="default"/>
        <w:lang w:val="ru-RU" w:eastAsia="ru-RU" w:bidi="ru-RU"/>
      </w:rPr>
    </w:lvl>
    <w:lvl w:ilvl="6" w:tplc="D222F1F2">
      <w:numFmt w:val="bullet"/>
      <w:lvlText w:val="•"/>
      <w:lvlJc w:val="left"/>
      <w:pPr>
        <w:ind w:left="7599" w:hanging="260"/>
      </w:pPr>
      <w:rPr>
        <w:rFonts w:hint="default"/>
        <w:lang w:val="ru-RU" w:eastAsia="ru-RU" w:bidi="ru-RU"/>
      </w:rPr>
    </w:lvl>
    <w:lvl w:ilvl="7" w:tplc="823E1F76">
      <w:numFmt w:val="bullet"/>
      <w:lvlText w:val="•"/>
      <w:lvlJc w:val="left"/>
      <w:pPr>
        <w:ind w:left="8676" w:hanging="260"/>
      </w:pPr>
      <w:rPr>
        <w:rFonts w:hint="default"/>
        <w:lang w:val="ru-RU" w:eastAsia="ru-RU" w:bidi="ru-RU"/>
      </w:rPr>
    </w:lvl>
    <w:lvl w:ilvl="8" w:tplc="55A4DD9A">
      <w:numFmt w:val="bullet"/>
      <w:lvlText w:val="•"/>
      <w:lvlJc w:val="left"/>
      <w:pPr>
        <w:ind w:left="9753" w:hanging="260"/>
      </w:pPr>
      <w:rPr>
        <w:rFonts w:hint="default"/>
        <w:lang w:val="ru-RU" w:eastAsia="ru-RU" w:bidi="ru-RU"/>
      </w:rPr>
    </w:lvl>
  </w:abstractNum>
  <w:abstractNum w:abstractNumId="63">
    <w:nsid w:val="1C7140D5"/>
    <w:multiLevelType w:val="hybridMultilevel"/>
    <w:tmpl w:val="7F4ABFEE"/>
    <w:numStyleLink w:val="18"/>
  </w:abstractNum>
  <w:abstractNum w:abstractNumId="64">
    <w:nsid w:val="1CE125A5"/>
    <w:multiLevelType w:val="hybridMultilevel"/>
    <w:tmpl w:val="A7062D22"/>
    <w:numStyleLink w:val="68"/>
  </w:abstractNum>
  <w:abstractNum w:abstractNumId="65">
    <w:nsid w:val="1CEC2DF5"/>
    <w:multiLevelType w:val="hybridMultilevel"/>
    <w:tmpl w:val="749AA10C"/>
    <w:styleLink w:val="631"/>
    <w:lvl w:ilvl="0" w:tplc="EB4E9340">
      <w:numFmt w:val="bullet"/>
      <w:lvlText w:val="-"/>
      <w:lvlJc w:val="left"/>
      <w:pPr>
        <w:ind w:left="1132" w:hanging="140"/>
      </w:pPr>
      <w:rPr>
        <w:rFonts w:ascii="Times New Roman" w:eastAsia="Times New Roman" w:hAnsi="Times New Roman" w:cs="Times New Roman" w:hint="default"/>
        <w:w w:val="99"/>
        <w:sz w:val="24"/>
        <w:szCs w:val="24"/>
        <w:lang w:val="ru-RU" w:eastAsia="ru-RU" w:bidi="ru-RU"/>
      </w:rPr>
    </w:lvl>
    <w:lvl w:ilvl="1" w:tplc="A55AF300">
      <w:numFmt w:val="bullet"/>
      <w:lvlText w:val="-"/>
      <w:lvlJc w:val="left"/>
      <w:pPr>
        <w:ind w:left="1132" w:hanging="246"/>
      </w:pPr>
      <w:rPr>
        <w:rFonts w:ascii="Times New Roman" w:eastAsia="Times New Roman" w:hAnsi="Times New Roman" w:cs="Times New Roman" w:hint="default"/>
        <w:spacing w:val="-22"/>
        <w:w w:val="99"/>
        <w:sz w:val="24"/>
        <w:szCs w:val="24"/>
        <w:lang w:val="ru-RU" w:eastAsia="ru-RU" w:bidi="ru-RU"/>
      </w:rPr>
    </w:lvl>
    <w:lvl w:ilvl="2" w:tplc="CC7C4BC2">
      <w:numFmt w:val="bullet"/>
      <w:lvlText w:val="•"/>
      <w:lvlJc w:val="left"/>
      <w:pPr>
        <w:ind w:left="2460" w:hanging="246"/>
      </w:pPr>
      <w:rPr>
        <w:rFonts w:hint="default"/>
        <w:lang w:val="ru-RU" w:eastAsia="ru-RU" w:bidi="ru-RU"/>
      </w:rPr>
    </w:lvl>
    <w:lvl w:ilvl="3" w:tplc="E8581334">
      <w:numFmt w:val="bullet"/>
      <w:lvlText w:val="•"/>
      <w:lvlJc w:val="left"/>
      <w:pPr>
        <w:ind w:left="3641" w:hanging="246"/>
      </w:pPr>
      <w:rPr>
        <w:rFonts w:hint="default"/>
        <w:lang w:val="ru-RU" w:eastAsia="ru-RU" w:bidi="ru-RU"/>
      </w:rPr>
    </w:lvl>
    <w:lvl w:ilvl="4" w:tplc="3760D2BA">
      <w:numFmt w:val="bullet"/>
      <w:lvlText w:val="•"/>
      <w:lvlJc w:val="left"/>
      <w:pPr>
        <w:ind w:left="4822" w:hanging="246"/>
      </w:pPr>
      <w:rPr>
        <w:rFonts w:hint="default"/>
        <w:lang w:val="ru-RU" w:eastAsia="ru-RU" w:bidi="ru-RU"/>
      </w:rPr>
    </w:lvl>
    <w:lvl w:ilvl="5" w:tplc="A1DCFBEA">
      <w:numFmt w:val="bullet"/>
      <w:lvlText w:val="•"/>
      <w:lvlJc w:val="left"/>
      <w:pPr>
        <w:ind w:left="6002" w:hanging="246"/>
      </w:pPr>
      <w:rPr>
        <w:rFonts w:hint="default"/>
        <w:lang w:val="ru-RU" w:eastAsia="ru-RU" w:bidi="ru-RU"/>
      </w:rPr>
    </w:lvl>
    <w:lvl w:ilvl="6" w:tplc="E256878C">
      <w:numFmt w:val="bullet"/>
      <w:lvlText w:val="•"/>
      <w:lvlJc w:val="left"/>
      <w:pPr>
        <w:ind w:left="7183" w:hanging="246"/>
      </w:pPr>
      <w:rPr>
        <w:rFonts w:hint="default"/>
        <w:lang w:val="ru-RU" w:eastAsia="ru-RU" w:bidi="ru-RU"/>
      </w:rPr>
    </w:lvl>
    <w:lvl w:ilvl="7" w:tplc="AF7A49F6">
      <w:numFmt w:val="bullet"/>
      <w:lvlText w:val="•"/>
      <w:lvlJc w:val="left"/>
      <w:pPr>
        <w:ind w:left="8364" w:hanging="246"/>
      </w:pPr>
      <w:rPr>
        <w:rFonts w:hint="default"/>
        <w:lang w:val="ru-RU" w:eastAsia="ru-RU" w:bidi="ru-RU"/>
      </w:rPr>
    </w:lvl>
    <w:lvl w:ilvl="8" w:tplc="D3DC180C">
      <w:numFmt w:val="bullet"/>
      <w:lvlText w:val="•"/>
      <w:lvlJc w:val="left"/>
      <w:pPr>
        <w:ind w:left="9544" w:hanging="246"/>
      </w:pPr>
      <w:rPr>
        <w:rFonts w:hint="default"/>
        <w:lang w:val="ru-RU" w:eastAsia="ru-RU" w:bidi="ru-RU"/>
      </w:rPr>
    </w:lvl>
  </w:abstractNum>
  <w:abstractNum w:abstractNumId="66">
    <w:nsid w:val="1D0C0F14"/>
    <w:multiLevelType w:val="hybridMultilevel"/>
    <w:tmpl w:val="371CA142"/>
    <w:styleLink w:val="40"/>
    <w:lvl w:ilvl="0" w:tplc="CDF60F5E">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2CA20">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08E616">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DC78E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B62532">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708982">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54900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087BE0">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0E0108">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nsid w:val="1D242A30"/>
    <w:multiLevelType w:val="hybridMultilevel"/>
    <w:tmpl w:val="6CC8A1EE"/>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D405E20"/>
    <w:multiLevelType w:val="hybridMultilevel"/>
    <w:tmpl w:val="6F8606F6"/>
    <w:lvl w:ilvl="0" w:tplc="7ED8907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1D5C7F07"/>
    <w:multiLevelType w:val="hybridMultilevel"/>
    <w:tmpl w:val="371CA142"/>
    <w:numStyleLink w:val="40"/>
  </w:abstractNum>
  <w:abstractNum w:abstractNumId="70">
    <w:nsid w:val="1D951B31"/>
    <w:multiLevelType w:val="hybridMultilevel"/>
    <w:tmpl w:val="E00E00D6"/>
    <w:styleLink w:val="56"/>
    <w:lvl w:ilvl="0" w:tplc="70EC7884">
      <w:start w:val="1"/>
      <w:numFmt w:val="bullet"/>
      <w:lvlText w:val="В"/>
      <w:lvlJc w:val="left"/>
      <w:pPr>
        <w:tabs>
          <w:tab w:val="left" w:pos="1140"/>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77C78AA">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068F06">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4CDD0C">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F0F6A0">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808FBC">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B6E9B6">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E099D6">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66FAD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nsid w:val="1E5E22C5"/>
    <w:multiLevelType w:val="hybridMultilevel"/>
    <w:tmpl w:val="0A98E13A"/>
    <w:styleLink w:val="95"/>
    <w:lvl w:ilvl="0" w:tplc="17F0A5FC">
      <w:start w:val="1"/>
      <w:numFmt w:val="bullet"/>
      <w:lvlText w:val="−"/>
      <w:lvlJc w:val="left"/>
      <w:pPr>
        <w:ind w:left="112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9A7412">
      <w:start w:val="1"/>
      <w:numFmt w:val="bullet"/>
      <w:lvlText w:val="−"/>
      <w:lvlJc w:val="left"/>
      <w:pPr>
        <w:ind w:left="184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361F3C">
      <w:start w:val="1"/>
      <w:numFmt w:val="bullet"/>
      <w:lvlText w:val="−"/>
      <w:lvlJc w:val="left"/>
      <w:pPr>
        <w:tabs>
          <w:tab w:val="left" w:pos="1120"/>
        </w:tabs>
        <w:ind w:left="256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E22E08">
      <w:start w:val="1"/>
      <w:numFmt w:val="bullet"/>
      <w:lvlText w:val="−"/>
      <w:lvlJc w:val="left"/>
      <w:pPr>
        <w:tabs>
          <w:tab w:val="left" w:pos="1120"/>
        </w:tabs>
        <w:ind w:left="328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E6F5DA">
      <w:start w:val="1"/>
      <w:numFmt w:val="bullet"/>
      <w:lvlText w:val="−"/>
      <w:lvlJc w:val="left"/>
      <w:pPr>
        <w:tabs>
          <w:tab w:val="left" w:pos="1120"/>
        </w:tabs>
        <w:ind w:left="400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80AC44">
      <w:start w:val="1"/>
      <w:numFmt w:val="bullet"/>
      <w:lvlText w:val="−"/>
      <w:lvlJc w:val="left"/>
      <w:pPr>
        <w:tabs>
          <w:tab w:val="left" w:pos="1120"/>
        </w:tabs>
        <w:ind w:left="472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3671DE">
      <w:start w:val="1"/>
      <w:numFmt w:val="bullet"/>
      <w:lvlText w:val="−"/>
      <w:lvlJc w:val="left"/>
      <w:pPr>
        <w:tabs>
          <w:tab w:val="left" w:pos="1120"/>
        </w:tabs>
        <w:ind w:left="544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8EC41E">
      <w:start w:val="1"/>
      <w:numFmt w:val="bullet"/>
      <w:lvlText w:val="−"/>
      <w:lvlJc w:val="left"/>
      <w:pPr>
        <w:tabs>
          <w:tab w:val="left" w:pos="1120"/>
        </w:tabs>
        <w:ind w:left="616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0827A2">
      <w:start w:val="1"/>
      <w:numFmt w:val="bullet"/>
      <w:lvlText w:val="−"/>
      <w:lvlJc w:val="left"/>
      <w:pPr>
        <w:tabs>
          <w:tab w:val="left" w:pos="1120"/>
        </w:tabs>
        <w:ind w:left="688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nsid w:val="1E6251FC"/>
    <w:multiLevelType w:val="hybridMultilevel"/>
    <w:tmpl w:val="2ED2B8D8"/>
    <w:numStyleLink w:val="8"/>
  </w:abstractNum>
  <w:abstractNum w:abstractNumId="73">
    <w:nsid w:val="1E8C1764"/>
    <w:multiLevelType w:val="hybridMultilevel"/>
    <w:tmpl w:val="3B20B724"/>
    <w:styleLink w:val="9"/>
    <w:lvl w:ilvl="0" w:tplc="5B44C56C">
      <w:start w:val="1"/>
      <w:numFmt w:val="bullet"/>
      <w:lvlText w:val="-"/>
      <w:lvlJc w:val="left"/>
      <w:pPr>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889DBC">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CA5068">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58671A">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460DE">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AA010A">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CCA31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644368">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7629A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nsid w:val="1EC361D7"/>
    <w:multiLevelType w:val="hybridMultilevel"/>
    <w:tmpl w:val="8A2E7D36"/>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F4674FB"/>
    <w:multiLevelType w:val="hybridMultilevel"/>
    <w:tmpl w:val="240894A2"/>
    <w:numStyleLink w:val="10"/>
  </w:abstractNum>
  <w:abstractNum w:abstractNumId="76">
    <w:nsid w:val="20574FFD"/>
    <w:multiLevelType w:val="hybridMultilevel"/>
    <w:tmpl w:val="DDEE8B6E"/>
    <w:styleLink w:val="371"/>
    <w:lvl w:ilvl="0" w:tplc="5AF61BF2">
      <w:numFmt w:val="bullet"/>
      <w:lvlText w:val="-"/>
      <w:lvlJc w:val="left"/>
      <w:pPr>
        <w:ind w:left="108" w:hanging="708"/>
      </w:pPr>
      <w:rPr>
        <w:rFonts w:ascii="Times New Roman" w:eastAsia="Times New Roman" w:hAnsi="Times New Roman" w:cs="Times New Roman" w:hint="default"/>
        <w:w w:val="100"/>
        <w:sz w:val="22"/>
        <w:szCs w:val="22"/>
        <w:lang w:val="ru-RU" w:eastAsia="ru-RU" w:bidi="ru-RU"/>
      </w:rPr>
    </w:lvl>
    <w:lvl w:ilvl="1" w:tplc="7B3C0E52">
      <w:numFmt w:val="bullet"/>
      <w:lvlText w:val="•"/>
      <w:lvlJc w:val="left"/>
      <w:pPr>
        <w:ind w:left="471" w:hanging="708"/>
      </w:pPr>
      <w:rPr>
        <w:rFonts w:hint="default"/>
        <w:lang w:val="ru-RU" w:eastAsia="ru-RU" w:bidi="ru-RU"/>
      </w:rPr>
    </w:lvl>
    <w:lvl w:ilvl="2" w:tplc="A45266D6">
      <w:numFmt w:val="bullet"/>
      <w:lvlText w:val="•"/>
      <w:lvlJc w:val="left"/>
      <w:pPr>
        <w:ind w:left="842" w:hanging="708"/>
      </w:pPr>
      <w:rPr>
        <w:rFonts w:hint="default"/>
        <w:lang w:val="ru-RU" w:eastAsia="ru-RU" w:bidi="ru-RU"/>
      </w:rPr>
    </w:lvl>
    <w:lvl w:ilvl="3" w:tplc="95CAE210">
      <w:numFmt w:val="bullet"/>
      <w:lvlText w:val="•"/>
      <w:lvlJc w:val="left"/>
      <w:pPr>
        <w:ind w:left="1213" w:hanging="708"/>
      </w:pPr>
      <w:rPr>
        <w:rFonts w:hint="default"/>
        <w:lang w:val="ru-RU" w:eastAsia="ru-RU" w:bidi="ru-RU"/>
      </w:rPr>
    </w:lvl>
    <w:lvl w:ilvl="4" w:tplc="2AFA2008">
      <w:numFmt w:val="bullet"/>
      <w:lvlText w:val="•"/>
      <w:lvlJc w:val="left"/>
      <w:pPr>
        <w:ind w:left="1584" w:hanging="708"/>
      </w:pPr>
      <w:rPr>
        <w:rFonts w:hint="default"/>
        <w:lang w:val="ru-RU" w:eastAsia="ru-RU" w:bidi="ru-RU"/>
      </w:rPr>
    </w:lvl>
    <w:lvl w:ilvl="5" w:tplc="3E4A10F2">
      <w:numFmt w:val="bullet"/>
      <w:lvlText w:val="•"/>
      <w:lvlJc w:val="left"/>
      <w:pPr>
        <w:ind w:left="1955" w:hanging="708"/>
      </w:pPr>
      <w:rPr>
        <w:rFonts w:hint="default"/>
        <w:lang w:val="ru-RU" w:eastAsia="ru-RU" w:bidi="ru-RU"/>
      </w:rPr>
    </w:lvl>
    <w:lvl w:ilvl="6" w:tplc="74AAFCDC">
      <w:numFmt w:val="bullet"/>
      <w:lvlText w:val="•"/>
      <w:lvlJc w:val="left"/>
      <w:pPr>
        <w:ind w:left="2326" w:hanging="708"/>
      </w:pPr>
      <w:rPr>
        <w:rFonts w:hint="default"/>
        <w:lang w:val="ru-RU" w:eastAsia="ru-RU" w:bidi="ru-RU"/>
      </w:rPr>
    </w:lvl>
    <w:lvl w:ilvl="7" w:tplc="487C3704">
      <w:numFmt w:val="bullet"/>
      <w:lvlText w:val="•"/>
      <w:lvlJc w:val="left"/>
      <w:pPr>
        <w:ind w:left="2697" w:hanging="708"/>
      </w:pPr>
      <w:rPr>
        <w:rFonts w:hint="default"/>
        <w:lang w:val="ru-RU" w:eastAsia="ru-RU" w:bidi="ru-RU"/>
      </w:rPr>
    </w:lvl>
    <w:lvl w:ilvl="8" w:tplc="FF423FF2">
      <w:numFmt w:val="bullet"/>
      <w:lvlText w:val="•"/>
      <w:lvlJc w:val="left"/>
      <w:pPr>
        <w:ind w:left="3068" w:hanging="708"/>
      </w:pPr>
      <w:rPr>
        <w:rFonts w:hint="default"/>
        <w:lang w:val="ru-RU" w:eastAsia="ru-RU" w:bidi="ru-RU"/>
      </w:rPr>
    </w:lvl>
  </w:abstractNum>
  <w:abstractNum w:abstractNumId="77">
    <w:nsid w:val="212255B1"/>
    <w:multiLevelType w:val="multilevel"/>
    <w:tmpl w:val="C9D8038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21A14899"/>
    <w:multiLevelType w:val="hybridMultilevel"/>
    <w:tmpl w:val="1A80120C"/>
    <w:numStyleLink w:val="37"/>
  </w:abstractNum>
  <w:abstractNum w:abstractNumId="79">
    <w:nsid w:val="225123A5"/>
    <w:multiLevelType w:val="hybridMultilevel"/>
    <w:tmpl w:val="F3BC202A"/>
    <w:numStyleLink w:val="88"/>
  </w:abstractNum>
  <w:abstractNum w:abstractNumId="80">
    <w:nsid w:val="23791546"/>
    <w:multiLevelType w:val="hybridMultilevel"/>
    <w:tmpl w:val="20384828"/>
    <w:numStyleLink w:val="45"/>
  </w:abstractNum>
  <w:abstractNum w:abstractNumId="81">
    <w:nsid w:val="24562C04"/>
    <w:multiLevelType w:val="multilevel"/>
    <w:tmpl w:val="C23E7700"/>
    <w:styleLink w:val="88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4BE4768"/>
    <w:multiLevelType w:val="hybridMultilevel"/>
    <w:tmpl w:val="DD2A2208"/>
    <w:numStyleLink w:val="90"/>
  </w:abstractNum>
  <w:abstractNum w:abstractNumId="83">
    <w:nsid w:val="269438D5"/>
    <w:multiLevelType w:val="hybridMultilevel"/>
    <w:tmpl w:val="2056E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6E8589D"/>
    <w:multiLevelType w:val="hybridMultilevel"/>
    <w:tmpl w:val="84F64B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nsid w:val="26EE3F8B"/>
    <w:multiLevelType w:val="hybridMultilevel"/>
    <w:tmpl w:val="FF089F54"/>
    <w:styleLink w:val="65"/>
    <w:lvl w:ilvl="0" w:tplc="DD8841AE">
      <w:start w:val="1"/>
      <w:numFmt w:val="bullet"/>
      <w:lvlText w:val="-"/>
      <w:lvlJc w:val="left"/>
      <w:pPr>
        <w:ind w:left="1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D475D2">
      <w:start w:val="1"/>
      <w:numFmt w:val="bullet"/>
      <w:lvlText w:val="-"/>
      <w:lvlJc w:val="left"/>
      <w:pPr>
        <w:tabs>
          <w:tab w:val="left" w:pos="147"/>
        </w:tabs>
        <w:ind w:left="8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74438E">
      <w:start w:val="1"/>
      <w:numFmt w:val="bullet"/>
      <w:lvlText w:val="-"/>
      <w:lvlJc w:val="left"/>
      <w:pPr>
        <w:tabs>
          <w:tab w:val="left" w:pos="147"/>
        </w:tabs>
        <w:ind w:left="15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46D34">
      <w:start w:val="1"/>
      <w:numFmt w:val="bullet"/>
      <w:lvlText w:val="-"/>
      <w:lvlJc w:val="left"/>
      <w:pPr>
        <w:tabs>
          <w:tab w:val="left" w:pos="147"/>
        </w:tabs>
        <w:ind w:left="23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8456C4">
      <w:start w:val="1"/>
      <w:numFmt w:val="bullet"/>
      <w:lvlText w:val="-"/>
      <w:lvlJc w:val="left"/>
      <w:pPr>
        <w:tabs>
          <w:tab w:val="left" w:pos="147"/>
        </w:tabs>
        <w:ind w:left="302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850E8A8">
      <w:start w:val="1"/>
      <w:numFmt w:val="bullet"/>
      <w:lvlText w:val="-"/>
      <w:lvlJc w:val="left"/>
      <w:pPr>
        <w:tabs>
          <w:tab w:val="left" w:pos="147"/>
        </w:tabs>
        <w:ind w:left="37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D86410">
      <w:start w:val="1"/>
      <w:numFmt w:val="bullet"/>
      <w:lvlText w:val="-"/>
      <w:lvlJc w:val="left"/>
      <w:pPr>
        <w:tabs>
          <w:tab w:val="left" w:pos="147"/>
        </w:tabs>
        <w:ind w:left="44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C288A2">
      <w:start w:val="1"/>
      <w:numFmt w:val="bullet"/>
      <w:lvlText w:val="-"/>
      <w:lvlJc w:val="left"/>
      <w:pPr>
        <w:tabs>
          <w:tab w:val="left" w:pos="147"/>
        </w:tabs>
        <w:ind w:left="51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D3C036E">
      <w:start w:val="1"/>
      <w:numFmt w:val="bullet"/>
      <w:lvlText w:val="-"/>
      <w:lvlJc w:val="left"/>
      <w:pPr>
        <w:tabs>
          <w:tab w:val="left" w:pos="147"/>
        </w:tabs>
        <w:ind w:left="59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nsid w:val="270511BF"/>
    <w:multiLevelType w:val="hybridMultilevel"/>
    <w:tmpl w:val="DEB0ACBC"/>
    <w:numStyleLink w:val="89"/>
  </w:abstractNum>
  <w:abstractNum w:abstractNumId="87">
    <w:nsid w:val="27226EAC"/>
    <w:multiLevelType w:val="hybridMultilevel"/>
    <w:tmpl w:val="4D9602BA"/>
    <w:styleLink w:val="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75A6F04"/>
    <w:multiLevelType w:val="hybridMultilevel"/>
    <w:tmpl w:val="BDD66EC4"/>
    <w:styleLink w:val="111"/>
    <w:lvl w:ilvl="0" w:tplc="E3168082">
      <w:start w:val="6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82551C5"/>
    <w:multiLevelType w:val="hybridMultilevel"/>
    <w:tmpl w:val="65223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8992473"/>
    <w:multiLevelType w:val="hybridMultilevel"/>
    <w:tmpl w:val="E7068076"/>
    <w:numStyleLink w:val="24"/>
  </w:abstractNum>
  <w:abstractNum w:abstractNumId="91">
    <w:nsid w:val="28A218E0"/>
    <w:multiLevelType w:val="hybridMultilevel"/>
    <w:tmpl w:val="20384828"/>
    <w:styleLink w:val="45"/>
    <w:lvl w:ilvl="0" w:tplc="BC6C349C">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DC50FC">
      <w:start w:val="1"/>
      <w:numFmt w:val="bullet"/>
      <w:lvlText w:val="−"/>
      <w:lvlJc w:val="left"/>
      <w:pPr>
        <w:ind w:left="186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580E08">
      <w:start w:val="1"/>
      <w:numFmt w:val="bullet"/>
      <w:lvlText w:val="−"/>
      <w:lvlJc w:val="left"/>
      <w:pPr>
        <w:tabs>
          <w:tab w:val="left" w:pos="1140"/>
        </w:tabs>
        <w:ind w:left="258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222BA4">
      <w:start w:val="1"/>
      <w:numFmt w:val="bullet"/>
      <w:lvlText w:val="−"/>
      <w:lvlJc w:val="left"/>
      <w:pPr>
        <w:tabs>
          <w:tab w:val="left" w:pos="1140"/>
        </w:tabs>
        <w:ind w:left="330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E41DF0">
      <w:start w:val="1"/>
      <w:numFmt w:val="bullet"/>
      <w:lvlText w:val="−"/>
      <w:lvlJc w:val="left"/>
      <w:pPr>
        <w:tabs>
          <w:tab w:val="left" w:pos="1140"/>
        </w:tabs>
        <w:ind w:left="402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566ADC">
      <w:start w:val="1"/>
      <w:numFmt w:val="bullet"/>
      <w:lvlText w:val="−"/>
      <w:lvlJc w:val="left"/>
      <w:pPr>
        <w:tabs>
          <w:tab w:val="left" w:pos="1140"/>
        </w:tabs>
        <w:ind w:left="47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FE2476">
      <w:start w:val="1"/>
      <w:numFmt w:val="bullet"/>
      <w:lvlText w:val="−"/>
      <w:lvlJc w:val="left"/>
      <w:pPr>
        <w:tabs>
          <w:tab w:val="left" w:pos="1140"/>
        </w:tabs>
        <w:ind w:left="546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F0D2CC">
      <w:start w:val="1"/>
      <w:numFmt w:val="bullet"/>
      <w:lvlText w:val="−"/>
      <w:lvlJc w:val="left"/>
      <w:pPr>
        <w:tabs>
          <w:tab w:val="left" w:pos="1140"/>
        </w:tabs>
        <w:ind w:left="618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CA8894">
      <w:start w:val="1"/>
      <w:numFmt w:val="bullet"/>
      <w:lvlText w:val="−"/>
      <w:lvlJc w:val="left"/>
      <w:pPr>
        <w:tabs>
          <w:tab w:val="left" w:pos="1140"/>
        </w:tabs>
        <w:ind w:left="690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nsid w:val="28BC6578"/>
    <w:multiLevelType w:val="hybridMultilevel"/>
    <w:tmpl w:val="F666453E"/>
    <w:styleLink w:val="761"/>
    <w:lvl w:ilvl="0" w:tplc="E4DEBC76">
      <w:start w:val="1"/>
      <w:numFmt w:val="decimal"/>
      <w:lvlText w:val="%1)"/>
      <w:lvlJc w:val="left"/>
      <w:pPr>
        <w:ind w:left="1132" w:hanging="709"/>
      </w:pPr>
      <w:rPr>
        <w:rFonts w:ascii="Times New Roman" w:eastAsia="Times New Roman" w:hAnsi="Times New Roman" w:cs="Times New Roman" w:hint="default"/>
        <w:spacing w:val="-8"/>
        <w:w w:val="99"/>
        <w:sz w:val="24"/>
        <w:szCs w:val="24"/>
        <w:lang w:val="ru-RU" w:eastAsia="ru-RU" w:bidi="ru-RU"/>
      </w:rPr>
    </w:lvl>
    <w:lvl w:ilvl="1" w:tplc="B0AC49AC">
      <w:numFmt w:val="bullet"/>
      <w:lvlText w:val="•"/>
      <w:lvlJc w:val="left"/>
      <w:pPr>
        <w:ind w:left="2216" w:hanging="709"/>
      </w:pPr>
      <w:rPr>
        <w:rFonts w:hint="default"/>
        <w:lang w:val="ru-RU" w:eastAsia="ru-RU" w:bidi="ru-RU"/>
      </w:rPr>
    </w:lvl>
    <w:lvl w:ilvl="2" w:tplc="C6949ADE">
      <w:numFmt w:val="bullet"/>
      <w:lvlText w:val="•"/>
      <w:lvlJc w:val="left"/>
      <w:pPr>
        <w:ind w:left="3293" w:hanging="709"/>
      </w:pPr>
      <w:rPr>
        <w:rFonts w:hint="default"/>
        <w:lang w:val="ru-RU" w:eastAsia="ru-RU" w:bidi="ru-RU"/>
      </w:rPr>
    </w:lvl>
    <w:lvl w:ilvl="3" w:tplc="B616F760">
      <w:numFmt w:val="bullet"/>
      <w:lvlText w:val="•"/>
      <w:lvlJc w:val="left"/>
      <w:pPr>
        <w:ind w:left="4369" w:hanging="709"/>
      </w:pPr>
      <w:rPr>
        <w:rFonts w:hint="default"/>
        <w:lang w:val="ru-RU" w:eastAsia="ru-RU" w:bidi="ru-RU"/>
      </w:rPr>
    </w:lvl>
    <w:lvl w:ilvl="4" w:tplc="D8CA6138">
      <w:numFmt w:val="bullet"/>
      <w:lvlText w:val="•"/>
      <w:lvlJc w:val="left"/>
      <w:pPr>
        <w:ind w:left="5446" w:hanging="709"/>
      </w:pPr>
      <w:rPr>
        <w:rFonts w:hint="default"/>
        <w:lang w:val="ru-RU" w:eastAsia="ru-RU" w:bidi="ru-RU"/>
      </w:rPr>
    </w:lvl>
    <w:lvl w:ilvl="5" w:tplc="222EB626">
      <w:numFmt w:val="bullet"/>
      <w:lvlText w:val="•"/>
      <w:lvlJc w:val="left"/>
      <w:pPr>
        <w:ind w:left="6523" w:hanging="709"/>
      </w:pPr>
      <w:rPr>
        <w:rFonts w:hint="default"/>
        <w:lang w:val="ru-RU" w:eastAsia="ru-RU" w:bidi="ru-RU"/>
      </w:rPr>
    </w:lvl>
    <w:lvl w:ilvl="6" w:tplc="544C555E">
      <w:numFmt w:val="bullet"/>
      <w:lvlText w:val="•"/>
      <w:lvlJc w:val="left"/>
      <w:pPr>
        <w:ind w:left="7599" w:hanging="709"/>
      </w:pPr>
      <w:rPr>
        <w:rFonts w:hint="default"/>
        <w:lang w:val="ru-RU" w:eastAsia="ru-RU" w:bidi="ru-RU"/>
      </w:rPr>
    </w:lvl>
    <w:lvl w:ilvl="7" w:tplc="8B22FE2E">
      <w:numFmt w:val="bullet"/>
      <w:lvlText w:val="•"/>
      <w:lvlJc w:val="left"/>
      <w:pPr>
        <w:ind w:left="8676" w:hanging="709"/>
      </w:pPr>
      <w:rPr>
        <w:rFonts w:hint="default"/>
        <w:lang w:val="ru-RU" w:eastAsia="ru-RU" w:bidi="ru-RU"/>
      </w:rPr>
    </w:lvl>
    <w:lvl w:ilvl="8" w:tplc="D26CF452">
      <w:numFmt w:val="bullet"/>
      <w:lvlText w:val="•"/>
      <w:lvlJc w:val="left"/>
      <w:pPr>
        <w:ind w:left="9753" w:hanging="709"/>
      </w:pPr>
      <w:rPr>
        <w:rFonts w:hint="default"/>
        <w:lang w:val="ru-RU" w:eastAsia="ru-RU" w:bidi="ru-RU"/>
      </w:rPr>
    </w:lvl>
  </w:abstractNum>
  <w:abstractNum w:abstractNumId="93">
    <w:nsid w:val="29317023"/>
    <w:multiLevelType w:val="hybridMultilevel"/>
    <w:tmpl w:val="6D4A427C"/>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9F37A5A"/>
    <w:multiLevelType w:val="hybridMultilevel"/>
    <w:tmpl w:val="3CAC25B6"/>
    <w:lvl w:ilvl="0" w:tplc="CF76809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2A81618B"/>
    <w:multiLevelType w:val="hybridMultilevel"/>
    <w:tmpl w:val="F0405820"/>
    <w:numStyleLink w:val="14"/>
  </w:abstractNum>
  <w:abstractNum w:abstractNumId="96">
    <w:nsid w:val="2AC17A13"/>
    <w:multiLevelType w:val="hybridMultilevel"/>
    <w:tmpl w:val="202801F0"/>
    <w:styleLink w:val="6"/>
    <w:lvl w:ilvl="0" w:tplc="9C18D438">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963B90">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F0FBD2">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DEFC98">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045394">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FEDFD2">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D05388">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9B88D68">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F00668">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nsid w:val="2B7E3EF0"/>
    <w:multiLevelType w:val="hybridMultilevel"/>
    <w:tmpl w:val="5936DA4C"/>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B981355"/>
    <w:multiLevelType w:val="hybridMultilevel"/>
    <w:tmpl w:val="A9BE9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BB2140B"/>
    <w:multiLevelType w:val="hybridMultilevel"/>
    <w:tmpl w:val="50066CBA"/>
    <w:lvl w:ilvl="0" w:tplc="83D86504">
      <w:numFmt w:val="bullet"/>
      <w:lvlText w:val="-"/>
      <w:lvlJc w:val="left"/>
      <w:pPr>
        <w:ind w:left="105" w:hanging="224"/>
      </w:pPr>
      <w:rPr>
        <w:rFonts w:ascii="Times New Roman" w:eastAsia="Times New Roman" w:hAnsi="Times New Roman" w:cs="Times New Roman" w:hint="default"/>
        <w:i/>
        <w:spacing w:val="-4"/>
        <w:w w:val="99"/>
        <w:sz w:val="24"/>
        <w:szCs w:val="24"/>
        <w:lang w:val="ru-RU" w:eastAsia="ru-RU" w:bidi="ru-RU"/>
      </w:rPr>
    </w:lvl>
    <w:lvl w:ilvl="1" w:tplc="AEDCB6B0">
      <w:numFmt w:val="bullet"/>
      <w:lvlText w:val="•"/>
      <w:lvlJc w:val="left"/>
      <w:pPr>
        <w:ind w:left="415" w:hanging="224"/>
      </w:pPr>
      <w:rPr>
        <w:rFonts w:hint="default"/>
        <w:lang w:val="ru-RU" w:eastAsia="ru-RU" w:bidi="ru-RU"/>
      </w:rPr>
    </w:lvl>
    <w:lvl w:ilvl="2" w:tplc="0C928F20">
      <w:numFmt w:val="bullet"/>
      <w:lvlText w:val="•"/>
      <w:lvlJc w:val="left"/>
      <w:pPr>
        <w:ind w:left="730" w:hanging="224"/>
      </w:pPr>
      <w:rPr>
        <w:rFonts w:hint="default"/>
        <w:lang w:val="ru-RU" w:eastAsia="ru-RU" w:bidi="ru-RU"/>
      </w:rPr>
    </w:lvl>
    <w:lvl w:ilvl="3" w:tplc="4B5EA9D2">
      <w:numFmt w:val="bullet"/>
      <w:lvlText w:val="•"/>
      <w:lvlJc w:val="left"/>
      <w:pPr>
        <w:ind w:left="1045" w:hanging="224"/>
      </w:pPr>
      <w:rPr>
        <w:rFonts w:hint="default"/>
        <w:lang w:val="ru-RU" w:eastAsia="ru-RU" w:bidi="ru-RU"/>
      </w:rPr>
    </w:lvl>
    <w:lvl w:ilvl="4" w:tplc="87624B86">
      <w:numFmt w:val="bullet"/>
      <w:lvlText w:val="•"/>
      <w:lvlJc w:val="left"/>
      <w:pPr>
        <w:ind w:left="1360" w:hanging="224"/>
      </w:pPr>
      <w:rPr>
        <w:rFonts w:hint="default"/>
        <w:lang w:val="ru-RU" w:eastAsia="ru-RU" w:bidi="ru-RU"/>
      </w:rPr>
    </w:lvl>
    <w:lvl w:ilvl="5" w:tplc="A40A9C52">
      <w:numFmt w:val="bullet"/>
      <w:lvlText w:val="•"/>
      <w:lvlJc w:val="left"/>
      <w:pPr>
        <w:ind w:left="1676" w:hanging="224"/>
      </w:pPr>
      <w:rPr>
        <w:rFonts w:hint="default"/>
        <w:lang w:val="ru-RU" w:eastAsia="ru-RU" w:bidi="ru-RU"/>
      </w:rPr>
    </w:lvl>
    <w:lvl w:ilvl="6" w:tplc="7D300CF4">
      <w:numFmt w:val="bullet"/>
      <w:lvlText w:val="•"/>
      <w:lvlJc w:val="left"/>
      <w:pPr>
        <w:ind w:left="1991" w:hanging="224"/>
      </w:pPr>
      <w:rPr>
        <w:rFonts w:hint="default"/>
        <w:lang w:val="ru-RU" w:eastAsia="ru-RU" w:bidi="ru-RU"/>
      </w:rPr>
    </w:lvl>
    <w:lvl w:ilvl="7" w:tplc="564284BC">
      <w:numFmt w:val="bullet"/>
      <w:lvlText w:val="•"/>
      <w:lvlJc w:val="left"/>
      <w:pPr>
        <w:ind w:left="2306" w:hanging="224"/>
      </w:pPr>
      <w:rPr>
        <w:rFonts w:hint="default"/>
        <w:lang w:val="ru-RU" w:eastAsia="ru-RU" w:bidi="ru-RU"/>
      </w:rPr>
    </w:lvl>
    <w:lvl w:ilvl="8" w:tplc="B7D4F34C">
      <w:numFmt w:val="bullet"/>
      <w:lvlText w:val="•"/>
      <w:lvlJc w:val="left"/>
      <w:pPr>
        <w:ind w:left="2621" w:hanging="224"/>
      </w:pPr>
      <w:rPr>
        <w:rFonts w:hint="default"/>
        <w:lang w:val="ru-RU" w:eastAsia="ru-RU" w:bidi="ru-RU"/>
      </w:rPr>
    </w:lvl>
  </w:abstractNum>
  <w:abstractNum w:abstractNumId="100">
    <w:nsid w:val="2BCA2E27"/>
    <w:multiLevelType w:val="hybridMultilevel"/>
    <w:tmpl w:val="E84411E4"/>
    <w:numStyleLink w:val="86"/>
  </w:abstractNum>
  <w:abstractNum w:abstractNumId="101">
    <w:nsid w:val="2CB601A0"/>
    <w:multiLevelType w:val="hybridMultilevel"/>
    <w:tmpl w:val="000E5122"/>
    <w:styleLink w:val="91"/>
    <w:lvl w:ilvl="0" w:tplc="E6C48F84">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5CE0C4">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860D18">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5EDB36">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3A571E">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669F24">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14694A">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185E6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F88108">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nsid w:val="2DF96D6C"/>
    <w:multiLevelType w:val="hybridMultilevel"/>
    <w:tmpl w:val="1A80120C"/>
    <w:styleLink w:val="37"/>
    <w:lvl w:ilvl="0" w:tplc="98988162">
      <w:start w:val="1"/>
      <w:numFmt w:val="bullet"/>
      <w:lvlText w:val="В"/>
      <w:lvlJc w:val="left"/>
      <w:pPr>
        <w:tabs>
          <w:tab w:val="left" w:pos="1140"/>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8A055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6A37F6">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AB4B6A0">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F02E78">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9064D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56C4DC">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CA6156">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3CE62E">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nsid w:val="2E01289B"/>
    <w:multiLevelType w:val="hybridMultilevel"/>
    <w:tmpl w:val="10A01ACC"/>
    <w:styleLink w:val="501"/>
    <w:lvl w:ilvl="0" w:tplc="4B22D9F0">
      <w:numFmt w:val="bullet"/>
      <w:lvlText w:val="-"/>
      <w:lvlJc w:val="left"/>
      <w:pPr>
        <w:ind w:left="110" w:hanging="709"/>
      </w:pPr>
      <w:rPr>
        <w:rFonts w:ascii="Times New Roman" w:eastAsia="Times New Roman" w:hAnsi="Times New Roman" w:cs="Times New Roman" w:hint="default"/>
        <w:w w:val="100"/>
        <w:sz w:val="22"/>
        <w:szCs w:val="22"/>
        <w:lang w:val="ru-RU" w:eastAsia="ru-RU" w:bidi="ru-RU"/>
      </w:rPr>
    </w:lvl>
    <w:lvl w:ilvl="1" w:tplc="6CA46D56">
      <w:numFmt w:val="bullet"/>
      <w:lvlText w:val="•"/>
      <w:lvlJc w:val="left"/>
      <w:pPr>
        <w:ind w:left="560" w:hanging="709"/>
      </w:pPr>
      <w:rPr>
        <w:rFonts w:hint="default"/>
        <w:lang w:val="ru-RU" w:eastAsia="ru-RU" w:bidi="ru-RU"/>
      </w:rPr>
    </w:lvl>
    <w:lvl w:ilvl="2" w:tplc="03703EA8">
      <w:numFmt w:val="bullet"/>
      <w:lvlText w:val="•"/>
      <w:lvlJc w:val="left"/>
      <w:pPr>
        <w:ind w:left="1001" w:hanging="709"/>
      </w:pPr>
      <w:rPr>
        <w:rFonts w:hint="default"/>
        <w:lang w:val="ru-RU" w:eastAsia="ru-RU" w:bidi="ru-RU"/>
      </w:rPr>
    </w:lvl>
    <w:lvl w:ilvl="3" w:tplc="21AE78E2">
      <w:numFmt w:val="bullet"/>
      <w:lvlText w:val="•"/>
      <w:lvlJc w:val="left"/>
      <w:pPr>
        <w:ind w:left="1442" w:hanging="709"/>
      </w:pPr>
      <w:rPr>
        <w:rFonts w:hint="default"/>
        <w:lang w:val="ru-RU" w:eastAsia="ru-RU" w:bidi="ru-RU"/>
      </w:rPr>
    </w:lvl>
    <w:lvl w:ilvl="4" w:tplc="1A5EC922">
      <w:numFmt w:val="bullet"/>
      <w:lvlText w:val="•"/>
      <w:lvlJc w:val="left"/>
      <w:pPr>
        <w:ind w:left="1882" w:hanging="709"/>
      </w:pPr>
      <w:rPr>
        <w:rFonts w:hint="default"/>
        <w:lang w:val="ru-RU" w:eastAsia="ru-RU" w:bidi="ru-RU"/>
      </w:rPr>
    </w:lvl>
    <w:lvl w:ilvl="5" w:tplc="CECE69A0">
      <w:numFmt w:val="bullet"/>
      <w:lvlText w:val="•"/>
      <w:lvlJc w:val="left"/>
      <w:pPr>
        <w:ind w:left="2323" w:hanging="709"/>
      </w:pPr>
      <w:rPr>
        <w:rFonts w:hint="default"/>
        <w:lang w:val="ru-RU" w:eastAsia="ru-RU" w:bidi="ru-RU"/>
      </w:rPr>
    </w:lvl>
    <w:lvl w:ilvl="6" w:tplc="B6DE0FC2">
      <w:numFmt w:val="bullet"/>
      <w:lvlText w:val="•"/>
      <w:lvlJc w:val="left"/>
      <w:pPr>
        <w:ind w:left="2764" w:hanging="709"/>
      </w:pPr>
      <w:rPr>
        <w:rFonts w:hint="default"/>
        <w:lang w:val="ru-RU" w:eastAsia="ru-RU" w:bidi="ru-RU"/>
      </w:rPr>
    </w:lvl>
    <w:lvl w:ilvl="7" w:tplc="DDCEC7E4">
      <w:numFmt w:val="bullet"/>
      <w:lvlText w:val="•"/>
      <w:lvlJc w:val="left"/>
      <w:pPr>
        <w:ind w:left="3204" w:hanging="709"/>
      </w:pPr>
      <w:rPr>
        <w:rFonts w:hint="default"/>
        <w:lang w:val="ru-RU" w:eastAsia="ru-RU" w:bidi="ru-RU"/>
      </w:rPr>
    </w:lvl>
    <w:lvl w:ilvl="8" w:tplc="16DC5CA6">
      <w:numFmt w:val="bullet"/>
      <w:lvlText w:val="•"/>
      <w:lvlJc w:val="left"/>
      <w:pPr>
        <w:ind w:left="3645" w:hanging="709"/>
      </w:pPr>
      <w:rPr>
        <w:rFonts w:hint="default"/>
        <w:lang w:val="ru-RU" w:eastAsia="ru-RU" w:bidi="ru-RU"/>
      </w:rPr>
    </w:lvl>
  </w:abstractNum>
  <w:abstractNum w:abstractNumId="104">
    <w:nsid w:val="2E2A3BDA"/>
    <w:multiLevelType w:val="hybridMultilevel"/>
    <w:tmpl w:val="5192AC6A"/>
    <w:numStyleLink w:val="11"/>
  </w:abstractNum>
  <w:abstractNum w:abstractNumId="105">
    <w:nsid w:val="2E8E3FB7"/>
    <w:multiLevelType w:val="hybridMultilevel"/>
    <w:tmpl w:val="06A65354"/>
    <w:numStyleLink w:val="57"/>
  </w:abstractNum>
  <w:abstractNum w:abstractNumId="106">
    <w:nsid w:val="2F0C2E64"/>
    <w:multiLevelType w:val="multilevel"/>
    <w:tmpl w:val="F6C69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2F2672AA"/>
    <w:multiLevelType w:val="hybridMultilevel"/>
    <w:tmpl w:val="579EC522"/>
    <w:styleLink w:val="51"/>
    <w:lvl w:ilvl="0" w:tplc="3A3EAD3A">
      <w:start w:val="1"/>
      <w:numFmt w:val="bullet"/>
      <w:lvlText w:val="-"/>
      <w:lvlJc w:val="left"/>
      <w:pPr>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926A3E">
      <w:start w:val="1"/>
      <w:numFmt w:val="bullet"/>
      <w:lvlText w:val="−"/>
      <w:lvlJc w:val="left"/>
      <w:pPr>
        <w:ind w:left="70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3A13FE">
      <w:start w:val="1"/>
      <w:numFmt w:val="bullet"/>
      <w:lvlText w:val="−"/>
      <w:lvlJc w:val="left"/>
      <w:pPr>
        <w:ind w:left="70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7863D2">
      <w:start w:val="1"/>
      <w:numFmt w:val="bullet"/>
      <w:lvlText w:val="−"/>
      <w:lvlJc w:val="left"/>
      <w:pPr>
        <w:ind w:left="70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A8A6F6">
      <w:start w:val="1"/>
      <w:numFmt w:val="bullet"/>
      <w:lvlText w:val="−"/>
      <w:lvlJc w:val="left"/>
      <w:pPr>
        <w:ind w:left="70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44DCF6">
      <w:start w:val="1"/>
      <w:numFmt w:val="bullet"/>
      <w:lvlText w:val="−"/>
      <w:lvlJc w:val="left"/>
      <w:pPr>
        <w:ind w:left="70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D43D7A">
      <w:start w:val="1"/>
      <w:numFmt w:val="bullet"/>
      <w:lvlText w:val="−"/>
      <w:lvlJc w:val="left"/>
      <w:pPr>
        <w:ind w:left="70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18DDF2">
      <w:start w:val="1"/>
      <w:numFmt w:val="bullet"/>
      <w:lvlText w:val="−"/>
      <w:lvlJc w:val="left"/>
      <w:pPr>
        <w:ind w:left="70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364774">
      <w:start w:val="1"/>
      <w:numFmt w:val="bullet"/>
      <w:lvlText w:val="−"/>
      <w:lvlJc w:val="left"/>
      <w:pPr>
        <w:ind w:left="70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nsid w:val="2F2B4916"/>
    <w:multiLevelType w:val="multilevel"/>
    <w:tmpl w:val="4A68CDA0"/>
    <w:styleLink w:val="95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F9D51A4"/>
    <w:multiLevelType w:val="multilevel"/>
    <w:tmpl w:val="74B2674E"/>
    <w:styleLink w:val="12"/>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0">
    <w:nsid w:val="2FDA79C6"/>
    <w:multiLevelType w:val="hybridMultilevel"/>
    <w:tmpl w:val="3EDA93DA"/>
    <w:numStyleLink w:val="16"/>
  </w:abstractNum>
  <w:abstractNum w:abstractNumId="111">
    <w:nsid w:val="308B0609"/>
    <w:multiLevelType w:val="hybridMultilevel"/>
    <w:tmpl w:val="5EE6F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0BB3BCF"/>
    <w:multiLevelType w:val="hybridMultilevel"/>
    <w:tmpl w:val="280A75D8"/>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CF768094">
      <w:numFmt w:val="bullet"/>
      <w:lvlText w:val="•"/>
      <w:lvlJc w:val="left"/>
      <w:pPr>
        <w:ind w:left="2880" w:hanging="360"/>
      </w:pPr>
      <w:rPr>
        <w:rFonts w:ascii="Times New Roman" w:eastAsiaTheme="minorHAnsi" w:hAnsi="Times New Roman" w:cs="Times New Roman"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0DA51C0"/>
    <w:multiLevelType w:val="hybridMultilevel"/>
    <w:tmpl w:val="E4F2DC4E"/>
    <w:styleLink w:val="451"/>
    <w:lvl w:ilvl="0" w:tplc="46E2C0C4">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DB341C66">
      <w:numFmt w:val="bullet"/>
      <w:lvlText w:val="•"/>
      <w:lvlJc w:val="left"/>
      <w:pPr>
        <w:ind w:left="720" w:hanging="709"/>
      </w:pPr>
      <w:rPr>
        <w:rFonts w:hint="default"/>
        <w:lang w:val="ru-RU" w:eastAsia="ru-RU" w:bidi="ru-RU"/>
      </w:rPr>
    </w:lvl>
    <w:lvl w:ilvl="2" w:tplc="BDFE570E">
      <w:numFmt w:val="bullet"/>
      <w:lvlText w:val="•"/>
      <w:lvlJc w:val="left"/>
      <w:pPr>
        <w:ind w:left="1272" w:hanging="709"/>
      </w:pPr>
      <w:rPr>
        <w:rFonts w:hint="default"/>
        <w:lang w:val="ru-RU" w:eastAsia="ru-RU" w:bidi="ru-RU"/>
      </w:rPr>
    </w:lvl>
    <w:lvl w:ilvl="3" w:tplc="42DA1964">
      <w:numFmt w:val="bullet"/>
      <w:lvlText w:val="•"/>
      <w:lvlJc w:val="left"/>
      <w:pPr>
        <w:ind w:left="1825" w:hanging="709"/>
      </w:pPr>
      <w:rPr>
        <w:rFonts w:hint="default"/>
        <w:lang w:val="ru-RU" w:eastAsia="ru-RU" w:bidi="ru-RU"/>
      </w:rPr>
    </w:lvl>
    <w:lvl w:ilvl="4" w:tplc="8C181C8A">
      <w:numFmt w:val="bullet"/>
      <w:lvlText w:val="•"/>
      <w:lvlJc w:val="left"/>
      <w:pPr>
        <w:ind w:left="2378" w:hanging="709"/>
      </w:pPr>
      <w:rPr>
        <w:rFonts w:hint="default"/>
        <w:lang w:val="ru-RU" w:eastAsia="ru-RU" w:bidi="ru-RU"/>
      </w:rPr>
    </w:lvl>
    <w:lvl w:ilvl="5" w:tplc="5F64E4F0">
      <w:numFmt w:val="bullet"/>
      <w:lvlText w:val="•"/>
      <w:lvlJc w:val="left"/>
      <w:pPr>
        <w:ind w:left="2931" w:hanging="709"/>
      </w:pPr>
      <w:rPr>
        <w:rFonts w:hint="default"/>
        <w:lang w:val="ru-RU" w:eastAsia="ru-RU" w:bidi="ru-RU"/>
      </w:rPr>
    </w:lvl>
    <w:lvl w:ilvl="6" w:tplc="61EAC074">
      <w:numFmt w:val="bullet"/>
      <w:lvlText w:val="•"/>
      <w:lvlJc w:val="left"/>
      <w:pPr>
        <w:ind w:left="3484" w:hanging="709"/>
      </w:pPr>
      <w:rPr>
        <w:rFonts w:hint="default"/>
        <w:lang w:val="ru-RU" w:eastAsia="ru-RU" w:bidi="ru-RU"/>
      </w:rPr>
    </w:lvl>
    <w:lvl w:ilvl="7" w:tplc="C34CD98E">
      <w:numFmt w:val="bullet"/>
      <w:lvlText w:val="•"/>
      <w:lvlJc w:val="left"/>
      <w:pPr>
        <w:ind w:left="4037" w:hanging="709"/>
      </w:pPr>
      <w:rPr>
        <w:rFonts w:hint="default"/>
        <w:lang w:val="ru-RU" w:eastAsia="ru-RU" w:bidi="ru-RU"/>
      </w:rPr>
    </w:lvl>
    <w:lvl w:ilvl="8" w:tplc="B79A10A8">
      <w:numFmt w:val="bullet"/>
      <w:lvlText w:val="•"/>
      <w:lvlJc w:val="left"/>
      <w:pPr>
        <w:ind w:left="4590" w:hanging="709"/>
      </w:pPr>
      <w:rPr>
        <w:rFonts w:hint="default"/>
        <w:lang w:val="ru-RU" w:eastAsia="ru-RU" w:bidi="ru-RU"/>
      </w:rPr>
    </w:lvl>
  </w:abstractNum>
  <w:abstractNum w:abstractNumId="114">
    <w:nsid w:val="310C62FF"/>
    <w:multiLevelType w:val="hybridMultilevel"/>
    <w:tmpl w:val="25082516"/>
    <w:lvl w:ilvl="0" w:tplc="3070B94C">
      <w:start w:val="7"/>
      <w:numFmt w:val="decimal"/>
      <w:lvlText w:val="%1"/>
      <w:lvlJc w:val="left"/>
      <w:pPr>
        <w:ind w:left="1222" w:hanging="360"/>
      </w:pPr>
      <w:rPr>
        <w:rFonts w:ascii="Times New Roman" w:hAnsi="Times New Roman"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15">
    <w:nsid w:val="317645CB"/>
    <w:multiLevelType w:val="hybridMultilevel"/>
    <w:tmpl w:val="A420EFAC"/>
    <w:styleLink w:val="78"/>
    <w:lvl w:ilvl="0" w:tplc="60D41B4A">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9CFBEC">
      <w:start w:val="1"/>
      <w:numFmt w:val="bullet"/>
      <w:lvlText w:val="−"/>
      <w:lvlJc w:val="left"/>
      <w:pPr>
        <w:tabs>
          <w:tab w:val="left" w:pos="1140"/>
          <w:tab w:val="num" w:pos="1860"/>
        </w:tabs>
        <w:ind w:left="115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5C420C">
      <w:start w:val="1"/>
      <w:numFmt w:val="bullet"/>
      <w:lvlText w:val="−"/>
      <w:lvlJc w:val="left"/>
      <w:pPr>
        <w:tabs>
          <w:tab w:val="left" w:pos="1140"/>
          <w:tab w:val="num" w:pos="2580"/>
        </w:tabs>
        <w:ind w:left="187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BABFA2">
      <w:start w:val="1"/>
      <w:numFmt w:val="bullet"/>
      <w:lvlText w:val="−"/>
      <w:lvlJc w:val="left"/>
      <w:pPr>
        <w:tabs>
          <w:tab w:val="left" w:pos="1140"/>
          <w:tab w:val="num" w:pos="3300"/>
        </w:tabs>
        <w:ind w:left="259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9C6E14">
      <w:start w:val="1"/>
      <w:numFmt w:val="bullet"/>
      <w:lvlText w:val="−"/>
      <w:lvlJc w:val="left"/>
      <w:pPr>
        <w:tabs>
          <w:tab w:val="left" w:pos="1140"/>
          <w:tab w:val="num" w:pos="4020"/>
        </w:tabs>
        <w:ind w:left="331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C61DE6">
      <w:start w:val="1"/>
      <w:numFmt w:val="bullet"/>
      <w:lvlText w:val="−"/>
      <w:lvlJc w:val="left"/>
      <w:pPr>
        <w:tabs>
          <w:tab w:val="left" w:pos="1140"/>
          <w:tab w:val="num" w:pos="4740"/>
        </w:tabs>
        <w:ind w:left="40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6C9BE2">
      <w:start w:val="1"/>
      <w:numFmt w:val="bullet"/>
      <w:lvlText w:val="−"/>
      <w:lvlJc w:val="left"/>
      <w:pPr>
        <w:tabs>
          <w:tab w:val="left" w:pos="1140"/>
          <w:tab w:val="num" w:pos="5460"/>
        </w:tabs>
        <w:ind w:left="475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2AC398">
      <w:start w:val="1"/>
      <w:numFmt w:val="bullet"/>
      <w:lvlText w:val="−"/>
      <w:lvlJc w:val="left"/>
      <w:pPr>
        <w:tabs>
          <w:tab w:val="left" w:pos="1140"/>
          <w:tab w:val="num" w:pos="6180"/>
        </w:tabs>
        <w:ind w:left="547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286B36">
      <w:start w:val="1"/>
      <w:numFmt w:val="bullet"/>
      <w:lvlText w:val="−"/>
      <w:lvlJc w:val="left"/>
      <w:pPr>
        <w:tabs>
          <w:tab w:val="left" w:pos="1140"/>
          <w:tab w:val="num" w:pos="6900"/>
        </w:tabs>
        <w:ind w:left="619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nsid w:val="31F257CE"/>
    <w:multiLevelType w:val="hybridMultilevel"/>
    <w:tmpl w:val="9A52B3E8"/>
    <w:styleLink w:val="69"/>
    <w:lvl w:ilvl="0" w:tplc="5C9C649A">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B49AEC">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261374">
      <w:start w:val="1"/>
      <w:numFmt w:val="bullet"/>
      <w:lvlText w:val="−"/>
      <w:lvlJc w:val="left"/>
      <w:pPr>
        <w:tabs>
          <w:tab w:val="left" w:pos="1127"/>
        </w:tabs>
        <w:ind w:left="183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1017DA">
      <w:start w:val="1"/>
      <w:numFmt w:val="bullet"/>
      <w:lvlText w:val="−"/>
      <w:lvlJc w:val="left"/>
      <w:pPr>
        <w:tabs>
          <w:tab w:val="left" w:pos="1127"/>
        </w:tabs>
        <w:ind w:left="254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F20EF0">
      <w:start w:val="1"/>
      <w:numFmt w:val="bullet"/>
      <w:lvlText w:val="−"/>
      <w:lvlJc w:val="left"/>
      <w:pPr>
        <w:tabs>
          <w:tab w:val="left" w:pos="1127"/>
        </w:tabs>
        <w:ind w:left="3251"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B24F08">
      <w:start w:val="1"/>
      <w:numFmt w:val="bullet"/>
      <w:lvlText w:val="−"/>
      <w:lvlJc w:val="left"/>
      <w:pPr>
        <w:tabs>
          <w:tab w:val="left" w:pos="1127"/>
        </w:tabs>
        <w:ind w:left="39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D4E216">
      <w:start w:val="1"/>
      <w:numFmt w:val="bullet"/>
      <w:lvlText w:val="−"/>
      <w:lvlJc w:val="left"/>
      <w:pPr>
        <w:tabs>
          <w:tab w:val="left" w:pos="1127"/>
        </w:tabs>
        <w:ind w:left="466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F6EE68">
      <w:start w:val="1"/>
      <w:numFmt w:val="bullet"/>
      <w:lvlText w:val="−"/>
      <w:lvlJc w:val="left"/>
      <w:pPr>
        <w:tabs>
          <w:tab w:val="left" w:pos="1127"/>
        </w:tabs>
        <w:ind w:left="537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960B8A">
      <w:start w:val="1"/>
      <w:numFmt w:val="bullet"/>
      <w:lvlText w:val="−"/>
      <w:lvlJc w:val="left"/>
      <w:pPr>
        <w:tabs>
          <w:tab w:val="left" w:pos="1127"/>
        </w:tabs>
        <w:ind w:left="608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nsid w:val="322E5AB3"/>
    <w:multiLevelType w:val="hybridMultilevel"/>
    <w:tmpl w:val="A0E27A98"/>
    <w:styleLink w:val="73"/>
    <w:lvl w:ilvl="0" w:tplc="91029C8E">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DCB0B8">
      <w:start w:val="1"/>
      <w:numFmt w:val="bullet"/>
      <w:lvlText w:val="−"/>
      <w:lvlJc w:val="left"/>
      <w:pPr>
        <w:tabs>
          <w:tab w:val="left" w:pos="1140"/>
          <w:tab w:val="num" w:pos="1860"/>
        </w:tabs>
        <w:ind w:left="115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343B2E">
      <w:start w:val="1"/>
      <w:numFmt w:val="bullet"/>
      <w:lvlText w:val="−"/>
      <w:lvlJc w:val="left"/>
      <w:pPr>
        <w:tabs>
          <w:tab w:val="left" w:pos="1140"/>
          <w:tab w:val="num" w:pos="2580"/>
        </w:tabs>
        <w:ind w:left="187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989A2C">
      <w:start w:val="1"/>
      <w:numFmt w:val="bullet"/>
      <w:lvlText w:val="−"/>
      <w:lvlJc w:val="left"/>
      <w:pPr>
        <w:tabs>
          <w:tab w:val="left" w:pos="1140"/>
          <w:tab w:val="num" w:pos="3300"/>
        </w:tabs>
        <w:ind w:left="259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E980182">
      <w:start w:val="1"/>
      <w:numFmt w:val="bullet"/>
      <w:lvlText w:val="−"/>
      <w:lvlJc w:val="left"/>
      <w:pPr>
        <w:tabs>
          <w:tab w:val="left" w:pos="1140"/>
          <w:tab w:val="num" w:pos="4020"/>
        </w:tabs>
        <w:ind w:left="331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628">
      <w:start w:val="1"/>
      <w:numFmt w:val="bullet"/>
      <w:lvlText w:val="−"/>
      <w:lvlJc w:val="left"/>
      <w:pPr>
        <w:tabs>
          <w:tab w:val="left" w:pos="1140"/>
          <w:tab w:val="num" w:pos="4740"/>
        </w:tabs>
        <w:ind w:left="40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B68348">
      <w:start w:val="1"/>
      <w:numFmt w:val="bullet"/>
      <w:lvlText w:val="−"/>
      <w:lvlJc w:val="left"/>
      <w:pPr>
        <w:tabs>
          <w:tab w:val="left" w:pos="1140"/>
          <w:tab w:val="num" w:pos="5460"/>
        </w:tabs>
        <w:ind w:left="475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E2FE50">
      <w:start w:val="1"/>
      <w:numFmt w:val="bullet"/>
      <w:lvlText w:val="−"/>
      <w:lvlJc w:val="left"/>
      <w:pPr>
        <w:tabs>
          <w:tab w:val="left" w:pos="1140"/>
          <w:tab w:val="num" w:pos="6180"/>
        </w:tabs>
        <w:ind w:left="547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208CAA">
      <w:start w:val="1"/>
      <w:numFmt w:val="bullet"/>
      <w:lvlText w:val="−"/>
      <w:lvlJc w:val="left"/>
      <w:pPr>
        <w:tabs>
          <w:tab w:val="left" w:pos="1140"/>
          <w:tab w:val="num" w:pos="6900"/>
        </w:tabs>
        <w:ind w:left="619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nsid w:val="3246609D"/>
    <w:multiLevelType w:val="hybridMultilevel"/>
    <w:tmpl w:val="3FBC844E"/>
    <w:styleLink w:val="251"/>
    <w:lvl w:ilvl="0" w:tplc="3738B6EA">
      <w:numFmt w:val="bullet"/>
      <w:lvlText w:val="-"/>
      <w:lvlJc w:val="left"/>
      <w:pPr>
        <w:ind w:left="110" w:hanging="125"/>
      </w:pPr>
      <w:rPr>
        <w:rFonts w:ascii="Times New Roman" w:eastAsia="Times New Roman" w:hAnsi="Times New Roman" w:cs="Times New Roman" w:hint="default"/>
        <w:w w:val="100"/>
        <w:sz w:val="22"/>
        <w:szCs w:val="22"/>
        <w:lang w:val="ru-RU" w:eastAsia="ru-RU" w:bidi="ru-RU"/>
      </w:rPr>
    </w:lvl>
    <w:lvl w:ilvl="1" w:tplc="E6B89C9E">
      <w:numFmt w:val="bullet"/>
      <w:lvlText w:val="•"/>
      <w:lvlJc w:val="left"/>
      <w:pPr>
        <w:ind w:left="971" w:hanging="125"/>
      </w:pPr>
      <w:rPr>
        <w:rFonts w:hint="default"/>
        <w:lang w:val="ru-RU" w:eastAsia="ru-RU" w:bidi="ru-RU"/>
      </w:rPr>
    </w:lvl>
    <w:lvl w:ilvl="2" w:tplc="F1F00E82">
      <w:numFmt w:val="bullet"/>
      <w:lvlText w:val="•"/>
      <w:lvlJc w:val="left"/>
      <w:pPr>
        <w:ind w:left="1823" w:hanging="125"/>
      </w:pPr>
      <w:rPr>
        <w:rFonts w:hint="default"/>
        <w:lang w:val="ru-RU" w:eastAsia="ru-RU" w:bidi="ru-RU"/>
      </w:rPr>
    </w:lvl>
    <w:lvl w:ilvl="3" w:tplc="D4EC1A7C">
      <w:numFmt w:val="bullet"/>
      <w:lvlText w:val="•"/>
      <w:lvlJc w:val="left"/>
      <w:pPr>
        <w:ind w:left="2675" w:hanging="125"/>
      </w:pPr>
      <w:rPr>
        <w:rFonts w:hint="default"/>
        <w:lang w:val="ru-RU" w:eastAsia="ru-RU" w:bidi="ru-RU"/>
      </w:rPr>
    </w:lvl>
    <w:lvl w:ilvl="4" w:tplc="8568800C">
      <w:numFmt w:val="bullet"/>
      <w:lvlText w:val="•"/>
      <w:lvlJc w:val="left"/>
      <w:pPr>
        <w:ind w:left="3526" w:hanging="125"/>
      </w:pPr>
      <w:rPr>
        <w:rFonts w:hint="default"/>
        <w:lang w:val="ru-RU" w:eastAsia="ru-RU" w:bidi="ru-RU"/>
      </w:rPr>
    </w:lvl>
    <w:lvl w:ilvl="5" w:tplc="C79C24CE">
      <w:numFmt w:val="bullet"/>
      <w:lvlText w:val="•"/>
      <w:lvlJc w:val="left"/>
      <w:pPr>
        <w:ind w:left="4378" w:hanging="125"/>
      </w:pPr>
      <w:rPr>
        <w:rFonts w:hint="default"/>
        <w:lang w:val="ru-RU" w:eastAsia="ru-RU" w:bidi="ru-RU"/>
      </w:rPr>
    </w:lvl>
    <w:lvl w:ilvl="6" w:tplc="4184CC8A">
      <w:numFmt w:val="bullet"/>
      <w:lvlText w:val="•"/>
      <w:lvlJc w:val="left"/>
      <w:pPr>
        <w:ind w:left="5230" w:hanging="125"/>
      </w:pPr>
      <w:rPr>
        <w:rFonts w:hint="default"/>
        <w:lang w:val="ru-RU" w:eastAsia="ru-RU" w:bidi="ru-RU"/>
      </w:rPr>
    </w:lvl>
    <w:lvl w:ilvl="7" w:tplc="61883BAC">
      <w:numFmt w:val="bullet"/>
      <w:lvlText w:val="•"/>
      <w:lvlJc w:val="left"/>
      <w:pPr>
        <w:ind w:left="6081" w:hanging="125"/>
      </w:pPr>
      <w:rPr>
        <w:rFonts w:hint="default"/>
        <w:lang w:val="ru-RU" w:eastAsia="ru-RU" w:bidi="ru-RU"/>
      </w:rPr>
    </w:lvl>
    <w:lvl w:ilvl="8" w:tplc="7E7E07A2">
      <w:numFmt w:val="bullet"/>
      <w:lvlText w:val="•"/>
      <w:lvlJc w:val="left"/>
      <w:pPr>
        <w:ind w:left="6933" w:hanging="125"/>
      </w:pPr>
      <w:rPr>
        <w:rFonts w:hint="default"/>
        <w:lang w:val="ru-RU" w:eastAsia="ru-RU" w:bidi="ru-RU"/>
      </w:rPr>
    </w:lvl>
  </w:abstractNum>
  <w:abstractNum w:abstractNumId="119">
    <w:nsid w:val="32576886"/>
    <w:multiLevelType w:val="hybridMultilevel"/>
    <w:tmpl w:val="563252FC"/>
    <w:styleLink w:val="351"/>
    <w:lvl w:ilvl="0" w:tplc="FB28ED1C">
      <w:numFmt w:val="bullet"/>
      <w:lvlText w:val="-"/>
      <w:lvlJc w:val="left"/>
      <w:pPr>
        <w:ind w:left="816" w:hanging="708"/>
      </w:pPr>
      <w:rPr>
        <w:rFonts w:ascii="Times New Roman" w:eastAsia="Times New Roman" w:hAnsi="Times New Roman" w:cs="Times New Roman" w:hint="default"/>
        <w:w w:val="100"/>
        <w:sz w:val="22"/>
        <w:szCs w:val="22"/>
        <w:lang w:val="ru-RU" w:eastAsia="ru-RU" w:bidi="ru-RU"/>
      </w:rPr>
    </w:lvl>
    <w:lvl w:ilvl="1" w:tplc="DD36F32E">
      <w:numFmt w:val="bullet"/>
      <w:lvlText w:val="•"/>
      <w:lvlJc w:val="left"/>
      <w:pPr>
        <w:ind w:left="1119" w:hanging="708"/>
      </w:pPr>
      <w:rPr>
        <w:rFonts w:hint="default"/>
        <w:lang w:val="ru-RU" w:eastAsia="ru-RU" w:bidi="ru-RU"/>
      </w:rPr>
    </w:lvl>
    <w:lvl w:ilvl="2" w:tplc="D66EFCD8">
      <w:numFmt w:val="bullet"/>
      <w:lvlText w:val="•"/>
      <w:lvlJc w:val="left"/>
      <w:pPr>
        <w:ind w:left="1418" w:hanging="708"/>
      </w:pPr>
      <w:rPr>
        <w:rFonts w:hint="default"/>
        <w:lang w:val="ru-RU" w:eastAsia="ru-RU" w:bidi="ru-RU"/>
      </w:rPr>
    </w:lvl>
    <w:lvl w:ilvl="3" w:tplc="6E5C630A">
      <w:numFmt w:val="bullet"/>
      <w:lvlText w:val="•"/>
      <w:lvlJc w:val="left"/>
      <w:pPr>
        <w:ind w:left="1717" w:hanging="708"/>
      </w:pPr>
      <w:rPr>
        <w:rFonts w:hint="default"/>
        <w:lang w:val="ru-RU" w:eastAsia="ru-RU" w:bidi="ru-RU"/>
      </w:rPr>
    </w:lvl>
    <w:lvl w:ilvl="4" w:tplc="F2DC6744">
      <w:numFmt w:val="bullet"/>
      <w:lvlText w:val="•"/>
      <w:lvlJc w:val="left"/>
      <w:pPr>
        <w:ind w:left="2016" w:hanging="708"/>
      </w:pPr>
      <w:rPr>
        <w:rFonts w:hint="default"/>
        <w:lang w:val="ru-RU" w:eastAsia="ru-RU" w:bidi="ru-RU"/>
      </w:rPr>
    </w:lvl>
    <w:lvl w:ilvl="5" w:tplc="187A835A">
      <w:numFmt w:val="bullet"/>
      <w:lvlText w:val="•"/>
      <w:lvlJc w:val="left"/>
      <w:pPr>
        <w:ind w:left="2315" w:hanging="708"/>
      </w:pPr>
      <w:rPr>
        <w:rFonts w:hint="default"/>
        <w:lang w:val="ru-RU" w:eastAsia="ru-RU" w:bidi="ru-RU"/>
      </w:rPr>
    </w:lvl>
    <w:lvl w:ilvl="6" w:tplc="8586FD14">
      <w:numFmt w:val="bullet"/>
      <w:lvlText w:val="•"/>
      <w:lvlJc w:val="left"/>
      <w:pPr>
        <w:ind w:left="2614" w:hanging="708"/>
      </w:pPr>
      <w:rPr>
        <w:rFonts w:hint="default"/>
        <w:lang w:val="ru-RU" w:eastAsia="ru-RU" w:bidi="ru-RU"/>
      </w:rPr>
    </w:lvl>
    <w:lvl w:ilvl="7" w:tplc="79A63C68">
      <w:numFmt w:val="bullet"/>
      <w:lvlText w:val="•"/>
      <w:lvlJc w:val="left"/>
      <w:pPr>
        <w:ind w:left="2913" w:hanging="708"/>
      </w:pPr>
      <w:rPr>
        <w:rFonts w:hint="default"/>
        <w:lang w:val="ru-RU" w:eastAsia="ru-RU" w:bidi="ru-RU"/>
      </w:rPr>
    </w:lvl>
    <w:lvl w:ilvl="8" w:tplc="D0001EEC">
      <w:numFmt w:val="bullet"/>
      <w:lvlText w:val="•"/>
      <w:lvlJc w:val="left"/>
      <w:pPr>
        <w:ind w:left="3212" w:hanging="708"/>
      </w:pPr>
      <w:rPr>
        <w:rFonts w:hint="default"/>
        <w:lang w:val="ru-RU" w:eastAsia="ru-RU" w:bidi="ru-RU"/>
      </w:rPr>
    </w:lvl>
  </w:abstractNum>
  <w:abstractNum w:abstractNumId="120">
    <w:nsid w:val="325D5192"/>
    <w:multiLevelType w:val="hybridMultilevel"/>
    <w:tmpl w:val="41DE2F0E"/>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2727F60"/>
    <w:multiLevelType w:val="hybridMultilevel"/>
    <w:tmpl w:val="90CE9756"/>
    <w:styleLink w:val="211"/>
    <w:lvl w:ilvl="0" w:tplc="3CDE9A06">
      <w:numFmt w:val="bullet"/>
      <w:lvlText w:val="-"/>
      <w:lvlJc w:val="left"/>
      <w:pPr>
        <w:ind w:left="107" w:hanging="125"/>
      </w:pPr>
      <w:rPr>
        <w:rFonts w:ascii="Times New Roman" w:eastAsia="Times New Roman" w:hAnsi="Times New Roman" w:cs="Times New Roman" w:hint="default"/>
        <w:w w:val="100"/>
        <w:sz w:val="22"/>
        <w:szCs w:val="22"/>
        <w:lang w:val="ru-RU" w:eastAsia="ru-RU" w:bidi="ru-RU"/>
      </w:rPr>
    </w:lvl>
    <w:lvl w:ilvl="1" w:tplc="7D84B1F6">
      <w:numFmt w:val="bullet"/>
      <w:lvlText w:val="•"/>
      <w:lvlJc w:val="left"/>
      <w:pPr>
        <w:ind w:left="984" w:hanging="125"/>
      </w:pPr>
      <w:rPr>
        <w:rFonts w:hint="default"/>
        <w:lang w:val="ru-RU" w:eastAsia="ru-RU" w:bidi="ru-RU"/>
      </w:rPr>
    </w:lvl>
    <w:lvl w:ilvl="2" w:tplc="B36EFE5E">
      <w:numFmt w:val="bullet"/>
      <w:lvlText w:val="•"/>
      <w:lvlJc w:val="left"/>
      <w:pPr>
        <w:ind w:left="1869" w:hanging="125"/>
      </w:pPr>
      <w:rPr>
        <w:rFonts w:hint="default"/>
        <w:lang w:val="ru-RU" w:eastAsia="ru-RU" w:bidi="ru-RU"/>
      </w:rPr>
    </w:lvl>
    <w:lvl w:ilvl="3" w:tplc="F89E822C">
      <w:numFmt w:val="bullet"/>
      <w:lvlText w:val="•"/>
      <w:lvlJc w:val="left"/>
      <w:pPr>
        <w:ind w:left="2753" w:hanging="125"/>
      </w:pPr>
      <w:rPr>
        <w:rFonts w:hint="default"/>
        <w:lang w:val="ru-RU" w:eastAsia="ru-RU" w:bidi="ru-RU"/>
      </w:rPr>
    </w:lvl>
    <w:lvl w:ilvl="4" w:tplc="6756E53E">
      <w:numFmt w:val="bullet"/>
      <w:lvlText w:val="•"/>
      <w:lvlJc w:val="left"/>
      <w:pPr>
        <w:ind w:left="3638" w:hanging="125"/>
      </w:pPr>
      <w:rPr>
        <w:rFonts w:hint="default"/>
        <w:lang w:val="ru-RU" w:eastAsia="ru-RU" w:bidi="ru-RU"/>
      </w:rPr>
    </w:lvl>
    <w:lvl w:ilvl="5" w:tplc="05DE8ADE">
      <w:numFmt w:val="bullet"/>
      <w:lvlText w:val="•"/>
      <w:lvlJc w:val="left"/>
      <w:pPr>
        <w:ind w:left="4523" w:hanging="125"/>
      </w:pPr>
      <w:rPr>
        <w:rFonts w:hint="default"/>
        <w:lang w:val="ru-RU" w:eastAsia="ru-RU" w:bidi="ru-RU"/>
      </w:rPr>
    </w:lvl>
    <w:lvl w:ilvl="6" w:tplc="1290992E">
      <w:numFmt w:val="bullet"/>
      <w:lvlText w:val="•"/>
      <w:lvlJc w:val="left"/>
      <w:pPr>
        <w:ind w:left="5407" w:hanging="125"/>
      </w:pPr>
      <w:rPr>
        <w:rFonts w:hint="default"/>
        <w:lang w:val="ru-RU" w:eastAsia="ru-RU" w:bidi="ru-RU"/>
      </w:rPr>
    </w:lvl>
    <w:lvl w:ilvl="7" w:tplc="FE2A285E">
      <w:numFmt w:val="bullet"/>
      <w:lvlText w:val="•"/>
      <w:lvlJc w:val="left"/>
      <w:pPr>
        <w:ind w:left="6292" w:hanging="125"/>
      </w:pPr>
      <w:rPr>
        <w:rFonts w:hint="default"/>
        <w:lang w:val="ru-RU" w:eastAsia="ru-RU" w:bidi="ru-RU"/>
      </w:rPr>
    </w:lvl>
    <w:lvl w:ilvl="8" w:tplc="E190D478">
      <w:numFmt w:val="bullet"/>
      <w:lvlText w:val="•"/>
      <w:lvlJc w:val="left"/>
      <w:pPr>
        <w:ind w:left="7176" w:hanging="125"/>
      </w:pPr>
      <w:rPr>
        <w:rFonts w:hint="default"/>
        <w:lang w:val="ru-RU" w:eastAsia="ru-RU" w:bidi="ru-RU"/>
      </w:rPr>
    </w:lvl>
  </w:abstractNum>
  <w:abstractNum w:abstractNumId="122">
    <w:nsid w:val="32743C56"/>
    <w:multiLevelType w:val="hybridMultilevel"/>
    <w:tmpl w:val="E932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3242777"/>
    <w:multiLevelType w:val="multilevel"/>
    <w:tmpl w:val="5ECC3E42"/>
    <w:styleLink w:val="90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33AA3C47"/>
    <w:multiLevelType w:val="hybridMultilevel"/>
    <w:tmpl w:val="6C2892BC"/>
    <w:styleLink w:val="71"/>
    <w:lvl w:ilvl="0" w:tplc="D82470BC">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E2B2EE">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E8CFE4">
      <w:start w:val="1"/>
      <w:numFmt w:val="bullet"/>
      <w:lvlText w:val="−"/>
      <w:lvlJc w:val="left"/>
      <w:pPr>
        <w:tabs>
          <w:tab w:val="left" w:pos="1127"/>
        </w:tabs>
        <w:ind w:left="183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341BA4">
      <w:start w:val="1"/>
      <w:numFmt w:val="bullet"/>
      <w:lvlText w:val="−"/>
      <w:lvlJc w:val="left"/>
      <w:pPr>
        <w:tabs>
          <w:tab w:val="left" w:pos="1127"/>
        </w:tabs>
        <w:ind w:left="254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400D88">
      <w:start w:val="1"/>
      <w:numFmt w:val="bullet"/>
      <w:lvlText w:val="−"/>
      <w:lvlJc w:val="left"/>
      <w:pPr>
        <w:tabs>
          <w:tab w:val="left" w:pos="1127"/>
        </w:tabs>
        <w:ind w:left="3251"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C0B89E">
      <w:start w:val="1"/>
      <w:numFmt w:val="bullet"/>
      <w:lvlText w:val="−"/>
      <w:lvlJc w:val="left"/>
      <w:pPr>
        <w:tabs>
          <w:tab w:val="left" w:pos="1127"/>
        </w:tabs>
        <w:ind w:left="39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6C87E2">
      <w:start w:val="1"/>
      <w:numFmt w:val="bullet"/>
      <w:lvlText w:val="−"/>
      <w:lvlJc w:val="left"/>
      <w:pPr>
        <w:tabs>
          <w:tab w:val="left" w:pos="1127"/>
        </w:tabs>
        <w:ind w:left="466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9EC610">
      <w:start w:val="1"/>
      <w:numFmt w:val="bullet"/>
      <w:lvlText w:val="−"/>
      <w:lvlJc w:val="left"/>
      <w:pPr>
        <w:tabs>
          <w:tab w:val="left" w:pos="1127"/>
        </w:tabs>
        <w:ind w:left="537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741C10">
      <w:start w:val="1"/>
      <w:numFmt w:val="bullet"/>
      <w:lvlText w:val="−"/>
      <w:lvlJc w:val="left"/>
      <w:pPr>
        <w:tabs>
          <w:tab w:val="left" w:pos="1127"/>
        </w:tabs>
        <w:ind w:left="608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5">
    <w:nsid w:val="340C73D6"/>
    <w:multiLevelType w:val="hybridMultilevel"/>
    <w:tmpl w:val="3B20B724"/>
    <w:numStyleLink w:val="9"/>
  </w:abstractNum>
  <w:abstractNum w:abstractNumId="126">
    <w:nsid w:val="344B689E"/>
    <w:multiLevelType w:val="hybridMultilevel"/>
    <w:tmpl w:val="9C7A5F5A"/>
    <w:lvl w:ilvl="0" w:tplc="CF768094">
      <w:numFmt w:val="bullet"/>
      <w:lvlText w:val="•"/>
      <w:lvlJc w:val="left"/>
      <w:pPr>
        <w:ind w:left="2880" w:hanging="360"/>
      </w:pPr>
      <w:rPr>
        <w:rFonts w:ascii="Times New Roman" w:eastAsiaTheme="minorHAnsi" w:hAnsi="Times New Roman" w:cs="Times New Roman"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27">
    <w:nsid w:val="34542934"/>
    <w:multiLevelType w:val="hybridMultilevel"/>
    <w:tmpl w:val="F3BC202A"/>
    <w:styleLink w:val="88"/>
    <w:lvl w:ilvl="0" w:tplc="3918C6C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68E978">
      <w:start w:val="1"/>
      <w:numFmt w:val="bullet"/>
      <w:lvlText w:val="−"/>
      <w:lvlJc w:val="left"/>
      <w:pPr>
        <w:ind w:left="184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10D742">
      <w:start w:val="1"/>
      <w:numFmt w:val="bullet"/>
      <w:lvlText w:val="−"/>
      <w:lvlJc w:val="left"/>
      <w:pPr>
        <w:tabs>
          <w:tab w:val="left" w:pos="1127"/>
        </w:tabs>
        <w:ind w:left="256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0B4D4">
      <w:start w:val="1"/>
      <w:numFmt w:val="bullet"/>
      <w:lvlText w:val="−"/>
      <w:lvlJc w:val="left"/>
      <w:pPr>
        <w:tabs>
          <w:tab w:val="left" w:pos="1127"/>
        </w:tabs>
        <w:ind w:left="328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C8D352">
      <w:start w:val="1"/>
      <w:numFmt w:val="bullet"/>
      <w:lvlText w:val="−"/>
      <w:lvlJc w:val="left"/>
      <w:pPr>
        <w:tabs>
          <w:tab w:val="left" w:pos="1127"/>
        </w:tabs>
        <w:ind w:left="400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2A61F6">
      <w:start w:val="1"/>
      <w:numFmt w:val="bullet"/>
      <w:lvlText w:val="−"/>
      <w:lvlJc w:val="left"/>
      <w:pPr>
        <w:tabs>
          <w:tab w:val="left" w:pos="1127"/>
        </w:tabs>
        <w:ind w:left="47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9EBE3E">
      <w:start w:val="1"/>
      <w:numFmt w:val="bullet"/>
      <w:lvlText w:val="−"/>
      <w:lvlJc w:val="left"/>
      <w:pPr>
        <w:tabs>
          <w:tab w:val="left" w:pos="1127"/>
        </w:tabs>
        <w:ind w:left="544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6C88A6">
      <w:start w:val="1"/>
      <w:numFmt w:val="bullet"/>
      <w:lvlText w:val="−"/>
      <w:lvlJc w:val="left"/>
      <w:pPr>
        <w:tabs>
          <w:tab w:val="left" w:pos="1127"/>
        </w:tabs>
        <w:ind w:left="616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5EEA18">
      <w:start w:val="1"/>
      <w:numFmt w:val="bullet"/>
      <w:lvlText w:val="−"/>
      <w:lvlJc w:val="left"/>
      <w:pPr>
        <w:tabs>
          <w:tab w:val="left" w:pos="1127"/>
        </w:tabs>
        <w:ind w:left="688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nsid w:val="351F1B09"/>
    <w:multiLevelType w:val="hybridMultilevel"/>
    <w:tmpl w:val="A21C8D48"/>
    <w:lvl w:ilvl="0" w:tplc="77EE67BC">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9">
    <w:nsid w:val="35361468"/>
    <w:multiLevelType w:val="hybridMultilevel"/>
    <w:tmpl w:val="1A98B7D6"/>
    <w:styleLink w:val="541"/>
    <w:lvl w:ilvl="0" w:tplc="451818EA">
      <w:start w:val="1"/>
      <w:numFmt w:val="decimal"/>
      <w:lvlText w:val="%1)"/>
      <w:lvlJc w:val="left"/>
      <w:pPr>
        <w:ind w:left="1392" w:hanging="260"/>
        <w:jc w:val="right"/>
      </w:pPr>
      <w:rPr>
        <w:rFonts w:ascii="Times New Roman" w:eastAsia="Times New Roman" w:hAnsi="Times New Roman" w:cs="Times New Roman" w:hint="default"/>
        <w:w w:val="100"/>
        <w:sz w:val="24"/>
        <w:szCs w:val="24"/>
        <w:lang w:val="ru-RU" w:eastAsia="ru-RU" w:bidi="ru-RU"/>
      </w:rPr>
    </w:lvl>
    <w:lvl w:ilvl="1" w:tplc="44E21294">
      <w:numFmt w:val="bullet"/>
      <w:lvlText w:val="•"/>
      <w:lvlJc w:val="left"/>
      <w:pPr>
        <w:ind w:left="2450" w:hanging="260"/>
      </w:pPr>
      <w:rPr>
        <w:rFonts w:hint="default"/>
        <w:lang w:val="ru-RU" w:eastAsia="ru-RU" w:bidi="ru-RU"/>
      </w:rPr>
    </w:lvl>
    <w:lvl w:ilvl="2" w:tplc="FD40063E">
      <w:numFmt w:val="bullet"/>
      <w:lvlText w:val="•"/>
      <w:lvlJc w:val="left"/>
      <w:pPr>
        <w:ind w:left="3501" w:hanging="260"/>
      </w:pPr>
      <w:rPr>
        <w:rFonts w:hint="default"/>
        <w:lang w:val="ru-RU" w:eastAsia="ru-RU" w:bidi="ru-RU"/>
      </w:rPr>
    </w:lvl>
    <w:lvl w:ilvl="3" w:tplc="BE6A7CF4">
      <w:numFmt w:val="bullet"/>
      <w:lvlText w:val="•"/>
      <w:lvlJc w:val="left"/>
      <w:pPr>
        <w:ind w:left="4551" w:hanging="260"/>
      </w:pPr>
      <w:rPr>
        <w:rFonts w:hint="default"/>
        <w:lang w:val="ru-RU" w:eastAsia="ru-RU" w:bidi="ru-RU"/>
      </w:rPr>
    </w:lvl>
    <w:lvl w:ilvl="4" w:tplc="0C962BD2">
      <w:numFmt w:val="bullet"/>
      <w:lvlText w:val="•"/>
      <w:lvlJc w:val="left"/>
      <w:pPr>
        <w:ind w:left="5602" w:hanging="260"/>
      </w:pPr>
      <w:rPr>
        <w:rFonts w:hint="default"/>
        <w:lang w:val="ru-RU" w:eastAsia="ru-RU" w:bidi="ru-RU"/>
      </w:rPr>
    </w:lvl>
    <w:lvl w:ilvl="5" w:tplc="74FA176C">
      <w:numFmt w:val="bullet"/>
      <w:lvlText w:val="•"/>
      <w:lvlJc w:val="left"/>
      <w:pPr>
        <w:ind w:left="6653" w:hanging="260"/>
      </w:pPr>
      <w:rPr>
        <w:rFonts w:hint="default"/>
        <w:lang w:val="ru-RU" w:eastAsia="ru-RU" w:bidi="ru-RU"/>
      </w:rPr>
    </w:lvl>
    <w:lvl w:ilvl="6" w:tplc="0FA2FF14">
      <w:numFmt w:val="bullet"/>
      <w:lvlText w:val="•"/>
      <w:lvlJc w:val="left"/>
      <w:pPr>
        <w:ind w:left="7703" w:hanging="260"/>
      </w:pPr>
      <w:rPr>
        <w:rFonts w:hint="default"/>
        <w:lang w:val="ru-RU" w:eastAsia="ru-RU" w:bidi="ru-RU"/>
      </w:rPr>
    </w:lvl>
    <w:lvl w:ilvl="7" w:tplc="6214F4CC">
      <w:numFmt w:val="bullet"/>
      <w:lvlText w:val="•"/>
      <w:lvlJc w:val="left"/>
      <w:pPr>
        <w:ind w:left="8754" w:hanging="260"/>
      </w:pPr>
      <w:rPr>
        <w:rFonts w:hint="default"/>
        <w:lang w:val="ru-RU" w:eastAsia="ru-RU" w:bidi="ru-RU"/>
      </w:rPr>
    </w:lvl>
    <w:lvl w:ilvl="8" w:tplc="F48652BA">
      <w:numFmt w:val="bullet"/>
      <w:lvlText w:val="•"/>
      <w:lvlJc w:val="left"/>
      <w:pPr>
        <w:ind w:left="9805" w:hanging="260"/>
      </w:pPr>
      <w:rPr>
        <w:rFonts w:hint="default"/>
        <w:lang w:val="ru-RU" w:eastAsia="ru-RU" w:bidi="ru-RU"/>
      </w:rPr>
    </w:lvl>
  </w:abstractNum>
  <w:abstractNum w:abstractNumId="130">
    <w:nsid w:val="35570EBD"/>
    <w:multiLevelType w:val="multilevel"/>
    <w:tmpl w:val="1D605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66B66BC"/>
    <w:multiLevelType w:val="hybridMultilevel"/>
    <w:tmpl w:val="FCC4802E"/>
    <w:styleLink w:val="35"/>
    <w:lvl w:ilvl="0" w:tplc="D616C99C">
      <w:start w:val="1"/>
      <w:numFmt w:val="bullet"/>
      <w:lvlText w:val="-"/>
      <w:lvlJc w:val="left"/>
      <w:pPr>
        <w:ind w:left="1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442504">
      <w:start w:val="1"/>
      <w:numFmt w:val="bullet"/>
      <w:lvlText w:val="-"/>
      <w:lvlJc w:val="left"/>
      <w:pPr>
        <w:tabs>
          <w:tab w:val="left" w:pos="147"/>
        </w:tabs>
        <w:ind w:left="8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AE2B6A">
      <w:start w:val="1"/>
      <w:numFmt w:val="bullet"/>
      <w:lvlText w:val="-"/>
      <w:lvlJc w:val="left"/>
      <w:pPr>
        <w:tabs>
          <w:tab w:val="left" w:pos="147"/>
        </w:tabs>
        <w:ind w:left="15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A01A48">
      <w:start w:val="1"/>
      <w:numFmt w:val="bullet"/>
      <w:lvlText w:val="-"/>
      <w:lvlJc w:val="left"/>
      <w:pPr>
        <w:tabs>
          <w:tab w:val="left" w:pos="147"/>
        </w:tabs>
        <w:ind w:left="23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34A658">
      <w:start w:val="1"/>
      <w:numFmt w:val="bullet"/>
      <w:lvlText w:val="-"/>
      <w:lvlJc w:val="left"/>
      <w:pPr>
        <w:tabs>
          <w:tab w:val="left" w:pos="147"/>
        </w:tabs>
        <w:ind w:left="302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040EBC">
      <w:start w:val="1"/>
      <w:numFmt w:val="bullet"/>
      <w:lvlText w:val="-"/>
      <w:lvlJc w:val="left"/>
      <w:pPr>
        <w:tabs>
          <w:tab w:val="left" w:pos="147"/>
        </w:tabs>
        <w:ind w:left="37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D26A56">
      <w:start w:val="1"/>
      <w:numFmt w:val="bullet"/>
      <w:lvlText w:val="-"/>
      <w:lvlJc w:val="left"/>
      <w:pPr>
        <w:tabs>
          <w:tab w:val="left" w:pos="147"/>
        </w:tabs>
        <w:ind w:left="44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384594">
      <w:start w:val="1"/>
      <w:numFmt w:val="bullet"/>
      <w:lvlText w:val="-"/>
      <w:lvlJc w:val="left"/>
      <w:pPr>
        <w:tabs>
          <w:tab w:val="left" w:pos="147"/>
        </w:tabs>
        <w:ind w:left="51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A2C562">
      <w:start w:val="1"/>
      <w:numFmt w:val="bullet"/>
      <w:lvlText w:val="-"/>
      <w:lvlJc w:val="left"/>
      <w:pPr>
        <w:tabs>
          <w:tab w:val="left" w:pos="147"/>
        </w:tabs>
        <w:ind w:left="59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2">
    <w:nsid w:val="37382032"/>
    <w:multiLevelType w:val="hybridMultilevel"/>
    <w:tmpl w:val="B3241B0A"/>
    <w:styleLink w:val="19"/>
    <w:lvl w:ilvl="0" w:tplc="A928FB2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E43E1C">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04168A">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8A1518">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5C7070">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D2587C">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404A2A">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7ABD96">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689A56">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3">
    <w:nsid w:val="388E641C"/>
    <w:multiLevelType w:val="hybridMultilevel"/>
    <w:tmpl w:val="8572DCD2"/>
    <w:styleLink w:val="29"/>
    <w:lvl w:ilvl="0" w:tplc="22FA19F0">
      <w:start w:val="1"/>
      <w:numFmt w:val="bullet"/>
      <w:lvlText w:val="в"/>
      <w:lvlJc w:val="left"/>
      <w:pPr>
        <w:ind w:left="187" w:hanging="1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ACF98E">
      <w:start w:val="1"/>
      <w:numFmt w:val="bullet"/>
      <w:lvlText w:val="в"/>
      <w:lvlJc w:val="left"/>
      <w:pPr>
        <w:tabs>
          <w:tab w:val="left" w:pos="187"/>
        </w:tabs>
        <w:ind w:left="907" w:hanging="1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5ACE34">
      <w:start w:val="1"/>
      <w:numFmt w:val="bullet"/>
      <w:lvlText w:val="в"/>
      <w:lvlJc w:val="left"/>
      <w:pPr>
        <w:tabs>
          <w:tab w:val="left" w:pos="187"/>
        </w:tabs>
        <w:ind w:left="1627" w:hanging="1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E0D4C4">
      <w:start w:val="1"/>
      <w:numFmt w:val="bullet"/>
      <w:lvlText w:val="в"/>
      <w:lvlJc w:val="left"/>
      <w:pPr>
        <w:tabs>
          <w:tab w:val="left" w:pos="187"/>
        </w:tabs>
        <w:ind w:left="2347" w:hanging="1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CC97F0">
      <w:start w:val="1"/>
      <w:numFmt w:val="bullet"/>
      <w:lvlText w:val="в"/>
      <w:lvlJc w:val="left"/>
      <w:pPr>
        <w:tabs>
          <w:tab w:val="left" w:pos="187"/>
        </w:tabs>
        <w:ind w:left="3067" w:hanging="1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B6CBA8">
      <w:start w:val="1"/>
      <w:numFmt w:val="bullet"/>
      <w:lvlText w:val="в"/>
      <w:lvlJc w:val="left"/>
      <w:pPr>
        <w:tabs>
          <w:tab w:val="left" w:pos="187"/>
        </w:tabs>
        <w:ind w:left="3787" w:hanging="1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C2B4A6">
      <w:start w:val="1"/>
      <w:numFmt w:val="bullet"/>
      <w:lvlText w:val="в"/>
      <w:lvlJc w:val="left"/>
      <w:pPr>
        <w:tabs>
          <w:tab w:val="left" w:pos="187"/>
        </w:tabs>
        <w:ind w:left="4507" w:hanging="1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C41EF0">
      <w:start w:val="1"/>
      <w:numFmt w:val="bullet"/>
      <w:lvlText w:val="в"/>
      <w:lvlJc w:val="left"/>
      <w:pPr>
        <w:tabs>
          <w:tab w:val="left" w:pos="187"/>
        </w:tabs>
        <w:ind w:left="5227" w:hanging="1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127174">
      <w:start w:val="1"/>
      <w:numFmt w:val="bullet"/>
      <w:lvlText w:val="в"/>
      <w:lvlJc w:val="left"/>
      <w:pPr>
        <w:tabs>
          <w:tab w:val="left" w:pos="187"/>
        </w:tabs>
        <w:ind w:left="5947" w:hanging="1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4">
    <w:nsid w:val="3891410B"/>
    <w:multiLevelType w:val="hybridMultilevel"/>
    <w:tmpl w:val="7B48F89C"/>
    <w:numStyleLink w:val="20"/>
  </w:abstractNum>
  <w:abstractNum w:abstractNumId="135">
    <w:nsid w:val="38A55180"/>
    <w:multiLevelType w:val="hybridMultilevel"/>
    <w:tmpl w:val="59A0B3F6"/>
    <w:numStyleLink w:val="92"/>
  </w:abstractNum>
  <w:abstractNum w:abstractNumId="136">
    <w:nsid w:val="38EF7619"/>
    <w:multiLevelType w:val="hybridMultilevel"/>
    <w:tmpl w:val="E84411E4"/>
    <w:styleLink w:val="86"/>
    <w:lvl w:ilvl="0" w:tplc="9EE8CE48">
      <w:start w:val="1"/>
      <w:numFmt w:val="bullet"/>
      <w:lvlText w:val="В"/>
      <w:lvlJc w:val="left"/>
      <w:pPr>
        <w:tabs>
          <w:tab w:val="left" w:pos="84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0661BC">
      <w:start w:val="1"/>
      <w:numFmt w:val="bullet"/>
      <w:lvlText w:val="-"/>
      <w:lvlJc w:val="left"/>
      <w:pPr>
        <w:ind w:left="847" w:hanging="8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980B22">
      <w:start w:val="1"/>
      <w:numFmt w:val="bullet"/>
      <w:lvlText w:val="-"/>
      <w:lvlJc w:val="left"/>
      <w:pPr>
        <w:ind w:left="847" w:hanging="8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6660DC">
      <w:start w:val="1"/>
      <w:numFmt w:val="bullet"/>
      <w:lvlText w:val="-"/>
      <w:lvlJc w:val="left"/>
      <w:pPr>
        <w:ind w:left="847" w:hanging="8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C45350">
      <w:start w:val="1"/>
      <w:numFmt w:val="bullet"/>
      <w:lvlText w:val="-"/>
      <w:lvlJc w:val="left"/>
      <w:pPr>
        <w:ind w:left="847" w:hanging="8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8C9C94">
      <w:start w:val="1"/>
      <w:numFmt w:val="bullet"/>
      <w:lvlText w:val="-"/>
      <w:lvlJc w:val="left"/>
      <w:pPr>
        <w:ind w:left="847" w:hanging="8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39CEBF0">
      <w:start w:val="1"/>
      <w:numFmt w:val="bullet"/>
      <w:lvlText w:val="-"/>
      <w:lvlJc w:val="left"/>
      <w:pPr>
        <w:ind w:left="847" w:hanging="8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127E06">
      <w:start w:val="1"/>
      <w:numFmt w:val="bullet"/>
      <w:lvlText w:val="-"/>
      <w:lvlJc w:val="left"/>
      <w:pPr>
        <w:ind w:left="847" w:hanging="8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C2D8C">
      <w:start w:val="1"/>
      <w:numFmt w:val="bullet"/>
      <w:lvlText w:val="-"/>
      <w:lvlJc w:val="left"/>
      <w:pPr>
        <w:ind w:left="847" w:hanging="8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7">
    <w:nsid w:val="38FF43F3"/>
    <w:multiLevelType w:val="hybridMultilevel"/>
    <w:tmpl w:val="0FF46C2E"/>
    <w:styleLink w:val="49"/>
    <w:lvl w:ilvl="0" w:tplc="B35EA9EE">
      <w:start w:val="1"/>
      <w:numFmt w:val="bullet"/>
      <w:lvlText w:val="-"/>
      <w:lvlJc w:val="left"/>
      <w:pPr>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301F0A">
      <w:start w:val="1"/>
      <w:numFmt w:val="bullet"/>
      <w:lvlText w:val="−"/>
      <w:lvlJc w:val="left"/>
      <w:pPr>
        <w:ind w:left="402" w:hanging="4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AC627E">
      <w:start w:val="1"/>
      <w:numFmt w:val="bullet"/>
      <w:lvlText w:val="−"/>
      <w:lvlJc w:val="left"/>
      <w:pPr>
        <w:ind w:left="402" w:hanging="4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D26D52">
      <w:start w:val="1"/>
      <w:numFmt w:val="bullet"/>
      <w:lvlText w:val="−"/>
      <w:lvlJc w:val="left"/>
      <w:pPr>
        <w:ind w:left="402" w:hanging="4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32A474">
      <w:start w:val="1"/>
      <w:numFmt w:val="bullet"/>
      <w:lvlText w:val="−"/>
      <w:lvlJc w:val="left"/>
      <w:pPr>
        <w:ind w:left="402" w:hanging="4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C440A2">
      <w:start w:val="1"/>
      <w:numFmt w:val="bullet"/>
      <w:lvlText w:val="−"/>
      <w:lvlJc w:val="left"/>
      <w:pPr>
        <w:ind w:left="402" w:hanging="4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8803FE">
      <w:start w:val="1"/>
      <w:numFmt w:val="bullet"/>
      <w:lvlText w:val="−"/>
      <w:lvlJc w:val="left"/>
      <w:pPr>
        <w:ind w:left="402" w:hanging="4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8C0FB8">
      <w:start w:val="1"/>
      <w:numFmt w:val="bullet"/>
      <w:lvlText w:val="−"/>
      <w:lvlJc w:val="left"/>
      <w:pPr>
        <w:ind w:left="402" w:hanging="4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84207C">
      <w:start w:val="1"/>
      <w:numFmt w:val="bullet"/>
      <w:lvlText w:val="−"/>
      <w:lvlJc w:val="left"/>
      <w:pPr>
        <w:ind w:left="402" w:hanging="4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8">
    <w:nsid w:val="393741BF"/>
    <w:multiLevelType w:val="hybridMultilevel"/>
    <w:tmpl w:val="B3241B0A"/>
    <w:numStyleLink w:val="19"/>
  </w:abstractNum>
  <w:abstractNum w:abstractNumId="139">
    <w:nsid w:val="39552F0D"/>
    <w:multiLevelType w:val="hybridMultilevel"/>
    <w:tmpl w:val="6E7863C6"/>
    <w:styleLink w:val="421"/>
    <w:lvl w:ilvl="0" w:tplc="3246ECF8">
      <w:start w:val="1"/>
      <w:numFmt w:val="decimal"/>
      <w:lvlText w:val="%1."/>
      <w:lvlJc w:val="left"/>
      <w:pPr>
        <w:ind w:left="108" w:hanging="708"/>
      </w:pPr>
      <w:rPr>
        <w:rFonts w:ascii="Times New Roman" w:eastAsia="Times New Roman" w:hAnsi="Times New Roman" w:cs="Times New Roman" w:hint="default"/>
        <w:b/>
        <w:bCs/>
        <w:w w:val="100"/>
        <w:sz w:val="22"/>
        <w:szCs w:val="22"/>
        <w:lang w:val="ru-RU" w:eastAsia="ru-RU" w:bidi="ru-RU"/>
      </w:rPr>
    </w:lvl>
    <w:lvl w:ilvl="1" w:tplc="837479E6">
      <w:numFmt w:val="bullet"/>
      <w:lvlText w:val="•"/>
      <w:lvlJc w:val="left"/>
      <w:pPr>
        <w:ind w:left="535" w:hanging="708"/>
      </w:pPr>
      <w:rPr>
        <w:rFonts w:hint="default"/>
        <w:lang w:val="ru-RU" w:eastAsia="ru-RU" w:bidi="ru-RU"/>
      </w:rPr>
    </w:lvl>
    <w:lvl w:ilvl="2" w:tplc="088E9C1A">
      <w:numFmt w:val="bullet"/>
      <w:lvlText w:val="•"/>
      <w:lvlJc w:val="left"/>
      <w:pPr>
        <w:ind w:left="970" w:hanging="708"/>
      </w:pPr>
      <w:rPr>
        <w:rFonts w:hint="default"/>
        <w:lang w:val="ru-RU" w:eastAsia="ru-RU" w:bidi="ru-RU"/>
      </w:rPr>
    </w:lvl>
    <w:lvl w:ilvl="3" w:tplc="09485E52">
      <w:numFmt w:val="bullet"/>
      <w:lvlText w:val="•"/>
      <w:lvlJc w:val="left"/>
      <w:pPr>
        <w:ind w:left="1405" w:hanging="708"/>
      </w:pPr>
      <w:rPr>
        <w:rFonts w:hint="default"/>
        <w:lang w:val="ru-RU" w:eastAsia="ru-RU" w:bidi="ru-RU"/>
      </w:rPr>
    </w:lvl>
    <w:lvl w:ilvl="4" w:tplc="EAE28E7A">
      <w:numFmt w:val="bullet"/>
      <w:lvlText w:val="•"/>
      <w:lvlJc w:val="left"/>
      <w:pPr>
        <w:ind w:left="1840" w:hanging="708"/>
      </w:pPr>
      <w:rPr>
        <w:rFonts w:hint="default"/>
        <w:lang w:val="ru-RU" w:eastAsia="ru-RU" w:bidi="ru-RU"/>
      </w:rPr>
    </w:lvl>
    <w:lvl w:ilvl="5" w:tplc="4F4ED9EC">
      <w:numFmt w:val="bullet"/>
      <w:lvlText w:val="•"/>
      <w:lvlJc w:val="left"/>
      <w:pPr>
        <w:ind w:left="2275" w:hanging="708"/>
      </w:pPr>
      <w:rPr>
        <w:rFonts w:hint="default"/>
        <w:lang w:val="ru-RU" w:eastAsia="ru-RU" w:bidi="ru-RU"/>
      </w:rPr>
    </w:lvl>
    <w:lvl w:ilvl="6" w:tplc="BC1CEDBE">
      <w:numFmt w:val="bullet"/>
      <w:lvlText w:val="•"/>
      <w:lvlJc w:val="left"/>
      <w:pPr>
        <w:ind w:left="2710" w:hanging="708"/>
      </w:pPr>
      <w:rPr>
        <w:rFonts w:hint="default"/>
        <w:lang w:val="ru-RU" w:eastAsia="ru-RU" w:bidi="ru-RU"/>
      </w:rPr>
    </w:lvl>
    <w:lvl w:ilvl="7" w:tplc="364EBB1C">
      <w:numFmt w:val="bullet"/>
      <w:lvlText w:val="•"/>
      <w:lvlJc w:val="left"/>
      <w:pPr>
        <w:ind w:left="3145" w:hanging="708"/>
      </w:pPr>
      <w:rPr>
        <w:rFonts w:hint="default"/>
        <w:lang w:val="ru-RU" w:eastAsia="ru-RU" w:bidi="ru-RU"/>
      </w:rPr>
    </w:lvl>
    <w:lvl w:ilvl="8" w:tplc="BABC5CBE">
      <w:numFmt w:val="bullet"/>
      <w:lvlText w:val="•"/>
      <w:lvlJc w:val="left"/>
      <w:pPr>
        <w:ind w:left="3580" w:hanging="708"/>
      </w:pPr>
      <w:rPr>
        <w:rFonts w:hint="default"/>
        <w:lang w:val="ru-RU" w:eastAsia="ru-RU" w:bidi="ru-RU"/>
      </w:rPr>
    </w:lvl>
  </w:abstractNum>
  <w:abstractNum w:abstractNumId="140">
    <w:nsid w:val="3AE8105B"/>
    <w:multiLevelType w:val="hybridMultilevel"/>
    <w:tmpl w:val="6C1CD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B823B7B"/>
    <w:multiLevelType w:val="hybridMultilevel"/>
    <w:tmpl w:val="2A545568"/>
    <w:styleLink w:val="66"/>
    <w:lvl w:ilvl="0" w:tplc="C7D82D44">
      <w:start w:val="1"/>
      <w:numFmt w:val="bullet"/>
      <w:lvlText w:val="-"/>
      <w:lvlJc w:val="left"/>
      <w:pPr>
        <w:ind w:left="1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2271AC">
      <w:start w:val="1"/>
      <w:numFmt w:val="bullet"/>
      <w:lvlText w:val="-"/>
      <w:lvlJc w:val="left"/>
      <w:pPr>
        <w:tabs>
          <w:tab w:val="left" w:pos="147"/>
        </w:tabs>
        <w:ind w:left="8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12CBCA">
      <w:start w:val="1"/>
      <w:numFmt w:val="bullet"/>
      <w:lvlText w:val="-"/>
      <w:lvlJc w:val="left"/>
      <w:pPr>
        <w:tabs>
          <w:tab w:val="left" w:pos="147"/>
        </w:tabs>
        <w:ind w:left="15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B0677E">
      <w:start w:val="1"/>
      <w:numFmt w:val="bullet"/>
      <w:lvlText w:val="-"/>
      <w:lvlJc w:val="left"/>
      <w:pPr>
        <w:tabs>
          <w:tab w:val="left" w:pos="147"/>
        </w:tabs>
        <w:ind w:left="23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8669A2">
      <w:start w:val="1"/>
      <w:numFmt w:val="bullet"/>
      <w:lvlText w:val="-"/>
      <w:lvlJc w:val="left"/>
      <w:pPr>
        <w:tabs>
          <w:tab w:val="left" w:pos="147"/>
        </w:tabs>
        <w:ind w:left="302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C63866">
      <w:start w:val="1"/>
      <w:numFmt w:val="bullet"/>
      <w:lvlText w:val="-"/>
      <w:lvlJc w:val="left"/>
      <w:pPr>
        <w:tabs>
          <w:tab w:val="left" w:pos="147"/>
        </w:tabs>
        <w:ind w:left="37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E8AE72">
      <w:start w:val="1"/>
      <w:numFmt w:val="bullet"/>
      <w:lvlText w:val="-"/>
      <w:lvlJc w:val="left"/>
      <w:pPr>
        <w:tabs>
          <w:tab w:val="left" w:pos="147"/>
        </w:tabs>
        <w:ind w:left="44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30175A">
      <w:start w:val="1"/>
      <w:numFmt w:val="bullet"/>
      <w:lvlText w:val="-"/>
      <w:lvlJc w:val="left"/>
      <w:pPr>
        <w:tabs>
          <w:tab w:val="left" w:pos="147"/>
        </w:tabs>
        <w:ind w:left="51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4AE0D6">
      <w:start w:val="1"/>
      <w:numFmt w:val="bullet"/>
      <w:lvlText w:val="-"/>
      <w:lvlJc w:val="left"/>
      <w:pPr>
        <w:tabs>
          <w:tab w:val="left" w:pos="147"/>
        </w:tabs>
        <w:ind w:left="59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2">
    <w:nsid w:val="3BB13A99"/>
    <w:multiLevelType w:val="hybridMultilevel"/>
    <w:tmpl w:val="649E86C4"/>
    <w:styleLink w:val="74"/>
    <w:lvl w:ilvl="0" w:tplc="825EDC38">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4F8F8">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6CDBCE">
      <w:start w:val="1"/>
      <w:numFmt w:val="bullet"/>
      <w:lvlText w:val="−"/>
      <w:lvlJc w:val="left"/>
      <w:pPr>
        <w:tabs>
          <w:tab w:val="left" w:pos="1127"/>
        </w:tabs>
        <w:ind w:left="183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BCC16A">
      <w:start w:val="1"/>
      <w:numFmt w:val="bullet"/>
      <w:lvlText w:val="−"/>
      <w:lvlJc w:val="left"/>
      <w:pPr>
        <w:tabs>
          <w:tab w:val="left" w:pos="1127"/>
        </w:tabs>
        <w:ind w:left="254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A459A0">
      <w:start w:val="1"/>
      <w:numFmt w:val="bullet"/>
      <w:lvlText w:val="−"/>
      <w:lvlJc w:val="left"/>
      <w:pPr>
        <w:tabs>
          <w:tab w:val="left" w:pos="1127"/>
        </w:tabs>
        <w:ind w:left="3251"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C2B7F2">
      <w:start w:val="1"/>
      <w:numFmt w:val="bullet"/>
      <w:lvlText w:val="−"/>
      <w:lvlJc w:val="left"/>
      <w:pPr>
        <w:tabs>
          <w:tab w:val="left" w:pos="1127"/>
        </w:tabs>
        <w:ind w:left="39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B000CA">
      <w:start w:val="1"/>
      <w:numFmt w:val="bullet"/>
      <w:lvlText w:val="−"/>
      <w:lvlJc w:val="left"/>
      <w:pPr>
        <w:tabs>
          <w:tab w:val="left" w:pos="1127"/>
        </w:tabs>
        <w:ind w:left="466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485194">
      <w:start w:val="1"/>
      <w:numFmt w:val="bullet"/>
      <w:lvlText w:val="−"/>
      <w:lvlJc w:val="left"/>
      <w:pPr>
        <w:tabs>
          <w:tab w:val="left" w:pos="1127"/>
        </w:tabs>
        <w:ind w:left="537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A894CC">
      <w:start w:val="1"/>
      <w:numFmt w:val="bullet"/>
      <w:lvlText w:val="−"/>
      <w:lvlJc w:val="left"/>
      <w:pPr>
        <w:tabs>
          <w:tab w:val="left" w:pos="1127"/>
        </w:tabs>
        <w:ind w:left="608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3">
    <w:nsid w:val="3CA001D5"/>
    <w:multiLevelType w:val="hybridMultilevel"/>
    <w:tmpl w:val="B3B6E604"/>
    <w:lvl w:ilvl="0" w:tplc="04190001">
      <w:start w:val="1"/>
      <w:numFmt w:val="bullet"/>
      <w:lvlText w:val=""/>
      <w:lvlJc w:val="left"/>
      <w:pPr>
        <w:ind w:left="720" w:hanging="360"/>
      </w:pPr>
      <w:rPr>
        <w:rFonts w:ascii="Symbol" w:hAnsi="Symbol" w:hint="default"/>
      </w:rPr>
    </w:lvl>
    <w:lvl w:ilvl="1" w:tplc="CF76809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D046FF5"/>
    <w:multiLevelType w:val="hybridMultilevel"/>
    <w:tmpl w:val="9D460A68"/>
    <w:styleLink w:val="54"/>
    <w:lvl w:ilvl="0" w:tplc="9F10C180">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6E6912">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D02C5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9470C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E2AB74">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72B5E2">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EA2752">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182F3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8C49AE">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5">
    <w:nsid w:val="3D397A30"/>
    <w:multiLevelType w:val="multilevel"/>
    <w:tmpl w:val="69BE0B8C"/>
    <w:lvl w:ilvl="0">
      <w:start w:val="1"/>
      <w:numFmt w:val="decimal"/>
      <w:lvlText w:val="%1."/>
      <w:lvlJc w:val="left"/>
      <w:pPr>
        <w:ind w:left="720" w:hanging="360"/>
      </w:pPr>
      <w:rPr>
        <w:rFonts w:hint="default"/>
        <w:b/>
      </w:rPr>
    </w:lvl>
    <w:lvl w:ilvl="1">
      <w:start w:val="2"/>
      <w:numFmt w:val="decimal"/>
      <w:isLgl/>
      <w:lvlText w:val="%1.%2."/>
      <w:lvlJc w:val="left"/>
      <w:pPr>
        <w:ind w:left="795" w:hanging="43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nsid w:val="3DDE28F9"/>
    <w:multiLevelType w:val="hybridMultilevel"/>
    <w:tmpl w:val="07AEE404"/>
    <w:styleLink w:val="1"/>
    <w:lvl w:ilvl="0" w:tplc="F01E75FC">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E06916">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408DAE">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0C085E">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566B1C">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5447EE">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62EB40">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06DA86">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B68A68">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7">
    <w:nsid w:val="3E076383"/>
    <w:multiLevelType w:val="hybridMultilevel"/>
    <w:tmpl w:val="179AEBDA"/>
    <w:numStyleLink w:val="47"/>
  </w:abstractNum>
  <w:abstractNum w:abstractNumId="148">
    <w:nsid w:val="3E131630"/>
    <w:multiLevelType w:val="hybridMultilevel"/>
    <w:tmpl w:val="DD0A5E70"/>
    <w:styleLink w:val="76"/>
    <w:lvl w:ilvl="0" w:tplc="84FEADEE">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7E37E4">
      <w:start w:val="1"/>
      <w:numFmt w:val="bullet"/>
      <w:lvlText w:val="−"/>
      <w:lvlJc w:val="left"/>
      <w:pPr>
        <w:ind w:left="113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8E67AC">
      <w:start w:val="1"/>
      <w:numFmt w:val="bullet"/>
      <w:lvlText w:val="−"/>
      <w:lvlJc w:val="left"/>
      <w:pPr>
        <w:tabs>
          <w:tab w:val="left" w:pos="1127"/>
        </w:tabs>
        <w:ind w:left="18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2CA11A">
      <w:start w:val="1"/>
      <w:numFmt w:val="bullet"/>
      <w:lvlText w:val="−"/>
      <w:lvlJc w:val="left"/>
      <w:pPr>
        <w:tabs>
          <w:tab w:val="left" w:pos="1127"/>
        </w:tabs>
        <w:ind w:left="257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2631F6">
      <w:start w:val="1"/>
      <w:numFmt w:val="bullet"/>
      <w:lvlText w:val="−"/>
      <w:lvlJc w:val="left"/>
      <w:pPr>
        <w:tabs>
          <w:tab w:val="left" w:pos="1127"/>
        </w:tabs>
        <w:ind w:left="329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DC9DF6">
      <w:start w:val="1"/>
      <w:numFmt w:val="bullet"/>
      <w:lvlText w:val="−"/>
      <w:lvlJc w:val="left"/>
      <w:pPr>
        <w:tabs>
          <w:tab w:val="left" w:pos="1127"/>
        </w:tabs>
        <w:ind w:left="401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FA231E">
      <w:start w:val="1"/>
      <w:numFmt w:val="bullet"/>
      <w:lvlText w:val="−"/>
      <w:lvlJc w:val="left"/>
      <w:pPr>
        <w:tabs>
          <w:tab w:val="left" w:pos="1127"/>
        </w:tabs>
        <w:ind w:left="473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96625C">
      <w:start w:val="1"/>
      <w:numFmt w:val="bullet"/>
      <w:lvlText w:val="−"/>
      <w:lvlJc w:val="left"/>
      <w:pPr>
        <w:tabs>
          <w:tab w:val="left" w:pos="1127"/>
        </w:tabs>
        <w:ind w:left="54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00C236">
      <w:start w:val="1"/>
      <w:numFmt w:val="bullet"/>
      <w:lvlText w:val="−"/>
      <w:lvlJc w:val="left"/>
      <w:pPr>
        <w:tabs>
          <w:tab w:val="left" w:pos="1127"/>
        </w:tabs>
        <w:ind w:left="617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9">
    <w:nsid w:val="3E421B03"/>
    <w:multiLevelType w:val="hybridMultilevel"/>
    <w:tmpl w:val="E7068076"/>
    <w:styleLink w:val="24"/>
    <w:lvl w:ilvl="0" w:tplc="BA3E7E8A">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30CE82">
      <w:start w:val="1"/>
      <w:numFmt w:val="bullet"/>
      <w:lvlText w:val="o"/>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4890D4">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BC059A">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A0C718">
      <w:start w:val="1"/>
      <w:numFmt w:val="bullet"/>
      <w:lvlText w:val="o"/>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84A468">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D2B370">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7ABB18">
      <w:start w:val="1"/>
      <w:numFmt w:val="bullet"/>
      <w:lvlText w:val="o"/>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56021A">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0">
    <w:nsid w:val="3EAB69C5"/>
    <w:multiLevelType w:val="hybridMultilevel"/>
    <w:tmpl w:val="E15ADBAC"/>
    <w:styleLink w:val="431"/>
    <w:lvl w:ilvl="0" w:tplc="E4EE3F6A">
      <w:start w:val="1"/>
      <w:numFmt w:val="decimal"/>
      <w:lvlText w:val="%1."/>
      <w:lvlJc w:val="left"/>
      <w:pPr>
        <w:ind w:left="105" w:hanging="708"/>
      </w:pPr>
      <w:rPr>
        <w:rFonts w:ascii="Times New Roman" w:eastAsia="Times New Roman" w:hAnsi="Times New Roman" w:cs="Times New Roman" w:hint="default"/>
        <w:w w:val="100"/>
        <w:sz w:val="22"/>
        <w:szCs w:val="22"/>
        <w:lang w:val="ru-RU" w:eastAsia="ru-RU" w:bidi="ru-RU"/>
      </w:rPr>
    </w:lvl>
    <w:lvl w:ilvl="1" w:tplc="0F56CA10">
      <w:numFmt w:val="bullet"/>
      <w:lvlText w:val="•"/>
      <w:lvlJc w:val="left"/>
      <w:pPr>
        <w:ind w:left="782" w:hanging="708"/>
      </w:pPr>
      <w:rPr>
        <w:rFonts w:hint="default"/>
        <w:lang w:val="ru-RU" w:eastAsia="ru-RU" w:bidi="ru-RU"/>
      </w:rPr>
    </w:lvl>
    <w:lvl w:ilvl="2" w:tplc="646CF826">
      <w:numFmt w:val="bullet"/>
      <w:lvlText w:val="•"/>
      <w:lvlJc w:val="left"/>
      <w:pPr>
        <w:ind w:left="1465" w:hanging="708"/>
      </w:pPr>
      <w:rPr>
        <w:rFonts w:hint="default"/>
        <w:lang w:val="ru-RU" w:eastAsia="ru-RU" w:bidi="ru-RU"/>
      </w:rPr>
    </w:lvl>
    <w:lvl w:ilvl="3" w:tplc="6C7AF742">
      <w:numFmt w:val="bullet"/>
      <w:lvlText w:val="•"/>
      <w:lvlJc w:val="left"/>
      <w:pPr>
        <w:ind w:left="2148" w:hanging="708"/>
      </w:pPr>
      <w:rPr>
        <w:rFonts w:hint="default"/>
        <w:lang w:val="ru-RU" w:eastAsia="ru-RU" w:bidi="ru-RU"/>
      </w:rPr>
    </w:lvl>
    <w:lvl w:ilvl="4" w:tplc="620C0544">
      <w:numFmt w:val="bullet"/>
      <w:lvlText w:val="•"/>
      <w:lvlJc w:val="left"/>
      <w:pPr>
        <w:ind w:left="2831" w:hanging="708"/>
      </w:pPr>
      <w:rPr>
        <w:rFonts w:hint="default"/>
        <w:lang w:val="ru-RU" w:eastAsia="ru-RU" w:bidi="ru-RU"/>
      </w:rPr>
    </w:lvl>
    <w:lvl w:ilvl="5" w:tplc="4C92F998">
      <w:numFmt w:val="bullet"/>
      <w:lvlText w:val="•"/>
      <w:lvlJc w:val="left"/>
      <w:pPr>
        <w:ind w:left="3514" w:hanging="708"/>
      </w:pPr>
      <w:rPr>
        <w:rFonts w:hint="default"/>
        <w:lang w:val="ru-RU" w:eastAsia="ru-RU" w:bidi="ru-RU"/>
      </w:rPr>
    </w:lvl>
    <w:lvl w:ilvl="6" w:tplc="087CB6E6">
      <w:numFmt w:val="bullet"/>
      <w:lvlText w:val="•"/>
      <w:lvlJc w:val="left"/>
      <w:pPr>
        <w:ind w:left="4197" w:hanging="708"/>
      </w:pPr>
      <w:rPr>
        <w:rFonts w:hint="default"/>
        <w:lang w:val="ru-RU" w:eastAsia="ru-RU" w:bidi="ru-RU"/>
      </w:rPr>
    </w:lvl>
    <w:lvl w:ilvl="7" w:tplc="25A0D01C">
      <w:numFmt w:val="bullet"/>
      <w:lvlText w:val="•"/>
      <w:lvlJc w:val="left"/>
      <w:pPr>
        <w:ind w:left="4880" w:hanging="708"/>
      </w:pPr>
      <w:rPr>
        <w:rFonts w:hint="default"/>
        <w:lang w:val="ru-RU" w:eastAsia="ru-RU" w:bidi="ru-RU"/>
      </w:rPr>
    </w:lvl>
    <w:lvl w:ilvl="8" w:tplc="4E4667EA">
      <w:numFmt w:val="bullet"/>
      <w:lvlText w:val="•"/>
      <w:lvlJc w:val="left"/>
      <w:pPr>
        <w:ind w:left="5563" w:hanging="708"/>
      </w:pPr>
      <w:rPr>
        <w:rFonts w:hint="default"/>
        <w:lang w:val="ru-RU" w:eastAsia="ru-RU" w:bidi="ru-RU"/>
      </w:rPr>
    </w:lvl>
  </w:abstractNum>
  <w:abstractNum w:abstractNumId="151">
    <w:nsid w:val="3F4166FD"/>
    <w:multiLevelType w:val="hybridMultilevel"/>
    <w:tmpl w:val="7DBAC1AE"/>
    <w:styleLink w:val="62"/>
    <w:lvl w:ilvl="0" w:tplc="DAD81D3A">
      <w:start w:val="1"/>
      <w:numFmt w:val="bullet"/>
      <w:lvlText w:val="-"/>
      <w:lvlJc w:val="left"/>
      <w:pPr>
        <w:ind w:left="1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6E2342">
      <w:start w:val="1"/>
      <w:numFmt w:val="bullet"/>
      <w:lvlText w:val="-"/>
      <w:lvlJc w:val="left"/>
      <w:pPr>
        <w:tabs>
          <w:tab w:val="left" w:pos="147"/>
        </w:tabs>
        <w:ind w:left="8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A4C8E0">
      <w:start w:val="1"/>
      <w:numFmt w:val="bullet"/>
      <w:lvlText w:val="-"/>
      <w:lvlJc w:val="left"/>
      <w:pPr>
        <w:tabs>
          <w:tab w:val="left" w:pos="147"/>
        </w:tabs>
        <w:ind w:left="15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26D6AC">
      <w:start w:val="1"/>
      <w:numFmt w:val="bullet"/>
      <w:lvlText w:val="-"/>
      <w:lvlJc w:val="left"/>
      <w:pPr>
        <w:tabs>
          <w:tab w:val="left" w:pos="147"/>
        </w:tabs>
        <w:ind w:left="23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202904">
      <w:start w:val="1"/>
      <w:numFmt w:val="bullet"/>
      <w:lvlText w:val="-"/>
      <w:lvlJc w:val="left"/>
      <w:pPr>
        <w:tabs>
          <w:tab w:val="left" w:pos="147"/>
        </w:tabs>
        <w:ind w:left="302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BACBC0">
      <w:start w:val="1"/>
      <w:numFmt w:val="bullet"/>
      <w:lvlText w:val="-"/>
      <w:lvlJc w:val="left"/>
      <w:pPr>
        <w:tabs>
          <w:tab w:val="left" w:pos="147"/>
        </w:tabs>
        <w:ind w:left="37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12E3F4">
      <w:start w:val="1"/>
      <w:numFmt w:val="bullet"/>
      <w:lvlText w:val="-"/>
      <w:lvlJc w:val="left"/>
      <w:pPr>
        <w:tabs>
          <w:tab w:val="left" w:pos="147"/>
        </w:tabs>
        <w:ind w:left="44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B8AA90">
      <w:start w:val="1"/>
      <w:numFmt w:val="bullet"/>
      <w:lvlText w:val="-"/>
      <w:lvlJc w:val="left"/>
      <w:pPr>
        <w:tabs>
          <w:tab w:val="left" w:pos="147"/>
        </w:tabs>
        <w:ind w:left="51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D65FA8">
      <w:start w:val="1"/>
      <w:numFmt w:val="bullet"/>
      <w:lvlText w:val="-"/>
      <w:lvlJc w:val="left"/>
      <w:pPr>
        <w:tabs>
          <w:tab w:val="left" w:pos="147"/>
        </w:tabs>
        <w:ind w:left="59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2">
    <w:nsid w:val="406640D2"/>
    <w:multiLevelType w:val="hybridMultilevel"/>
    <w:tmpl w:val="E1787E70"/>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11B6D83"/>
    <w:multiLevelType w:val="hybridMultilevel"/>
    <w:tmpl w:val="38826162"/>
    <w:styleLink w:val="491"/>
    <w:lvl w:ilvl="0" w:tplc="447A650A">
      <w:numFmt w:val="bullet"/>
      <w:lvlText w:val="-"/>
      <w:lvlJc w:val="left"/>
      <w:pPr>
        <w:ind w:left="107" w:hanging="125"/>
      </w:pPr>
      <w:rPr>
        <w:rFonts w:ascii="Times New Roman" w:eastAsia="Times New Roman" w:hAnsi="Times New Roman" w:cs="Times New Roman" w:hint="default"/>
        <w:w w:val="100"/>
        <w:sz w:val="22"/>
        <w:szCs w:val="22"/>
        <w:lang w:val="ru-RU" w:eastAsia="ru-RU" w:bidi="ru-RU"/>
      </w:rPr>
    </w:lvl>
    <w:lvl w:ilvl="1" w:tplc="BCC2F0F0">
      <w:numFmt w:val="bullet"/>
      <w:lvlText w:val="•"/>
      <w:lvlJc w:val="left"/>
      <w:pPr>
        <w:ind w:left="659" w:hanging="125"/>
      </w:pPr>
      <w:rPr>
        <w:rFonts w:hint="default"/>
        <w:lang w:val="ru-RU" w:eastAsia="ru-RU" w:bidi="ru-RU"/>
      </w:rPr>
    </w:lvl>
    <w:lvl w:ilvl="2" w:tplc="CE7E5568">
      <w:numFmt w:val="bullet"/>
      <w:lvlText w:val="•"/>
      <w:lvlJc w:val="left"/>
      <w:pPr>
        <w:ind w:left="1219" w:hanging="125"/>
      </w:pPr>
      <w:rPr>
        <w:rFonts w:hint="default"/>
        <w:lang w:val="ru-RU" w:eastAsia="ru-RU" w:bidi="ru-RU"/>
      </w:rPr>
    </w:lvl>
    <w:lvl w:ilvl="3" w:tplc="0BCE1AA8">
      <w:numFmt w:val="bullet"/>
      <w:lvlText w:val="•"/>
      <w:lvlJc w:val="left"/>
      <w:pPr>
        <w:ind w:left="1778" w:hanging="125"/>
      </w:pPr>
      <w:rPr>
        <w:rFonts w:hint="default"/>
        <w:lang w:val="ru-RU" w:eastAsia="ru-RU" w:bidi="ru-RU"/>
      </w:rPr>
    </w:lvl>
    <w:lvl w:ilvl="4" w:tplc="0E2E41F6">
      <w:numFmt w:val="bullet"/>
      <w:lvlText w:val="•"/>
      <w:lvlJc w:val="left"/>
      <w:pPr>
        <w:ind w:left="2338" w:hanging="125"/>
      </w:pPr>
      <w:rPr>
        <w:rFonts w:hint="default"/>
        <w:lang w:val="ru-RU" w:eastAsia="ru-RU" w:bidi="ru-RU"/>
      </w:rPr>
    </w:lvl>
    <w:lvl w:ilvl="5" w:tplc="F44CB2DE">
      <w:numFmt w:val="bullet"/>
      <w:lvlText w:val="•"/>
      <w:lvlJc w:val="left"/>
      <w:pPr>
        <w:ind w:left="2898" w:hanging="125"/>
      </w:pPr>
      <w:rPr>
        <w:rFonts w:hint="default"/>
        <w:lang w:val="ru-RU" w:eastAsia="ru-RU" w:bidi="ru-RU"/>
      </w:rPr>
    </w:lvl>
    <w:lvl w:ilvl="6" w:tplc="98AA1FD8">
      <w:numFmt w:val="bullet"/>
      <w:lvlText w:val="•"/>
      <w:lvlJc w:val="left"/>
      <w:pPr>
        <w:ind w:left="3457" w:hanging="125"/>
      </w:pPr>
      <w:rPr>
        <w:rFonts w:hint="default"/>
        <w:lang w:val="ru-RU" w:eastAsia="ru-RU" w:bidi="ru-RU"/>
      </w:rPr>
    </w:lvl>
    <w:lvl w:ilvl="7" w:tplc="252086BA">
      <w:numFmt w:val="bullet"/>
      <w:lvlText w:val="•"/>
      <w:lvlJc w:val="left"/>
      <w:pPr>
        <w:ind w:left="4017" w:hanging="125"/>
      </w:pPr>
      <w:rPr>
        <w:rFonts w:hint="default"/>
        <w:lang w:val="ru-RU" w:eastAsia="ru-RU" w:bidi="ru-RU"/>
      </w:rPr>
    </w:lvl>
    <w:lvl w:ilvl="8" w:tplc="204C6836">
      <w:numFmt w:val="bullet"/>
      <w:lvlText w:val="•"/>
      <w:lvlJc w:val="left"/>
      <w:pPr>
        <w:ind w:left="4576" w:hanging="125"/>
      </w:pPr>
      <w:rPr>
        <w:rFonts w:hint="default"/>
        <w:lang w:val="ru-RU" w:eastAsia="ru-RU" w:bidi="ru-RU"/>
      </w:rPr>
    </w:lvl>
  </w:abstractNum>
  <w:abstractNum w:abstractNumId="154">
    <w:nsid w:val="420571CC"/>
    <w:multiLevelType w:val="hybridMultilevel"/>
    <w:tmpl w:val="9A52B3E8"/>
    <w:numStyleLink w:val="69"/>
  </w:abstractNum>
  <w:abstractNum w:abstractNumId="155">
    <w:nsid w:val="42BB4DA5"/>
    <w:multiLevelType w:val="hybridMultilevel"/>
    <w:tmpl w:val="76C274EE"/>
    <w:numStyleLink w:val="23"/>
  </w:abstractNum>
  <w:abstractNum w:abstractNumId="156">
    <w:nsid w:val="42CD7EF0"/>
    <w:multiLevelType w:val="multilevel"/>
    <w:tmpl w:val="3584547A"/>
    <w:lvl w:ilvl="0">
      <w:start w:val="2"/>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1"/>
      <w:numFmt w:val="decimal"/>
      <w:lvlText w:val="%1.%2.%3.%4."/>
      <w:lvlJc w:val="left"/>
      <w:pPr>
        <w:ind w:left="2684"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nsid w:val="438B5EE2"/>
    <w:multiLevelType w:val="hybridMultilevel"/>
    <w:tmpl w:val="AFB2AE3E"/>
    <w:styleLink w:val="661"/>
    <w:lvl w:ilvl="0" w:tplc="0310B69C">
      <w:start w:val="1"/>
      <w:numFmt w:val="decimal"/>
      <w:lvlText w:val="%1)"/>
      <w:lvlJc w:val="left"/>
      <w:pPr>
        <w:ind w:left="1132" w:hanging="709"/>
      </w:pPr>
      <w:rPr>
        <w:rFonts w:ascii="Times New Roman" w:eastAsia="Times New Roman" w:hAnsi="Times New Roman" w:cs="Times New Roman" w:hint="default"/>
        <w:spacing w:val="-30"/>
        <w:w w:val="99"/>
        <w:sz w:val="24"/>
        <w:szCs w:val="24"/>
        <w:lang w:val="ru-RU" w:eastAsia="ru-RU" w:bidi="ru-RU"/>
      </w:rPr>
    </w:lvl>
    <w:lvl w:ilvl="1" w:tplc="F9283400">
      <w:numFmt w:val="bullet"/>
      <w:lvlText w:val="•"/>
      <w:lvlJc w:val="left"/>
      <w:pPr>
        <w:ind w:left="2216" w:hanging="709"/>
      </w:pPr>
      <w:rPr>
        <w:rFonts w:hint="default"/>
        <w:lang w:val="ru-RU" w:eastAsia="ru-RU" w:bidi="ru-RU"/>
      </w:rPr>
    </w:lvl>
    <w:lvl w:ilvl="2" w:tplc="72EEAB5C">
      <w:numFmt w:val="bullet"/>
      <w:lvlText w:val="•"/>
      <w:lvlJc w:val="left"/>
      <w:pPr>
        <w:ind w:left="3293" w:hanging="709"/>
      </w:pPr>
      <w:rPr>
        <w:rFonts w:hint="default"/>
        <w:lang w:val="ru-RU" w:eastAsia="ru-RU" w:bidi="ru-RU"/>
      </w:rPr>
    </w:lvl>
    <w:lvl w:ilvl="3" w:tplc="745661D2">
      <w:numFmt w:val="bullet"/>
      <w:lvlText w:val="•"/>
      <w:lvlJc w:val="left"/>
      <w:pPr>
        <w:ind w:left="4369" w:hanging="709"/>
      </w:pPr>
      <w:rPr>
        <w:rFonts w:hint="default"/>
        <w:lang w:val="ru-RU" w:eastAsia="ru-RU" w:bidi="ru-RU"/>
      </w:rPr>
    </w:lvl>
    <w:lvl w:ilvl="4" w:tplc="0EA8B462">
      <w:numFmt w:val="bullet"/>
      <w:lvlText w:val="•"/>
      <w:lvlJc w:val="left"/>
      <w:pPr>
        <w:ind w:left="5446" w:hanging="709"/>
      </w:pPr>
      <w:rPr>
        <w:rFonts w:hint="default"/>
        <w:lang w:val="ru-RU" w:eastAsia="ru-RU" w:bidi="ru-RU"/>
      </w:rPr>
    </w:lvl>
    <w:lvl w:ilvl="5" w:tplc="8DC0A894">
      <w:numFmt w:val="bullet"/>
      <w:lvlText w:val="•"/>
      <w:lvlJc w:val="left"/>
      <w:pPr>
        <w:ind w:left="6523" w:hanging="709"/>
      </w:pPr>
      <w:rPr>
        <w:rFonts w:hint="default"/>
        <w:lang w:val="ru-RU" w:eastAsia="ru-RU" w:bidi="ru-RU"/>
      </w:rPr>
    </w:lvl>
    <w:lvl w:ilvl="6" w:tplc="BF804914">
      <w:numFmt w:val="bullet"/>
      <w:lvlText w:val="•"/>
      <w:lvlJc w:val="left"/>
      <w:pPr>
        <w:ind w:left="7599" w:hanging="709"/>
      </w:pPr>
      <w:rPr>
        <w:rFonts w:hint="default"/>
        <w:lang w:val="ru-RU" w:eastAsia="ru-RU" w:bidi="ru-RU"/>
      </w:rPr>
    </w:lvl>
    <w:lvl w:ilvl="7" w:tplc="142655EE">
      <w:numFmt w:val="bullet"/>
      <w:lvlText w:val="•"/>
      <w:lvlJc w:val="left"/>
      <w:pPr>
        <w:ind w:left="8676" w:hanging="709"/>
      </w:pPr>
      <w:rPr>
        <w:rFonts w:hint="default"/>
        <w:lang w:val="ru-RU" w:eastAsia="ru-RU" w:bidi="ru-RU"/>
      </w:rPr>
    </w:lvl>
    <w:lvl w:ilvl="8" w:tplc="EA2ADF14">
      <w:numFmt w:val="bullet"/>
      <w:lvlText w:val="•"/>
      <w:lvlJc w:val="left"/>
      <w:pPr>
        <w:ind w:left="9753" w:hanging="709"/>
      </w:pPr>
      <w:rPr>
        <w:rFonts w:hint="default"/>
        <w:lang w:val="ru-RU" w:eastAsia="ru-RU" w:bidi="ru-RU"/>
      </w:rPr>
    </w:lvl>
  </w:abstractNum>
  <w:abstractNum w:abstractNumId="158">
    <w:nsid w:val="43BE2417"/>
    <w:multiLevelType w:val="hybridMultilevel"/>
    <w:tmpl w:val="96303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4216CBE"/>
    <w:multiLevelType w:val="multilevel"/>
    <w:tmpl w:val="20549654"/>
    <w:styleLink w:val="86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443A29C9"/>
    <w:multiLevelType w:val="hybridMultilevel"/>
    <w:tmpl w:val="5B5C4740"/>
    <w:styleLink w:val="59"/>
    <w:lvl w:ilvl="0" w:tplc="0419001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1">
    <w:nsid w:val="44471FD4"/>
    <w:multiLevelType w:val="hybridMultilevel"/>
    <w:tmpl w:val="7EF271B4"/>
    <w:styleLink w:val="94"/>
    <w:lvl w:ilvl="0" w:tplc="8D963CB4">
      <w:start w:val="1"/>
      <w:numFmt w:val="bullet"/>
      <w:lvlText w:val="−"/>
      <w:lvlJc w:val="left"/>
      <w:pPr>
        <w:ind w:left="112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445314">
      <w:start w:val="1"/>
      <w:numFmt w:val="bullet"/>
      <w:lvlText w:val="−"/>
      <w:lvlJc w:val="left"/>
      <w:pPr>
        <w:ind w:left="184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1A0834">
      <w:start w:val="1"/>
      <w:numFmt w:val="bullet"/>
      <w:lvlText w:val="−"/>
      <w:lvlJc w:val="left"/>
      <w:pPr>
        <w:tabs>
          <w:tab w:val="left" w:pos="1120"/>
        </w:tabs>
        <w:ind w:left="256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6C9F54">
      <w:start w:val="1"/>
      <w:numFmt w:val="bullet"/>
      <w:lvlText w:val="−"/>
      <w:lvlJc w:val="left"/>
      <w:pPr>
        <w:tabs>
          <w:tab w:val="left" w:pos="1120"/>
        </w:tabs>
        <w:ind w:left="328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AAD498">
      <w:start w:val="1"/>
      <w:numFmt w:val="bullet"/>
      <w:lvlText w:val="−"/>
      <w:lvlJc w:val="left"/>
      <w:pPr>
        <w:tabs>
          <w:tab w:val="left" w:pos="1120"/>
        </w:tabs>
        <w:ind w:left="400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787FC6">
      <w:start w:val="1"/>
      <w:numFmt w:val="bullet"/>
      <w:lvlText w:val="−"/>
      <w:lvlJc w:val="left"/>
      <w:pPr>
        <w:tabs>
          <w:tab w:val="left" w:pos="1120"/>
        </w:tabs>
        <w:ind w:left="472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DA9E7C">
      <w:start w:val="1"/>
      <w:numFmt w:val="bullet"/>
      <w:lvlText w:val="−"/>
      <w:lvlJc w:val="left"/>
      <w:pPr>
        <w:tabs>
          <w:tab w:val="left" w:pos="1120"/>
        </w:tabs>
        <w:ind w:left="544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8626A0">
      <w:start w:val="1"/>
      <w:numFmt w:val="bullet"/>
      <w:lvlText w:val="−"/>
      <w:lvlJc w:val="left"/>
      <w:pPr>
        <w:tabs>
          <w:tab w:val="left" w:pos="1120"/>
        </w:tabs>
        <w:ind w:left="616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602816">
      <w:start w:val="1"/>
      <w:numFmt w:val="bullet"/>
      <w:lvlText w:val="−"/>
      <w:lvlJc w:val="left"/>
      <w:pPr>
        <w:tabs>
          <w:tab w:val="left" w:pos="1120"/>
        </w:tabs>
        <w:ind w:left="6880" w:hanging="1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2">
    <w:nsid w:val="44566949"/>
    <w:multiLevelType w:val="hybridMultilevel"/>
    <w:tmpl w:val="27D22C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544034C"/>
    <w:multiLevelType w:val="hybridMultilevel"/>
    <w:tmpl w:val="FA8ECD68"/>
    <w:numStyleLink w:val="79"/>
  </w:abstractNum>
  <w:abstractNum w:abstractNumId="164">
    <w:nsid w:val="456573F1"/>
    <w:multiLevelType w:val="multilevel"/>
    <w:tmpl w:val="E62CC476"/>
    <w:styleLink w:val="811"/>
    <w:lvl w:ilvl="0">
      <w:start w:val="1"/>
      <w:numFmt w:val="decimal"/>
      <w:lvlText w:val="%1"/>
      <w:lvlJc w:val="left"/>
      <w:pPr>
        <w:ind w:left="1125" w:hanging="420"/>
      </w:pPr>
      <w:rPr>
        <w:rFonts w:hint="default"/>
        <w:lang w:val="ru-RU" w:eastAsia="ru-RU" w:bidi="ru-RU"/>
      </w:rPr>
    </w:lvl>
    <w:lvl w:ilvl="1">
      <w:start w:val="1"/>
      <w:numFmt w:val="decimal"/>
      <w:lvlText w:val="%1.%2."/>
      <w:lvlJc w:val="left"/>
      <w:pPr>
        <w:ind w:left="1125" w:hanging="420"/>
        <w:jc w:val="right"/>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1.%2.%3."/>
      <w:lvlJc w:val="left"/>
      <w:pPr>
        <w:ind w:left="1132" w:hanging="651"/>
      </w:pPr>
      <w:rPr>
        <w:rFonts w:ascii="Times New Roman" w:eastAsia="Times New Roman" w:hAnsi="Times New Roman" w:cs="Times New Roman" w:hint="default"/>
        <w:b/>
        <w:bCs/>
        <w:spacing w:val="-15"/>
        <w:w w:val="100"/>
        <w:sz w:val="24"/>
        <w:szCs w:val="24"/>
        <w:lang w:val="ru-RU" w:eastAsia="ru-RU" w:bidi="ru-RU"/>
      </w:rPr>
    </w:lvl>
    <w:lvl w:ilvl="3">
      <w:numFmt w:val="bullet"/>
      <w:lvlText w:val="•"/>
      <w:lvlJc w:val="left"/>
      <w:pPr>
        <w:ind w:left="2993" w:hanging="651"/>
      </w:pPr>
      <w:rPr>
        <w:rFonts w:hint="default"/>
        <w:lang w:val="ru-RU" w:eastAsia="ru-RU" w:bidi="ru-RU"/>
      </w:rPr>
    </w:lvl>
    <w:lvl w:ilvl="4">
      <w:numFmt w:val="bullet"/>
      <w:lvlText w:val="•"/>
      <w:lvlJc w:val="left"/>
      <w:pPr>
        <w:ind w:left="4266" w:hanging="651"/>
      </w:pPr>
      <w:rPr>
        <w:rFonts w:hint="default"/>
        <w:lang w:val="ru-RU" w:eastAsia="ru-RU" w:bidi="ru-RU"/>
      </w:rPr>
    </w:lvl>
    <w:lvl w:ilvl="5">
      <w:numFmt w:val="bullet"/>
      <w:lvlText w:val="•"/>
      <w:lvlJc w:val="left"/>
      <w:pPr>
        <w:ind w:left="5539" w:hanging="651"/>
      </w:pPr>
      <w:rPr>
        <w:rFonts w:hint="default"/>
        <w:lang w:val="ru-RU" w:eastAsia="ru-RU" w:bidi="ru-RU"/>
      </w:rPr>
    </w:lvl>
    <w:lvl w:ilvl="6">
      <w:numFmt w:val="bullet"/>
      <w:lvlText w:val="•"/>
      <w:lvlJc w:val="left"/>
      <w:pPr>
        <w:ind w:left="6813" w:hanging="651"/>
      </w:pPr>
      <w:rPr>
        <w:rFonts w:hint="default"/>
        <w:lang w:val="ru-RU" w:eastAsia="ru-RU" w:bidi="ru-RU"/>
      </w:rPr>
    </w:lvl>
    <w:lvl w:ilvl="7">
      <w:numFmt w:val="bullet"/>
      <w:lvlText w:val="•"/>
      <w:lvlJc w:val="left"/>
      <w:pPr>
        <w:ind w:left="8086" w:hanging="651"/>
      </w:pPr>
      <w:rPr>
        <w:rFonts w:hint="default"/>
        <w:lang w:val="ru-RU" w:eastAsia="ru-RU" w:bidi="ru-RU"/>
      </w:rPr>
    </w:lvl>
    <w:lvl w:ilvl="8">
      <w:numFmt w:val="bullet"/>
      <w:lvlText w:val="•"/>
      <w:lvlJc w:val="left"/>
      <w:pPr>
        <w:ind w:left="9359" w:hanging="651"/>
      </w:pPr>
      <w:rPr>
        <w:rFonts w:hint="default"/>
        <w:lang w:val="ru-RU" w:eastAsia="ru-RU" w:bidi="ru-RU"/>
      </w:rPr>
    </w:lvl>
  </w:abstractNum>
  <w:abstractNum w:abstractNumId="165">
    <w:nsid w:val="461711C1"/>
    <w:multiLevelType w:val="hybridMultilevel"/>
    <w:tmpl w:val="ABD46116"/>
    <w:lvl w:ilvl="0" w:tplc="CF768094">
      <w:numFmt w:val="bullet"/>
      <w:lvlText w:val="•"/>
      <w:lvlJc w:val="left"/>
      <w:pPr>
        <w:ind w:left="2880" w:hanging="360"/>
      </w:pPr>
      <w:rPr>
        <w:rFonts w:ascii="Times New Roman" w:eastAsiaTheme="minorHAnsi" w:hAnsi="Times New Roman" w:cs="Times New Roman"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6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48B16D53"/>
    <w:multiLevelType w:val="hybridMultilevel"/>
    <w:tmpl w:val="C0AE5372"/>
    <w:styleLink w:val="461"/>
    <w:lvl w:ilvl="0" w:tplc="A240F964">
      <w:numFmt w:val="bullet"/>
      <w:lvlText w:val="-"/>
      <w:lvlJc w:val="left"/>
      <w:pPr>
        <w:ind w:left="107" w:hanging="709"/>
      </w:pPr>
      <w:rPr>
        <w:rFonts w:ascii="Times New Roman" w:eastAsia="Times New Roman" w:hAnsi="Times New Roman" w:cs="Times New Roman" w:hint="default"/>
        <w:w w:val="100"/>
        <w:sz w:val="22"/>
        <w:szCs w:val="22"/>
        <w:lang w:val="ru-RU" w:eastAsia="ru-RU" w:bidi="ru-RU"/>
      </w:rPr>
    </w:lvl>
    <w:lvl w:ilvl="1" w:tplc="F8D0E1A0">
      <w:numFmt w:val="bullet"/>
      <w:lvlText w:val="•"/>
      <w:lvlJc w:val="left"/>
      <w:pPr>
        <w:ind w:left="659" w:hanging="709"/>
      </w:pPr>
      <w:rPr>
        <w:rFonts w:hint="default"/>
        <w:lang w:val="ru-RU" w:eastAsia="ru-RU" w:bidi="ru-RU"/>
      </w:rPr>
    </w:lvl>
    <w:lvl w:ilvl="2" w:tplc="5CEA1560">
      <w:numFmt w:val="bullet"/>
      <w:lvlText w:val="•"/>
      <w:lvlJc w:val="left"/>
      <w:pPr>
        <w:ind w:left="1219" w:hanging="709"/>
      </w:pPr>
      <w:rPr>
        <w:rFonts w:hint="default"/>
        <w:lang w:val="ru-RU" w:eastAsia="ru-RU" w:bidi="ru-RU"/>
      </w:rPr>
    </w:lvl>
    <w:lvl w:ilvl="3" w:tplc="8C540400">
      <w:numFmt w:val="bullet"/>
      <w:lvlText w:val="•"/>
      <w:lvlJc w:val="left"/>
      <w:pPr>
        <w:ind w:left="1778" w:hanging="709"/>
      </w:pPr>
      <w:rPr>
        <w:rFonts w:hint="default"/>
        <w:lang w:val="ru-RU" w:eastAsia="ru-RU" w:bidi="ru-RU"/>
      </w:rPr>
    </w:lvl>
    <w:lvl w:ilvl="4" w:tplc="CDCE081A">
      <w:numFmt w:val="bullet"/>
      <w:lvlText w:val="•"/>
      <w:lvlJc w:val="left"/>
      <w:pPr>
        <w:ind w:left="2338" w:hanging="709"/>
      </w:pPr>
      <w:rPr>
        <w:rFonts w:hint="default"/>
        <w:lang w:val="ru-RU" w:eastAsia="ru-RU" w:bidi="ru-RU"/>
      </w:rPr>
    </w:lvl>
    <w:lvl w:ilvl="5" w:tplc="2562A776">
      <w:numFmt w:val="bullet"/>
      <w:lvlText w:val="•"/>
      <w:lvlJc w:val="left"/>
      <w:pPr>
        <w:ind w:left="2898" w:hanging="709"/>
      </w:pPr>
      <w:rPr>
        <w:rFonts w:hint="default"/>
        <w:lang w:val="ru-RU" w:eastAsia="ru-RU" w:bidi="ru-RU"/>
      </w:rPr>
    </w:lvl>
    <w:lvl w:ilvl="6" w:tplc="F0A8EF20">
      <w:numFmt w:val="bullet"/>
      <w:lvlText w:val="•"/>
      <w:lvlJc w:val="left"/>
      <w:pPr>
        <w:ind w:left="3457" w:hanging="709"/>
      </w:pPr>
      <w:rPr>
        <w:rFonts w:hint="default"/>
        <w:lang w:val="ru-RU" w:eastAsia="ru-RU" w:bidi="ru-RU"/>
      </w:rPr>
    </w:lvl>
    <w:lvl w:ilvl="7" w:tplc="2B104A5E">
      <w:numFmt w:val="bullet"/>
      <w:lvlText w:val="•"/>
      <w:lvlJc w:val="left"/>
      <w:pPr>
        <w:ind w:left="4017" w:hanging="709"/>
      </w:pPr>
      <w:rPr>
        <w:rFonts w:hint="default"/>
        <w:lang w:val="ru-RU" w:eastAsia="ru-RU" w:bidi="ru-RU"/>
      </w:rPr>
    </w:lvl>
    <w:lvl w:ilvl="8" w:tplc="4498DEB0">
      <w:numFmt w:val="bullet"/>
      <w:lvlText w:val="•"/>
      <w:lvlJc w:val="left"/>
      <w:pPr>
        <w:ind w:left="4576" w:hanging="709"/>
      </w:pPr>
      <w:rPr>
        <w:rFonts w:hint="default"/>
        <w:lang w:val="ru-RU" w:eastAsia="ru-RU" w:bidi="ru-RU"/>
      </w:rPr>
    </w:lvl>
  </w:abstractNum>
  <w:abstractNum w:abstractNumId="168">
    <w:nsid w:val="4A210CAB"/>
    <w:multiLevelType w:val="hybridMultilevel"/>
    <w:tmpl w:val="61DA76E0"/>
    <w:styleLink w:val="75"/>
    <w:lvl w:ilvl="0" w:tplc="D60AD842">
      <w:start w:val="1"/>
      <w:numFmt w:val="lowerLetter"/>
      <w:lvlText w:val="%1."/>
      <w:lvlJc w:val="left"/>
      <w:pPr>
        <w:ind w:left="579" w:hanging="57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48D406">
      <w:start w:val="1"/>
      <w:numFmt w:val="lowerLetter"/>
      <w:lvlText w:val="%2."/>
      <w:lvlJc w:val="left"/>
      <w:pPr>
        <w:ind w:left="227" w:hanging="16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3E80DE">
      <w:start w:val="1"/>
      <w:numFmt w:val="lowerLetter"/>
      <w:lvlText w:val="%3."/>
      <w:lvlJc w:val="left"/>
      <w:pPr>
        <w:tabs>
          <w:tab w:val="left" w:pos="227"/>
        </w:tabs>
        <w:ind w:left="287" w:hanging="16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0A44E4">
      <w:start w:val="1"/>
      <w:numFmt w:val="lowerLetter"/>
      <w:lvlText w:val="%4."/>
      <w:lvlJc w:val="left"/>
      <w:pPr>
        <w:tabs>
          <w:tab w:val="left" w:pos="227"/>
        </w:tabs>
        <w:ind w:left="347" w:hanging="16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0E4698">
      <w:start w:val="1"/>
      <w:numFmt w:val="lowerLetter"/>
      <w:lvlText w:val="%5."/>
      <w:lvlJc w:val="left"/>
      <w:pPr>
        <w:tabs>
          <w:tab w:val="left" w:pos="227"/>
        </w:tabs>
        <w:ind w:left="407" w:hanging="16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6EEF22">
      <w:start w:val="1"/>
      <w:numFmt w:val="lowerLetter"/>
      <w:lvlText w:val="%6."/>
      <w:lvlJc w:val="left"/>
      <w:pPr>
        <w:tabs>
          <w:tab w:val="left" w:pos="227"/>
        </w:tabs>
        <w:ind w:left="467" w:hanging="16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E68210">
      <w:start w:val="1"/>
      <w:numFmt w:val="lowerLetter"/>
      <w:lvlText w:val="%7."/>
      <w:lvlJc w:val="left"/>
      <w:pPr>
        <w:tabs>
          <w:tab w:val="left" w:pos="227"/>
        </w:tabs>
        <w:ind w:left="527" w:hanging="16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7E1FCA">
      <w:start w:val="1"/>
      <w:numFmt w:val="lowerLetter"/>
      <w:lvlText w:val="%8."/>
      <w:lvlJc w:val="left"/>
      <w:pPr>
        <w:tabs>
          <w:tab w:val="left" w:pos="227"/>
        </w:tabs>
        <w:ind w:left="587" w:hanging="16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007728">
      <w:start w:val="1"/>
      <w:numFmt w:val="lowerLetter"/>
      <w:lvlText w:val="%9."/>
      <w:lvlJc w:val="left"/>
      <w:pPr>
        <w:tabs>
          <w:tab w:val="left" w:pos="227"/>
        </w:tabs>
        <w:ind w:left="647" w:hanging="16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nsid w:val="4A782EB0"/>
    <w:multiLevelType w:val="hybridMultilevel"/>
    <w:tmpl w:val="9D963164"/>
    <w:numStyleLink w:val="28"/>
  </w:abstractNum>
  <w:abstractNum w:abstractNumId="170">
    <w:nsid w:val="4AD91DB1"/>
    <w:multiLevelType w:val="hybridMultilevel"/>
    <w:tmpl w:val="6C2892BC"/>
    <w:numStyleLink w:val="71"/>
  </w:abstractNum>
  <w:abstractNum w:abstractNumId="171">
    <w:nsid w:val="4B925DE1"/>
    <w:multiLevelType w:val="hybridMultilevel"/>
    <w:tmpl w:val="A56EEA34"/>
    <w:styleLink w:val="711"/>
    <w:lvl w:ilvl="0" w:tplc="495EED5A">
      <w:start w:val="1"/>
      <w:numFmt w:val="decimal"/>
      <w:lvlText w:val="%1."/>
      <w:lvlJc w:val="left"/>
      <w:pPr>
        <w:ind w:left="1841" w:hanging="709"/>
      </w:pPr>
      <w:rPr>
        <w:rFonts w:ascii="Times New Roman" w:eastAsia="Times New Roman" w:hAnsi="Times New Roman" w:cs="Times New Roman" w:hint="default"/>
        <w:spacing w:val="-8"/>
        <w:w w:val="100"/>
        <w:sz w:val="24"/>
        <w:szCs w:val="24"/>
        <w:lang w:val="ru-RU" w:eastAsia="ru-RU" w:bidi="ru-RU"/>
      </w:rPr>
    </w:lvl>
    <w:lvl w:ilvl="1" w:tplc="1F6827F4">
      <w:numFmt w:val="bullet"/>
      <w:lvlText w:val="•"/>
      <w:lvlJc w:val="left"/>
      <w:pPr>
        <w:ind w:left="2846" w:hanging="709"/>
      </w:pPr>
      <w:rPr>
        <w:rFonts w:hint="default"/>
        <w:lang w:val="ru-RU" w:eastAsia="ru-RU" w:bidi="ru-RU"/>
      </w:rPr>
    </w:lvl>
    <w:lvl w:ilvl="2" w:tplc="4406F9EC">
      <w:numFmt w:val="bullet"/>
      <w:lvlText w:val="•"/>
      <w:lvlJc w:val="left"/>
      <w:pPr>
        <w:ind w:left="3853" w:hanging="709"/>
      </w:pPr>
      <w:rPr>
        <w:rFonts w:hint="default"/>
        <w:lang w:val="ru-RU" w:eastAsia="ru-RU" w:bidi="ru-RU"/>
      </w:rPr>
    </w:lvl>
    <w:lvl w:ilvl="3" w:tplc="84FC61DE">
      <w:numFmt w:val="bullet"/>
      <w:lvlText w:val="•"/>
      <w:lvlJc w:val="left"/>
      <w:pPr>
        <w:ind w:left="4859" w:hanging="709"/>
      </w:pPr>
      <w:rPr>
        <w:rFonts w:hint="default"/>
        <w:lang w:val="ru-RU" w:eastAsia="ru-RU" w:bidi="ru-RU"/>
      </w:rPr>
    </w:lvl>
    <w:lvl w:ilvl="4" w:tplc="0ABE9186">
      <w:numFmt w:val="bullet"/>
      <w:lvlText w:val="•"/>
      <w:lvlJc w:val="left"/>
      <w:pPr>
        <w:ind w:left="5866" w:hanging="709"/>
      </w:pPr>
      <w:rPr>
        <w:rFonts w:hint="default"/>
        <w:lang w:val="ru-RU" w:eastAsia="ru-RU" w:bidi="ru-RU"/>
      </w:rPr>
    </w:lvl>
    <w:lvl w:ilvl="5" w:tplc="6DFCF83E">
      <w:numFmt w:val="bullet"/>
      <w:lvlText w:val="•"/>
      <w:lvlJc w:val="left"/>
      <w:pPr>
        <w:ind w:left="6873" w:hanging="709"/>
      </w:pPr>
      <w:rPr>
        <w:rFonts w:hint="default"/>
        <w:lang w:val="ru-RU" w:eastAsia="ru-RU" w:bidi="ru-RU"/>
      </w:rPr>
    </w:lvl>
    <w:lvl w:ilvl="6" w:tplc="03820AB6">
      <w:numFmt w:val="bullet"/>
      <w:lvlText w:val="•"/>
      <w:lvlJc w:val="left"/>
      <w:pPr>
        <w:ind w:left="7879" w:hanging="709"/>
      </w:pPr>
      <w:rPr>
        <w:rFonts w:hint="default"/>
        <w:lang w:val="ru-RU" w:eastAsia="ru-RU" w:bidi="ru-RU"/>
      </w:rPr>
    </w:lvl>
    <w:lvl w:ilvl="7" w:tplc="6380BD30">
      <w:numFmt w:val="bullet"/>
      <w:lvlText w:val="•"/>
      <w:lvlJc w:val="left"/>
      <w:pPr>
        <w:ind w:left="8886" w:hanging="709"/>
      </w:pPr>
      <w:rPr>
        <w:rFonts w:hint="default"/>
        <w:lang w:val="ru-RU" w:eastAsia="ru-RU" w:bidi="ru-RU"/>
      </w:rPr>
    </w:lvl>
    <w:lvl w:ilvl="8" w:tplc="5DB66A6C">
      <w:numFmt w:val="bullet"/>
      <w:lvlText w:val="•"/>
      <w:lvlJc w:val="left"/>
      <w:pPr>
        <w:ind w:left="9893" w:hanging="709"/>
      </w:pPr>
      <w:rPr>
        <w:rFonts w:hint="default"/>
        <w:lang w:val="ru-RU" w:eastAsia="ru-RU" w:bidi="ru-RU"/>
      </w:rPr>
    </w:lvl>
  </w:abstractNum>
  <w:abstractNum w:abstractNumId="172">
    <w:nsid w:val="4C29126B"/>
    <w:multiLevelType w:val="multilevel"/>
    <w:tmpl w:val="17C2DBCA"/>
    <w:styleLink w:val="61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4C813917"/>
    <w:multiLevelType w:val="hybridMultilevel"/>
    <w:tmpl w:val="C270E93A"/>
    <w:styleLink w:val="531"/>
    <w:lvl w:ilvl="0" w:tplc="D3B204D6">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EA708400">
      <w:numFmt w:val="bullet"/>
      <w:lvlText w:val="•"/>
      <w:lvlJc w:val="left"/>
      <w:pPr>
        <w:ind w:left="2216" w:hanging="260"/>
      </w:pPr>
      <w:rPr>
        <w:rFonts w:hint="default"/>
        <w:lang w:val="ru-RU" w:eastAsia="ru-RU" w:bidi="ru-RU"/>
      </w:rPr>
    </w:lvl>
    <w:lvl w:ilvl="2" w:tplc="862A7F2A">
      <w:numFmt w:val="bullet"/>
      <w:lvlText w:val="•"/>
      <w:lvlJc w:val="left"/>
      <w:pPr>
        <w:ind w:left="3293" w:hanging="260"/>
      </w:pPr>
      <w:rPr>
        <w:rFonts w:hint="default"/>
        <w:lang w:val="ru-RU" w:eastAsia="ru-RU" w:bidi="ru-RU"/>
      </w:rPr>
    </w:lvl>
    <w:lvl w:ilvl="3" w:tplc="12BC0FE6">
      <w:numFmt w:val="bullet"/>
      <w:lvlText w:val="•"/>
      <w:lvlJc w:val="left"/>
      <w:pPr>
        <w:ind w:left="4369" w:hanging="260"/>
      </w:pPr>
      <w:rPr>
        <w:rFonts w:hint="default"/>
        <w:lang w:val="ru-RU" w:eastAsia="ru-RU" w:bidi="ru-RU"/>
      </w:rPr>
    </w:lvl>
    <w:lvl w:ilvl="4" w:tplc="435CA5E0">
      <w:numFmt w:val="bullet"/>
      <w:lvlText w:val="•"/>
      <w:lvlJc w:val="left"/>
      <w:pPr>
        <w:ind w:left="5446" w:hanging="260"/>
      </w:pPr>
      <w:rPr>
        <w:rFonts w:hint="default"/>
        <w:lang w:val="ru-RU" w:eastAsia="ru-RU" w:bidi="ru-RU"/>
      </w:rPr>
    </w:lvl>
    <w:lvl w:ilvl="5" w:tplc="150A7AE0">
      <w:numFmt w:val="bullet"/>
      <w:lvlText w:val="•"/>
      <w:lvlJc w:val="left"/>
      <w:pPr>
        <w:ind w:left="6523" w:hanging="260"/>
      </w:pPr>
      <w:rPr>
        <w:rFonts w:hint="default"/>
        <w:lang w:val="ru-RU" w:eastAsia="ru-RU" w:bidi="ru-RU"/>
      </w:rPr>
    </w:lvl>
    <w:lvl w:ilvl="6" w:tplc="7618E284">
      <w:numFmt w:val="bullet"/>
      <w:lvlText w:val="•"/>
      <w:lvlJc w:val="left"/>
      <w:pPr>
        <w:ind w:left="7599" w:hanging="260"/>
      </w:pPr>
      <w:rPr>
        <w:rFonts w:hint="default"/>
        <w:lang w:val="ru-RU" w:eastAsia="ru-RU" w:bidi="ru-RU"/>
      </w:rPr>
    </w:lvl>
    <w:lvl w:ilvl="7" w:tplc="89A0286A">
      <w:numFmt w:val="bullet"/>
      <w:lvlText w:val="•"/>
      <w:lvlJc w:val="left"/>
      <w:pPr>
        <w:ind w:left="8676" w:hanging="260"/>
      </w:pPr>
      <w:rPr>
        <w:rFonts w:hint="default"/>
        <w:lang w:val="ru-RU" w:eastAsia="ru-RU" w:bidi="ru-RU"/>
      </w:rPr>
    </w:lvl>
    <w:lvl w:ilvl="8" w:tplc="AD78859A">
      <w:numFmt w:val="bullet"/>
      <w:lvlText w:val="•"/>
      <w:lvlJc w:val="left"/>
      <w:pPr>
        <w:ind w:left="9753" w:hanging="260"/>
      </w:pPr>
      <w:rPr>
        <w:rFonts w:hint="default"/>
        <w:lang w:val="ru-RU" w:eastAsia="ru-RU" w:bidi="ru-RU"/>
      </w:rPr>
    </w:lvl>
  </w:abstractNum>
  <w:abstractNum w:abstractNumId="174">
    <w:nsid w:val="4C9542A2"/>
    <w:multiLevelType w:val="hybridMultilevel"/>
    <w:tmpl w:val="E3F2732A"/>
    <w:styleLink w:val="26"/>
    <w:lvl w:ilvl="0" w:tplc="7D06D78C">
      <w:start w:val="1"/>
      <w:numFmt w:val="bullet"/>
      <w:lvlText w:val="−"/>
      <w:lvlJc w:val="left"/>
      <w:pPr>
        <w:ind w:left="707"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D2324C">
      <w:start w:val="1"/>
      <w:numFmt w:val="bullet"/>
      <w:lvlText w:val="−"/>
      <w:lvlJc w:val="left"/>
      <w:pPr>
        <w:ind w:left="707"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2EDFAA">
      <w:start w:val="1"/>
      <w:numFmt w:val="bullet"/>
      <w:lvlText w:val="−"/>
      <w:lvlJc w:val="left"/>
      <w:pPr>
        <w:tabs>
          <w:tab w:val="left" w:pos="707"/>
        </w:tabs>
        <w:ind w:left="1112"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C892A0">
      <w:start w:val="1"/>
      <w:numFmt w:val="bullet"/>
      <w:lvlText w:val="−"/>
      <w:lvlJc w:val="left"/>
      <w:pPr>
        <w:tabs>
          <w:tab w:val="left" w:pos="707"/>
        </w:tabs>
        <w:ind w:left="1517"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F0A730">
      <w:start w:val="1"/>
      <w:numFmt w:val="bullet"/>
      <w:lvlText w:val="−"/>
      <w:lvlJc w:val="left"/>
      <w:pPr>
        <w:tabs>
          <w:tab w:val="left" w:pos="707"/>
        </w:tabs>
        <w:ind w:left="1922"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B09EB4">
      <w:start w:val="1"/>
      <w:numFmt w:val="bullet"/>
      <w:lvlText w:val="−"/>
      <w:lvlJc w:val="left"/>
      <w:pPr>
        <w:tabs>
          <w:tab w:val="left" w:pos="707"/>
        </w:tabs>
        <w:ind w:left="2327"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0F636">
      <w:start w:val="1"/>
      <w:numFmt w:val="bullet"/>
      <w:lvlText w:val="−"/>
      <w:lvlJc w:val="left"/>
      <w:pPr>
        <w:tabs>
          <w:tab w:val="left" w:pos="707"/>
        </w:tabs>
        <w:ind w:left="2732"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14DE48">
      <w:start w:val="1"/>
      <w:numFmt w:val="bullet"/>
      <w:lvlText w:val="−"/>
      <w:lvlJc w:val="left"/>
      <w:pPr>
        <w:tabs>
          <w:tab w:val="left" w:pos="707"/>
        </w:tabs>
        <w:ind w:left="3137"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16BE9A">
      <w:start w:val="1"/>
      <w:numFmt w:val="bullet"/>
      <w:lvlText w:val="−"/>
      <w:lvlJc w:val="left"/>
      <w:pPr>
        <w:tabs>
          <w:tab w:val="left" w:pos="707"/>
        </w:tabs>
        <w:ind w:left="3542"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5">
    <w:nsid w:val="4CAE61A5"/>
    <w:multiLevelType w:val="hybridMultilevel"/>
    <w:tmpl w:val="619AB0C2"/>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CE24D01"/>
    <w:multiLevelType w:val="hybridMultilevel"/>
    <w:tmpl w:val="A420EFAC"/>
    <w:numStyleLink w:val="78"/>
  </w:abstractNum>
  <w:abstractNum w:abstractNumId="177">
    <w:nsid w:val="4D395894"/>
    <w:multiLevelType w:val="hybridMultilevel"/>
    <w:tmpl w:val="FBF459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D9D45FA"/>
    <w:multiLevelType w:val="hybridMultilevel"/>
    <w:tmpl w:val="848093DC"/>
    <w:styleLink w:val="81"/>
    <w:lvl w:ilvl="0" w:tplc="E08A9026">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FE24F6">
      <w:start w:val="1"/>
      <w:numFmt w:val="bullet"/>
      <w:lvlText w:val="−"/>
      <w:lvlJc w:val="left"/>
      <w:pPr>
        <w:ind w:left="113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EE9D02">
      <w:start w:val="1"/>
      <w:numFmt w:val="bullet"/>
      <w:lvlText w:val="−"/>
      <w:lvlJc w:val="left"/>
      <w:pPr>
        <w:tabs>
          <w:tab w:val="left" w:pos="1127"/>
        </w:tabs>
        <w:ind w:left="18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62CB3C">
      <w:start w:val="1"/>
      <w:numFmt w:val="bullet"/>
      <w:lvlText w:val="−"/>
      <w:lvlJc w:val="left"/>
      <w:pPr>
        <w:tabs>
          <w:tab w:val="left" w:pos="1127"/>
        </w:tabs>
        <w:ind w:left="257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B2A38C">
      <w:start w:val="1"/>
      <w:numFmt w:val="bullet"/>
      <w:lvlText w:val="−"/>
      <w:lvlJc w:val="left"/>
      <w:pPr>
        <w:tabs>
          <w:tab w:val="left" w:pos="1127"/>
        </w:tabs>
        <w:ind w:left="329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C83DA6">
      <w:start w:val="1"/>
      <w:numFmt w:val="bullet"/>
      <w:lvlText w:val="−"/>
      <w:lvlJc w:val="left"/>
      <w:pPr>
        <w:tabs>
          <w:tab w:val="left" w:pos="1127"/>
        </w:tabs>
        <w:ind w:left="401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EA32BE">
      <w:start w:val="1"/>
      <w:numFmt w:val="bullet"/>
      <w:lvlText w:val="−"/>
      <w:lvlJc w:val="left"/>
      <w:pPr>
        <w:tabs>
          <w:tab w:val="left" w:pos="1127"/>
        </w:tabs>
        <w:ind w:left="473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0D26A">
      <w:start w:val="1"/>
      <w:numFmt w:val="bullet"/>
      <w:lvlText w:val="−"/>
      <w:lvlJc w:val="left"/>
      <w:pPr>
        <w:tabs>
          <w:tab w:val="left" w:pos="1127"/>
        </w:tabs>
        <w:ind w:left="54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16C79A">
      <w:start w:val="1"/>
      <w:numFmt w:val="bullet"/>
      <w:lvlText w:val="−"/>
      <w:lvlJc w:val="left"/>
      <w:pPr>
        <w:tabs>
          <w:tab w:val="left" w:pos="1127"/>
        </w:tabs>
        <w:ind w:left="617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9">
    <w:nsid w:val="4DCA79BA"/>
    <w:multiLevelType w:val="hybridMultilevel"/>
    <w:tmpl w:val="34ECBB80"/>
    <w:styleLink w:val="441"/>
    <w:lvl w:ilvl="0" w:tplc="D7FA2ADA">
      <w:numFmt w:val="bullet"/>
      <w:lvlText w:val="-"/>
      <w:lvlJc w:val="left"/>
      <w:pPr>
        <w:ind w:left="107" w:hanging="708"/>
      </w:pPr>
      <w:rPr>
        <w:rFonts w:ascii="Times New Roman" w:eastAsia="Times New Roman" w:hAnsi="Times New Roman" w:cs="Times New Roman" w:hint="default"/>
        <w:w w:val="100"/>
        <w:sz w:val="22"/>
        <w:szCs w:val="22"/>
        <w:lang w:val="ru-RU" w:eastAsia="ru-RU" w:bidi="ru-RU"/>
      </w:rPr>
    </w:lvl>
    <w:lvl w:ilvl="1" w:tplc="364C9078">
      <w:numFmt w:val="bullet"/>
      <w:lvlText w:val="•"/>
      <w:lvlJc w:val="left"/>
      <w:pPr>
        <w:ind w:left="782" w:hanging="708"/>
      </w:pPr>
      <w:rPr>
        <w:rFonts w:hint="default"/>
        <w:lang w:val="ru-RU" w:eastAsia="ru-RU" w:bidi="ru-RU"/>
      </w:rPr>
    </w:lvl>
    <w:lvl w:ilvl="2" w:tplc="BAE22634">
      <w:numFmt w:val="bullet"/>
      <w:lvlText w:val="•"/>
      <w:lvlJc w:val="left"/>
      <w:pPr>
        <w:ind w:left="1465" w:hanging="708"/>
      </w:pPr>
      <w:rPr>
        <w:rFonts w:hint="default"/>
        <w:lang w:val="ru-RU" w:eastAsia="ru-RU" w:bidi="ru-RU"/>
      </w:rPr>
    </w:lvl>
    <w:lvl w:ilvl="3" w:tplc="17B25C12">
      <w:numFmt w:val="bullet"/>
      <w:lvlText w:val="•"/>
      <w:lvlJc w:val="left"/>
      <w:pPr>
        <w:ind w:left="2147" w:hanging="708"/>
      </w:pPr>
      <w:rPr>
        <w:rFonts w:hint="default"/>
        <w:lang w:val="ru-RU" w:eastAsia="ru-RU" w:bidi="ru-RU"/>
      </w:rPr>
    </w:lvl>
    <w:lvl w:ilvl="4" w:tplc="A69EA52C">
      <w:numFmt w:val="bullet"/>
      <w:lvlText w:val="•"/>
      <w:lvlJc w:val="left"/>
      <w:pPr>
        <w:ind w:left="2830" w:hanging="708"/>
      </w:pPr>
      <w:rPr>
        <w:rFonts w:hint="default"/>
        <w:lang w:val="ru-RU" w:eastAsia="ru-RU" w:bidi="ru-RU"/>
      </w:rPr>
    </w:lvl>
    <w:lvl w:ilvl="5" w:tplc="16B0A1E2">
      <w:numFmt w:val="bullet"/>
      <w:lvlText w:val="•"/>
      <w:lvlJc w:val="left"/>
      <w:pPr>
        <w:ind w:left="3512" w:hanging="708"/>
      </w:pPr>
      <w:rPr>
        <w:rFonts w:hint="default"/>
        <w:lang w:val="ru-RU" w:eastAsia="ru-RU" w:bidi="ru-RU"/>
      </w:rPr>
    </w:lvl>
    <w:lvl w:ilvl="6" w:tplc="01A80C6C">
      <w:numFmt w:val="bullet"/>
      <w:lvlText w:val="•"/>
      <w:lvlJc w:val="left"/>
      <w:pPr>
        <w:ind w:left="4195" w:hanging="708"/>
      </w:pPr>
      <w:rPr>
        <w:rFonts w:hint="default"/>
        <w:lang w:val="ru-RU" w:eastAsia="ru-RU" w:bidi="ru-RU"/>
      </w:rPr>
    </w:lvl>
    <w:lvl w:ilvl="7" w:tplc="E18EBAB4">
      <w:numFmt w:val="bullet"/>
      <w:lvlText w:val="•"/>
      <w:lvlJc w:val="left"/>
      <w:pPr>
        <w:ind w:left="4877" w:hanging="708"/>
      </w:pPr>
      <w:rPr>
        <w:rFonts w:hint="default"/>
        <w:lang w:val="ru-RU" w:eastAsia="ru-RU" w:bidi="ru-RU"/>
      </w:rPr>
    </w:lvl>
    <w:lvl w:ilvl="8" w:tplc="0FFEEEBA">
      <w:numFmt w:val="bullet"/>
      <w:lvlText w:val="•"/>
      <w:lvlJc w:val="left"/>
      <w:pPr>
        <w:ind w:left="5560" w:hanging="708"/>
      </w:pPr>
      <w:rPr>
        <w:rFonts w:hint="default"/>
        <w:lang w:val="ru-RU" w:eastAsia="ru-RU" w:bidi="ru-RU"/>
      </w:rPr>
    </w:lvl>
  </w:abstractNum>
  <w:abstractNum w:abstractNumId="180">
    <w:nsid w:val="4E1E2BA4"/>
    <w:multiLevelType w:val="multilevel"/>
    <w:tmpl w:val="8B1AF532"/>
    <w:styleLink w:val="671"/>
    <w:lvl w:ilvl="0">
      <w:start w:val="2"/>
      <w:numFmt w:val="decimal"/>
      <w:lvlText w:val="%1."/>
      <w:lvlJc w:val="left"/>
      <w:pPr>
        <w:ind w:left="1132" w:hanging="392"/>
      </w:pPr>
      <w:rPr>
        <w:rFonts w:ascii="Times New Roman" w:eastAsia="Times New Roman" w:hAnsi="Times New Roman" w:cs="Times New Roman" w:hint="default"/>
        <w:b/>
        <w:bCs/>
        <w:spacing w:val="-29"/>
        <w:w w:val="100"/>
        <w:sz w:val="24"/>
        <w:szCs w:val="24"/>
        <w:lang w:val="ru-RU" w:eastAsia="ru-RU" w:bidi="ru-RU"/>
      </w:rPr>
    </w:lvl>
    <w:lvl w:ilvl="1">
      <w:start w:val="1"/>
      <w:numFmt w:val="decimal"/>
      <w:lvlText w:val="%1.%2."/>
      <w:lvlJc w:val="left"/>
      <w:pPr>
        <w:ind w:left="1132" w:hanging="709"/>
      </w:pPr>
      <w:rPr>
        <w:rFonts w:ascii="Times New Roman" w:eastAsia="Times New Roman" w:hAnsi="Times New Roman" w:cs="Times New Roman" w:hint="default"/>
        <w:b/>
        <w:bCs/>
        <w:spacing w:val="-25"/>
        <w:w w:val="100"/>
        <w:sz w:val="24"/>
        <w:szCs w:val="24"/>
        <w:lang w:val="ru-RU" w:eastAsia="ru-RU" w:bidi="ru-RU"/>
      </w:rPr>
    </w:lvl>
    <w:lvl w:ilvl="2">
      <w:start w:val="1"/>
      <w:numFmt w:val="decimal"/>
      <w:lvlText w:val="%1.%2.%3."/>
      <w:lvlJc w:val="left"/>
      <w:pPr>
        <w:ind w:left="1132" w:hanging="743"/>
        <w:jc w:val="right"/>
      </w:pPr>
      <w:rPr>
        <w:rFonts w:ascii="Times New Roman" w:eastAsia="Times New Roman" w:hAnsi="Times New Roman" w:cs="Times New Roman" w:hint="default"/>
        <w:b/>
        <w:bCs/>
        <w:spacing w:val="-28"/>
        <w:w w:val="100"/>
        <w:sz w:val="24"/>
        <w:szCs w:val="24"/>
        <w:lang w:val="ru-RU" w:eastAsia="ru-RU" w:bidi="ru-RU"/>
      </w:rPr>
    </w:lvl>
    <w:lvl w:ilvl="3">
      <w:numFmt w:val="bullet"/>
      <w:lvlText w:val="•"/>
      <w:lvlJc w:val="left"/>
      <w:pPr>
        <w:ind w:left="1132" w:hanging="708"/>
      </w:pPr>
      <w:rPr>
        <w:rFonts w:ascii="Arial" w:eastAsia="Arial" w:hAnsi="Arial" w:cs="Arial" w:hint="default"/>
        <w:w w:val="99"/>
        <w:sz w:val="20"/>
        <w:szCs w:val="20"/>
        <w:lang w:val="ru-RU" w:eastAsia="ru-RU" w:bidi="ru-RU"/>
      </w:rPr>
    </w:lvl>
    <w:lvl w:ilvl="4">
      <w:numFmt w:val="bullet"/>
      <w:lvlText w:val="•"/>
      <w:lvlJc w:val="left"/>
      <w:pPr>
        <w:ind w:left="5115" w:hanging="708"/>
      </w:pPr>
      <w:rPr>
        <w:rFonts w:hint="default"/>
        <w:lang w:val="ru-RU" w:eastAsia="ru-RU" w:bidi="ru-RU"/>
      </w:rPr>
    </w:lvl>
    <w:lvl w:ilvl="5">
      <w:numFmt w:val="bullet"/>
      <w:lvlText w:val="•"/>
      <w:lvlJc w:val="left"/>
      <w:pPr>
        <w:ind w:left="6247" w:hanging="708"/>
      </w:pPr>
      <w:rPr>
        <w:rFonts w:hint="default"/>
        <w:lang w:val="ru-RU" w:eastAsia="ru-RU" w:bidi="ru-RU"/>
      </w:rPr>
    </w:lvl>
    <w:lvl w:ilvl="6">
      <w:numFmt w:val="bullet"/>
      <w:lvlText w:val="•"/>
      <w:lvlJc w:val="left"/>
      <w:pPr>
        <w:ind w:left="7379" w:hanging="708"/>
      </w:pPr>
      <w:rPr>
        <w:rFonts w:hint="default"/>
        <w:lang w:val="ru-RU" w:eastAsia="ru-RU" w:bidi="ru-RU"/>
      </w:rPr>
    </w:lvl>
    <w:lvl w:ilvl="7">
      <w:numFmt w:val="bullet"/>
      <w:lvlText w:val="•"/>
      <w:lvlJc w:val="left"/>
      <w:pPr>
        <w:ind w:left="8510" w:hanging="708"/>
      </w:pPr>
      <w:rPr>
        <w:rFonts w:hint="default"/>
        <w:lang w:val="ru-RU" w:eastAsia="ru-RU" w:bidi="ru-RU"/>
      </w:rPr>
    </w:lvl>
    <w:lvl w:ilvl="8">
      <w:numFmt w:val="bullet"/>
      <w:lvlText w:val="•"/>
      <w:lvlJc w:val="left"/>
      <w:pPr>
        <w:ind w:left="9642" w:hanging="708"/>
      </w:pPr>
      <w:rPr>
        <w:rFonts w:hint="default"/>
        <w:lang w:val="ru-RU" w:eastAsia="ru-RU" w:bidi="ru-RU"/>
      </w:rPr>
    </w:lvl>
  </w:abstractNum>
  <w:abstractNum w:abstractNumId="181">
    <w:nsid w:val="4F426DDF"/>
    <w:multiLevelType w:val="hybridMultilevel"/>
    <w:tmpl w:val="94BEB966"/>
    <w:styleLink w:val="80"/>
    <w:lvl w:ilvl="0" w:tplc="048496AA">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42F9DA">
      <w:start w:val="1"/>
      <w:numFmt w:val="bullet"/>
      <w:lvlText w:val="−"/>
      <w:lvlJc w:val="left"/>
      <w:pPr>
        <w:ind w:left="113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96FAC6">
      <w:start w:val="1"/>
      <w:numFmt w:val="bullet"/>
      <w:lvlText w:val="−"/>
      <w:lvlJc w:val="left"/>
      <w:pPr>
        <w:tabs>
          <w:tab w:val="left" w:pos="1127"/>
        </w:tabs>
        <w:ind w:left="18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C8DE36">
      <w:start w:val="1"/>
      <w:numFmt w:val="bullet"/>
      <w:lvlText w:val="−"/>
      <w:lvlJc w:val="left"/>
      <w:pPr>
        <w:tabs>
          <w:tab w:val="left" w:pos="1127"/>
        </w:tabs>
        <w:ind w:left="257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62D48C">
      <w:start w:val="1"/>
      <w:numFmt w:val="bullet"/>
      <w:lvlText w:val="−"/>
      <w:lvlJc w:val="left"/>
      <w:pPr>
        <w:tabs>
          <w:tab w:val="left" w:pos="1127"/>
        </w:tabs>
        <w:ind w:left="329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34FA42">
      <w:start w:val="1"/>
      <w:numFmt w:val="bullet"/>
      <w:lvlText w:val="−"/>
      <w:lvlJc w:val="left"/>
      <w:pPr>
        <w:tabs>
          <w:tab w:val="left" w:pos="1127"/>
        </w:tabs>
        <w:ind w:left="401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C28A12">
      <w:start w:val="1"/>
      <w:numFmt w:val="bullet"/>
      <w:lvlText w:val="−"/>
      <w:lvlJc w:val="left"/>
      <w:pPr>
        <w:tabs>
          <w:tab w:val="left" w:pos="1127"/>
        </w:tabs>
        <w:ind w:left="473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34E3396">
      <w:start w:val="1"/>
      <w:numFmt w:val="bullet"/>
      <w:lvlText w:val="−"/>
      <w:lvlJc w:val="left"/>
      <w:pPr>
        <w:tabs>
          <w:tab w:val="left" w:pos="1127"/>
        </w:tabs>
        <w:ind w:left="54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58F754">
      <w:start w:val="1"/>
      <w:numFmt w:val="bullet"/>
      <w:lvlText w:val="−"/>
      <w:lvlJc w:val="left"/>
      <w:pPr>
        <w:tabs>
          <w:tab w:val="left" w:pos="1127"/>
        </w:tabs>
        <w:ind w:left="617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2">
    <w:nsid w:val="4F6C27AB"/>
    <w:multiLevelType w:val="hybridMultilevel"/>
    <w:tmpl w:val="BF9A00C0"/>
    <w:lvl w:ilvl="0" w:tplc="C4DA97B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83">
    <w:nsid w:val="4F791850"/>
    <w:multiLevelType w:val="hybridMultilevel"/>
    <w:tmpl w:val="D20EFCB2"/>
    <w:styleLink w:val="34"/>
    <w:lvl w:ilvl="0" w:tplc="F330FBC0">
      <w:start w:val="1"/>
      <w:numFmt w:val="bullet"/>
      <w:lvlText w:val="-"/>
      <w:lvlJc w:val="left"/>
      <w:pPr>
        <w:ind w:left="1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86105E">
      <w:start w:val="1"/>
      <w:numFmt w:val="bullet"/>
      <w:lvlText w:val="-"/>
      <w:lvlJc w:val="left"/>
      <w:pPr>
        <w:tabs>
          <w:tab w:val="left" w:pos="147"/>
        </w:tabs>
        <w:ind w:left="8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6E5322">
      <w:start w:val="1"/>
      <w:numFmt w:val="bullet"/>
      <w:lvlText w:val="-"/>
      <w:lvlJc w:val="left"/>
      <w:pPr>
        <w:tabs>
          <w:tab w:val="left" w:pos="147"/>
        </w:tabs>
        <w:ind w:left="15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C2060A">
      <w:start w:val="1"/>
      <w:numFmt w:val="bullet"/>
      <w:lvlText w:val="-"/>
      <w:lvlJc w:val="left"/>
      <w:pPr>
        <w:tabs>
          <w:tab w:val="left" w:pos="147"/>
        </w:tabs>
        <w:ind w:left="23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4A1334">
      <w:start w:val="1"/>
      <w:numFmt w:val="bullet"/>
      <w:lvlText w:val="-"/>
      <w:lvlJc w:val="left"/>
      <w:pPr>
        <w:tabs>
          <w:tab w:val="left" w:pos="147"/>
        </w:tabs>
        <w:ind w:left="302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7CFE8C">
      <w:start w:val="1"/>
      <w:numFmt w:val="bullet"/>
      <w:lvlText w:val="-"/>
      <w:lvlJc w:val="left"/>
      <w:pPr>
        <w:tabs>
          <w:tab w:val="left" w:pos="147"/>
        </w:tabs>
        <w:ind w:left="37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D68C5E">
      <w:start w:val="1"/>
      <w:numFmt w:val="bullet"/>
      <w:lvlText w:val="-"/>
      <w:lvlJc w:val="left"/>
      <w:pPr>
        <w:tabs>
          <w:tab w:val="left" w:pos="147"/>
        </w:tabs>
        <w:ind w:left="44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B24E00">
      <w:start w:val="1"/>
      <w:numFmt w:val="bullet"/>
      <w:lvlText w:val="-"/>
      <w:lvlJc w:val="left"/>
      <w:pPr>
        <w:tabs>
          <w:tab w:val="left" w:pos="147"/>
        </w:tabs>
        <w:ind w:left="51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4C8D4C">
      <w:start w:val="1"/>
      <w:numFmt w:val="bullet"/>
      <w:lvlText w:val="-"/>
      <w:lvlJc w:val="left"/>
      <w:pPr>
        <w:tabs>
          <w:tab w:val="left" w:pos="147"/>
        </w:tabs>
        <w:ind w:left="59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4">
    <w:nsid w:val="4FC03E2D"/>
    <w:multiLevelType w:val="hybridMultilevel"/>
    <w:tmpl w:val="0DC6DD4E"/>
    <w:styleLink w:val="61"/>
    <w:lvl w:ilvl="0" w:tplc="B8646D4A">
      <w:start w:val="1"/>
      <w:numFmt w:val="bullet"/>
      <w:lvlText w:val="-"/>
      <w:lvlJc w:val="left"/>
      <w:pPr>
        <w:ind w:left="440"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607448">
      <w:start w:val="1"/>
      <w:numFmt w:val="bullet"/>
      <w:lvlText w:val="-"/>
      <w:lvlJc w:val="left"/>
      <w:pPr>
        <w:tabs>
          <w:tab w:val="left" w:pos="440"/>
        </w:tabs>
        <w:ind w:left="8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BF25554">
      <w:start w:val="1"/>
      <w:numFmt w:val="bullet"/>
      <w:lvlText w:val="-"/>
      <w:lvlJc w:val="left"/>
      <w:pPr>
        <w:tabs>
          <w:tab w:val="left" w:pos="440"/>
        </w:tabs>
        <w:ind w:left="15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CCB79C">
      <w:start w:val="1"/>
      <w:numFmt w:val="bullet"/>
      <w:lvlText w:val="-"/>
      <w:lvlJc w:val="left"/>
      <w:pPr>
        <w:tabs>
          <w:tab w:val="left" w:pos="440"/>
        </w:tabs>
        <w:ind w:left="23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286976">
      <w:start w:val="1"/>
      <w:numFmt w:val="bullet"/>
      <w:lvlText w:val="-"/>
      <w:lvlJc w:val="left"/>
      <w:pPr>
        <w:tabs>
          <w:tab w:val="left" w:pos="440"/>
        </w:tabs>
        <w:ind w:left="302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681156">
      <w:start w:val="1"/>
      <w:numFmt w:val="bullet"/>
      <w:lvlText w:val="-"/>
      <w:lvlJc w:val="left"/>
      <w:pPr>
        <w:tabs>
          <w:tab w:val="left" w:pos="440"/>
        </w:tabs>
        <w:ind w:left="374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9E222C">
      <w:start w:val="1"/>
      <w:numFmt w:val="bullet"/>
      <w:lvlText w:val="-"/>
      <w:lvlJc w:val="left"/>
      <w:pPr>
        <w:tabs>
          <w:tab w:val="left" w:pos="440"/>
        </w:tabs>
        <w:ind w:left="446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F01968">
      <w:start w:val="1"/>
      <w:numFmt w:val="bullet"/>
      <w:lvlText w:val="-"/>
      <w:lvlJc w:val="left"/>
      <w:pPr>
        <w:tabs>
          <w:tab w:val="left" w:pos="440"/>
        </w:tabs>
        <w:ind w:left="518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D0AFAE">
      <w:start w:val="1"/>
      <w:numFmt w:val="bullet"/>
      <w:lvlText w:val="-"/>
      <w:lvlJc w:val="left"/>
      <w:pPr>
        <w:tabs>
          <w:tab w:val="left" w:pos="440"/>
        </w:tabs>
        <w:ind w:left="5907" w:hanging="1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5">
    <w:nsid w:val="508965BE"/>
    <w:multiLevelType w:val="hybridMultilevel"/>
    <w:tmpl w:val="EDFED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1AC733C"/>
    <w:multiLevelType w:val="hybridMultilevel"/>
    <w:tmpl w:val="498AA586"/>
    <w:styleLink w:val="42"/>
    <w:lvl w:ilvl="0" w:tplc="A8C642A6">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D8FFA6">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D64BF0">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88440E">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C8673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281200">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8A9F5E">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E43E3E">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EC140E">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7">
    <w:nsid w:val="51D935F2"/>
    <w:multiLevelType w:val="hybridMultilevel"/>
    <w:tmpl w:val="45BE0EAC"/>
    <w:numStyleLink w:val="27"/>
  </w:abstractNum>
  <w:abstractNum w:abstractNumId="188">
    <w:nsid w:val="520C527D"/>
    <w:multiLevelType w:val="hybridMultilevel"/>
    <w:tmpl w:val="A534522A"/>
    <w:styleLink w:val="85"/>
    <w:lvl w:ilvl="0" w:tplc="642E8F94">
      <w:start w:val="1"/>
      <w:numFmt w:val="bullet"/>
      <w:lvlText w:val="−"/>
      <w:lvlJc w:val="left"/>
      <w:pPr>
        <w:ind w:left="99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0821E2">
      <w:start w:val="1"/>
      <w:numFmt w:val="bullet"/>
      <w:lvlText w:val="−"/>
      <w:lvlJc w:val="left"/>
      <w:pPr>
        <w:ind w:left="99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668BB2">
      <w:start w:val="1"/>
      <w:numFmt w:val="bullet"/>
      <w:lvlText w:val="•"/>
      <w:lvlJc w:val="left"/>
      <w:pPr>
        <w:ind w:left="99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E28EC6">
      <w:start w:val="1"/>
      <w:numFmt w:val="bullet"/>
      <w:lvlText w:val="•"/>
      <w:lvlJc w:val="left"/>
      <w:pPr>
        <w:ind w:left="99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48B3F4">
      <w:start w:val="1"/>
      <w:numFmt w:val="bullet"/>
      <w:lvlText w:val="•"/>
      <w:lvlJc w:val="left"/>
      <w:pPr>
        <w:ind w:left="99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AAE294">
      <w:start w:val="1"/>
      <w:numFmt w:val="bullet"/>
      <w:lvlText w:val="•"/>
      <w:lvlJc w:val="left"/>
      <w:pPr>
        <w:ind w:left="99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0CF6DA">
      <w:start w:val="1"/>
      <w:numFmt w:val="bullet"/>
      <w:lvlText w:val="•"/>
      <w:lvlJc w:val="left"/>
      <w:pPr>
        <w:ind w:left="99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6AA1B0">
      <w:start w:val="1"/>
      <w:numFmt w:val="bullet"/>
      <w:lvlText w:val="•"/>
      <w:lvlJc w:val="left"/>
      <w:pPr>
        <w:ind w:left="99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327A9C">
      <w:start w:val="1"/>
      <w:numFmt w:val="bullet"/>
      <w:lvlText w:val="•"/>
      <w:lvlJc w:val="left"/>
      <w:pPr>
        <w:ind w:left="99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9">
    <w:nsid w:val="52497A02"/>
    <w:multiLevelType w:val="hybridMultilevel"/>
    <w:tmpl w:val="EB98A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27C16FD"/>
    <w:multiLevelType w:val="hybridMultilevel"/>
    <w:tmpl w:val="58366FF0"/>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28C12B8"/>
    <w:multiLevelType w:val="hybridMultilevel"/>
    <w:tmpl w:val="3336E78E"/>
    <w:numStyleLink w:val="52"/>
  </w:abstractNum>
  <w:abstractNum w:abstractNumId="192">
    <w:nsid w:val="532049F1"/>
    <w:multiLevelType w:val="hybridMultilevel"/>
    <w:tmpl w:val="DEB0ACBC"/>
    <w:styleLink w:val="89"/>
    <w:lvl w:ilvl="0" w:tplc="5B50811E">
      <w:start w:val="1"/>
      <w:numFmt w:val="bullet"/>
      <w:lvlText w:val="В"/>
      <w:lvlJc w:val="left"/>
      <w:pPr>
        <w:tabs>
          <w:tab w:val="left" w:pos="1140"/>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786836">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60E272">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34E386">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8A5640">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6E6B7E">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FA80EA">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82C408">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A029FE">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3">
    <w:nsid w:val="53AD499C"/>
    <w:multiLevelType w:val="hybridMultilevel"/>
    <w:tmpl w:val="5C6C1B02"/>
    <w:lvl w:ilvl="0" w:tplc="5AA850D8">
      <w:numFmt w:val="bullet"/>
      <w:lvlText w:val=""/>
      <w:lvlJc w:val="left"/>
      <w:pPr>
        <w:ind w:left="230" w:hanging="142"/>
      </w:pPr>
      <w:rPr>
        <w:rFonts w:ascii="Symbol" w:eastAsia="Symbol" w:hAnsi="Symbol" w:cs="Symbol" w:hint="default"/>
        <w:w w:val="100"/>
        <w:sz w:val="24"/>
        <w:szCs w:val="24"/>
        <w:lang w:val="ru-RU" w:eastAsia="ru-RU" w:bidi="ru-RU"/>
      </w:rPr>
    </w:lvl>
    <w:lvl w:ilvl="1" w:tplc="F2CE6440">
      <w:numFmt w:val="bullet"/>
      <w:lvlText w:val=""/>
      <w:lvlJc w:val="left"/>
      <w:pPr>
        <w:ind w:left="1526" w:hanging="142"/>
      </w:pPr>
      <w:rPr>
        <w:rFonts w:ascii="Symbol" w:eastAsia="Symbol" w:hAnsi="Symbol" w:cs="Symbol" w:hint="default"/>
        <w:w w:val="100"/>
        <w:sz w:val="24"/>
        <w:szCs w:val="24"/>
        <w:lang w:val="ru-RU" w:eastAsia="ru-RU" w:bidi="ru-RU"/>
      </w:rPr>
    </w:lvl>
    <w:lvl w:ilvl="2" w:tplc="75189E38">
      <w:numFmt w:val="bullet"/>
      <w:lvlText w:val="•"/>
      <w:lvlJc w:val="left"/>
      <w:pPr>
        <w:ind w:left="1520" w:hanging="142"/>
      </w:pPr>
      <w:rPr>
        <w:rFonts w:hint="default"/>
        <w:lang w:val="ru-RU" w:eastAsia="ru-RU" w:bidi="ru-RU"/>
      </w:rPr>
    </w:lvl>
    <w:lvl w:ilvl="3" w:tplc="6C429EEA">
      <w:numFmt w:val="bullet"/>
      <w:lvlText w:val="•"/>
      <w:lvlJc w:val="left"/>
      <w:pPr>
        <w:ind w:left="1940" w:hanging="142"/>
      </w:pPr>
      <w:rPr>
        <w:rFonts w:hint="default"/>
        <w:lang w:val="ru-RU" w:eastAsia="ru-RU" w:bidi="ru-RU"/>
      </w:rPr>
    </w:lvl>
    <w:lvl w:ilvl="4" w:tplc="1F567FEE">
      <w:numFmt w:val="bullet"/>
      <w:lvlText w:val="•"/>
      <w:lvlJc w:val="left"/>
      <w:pPr>
        <w:ind w:left="3130" w:hanging="142"/>
      </w:pPr>
      <w:rPr>
        <w:rFonts w:hint="default"/>
        <w:lang w:val="ru-RU" w:eastAsia="ru-RU" w:bidi="ru-RU"/>
      </w:rPr>
    </w:lvl>
    <w:lvl w:ilvl="5" w:tplc="52F26DB4">
      <w:numFmt w:val="bullet"/>
      <w:lvlText w:val="•"/>
      <w:lvlJc w:val="left"/>
      <w:pPr>
        <w:ind w:left="4320" w:hanging="142"/>
      </w:pPr>
      <w:rPr>
        <w:rFonts w:hint="default"/>
        <w:lang w:val="ru-RU" w:eastAsia="ru-RU" w:bidi="ru-RU"/>
      </w:rPr>
    </w:lvl>
    <w:lvl w:ilvl="6" w:tplc="F57E6A8A">
      <w:numFmt w:val="bullet"/>
      <w:lvlText w:val="•"/>
      <w:lvlJc w:val="left"/>
      <w:pPr>
        <w:ind w:left="5510" w:hanging="142"/>
      </w:pPr>
      <w:rPr>
        <w:rFonts w:hint="default"/>
        <w:lang w:val="ru-RU" w:eastAsia="ru-RU" w:bidi="ru-RU"/>
      </w:rPr>
    </w:lvl>
    <w:lvl w:ilvl="7" w:tplc="8FDEB860">
      <w:numFmt w:val="bullet"/>
      <w:lvlText w:val="•"/>
      <w:lvlJc w:val="left"/>
      <w:pPr>
        <w:ind w:left="6700" w:hanging="142"/>
      </w:pPr>
      <w:rPr>
        <w:rFonts w:hint="default"/>
        <w:lang w:val="ru-RU" w:eastAsia="ru-RU" w:bidi="ru-RU"/>
      </w:rPr>
    </w:lvl>
    <w:lvl w:ilvl="8" w:tplc="C5BEBCAE">
      <w:numFmt w:val="bullet"/>
      <w:lvlText w:val="•"/>
      <w:lvlJc w:val="left"/>
      <w:pPr>
        <w:ind w:left="7890" w:hanging="142"/>
      </w:pPr>
      <w:rPr>
        <w:rFonts w:hint="default"/>
        <w:lang w:val="ru-RU" w:eastAsia="ru-RU" w:bidi="ru-RU"/>
      </w:rPr>
    </w:lvl>
  </w:abstractNum>
  <w:abstractNum w:abstractNumId="194">
    <w:nsid w:val="54B15EE1"/>
    <w:multiLevelType w:val="hybridMultilevel"/>
    <w:tmpl w:val="CD3E8200"/>
    <w:numStyleLink w:val="750"/>
  </w:abstractNum>
  <w:abstractNum w:abstractNumId="195">
    <w:nsid w:val="54FE6058"/>
    <w:multiLevelType w:val="multilevel"/>
    <w:tmpl w:val="966ADB9A"/>
    <w:styleLink w:val="93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550B4E31"/>
    <w:multiLevelType w:val="hybridMultilevel"/>
    <w:tmpl w:val="F716C2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5D92815"/>
    <w:multiLevelType w:val="hybridMultilevel"/>
    <w:tmpl w:val="CD3E8200"/>
    <w:styleLink w:val="750"/>
    <w:lvl w:ilvl="0" w:tplc="ACC6A2FA">
      <w:start w:val="1"/>
      <w:numFmt w:val="bullet"/>
      <w:lvlText w:val="В"/>
      <w:lvlJc w:val="left"/>
      <w:pPr>
        <w:tabs>
          <w:tab w:val="num" w:pos="1480"/>
        </w:tabs>
        <w:ind w:left="772" w:hanging="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187062">
      <w:start w:val="1"/>
      <w:numFmt w:val="bullet"/>
      <w:lvlText w:val="В"/>
      <w:lvlJc w:val="left"/>
      <w:pPr>
        <w:tabs>
          <w:tab w:val="num" w:pos="1480"/>
        </w:tabs>
        <w:ind w:left="772" w:hanging="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0056F4">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94DE86">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AED71C">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E4D044">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563EF4">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821F62">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52D990">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8">
    <w:nsid w:val="56320195"/>
    <w:multiLevelType w:val="hybridMultilevel"/>
    <w:tmpl w:val="E12A879C"/>
    <w:styleLink w:val="391"/>
    <w:lvl w:ilvl="0" w:tplc="D4C2BC1C">
      <w:start w:val="2"/>
      <w:numFmt w:val="decimal"/>
      <w:lvlText w:val="%1."/>
      <w:lvlJc w:val="left"/>
      <w:pPr>
        <w:ind w:left="108" w:hanging="221"/>
      </w:pPr>
      <w:rPr>
        <w:rFonts w:ascii="Times New Roman" w:eastAsia="Times New Roman" w:hAnsi="Times New Roman" w:cs="Times New Roman" w:hint="default"/>
        <w:w w:val="100"/>
        <w:sz w:val="22"/>
        <w:szCs w:val="22"/>
        <w:lang w:val="ru-RU" w:eastAsia="ru-RU" w:bidi="ru-RU"/>
      </w:rPr>
    </w:lvl>
    <w:lvl w:ilvl="1" w:tplc="01A221F2">
      <w:numFmt w:val="bullet"/>
      <w:lvlText w:val="•"/>
      <w:lvlJc w:val="left"/>
      <w:pPr>
        <w:ind w:left="535" w:hanging="221"/>
      </w:pPr>
      <w:rPr>
        <w:rFonts w:hint="default"/>
        <w:lang w:val="ru-RU" w:eastAsia="ru-RU" w:bidi="ru-RU"/>
      </w:rPr>
    </w:lvl>
    <w:lvl w:ilvl="2" w:tplc="ABC427B6">
      <w:numFmt w:val="bullet"/>
      <w:lvlText w:val="•"/>
      <w:lvlJc w:val="left"/>
      <w:pPr>
        <w:ind w:left="970" w:hanging="221"/>
      </w:pPr>
      <w:rPr>
        <w:rFonts w:hint="default"/>
        <w:lang w:val="ru-RU" w:eastAsia="ru-RU" w:bidi="ru-RU"/>
      </w:rPr>
    </w:lvl>
    <w:lvl w:ilvl="3" w:tplc="C53AFC4A">
      <w:numFmt w:val="bullet"/>
      <w:lvlText w:val="•"/>
      <w:lvlJc w:val="left"/>
      <w:pPr>
        <w:ind w:left="1405" w:hanging="221"/>
      </w:pPr>
      <w:rPr>
        <w:rFonts w:hint="default"/>
        <w:lang w:val="ru-RU" w:eastAsia="ru-RU" w:bidi="ru-RU"/>
      </w:rPr>
    </w:lvl>
    <w:lvl w:ilvl="4" w:tplc="5CC20854">
      <w:numFmt w:val="bullet"/>
      <w:lvlText w:val="•"/>
      <w:lvlJc w:val="left"/>
      <w:pPr>
        <w:ind w:left="1840" w:hanging="221"/>
      </w:pPr>
      <w:rPr>
        <w:rFonts w:hint="default"/>
        <w:lang w:val="ru-RU" w:eastAsia="ru-RU" w:bidi="ru-RU"/>
      </w:rPr>
    </w:lvl>
    <w:lvl w:ilvl="5" w:tplc="ED72BDDC">
      <w:numFmt w:val="bullet"/>
      <w:lvlText w:val="•"/>
      <w:lvlJc w:val="left"/>
      <w:pPr>
        <w:ind w:left="2275" w:hanging="221"/>
      </w:pPr>
      <w:rPr>
        <w:rFonts w:hint="default"/>
        <w:lang w:val="ru-RU" w:eastAsia="ru-RU" w:bidi="ru-RU"/>
      </w:rPr>
    </w:lvl>
    <w:lvl w:ilvl="6" w:tplc="1750D5D8">
      <w:numFmt w:val="bullet"/>
      <w:lvlText w:val="•"/>
      <w:lvlJc w:val="left"/>
      <w:pPr>
        <w:ind w:left="2710" w:hanging="221"/>
      </w:pPr>
      <w:rPr>
        <w:rFonts w:hint="default"/>
        <w:lang w:val="ru-RU" w:eastAsia="ru-RU" w:bidi="ru-RU"/>
      </w:rPr>
    </w:lvl>
    <w:lvl w:ilvl="7" w:tplc="6B50785A">
      <w:numFmt w:val="bullet"/>
      <w:lvlText w:val="•"/>
      <w:lvlJc w:val="left"/>
      <w:pPr>
        <w:ind w:left="3145" w:hanging="221"/>
      </w:pPr>
      <w:rPr>
        <w:rFonts w:hint="default"/>
        <w:lang w:val="ru-RU" w:eastAsia="ru-RU" w:bidi="ru-RU"/>
      </w:rPr>
    </w:lvl>
    <w:lvl w:ilvl="8" w:tplc="B18260CA">
      <w:numFmt w:val="bullet"/>
      <w:lvlText w:val="•"/>
      <w:lvlJc w:val="left"/>
      <w:pPr>
        <w:ind w:left="3580" w:hanging="221"/>
      </w:pPr>
      <w:rPr>
        <w:rFonts w:hint="default"/>
        <w:lang w:val="ru-RU" w:eastAsia="ru-RU" w:bidi="ru-RU"/>
      </w:rPr>
    </w:lvl>
  </w:abstractNum>
  <w:abstractNum w:abstractNumId="199">
    <w:nsid w:val="5632754E"/>
    <w:multiLevelType w:val="hybridMultilevel"/>
    <w:tmpl w:val="240894A2"/>
    <w:styleLink w:val="10"/>
    <w:lvl w:ilvl="0" w:tplc="A7C81E06">
      <w:start w:val="1"/>
      <w:numFmt w:val="bullet"/>
      <w:lvlText w:val="В"/>
      <w:lvlJc w:val="left"/>
      <w:pPr>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EEB4B2">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382B6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4A24C8">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30373E">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CAA2F8">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0C8A">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724D0A">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448616">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0">
    <w:nsid w:val="56706006"/>
    <w:multiLevelType w:val="hybridMultilevel"/>
    <w:tmpl w:val="36280D50"/>
    <w:styleLink w:val="361"/>
    <w:lvl w:ilvl="0" w:tplc="0B18F194">
      <w:start w:val="1"/>
      <w:numFmt w:val="decimal"/>
      <w:lvlText w:val="%1."/>
      <w:lvlJc w:val="left"/>
      <w:pPr>
        <w:ind w:left="108" w:hanging="221"/>
      </w:pPr>
      <w:rPr>
        <w:rFonts w:ascii="Times New Roman" w:eastAsia="Times New Roman" w:hAnsi="Times New Roman" w:cs="Times New Roman" w:hint="default"/>
        <w:w w:val="100"/>
        <w:sz w:val="22"/>
        <w:szCs w:val="22"/>
        <w:lang w:val="ru-RU" w:eastAsia="ru-RU" w:bidi="ru-RU"/>
      </w:rPr>
    </w:lvl>
    <w:lvl w:ilvl="1" w:tplc="74A8D532">
      <w:numFmt w:val="bullet"/>
      <w:lvlText w:val="•"/>
      <w:lvlJc w:val="left"/>
      <w:pPr>
        <w:ind w:left="535" w:hanging="221"/>
      </w:pPr>
      <w:rPr>
        <w:rFonts w:hint="default"/>
        <w:lang w:val="ru-RU" w:eastAsia="ru-RU" w:bidi="ru-RU"/>
      </w:rPr>
    </w:lvl>
    <w:lvl w:ilvl="2" w:tplc="5B985040">
      <w:numFmt w:val="bullet"/>
      <w:lvlText w:val="•"/>
      <w:lvlJc w:val="left"/>
      <w:pPr>
        <w:ind w:left="970" w:hanging="221"/>
      </w:pPr>
      <w:rPr>
        <w:rFonts w:hint="default"/>
        <w:lang w:val="ru-RU" w:eastAsia="ru-RU" w:bidi="ru-RU"/>
      </w:rPr>
    </w:lvl>
    <w:lvl w:ilvl="3" w:tplc="4112B2EC">
      <w:numFmt w:val="bullet"/>
      <w:lvlText w:val="•"/>
      <w:lvlJc w:val="left"/>
      <w:pPr>
        <w:ind w:left="1405" w:hanging="221"/>
      </w:pPr>
      <w:rPr>
        <w:rFonts w:hint="default"/>
        <w:lang w:val="ru-RU" w:eastAsia="ru-RU" w:bidi="ru-RU"/>
      </w:rPr>
    </w:lvl>
    <w:lvl w:ilvl="4" w:tplc="A68CC31C">
      <w:numFmt w:val="bullet"/>
      <w:lvlText w:val="•"/>
      <w:lvlJc w:val="left"/>
      <w:pPr>
        <w:ind w:left="1840" w:hanging="221"/>
      </w:pPr>
      <w:rPr>
        <w:rFonts w:hint="default"/>
        <w:lang w:val="ru-RU" w:eastAsia="ru-RU" w:bidi="ru-RU"/>
      </w:rPr>
    </w:lvl>
    <w:lvl w:ilvl="5" w:tplc="C0E227D4">
      <w:numFmt w:val="bullet"/>
      <w:lvlText w:val="•"/>
      <w:lvlJc w:val="left"/>
      <w:pPr>
        <w:ind w:left="2275" w:hanging="221"/>
      </w:pPr>
      <w:rPr>
        <w:rFonts w:hint="default"/>
        <w:lang w:val="ru-RU" w:eastAsia="ru-RU" w:bidi="ru-RU"/>
      </w:rPr>
    </w:lvl>
    <w:lvl w:ilvl="6" w:tplc="40882184">
      <w:numFmt w:val="bullet"/>
      <w:lvlText w:val="•"/>
      <w:lvlJc w:val="left"/>
      <w:pPr>
        <w:ind w:left="2710" w:hanging="221"/>
      </w:pPr>
      <w:rPr>
        <w:rFonts w:hint="default"/>
        <w:lang w:val="ru-RU" w:eastAsia="ru-RU" w:bidi="ru-RU"/>
      </w:rPr>
    </w:lvl>
    <w:lvl w:ilvl="7" w:tplc="46741E42">
      <w:numFmt w:val="bullet"/>
      <w:lvlText w:val="•"/>
      <w:lvlJc w:val="left"/>
      <w:pPr>
        <w:ind w:left="3145" w:hanging="221"/>
      </w:pPr>
      <w:rPr>
        <w:rFonts w:hint="default"/>
        <w:lang w:val="ru-RU" w:eastAsia="ru-RU" w:bidi="ru-RU"/>
      </w:rPr>
    </w:lvl>
    <w:lvl w:ilvl="8" w:tplc="429256C0">
      <w:numFmt w:val="bullet"/>
      <w:lvlText w:val="•"/>
      <w:lvlJc w:val="left"/>
      <w:pPr>
        <w:ind w:left="3580" w:hanging="221"/>
      </w:pPr>
      <w:rPr>
        <w:rFonts w:hint="default"/>
        <w:lang w:val="ru-RU" w:eastAsia="ru-RU" w:bidi="ru-RU"/>
      </w:rPr>
    </w:lvl>
  </w:abstractNum>
  <w:abstractNum w:abstractNumId="201">
    <w:nsid w:val="57E41721"/>
    <w:multiLevelType w:val="hybridMultilevel"/>
    <w:tmpl w:val="EBB07ACE"/>
    <w:styleLink w:val="721"/>
    <w:lvl w:ilvl="0" w:tplc="D51C50EC">
      <w:start w:val="1"/>
      <w:numFmt w:val="decimal"/>
      <w:lvlText w:val="%1)"/>
      <w:lvlJc w:val="left"/>
      <w:pPr>
        <w:ind w:left="1841" w:hanging="709"/>
      </w:pPr>
      <w:rPr>
        <w:rFonts w:ascii="Times New Roman" w:eastAsia="Times New Roman" w:hAnsi="Times New Roman" w:cs="Times New Roman" w:hint="default"/>
        <w:spacing w:val="-5"/>
        <w:w w:val="99"/>
        <w:sz w:val="24"/>
        <w:szCs w:val="24"/>
        <w:lang w:val="ru-RU" w:eastAsia="ru-RU" w:bidi="ru-RU"/>
      </w:rPr>
    </w:lvl>
    <w:lvl w:ilvl="1" w:tplc="CFF81C64">
      <w:numFmt w:val="bullet"/>
      <w:lvlText w:val="•"/>
      <w:lvlJc w:val="left"/>
      <w:pPr>
        <w:ind w:left="2846" w:hanging="709"/>
      </w:pPr>
      <w:rPr>
        <w:rFonts w:hint="default"/>
        <w:lang w:val="ru-RU" w:eastAsia="ru-RU" w:bidi="ru-RU"/>
      </w:rPr>
    </w:lvl>
    <w:lvl w:ilvl="2" w:tplc="6854BFAE">
      <w:numFmt w:val="bullet"/>
      <w:lvlText w:val="•"/>
      <w:lvlJc w:val="left"/>
      <w:pPr>
        <w:ind w:left="3853" w:hanging="709"/>
      </w:pPr>
      <w:rPr>
        <w:rFonts w:hint="default"/>
        <w:lang w:val="ru-RU" w:eastAsia="ru-RU" w:bidi="ru-RU"/>
      </w:rPr>
    </w:lvl>
    <w:lvl w:ilvl="3" w:tplc="10A87012">
      <w:numFmt w:val="bullet"/>
      <w:lvlText w:val="•"/>
      <w:lvlJc w:val="left"/>
      <w:pPr>
        <w:ind w:left="4859" w:hanging="709"/>
      </w:pPr>
      <w:rPr>
        <w:rFonts w:hint="default"/>
        <w:lang w:val="ru-RU" w:eastAsia="ru-RU" w:bidi="ru-RU"/>
      </w:rPr>
    </w:lvl>
    <w:lvl w:ilvl="4" w:tplc="D6A2A0F6">
      <w:numFmt w:val="bullet"/>
      <w:lvlText w:val="•"/>
      <w:lvlJc w:val="left"/>
      <w:pPr>
        <w:ind w:left="5866" w:hanging="709"/>
      </w:pPr>
      <w:rPr>
        <w:rFonts w:hint="default"/>
        <w:lang w:val="ru-RU" w:eastAsia="ru-RU" w:bidi="ru-RU"/>
      </w:rPr>
    </w:lvl>
    <w:lvl w:ilvl="5" w:tplc="AA02A4CA">
      <w:numFmt w:val="bullet"/>
      <w:lvlText w:val="•"/>
      <w:lvlJc w:val="left"/>
      <w:pPr>
        <w:ind w:left="6873" w:hanging="709"/>
      </w:pPr>
      <w:rPr>
        <w:rFonts w:hint="default"/>
        <w:lang w:val="ru-RU" w:eastAsia="ru-RU" w:bidi="ru-RU"/>
      </w:rPr>
    </w:lvl>
    <w:lvl w:ilvl="6" w:tplc="7CF8AF46">
      <w:numFmt w:val="bullet"/>
      <w:lvlText w:val="•"/>
      <w:lvlJc w:val="left"/>
      <w:pPr>
        <w:ind w:left="7879" w:hanging="709"/>
      </w:pPr>
      <w:rPr>
        <w:rFonts w:hint="default"/>
        <w:lang w:val="ru-RU" w:eastAsia="ru-RU" w:bidi="ru-RU"/>
      </w:rPr>
    </w:lvl>
    <w:lvl w:ilvl="7" w:tplc="A6D82990">
      <w:numFmt w:val="bullet"/>
      <w:lvlText w:val="•"/>
      <w:lvlJc w:val="left"/>
      <w:pPr>
        <w:ind w:left="8886" w:hanging="709"/>
      </w:pPr>
      <w:rPr>
        <w:rFonts w:hint="default"/>
        <w:lang w:val="ru-RU" w:eastAsia="ru-RU" w:bidi="ru-RU"/>
      </w:rPr>
    </w:lvl>
    <w:lvl w:ilvl="8" w:tplc="F7F2A712">
      <w:numFmt w:val="bullet"/>
      <w:lvlText w:val="•"/>
      <w:lvlJc w:val="left"/>
      <w:pPr>
        <w:ind w:left="9893" w:hanging="709"/>
      </w:pPr>
      <w:rPr>
        <w:rFonts w:hint="default"/>
        <w:lang w:val="ru-RU" w:eastAsia="ru-RU" w:bidi="ru-RU"/>
      </w:rPr>
    </w:lvl>
  </w:abstractNum>
  <w:abstractNum w:abstractNumId="202">
    <w:nsid w:val="57FB75D6"/>
    <w:multiLevelType w:val="hybridMultilevel"/>
    <w:tmpl w:val="E1D2BFE6"/>
    <w:styleLink w:val="281"/>
    <w:lvl w:ilvl="0" w:tplc="69B0E2D8">
      <w:start w:val="1"/>
      <w:numFmt w:val="upperRoman"/>
      <w:lvlText w:val="%1."/>
      <w:lvlJc w:val="left"/>
      <w:pPr>
        <w:ind w:left="1132" w:hanging="372"/>
      </w:pPr>
      <w:rPr>
        <w:rFonts w:ascii="Times New Roman" w:eastAsia="Times New Roman" w:hAnsi="Times New Roman" w:cs="Times New Roman" w:hint="default"/>
        <w:spacing w:val="-8"/>
        <w:w w:val="99"/>
        <w:sz w:val="24"/>
        <w:szCs w:val="24"/>
        <w:lang w:val="ru-RU" w:eastAsia="ru-RU" w:bidi="ru-RU"/>
      </w:rPr>
    </w:lvl>
    <w:lvl w:ilvl="1" w:tplc="36B89EDE">
      <w:start w:val="1"/>
      <w:numFmt w:val="decimal"/>
      <w:lvlText w:val="%2."/>
      <w:lvlJc w:val="left"/>
      <w:pPr>
        <w:ind w:left="1132" w:hanging="262"/>
      </w:pPr>
      <w:rPr>
        <w:rFonts w:ascii="Times New Roman" w:eastAsia="Times New Roman" w:hAnsi="Times New Roman" w:cs="Times New Roman" w:hint="default"/>
        <w:w w:val="100"/>
        <w:sz w:val="24"/>
        <w:szCs w:val="24"/>
        <w:lang w:val="ru-RU" w:eastAsia="ru-RU" w:bidi="ru-RU"/>
      </w:rPr>
    </w:lvl>
    <w:lvl w:ilvl="2" w:tplc="1548C81E">
      <w:numFmt w:val="bullet"/>
      <w:lvlText w:val="•"/>
      <w:lvlJc w:val="left"/>
      <w:pPr>
        <w:ind w:left="3293" w:hanging="262"/>
      </w:pPr>
      <w:rPr>
        <w:rFonts w:hint="default"/>
        <w:lang w:val="ru-RU" w:eastAsia="ru-RU" w:bidi="ru-RU"/>
      </w:rPr>
    </w:lvl>
    <w:lvl w:ilvl="3" w:tplc="D1B0ED72">
      <w:numFmt w:val="bullet"/>
      <w:lvlText w:val="•"/>
      <w:lvlJc w:val="left"/>
      <w:pPr>
        <w:ind w:left="4369" w:hanging="262"/>
      </w:pPr>
      <w:rPr>
        <w:rFonts w:hint="default"/>
        <w:lang w:val="ru-RU" w:eastAsia="ru-RU" w:bidi="ru-RU"/>
      </w:rPr>
    </w:lvl>
    <w:lvl w:ilvl="4" w:tplc="F496CCB2">
      <w:numFmt w:val="bullet"/>
      <w:lvlText w:val="•"/>
      <w:lvlJc w:val="left"/>
      <w:pPr>
        <w:ind w:left="5446" w:hanging="262"/>
      </w:pPr>
      <w:rPr>
        <w:rFonts w:hint="default"/>
        <w:lang w:val="ru-RU" w:eastAsia="ru-RU" w:bidi="ru-RU"/>
      </w:rPr>
    </w:lvl>
    <w:lvl w:ilvl="5" w:tplc="81AC21E0">
      <w:numFmt w:val="bullet"/>
      <w:lvlText w:val="•"/>
      <w:lvlJc w:val="left"/>
      <w:pPr>
        <w:ind w:left="6523" w:hanging="262"/>
      </w:pPr>
      <w:rPr>
        <w:rFonts w:hint="default"/>
        <w:lang w:val="ru-RU" w:eastAsia="ru-RU" w:bidi="ru-RU"/>
      </w:rPr>
    </w:lvl>
    <w:lvl w:ilvl="6" w:tplc="FADEDCF0">
      <w:numFmt w:val="bullet"/>
      <w:lvlText w:val="•"/>
      <w:lvlJc w:val="left"/>
      <w:pPr>
        <w:ind w:left="7599" w:hanging="262"/>
      </w:pPr>
      <w:rPr>
        <w:rFonts w:hint="default"/>
        <w:lang w:val="ru-RU" w:eastAsia="ru-RU" w:bidi="ru-RU"/>
      </w:rPr>
    </w:lvl>
    <w:lvl w:ilvl="7" w:tplc="786680EC">
      <w:numFmt w:val="bullet"/>
      <w:lvlText w:val="•"/>
      <w:lvlJc w:val="left"/>
      <w:pPr>
        <w:ind w:left="8676" w:hanging="262"/>
      </w:pPr>
      <w:rPr>
        <w:rFonts w:hint="default"/>
        <w:lang w:val="ru-RU" w:eastAsia="ru-RU" w:bidi="ru-RU"/>
      </w:rPr>
    </w:lvl>
    <w:lvl w:ilvl="8" w:tplc="5E02EF60">
      <w:numFmt w:val="bullet"/>
      <w:lvlText w:val="•"/>
      <w:lvlJc w:val="left"/>
      <w:pPr>
        <w:ind w:left="9753" w:hanging="262"/>
      </w:pPr>
      <w:rPr>
        <w:rFonts w:hint="default"/>
        <w:lang w:val="ru-RU" w:eastAsia="ru-RU" w:bidi="ru-RU"/>
      </w:rPr>
    </w:lvl>
  </w:abstractNum>
  <w:abstractNum w:abstractNumId="203">
    <w:nsid w:val="58214519"/>
    <w:multiLevelType w:val="hybridMultilevel"/>
    <w:tmpl w:val="E070D33A"/>
    <w:numStyleLink w:val="17"/>
  </w:abstractNum>
  <w:abstractNum w:abstractNumId="204">
    <w:nsid w:val="58684E54"/>
    <w:multiLevelType w:val="multilevel"/>
    <w:tmpl w:val="74B2674E"/>
    <w:styleLink w:val="210"/>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5">
    <w:nsid w:val="58E100E8"/>
    <w:multiLevelType w:val="hybridMultilevel"/>
    <w:tmpl w:val="F0405820"/>
    <w:styleLink w:val="14"/>
    <w:lvl w:ilvl="0" w:tplc="1A9A0538">
      <w:start w:val="1"/>
      <w:numFmt w:val="bullet"/>
      <w:lvlText w:val="В"/>
      <w:lvlJc w:val="left"/>
      <w:pPr>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F8D93C">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56395C">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E8778E">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6C0A2A">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ACC678">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9C422E">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A0D7A">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DC8A46">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6">
    <w:nsid w:val="58FE591A"/>
    <w:multiLevelType w:val="hybridMultilevel"/>
    <w:tmpl w:val="1318C87E"/>
    <w:styleLink w:val="701"/>
    <w:lvl w:ilvl="0" w:tplc="40C42882">
      <w:start w:val="1"/>
      <w:numFmt w:val="decimal"/>
      <w:lvlText w:val="%1."/>
      <w:lvlJc w:val="left"/>
      <w:pPr>
        <w:ind w:left="1132" w:hanging="709"/>
      </w:pPr>
      <w:rPr>
        <w:rFonts w:ascii="Times New Roman" w:eastAsia="Times New Roman" w:hAnsi="Times New Roman" w:cs="Times New Roman" w:hint="default"/>
        <w:spacing w:val="-8"/>
        <w:w w:val="100"/>
        <w:sz w:val="24"/>
        <w:szCs w:val="24"/>
        <w:lang w:val="ru-RU" w:eastAsia="ru-RU" w:bidi="ru-RU"/>
      </w:rPr>
    </w:lvl>
    <w:lvl w:ilvl="1" w:tplc="57A86432">
      <w:numFmt w:val="bullet"/>
      <w:lvlText w:val="•"/>
      <w:lvlJc w:val="left"/>
      <w:pPr>
        <w:ind w:left="2216" w:hanging="709"/>
      </w:pPr>
      <w:rPr>
        <w:rFonts w:hint="default"/>
        <w:lang w:val="ru-RU" w:eastAsia="ru-RU" w:bidi="ru-RU"/>
      </w:rPr>
    </w:lvl>
    <w:lvl w:ilvl="2" w:tplc="4BA0A484">
      <w:numFmt w:val="bullet"/>
      <w:lvlText w:val="•"/>
      <w:lvlJc w:val="left"/>
      <w:pPr>
        <w:ind w:left="3293" w:hanging="709"/>
      </w:pPr>
      <w:rPr>
        <w:rFonts w:hint="default"/>
        <w:lang w:val="ru-RU" w:eastAsia="ru-RU" w:bidi="ru-RU"/>
      </w:rPr>
    </w:lvl>
    <w:lvl w:ilvl="3" w:tplc="05B2ED18">
      <w:numFmt w:val="bullet"/>
      <w:lvlText w:val="•"/>
      <w:lvlJc w:val="left"/>
      <w:pPr>
        <w:ind w:left="4369" w:hanging="709"/>
      </w:pPr>
      <w:rPr>
        <w:rFonts w:hint="default"/>
        <w:lang w:val="ru-RU" w:eastAsia="ru-RU" w:bidi="ru-RU"/>
      </w:rPr>
    </w:lvl>
    <w:lvl w:ilvl="4" w:tplc="5C14F91E">
      <w:numFmt w:val="bullet"/>
      <w:lvlText w:val="•"/>
      <w:lvlJc w:val="left"/>
      <w:pPr>
        <w:ind w:left="5446" w:hanging="709"/>
      </w:pPr>
      <w:rPr>
        <w:rFonts w:hint="default"/>
        <w:lang w:val="ru-RU" w:eastAsia="ru-RU" w:bidi="ru-RU"/>
      </w:rPr>
    </w:lvl>
    <w:lvl w:ilvl="5" w:tplc="8F16AB84">
      <w:numFmt w:val="bullet"/>
      <w:lvlText w:val="•"/>
      <w:lvlJc w:val="left"/>
      <w:pPr>
        <w:ind w:left="6523" w:hanging="709"/>
      </w:pPr>
      <w:rPr>
        <w:rFonts w:hint="default"/>
        <w:lang w:val="ru-RU" w:eastAsia="ru-RU" w:bidi="ru-RU"/>
      </w:rPr>
    </w:lvl>
    <w:lvl w:ilvl="6" w:tplc="72384A88">
      <w:numFmt w:val="bullet"/>
      <w:lvlText w:val="•"/>
      <w:lvlJc w:val="left"/>
      <w:pPr>
        <w:ind w:left="7599" w:hanging="709"/>
      </w:pPr>
      <w:rPr>
        <w:rFonts w:hint="default"/>
        <w:lang w:val="ru-RU" w:eastAsia="ru-RU" w:bidi="ru-RU"/>
      </w:rPr>
    </w:lvl>
    <w:lvl w:ilvl="7" w:tplc="CCD6B706">
      <w:numFmt w:val="bullet"/>
      <w:lvlText w:val="•"/>
      <w:lvlJc w:val="left"/>
      <w:pPr>
        <w:ind w:left="8676" w:hanging="709"/>
      </w:pPr>
      <w:rPr>
        <w:rFonts w:hint="default"/>
        <w:lang w:val="ru-RU" w:eastAsia="ru-RU" w:bidi="ru-RU"/>
      </w:rPr>
    </w:lvl>
    <w:lvl w:ilvl="8" w:tplc="EF8C4D3A">
      <w:numFmt w:val="bullet"/>
      <w:lvlText w:val="•"/>
      <w:lvlJc w:val="left"/>
      <w:pPr>
        <w:ind w:left="9753" w:hanging="709"/>
      </w:pPr>
      <w:rPr>
        <w:rFonts w:hint="default"/>
        <w:lang w:val="ru-RU" w:eastAsia="ru-RU" w:bidi="ru-RU"/>
      </w:rPr>
    </w:lvl>
  </w:abstractNum>
  <w:abstractNum w:abstractNumId="207">
    <w:nsid w:val="59671C22"/>
    <w:multiLevelType w:val="hybridMultilevel"/>
    <w:tmpl w:val="D828FFE2"/>
    <w:styleLink w:val="161"/>
    <w:lvl w:ilvl="0" w:tplc="17E2A75E">
      <w:start w:val="1"/>
      <w:numFmt w:val="decimal"/>
      <w:lvlText w:val="%1."/>
      <w:lvlJc w:val="left"/>
      <w:pPr>
        <w:ind w:left="1132" w:hanging="240"/>
      </w:pPr>
      <w:rPr>
        <w:rFonts w:ascii="Times New Roman" w:eastAsia="Times New Roman" w:hAnsi="Times New Roman" w:cs="Times New Roman" w:hint="default"/>
        <w:spacing w:val="-5"/>
        <w:w w:val="100"/>
        <w:sz w:val="24"/>
        <w:szCs w:val="24"/>
        <w:lang w:val="ru-RU" w:eastAsia="ru-RU" w:bidi="ru-RU"/>
      </w:rPr>
    </w:lvl>
    <w:lvl w:ilvl="1" w:tplc="500EA6E6">
      <w:start w:val="1"/>
      <w:numFmt w:val="decimal"/>
      <w:lvlText w:val="%2."/>
      <w:lvlJc w:val="left"/>
      <w:pPr>
        <w:ind w:left="1132" w:hanging="181"/>
      </w:pPr>
      <w:rPr>
        <w:rFonts w:ascii="Times New Roman" w:eastAsia="Times New Roman" w:hAnsi="Times New Roman" w:cs="Times New Roman" w:hint="default"/>
        <w:spacing w:val="-29"/>
        <w:w w:val="100"/>
        <w:sz w:val="22"/>
        <w:szCs w:val="22"/>
        <w:lang w:val="ru-RU" w:eastAsia="ru-RU" w:bidi="ru-RU"/>
      </w:rPr>
    </w:lvl>
    <w:lvl w:ilvl="2" w:tplc="341C8094">
      <w:numFmt w:val="bullet"/>
      <w:lvlText w:val="•"/>
      <w:lvlJc w:val="left"/>
      <w:pPr>
        <w:ind w:left="3293" w:hanging="181"/>
      </w:pPr>
      <w:rPr>
        <w:rFonts w:hint="default"/>
        <w:lang w:val="ru-RU" w:eastAsia="ru-RU" w:bidi="ru-RU"/>
      </w:rPr>
    </w:lvl>
    <w:lvl w:ilvl="3" w:tplc="4538EF46">
      <w:numFmt w:val="bullet"/>
      <w:lvlText w:val="•"/>
      <w:lvlJc w:val="left"/>
      <w:pPr>
        <w:ind w:left="4369" w:hanging="181"/>
      </w:pPr>
      <w:rPr>
        <w:rFonts w:hint="default"/>
        <w:lang w:val="ru-RU" w:eastAsia="ru-RU" w:bidi="ru-RU"/>
      </w:rPr>
    </w:lvl>
    <w:lvl w:ilvl="4" w:tplc="D9B6BCA4">
      <w:numFmt w:val="bullet"/>
      <w:lvlText w:val="•"/>
      <w:lvlJc w:val="left"/>
      <w:pPr>
        <w:ind w:left="5446" w:hanging="181"/>
      </w:pPr>
      <w:rPr>
        <w:rFonts w:hint="default"/>
        <w:lang w:val="ru-RU" w:eastAsia="ru-RU" w:bidi="ru-RU"/>
      </w:rPr>
    </w:lvl>
    <w:lvl w:ilvl="5" w:tplc="5AA86B80">
      <w:numFmt w:val="bullet"/>
      <w:lvlText w:val="•"/>
      <w:lvlJc w:val="left"/>
      <w:pPr>
        <w:ind w:left="6523" w:hanging="181"/>
      </w:pPr>
      <w:rPr>
        <w:rFonts w:hint="default"/>
        <w:lang w:val="ru-RU" w:eastAsia="ru-RU" w:bidi="ru-RU"/>
      </w:rPr>
    </w:lvl>
    <w:lvl w:ilvl="6" w:tplc="855EE0C4">
      <w:numFmt w:val="bullet"/>
      <w:lvlText w:val="•"/>
      <w:lvlJc w:val="left"/>
      <w:pPr>
        <w:ind w:left="7599" w:hanging="181"/>
      </w:pPr>
      <w:rPr>
        <w:rFonts w:hint="default"/>
        <w:lang w:val="ru-RU" w:eastAsia="ru-RU" w:bidi="ru-RU"/>
      </w:rPr>
    </w:lvl>
    <w:lvl w:ilvl="7" w:tplc="61E4C3CA">
      <w:numFmt w:val="bullet"/>
      <w:lvlText w:val="•"/>
      <w:lvlJc w:val="left"/>
      <w:pPr>
        <w:ind w:left="8676" w:hanging="181"/>
      </w:pPr>
      <w:rPr>
        <w:rFonts w:hint="default"/>
        <w:lang w:val="ru-RU" w:eastAsia="ru-RU" w:bidi="ru-RU"/>
      </w:rPr>
    </w:lvl>
    <w:lvl w:ilvl="8" w:tplc="D140342A">
      <w:numFmt w:val="bullet"/>
      <w:lvlText w:val="•"/>
      <w:lvlJc w:val="left"/>
      <w:pPr>
        <w:ind w:left="9753" w:hanging="181"/>
      </w:pPr>
      <w:rPr>
        <w:rFonts w:hint="default"/>
        <w:lang w:val="ru-RU" w:eastAsia="ru-RU" w:bidi="ru-RU"/>
      </w:rPr>
    </w:lvl>
  </w:abstractNum>
  <w:abstractNum w:abstractNumId="208">
    <w:nsid w:val="598632E1"/>
    <w:multiLevelType w:val="hybridMultilevel"/>
    <w:tmpl w:val="4FD03C1E"/>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99042AB"/>
    <w:multiLevelType w:val="hybridMultilevel"/>
    <w:tmpl w:val="ACF24B80"/>
    <w:styleLink w:val="4"/>
    <w:lvl w:ilvl="0" w:tplc="BCE4260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609D76">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34C930">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1CA02A">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76C8B6">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F581362">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2CD8A4">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6070D8">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00BBF0">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0">
    <w:nsid w:val="5A70410A"/>
    <w:multiLevelType w:val="hybridMultilevel"/>
    <w:tmpl w:val="A7062D22"/>
    <w:styleLink w:val="68"/>
    <w:lvl w:ilvl="0" w:tplc="FA60D05A">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9065AC">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86EEAA">
      <w:start w:val="1"/>
      <w:numFmt w:val="bullet"/>
      <w:lvlText w:val="−"/>
      <w:lvlJc w:val="left"/>
      <w:pPr>
        <w:tabs>
          <w:tab w:val="left" w:pos="1127"/>
        </w:tabs>
        <w:ind w:left="183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8AE55C">
      <w:start w:val="1"/>
      <w:numFmt w:val="bullet"/>
      <w:lvlText w:val="−"/>
      <w:lvlJc w:val="left"/>
      <w:pPr>
        <w:tabs>
          <w:tab w:val="left" w:pos="1127"/>
        </w:tabs>
        <w:ind w:left="254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4CD142">
      <w:start w:val="1"/>
      <w:numFmt w:val="bullet"/>
      <w:lvlText w:val="−"/>
      <w:lvlJc w:val="left"/>
      <w:pPr>
        <w:tabs>
          <w:tab w:val="left" w:pos="1127"/>
        </w:tabs>
        <w:ind w:left="3251"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E8B18C">
      <w:start w:val="1"/>
      <w:numFmt w:val="bullet"/>
      <w:lvlText w:val="−"/>
      <w:lvlJc w:val="left"/>
      <w:pPr>
        <w:tabs>
          <w:tab w:val="left" w:pos="1127"/>
        </w:tabs>
        <w:ind w:left="39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D68A4C">
      <w:start w:val="1"/>
      <w:numFmt w:val="bullet"/>
      <w:lvlText w:val="−"/>
      <w:lvlJc w:val="left"/>
      <w:pPr>
        <w:tabs>
          <w:tab w:val="left" w:pos="1127"/>
        </w:tabs>
        <w:ind w:left="466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FEE51A">
      <w:start w:val="1"/>
      <w:numFmt w:val="bullet"/>
      <w:lvlText w:val="−"/>
      <w:lvlJc w:val="left"/>
      <w:pPr>
        <w:tabs>
          <w:tab w:val="left" w:pos="1127"/>
        </w:tabs>
        <w:ind w:left="537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B0829E">
      <w:start w:val="1"/>
      <w:numFmt w:val="bullet"/>
      <w:lvlText w:val="−"/>
      <w:lvlJc w:val="left"/>
      <w:pPr>
        <w:tabs>
          <w:tab w:val="left" w:pos="1127"/>
        </w:tabs>
        <w:ind w:left="608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1">
    <w:nsid w:val="5AA958FC"/>
    <w:multiLevelType w:val="hybridMultilevel"/>
    <w:tmpl w:val="EDC67FA8"/>
    <w:styleLink w:val="93"/>
    <w:lvl w:ilvl="0" w:tplc="EA043104">
      <w:start w:val="1"/>
      <w:numFmt w:val="bullet"/>
      <w:lvlText w:val="В"/>
      <w:lvlJc w:val="left"/>
      <w:pPr>
        <w:tabs>
          <w:tab w:val="left" w:pos="923"/>
        </w:tabs>
        <w:ind w:left="772" w:hanging="77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1A958E">
      <w:start w:val="1"/>
      <w:numFmt w:val="bullet"/>
      <w:lvlText w:val="-"/>
      <w:lvlJc w:val="left"/>
      <w:pPr>
        <w:ind w:left="923" w:hanging="92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44A87A">
      <w:start w:val="1"/>
      <w:numFmt w:val="bullet"/>
      <w:lvlText w:val="-"/>
      <w:lvlJc w:val="left"/>
      <w:pPr>
        <w:ind w:left="923" w:hanging="92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5CAF10">
      <w:start w:val="1"/>
      <w:numFmt w:val="bullet"/>
      <w:lvlText w:val="-"/>
      <w:lvlJc w:val="left"/>
      <w:pPr>
        <w:ind w:left="923" w:hanging="92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489EF2">
      <w:start w:val="1"/>
      <w:numFmt w:val="bullet"/>
      <w:lvlText w:val="-"/>
      <w:lvlJc w:val="left"/>
      <w:pPr>
        <w:ind w:left="923" w:hanging="92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8E867E">
      <w:start w:val="1"/>
      <w:numFmt w:val="bullet"/>
      <w:lvlText w:val="-"/>
      <w:lvlJc w:val="left"/>
      <w:pPr>
        <w:ind w:left="923" w:hanging="92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D673F8">
      <w:start w:val="1"/>
      <w:numFmt w:val="bullet"/>
      <w:lvlText w:val="-"/>
      <w:lvlJc w:val="left"/>
      <w:pPr>
        <w:ind w:left="923" w:hanging="92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46F680">
      <w:start w:val="1"/>
      <w:numFmt w:val="bullet"/>
      <w:lvlText w:val="-"/>
      <w:lvlJc w:val="left"/>
      <w:pPr>
        <w:ind w:left="923" w:hanging="92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B4778E">
      <w:start w:val="1"/>
      <w:numFmt w:val="bullet"/>
      <w:lvlText w:val="-"/>
      <w:lvlJc w:val="left"/>
      <w:pPr>
        <w:ind w:left="923" w:hanging="92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2">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5B4F390B"/>
    <w:multiLevelType w:val="hybridMultilevel"/>
    <w:tmpl w:val="39583C2C"/>
    <w:styleLink w:val="38"/>
    <w:lvl w:ilvl="0" w:tplc="F82C38E0">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7835C4">
      <w:start w:val="1"/>
      <w:numFmt w:val="bullet"/>
      <w:lvlText w:val="-"/>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02DD20">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CC3FBA">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F88A3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7C6D08">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3C5B2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52914A">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DEA3EA">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4">
    <w:nsid w:val="5BDB20D1"/>
    <w:multiLevelType w:val="hybridMultilevel"/>
    <w:tmpl w:val="9D460A68"/>
    <w:numStyleLink w:val="54"/>
  </w:abstractNum>
  <w:abstractNum w:abstractNumId="215">
    <w:nsid w:val="5BEE7B6E"/>
    <w:multiLevelType w:val="hybridMultilevel"/>
    <w:tmpl w:val="19C063F4"/>
    <w:styleLink w:val="201"/>
    <w:lvl w:ilvl="0" w:tplc="FDFAF63E">
      <w:numFmt w:val="bullet"/>
      <w:lvlText w:val="-"/>
      <w:lvlJc w:val="left"/>
      <w:pPr>
        <w:ind w:left="1132" w:hanging="142"/>
      </w:pPr>
      <w:rPr>
        <w:rFonts w:ascii="Times New Roman" w:eastAsia="Times New Roman" w:hAnsi="Times New Roman" w:cs="Times New Roman" w:hint="default"/>
        <w:w w:val="99"/>
        <w:sz w:val="24"/>
        <w:szCs w:val="24"/>
        <w:lang w:val="ru-RU" w:eastAsia="ru-RU" w:bidi="ru-RU"/>
      </w:rPr>
    </w:lvl>
    <w:lvl w:ilvl="1" w:tplc="4CE8C356">
      <w:numFmt w:val="bullet"/>
      <w:lvlText w:val="-"/>
      <w:lvlJc w:val="left"/>
      <w:pPr>
        <w:ind w:left="1132" w:hanging="719"/>
      </w:pPr>
      <w:rPr>
        <w:rFonts w:ascii="Times New Roman" w:eastAsia="Times New Roman" w:hAnsi="Times New Roman" w:cs="Times New Roman" w:hint="default"/>
        <w:spacing w:val="-11"/>
        <w:w w:val="99"/>
        <w:sz w:val="24"/>
        <w:szCs w:val="24"/>
        <w:lang w:val="ru-RU" w:eastAsia="ru-RU" w:bidi="ru-RU"/>
      </w:rPr>
    </w:lvl>
    <w:lvl w:ilvl="2" w:tplc="4C8E3940">
      <w:numFmt w:val="bullet"/>
      <w:lvlText w:val="•"/>
      <w:lvlJc w:val="left"/>
      <w:pPr>
        <w:ind w:left="3293" w:hanging="719"/>
      </w:pPr>
      <w:rPr>
        <w:rFonts w:hint="default"/>
        <w:lang w:val="ru-RU" w:eastAsia="ru-RU" w:bidi="ru-RU"/>
      </w:rPr>
    </w:lvl>
    <w:lvl w:ilvl="3" w:tplc="C3F2A6A4">
      <w:numFmt w:val="bullet"/>
      <w:lvlText w:val="•"/>
      <w:lvlJc w:val="left"/>
      <w:pPr>
        <w:ind w:left="4369" w:hanging="719"/>
      </w:pPr>
      <w:rPr>
        <w:rFonts w:hint="default"/>
        <w:lang w:val="ru-RU" w:eastAsia="ru-RU" w:bidi="ru-RU"/>
      </w:rPr>
    </w:lvl>
    <w:lvl w:ilvl="4" w:tplc="594406E4">
      <w:numFmt w:val="bullet"/>
      <w:lvlText w:val="•"/>
      <w:lvlJc w:val="left"/>
      <w:pPr>
        <w:ind w:left="5446" w:hanging="719"/>
      </w:pPr>
      <w:rPr>
        <w:rFonts w:hint="default"/>
        <w:lang w:val="ru-RU" w:eastAsia="ru-RU" w:bidi="ru-RU"/>
      </w:rPr>
    </w:lvl>
    <w:lvl w:ilvl="5" w:tplc="BA8070B4">
      <w:numFmt w:val="bullet"/>
      <w:lvlText w:val="•"/>
      <w:lvlJc w:val="left"/>
      <w:pPr>
        <w:ind w:left="6523" w:hanging="719"/>
      </w:pPr>
      <w:rPr>
        <w:rFonts w:hint="default"/>
        <w:lang w:val="ru-RU" w:eastAsia="ru-RU" w:bidi="ru-RU"/>
      </w:rPr>
    </w:lvl>
    <w:lvl w:ilvl="6" w:tplc="350C5EE2">
      <w:numFmt w:val="bullet"/>
      <w:lvlText w:val="•"/>
      <w:lvlJc w:val="left"/>
      <w:pPr>
        <w:ind w:left="7599" w:hanging="719"/>
      </w:pPr>
      <w:rPr>
        <w:rFonts w:hint="default"/>
        <w:lang w:val="ru-RU" w:eastAsia="ru-RU" w:bidi="ru-RU"/>
      </w:rPr>
    </w:lvl>
    <w:lvl w:ilvl="7" w:tplc="6046BADE">
      <w:numFmt w:val="bullet"/>
      <w:lvlText w:val="•"/>
      <w:lvlJc w:val="left"/>
      <w:pPr>
        <w:ind w:left="8676" w:hanging="719"/>
      </w:pPr>
      <w:rPr>
        <w:rFonts w:hint="default"/>
        <w:lang w:val="ru-RU" w:eastAsia="ru-RU" w:bidi="ru-RU"/>
      </w:rPr>
    </w:lvl>
    <w:lvl w:ilvl="8" w:tplc="85C8DFEE">
      <w:numFmt w:val="bullet"/>
      <w:lvlText w:val="•"/>
      <w:lvlJc w:val="left"/>
      <w:pPr>
        <w:ind w:left="9753" w:hanging="719"/>
      </w:pPr>
      <w:rPr>
        <w:rFonts w:hint="default"/>
        <w:lang w:val="ru-RU" w:eastAsia="ru-RU" w:bidi="ru-RU"/>
      </w:rPr>
    </w:lvl>
  </w:abstractNum>
  <w:abstractNum w:abstractNumId="216">
    <w:nsid w:val="5D2803A0"/>
    <w:multiLevelType w:val="hybridMultilevel"/>
    <w:tmpl w:val="93A83A16"/>
    <w:lvl w:ilvl="0" w:tplc="BF5A75D4">
      <w:start w:val="1"/>
      <w:numFmt w:val="decimal"/>
      <w:lvlText w:val="%1."/>
      <w:lvlJc w:val="left"/>
      <w:pPr>
        <w:ind w:left="922" w:hanging="240"/>
      </w:pPr>
      <w:rPr>
        <w:rFonts w:ascii="Times New Roman" w:eastAsia="Times New Roman" w:hAnsi="Times New Roman" w:cs="Times New Roman" w:hint="default"/>
        <w:b/>
        <w:bCs/>
        <w:spacing w:val="-4"/>
        <w:w w:val="100"/>
        <w:sz w:val="24"/>
        <w:szCs w:val="24"/>
        <w:lang w:val="ru-RU" w:eastAsia="ru-RU" w:bidi="ru-RU"/>
      </w:rPr>
    </w:lvl>
    <w:lvl w:ilvl="1" w:tplc="BE9607C4">
      <w:start w:val="1"/>
      <w:numFmt w:val="decimal"/>
      <w:lvlText w:val="%2."/>
      <w:lvlJc w:val="left"/>
      <w:pPr>
        <w:ind w:left="1402" w:hanging="360"/>
      </w:pPr>
      <w:rPr>
        <w:rFonts w:hint="default"/>
        <w:b/>
        <w:bCs/>
        <w:spacing w:val="-3"/>
        <w:w w:val="100"/>
        <w:lang w:val="ru-RU" w:eastAsia="ru-RU" w:bidi="ru-RU"/>
      </w:rPr>
    </w:lvl>
    <w:lvl w:ilvl="2" w:tplc="6E72AC0A">
      <w:numFmt w:val="bullet"/>
      <w:lvlText w:val="•"/>
      <w:lvlJc w:val="left"/>
      <w:pPr>
        <w:ind w:left="2385" w:hanging="360"/>
      </w:pPr>
      <w:rPr>
        <w:rFonts w:hint="default"/>
        <w:lang w:val="ru-RU" w:eastAsia="ru-RU" w:bidi="ru-RU"/>
      </w:rPr>
    </w:lvl>
    <w:lvl w:ilvl="3" w:tplc="A9827DB0">
      <w:numFmt w:val="bullet"/>
      <w:lvlText w:val="•"/>
      <w:lvlJc w:val="left"/>
      <w:pPr>
        <w:ind w:left="3370" w:hanging="360"/>
      </w:pPr>
      <w:rPr>
        <w:rFonts w:hint="default"/>
        <w:lang w:val="ru-RU" w:eastAsia="ru-RU" w:bidi="ru-RU"/>
      </w:rPr>
    </w:lvl>
    <w:lvl w:ilvl="4" w:tplc="29808BEE">
      <w:numFmt w:val="bullet"/>
      <w:lvlText w:val="•"/>
      <w:lvlJc w:val="left"/>
      <w:pPr>
        <w:ind w:left="4355" w:hanging="360"/>
      </w:pPr>
      <w:rPr>
        <w:rFonts w:hint="default"/>
        <w:lang w:val="ru-RU" w:eastAsia="ru-RU" w:bidi="ru-RU"/>
      </w:rPr>
    </w:lvl>
    <w:lvl w:ilvl="5" w:tplc="8C88AF08">
      <w:numFmt w:val="bullet"/>
      <w:lvlText w:val="•"/>
      <w:lvlJc w:val="left"/>
      <w:pPr>
        <w:ind w:left="5340" w:hanging="360"/>
      </w:pPr>
      <w:rPr>
        <w:rFonts w:hint="default"/>
        <w:lang w:val="ru-RU" w:eastAsia="ru-RU" w:bidi="ru-RU"/>
      </w:rPr>
    </w:lvl>
    <w:lvl w:ilvl="6" w:tplc="6AD63432">
      <w:numFmt w:val="bullet"/>
      <w:lvlText w:val="•"/>
      <w:lvlJc w:val="left"/>
      <w:pPr>
        <w:ind w:left="6325" w:hanging="360"/>
      </w:pPr>
      <w:rPr>
        <w:rFonts w:hint="default"/>
        <w:lang w:val="ru-RU" w:eastAsia="ru-RU" w:bidi="ru-RU"/>
      </w:rPr>
    </w:lvl>
    <w:lvl w:ilvl="7" w:tplc="E50A496E">
      <w:numFmt w:val="bullet"/>
      <w:lvlText w:val="•"/>
      <w:lvlJc w:val="left"/>
      <w:pPr>
        <w:ind w:left="7310" w:hanging="360"/>
      </w:pPr>
      <w:rPr>
        <w:rFonts w:hint="default"/>
        <w:lang w:val="ru-RU" w:eastAsia="ru-RU" w:bidi="ru-RU"/>
      </w:rPr>
    </w:lvl>
    <w:lvl w:ilvl="8" w:tplc="603A2BF0">
      <w:numFmt w:val="bullet"/>
      <w:lvlText w:val="•"/>
      <w:lvlJc w:val="left"/>
      <w:pPr>
        <w:ind w:left="8296" w:hanging="360"/>
      </w:pPr>
      <w:rPr>
        <w:rFonts w:hint="default"/>
        <w:lang w:val="ru-RU" w:eastAsia="ru-RU" w:bidi="ru-RU"/>
      </w:rPr>
    </w:lvl>
  </w:abstractNum>
  <w:abstractNum w:abstractNumId="217">
    <w:nsid w:val="5D8E49EB"/>
    <w:multiLevelType w:val="hybridMultilevel"/>
    <w:tmpl w:val="20FE2506"/>
    <w:styleLink w:val="341"/>
    <w:lvl w:ilvl="0" w:tplc="CB7C0D1C">
      <w:numFmt w:val="bullet"/>
      <w:lvlText w:val="-"/>
      <w:lvlJc w:val="left"/>
      <w:pPr>
        <w:ind w:left="6" w:hanging="708"/>
      </w:pPr>
      <w:rPr>
        <w:rFonts w:ascii="Times New Roman" w:eastAsia="Times New Roman" w:hAnsi="Times New Roman" w:cs="Times New Roman" w:hint="default"/>
        <w:w w:val="100"/>
        <w:sz w:val="22"/>
        <w:szCs w:val="22"/>
        <w:lang w:val="ru-RU" w:eastAsia="ru-RU" w:bidi="ru-RU"/>
      </w:rPr>
    </w:lvl>
    <w:lvl w:ilvl="1" w:tplc="2E18A87C">
      <w:numFmt w:val="bullet"/>
      <w:lvlText w:val="•"/>
      <w:lvlJc w:val="left"/>
      <w:pPr>
        <w:ind w:left="608" w:hanging="708"/>
      </w:pPr>
      <w:rPr>
        <w:rFonts w:hint="default"/>
        <w:lang w:val="ru-RU" w:eastAsia="ru-RU" w:bidi="ru-RU"/>
      </w:rPr>
    </w:lvl>
    <w:lvl w:ilvl="2" w:tplc="25CA0632">
      <w:numFmt w:val="bullet"/>
      <w:lvlText w:val="•"/>
      <w:lvlJc w:val="left"/>
      <w:pPr>
        <w:ind w:left="1217" w:hanging="708"/>
      </w:pPr>
      <w:rPr>
        <w:rFonts w:hint="default"/>
        <w:lang w:val="ru-RU" w:eastAsia="ru-RU" w:bidi="ru-RU"/>
      </w:rPr>
    </w:lvl>
    <w:lvl w:ilvl="3" w:tplc="22044A66">
      <w:numFmt w:val="bullet"/>
      <w:lvlText w:val="•"/>
      <w:lvlJc w:val="left"/>
      <w:pPr>
        <w:ind w:left="1826" w:hanging="708"/>
      </w:pPr>
      <w:rPr>
        <w:rFonts w:hint="default"/>
        <w:lang w:val="ru-RU" w:eastAsia="ru-RU" w:bidi="ru-RU"/>
      </w:rPr>
    </w:lvl>
    <w:lvl w:ilvl="4" w:tplc="A4724770">
      <w:numFmt w:val="bullet"/>
      <w:lvlText w:val="•"/>
      <w:lvlJc w:val="left"/>
      <w:pPr>
        <w:ind w:left="2434" w:hanging="708"/>
      </w:pPr>
      <w:rPr>
        <w:rFonts w:hint="default"/>
        <w:lang w:val="ru-RU" w:eastAsia="ru-RU" w:bidi="ru-RU"/>
      </w:rPr>
    </w:lvl>
    <w:lvl w:ilvl="5" w:tplc="056E92E6">
      <w:numFmt w:val="bullet"/>
      <w:lvlText w:val="•"/>
      <w:lvlJc w:val="left"/>
      <w:pPr>
        <w:ind w:left="3043" w:hanging="708"/>
      </w:pPr>
      <w:rPr>
        <w:rFonts w:hint="default"/>
        <w:lang w:val="ru-RU" w:eastAsia="ru-RU" w:bidi="ru-RU"/>
      </w:rPr>
    </w:lvl>
    <w:lvl w:ilvl="6" w:tplc="18305710">
      <w:numFmt w:val="bullet"/>
      <w:lvlText w:val="•"/>
      <w:lvlJc w:val="left"/>
      <w:pPr>
        <w:ind w:left="3652" w:hanging="708"/>
      </w:pPr>
      <w:rPr>
        <w:rFonts w:hint="default"/>
        <w:lang w:val="ru-RU" w:eastAsia="ru-RU" w:bidi="ru-RU"/>
      </w:rPr>
    </w:lvl>
    <w:lvl w:ilvl="7" w:tplc="87E28A0A">
      <w:numFmt w:val="bullet"/>
      <w:lvlText w:val="•"/>
      <w:lvlJc w:val="left"/>
      <w:pPr>
        <w:ind w:left="4260" w:hanging="708"/>
      </w:pPr>
      <w:rPr>
        <w:rFonts w:hint="default"/>
        <w:lang w:val="ru-RU" w:eastAsia="ru-RU" w:bidi="ru-RU"/>
      </w:rPr>
    </w:lvl>
    <w:lvl w:ilvl="8" w:tplc="1A6847A2">
      <w:numFmt w:val="bullet"/>
      <w:lvlText w:val="•"/>
      <w:lvlJc w:val="left"/>
      <w:pPr>
        <w:ind w:left="4869" w:hanging="708"/>
      </w:pPr>
      <w:rPr>
        <w:rFonts w:hint="default"/>
        <w:lang w:val="ru-RU" w:eastAsia="ru-RU" w:bidi="ru-RU"/>
      </w:rPr>
    </w:lvl>
  </w:abstractNum>
  <w:abstractNum w:abstractNumId="218">
    <w:nsid w:val="5DC2307B"/>
    <w:multiLevelType w:val="hybridMultilevel"/>
    <w:tmpl w:val="1456AA96"/>
    <w:styleLink w:val="33"/>
    <w:lvl w:ilvl="0" w:tplc="D18ECF40">
      <w:start w:val="1"/>
      <w:numFmt w:val="bullet"/>
      <w:lvlText w:val="-"/>
      <w:lvlJc w:val="left"/>
      <w:pPr>
        <w:ind w:left="14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7026DE">
      <w:start w:val="1"/>
      <w:numFmt w:val="bullet"/>
      <w:lvlText w:val="-"/>
      <w:lvlJc w:val="left"/>
      <w:pPr>
        <w:tabs>
          <w:tab w:val="left" w:pos="147"/>
        </w:tabs>
        <w:ind w:left="86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229EEE">
      <w:start w:val="1"/>
      <w:numFmt w:val="bullet"/>
      <w:lvlText w:val="-"/>
      <w:lvlJc w:val="left"/>
      <w:pPr>
        <w:tabs>
          <w:tab w:val="left" w:pos="147"/>
        </w:tabs>
        <w:ind w:left="158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4EE198">
      <w:start w:val="1"/>
      <w:numFmt w:val="bullet"/>
      <w:lvlText w:val="-"/>
      <w:lvlJc w:val="left"/>
      <w:pPr>
        <w:tabs>
          <w:tab w:val="left" w:pos="147"/>
        </w:tabs>
        <w:ind w:left="230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348CA0">
      <w:start w:val="1"/>
      <w:numFmt w:val="bullet"/>
      <w:lvlText w:val="-"/>
      <w:lvlJc w:val="left"/>
      <w:pPr>
        <w:tabs>
          <w:tab w:val="left" w:pos="147"/>
        </w:tabs>
        <w:ind w:left="302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04612E">
      <w:start w:val="1"/>
      <w:numFmt w:val="bullet"/>
      <w:lvlText w:val="-"/>
      <w:lvlJc w:val="left"/>
      <w:pPr>
        <w:tabs>
          <w:tab w:val="left" w:pos="147"/>
        </w:tabs>
        <w:ind w:left="374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8EB2A4">
      <w:start w:val="1"/>
      <w:numFmt w:val="bullet"/>
      <w:lvlText w:val="-"/>
      <w:lvlJc w:val="left"/>
      <w:pPr>
        <w:tabs>
          <w:tab w:val="left" w:pos="147"/>
        </w:tabs>
        <w:ind w:left="446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C83CD8">
      <w:start w:val="1"/>
      <w:numFmt w:val="bullet"/>
      <w:lvlText w:val="-"/>
      <w:lvlJc w:val="left"/>
      <w:pPr>
        <w:tabs>
          <w:tab w:val="left" w:pos="147"/>
        </w:tabs>
        <w:ind w:left="518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4ED9DC">
      <w:start w:val="1"/>
      <w:numFmt w:val="bullet"/>
      <w:lvlText w:val="-"/>
      <w:lvlJc w:val="left"/>
      <w:pPr>
        <w:tabs>
          <w:tab w:val="left" w:pos="147"/>
        </w:tabs>
        <w:ind w:left="590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9">
    <w:nsid w:val="5DD870FE"/>
    <w:multiLevelType w:val="hybridMultilevel"/>
    <w:tmpl w:val="4260E3C6"/>
    <w:styleLink w:val="681"/>
    <w:lvl w:ilvl="0" w:tplc="DED09654">
      <w:start w:val="1"/>
      <w:numFmt w:val="decimal"/>
      <w:lvlText w:val="%1."/>
      <w:lvlJc w:val="left"/>
      <w:pPr>
        <w:ind w:left="1313" w:hanging="181"/>
      </w:pPr>
      <w:rPr>
        <w:rFonts w:ascii="Times New Roman" w:eastAsia="Times New Roman" w:hAnsi="Times New Roman" w:cs="Times New Roman" w:hint="default"/>
        <w:spacing w:val="-3"/>
        <w:w w:val="100"/>
        <w:sz w:val="22"/>
        <w:szCs w:val="22"/>
        <w:lang w:val="ru-RU" w:eastAsia="ru-RU" w:bidi="ru-RU"/>
      </w:rPr>
    </w:lvl>
    <w:lvl w:ilvl="1" w:tplc="C43A8C7A">
      <w:numFmt w:val="bullet"/>
      <w:lvlText w:val="•"/>
      <w:lvlJc w:val="left"/>
      <w:pPr>
        <w:ind w:left="2378" w:hanging="181"/>
      </w:pPr>
      <w:rPr>
        <w:rFonts w:hint="default"/>
        <w:lang w:val="ru-RU" w:eastAsia="ru-RU" w:bidi="ru-RU"/>
      </w:rPr>
    </w:lvl>
    <w:lvl w:ilvl="2" w:tplc="91B8E01A">
      <w:numFmt w:val="bullet"/>
      <w:lvlText w:val="•"/>
      <w:lvlJc w:val="left"/>
      <w:pPr>
        <w:ind w:left="3437" w:hanging="181"/>
      </w:pPr>
      <w:rPr>
        <w:rFonts w:hint="default"/>
        <w:lang w:val="ru-RU" w:eastAsia="ru-RU" w:bidi="ru-RU"/>
      </w:rPr>
    </w:lvl>
    <w:lvl w:ilvl="3" w:tplc="BF0CBD4C">
      <w:numFmt w:val="bullet"/>
      <w:lvlText w:val="•"/>
      <w:lvlJc w:val="left"/>
      <w:pPr>
        <w:ind w:left="4495" w:hanging="181"/>
      </w:pPr>
      <w:rPr>
        <w:rFonts w:hint="default"/>
        <w:lang w:val="ru-RU" w:eastAsia="ru-RU" w:bidi="ru-RU"/>
      </w:rPr>
    </w:lvl>
    <w:lvl w:ilvl="4" w:tplc="92508690">
      <w:numFmt w:val="bullet"/>
      <w:lvlText w:val="•"/>
      <w:lvlJc w:val="left"/>
      <w:pPr>
        <w:ind w:left="5554" w:hanging="181"/>
      </w:pPr>
      <w:rPr>
        <w:rFonts w:hint="default"/>
        <w:lang w:val="ru-RU" w:eastAsia="ru-RU" w:bidi="ru-RU"/>
      </w:rPr>
    </w:lvl>
    <w:lvl w:ilvl="5" w:tplc="BF04A95A">
      <w:numFmt w:val="bullet"/>
      <w:lvlText w:val="•"/>
      <w:lvlJc w:val="left"/>
      <w:pPr>
        <w:ind w:left="6613" w:hanging="181"/>
      </w:pPr>
      <w:rPr>
        <w:rFonts w:hint="default"/>
        <w:lang w:val="ru-RU" w:eastAsia="ru-RU" w:bidi="ru-RU"/>
      </w:rPr>
    </w:lvl>
    <w:lvl w:ilvl="6" w:tplc="6430DAF4">
      <w:numFmt w:val="bullet"/>
      <w:lvlText w:val="•"/>
      <w:lvlJc w:val="left"/>
      <w:pPr>
        <w:ind w:left="7671" w:hanging="181"/>
      </w:pPr>
      <w:rPr>
        <w:rFonts w:hint="default"/>
        <w:lang w:val="ru-RU" w:eastAsia="ru-RU" w:bidi="ru-RU"/>
      </w:rPr>
    </w:lvl>
    <w:lvl w:ilvl="7" w:tplc="7EE8161E">
      <w:numFmt w:val="bullet"/>
      <w:lvlText w:val="•"/>
      <w:lvlJc w:val="left"/>
      <w:pPr>
        <w:ind w:left="8730" w:hanging="181"/>
      </w:pPr>
      <w:rPr>
        <w:rFonts w:hint="default"/>
        <w:lang w:val="ru-RU" w:eastAsia="ru-RU" w:bidi="ru-RU"/>
      </w:rPr>
    </w:lvl>
    <w:lvl w:ilvl="8" w:tplc="DC8C71C6">
      <w:numFmt w:val="bullet"/>
      <w:lvlText w:val="•"/>
      <w:lvlJc w:val="left"/>
      <w:pPr>
        <w:ind w:left="9789" w:hanging="181"/>
      </w:pPr>
      <w:rPr>
        <w:rFonts w:hint="default"/>
        <w:lang w:val="ru-RU" w:eastAsia="ru-RU" w:bidi="ru-RU"/>
      </w:rPr>
    </w:lvl>
  </w:abstractNum>
  <w:abstractNum w:abstractNumId="220">
    <w:nsid w:val="5E662D34"/>
    <w:multiLevelType w:val="hybridMultilevel"/>
    <w:tmpl w:val="C616C04E"/>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EA517E3"/>
    <w:multiLevelType w:val="hybridMultilevel"/>
    <w:tmpl w:val="1FBCEF68"/>
    <w:styleLink w:val="13"/>
    <w:lvl w:ilvl="0" w:tplc="27A2C92A">
      <w:start w:val="1"/>
      <w:numFmt w:val="bullet"/>
      <w:lvlText w:val="-"/>
      <w:lvlJc w:val="left"/>
      <w:pPr>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D6A2D8">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9AA3FE">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5A7D14">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E8A05C">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D6718E">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7E0972">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ACF346">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505BE8">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2">
    <w:nsid w:val="5EB47446"/>
    <w:multiLevelType w:val="hybridMultilevel"/>
    <w:tmpl w:val="89E81338"/>
    <w:numStyleLink w:val="44"/>
  </w:abstractNum>
  <w:abstractNum w:abstractNumId="223">
    <w:nsid w:val="5ED966DE"/>
    <w:multiLevelType w:val="hybridMultilevel"/>
    <w:tmpl w:val="5192AC6A"/>
    <w:styleLink w:val="11"/>
    <w:lvl w:ilvl="0" w:tplc="F8766EF2">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6E4986">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E0E67E">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CC958C">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B8A252">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9C01F6">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F0ADBE">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7EBE2A">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CC1DD6">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4">
    <w:nsid w:val="5EF057C3"/>
    <w:multiLevelType w:val="hybridMultilevel"/>
    <w:tmpl w:val="29864318"/>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5F2729BD"/>
    <w:multiLevelType w:val="hybridMultilevel"/>
    <w:tmpl w:val="EC1EE3DE"/>
    <w:lvl w:ilvl="0" w:tplc="CF76809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F59212A"/>
    <w:multiLevelType w:val="hybridMultilevel"/>
    <w:tmpl w:val="F2E01F54"/>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5F71453B"/>
    <w:multiLevelType w:val="hybridMultilevel"/>
    <w:tmpl w:val="76C274EE"/>
    <w:styleLink w:val="23"/>
    <w:lvl w:ilvl="0" w:tplc="4E14AE0A">
      <w:start w:val="1"/>
      <w:numFmt w:val="bullet"/>
      <w:lvlText w:val="В"/>
      <w:lvlJc w:val="left"/>
      <w:pPr>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AE3FCA">
      <w:start w:val="1"/>
      <w:numFmt w:val="bullet"/>
      <w:lvlText w:val="·"/>
      <w:lvlJc w:val="left"/>
      <w:pPr>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CE81C2">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E0A82A">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5215B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02D80E">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481F3A">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EC5CE4">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869114">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8">
    <w:nsid w:val="5FB32769"/>
    <w:multiLevelType w:val="hybridMultilevel"/>
    <w:tmpl w:val="45BE0EAC"/>
    <w:styleLink w:val="27"/>
    <w:lvl w:ilvl="0" w:tplc="274E3704">
      <w:start w:val="1"/>
      <w:numFmt w:val="bullet"/>
      <w:lvlText w:val="-"/>
      <w:lvlJc w:val="left"/>
      <w:pPr>
        <w:tabs>
          <w:tab w:val="left" w:pos="847"/>
        </w:tabs>
        <w:ind w:left="772" w:hanging="77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F64708">
      <w:start w:val="1"/>
      <w:numFmt w:val="bullet"/>
      <w:lvlText w:val="-"/>
      <w:lvlJc w:val="left"/>
      <w:pPr>
        <w:ind w:left="847"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A42A4C">
      <w:start w:val="1"/>
      <w:numFmt w:val="bullet"/>
      <w:lvlText w:val="-"/>
      <w:lvlJc w:val="left"/>
      <w:pPr>
        <w:ind w:left="847"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525C94">
      <w:start w:val="1"/>
      <w:numFmt w:val="bullet"/>
      <w:lvlText w:val="-"/>
      <w:lvlJc w:val="left"/>
      <w:pPr>
        <w:tabs>
          <w:tab w:val="left" w:pos="847"/>
        </w:tabs>
        <w:ind w:left="1201"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943E58">
      <w:start w:val="1"/>
      <w:numFmt w:val="bullet"/>
      <w:lvlText w:val="-"/>
      <w:lvlJc w:val="left"/>
      <w:pPr>
        <w:tabs>
          <w:tab w:val="left" w:pos="847"/>
        </w:tabs>
        <w:ind w:left="1555"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F6F8DE">
      <w:start w:val="1"/>
      <w:numFmt w:val="bullet"/>
      <w:lvlText w:val="-"/>
      <w:lvlJc w:val="left"/>
      <w:pPr>
        <w:tabs>
          <w:tab w:val="left" w:pos="847"/>
        </w:tabs>
        <w:ind w:left="1909"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545CD8">
      <w:start w:val="1"/>
      <w:numFmt w:val="bullet"/>
      <w:lvlText w:val="-"/>
      <w:lvlJc w:val="left"/>
      <w:pPr>
        <w:tabs>
          <w:tab w:val="left" w:pos="847"/>
        </w:tabs>
        <w:ind w:left="2263"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2C2A2C">
      <w:start w:val="1"/>
      <w:numFmt w:val="bullet"/>
      <w:lvlText w:val="-"/>
      <w:lvlJc w:val="left"/>
      <w:pPr>
        <w:tabs>
          <w:tab w:val="left" w:pos="847"/>
        </w:tabs>
        <w:ind w:left="2617"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8C66A0">
      <w:start w:val="1"/>
      <w:numFmt w:val="bullet"/>
      <w:lvlText w:val="-"/>
      <w:lvlJc w:val="left"/>
      <w:pPr>
        <w:tabs>
          <w:tab w:val="left" w:pos="847"/>
        </w:tabs>
        <w:ind w:left="2971"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9">
    <w:nsid w:val="61647FAE"/>
    <w:multiLevelType w:val="hybridMultilevel"/>
    <w:tmpl w:val="F8DA8A1C"/>
    <w:styleLink w:val="241"/>
    <w:lvl w:ilvl="0" w:tplc="DF36A92E">
      <w:numFmt w:val="bullet"/>
      <w:lvlText w:val="-"/>
      <w:lvlJc w:val="left"/>
      <w:pPr>
        <w:ind w:left="237" w:hanging="128"/>
      </w:pPr>
      <w:rPr>
        <w:rFonts w:ascii="Times New Roman" w:eastAsia="Times New Roman" w:hAnsi="Times New Roman" w:cs="Times New Roman" w:hint="default"/>
        <w:w w:val="100"/>
        <w:sz w:val="22"/>
        <w:szCs w:val="22"/>
        <w:lang w:val="ru-RU" w:eastAsia="ru-RU" w:bidi="ru-RU"/>
      </w:rPr>
    </w:lvl>
    <w:lvl w:ilvl="1" w:tplc="FAB0B700">
      <w:numFmt w:val="bullet"/>
      <w:lvlText w:val="•"/>
      <w:lvlJc w:val="left"/>
      <w:pPr>
        <w:ind w:left="1079" w:hanging="128"/>
      </w:pPr>
      <w:rPr>
        <w:rFonts w:hint="default"/>
        <w:lang w:val="ru-RU" w:eastAsia="ru-RU" w:bidi="ru-RU"/>
      </w:rPr>
    </w:lvl>
    <w:lvl w:ilvl="2" w:tplc="F4C6FF58">
      <w:numFmt w:val="bullet"/>
      <w:lvlText w:val="•"/>
      <w:lvlJc w:val="left"/>
      <w:pPr>
        <w:ind w:left="1919" w:hanging="128"/>
      </w:pPr>
      <w:rPr>
        <w:rFonts w:hint="default"/>
        <w:lang w:val="ru-RU" w:eastAsia="ru-RU" w:bidi="ru-RU"/>
      </w:rPr>
    </w:lvl>
    <w:lvl w:ilvl="3" w:tplc="6DC0CBF4">
      <w:numFmt w:val="bullet"/>
      <w:lvlText w:val="•"/>
      <w:lvlJc w:val="left"/>
      <w:pPr>
        <w:ind w:left="2759" w:hanging="128"/>
      </w:pPr>
      <w:rPr>
        <w:rFonts w:hint="default"/>
        <w:lang w:val="ru-RU" w:eastAsia="ru-RU" w:bidi="ru-RU"/>
      </w:rPr>
    </w:lvl>
    <w:lvl w:ilvl="4" w:tplc="D04C9C10">
      <w:numFmt w:val="bullet"/>
      <w:lvlText w:val="•"/>
      <w:lvlJc w:val="left"/>
      <w:pPr>
        <w:ind w:left="3598" w:hanging="128"/>
      </w:pPr>
      <w:rPr>
        <w:rFonts w:hint="default"/>
        <w:lang w:val="ru-RU" w:eastAsia="ru-RU" w:bidi="ru-RU"/>
      </w:rPr>
    </w:lvl>
    <w:lvl w:ilvl="5" w:tplc="BA6095F4">
      <w:numFmt w:val="bullet"/>
      <w:lvlText w:val="•"/>
      <w:lvlJc w:val="left"/>
      <w:pPr>
        <w:ind w:left="4438" w:hanging="128"/>
      </w:pPr>
      <w:rPr>
        <w:rFonts w:hint="default"/>
        <w:lang w:val="ru-RU" w:eastAsia="ru-RU" w:bidi="ru-RU"/>
      </w:rPr>
    </w:lvl>
    <w:lvl w:ilvl="6" w:tplc="364C4E1A">
      <w:numFmt w:val="bullet"/>
      <w:lvlText w:val="•"/>
      <w:lvlJc w:val="left"/>
      <w:pPr>
        <w:ind w:left="5278" w:hanging="128"/>
      </w:pPr>
      <w:rPr>
        <w:rFonts w:hint="default"/>
        <w:lang w:val="ru-RU" w:eastAsia="ru-RU" w:bidi="ru-RU"/>
      </w:rPr>
    </w:lvl>
    <w:lvl w:ilvl="7" w:tplc="8C7E1E62">
      <w:numFmt w:val="bullet"/>
      <w:lvlText w:val="•"/>
      <w:lvlJc w:val="left"/>
      <w:pPr>
        <w:ind w:left="6117" w:hanging="128"/>
      </w:pPr>
      <w:rPr>
        <w:rFonts w:hint="default"/>
        <w:lang w:val="ru-RU" w:eastAsia="ru-RU" w:bidi="ru-RU"/>
      </w:rPr>
    </w:lvl>
    <w:lvl w:ilvl="8" w:tplc="F7B6A8EE">
      <w:numFmt w:val="bullet"/>
      <w:lvlText w:val="•"/>
      <w:lvlJc w:val="left"/>
      <w:pPr>
        <w:ind w:left="6957" w:hanging="128"/>
      </w:pPr>
      <w:rPr>
        <w:rFonts w:hint="default"/>
        <w:lang w:val="ru-RU" w:eastAsia="ru-RU" w:bidi="ru-RU"/>
      </w:rPr>
    </w:lvl>
  </w:abstractNum>
  <w:abstractNum w:abstractNumId="230">
    <w:nsid w:val="61C3398C"/>
    <w:multiLevelType w:val="hybridMultilevel"/>
    <w:tmpl w:val="CA524384"/>
    <w:styleLink w:val="521"/>
    <w:lvl w:ilvl="0" w:tplc="7026CED2">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D1288A56">
      <w:numFmt w:val="bullet"/>
      <w:lvlText w:val="•"/>
      <w:lvlJc w:val="left"/>
      <w:pPr>
        <w:ind w:left="2216" w:hanging="260"/>
      </w:pPr>
      <w:rPr>
        <w:rFonts w:hint="default"/>
        <w:lang w:val="ru-RU" w:eastAsia="ru-RU" w:bidi="ru-RU"/>
      </w:rPr>
    </w:lvl>
    <w:lvl w:ilvl="2" w:tplc="7512A518">
      <w:numFmt w:val="bullet"/>
      <w:lvlText w:val="•"/>
      <w:lvlJc w:val="left"/>
      <w:pPr>
        <w:ind w:left="3293" w:hanging="260"/>
      </w:pPr>
      <w:rPr>
        <w:rFonts w:hint="default"/>
        <w:lang w:val="ru-RU" w:eastAsia="ru-RU" w:bidi="ru-RU"/>
      </w:rPr>
    </w:lvl>
    <w:lvl w:ilvl="3" w:tplc="FAF65552">
      <w:numFmt w:val="bullet"/>
      <w:lvlText w:val="•"/>
      <w:lvlJc w:val="left"/>
      <w:pPr>
        <w:ind w:left="4369" w:hanging="260"/>
      </w:pPr>
      <w:rPr>
        <w:rFonts w:hint="default"/>
        <w:lang w:val="ru-RU" w:eastAsia="ru-RU" w:bidi="ru-RU"/>
      </w:rPr>
    </w:lvl>
    <w:lvl w:ilvl="4" w:tplc="A8C86A3A">
      <w:numFmt w:val="bullet"/>
      <w:lvlText w:val="•"/>
      <w:lvlJc w:val="left"/>
      <w:pPr>
        <w:ind w:left="5446" w:hanging="260"/>
      </w:pPr>
      <w:rPr>
        <w:rFonts w:hint="default"/>
        <w:lang w:val="ru-RU" w:eastAsia="ru-RU" w:bidi="ru-RU"/>
      </w:rPr>
    </w:lvl>
    <w:lvl w:ilvl="5" w:tplc="BD40FBC6">
      <w:numFmt w:val="bullet"/>
      <w:lvlText w:val="•"/>
      <w:lvlJc w:val="left"/>
      <w:pPr>
        <w:ind w:left="6523" w:hanging="260"/>
      </w:pPr>
      <w:rPr>
        <w:rFonts w:hint="default"/>
        <w:lang w:val="ru-RU" w:eastAsia="ru-RU" w:bidi="ru-RU"/>
      </w:rPr>
    </w:lvl>
    <w:lvl w:ilvl="6" w:tplc="8040A87A">
      <w:numFmt w:val="bullet"/>
      <w:lvlText w:val="•"/>
      <w:lvlJc w:val="left"/>
      <w:pPr>
        <w:ind w:left="7599" w:hanging="260"/>
      </w:pPr>
      <w:rPr>
        <w:rFonts w:hint="default"/>
        <w:lang w:val="ru-RU" w:eastAsia="ru-RU" w:bidi="ru-RU"/>
      </w:rPr>
    </w:lvl>
    <w:lvl w:ilvl="7" w:tplc="D680734E">
      <w:numFmt w:val="bullet"/>
      <w:lvlText w:val="•"/>
      <w:lvlJc w:val="left"/>
      <w:pPr>
        <w:ind w:left="8676" w:hanging="260"/>
      </w:pPr>
      <w:rPr>
        <w:rFonts w:hint="default"/>
        <w:lang w:val="ru-RU" w:eastAsia="ru-RU" w:bidi="ru-RU"/>
      </w:rPr>
    </w:lvl>
    <w:lvl w:ilvl="8" w:tplc="0B0E9906">
      <w:numFmt w:val="bullet"/>
      <w:lvlText w:val="•"/>
      <w:lvlJc w:val="left"/>
      <w:pPr>
        <w:ind w:left="9753" w:hanging="260"/>
      </w:pPr>
      <w:rPr>
        <w:rFonts w:hint="default"/>
        <w:lang w:val="ru-RU" w:eastAsia="ru-RU" w:bidi="ru-RU"/>
      </w:rPr>
    </w:lvl>
  </w:abstractNum>
  <w:abstractNum w:abstractNumId="231">
    <w:nsid w:val="620943B1"/>
    <w:multiLevelType w:val="hybridMultilevel"/>
    <w:tmpl w:val="3EDA93DA"/>
    <w:styleLink w:val="16"/>
    <w:lvl w:ilvl="0" w:tplc="9D042D62">
      <w:start w:val="1"/>
      <w:numFmt w:val="bullet"/>
      <w:lvlText w:val="В"/>
      <w:lvlJc w:val="left"/>
      <w:pPr>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58FF3E">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0087DC">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D0943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70437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989804">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8E7268">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BEDF00">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56BCF6">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2">
    <w:nsid w:val="624C5AB0"/>
    <w:multiLevelType w:val="hybridMultilevel"/>
    <w:tmpl w:val="1B34DAE6"/>
    <w:lvl w:ilvl="0" w:tplc="1B12F7F6">
      <w:start w:val="6"/>
      <w:numFmt w:val="decimal"/>
      <w:lvlText w:val="%1"/>
      <w:lvlJc w:val="left"/>
      <w:pPr>
        <w:ind w:left="2520" w:hanging="360"/>
      </w:pPr>
      <w:rPr>
        <w:rFonts w:hint="default"/>
      </w:rPr>
    </w:lvl>
    <w:lvl w:ilvl="1" w:tplc="04190019">
      <w:start w:val="1"/>
      <w:numFmt w:val="lowerLetter"/>
      <w:lvlText w:val="%2."/>
      <w:lvlJc w:val="left"/>
      <w:pPr>
        <w:ind w:left="3240" w:hanging="360"/>
      </w:pPr>
    </w:lvl>
    <w:lvl w:ilvl="2" w:tplc="0419001B">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33">
    <w:nsid w:val="628268BB"/>
    <w:multiLevelType w:val="hybridMultilevel"/>
    <w:tmpl w:val="3B4C3B46"/>
    <w:styleLink w:val="231"/>
    <w:lvl w:ilvl="0" w:tplc="5AA611F4">
      <w:numFmt w:val="bullet"/>
      <w:lvlText w:val="-"/>
      <w:lvlJc w:val="left"/>
      <w:pPr>
        <w:ind w:left="235" w:hanging="125"/>
      </w:pPr>
      <w:rPr>
        <w:rFonts w:ascii="Times New Roman" w:eastAsia="Times New Roman" w:hAnsi="Times New Roman" w:cs="Times New Roman" w:hint="default"/>
        <w:w w:val="100"/>
        <w:sz w:val="22"/>
        <w:szCs w:val="22"/>
        <w:lang w:val="ru-RU" w:eastAsia="ru-RU" w:bidi="ru-RU"/>
      </w:rPr>
    </w:lvl>
    <w:lvl w:ilvl="1" w:tplc="41269FE0">
      <w:numFmt w:val="bullet"/>
      <w:lvlText w:val="•"/>
      <w:lvlJc w:val="left"/>
      <w:pPr>
        <w:ind w:left="1080" w:hanging="125"/>
      </w:pPr>
      <w:rPr>
        <w:rFonts w:hint="default"/>
        <w:lang w:val="ru-RU" w:eastAsia="ru-RU" w:bidi="ru-RU"/>
      </w:rPr>
    </w:lvl>
    <w:lvl w:ilvl="2" w:tplc="FB34B1B8">
      <w:numFmt w:val="bullet"/>
      <w:lvlText w:val="•"/>
      <w:lvlJc w:val="left"/>
      <w:pPr>
        <w:ind w:left="1921" w:hanging="125"/>
      </w:pPr>
      <w:rPr>
        <w:rFonts w:hint="default"/>
        <w:lang w:val="ru-RU" w:eastAsia="ru-RU" w:bidi="ru-RU"/>
      </w:rPr>
    </w:lvl>
    <w:lvl w:ilvl="3" w:tplc="9710C7F2">
      <w:numFmt w:val="bullet"/>
      <w:lvlText w:val="•"/>
      <w:lvlJc w:val="left"/>
      <w:pPr>
        <w:ind w:left="2761" w:hanging="125"/>
      </w:pPr>
      <w:rPr>
        <w:rFonts w:hint="default"/>
        <w:lang w:val="ru-RU" w:eastAsia="ru-RU" w:bidi="ru-RU"/>
      </w:rPr>
    </w:lvl>
    <w:lvl w:ilvl="4" w:tplc="26169F2A">
      <w:numFmt w:val="bullet"/>
      <w:lvlText w:val="•"/>
      <w:lvlJc w:val="left"/>
      <w:pPr>
        <w:ind w:left="3602" w:hanging="125"/>
      </w:pPr>
      <w:rPr>
        <w:rFonts w:hint="default"/>
        <w:lang w:val="ru-RU" w:eastAsia="ru-RU" w:bidi="ru-RU"/>
      </w:rPr>
    </w:lvl>
    <w:lvl w:ilvl="5" w:tplc="982683F8">
      <w:numFmt w:val="bullet"/>
      <w:lvlText w:val="•"/>
      <w:lvlJc w:val="left"/>
      <w:pPr>
        <w:ind w:left="4443" w:hanging="125"/>
      </w:pPr>
      <w:rPr>
        <w:rFonts w:hint="default"/>
        <w:lang w:val="ru-RU" w:eastAsia="ru-RU" w:bidi="ru-RU"/>
      </w:rPr>
    </w:lvl>
    <w:lvl w:ilvl="6" w:tplc="2252EABE">
      <w:numFmt w:val="bullet"/>
      <w:lvlText w:val="•"/>
      <w:lvlJc w:val="left"/>
      <w:pPr>
        <w:ind w:left="5283" w:hanging="125"/>
      </w:pPr>
      <w:rPr>
        <w:rFonts w:hint="default"/>
        <w:lang w:val="ru-RU" w:eastAsia="ru-RU" w:bidi="ru-RU"/>
      </w:rPr>
    </w:lvl>
    <w:lvl w:ilvl="7" w:tplc="FD08DCBA">
      <w:numFmt w:val="bullet"/>
      <w:lvlText w:val="•"/>
      <w:lvlJc w:val="left"/>
      <w:pPr>
        <w:ind w:left="6124" w:hanging="125"/>
      </w:pPr>
      <w:rPr>
        <w:rFonts w:hint="default"/>
        <w:lang w:val="ru-RU" w:eastAsia="ru-RU" w:bidi="ru-RU"/>
      </w:rPr>
    </w:lvl>
    <w:lvl w:ilvl="8" w:tplc="85C69C04">
      <w:numFmt w:val="bullet"/>
      <w:lvlText w:val="•"/>
      <w:lvlJc w:val="left"/>
      <w:pPr>
        <w:ind w:left="6964" w:hanging="125"/>
      </w:pPr>
      <w:rPr>
        <w:rFonts w:hint="default"/>
        <w:lang w:val="ru-RU" w:eastAsia="ru-RU" w:bidi="ru-RU"/>
      </w:rPr>
    </w:lvl>
  </w:abstractNum>
  <w:abstractNum w:abstractNumId="234">
    <w:nsid w:val="634347F8"/>
    <w:multiLevelType w:val="hybridMultilevel"/>
    <w:tmpl w:val="502ADAC6"/>
    <w:styleLink w:val="25"/>
    <w:lvl w:ilvl="0" w:tplc="9F0AAD1C">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042404">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4A57C8">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46DD36">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D2612A">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DCB5F0">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0CBEBA">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8C4FAA">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CC0696">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5">
    <w:nsid w:val="63643C2D"/>
    <w:multiLevelType w:val="hybridMultilevel"/>
    <w:tmpl w:val="347C033C"/>
    <w:numStyleLink w:val="87"/>
  </w:abstractNum>
  <w:abstractNum w:abstractNumId="236">
    <w:nsid w:val="63823AE4"/>
    <w:multiLevelType w:val="hybridMultilevel"/>
    <w:tmpl w:val="1F94B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63B15B7F"/>
    <w:multiLevelType w:val="hybridMultilevel"/>
    <w:tmpl w:val="BD9EE0A2"/>
    <w:styleLink w:val="50"/>
    <w:lvl w:ilvl="0" w:tplc="4A52C462">
      <w:start w:val="1"/>
      <w:numFmt w:val="bullet"/>
      <w:lvlText w:val="−"/>
      <w:lvlJc w:val="left"/>
      <w:pPr>
        <w:ind w:left="70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465502">
      <w:start w:val="1"/>
      <w:numFmt w:val="bullet"/>
      <w:lvlText w:val="−"/>
      <w:lvlJc w:val="left"/>
      <w:pPr>
        <w:tabs>
          <w:tab w:val="left" w:pos="702"/>
        </w:tabs>
        <w:ind w:left="142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60DA6A">
      <w:start w:val="1"/>
      <w:numFmt w:val="bullet"/>
      <w:lvlText w:val="−"/>
      <w:lvlJc w:val="left"/>
      <w:pPr>
        <w:tabs>
          <w:tab w:val="left" w:pos="702"/>
        </w:tabs>
        <w:ind w:left="214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24C574">
      <w:start w:val="1"/>
      <w:numFmt w:val="bullet"/>
      <w:lvlText w:val="−"/>
      <w:lvlJc w:val="left"/>
      <w:pPr>
        <w:tabs>
          <w:tab w:val="left" w:pos="702"/>
        </w:tabs>
        <w:ind w:left="286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B24692">
      <w:start w:val="1"/>
      <w:numFmt w:val="bullet"/>
      <w:lvlText w:val="−"/>
      <w:lvlJc w:val="left"/>
      <w:pPr>
        <w:tabs>
          <w:tab w:val="left" w:pos="702"/>
        </w:tabs>
        <w:ind w:left="358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0855F0">
      <w:start w:val="1"/>
      <w:numFmt w:val="bullet"/>
      <w:lvlText w:val="−"/>
      <w:lvlJc w:val="left"/>
      <w:pPr>
        <w:tabs>
          <w:tab w:val="left" w:pos="702"/>
        </w:tabs>
        <w:ind w:left="430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E7F32">
      <w:start w:val="1"/>
      <w:numFmt w:val="bullet"/>
      <w:lvlText w:val="−"/>
      <w:lvlJc w:val="left"/>
      <w:pPr>
        <w:tabs>
          <w:tab w:val="left" w:pos="702"/>
        </w:tabs>
        <w:ind w:left="502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344ED4">
      <w:start w:val="1"/>
      <w:numFmt w:val="bullet"/>
      <w:lvlText w:val="−"/>
      <w:lvlJc w:val="left"/>
      <w:pPr>
        <w:tabs>
          <w:tab w:val="left" w:pos="702"/>
        </w:tabs>
        <w:ind w:left="574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58CE26">
      <w:start w:val="1"/>
      <w:numFmt w:val="bullet"/>
      <w:lvlText w:val="−"/>
      <w:lvlJc w:val="left"/>
      <w:pPr>
        <w:tabs>
          <w:tab w:val="left" w:pos="702"/>
        </w:tabs>
        <w:ind w:left="6462" w:hanging="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8">
    <w:nsid w:val="63BF62DC"/>
    <w:multiLevelType w:val="hybridMultilevel"/>
    <w:tmpl w:val="A2B810E0"/>
    <w:styleLink w:val="72"/>
    <w:lvl w:ilvl="0" w:tplc="DA1AA488">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0A6CA8">
      <w:start w:val="1"/>
      <w:numFmt w:val="bullet"/>
      <w:lvlText w:val="•"/>
      <w:lvlJc w:val="left"/>
      <w:pPr>
        <w:ind w:left="113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BCE6F4">
      <w:start w:val="1"/>
      <w:numFmt w:val="bullet"/>
      <w:lvlText w:val="•"/>
      <w:lvlJc w:val="left"/>
      <w:pPr>
        <w:tabs>
          <w:tab w:val="left" w:pos="1127"/>
        </w:tabs>
        <w:ind w:left="18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4E9940">
      <w:start w:val="1"/>
      <w:numFmt w:val="bullet"/>
      <w:lvlText w:val="•"/>
      <w:lvlJc w:val="left"/>
      <w:pPr>
        <w:tabs>
          <w:tab w:val="left" w:pos="1127"/>
        </w:tabs>
        <w:ind w:left="257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608E8E">
      <w:start w:val="1"/>
      <w:numFmt w:val="bullet"/>
      <w:lvlText w:val="•"/>
      <w:lvlJc w:val="left"/>
      <w:pPr>
        <w:tabs>
          <w:tab w:val="left" w:pos="1127"/>
        </w:tabs>
        <w:ind w:left="329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6E244C">
      <w:start w:val="1"/>
      <w:numFmt w:val="bullet"/>
      <w:lvlText w:val="•"/>
      <w:lvlJc w:val="left"/>
      <w:pPr>
        <w:tabs>
          <w:tab w:val="left" w:pos="1127"/>
        </w:tabs>
        <w:ind w:left="401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DCE1BE">
      <w:start w:val="1"/>
      <w:numFmt w:val="bullet"/>
      <w:lvlText w:val="•"/>
      <w:lvlJc w:val="left"/>
      <w:pPr>
        <w:tabs>
          <w:tab w:val="left" w:pos="1127"/>
        </w:tabs>
        <w:ind w:left="473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4E971C">
      <w:start w:val="1"/>
      <w:numFmt w:val="bullet"/>
      <w:lvlText w:val="•"/>
      <w:lvlJc w:val="left"/>
      <w:pPr>
        <w:tabs>
          <w:tab w:val="left" w:pos="1127"/>
        </w:tabs>
        <w:ind w:left="54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DAF5CA">
      <w:start w:val="1"/>
      <w:numFmt w:val="bullet"/>
      <w:lvlText w:val="•"/>
      <w:lvlJc w:val="left"/>
      <w:pPr>
        <w:tabs>
          <w:tab w:val="left" w:pos="1127"/>
        </w:tabs>
        <w:ind w:left="617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9">
    <w:nsid w:val="65B36350"/>
    <w:multiLevelType w:val="hybridMultilevel"/>
    <w:tmpl w:val="9D963164"/>
    <w:styleLink w:val="28"/>
    <w:lvl w:ilvl="0" w:tplc="41F6F9A6">
      <w:start w:val="1"/>
      <w:numFmt w:val="bullet"/>
      <w:lvlText w:val="-"/>
      <w:lvlJc w:val="left"/>
      <w:pPr>
        <w:ind w:left="847"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7CD63A">
      <w:start w:val="1"/>
      <w:numFmt w:val="bullet"/>
      <w:lvlText w:val="-"/>
      <w:lvlJc w:val="left"/>
      <w:pPr>
        <w:ind w:left="859"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6E4840">
      <w:start w:val="1"/>
      <w:numFmt w:val="bullet"/>
      <w:lvlText w:val="-"/>
      <w:lvlJc w:val="left"/>
      <w:pPr>
        <w:tabs>
          <w:tab w:val="left" w:pos="847"/>
        </w:tabs>
        <w:ind w:left="1579"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EBCE0">
      <w:start w:val="1"/>
      <w:numFmt w:val="bullet"/>
      <w:lvlText w:val="-"/>
      <w:lvlJc w:val="left"/>
      <w:pPr>
        <w:tabs>
          <w:tab w:val="left" w:pos="847"/>
        </w:tabs>
        <w:ind w:left="2299"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18CEA8">
      <w:start w:val="1"/>
      <w:numFmt w:val="bullet"/>
      <w:lvlText w:val="-"/>
      <w:lvlJc w:val="left"/>
      <w:pPr>
        <w:tabs>
          <w:tab w:val="left" w:pos="847"/>
        </w:tabs>
        <w:ind w:left="3019"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D01360">
      <w:start w:val="1"/>
      <w:numFmt w:val="bullet"/>
      <w:lvlText w:val="-"/>
      <w:lvlJc w:val="left"/>
      <w:pPr>
        <w:tabs>
          <w:tab w:val="left" w:pos="847"/>
        </w:tabs>
        <w:ind w:left="3739"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D4F04C">
      <w:start w:val="1"/>
      <w:numFmt w:val="bullet"/>
      <w:lvlText w:val="-"/>
      <w:lvlJc w:val="left"/>
      <w:pPr>
        <w:tabs>
          <w:tab w:val="left" w:pos="847"/>
        </w:tabs>
        <w:ind w:left="4459"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6C760E">
      <w:start w:val="1"/>
      <w:numFmt w:val="bullet"/>
      <w:lvlText w:val="-"/>
      <w:lvlJc w:val="left"/>
      <w:pPr>
        <w:tabs>
          <w:tab w:val="left" w:pos="847"/>
        </w:tabs>
        <w:ind w:left="5179"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C408BE">
      <w:start w:val="1"/>
      <w:numFmt w:val="bullet"/>
      <w:lvlText w:val="-"/>
      <w:lvlJc w:val="left"/>
      <w:pPr>
        <w:tabs>
          <w:tab w:val="left" w:pos="847"/>
        </w:tabs>
        <w:ind w:left="5899" w:hanging="13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0">
    <w:nsid w:val="66094523"/>
    <w:multiLevelType w:val="hybridMultilevel"/>
    <w:tmpl w:val="2D36FC4A"/>
    <w:styleLink w:val="31"/>
    <w:lvl w:ilvl="0" w:tplc="53262E96">
      <w:start w:val="1"/>
      <w:numFmt w:val="bullet"/>
      <w:lvlText w:val="−"/>
      <w:lvlJc w:val="left"/>
      <w:pPr>
        <w:ind w:left="890" w:hanging="8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434AE52">
      <w:start w:val="1"/>
      <w:numFmt w:val="bullet"/>
      <w:lvlText w:val="−"/>
      <w:lvlJc w:val="left"/>
      <w:pPr>
        <w:ind w:left="1610" w:hanging="8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DC4FF6">
      <w:start w:val="1"/>
      <w:numFmt w:val="bullet"/>
      <w:lvlText w:val="−"/>
      <w:lvlJc w:val="left"/>
      <w:pPr>
        <w:tabs>
          <w:tab w:val="left" w:pos="890"/>
        </w:tabs>
        <w:ind w:left="2330" w:hanging="8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74DE16">
      <w:start w:val="1"/>
      <w:numFmt w:val="bullet"/>
      <w:lvlText w:val="−"/>
      <w:lvlJc w:val="left"/>
      <w:pPr>
        <w:tabs>
          <w:tab w:val="left" w:pos="890"/>
        </w:tabs>
        <w:ind w:left="3050" w:hanging="8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582608">
      <w:start w:val="1"/>
      <w:numFmt w:val="bullet"/>
      <w:lvlText w:val="−"/>
      <w:lvlJc w:val="left"/>
      <w:pPr>
        <w:tabs>
          <w:tab w:val="left" w:pos="890"/>
        </w:tabs>
        <w:ind w:left="3770" w:hanging="8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846F56">
      <w:start w:val="1"/>
      <w:numFmt w:val="bullet"/>
      <w:lvlText w:val="−"/>
      <w:lvlJc w:val="left"/>
      <w:pPr>
        <w:tabs>
          <w:tab w:val="left" w:pos="890"/>
        </w:tabs>
        <w:ind w:left="4490" w:hanging="8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B036E8">
      <w:start w:val="1"/>
      <w:numFmt w:val="bullet"/>
      <w:lvlText w:val="−"/>
      <w:lvlJc w:val="left"/>
      <w:pPr>
        <w:tabs>
          <w:tab w:val="left" w:pos="890"/>
        </w:tabs>
        <w:ind w:left="5210" w:hanging="8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F040C54">
      <w:start w:val="1"/>
      <w:numFmt w:val="bullet"/>
      <w:lvlText w:val="−"/>
      <w:lvlJc w:val="left"/>
      <w:pPr>
        <w:tabs>
          <w:tab w:val="left" w:pos="890"/>
        </w:tabs>
        <w:ind w:left="5930" w:hanging="8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E2FD46">
      <w:start w:val="1"/>
      <w:numFmt w:val="bullet"/>
      <w:lvlText w:val="−"/>
      <w:lvlJc w:val="left"/>
      <w:pPr>
        <w:tabs>
          <w:tab w:val="left" w:pos="890"/>
        </w:tabs>
        <w:ind w:left="6650" w:hanging="8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1">
    <w:nsid w:val="663251E3"/>
    <w:multiLevelType w:val="hybridMultilevel"/>
    <w:tmpl w:val="4D8EA702"/>
    <w:numStyleLink w:val="53"/>
  </w:abstractNum>
  <w:abstractNum w:abstractNumId="242">
    <w:nsid w:val="667E4CAA"/>
    <w:multiLevelType w:val="hybridMultilevel"/>
    <w:tmpl w:val="BD063AB2"/>
    <w:styleLink w:val="571"/>
    <w:lvl w:ilvl="0" w:tplc="20FA9A60">
      <w:start w:val="1"/>
      <w:numFmt w:val="decimal"/>
      <w:lvlText w:val="%1)"/>
      <w:lvlJc w:val="left"/>
      <w:pPr>
        <w:ind w:left="1132" w:hanging="260"/>
        <w:jc w:val="right"/>
      </w:pPr>
      <w:rPr>
        <w:rFonts w:ascii="Times New Roman" w:eastAsia="Times New Roman" w:hAnsi="Times New Roman" w:cs="Times New Roman" w:hint="default"/>
        <w:w w:val="99"/>
        <w:sz w:val="24"/>
        <w:szCs w:val="24"/>
        <w:lang w:val="ru-RU" w:eastAsia="ru-RU" w:bidi="ru-RU"/>
      </w:rPr>
    </w:lvl>
    <w:lvl w:ilvl="1" w:tplc="D4D81022">
      <w:numFmt w:val="bullet"/>
      <w:lvlText w:val="•"/>
      <w:lvlJc w:val="left"/>
      <w:pPr>
        <w:ind w:left="2216" w:hanging="260"/>
      </w:pPr>
      <w:rPr>
        <w:rFonts w:hint="default"/>
        <w:lang w:val="ru-RU" w:eastAsia="ru-RU" w:bidi="ru-RU"/>
      </w:rPr>
    </w:lvl>
    <w:lvl w:ilvl="2" w:tplc="62889714">
      <w:numFmt w:val="bullet"/>
      <w:lvlText w:val="•"/>
      <w:lvlJc w:val="left"/>
      <w:pPr>
        <w:ind w:left="3293" w:hanging="260"/>
      </w:pPr>
      <w:rPr>
        <w:rFonts w:hint="default"/>
        <w:lang w:val="ru-RU" w:eastAsia="ru-RU" w:bidi="ru-RU"/>
      </w:rPr>
    </w:lvl>
    <w:lvl w:ilvl="3" w:tplc="5D7254DC">
      <w:numFmt w:val="bullet"/>
      <w:lvlText w:val="•"/>
      <w:lvlJc w:val="left"/>
      <w:pPr>
        <w:ind w:left="4369" w:hanging="260"/>
      </w:pPr>
      <w:rPr>
        <w:rFonts w:hint="default"/>
        <w:lang w:val="ru-RU" w:eastAsia="ru-RU" w:bidi="ru-RU"/>
      </w:rPr>
    </w:lvl>
    <w:lvl w:ilvl="4" w:tplc="1194BA5A">
      <w:numFmt w:val="bullet"/>
      <w:lvlText w:val="•"/>
      <w:lvlJc w:val="left"/>
      <w:pPr>
        <w:ind w:left="5446" w:hanging="260"/>
      </w:pPr>
      <w:rPr>
        <w:rFonts w:hint="default"/>
        <w:lang w:val="ru-RU" w:eastAsia="ru-RU" w:bidi="ru-RU"/>
      </w:rPr>
    </w:lvl>
    <w:lvl w:ilvl="5" w:tplc="BA3C1748">
      <w:numFmt w:val="bullet"/>
      <w:lvlText w:val="•"/>
      <w:lvlJc w:val="left"/>
      <w:pPr>
        <w:ind w:left="6523" w:hanging="260"/>
      </w:pPr>
      <w:rPr>
        <w:rFonts w:hint="default"/>
        <w:lang w:val="ru-RU" w:eastAsia="ru-RU" w:bidi="ru-RU"/>
      </w:rPr>
    </w:lvl>
    <w:lvl w:ilvl="6" w:tplc="9E08322A">
      <w:numFmt w:val="bullet"/>
      <w:lvlText w:val="•"/>
      <w:lvlJc w:val="left"/>
      <w:pPr>
        <w:ind w:left="7599" w:hanging="260"/>
      </w:pPr>
      <w:rPr>
        <w:rFonts w:hint="default"/>
        <w:lang w:val="ru-RU" w:eastAsia="ru-RU" w:bidi="ru-RU"/>
      </w:rPr>
    </w:lvl>
    <w:lvl w:ilvl="7" w:tplc="C26416D8">
      <w:numFmt w:val="bullet"/>
      <w:lvlText w:val="•"/>
      <w:lvlJc w:val="left"/>
      <w:pPr>
        <w:ind w:left="8676" w:hanging="260"/>
      </w:pPr>
      <w:rPr>
        <w:rFonts w:hint="default"/>
        <w:lang w:val="ru-RU" w:eastAsia="ru-RU" w:bidi="ru-RU"/>
      </w:rPr>
    </w:lvl>
    <w:lvl w:ilvl="8" w:tplc="CAF0D736">
      <w:numFmt w:val="bullet"/>
      <w:lvlText w:val="•"/>
      <w:lvlJc w:val="left"/>
      <w:pPr>
        <w:ind w:left="9753" w:hanging="260"/>
      </w:pPr>
      <w:rPr>
        <w:rFonts w:hint="default"/>
        <w:lang w:val="ru-RU" w:eastAsia="ru-RU" w:bidi="ru-RU"/>
      </w:rPr>
    </w:lvl>
  </w:abstractNum>
  <w:abstractNum w:abstractNumId="243">
    <w:nsid w:val="66CF60D1"/>
    <w:multiLevelType w:val="hybridMultilevel"/>
    <w:tmpl w:val="E070D33A"/>
    <w:styleLink w:val="17"/>
    <w:lvl w:ilvl="0" w:tplc="E95C1D8C">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189DE4">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128BE2">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F40E0E">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028A78">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5ABBF6">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8363C">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584868">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EA5DD6">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4">
    <w:nsid w:val="67F278D9"/>
    <w:multiLevelType w:val="hybridMultilevel"/>
    <w:tmpl w:val="DA8CB4A8"/>
    <w:styleLink w:val="651"/>
    <w:lvl w:ilvl="0" w:tplc="005E79B4">
      <w:start w:val="2"/>
      <w:numFmt w:val="decimal"/>
      <w:lvlText w:val="%1."/>
      <w:lvlJc w:val="left"/>
      <w:pPr>
        <w:ind w:left="1372" w:hanging="240"/>
      </w:pPr>
      <w:rPr>
        <w:rFonts w:ascii="Times New Roman" w:eastAsia="Times New Roman" w:hAnsi="Times New Roman" w:cs="Times New Roman" w:hint="default"/>
        <w:spacing w:val="-5"/>
        <w:w w:val="100"/>
        <w:sz w:val="24"/>
        <w:szCs w:val="24"/>
        <w:lang w:val="ru-RU" w:eastAsia="ru-RU" w:bidi="ru-RU"/>
      </w:rPr>
    </w:lvl>
    <w:lvl w:ilvl="1" w:tplc="939EB5B0">
      <w:numFmt w:val="bullet"/>
      <w:lvlText w:val="•"/>
      <w:lvlJc w:val="left"/>
      <w:pPr>
        <w:ind w:left="1132" w:hanging="708"/>
      </w:pPr>
      <w:rPr>
        <w:rFonts w:ascii="Arial" w:eastAsia="Arial" w:hAnsi="Arial" w:cs="Arial" w:hint="default"/>
        <w:w w:val="99"/>
        <w:sz w:val="20"/>
        <w:szCs w:val="20"/>
        <w:lang w:val="ru-RU" w:eastAsia="ru-RU" w:bidi="ru-RU"/>
      </w:rPr>
    </w:lvl>
    <w:lvl w:ilvl="2" w:tplc="9FF29874">
      <w:numFmt w:val="bullet"/>
      <w:lvlText w:val="•"/>
      <w:lvlJc w:val="left"/>
      <w:pPr>
        <w:ind w:left="2549" w:hanging="708"/>
      </w:pPr>
      <w:rPr>
        <w:rFonts w:hint="default"/>
        <w:lang w:val="ru-RU" w:eastAsia="ru-RU" w:bidi="ru-RU"/>
      </w:rPr>
    </w:lvl>
    <w:lvl w:ilvl="3" w:tplc="4880B1AE">
      <w:numFmt w:val="bullet"/>
      <w:lvlText w:val="•"/>
      <w:lvlJc w:val="left"/>
      <w:pPr>
        <w:ind w:left="3719" w:hanging="708"/>
      </w:pPr>
      <w:rPr>
        <w:rFonts w:hint="default"/>
        <w:lang w:val="ru-RU" w:eastAsia="ru-RU" w:bidi="ru-RU"/>
      </w:rPr>
    </w:lvl>
    <w:lvl w:ilvl="4" w:tplc="F8B83D08">
      <w:numFmt w:val="bullet"/>
      <w:lvlText w:val="•"/>
      <w:lvlJc w:val="left"/>
      <w:pPr>
        <w:ind w:left="4888" w:hanging="708"/>
      </w:pPr>
      <w:rPr>
        <w:rFonts w:hint="default"/>
        <w:lang w:val="ru-RU" w:eastAsia="ru-RU" w:bidi="ru-RU"/>
      </w:rPr>
    </w:lvl>
    <w:lvl w:ilvl="5" w:tplc="B106A194">
      <w:numFmt w:val="bullet"/>
      <w:lvlText w:val="•"/>
      <w:lvlJc w:val="left"/>
      <w:pPr>
        <w:ind w:left="6058" w:hanging="708"/>
      </w:pPr>
      <w:rPr>
        <w:rFonts w:hint="default"/>
        <w:lang w:val="ru-RU" w:eastAsia="ru-RU" w:bidi="ru-RU"/>
      </w:rPr>
    </w:lvl>
    <w:lvl w:ilvl="6" w:tplc="38B4C03A">
      <w:numFmt w:val="bullet"/>
      <w:lvlText w:val="•"/>
      <w:lvlJc w:val="left"/>
      <w:pPr>
        <w:ind w:left="7228" w:hanging="708"/>
      </w:pPr>
      <w:rPr>
        <w:rFonts w:hint="default"/>
        <w:lang w:val="ru-RU" w:eastAsia="ru-RU" w:bidi="ru-RU"/>
      </w:rPr>
    </w:lvl>
    <w:lvl w:ilvl="7" w:tplc="2B362D20">
      <w:numFmt w:val="bullet"/>
      <w:lvlText w:val="•"/>
      <w:lvlJc w:val="left"/>
      <w:pPr>
        <w:ind w:left="8397" w:hanging="708"/>
      </w:pPr>
      <w:rPr>
        <w:rFonts w:hint="default"/>
        <w:lang w:val="ru-RU" w:eastAsia="ru-RU" w:bidi="ru-RU"/>
      </w:rPr>
    </w:lvl>
    <w:lvl w:ilvl="8" w:tplc="8A12362C">
      <w:numFmt w:val="bullet"/>
      <w:lvlText w:val="•"/>
      <w:lvlJc w:val="left"/>
      <w:pPr>
        <w:ind w:left="9567" w:hanging="708"/>
      </w:pPr>
      <w:rPr>
        <w:rFonts w:hint="default"/>
        <w:lang w:val="ru-RU" w:eastAsia="ru-RU" w:bidi="ru-RU"/>
      </w:rPr>
    </w:lvl>
  </w:abstractNum>
  <w:abstractNum w:abstractNumId="245">
    <w:nsid w:val="68304C52"/>
    <w:multiLevelType w:val="hybridMultilevel"/>
    <w:tmpl w:val="4D8EA702"/>
    <w:styleLink w:val="53"/>
    <w:lvl w:ilvl="0" w:tplc="86C2664A">
      <w:start w:val="1"/>
      <w:numFmt w:val="bullet"/>
      <w:lvlText w:val="В"/>
      <w:lvlJc w:val="left"/>
      <w:pPr>
        <w:tabs>
          <w:tab w:val="left" w:pos="1140"/>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2CA10A">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CCBEBE">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064D8C">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E04D4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726F2A">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7802D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006238">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A4D3B8">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6">
    <w:nsid w:val="684144F0"/>
    <w:multiLevelType w:val="hybridMultilevel"/>
    <w:tmpl w:val="A0E27A98"/>
    <w:numStyleLink w:val="73"/>
  </w:abstractNum>
  <w:abstractNum w:abstractNumId="247">
    <w:nsid w:val="684D1B6F"/>
    <w:multiLevelType w:val="hybridMultilevel"/>
    <w:tmpl w:val="3926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68DB5ABE"/>
    <w:multiLevelType w:val="hybridMultilevel"/>
    <w:tmpl w:val="0A38722C"/>
    <w:styleLink w:val="58"/>
    <w:lvl w:ilvl="0" w:tplc="99582B6A">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5E5EBA">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74AB12">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0E918A">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56BB44">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095E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84EEEE">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EA2E46">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E88C0">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9">
    <w:nsid w:val="6916408C"/>
    <w:multiLevelType w:val="hybridMultilevel"/>
    <w:tmpl w:val="E95AB7BC"/>
    <w:styleLink w:val="21"/>
    <w:lvl w:ilvl="0" w:tplc="1820022A">
      <w:start w:val="1"/>
      <w:numFmt w:val="bullet"/>
      <w:lvlText w:val="-"/>
      <w:lvlJc w:val="left"/>
      <w:pPr>
        <w:tabs>
          <w:tab w:val="num" w:pos="849"/>
        </w:tabs>
        <w:ind w:left="707" w:firstLine="1"/>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429E4E">
      <w:start w:val="1"/>
      <w:numFmt w:val="bullet"/>
      <w:lvlText w:val="-"/>
      <w:lvlJc w:val="left"/>
      <w:pPr>
        <w:tabs>
          <w:tab w:val="left" w:pos="849"/>
          <w:tab w:val="num" w:pos="1003"/>
        </w:tabs>
        <w:ind w:left="861" w:firstLine="1"/>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18C4AC">
      <w:start w:val="1"/>
      <w:numFmt w:val="bullet"/>
      <w:lvlText w:val="-"/>
      <w:lvlJc w:val="left"/>
      <w:pPr>
        <w:tabs>
          <w:tab w:val="left" w:pos="849"/>
          <w:tab w:val="num" w:pos="1723"/>
        </w:tabs>
        <w:ind w:left="1581" w:firstLine="1"/>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7CC934">
      <w:start w:val="1"/>
      <w:numFmt w:val="bullet"/>
      <w:lvlText w:val="-"/>
      <w:lvlJc w:val="left"/>
      <w:pPr>
        <w:tabs>
          <w:tab w:val="left" w:pos="849"/>
          <w:tab w:val="num" w:pos="2443"/>
        </w:tabs>
        <w:ind w:left="2301" w:firstLine="1"/>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FCC81F8">
      <w:start w:val="1"/>
      <w:numFmt w:val="bullet"/>
      <w:lvlText w:val="-"/>
      <w:lvlJc w:val="left"/>
      <w:pPr>
        <w:tabs>
          <w:tab w:val="left" w:pos="849"/>
          <w:tab w:val="num" w:pos="3163"/>
        </w:tabs>
        <w:ind w:left="3021" w:firstLine="1"/>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4A1048">
      <w:start w:val="1"/>
      <w:numFmt w:val="bullet"/>
      <w:lvlText w:val="-"/>
      <w:lvlJc w:val="left"/>
      <w:pPr>
        <w:tabs>
          <w:tab w:val="left" w:pos="849"/>
          <w:tab w:val="num" w:pos="3883"/>
        </w:tabs>
        <w:ind w:left="3741" w:firstLine="1"/>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42C4A">
      <w:start w:val="1"/>
      <w:numFmt w:val="bullet"/>
      <w:lvlText w:val="-"/>
      <w:lvlJc w:val="left"/>
      <w:pPr>
        <w:tabs>
          <w:tab w:val="left" w:pos="849"/>
          <w:tab w:val="num" w:pos="4603"/>
        </w:tabs>
        <w:ind w:left="4461" w:firstLine="1"/>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6A28AA">
      <w:start w:val="1"/>
      <w:numFmt w:val="bullet"/>
      <w:lvlText w:val="-"/>
      <w:lvlJc w:val="left"/>
      <w:pPr>
        <w:tabs>
          <w:tab w:val="left" w:pos="849"/>
          <w:tab w:val="num" w:pos="5323"/>
        </w:tabs>
        <w:ind w:left="5181" w:firstLine="1"/>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007512">
      <w:start w:val="1"/>
      <w:numFmt w:val="bullet"/>
      <w:lvlText w:val="-"/>
      <w:lvlJc w:val="left"/>
      <w:pPr>
        <w:tabs>
          <w:tab w:val="left" w:pos="849"/>
          <w:tab w:val="num" w:pos="6043"/>
        </w:tabs>
        <w:ind w:left="5901" w:firstLine="1"/>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0">
    <w:nsid w:val="69AB2125"/>
    <w:multiLevelType w:val="hybridMultilevel"/>
    <w:tmpl w:val="7B48F89C"/>
    <w:styleLink w:val="20"/>
    <w:lvl w:ilvl="0" w:tplc="36F25F52">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804E02">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2C507E">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965BF4">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784DDA">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8EA3EA">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306D1E">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783CDE">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6659D0">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1">
    <w:nsid w:val="69AC4C26"/>
    <w:multiLevelType w:val="multilevel"/>
    <w:tmpl w:val="3120EBCA"/>
    <w:styleLink w:val="89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6A532D4E"/>
    <w:multiLevelType w:val="hybridMultilevel"/>
    <w:tmpl w:val="A67A2E44"/>
    <w:styleLink w:val="731"/>
    <w:lvl w:ilvl="0" w:tplc="3F3EC16C">
      <w:numFmt w:val="bullet"/>
      <w:lvlText w:val="-"/>
      <w:lvlJc w:val="left"/>
      <w:pPr>
        <w:ind w:left="1132" w:hanging="140"/>
      </w:pPr>
      <w:rPr>
        <w:rFonts w:ascii="Times New Roman" w:eastAsia="Times New Roman" w:hAnsi="Times New Roman" w:cs="Times New Roman" w:hint="default"/>
        <w:w w:val="99"/>
        <w:sz w:val="24"/>
        <w:szCs w:val="24"/>
        <w:lang w:val="ru-RU" w:eastAsia="ru-RU" w:bidi="ru-RU"/>
      </w:rPr>
    </w:lvl>
    <w:lvl w:ilvl="1" w:tplc="04048846">
      <w:numFmt w:val="bullet"/>
      <w:lvlText w:val="•"/>
      <w:lvlJc w:val="left"/>
      <w:pPr>
        <w:ind w:left="2216" w:hanging="140"/>
      </w:pPr>
      <w:rPr>
        <w:rFonts w:hint="default"/>
        <w:lang w:val="ru-RU" w:eastAsia="ru-RU" w:bidi="ru-RU"/>
      </w:rPr>
    </w:lvl>
    <w:lvl w:ilvl="2" w:tplc="869A2608">
      <w:numFmt w:val="bullet"/>
      <w:lvlText w:val="•"/>
      <w:lvlJc w:val="left"/>
      <w:pPr>
        <w:ind w:left="3293" w:hanging="140"/>
      </w:pPr>
      <w:rPr>
        <w:rFonts w:hint="default"/>
        <w:lang w:val="ru-RU" w:eastAsia="ru-RU" w:bidi="ru-RU"/>
      </w:rPr>
    </w:lvl>
    <w:lvl w:ilvl="3" w:tplc="72A6B52A">
      <w:numFmt w:val="bullet"/>
      <w:lvlText w:val="•"/>
      <w:lvlJc w:val="left"/>
      <w:pPr>
        <w:ind w:left="4369" w:hanging="140"/>
      </w:pPr>
      <w:rPr>
        <w:rFonts w:hint="default"/>
        <w:lang w:val="ru-RU" w:eastAsia="ru-RU" w:bidi="ru-RU"/>
      </w:rPr>
    </w:lvl>
    <w:lvl w:ilvl="4" w:tplc="8988954E">
      <w:numFmt w:val="bullet"/>
      <w:lvlText w:val="•"/>
      <w:lvlJc w:val="left"/>
      <w:pPr>
        <w:ind w:left="5446" w:hanging="140"/>
      </w:pPr>
      <w:rPr>
        <w:rFonts w:hint="default"/>
        <w:lang w:val="ru-RU" w:eastAsia="ru-RU" w:bidi="ru-RU"/>
      </w:rPr>
    </w:lvl>
    <w:lvl w:ilvl="5" w:tplc="55842B6C">
      <w:numFmt w:val="bullet"/>
      <w:lvlText w:val="•"/>
      <w:lvlJc w:val="left"/>
      <w:pPr>
        <w:ind w:left="6523" w:hanging="140"/>
      </w:pPr>
      <w:rPr>
        <w:rFonts w:hint="default"/>
        <w:lang w:val="ru-RU" w:eastAsia="ru-RU" w:bidi="ru-RU"/>
      </w:rPr>
    </w:lvl>
    <w:lvl w:ilvl="6" w:tplc="2E5AB0C8">
      <w:numFmt w:val="bullet"/>
      <w:lvlText w:val="•"/>
      <w:lvlJc w:val="left"/>
      <w:pPr>
        <w:ind w:left="7599" w:hanging="140"/>
      </w:pPr>
      <w:rPr>
        <w:rFonts w:hint="default"/>
        <w:lang w:val="ru-RU" w:eastAsia="ru-RU" w:bidi="ru-RU"/>
      </w:rPr>
    </w:lvl>
    <w:lvl w:ilvl="7" w:tplc="98C8C0AA">
      <w:numFmt w:val="bullet"/>
      <w:lvlText w:val="•"/>
      <w:lvlJc w:val="left"/>
      <w:pPr>
        <w:ind w:left="8676" w:hanging="140"/>
      </w:pPr>
      <w:rPr>
        <w:rFonts w:hint="default"/>
        <w:lang w:val="ru-RU" w:eastAsia="ru-RU" w:bidi="ru-RU"/>
      </w:rPr>
    </w:lvl>
    <w:lvl w:ilvl="8" w:tplc="BE101308">
      <w:numFmt w:val="bullet"/>
      <w:lvlText w:val="•"/>
      <w:lvlJc w:val="left"/>
      <w:pPr>
        <w:ind w:left="9753" w:hanging="140"/>
      </w:pPr>
      <w:rPr>
        <w:rFonts w:hint="default"/>
        <w:lang w:val="ru-RU" w:eastAsia="ru-RU" w:bidi="ru-RU"/>
      </w:rPr>
    </w:lvl>
  </w:abstractNum>
  <w:abstractNum w:abstractNumId="253">
    <w:nsid w:val="6AC13F65"/>
    <w:multiLevelType w:val="hybridMultilevel"/>
    <w:tmpl w:val="69AE9208"/>
    <w:styleLink w:val="7501"/>
    <w:lvl w:ilvl="0" w:tplc="BAFE37BA">
      <w:start w:val="1"/>
      <w:numFmt w:val="decimal"/>
      <w:lvlText w:val="%1."/>
      <w:lvlJc w:val="left"/>
      <w:pPr>
        <w:ind w:left="38" w:hanging="708"/>
      </w:pPr>
      <w:rPr>
        <w:rFonts w:ascii="Times New Roman" w:eastAsia="Times New Roman" w:hAnsi="Times New Roman" w:cs="Times New Roman" w:hint="default"/>
        <w:spacing w:val="-3"/>
        <w:w w:val="100"/>
        <w:sz w:val="24"/>
        <w:szCs w:val="24"/>
        <w:lang w:val="ru-RU" w:eastAsia="ru-RU" w:bidi="ru-RU"/>
      </w:rPr>
    </w:lvl>
    <w:lvl w:ilvl="1" w:tplc="258A84D6">
      <w:numFmt w:val="bullet"/>
      <w:lvlText w:val="•"/>
      <w:lvlJc w:val="left"/>
      <w:pPr>
        <w:ind w:left="545" w:hanging="708"/>
      </w:pPr>
      <w:rPr>
        <w:rFonts w:hint="default"/>
        <w:lang w:val="ru-RU" w:eastAsia="ru-RU" w:bidi="ru-RU"/>
      </w:rPr>
    </w:lvl>
    <w:lvl w:ilvl="2" w:tplc="9E4E9220">
      <w:numFmt w:val="bullet"/>
      <w:lvlText w:val="•"/>
      <w:lvlJc w:val="left"/>
      <w:pPr>
        <w:ind w:left="1050" w:hanging="708"/>
      </w:pPr>
      <w:rPr>
        <w:rFonts w:hint="default"/>
        <w:lang w:val="ru-RU" w:eastAsia="ru-RU" w:bidi="ru-RU"/>
      </w:rPr>
    </w:lvl>
    <w:lvl w:ilvl="3" w:tplc="54B2A772">
      <w:numFmt w:val="bullet"/>
      <w:lvlText w:val="•"/>
      <w:lvlJc w:val="left"/>
      <w:pPr>
        <w:ind w:left="1555" w:hanging="708"/>
      </w:pPr>
      <w:rPr>
        <w:rFonts w:hint="default"/>
        <w:lang w:val="ru-RU" w:eastAsia="ru-RU" w:bidi="ru-RU"/>
      </w:rPr>
    </w:lvl>
    <w:lvl w:ilvl="4" w:tplc="2F064852">
      <w:numFmt w:val="bullet"/>
      <w:lvlText w:val="•"/>
      <w:lvlJc w:val="left"/>
      <w:pPr>
        <w:ind w:left="2060" w:hanging="708"/>
      </w:pPr>
      <w:rPr>
        <w:rFonts w:hint="default"/>
        <w:lang w:val="ru-RU" w:eastAsia="ru-RU" w:bidi="ru-RU"/>
      </w:rPr>
    </w:lvl>
    <w:lvl w:ilvl="5" w:tplc="F878A872">
      <w:numFmt w:val="bullet"/>
      <w:lvlText w:val="•"/>
      <w:lvlJc w:val="left"/>
      <w:pPr>
        <w:ind w:left="2565" w:hanging="708"/>
      </w:pPr>
      <w:rPr>
        <w:rFonts w:hint="default"/>
        <w:lang w:val="ru-RU" w:eastAsia="ru-RU" w:bidi="ru-RU"/>
      </w:rPr>
    </w:lvl>
    <w:lvl w:ilvl="6" w:tplc="C2084358">
      <w:numFmt w:val="bullet"/>
      <w:lvlText w:val="•"/>
      <w:lvlJc w:val="left"/>
      <w:pPr>
        <w:ind w:left="3070" w:hanging="708"/>
      </w:pPr>
      <w:rPr>
        <w:rFonts w:hint="default"/>
        <w:lang w:val="ru-RU" w:eastAsia="ru-RU" w:bidi="ru-RU"/>
      </w:rPr>
    </w:lvl>
    <w:lvl w:ilvl="7" w:tplc="0B02BA50">
      <w:numFmt w:val="bullet"/>
      <w:lvlText w:val="•"/>
      <w:lvlJc w:val="left"/>
      <w:pPr>
        <w:ind w:left="3575" w:hanging="708"/>
      </w:pPr>
      <w:rPr>
        <w:rFonts w:hint="default"/>
        <w:lang w:val="ru-RU" w:eastAsia="ru-RU" w:bidi="ru-RU"/>
      </w:rPr>
    </w:lvl>
    <w:lvl w:ilvl="8" w:tplc="16B463C2">
      <w:numFmt w:val="bullet"/>
      <w:lvlText w:val="•"/>
      <w:lvlJc w:val="left"/>
      <w:pPr>
        <w:ind w:left="4080" w:hanging="708"/>
      </w:pPr>
      <w:rPr>
        <w:rFonts w:hint="default"/>
        <w:lang w:val="ru-RU" w:eastAsia="ru-RU" w:bidi="ru-RU"/>
      </w:rPr>
    </w:lvl>
  </w:abstractNum>
  <w:abstractNum w:abstractNumId="254">
    <w:nsid w:val="6B236A5A"/>
    <w:multiLevelType w:val="hybridMultilevel"/>
    <w:tmpl w:val="7F348D80"/>
    <w:styleLink w:val="771"/>
    <w:lvl w:ilvl="0" w:tplc="069CC94A">
      <w:start w:val="1"/>
      <w:numFmt w:val="decimal"/>
      <w:lvlText w:val="%1)"/>
      <w:lvlJc w:val="left"/>
      <w:pPr>
        <w:ind w:left="1382" w:hanging="260"/>
      </w:pPr>
      <w:rPr>
        <w:rFonts w:ascii="Times New Roman" w:eastAsia="Times New Roman" w:hAnsi="Times New Roman" w:cs="Times New Roman" w:hint="default"/>
        <w:w w:val="100"/>
        <w:sz w:val="24"/>
        <w:szCs w:val="24"/>
        <w:lang w:val="ru-RU" w:eastAsia="ru-RU" w:bidi="ru-RU"/>
      </w:rPr>
    </w:lvl>
    <w:lvl w:ilvl="1" w:tplc="97A667F6">
      <w:numFmt w:val="bullet"/>
      <w:lvlText w:val="•"/>
      <w:lvlJc w:val="left"/>
      <w:pPr>
        <w:ind w:left="2432" w:hanging="260"/>
      </w:pPr>
      <w:rPr>
        <w:rFonts w:hint="default"/>
        <w:lang w:val="ru-RU" w:eastAsia="ru-RU" w:bidi="ru-RU"/>
      </w:rPr>
    </w:lvl>
    <w:lvl w:ilvl="2" w:tplc="AB625AE4">
      <w:numFmt w:val="bullet"/>
      <w:lvlText w:val="•"/>
      <w:lvlJc w:val="left"/>
      <w:pPr>
        <w:ind w:left="3485" w:hanging="260"/>
      </w:pPr>
      <w:rPr>
        <w:rFonts w:hint="default"/>
        <w:lang w:val="ru-RU" w:eastAsia="ru-RU" w:bidi="ru-RU"/>
      </w:rPr>
    </w:lvl>
    <w:lvl w:ilvl="3" w:tplc="63A069C0">
      <w:numFmt w:val="bullet"/>
      <w:lvlText w:val="•"/>
      <w:lvlJc w:val="left"/>
      <w:pPr>
        <w:ind w:left="4537" w:hanging="260"/>
      </w:pPr>
      <w:rPr>
        <w:rFonts w:hint="default"/>
        <w:lang w:val="ru-RU" w:eastAsia="ru-RU" w:bidi="ru-RU"/>
      </w:rPr>
    </w:lvl>
    <w:lvl w:ilvl="4" w:tplc="7BD047A0">
      <w:numFmt w:val="bullet"/>
      <w:lvlText w:val="•"/>
      <w:lvlJc w:val="left"/>
      <w:pPr>
        <w:ind w:left="5590" w:hanging="260"/>
      </w:pPr>
      <w:rPr>
        <w:rFonts w:hint="default"/>
        <w:lang w:val="ru-RU" w:eastAsia="ru-RU" w:bidi="ru-RU"/>
      </w:rPr>
    </w:lvl>
    <w:lvl w:ilvl="5" w:tplc="5A32A76C">
      <w:numFmt w:val="bullet"/>
      <w:lvlText w:val="•"/>
      <w:lvlJc w:val="left"/>
      <w:pPr>
        <w:ind w:left="6643" w:hanging="260"/>
      </w:pPr>
      <w:rPr>
        <w:rFonts w:hint="default"/>
        <w:lang w:val="ru-RU" w:eastAsia="ru-RU" w:bidi="ru-RU"/>
      </w:rPr>
    </w:lvl>
    <w:lvl w:ilvl="6" w:tplc="75D4CB08">
      <w:numFmt w:val="bullet"/>
      <w:lvlText w:val="•"/>
      <w:lvlJc w:val="left"/>
      <w:pPr>
        <w:ind w:left="7695" w:hanging="260"/>
      </w:pPr>
      <w:rPr>
        <w:rFonts w:hint="default"/>
        <w:lang w:val="ru-RU" w:eastAsia="ru-RU" w:bidi="ru-RU"/>
      </w:rPr>
    </w:lvl>
    <w:lvl w:ilvl="7" w:tplc="9F7CD2EA">
      <w:numFmt w:val="bullet"/>
      <w:lvlText w:val="•"/>
      <w:lvlJc w:val="left"/>
      <w:pPr>
        <w:ind w:left="8748" w:hanging="260"/>
      </w:pPr>
      <w:rPr>
        <w:rFonts w:hint="default"/>
        <w:lang w:val="ru-RU" w:eastAsia="ru-RU" w:bidi="ru-RU"/>
      </w:rPr>
    </w:lvl>
    <w:lvl w:ilvl="8" w:tplc="F46A163A">
      <w:numFmt w:val="bullet"/>
      <w:lvlText w:val="•"/>
      <w:lvlJc w:val="left"/>
      <w:pPr>
        <w:ind w:left="9801" w:hanging="260"/>
      </w:pPr>
      <w:rPr>
        <w:rFonts w:hint="default"/>
        <w:lang w:val="ru-RU" w:eastAsia="ru-RU" w:bidi="ru-RU"/>
      </w:rPr>
    </w:lvl>
  </w:abstractNum>
  <w:abstractNum w:abstractNumId="255">
    <w:nsid w:val="6B39307E"/>
    <w:multiLevelType w:val="hybridMultilevel"/>
    <w:tmpl w:val="80C0C284"/>
    <w:numStyleLink w:val="36"/>
  </w:abstractNum>
  <w:abstractNum w:abstractNumId="256">
    <w:nsid w:val="6B7A0216"/>
    <w:multiLevelType w:val="hybridMultilevel"/>
    <w:tmpl w:val="50DEB68C"/>
    <w:styleLink w:val="55"/>
    <w:lvl w:ilvl="0" w:tplc="C570EE5A">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BAC9E6">
      <w:start w:val="1"/>
      <w:numFmt w:val="bullet"/>
      <w:lvlText w:val="−"/>
      <w:lvlJc w:val="left"/>
      <w:pPr>
        <w:ind w:left="112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F4AFFC">
      <w:start w:val="1"/>
      <w:numFmt w:val="bullet"/>
      <w:lvlText w:val="−"/>
      <w:lvlJc w:val="left"/>
      <w:pPr>
        <w:tabs>
          <w:tab w:val="left" w:pos="1127"/>
        </w:tabs>
        <w:ind w:left="183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540800">
      <w:start w:val="1"/>
      <w:numFmt w:val="bullet"/>
      <w:lvlText w:val="−"/>
      <w:lvlJc w:val="left"/>
      <w:pPr>
        <w:tabs>
          <w:tab w:val="left" w:pos="1127"/>
        </w:tabs>
        <w:ind w:left="254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94561A">
      <w:start w:val="1"/>
      <w:numFmt w:val="bullet"/>
      <w:lvlText w:val="−"/>
      <w:lvlJc w:val="left"/>
      <w:pPr>
        <w:tabs>
          <w:tab w:val="left" w:pos="1127"/>
        </w:tabs>
        <w:ind w:left="3251"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347D0A">
      <w:start w:val="1"/>
      <w:numFmt w:val="bullet"/>
      <w:lvlText w:val="−"/>
      <w:lvlJc w:val="left"/>
      <w:pPr>
        <w:tabs>
          <w:tab w:val="left" w:pos="1127"/>
        </w:tabs>
        <w:ind w:left="3959"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30C5B36">
      <w:start w:val="1"/>
      <w:numFmt w:val="bullet"/>
      <w:lvlText w:val="−"/>
      <w:lvlJc w:val="left"/>
      <w:pPr>
        <w:tabs>
          <w:tab w:val="left" w:pos="1127"/>
        </w:tabs>
        <w:ind w:left="4667"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4635FA">
      <w:start w:val="1"/>
      <w:numFmt w:val="bullet"/>
      <w:lvlText w:val="−"/>
      <w:lvlJc w:val="left"/>
      <w:pPr>
        <w:tabs>
          <w:tab w:val="left" w:pos="1127"/>
        </w:tabs>
        <w:ind w:left="5375"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EAB492">
      <w:start w:val="1"/>
      <w:numFmt w:val="bullet"/>
      <w:lvlText w:val="−"/>
      <w:lvlJc w:val="left"/>
      <w:pPr>
        <w:tabs>
          <w:tab w:val="left" w:pos="1127"/>
        </w:tabs>
        <w:ind w:left="6083" w:hanging="4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7">
    <w:nsid w:val="6D0A632F"/>
    <w:multiLevelType w:val="hybridMultilevel"/>
    <w:tmpl w:val="89E81338"/>
    <w:styleLink w:val="44"/>
    <w:lvl w:ilvl="0" w:tplc="CC8484F0">
      <w:start w:val="1"/>
      <w:numFmt w:val="bullet"/>
      <w:lvlText w:val="В"/>
      <w:lvlJc w:val="left"/>
      <w:pPr>
        <w:tabs>
          <w:tab w:val="left" w:pos="1127"/>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58C41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E26240">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2A78AA">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DEC6AE">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745FC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16C584">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6E0902">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1666EE">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8">
    <w:nsid w:val="6D2C74ED"/>
    <w:multiLevelType w:val="hybridMultilevel"/>
    <w:tmpl w:val="EA06802C"/>
    <w:styleLink w:val="32"/>
    <w:lvl w:ilvl="0" w:tplc="7AA45FEA">
      <w:start w:val="1"/>
      <w:numFmt w:val="bullet"/>
      <w:lvlText w:val="-"/>
      <w:lvlJc w:val="left"/>
      <w:pPr>
        <w:ind w:left="14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34C4AC">
      <w:start w:val="1"/>
      <w:numFmt w:val="bullet"/>
      <w:lvlText w:val="-"/>
      <w:lvlJc w:val="left"/>
      <w:pPr>
        <w:tabs>
          <w:tab w:val="left" w:pos="147"/>
        </w:tabs>
        <w:ind w:left="86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D65D9A">
      <w:start w:val="1"/>
      <w:numFmt w:val="bullet"/>
      <w:lvlText w:val="-"/>
      <w:lvlJc w:val="left"/>
      <w:pPr>
        <w:tabs>
          <w:tab w:val="left" w:pos="147"/>
        </w:tabs>
        <w:ind w:left="158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986E7E">
      <w:start w:val="1"/>
      <w:numFmt w:val="bullet"/>
      <w:lvlText w:val="-"/>
      <w:lvlJc w:val="left"/>
      <w:pPr>
        <w:tabs>
          <w:tab w:val="left" w:pos="147"/>
        </w:tabs>
        <w:ind w:left="230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8466AA">
      <w:start w:val="1"/>
      <w:numFmt w:val="bullet"/>
      <w:lvlText w:val="-"/>
      <w:lvlJc w:val="left"/>
      <w:pPr>
        <w:tabs>
          <w:tab w:val="left" w:pos="147"/>
        </w:tabs>
        <w:ind w:left="302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D6AD3C">
      <w:start w:val="1"/>
      <w:numFmt w:val="bullet"/>
      <w:lvlText w:val="-"/>
      <w:lvlJc w:val="left"/>
      <w:pPr>
        <w:tabs>
          <w:tab w:val="left" w:pos="147"/>
        </w:tabs>
        <w:ind w:left="374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4EE842">
      <w:start w:val="1"/>
      <w:numFmt w:val="bullet"/>
      <w:lvlText w:val="-"/>
      <w:lvlJc w:val="left"/>
      <w:pPr>
        <w:tabs>
          <w:tab w:val="left" w:pos="147"/>
        </w:tabs>
        <w:ind w:left="446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BCA61E">
      <w:start w:val="1"/>
      <w:numFmt w:val="bullet"/>
      <w:lvlText w:val="-"/>
      <w:lvlJc w:val="left"/>
      <w:pPr>
        <w:tabs>
          <w:tab w:val="left" w:pos="147"/>
        </w:tabs>
        <w:ind w:left="518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6C1DA8">
      <w:start w:val="1"/>
      <w:numFmt w:val="bullet"/>
      <w:lvlText w:val="-"/>
      <w:lvlJc w:val="left"/>
      <w:pPr>
        <w:tabs>
          <w:tab w:val="left" w:pos="147"/>
        </w:tabs>
        <w:ind w:left="5907" w:hanging="1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9">
    <w:nsid w:val="6D837C79"/>
    <w:multiLevelType w:val="hybridMultilevel"/>
    <w:tmpl w:val="22A0B96E"/>
    <w:styleLink w:val="7"/>
    <w:lvl w:ilvl="0" w:tplc="2A6A8B3E">
      <w:start w:val="1"/>
      <w:numFmt w:val="bullet"/>
      <w:lvlText w:val="−"/>
      <w:lvlJc w:val="left"/>
      <w:pPr>
        <w:ind w:left="700" w:hanging="3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484676">
      <w:start w:val="1"/>
      <w:numFmt w:val="bullet"/>
      <w:lvlText w:val="−"/>
      <w:lvlJc w:val="left"/>
      <w:pPr>
        <w:tabs>
          <w:tab w:val="left" w:pos="700"/>
        </w:tabs>
        <w:ind w:left="1067" w:hanging="3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CE3CB4">
      <w:start w:val="1"/>
      <w:numFmt w:val="bullet"/>
      <w:lvlText w:val="−"/>
      <w:lvlJc w:val="left"/>
      <w:pPr>
        <w:tabs>
          <w:tab w:val="left" w:pos="700"/>
        </w:tabs>
        <w:ind w:left="1787" w:hanging="3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966102">
      <w:start w:val="1"/>
      <w:numFmt w:val="bullet"/>
      <w:lvlText w:val="−"/>
      <w:lvlJc w:val="left"/>
      <w:pPr>
        <w:tabs>
          <w:tab w:val="left" w:pos="700"/>
        </w:tabs>
        <w:ind w:left="2507" w:hanging="3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B80212">
      <w:start w:val="1"/>
      <w:numFmt w:val="bullet"/>
      <w:lvlText w:val="−"/>
      <w:lvlJc w:val="left"/>
      <w:pPr>
        <w:tabs>
          <w:tab w:val="left" w:pos="700"/>
        </w:tabs>
        <w:ind w:left="3227" w:hanging="3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A8E376">
      <w:start w:val="1"/>
      <w:numFmt w:val="bullet"/>
      <w:lvlText w:val="−"/>
      <w:lvlJc w:val="left"/>
      <w:pPr>
        <w:tabs>
          <w:tab w:val="left" w:pos="700"/>
        </w:tabs>
        <w:ind w:left="3947" w:hanging="3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C08FEA">
      <w:start w:val="1"/>
      <w:numFmt w:val="bullet"/>
      <w:lvlText w:val="−"/>
      <w:lvlJc w:val="left"/>
      <w:pPr>
        <w:tabs>
          <w:tab w:val="left" w:pos="700"/>
        </w:tabs>
        <w:ind w:left="4667" w:hanging="3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74AB0E">
      <w:start w:val="1"/>
      <w:numFmt w:val="bullet"/>
      <w:lvlText w:val="−"/>
      <w:lvlJc w:val="left"/>
      <w:pPr>
        <w:tabs>
          <w:tab w:val="left" w:pos="700"/>
        </w:tabs>
        <w:ind w:left="5387" w:hanging="3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6CFD6">
      <w:start w:val="1"/>
      <w:numFmt w:val="bullet"/>
      <w:lvlText w:val="−"/>
      <w:lvlJc w:val="left"/>
      <w:pPr>
        <w:tabs>
          <w:tab w:val="left" w:pos="700"/>
        </w:tabs>
        <w:ind w:left="6107" w:hanging="3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0">
    <w:nsid w:val="6DF40914"/>
    <w:multiLevelType w:val="hybridMultilevel"/>
    <w:tmpl w:val="48242300"/>
    <w:numStyleLink w:val="43"/>
  </w:abstractNum>
  <w:abstractNum w:abstractNumId="261">
    <w:nsid w:val="6F090C61"/>
    <w:multiLevelType w:val="hybridMultilevel"/>
    <w:tmpl w:val="E00E00D6"/>
    <w:numStyleLink w:val="56"/>
  </w:abstractNum>
  <w:abstractNum w:abstractNumId="262">
    <w:nsid w:val="6F45027A"/>
    <w:multiLevelType w:val="hybridMultilevel"/>
    <w:tmpl w:val="59A0B3F6"/>
    <w:styleLink w:val="92"/>
    <w:lvl w:ilvl="0" w:tplc="76AE6878">
      <w:start w:val="1"/>
      <w:numFmt w:val="bullet"/>
      <w:lvlText w:val="В"/>
      <w:lvlJc w:val="left"/>
      <w:pPr>
        <w:tabs>
          <w:tab w:val="left" w:pos="909"/>
        </w:tabs>
        <w:ind w:left="772" w:hanging="77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08052E">
      <w:start w:val="1"/>
      <w:numFmt w:val="bullet"/>
      <w:lvlText w:val="-"/>
      <w:lvlJc w:val="left"/>
      <w:pPr>
        <w:ind w:left="909" w:hanging="9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AB1B0">
      <w:start w:val="1"/>
      <w:numFmt w:val="bullet"/>
      <w:lvlText w:val="-"/>
      <w:lvlJc w:val="left"/>
      <w:pPr>
        <w:ind w:left="909" w:hanging="9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28136E">
      <w:start w:val="1"/>
      <w:numFmt w:val="bullet"/>
      <w:lvlText w:val="-"/>
      <w:lvlJc w:val="left"/>
      <w:pPr>
        <w:ind w:left="909" w:hanging="9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36FEE6">
      <w:start w:val="1"/>
      <w:numFmt w:val="bullet"/>
      <w:lvlText w:val="-"/>
      <w:lvlJc w:val="left"/>
      <w:pPr>
        <w:ind w:left="909" w:hanging="9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289D44">
      <w:start w:val="1"/>
      <w:numFmt w:val="bullet"/>
      <w:lvlText w:val="-"/>
      <w:lvlJc w:val="left"/>
      <w:pPr>
        <w:ind w:left="909" w:hanging="9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D8A90C">
      <w:start w:val="1"/>
      <w:numFmt w:val="bullet"/>
      <w:lvlText w:val="-"/>
      <w:lvlJc w:val="left"/>
      <w:pPr>
        <w:ind w:left="909" w:hanging="9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E076">
      <w:start w:val="1"/>
      <w:numFmt w:val="bullet"/>
      <w:lvlText w:val="-"/>
      <w:lvlJc w:val="left"/>
      <w:pPr>
        <w:ind w:left="909" w:hanging="9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66F372">
      <w:start w:val="1"/>
      <w:numFmt w:val="bullet"/>
      <w:lvlText w:val="-"/>
      <w:lvlJc w:val="left"/>
      <w:pPr>
        <w:ind w:left="909" w:hanging="9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3">
    <w:nsid w:val="6F5B3D57"/>
    <w:multiLevelType w:val="hybridMultilevel"/>
    <w:tmpl w:val="498AA586"/>
    <w:numStyleLink w:val="42"/>
  </w:abstractNum>
  <w:abstractNum w:abstractNumId="264">
    <w:nsid w:val="6FCA7490"/>
    <w:multiLevelType w:val="multilevel"/>
    <w:tmpl w:val="ABB26CE4"/>
    <w:styleLink w:val="221"/>
    <w:lvl w:ilvl="0">
      <w:start w:val="4"/>
      <w:numFmt w:val="decimal"/>
      <w:lvlText w:val="%1."/>
      <w:lvlJc w:val="left"/>
      <w:pPr>
        <w:ind w:left="1132" w:hanging="355"/>
      </w:pPr>
      <w:rPr>
        <w:rFonts w:ascii="Times New Roman" w:eastAsia="Times New Roman" w:hAnsi="Times New Roman" w:cs="Times New Roman" w:hint="default"/>
        <w:b/>
        <w:bCs/>
        <w:spacing w:val="-7"/>
        <w:w w:val="100"/>
        <w:sz w:val="24"/>
        <w:szCs w:val="24"/>
        <w:lang w:val="ru-RU" w:eastAsia="ru-RU" w:bidi="ru-RU"/>
      </w:rPr>
    </w:lvl>
    <w:lvl w:ilvl="1">
      <w:start w:val="1"/>
      <w:numFmt w:val="decimal"/>
      <w:lvlText w:val="%1.%2."/>
      <w:lvlJc w:val="left"/>
      <w:pPr>
        <w:ind w:left="1132" w:hanging="627"/>
      </w:pPr>
      <w:rPr>
        <w:rFonts w:hint="default"/>
        <w:b/>
        <w:bCs/>
        <w:spacing w:val="-23"/>
        <w:w w:val="100"/>
        <w:lang w:val="ru-RU" w:eastAsia="ru-RU" w:bidi="ru-RU"/>
      </w:rPr>
    </w:lvl>
    <w:lvl w:ilvl="2">
      <w:start w:val="1"/>
      <w:numFmt w:val="decimal"/>
      <w:lvlText w:val="%3)"/>
      <w:lvlJc w:val="left"/>
      <w:pPr>
        <w:ind w:left="1132" w:hanging="627"/>
      </w:pPr>
      <w:rPr>
        <w:rFonts w:ascii="Times New Roman" w:eastAsia="Times New Roman" w:hAnsi="Times New Roman" w:cs="Times New Roman" w:hint="default"/>
        <w:spacing w:val="-8"/>
        <w:w w:val="99"/>
        <w:sz w:val="24"/>
        <w:szCs w:val="24"/>
        <w:lang w:val="ru-RU" w:eastAsia="ru-RU" w:bidi="ru-RU"/>
      </w:rPr>
    </w:lvl>
    <w:lvl w:ilvl="3">
      <w:numFmt w:val="bullet"/>
      <w:lvlText w:val="•"/>
      <w:lvlJc w:val="left"/>
      <w:pPr>
        <w:ind w:left="4369" w:hanging="627"/>
      </w:pPr>
      <w:rPr>
        <w:rFonts w:hint="default"/>
        <w:lang w:val="ru-RU" w:eastAsia="ru-RU" w:bidi="ru-RU"/>
      </w:rPr>
    </w:lvl>
    <w:lvl w:ilvl="4">
      <w:numFmt w:val="bullet"/>
      <w:lvlText w:val="•"/>
      <w:lvlJc w:val="left"/>
      <w:pPr>
        <w:ind w:left="5446" w:hanging="627"/>
      </w:pPr>
      <w:rPr>
        <w:rFonts w:hint="default"/>
        <w:lang w:val="ru-RU" w:eastAsia="ru-RU" w:bidi="ru-RU"/>
      </w:rPr>
    </w:lvl>
    <w:lvl w:ilvl="5">
      <w:numFmt w:val="bullet"/>
      <w:lvlText w:val="•"/>
      <w:lvlJc w:val="left"/>
      <w:pPr>
        <w:ind w:left="6523" w:hanging="627"/>
      </w:pPr>
      <w:rPr>
        <w:rFonts w:hint="default"/>
        <w:lang w:val="ru-RU" w:eastAsia="ru-RU" w:bidi="ru-RU"/>
      </w:rPr>
    </w:lvl>
    <w:lvl w:ilvl="6">
      <w:numFmt w:val="bullet"/>
      <w:lvlText w:val="•"/>
      <w:lvlJc w:val="left"/>
      <w:pPr>
        <w:ind w:left="7599" w:hanging="627"/>
      </w:pPr>
      <w:rPr>
        <w:rFonts w:hint="default"/>
        <w:lang w:val="ru-RU" w:eastAsia="ru-RU" w:bidi="ru-RU"/>
      </w:rPr>
    </w:lvl>
    <w:lvl w:ilvl="7">
      <w:numFmt w:val="bullet"/>
      <w:lvlText w:val="•"/>
      <w:lvlJc w:val="left"/>
      <w:pPr>
        <w:ind w:left="8676" w:hanging="627"/>
      </w:pPr>
      <w:rPr>
        <w:rFonts w:hint="default"/>
        <w:lang w:val="ru-RU" w:eastAsia="ru-RU" w:bidi="ru-RU"/>
      </w:rPr>
    </w:lvl>
    <w:lvl w:ilvl="8">
      <w:numFmt w:val="bullet"/>
      <w:lvlText w:val="•"/>
      <w:lvlJc w:val="left"/>
      <w:pPr>
        <w:ind w:left="9753" w:hanging="627"/>
      </w:pPr>
      <w:rPr>
        <w:rFonts w:hint="default"/>
        <w:lang w:val="ru-RU" w:eastAsia="ru-RU" w:bidi="ru-RU"/>
      </w:rPr>
    </w:lvl>
  </w:abstractNum>
  <w:abstractNum w:abstractNumId="265">
    <w:nsid w:val="6FE43C3A"/>
    <w:multiLevelType w:val="hybridMultilevel"/>
    <w:tmpl w:val="9F0ACC46"/>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0B3604E"/>
    <w:multiLevelType w:val="hybridMultilevel"/>
    <w:tmpl w:val="913422EA"/>
    <w:styleLink w:val="63"/>
    <w:lvl w:ilvl="0" w:tplc="C882C152">
      <w:start w:val="1"/>
      <w:numFmt w:val="bullet"/>
      <w:lvlText w:val="-"/>
      <w:lvlJc w:val="left"/>
      <w:pPr>
        <w:ind w:left="146" w:hanging="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AA019A">
      <w:start w:val="1"/>
      <w:numFmt w:val="bullet"/>
      <w:lvlText w:val="-"/>
      <w:lvlJc w:val="left"/>
      <w:pPr>
        <w:tabs>
          <w:tab w:val="left" w:pos="146"/>
        </w:tabs>
        <w:ind w:left="866" w:hanging="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6827C0">
      <w:start w:val="1"/>
      <w:numFmt w:val="bullet"/>
      <w:lvlText w:val="-"/>
      <w:lvlJc w:val="left"/>
      <w:pPr>
        <w:tabs>
          <w:tab w:val="left" w:pos="146"/>
        </w:tabs>
        <w:ind w:left="1586" w:hanging="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22ADE4">
      <w:start w:val="1"/>
      <w:numFmt w:val="bullet"/>
      <w:lvlText w:val="-"/>
      <w:lvlJc w:val="left"/>
      <w:pPr>
        <w:tabs>
          <w:tab w:val="left" w:pos="146"/>
        </w:tabs>
        <w:ind w:left="2306" w:hanging="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8647A2">
      <w:start w:val="1"/>
      <w:numFmt w:val="bullet"/>
      <w:lvlText w:val="-"/>
      <w:lvlJc w:val="left"/>
      <w:pPr>
        <w:tabs>
          <w:tab w:val="left" w:pos="146"/>
        </w:tabs>
        <w:ind w:left="3026" w:hanging="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22527E">
      <w:start w:val="1"/>
      <w:numFmt w:val="bullet"/>
      <w:lvlText w:val="-"/>
      <w:lvlJc w:val="left"/>
      <w:pPr>
        <w:tabs>
          <w:tab w:val="left" w:pos="146"/>
        </w:tabs>
        <w:ind w:left="3746" w:hanging="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90604C">
      <w:start w:val="1"/>
      <w:numFmt w:val="bullet"/>
      <w:lvlText w:val="-"/>
      <w:lvlJc w:val="left"/>
      <w:pPr>
        <w:tabs>
          <w:tab w:val="left" w:pos="146"/>
        </w:tabs>
        <w:ind w:left="4466" w:hanging="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6633A6">
      <w:start w:val="1"/>
      <w:numFmt w:val="bullet"/>
      <w:lvlText w:val="-"/>
      <w:lvlJc w:val="left"/>
      <w:pPr>
        <w:tabs>
          <w:tab w:val="left" w:pos="146"/>
        </w:tabs>
        <w:ind w:left="5186" w:hanging="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3C4FFE">
      <w:start w:val="1"/>
      <w:numFmt w:val="bullet"/>
      <w:lvlText w:val="-"/>
      <w:lvlJc w:val="left"/>
      <w:pPr>
        <w:tabs>
          <w:tab w:val="left" w:pos="146"/>
        </w:tabs>
        <w:ind w:left="5906" w:hanging="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7">
    <w:nsid w:val="70CC1279"/>
    <w:multiLevelType w:val="hybridMultilevel"/>
    <w:tmpl w:val="E48ED0CC"/>
    <w:styleLink w:val="77"/>
    <w:lvl w:ilvl="0" w:tplc="C3DC6E5A">
      <w:start w:val="1"/>
      <w:numFmt w:val="bullet"/>
      <w:lvlText w:val="В"/>
      <w:lvlJc w:val="left"/>
      <w:pPr>
        <w:tabs>
          <w:tab w:val="num" w:pos="1480"/>
        </w:tabs>
        <w:ind w:left="772" w:hanging="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A2E8E0">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6658B4">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B6C0A6">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263B46">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EEB46A">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8E48EA">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7EE668">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26FA50">
      <w:start w:val="1"/>
      <w:numFmt w:val="bullet"/>
      <w:lvlText w:val="−"/>
      <w:lvlJc w:val="left"/>
      <w:pPr>
        <w:tabs>
          <w:tab w:val="num" w:pos="1140"/>
        </w:tabs>
        <w:ind w:left="432" w:firstLine="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8">
    <w:nsid w:val="70E72A54"/>
    <w:multiLevelType w:val="hybridMultilevel"/>
    <w:tmpl w:val="1F72A122"/>
    <w:styleLink w:val="41"/>
    <w:lvl w:ilvl="0" w:tplc="15DA96CE">
      <w:start w:val="1"/>
      <w:numFmt w:val="bullet"/>
      <w:lvlText w:val="В"/>
      <w:lvlJc w:val="left"/>
      <w:pPr>
        <w:tabs>
          <w:tab w:val="left" w:pos="1140"/>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80C9A0">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8CC55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346646">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62268A">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3C1F4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14C10C">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E035CA">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328CC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9">
    <w:nsid w:val="72917F9D"/>
    <w:multiLevelType w:val="hybridMultilevel"/>
    <w:tmpl w:val="000E5122"/>
    <w:numStyleLink w:val="91"/>
  </w:abstractNum>
  <w:abstractNum w:abstractNumId="270">
    <w:nsid w:val="72C25661"/>
    <w:multiLevelType w:val="hybridMultilevel"/>
    <w:tmpl w:val="22325A68"/>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730C6302"/>
    <w:multiLevelType w:val="hybridMultilevel"/>
    <w:tmpl w:val="019E6B14"/>
    <w:styleLink w:val="741"/>
    <w:lvl w:ilvl="0" w:tplc="76DA0058">
      <w:numFmt w:val="bullet"/>
      <w:lvlText w:val="•"/>
      <w:lvlJc w:val="left"/>
      <w:pPr>
        <w:ind w:left="39" w:hanging="133"/>
      </w:pPr>
      <w:rPr>
        <w:rFonts w:ascii="Times New Roman" w:eastAsia="Times New Roman" w:hAnsi="Times New Roman" w:cs="Times New Roman" w:hint="default"/>
        <w:w w:val="100"/>
        <w:sz w:val="22"/>
        <w:szCs w:val="22"/>
        <w:lang w:val="ru-RU" w:eastAsia="ru-RU" w:bidi="ru-RU"/>
      </w:rPr>
    </w:lvl>
    <w:lvl w:ilvl="1" w:tplc="901027D8">
      <w:numFmt w:val="bullet"/>
      <w:lvlText w:val="•"/>
      <w:lvlJc w:val="left"/>
      <w:pPr>
        <w:ind w:left="402" w:hanging="133"/>
      </w:pPr>
      <w:rPr>
        <w:rFonts w:hint="default"/>
        <w:lang w:val="ru-RU" w:eastAsia="ru-RU" w:bidi="ru-RU"/>
      </w:rPr>
    </w:lvl>
    <w:lvl w:ilvl="2" w:tplc="DF649C76">
      <w:numFmt w:val="bullet"/>
      <w:lvlText w:val="•"/>
      <w:lvlJc w:val="left"/>
      <w:pPr>
        <w:ind w:left="765" w:hanging="133"/>
      </w:pPr>
      <w:rPr>
        <w:rFonts w:hint="default"/>
        <w:lang w:val="ru-RU" w:eastAsia="ru-RU" w:bidi="ru-RU"/>
      </w:rPr>
    </w:lvl>
    <w:lvl w:ilvl="3" w:tplc="FF8436A6">
      <w:numFmt w:val="bullet"/>
      <w:lvlText w:val="•"/>
      <w:lvlJc w:val="left"/>
      <w:pPr>
        <w:ind w:left="1128" w:hanging="133"/>
      </w:pPr>
      <w:rPr>
        <w:rFonts w:hint="default"/>
        <w:lang w:val="ru-RU" w:eastAsia="ru-RU" w:bidi="ru-RU"/>
      </w:rPr>
    </w:lvl>
    <w:lvl w:ilvl="4" w:tplc="0DB2CB64">
      <w:numFmt w:val="bullet"/>
      <w:lvlText w:val="•"/>
      <w:lvlJc w:val="left"/>
      <w:pPr>
        <w:ind w:left="1491" w:hanging="133"/>
      </w:pPr>
      <w:rPr>
        <w:rFonts w:hint="default"/>
        <w:lang w:val="ru-RU" w:eastAsia="ru-RU" w:bidi="ru-RU"/>
      </w:rPr>
    </w:lvl>
    <w:lvl w:ilvl="5" w:tplc="6F50E52C">
      <w:numFmt w:val="bullet"/>
      <w:lvlText w:val="•"/>
      <w:lvlJc w:val="left"/>
      <w:pPr>
        <w:ind w:left="1854" w:hanging="133"/>
      </w:pPr>
      <w:rPr>
        <w:rFonts w:hint="default"/>
        <w:lang w:val="ru-RU" w:eastAsia="ru-RU" w:bidi="ru-RU"/>
      </w:rPr>
    </w:lvl>
    <w:lvl w:ilvl="6" w:tplc="8656F69E">
      <w:numFmt w:val="bullet"/>
      <w:lvlText w:val="•"/>
      <w:lvlJc w:val="left"/>
      <w:pPr>
        <w:ind w:left="2217" w:hanging="133"/>
      </w:pPr>
      <w:rPr>
        <w:rFonts w:hint="default"/>
        <w:lang w:val="ru-RU" w:eastAsia="ru-RU" w:bidi="ru-RU"/>
      </w:rPr>
    </w:lvl>
    <w:lvl w:ilvl="7" w:tplc="9752B5C2">
      <w:numFmt w:val="bullet"/>
      <w:lvlText w:val="•"/>
      <w:lvlJc w:val="left"/>
      <w:pPr>
        <w:ind w:left="2580" w:hanging="133"/>
      </w:pPr>
      <w:rPr>
        <w:rFonts w:hint="default"/>
        <w:lang w:val="ru-RU" w:eastAsia="ru-RU" w:bidi="ru-RU"/>
      </w:rPr>
    </w:lvl>
    <w:lvl w:ilvl="8" w:tplc="8710DF90">
      <w:numFmt w:val="bullet"/>
      <w:lvlText w:val="•"/>
      <w:lvlJc w:val="left"/>
      <w:pPr>
        <w:ind w:left="2943" w:hanging="133"/>
      </w:pPr>
      <w:rPr>
        <w:rFonts w:hint="default"/>
        <w:lang w:val="ru-RU" w:eastAsia="ru-RU" w:bidi="ru-RU"/>
      </w:rPr>
    </w:lvl>
  </w:abstractNum>
  <w:abstractNum w:abstractNumId="272">
    <w:nsid w:val="730C6877"/>
    <w:multiLevelType w:val="hybridMultilevel"/>
    <w:tmpl w:val="F918CDDA"/>
    <w:styleLink w:val="321"/>
    <w:lvl w:ilvl="0" w:tplc="CE68011A">
      <w:numFmt w:val="bullet"/>
      <w:lvlText w:val="•"/>
      <w:lvlJc w:val="left"/>
      <w:pPr>
        <w:ind w:left="1132" w:hanging="425"/>
      </w:pPr>
      <w:rPr>
        <w:rFonts w:ascii="Arial" w:eastAsia="Arial" w:hAnsi="Arial" w:cs="Arial" w:hint="default"/>
        <w:spacing w:val="-8"/>
        <w:w w:val="100"/>
        <w:sz w:val="24"/>
        <w:szCs w:val="24"/>
        <w:lang w:val="ru-RU" w:eastAsia="ru-RU" w:bidi="ru-RU"/>
      </w:rPr>
    </w:lvl>
    <w:lvl w:ilvl="1" w:tplc="B06CCC3C">
      <w:numFmt w:val="bullet"/>
      <w:lvlText w:val="-"/>
      <w:lvlJc w:val="left"/>
      <w:pPr>
        <w:ind w:left="1132" w:hanging="210"/>
      </w:pPr>
      <w:rPr>
        <w:rFonts w:ascii="Times New Roman" w:eastAsia="Times New Roman" w:hAnsi="Times New Roman" w:cs="Times New Roman" w:hint="default"/>
        <w:spacing w:val="-5"/>
        <w:w w:val="99"/>
        <w:sz w:val="24"/>
        <w:szCs w:val="24"/>
        <w:lang w:val="ru-RU" w:eastAsia="ru-RU" w:bidi="ru-RU"/>
      </w:rPr>
    </w:lvl>
    <w:lvl w:ilvl="2" w:tplc="B8F87172">
      <w:numFmt w:val="bullet"/>
      <w:lvlText w:val="•"/>
      <w:lvlJc w:val="left"/>
      <w:pPr>
        <w:ind w:left="3293" w:hanging="210"/>
      </w:pPr>
      <w:rPr>
        <w:rFonts w:hint="default"/>
        <w:lang w:val="ru-RU" w:eastAsia="ru-RU" w:bidi="ru-RU"/>
      </w:rPr>
    </w:lvl>
    <w:lvl w:ilvl="3" w:tplc="950A0930">
      <w:numFmt w:val="bullet"/>
      <w:lvlText w:val="•"/>
      <w:lvlJc w:val="left"/>
      <w:pPr>
        <w:ind w:left="4369" w:hanging="210"/>
      </w:pPr>
      <w:rPr>
        <w:rFonts w:hint="default"/>
        <w:lang w:val="ru-RU" w:eastAsia="ru-RU" w:bidi="ru-RU"/>
      </w:rPr>
    </w:lvl>
    <w:lvl w:ilvl="4" w:tplc="C4DEEF04">
      <w:numFmt w:val="bullet"/>
      <w:lvlText w:val="•"/>
      <w:lvlJc w:val="left"/>
      <w:pPr>
        <w:ind w:left="5446" w:hanging="210"/>
      </w:pPr>
      <w:rPr>
        <w:rFonts w:hint="default"/>
        <w:lang w:val="ru-RU" w:eastAsia="ru-RU" w:bidi="ru-RU"/>
      </w:rPr>
    </w:lvl>
    <w:lvl w:ilvl="5" w:tplc="05BA0118">
      <w:numFmt w:val="bullet"/>
      <w:lvlText w:val="•"/>
      <w:lvlJc w:val="left"/>
      <w:pPr>
        <w:ind w:left="6523" w:hanging="210"/>
      </w:pPr>
      <w:rPr>
        <w:rFonts w:hint="default"/>
        <w:lang w:val="ru-RU" w:eastAsia="ru-RU" w:bidi="ru-RU"/>
      </w:rPr>
    </w:lvl>
    <w:lvl w:ilvl="6" w:tplc="6DC0F99C">
      <w:numFmt w:val="bullet"/>
      <w:lvlText w:val="•"/>
      <w:lvlJc w:val="left"/>
      <w:pPr>
        <w:ind w:left="7599" w:hanging="210"/>
      </w:pPr>
      <w:rPr>
        <w:rFonts w:hint="default"/>
        <w:lang w:val="ru-RU" w:eastAsia="ru-RU" w:bidi="ru-RU"/>
      </w:rPr>
    </w:lvl>
    <w:lvl w:ilvl="7" w:tplc="9C805180">
      <w:numFmt w:val="bullet"/>
      <w:lvlText w:val="•"/>
      <w:lvlJc w:val="left"/>
      <w:pPr>
        <w:ind w:left="8676" w:hanging="210"/>
      </w:pPr>
      <w:rPr>
        <w:rFonts w:hint="default"/>
        <w:lang w:val="ru-RU" w:eastAsia="ru-RU" w:bidi="ru-RU"/>
      </w:rPr>
    </w:lvl>
    <w:lvl w:ilvl="8" w:tplc="1B9A6DD2">
      <w:numFmt w:val="bullet"/>
      <w:lvlText w:val="•"/>
      <w:lvlJc w:val="left"/>
      <w:pPr>
        <w:ind w:left="9753" w:hanging="210"/>
      </w:pPr>
      <w:rPr>
        <w:rFonts w:hint="default"/>
        <w:lang w:val="ru-RU" w:eastAsia="ru-RU" w:bidi="ru-RU"/>
      </w:rPr>
    </w:lvl>
  </w:abstractNum>
  <w:abstractNum w:abstractNumId="273">
    <w:nsid w:val="73391836"/>
    <w:multiLevelType w:val="hybridMultilevel"/>
    <w:tmpl w:val="17686FC2"/>
    <w:styleLink w:val="131"/>
    <w:lvl w:ilvl="0" w:tplc="FA04F07E">
      <w:numFmt w:val="bullet"/>
      <w:lvlText w:val="–"/>
      <w:lvlJc w:val="left"/>
      <w:pPr>
        <w:ind w:left="84" w:hanging="656"/>
      </w:pPr>
      <w:rPr>
        <w:rFonts w:ascii="Times New Roman" w:eastAsia="Times New Roman" w:hAnsi="Times New Roman" w:cs="Times New Roman" w:hint="default"/>
        <w:b/>
        <w:bCs/>
        <w:w w:val="99"/>
        <w:sz w:val="20"/>
        <w:szCs w:val="20"/>
        <w:lang w:val="ru-RU" w:eastAsia="ru-RU" w:bidi="ru-RU"/>
      </w:rPr>
    </w:lvl>
    <w:lvl w:ilvl="1" w:tplc="CE8EC6DE">
      <w:numFmt w:val="bullet"/>
      <w:lvlText w:val="•"/>
      <w:lvlJc w:val="left"/>
      <w:pPr>
        <w:ind w:left="524" w:hanging="656"/>
      </w:pPr>
      <w:rPr>
        <w:rFonts w:hint="default"/>
        <w:lang w:val="ru-RU" w:eastAsia="ru-RU" w:bidi="ru-RU"/>
      </w:rPr>
    </w:lvl>
    <w:lvl w:ilvl="2" w:tplc="BC4669C6">
      <w:numFmt w:val="bullet"/>
      <w:lvlText w:val="•"/>
      <w:lvlJc w:val="left"/>
      <w:pPr>
        <w:ind w:left="969" w:hanging="656"/>
      </w:pPr>
      <w:rPr>
        <w:rFonts w:hint="default"/>
        <w:lang w:val="ru-RU" w:eastAsia="ru-RU" w:bidi="ru-RU"/>
      </w:rPr>
    </w:lvl>
    <w:lvl w:ilvl="3" w:tplc="658AB5F4">
      <w:numFmt w:val="bullet"/>
      <w:lvlText w:val="•"/>
      <w:lvlJc w:val="left"/>
      <w:pPr>
        <w:ind w:left="1414" w:hanging="656"/>
      </w:pPr>
      <w:rPr>
        <w:rFonts w:hint="default"/>
        <w:lang w:val="ru-RU" w:eastAsia="ru-RU" w:bidi="ru-RU"/>
      </w:rPr>
    </w:lvl>
    <w:lvl w:ilvl="4" w:tplc="CBBEC3A2">
      <w:numFmt w:val="bullet"/>
      <w:lvlText w:val="•"/>
      <w:lvlJc w:val="left"/>
      <w:pPr>
        <w:ind w:left="1858" w:hanging="656"/>
      </w:pPr>
      <w:rPr>
        <w:rFonts w:hint="default"/>
        <w:lang w:val="ru-RU" w:eastAsia="ru-RU" w:bidi="ru-RU"/>
      </w:rPr>
    </w:lvl>
    <w:lvl w:ilvl="5" w:tplc="DA467156">
      <w:numFmt w:val="bullet"/>
      <w:lvlText w:val="•"/>
      <w:lvlJc w:val="left"/>
      <w:pPr>
        <w:ind w:left="2303" w:hanging="656"/>
      </w:pPr>
      <w:rPr>
        <w:rFonts w:hint="default"/>
        <w:lang w:val="ru-RU" w:eastAsia="ru-RU" w:bidi="ru-RU"/>
      </w:rPr>
    </w:lvl>
    <w:lvl w:ilvl="6" w:tplc="8A7C20E0">
      <w:numFmt w:val="bullet"/>
      <w:lvlText w:val="•"/>
      <w:lvlJc w:val="left"/>
      <w:pPr>
        <w:ind w:left="2748" w:hanging="656"/>
      </w:pPr>
      <w:rPr>
        <w:rFonts w:hint="default"/>
        <w:lang w:val="ru-RU" w:eastAsia="ru-RU" w:bidi="ru-RU"/>
      </w:rPr>
    </w:lvl>
    <w:lvl w:ilvl="7" w:tplc="7250D140">
      <w:numFmt w:val="bullet"/>
      <w:lvlText w:val="•"/>
      <w:lvlJc w:val="left"/>
      <w:pPr>
        <w:ind w:left="3192" w:hanging="656"/>
      </w:pPr>
      <w:rPr>
        <w:rFonts w:hint="default"/>
        <w:lang w:val="ru-RU" w:eastAsia="ru-RU" w:bidi="ru-RU"/>
      </w:rPr>
    </w:lvl>
    <w:lvl w:ilvl="8" w:tplc="3F805D38">
      <w:numFmt w:val="bullet"/>
      <w:lvlText w:val="•"/>
      <w:lvlJc w:val="left"/>
      <w:pPr>
        <w:ind w:left="3637" w:hanging="656"/>
      </w:pPr>
      <w:rPr>
        <w:rFonts w:hint="default"/>
        <w:lang w:val="ru-RU" w:eastAsia="ru-RU" w:bidi="ru-RU"/>
      </w:rPr>
    </w:lvl>
  </w:abstractNum>
  <w:abstractNum w:abstractNumId="274">
    <w:nsid w:val="73DF1489"/>
    <w:multiLevelType w:val="hybridMultilevel"/>
    <w:tmpl w:val="0818E7A6"/>
    <w:styleLink w:val="511"/>
    <w:lvl w:ilvl="0" w:tplc="7D7C7F02">
      <w:numFmt w:val="bullet"/>
      <w:lvlText w:val="-"/>
      <w:lvlJc w:val="left"/>
      <w:pPr>
        <w:ind w:left="1132" w:hanging="200"/>
      </w:pPr>
      <w:rPr>
        <w:rFonts w:ascii="Times New Roman" w:eastAsia="Times New Roman" w:hAnsi="Times New Roman" w:cs="Times New Roman" w:hint="default"/>
        <w:spacing w:val="-5"/>
        <w:w w:val="99"/>
        <w:sz w:val="24"/>
        <w:szCs w:val="24"/>
        <w:lang w:val="ru-RU" w:eastAsia="ru-RU" w:bidi="ru-RU"/>
      </w:rPr>
    </w:lvl>
    <w:lvl w:ilvl="1" w:tplc="12E09840">
      <w:numFmt w:val="bullet"/>
      <w:lvlText w:val="•"/>
      <w:lvlJc w:val="left"/>
      <w:pPr>
        <w:ind w:left="1840" w:hanging="200"/>
      </w:pPr>
      <w:rPr>
        <w:rFonts w:hint="default"/>
        <w:lang w:val="ru-RU" w:eastAsia="ru-RU" w:bidi="ru-RU"/>
      </w:rPr>
    </w:lvl>
    <w:lvl w:ilvl="2" w:tplc="74D2372C">
      <w:numFmt w:val="bullet"/>
      <w:lvlText w:val="•"/>
      <w:lvlJc w:val="left"/>
      <w:pPr>
        <w:ind w:left="2958" w:hanging="200"/>
      </w:pPr>
      <w:rPr>
        <w:rFonts w:hint="default"/>
        <w:lang w:val="ru-RU" w:eastAsia="ru-RU" w:bidi="ru-RU"/>
      </w:rPr>
    </w:lvl>
    <w:lvl w:ilvl="3" w:tplc="ED1A919A">
      <w:numFmt w:val="bullet"/>
      <w:lvlText w:val="•"/>
      <w:lvlJc w:val="left"/>
      <w:pPr>
        <w:ind w:left="4076" w:hanging="200"/>
      </w:pPr>
      <w:rPr>
        <w:rFonts w:hint="default"/>
        <w:lang w:val="ru-RU" w:eastAsia="ru-RU" w:bidi="ru-RU"/>
      </w:rPr>
    </w:lvl>
    <w:lvl w:ilvl="4" w:tplc="48100D98">
      <w:numFmt w:val="bullet"/>
      <w:lvlText w:val="•"/>
      <w:lvlJc w:val="left"/>
      <w:pPr>
        <w:ind w:left="5195" w:hanging="200"/>
      </w:pPr>
      <w:rPr>
        <w:rFonts w:hint="default"/>
        <w:lang w:val="ru-RU" w:eastAsia="ru-RU" w:bidi="ru-RU"/>
      </w:rPr>
    </w:lvl>
    <w:lvl w:ilvl="5" w:tplc="D3C4BFC2">
      <w:numFmt w:val="bullet"/>
      <w:lvlText w:val="•"/>
      <w:lvlJc w:val="left"/>
      <w:pPr>
        <w:ind w:left="6313" w:hanging="200"/>
      </w:pPr>
      <w:rPr>
        <w:rFonts w:hint="default"/>
        <w:lang w:val="ru-RU" w:eastAsia="ru-RU" w:bidi="ru-RU"/>
      </w:rPr>
    </w:lvl>
    <w:lvl w:ilvl="6" w:tplc="02387652">
      <w:numFmt w:val="bullet"/>
      <w:lvlText w:val="•"/>
      <w:lvlJc w:val="left"/>
      <w:pPr>
        <w:ind w:left="7432" w:hanging="200"/>
      </w:pPr>
      <w:rPr>
        <w:rFonts w:hint="default"/>
        <w:lang w:val="ru-RU" w:eastAsia="ru-RU" w:bidi="ru-RU"/>
      </w:rPr>
    </w:lvl>
    <w:lvl w:ilvl="7" w:tplc="AF6AF76A">
      <w:numFmt w:val="bullet"/>
      <w:lvlText w:val="•"/>
      <w:lvlJc w:val="left"/>
      <w:pPr>
        <w:ind w:left="8550" w:hanging="200"/>
      </w:pPr>
      <w:rPr>
        <w:rFonts w:hint="default"/>
        <w:lang w:val="ru-RU" w:eastAsia="ru-RU" w:bidi="ru-RU"/>
      </w:rPr>
    </w:lvl>
    <w:lvl w:ilvl="8" w:tplc="422CF1BE">
      <w:numFmt w:val="bullet"/>
      <w:lvlText w:val="•"/>
      <w:lvlJc w:val="left"/>
      <w:pPr>
        <w:ind w:left="9669" w:hanging="200"/>
      </w:pPr>
      <w:rPr>
        <w:rFonts w:hint="default"/>
        <w:lang w:val="ru-RU" w:eastAsia="ru-RU" w:bidi="ru-RU"/>
      </w:rPr>
    </w:lvl>
  </w:abstractNum>
  <w:abstractNum w:abstractNumId="275">
    <w:nsid w:val="745002C9"/>
    <w:multiLevelType w:val="hybridMultilevel"/>
    <w:tmpl w:val="EE944DC8"/>
    <w:styleLink w:val="710"/>
    <w:lvl w:ilvl="0" w:tplc="772A185A">
      <w:start w:val="1"/>
      <w:numFmt w:val="decimal"/>
      <w:lvlText w:val="%1."/>
      <w:lvlJc w:val="left"/>
      <w:pPr>
        <w:ind w:left="110" w:hanging="221"/>
      </w:pPr>
      <w:rPr>
        <w:rFonts w:ascii="Times New Roman" w:eastAsia="Times New Roman" w:hAnsi="Times New Roman" w:cs="Times New Roman" w:hint="default"/>
        <w:w w:val="100"/>
        <w:sz w:val="22"/>
        <w:szCs w:val="22"/>
        <w:lang w:val="ru-RU" w:eastAsia="ru-RU" w:bidi="ru-RU"/>
      </w:rPr>
    </w:lvl>
    <w:lvl w:ilvl="1" w:tplc="B9940206">
      <w:numFmt w:val="bullet"/>
      <w:lvlText w:val="•"/>
      <w:lvlJc w:val="left"/>
      <w:pPr>
        <w:ind w:left="971" w:hanging="221"/>
      </w:pPr>
      <w:rPr>
        <w:rFonts w:hint="default"/>
        <w:lang w:val="ru-RU" w:eastAsia="ru-RU" w:bidi="ru-RU"/>
      </w:rPr>
    </w:lvl>
    <w:lvl w:ilvl="2" w:tplc="01488D18">
      <w:numFmt w:val="bullet"/>
      <w:lvlText w:val="•"/>
      <w:lvlJc w:val="left"/>
      <w:pPr>
        <w:ind w:left="1823" w:hanging="221"/>
      </w:pPr>
      <w:rPr>
        <w:rFonts w:hint="default"/>
        <w:lang w:val="ru-RU" w:eastAsia="ru-RU" w:bidi="ru-RU"/>
      </w:rPr>
    </w:lvl>
    <w:lvl w:ilvl="3" w:tplc="3A566EA0">
      <w:numFmt w:val="bullet"/>
      <w:lvlText w:val="•"/>
      <w:lvlJc w:val="left"/>
      <w:pPr>
        <w:ind w:left="2675" w:hanging="221"/>
      </w:pPr>
      <w:rPr>
        <w:rFonts w:hint="default"/>
        <w:lang w:val="ru-RU" w:eastAsia="ru-RU" w:bidi="ru-RU"/>
      </w:rPr>
    </w:lvl>
    <w:lvl w:ilvl="4" w:tplc="628C29A4">
      <w:numFmt w:val="bullet"/>
      <w:lvlText w:val="•"/>
      <w:lvlJc w:val="left"/>
      <w:pPr>
        <w:ind w:left="3526" w:hanging="221"/>
      </w:pPr>
      <w:rPr>
        <w:rFonts w:hint="default"/>
        <w:lang w:val="ru-RU" w:eastAsia="ru-RU" w:bidi="ru-RU"/>
      </w:rPr>
    </w:lvl>
    <w:lvl w:ilvl="5" w:tplc="F76804AA">
      <w:numFmt w:val="bullet"/>
      <w:lvlText w:val="•"/>
      <w:lvlJc w:val="left"/>
      <w:pPr>
        <w:ind w:left="4378" w:hanging="221"/>
      </w:pPr>
      <w:rPr>
        <w:rFonts w:hint="default"/>
        <w:lang w:val="ru-RU" w:eastAsia="ru-RU" w:bidi="ru-RU"/>
      </w:rPr>
    </w:lvl>
    <w:lvl w:ilvl="6" w:tplc="2CE82718">
      <w:numFmt w:val="bullet"/>
      <w:lvlText w:val="•"/>
      <w:lvlJc w:val="left"/>
      <w:pPr>
        <w:ind w:left="5230" w:hanging="221"/>
      </w:pPr>
      <w:rPr>
        <w:rFonts w:hint="default"/>
        <w:lang w:val="ru-RU" w:eastAsia="ru-RU" w:bidi="ru-RU"/>
      </w:rPr>
    </w:lvl>
    <w:lvl w:ilvl="7" w:tplc="4B7A166A">
      <w:numFmt w:val="bullet"/>
      <w:lvlText w:val="•"/>
      <w:lvlJc w:val="left"/>
      <w:pPr>
        <w:ind w:left="6081" w:hanging="221"/>
      </w:pPr>
      <w:rPr>
        <w:rFonts w:hint="default"/>
        <w:lang w:val="ru-RU" w:eastAsia="ru-RU" w:bidi="ru-RU"/>
      </w:rPr>
    </w:lvl>
    <w:lvl w:ilvl="8" w:tplc="20CECD8C">
      <w:numFmt w:val="bullet"/>
      <w:lvlText w:val="•"/>
      <w:lvlJc w:val="left"/>
      <w:pPr>
        <w:ind w:left="6933" w:hanging="221"/>
      </w:pPr>
      <w:rPr>
        <w:rFonts w:hint="default"/>
        <w:lang w:val="ru-RU" w:eastAsia="ru-RU" w:bidi="ru-RU"/>
      </w:rPr>
    </w:lvl>
  </w:abstractNum>
  <w:abstractNum w:abstractNumId="276">
    <w:nsid w:val="749C4959"/>
    <w:multiLevelType w:val="hybridMultilevel"/>
    <w:tmpl w:val="2A1E4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4BF1F08"/>
    <w:multiLevelType w:val="hybridMultilevel"/>
    <w:tmpl w:val="80C0C284"/>
    <w:styleLink w:val="36"/>
    <w:lvl w:ilvl="0" w:tplc="D180CC30">
      <w:start w:val="1"/>
      <w:numFmt w:val="bullet"/>
      <w:lvlText w:val="В"/>
      <w:lvlJc w:val="left"/>
      <w:pPr>
        <w:tabs>
          <w:tab w:val="left" w:pos="1140"/>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CA14E8">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6A09AC">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1EEE30">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06F850">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D02C3A">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6A8112">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ECEC896">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AC97B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8">
    <w:nsid w:val="74EA79B3"/>
    <w:multiLevelType w:val="hybridMultilevel"/>
    <w:tmpl w:val="B16061EC"/>
    <w:numStyleLink w:val="39"/>
  </w:abstractNum>
  <w:abstractNum w:abstractNumId="279">
    <w:nsid w:val="75290A08"/>
    <w:multiLevelType w:val="hybridMultilevel"/>
    <w:tmpl w:val="7E7AAD70"/>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5296B7A"/>
    <w:multiLevelType w:val="hybridMultilevel"/>
    <w:tmpl w:val="DC180862"/>
    <w:styleLink w:val="271"/>
    <w:lvl w:ilvl="0" w:tplc="1B8C0DCE">
      <w:numFmt w:val="bullet"/>
      <w:lvlText w:val="-"/>
      <w:lvlJc w:val="left"/>
      <w:pPr>
        <w:ind w:left="107" w:hanging="142"/>
      </w:pPr>
      <w:rPr>
        <w:rFonts w:ascii="Times New Roman" w:eastAsia="Times New Roman" w:hAnsi="Times New Roman" w:cs="Times New Roman" w:hint="default"/>
        <w:w w:val="99"/>
        <w:sz w:val="24"/>
        <w:szCs w:val="24"/>
        <w:lang w:val="ru-RU" w:eastAsia="ru-RU" w:bidi="ru-RU"/>
      </w:rPr>
    </w:lvl>
    <w:lvl w:ilvl="1" w:tplc="196EF33C">
      <w:numFmt w:val="bullet"/>
      <w:lvlText w:val="•"/>
      <w:lvlJc w:val="left"/>
      <w:pPr>
        <w:ind w:left="984" w:hanging="142"/>
      </w:pPr>
      <w:rPr>
        <w:rFonts w:hint="default"/>
        <w:lang w:val="ru-RU" w:eastAsia="ru-RU" w:bidi="ru-RU"/>
      </w:rPr>
    </w:lvl>
    <w:lvl w:ilvl="2" w:tplc="F3D48E0E">
      <w:numFmt w:val="bullet"/>
      <w:lvlText w:val="•"/>
      <w:lvlJc w:val="left"/>
      <w:pPr>
        <w:ind w:left="1869" w:hanging="142"/>
      </w:pPr>
      <w:rPr>
        <w:rFonts w:hint="default"/>
        <w:lang w:val="ru-RU" w:eastAsia="ru-RU" w:bidi="ru-RU"/>
      </w:rPr>
    </w:lvl>
    <w:lvl w:ilvl="3" w:tplc="430A25DA">
      <w:numFmt w:val="bullet"/>
      <w:lvlText w:val="•"/>
      <w:lvlJc w:val="left"/>
      <w:pPr>
        <w:ind w:left="2753" w:hanging="142"/>
      </w:pPr>
      <w:rPr>
        <w:rFonts w:hint="default"/>
        <w:lang w:val="ru-RU" w:eastAsia="ru-RU" w:bidi="ru-RU"/>
      </w:rPr>
    </w:lvl>
    <w:lvl w:ilvl="4" w:tplc="8564D12C">
      <w:numFmt w:val="bullet"/>
      <w:lvlText w:val="•"/>
      <w:lvlJc w:val="left"/>
      <w:pPr>
        <w:ind w:left="3638" w:hanging="142"/>
      </w:pPr>
      <w:rPr>
        <w:rFonts w:hint="default"/>
        <w:lang w:val="ru-RU" w:eastAsia="ru-RU" w:bidi="ru-RU"/>
      </w:rPr>
    </w:lvl>
    <w:lvl w:ilvl="5" w:tplc="362EF932">
      <w:numFmt w:val="bullet"/>
      <w:lvlText w:val="•"/>
      <w:lvlJc w:val="left"/>
      <w:pPr>
        <w:ind w:left="4523" w:hanging="142"/>
      </w:pPr>
      <w:rPr>
        <w:rFonts w:hint="default"/>
        <w:lang w:val="ru-RU" w:eastAsia="ru-RU" w:bidi="ru-RU"/>
      </w:rPr>
    </w:lvl>
    <w:lvl w:ilvl="6" w:tplc="B9A80FFC">
      <w:numFmt w:val="bullet"/>
      <w:lvlText w:val="•"/>
      <w:lvlJc w:val="left"/>
      <w:pPr>
        <w:ind w:left="5407" w:hanging="142"/>
      </w:pPr>
      <w:rPr>
        <w:rFonts w:hint="default"/>
        <w:lang w:val="ru-RU" w:eastAsia="ru-RU" w:bidi="ru-RU"/>
      </w:rPr>
    </w:lvl>
    <w:lvl w:ilvl="7" w:tplc="8550E8F2">
      <w:numFmt w:val="bullet"/>
      <w:lvlText w:val="•"/>
      <w:lvlJc w:val="left"/>
      <w:pPr>
        <w:ind w:left="6292" w:hanging="142"/>
      </w:pPr>
      <w:rPr>
        <w:rFonts w:hint="default"/>
        <w:lang w:val="ru-RU" w:eastAsia="ru-RU" w:bidi="ru-RU"/>
      </w:rPr>
    </w:lvl>
    <w:lvl w:ilvl="8" w:tplc="4888F8D4">
      <w:numFmt w:val="bullet"/>
      <w:lvlText w:val="•"/>
      <w:lvlJc w:val="left"/>
      <w:pPr>
        <w:ind w:left="7176" w:hanging="142"/>
      </w:pPr>
      <w:rPr>
        <w:rFonts w:hint="default"/>
        <w:lang w:val="ru-RU" w:eastAsia="ru-RU" w:bidi="ru-RU"/>
      </w:rPr>
    </w:lvl>
  </w:abstractNum>
  <w:abstractNum w:abstractNumId="281">
    <w:nsid w:val="75B31F54"/>
    <w:multiLevelType w:val="hybridMultilevel"/>
    <w:tmpl w:val="016E4496"/>
    <w:styleLink w:val="781"/>
    <w:lvl w:ilvl="0" w:tplc="8FCE78D8">
      <w:numFmt w:val="bullet"/>
      <w:lvlText w:val="-"/>
      <w:lvlJc w:val="left"/>
      <w:pPr>
        <w:ind w:left="110" w:hanging="708"/>
      </w:pPr>
      <w:rPr>
        <w:rFonts w:ascii="Times New Roman" w:eastAsia="Times New Roman" w:hAnsi="Times New Roman" w:cs="Times New Roman" w:hint="default"/>
        <w:w w:val="99"/>
        <w:sz w:val="20"/>
        <w:szCs w:val="20"/>
        <w:lang w:val="ru-RU" w:eastAsia="ru-RU" w:bidi="ru-RU"/>
      </w:rPr>
    </w:lvl>
    <w:lvl w:ilvl="1" w:tplc="970882FC">
      <w:numFmt w:val="bullet"/>
      <w:lvlText w:val="•"/>
      <w:lvlJc w:val="left"/>
      <w:pPr>
        <w:ind w:left="585" w:hanging="708"/>
      </w:pPr>
      <w:rPr>
        <w:rFonts w:hint="default"/>
        <w:lang w:val="ru-RU" w:eastAsia="ru-RU" w:bidi="ru-RU"/>
      </w:rPr>
    </w:lvl>
    <w:lvl w:ilvl="2" w:tplc="8E664120">
      <w:numFmt w:val="bullet"/>
      <w:lvlText w:val="•"/>
      <w:lvlJc w:val="left"/>
      <w:pPr>
        <w:ind w:left="1050" w:hanging="708"/>
      </w:pPr>
      <w:rPr>
        <w:rFonts w:hint="default"/>
        <w:lang w:val="ru-RU" w:eastAsia="ru-RU" w:bidi="ru-RU"/>
      </w:rPr>
    </w:lvl>
    <w:lvl w:ilvl="3" w:tplc="B896DF3C">
      <w:numFmt w:val="bullet"/>
      <w:lvlText w:val="•"/>
      <w:lvlJc w:val="left"/>
      <w:pPr>
        <w:ind w:left="1516" w:hanging="708"/>
      </w:pPr>
      <w:rPr>
        <w:rFonts w:hint="default"/>
        <w:lang w:val="ru-RU" w:eastAsia="ru-RU" w:bidi="ru-RU"/>
      </w:rPr>
    </w:lvl>
    <w:lvl w:ilvl="4" w:tplc="965A77F2">
      <w:numFmt w:val="bullet"/>
      <w:lvlText w:val="•"/>
      <w:lvlJc w:val="left"/>
      <w:pPr>
        <w:ind w:left="1981" w:hanging="708"/>
      </w:pPr>
      <w:rPr>
        <w:rFonts w:hint="default"/>
        <w:lang w:val="ru-RU" w:eastAsia="ru-RU" w:bidi="ru-RU"/>
      </w:rPr>
    </w:lvl>
    <w:lvl w:ilvl="5" w:tplc="0F464886">
      <w:numFmt w:val="bullet"/>
      <w:lvlText w:val="•"/>
      <w:lvlJc w:val="left"/>
      <w:pPr>
        <w:ind w:left="2447" w:hanging="708"/>
      </w:pPr>
      <w:rPr>
        <w:rFonts w:hint="default"/>
        <w:lang w:val="ru-RU" w:eastAsia="ru-RU" w:bidi="ru-RU"/>
      </w:rPr>
    </w:lvl>
    <w:lvl w:ilvl="6" w:tplc="9CEA4836">
      <w:numFmt w:val="bullet"/>
      <w:lvlText w:val="•"/>
      <w:lvlJc w:val="left"/>
      <w:pPr>
        <w:ind w:left="2912" w:hanging="708"/>
      </w:pPr>
      <w:rPr>
        <w:rFonts w:hint="default"/>
        <w:lang w:val="ru-RU" w:eastAsia="ru-RU" w:bidi="ru-RU"/>
      </w:rPr>
    </w:lvl>
    <w:lvl w:ilvl="7" w:tplc="D7F6859A">
      <w:numFmt w:val="bullet"/>
      <w:lvlText w:val="•"/>
      <w:lvlJc w:val="left"/>
      <w:pPr>
        <w:ind w:left="3377" w:hanging="708"/>
      </w:pPr>
      <w:rPr>
        <w:rFonts w:hint="default"/>
        <w:lang w:val="ru-RU" w:eastAsia="ru-RU" w:bidi="ru-RU"/>
      </w:rPr>
    </w:lvl>
    <w:lvl w:ilvl="8" w:tplc="DF0EDCD8">
      <w:numFmt w:val="bullet"/>
      <w:lvlText w:val="•"/>
      <w:lvlJc w:val="left"/>
      <w:pPr>
        <w:ind w:left="3843" w:hanging="708"/>
      </w:pPr>
      <w:rPr>
        <w:rFonts w:hint="default"/>
        <w:lang w:val="ru-RU" w:eastAsia="ru-RU" w:bidi="ru-RU"/>
      </w:rPr>
    </w:lvl>
  </w:abstractNum>
  <w:abstractNum w:abstractNumId="282">
    <w:nsid w:val="75FE6F00"/>
    <w:multiLevelType w:val="hybridMultilevel"/>
    <w:tmpl w:val="F0128D68"/>
    <w:lvl w:ilvl="0" w:tplc="6EFC3ACC">
      <w:start w:val="6"/>
      <w:numFmt w:val="decimal"/>
      <w:lvlText w:val="%1"/>
      <w:lvlJc w:val="left"/>
      <w:pPr>
        <w:ind w:left="5464" w:hanging="360"/>
      </w:pPr>
      <w:rPr>
        <w:rFonts w:hint="default"/>
      </w:rPr>
    </w:lvl>
    <w:lvl w:ilvl="1" w:tplc="04190019">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283">
    <w:nsid w:val="764B7D17"/>
    <w:multiLevelType w:val="hybridMultilevel"/>
    <w:tmpl w:val="DD0A5E70"/>
    <w:numStyleLink w:val="76"/>
  </w:abstractNum>
  <w:abstractNum w:abstractNumId="284">
    <w:nsid w:val="76934243"/>
    <w:multiLevelType w:val="hybridMultilevel"/>
    <w:tmpl w:val="9094E806"/>
    <w:styleLink w:val="551"/>
    <w:lvl w:ilvl="0" w:tplc="D8C6B024">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F37EEC80">
      <w:numFmt w:val="bullet"/>
      <w:lvlText w:val="•"/>
      <w:lvlJc w:val="left"/>
      <w:pPr>
        <w:ind w:left="2216" w:hanging="260"/>
      </w:pPr>
      <w:rPr>
        <w:rFonts w:hint="default"/>
        <w:lang w:val="ru-RU" w:eastAsia="ru-RU" w:bidi="ru-RU"/>
      </w:rPr>
    </w:lvl>
    <w:lvl w:ilvl="2" w:tplc="688401B4">
      <w:numFmt w:val="bullet"/>
      <w:lvlText w:val="•"/>
      <w:lvlJc w:val="left"/>
      <w:pPr>
        <w:ind w:left="3293" w:hanging="260"/>
      </w:pPr>
      <w:rPr>
        <w:rFonts w:hint="default"/>
        <w:lang w:val="ru-RU" w:eastAsia="ru-RU" w:bidi="ru-RU"/>
      </w:rPr>
    </w:lvl>
    <w:lvl w:ilvl="3" w:tplc="D80242EC">
      <w:numFmt w:val="bullet"/>
      <w:lvlText w:val="•"/>
      <w:lvlJc w:val="left"/>
      <w:pPr>
        <w:ind w:left="4369" w:hanging="260"/>
      </w:pPr>
      <w:rPr>
        <w:rFonts w:hint="default"/>
        <w:lang w:val="ru-RU" w:eastAsia="ru-RU" w:bidi="ru-RU"/>
      </w:rPr>
    </w:lvl>
    <w:lvl w:ilvl="4" w:tplc="E5B25C6A">
      <w:numFmt w:val="bullet"/>
      <w:lvlText w:val="•"/>
      <w:lvlJc w:val="left"/>
      <w:pPr>
        <w:ind w:left="5446" w:hanging="260"/>
      </w:pPr>
      <w:rPr>
        <w:rFonts w:hint="default"/>
        <w:lang w:val="ru-RU" w:eastAsia="ru-RU" w:bidi="ru-RU"/>
      </w:rPr>
    </w:lvl>
    <w:lvl w:ilvl="5" w:tplc="A5FEA724">
      <w:numFmt w:val="bullet"/>
      <w:lvlText w:val="•"/>
      <w:lvlJc w:val="left"/>
      <w:pPr>
        <w:ind w:left="6523" w:hanging="260"/>
      </w:pPr>
      <w:rPr>
        <w:rFonts w:hint="default"/>
        <w:lang w:val="ru-RU" w:eastAsia="ru-RU" w:bidi="ru-RU"/>
      </w:rPr>
    </w:lvl>
    <w:lvl w:ilvl="6" w:tplc="B328977C">
      <w:numFmt w:val="bullet"/>
      <w:lvlText w:val="•"/>
      <w:lvlJc w:val="left"/>
      <w:pPr>
        <w:ind w:left="7599" w:hanging="260"/>
      </w:pPr>
      <w:rPr>
        <w:rFonts w:hint="default"/>
        <w:lang w:val="ru-RU" w:eastAsia="ru-RU" w:bidi="ru-RU"/>
      </w:rPr>
    </w:lvl>
    <w:lvl w:ilvl="7" w:tplc="EA4289AE">
      <w:numFmt w:val="bullet"/>
      <w:lvlText w:val="•"/>
      <w:lvlJc w:val="left"/>
      <w:pPr>
        <w:ind w:left="8676" w:hanging="260"/>
      </w:pPr>
      <w:rPr>
        <w:rFonts w:hint="default"/>
        <w:lang w:val="ru-RU" w:eastAsia="ru-RU" w:bidi="ru-RU"/>
      </w:rPr>
    </w:lvl>
    <w:lvl w:ilvl="8" w:tplc="54E66476">
      <w:numFmt w:val="bullet"/>
      <w:lvlText w:val="•"/>
      <w:lvlJc w:val="left"/>
      <w:pPr>
        <w:ind w:left="9753" w:hanging="260"/>
      </w:pPr>
      <w:rPr>
        <w:rFonts w:hint="default"/>
        <w:lang w:val="ru-RU" w:eastAsia="ru-RU" w:bidi="ru-RU"/>
      </w:rPr>
    </w:lvl>
  </w:abstractNum>
  <w:abstractNum w:abstractNumId="285">
    <w:nsid w:val="77082EEA"/>
    <w:multiLevelType w:val="hybridMultilevel"/>
    <w:tmpl w:val="5C045E8A"/>
    <w:lvl w:ilvl="0" w:tplc="5AB67B02">
      <w:start w:val="1"/>
      <w:numFmt w:val="bullet"/>
      <w:lvlText w:val=""/>
      <w:lvlJc w:val="left"/>
      <w:pPr>
        <w:ind w:left="1560" w:hanging="360"/>
      </w:pPr>
      <w:rPr>
        <w:rFonts w:ascii="Symbol" w:hAnsi="Symbol" w:hint="default"/>
      </w:rPr>
    </w:lvl>
    <w:lvl w:ilvl="1" w:tplc="60C03BB2" w:tentative="1">
      <w:start w:val="1"/>
      <w:numFmt w:val="bullet"/>
      <w:lvlText w:val="o"/>
      <w:lvlJc w:val="left"/>
      <w:pPr>
        <w:ind w:left="2280" w:hanging="360"/>
      </w:pPr>
      <w:rPr>
        <w:rFonts w:ascii="Courier New" w:hAnsi="Courier New" w:cs="Courier New" w:hint="default"/>
      </w:rPr>
    </w:lvl>
    <w:lvl w:ilvl="2" w:tplc="653E77C0" w:tentative="1">
      <w:start w:val="1"/>
      <w:numFmt w:val="bullet"/>
      <w:lvlText w:val=""/>
      <w:lvlJc w:val="left"/>
      <w:pPr>
        <w:ind w:left="3000" w:hanging="360"/>
      </w:pPr>
      <w:rPr>
        <w:rFonts w:ascii="Wingdings" w:hAnsi="Wingdings" w:hint="default"/>
      </w:rPr>
    </w:lvl>
    <w:lvl w:ilvl="3" w:tplc="83DE7908">
      <w:start w:val="1"/>
      <w:numFmt w:val="bullet"/>
      <w:lvlText w:val=""/>
      <w:lvlJc w:val="left"/>
      <w:pPr>
        <w:ind w:left="3720" w:hanging="360"/>
      </w:pPr>
      <w:rPr>
        <w:rFonts w:ascii="Symbol" w:hAnsi="Symbol" w:hint="default"/>
      </w:rPr>
    </w:lvl>
    <w:lvl w:ilvl="4" w:tplc="AEC2C2B6" w:tentative="1">
      <w:start w:val="1"/>
      <w:numFmt w:val="bullet"/>
      <w:lvlText w:val="o"/>
      <w:lvlJc w:val="left"/>
      <w:pPr>
        <w:ind w:left="4440" w:hanging="360"/>
      </w:pPr>
      <w:rPr>
        <w:rFonts w:ascii="Courier New" w:hAnsi="Courier New" w:cs="Courier New" w:hint="default"/>
      </w:rPr>
    </w:lvl>
    <w:lvl w:ilvl="5" w:tplc="6E78749C" w:tentative="1">
      <w:start w:val="1"/>
      <w:numFmt w:val="bullet"/>
      <w:lvlText w:val=""/>
      <w:lvlJc w:val="left"/>
      <w:pPr>
        <w:ind w:left="5160" w:hanging="360"/>
      </w:pPr>
      <w:rPr>
        <w:rFonts w:ascii="Wingdings" w:hAnsi="Wingdings" w:hint="default"/>
      </w:rPr>
    </w:lvl>
    <w:lvl w:ilvl="6" w:tplc="E02EF55A" w:tentative="1">
      <w:start w:val="1"/>
      <w:numFmt w:val="bullet"/>
      <w:lvlText w:val=""/>
      <w:lvlJc w:val="left"/>
      <w:pPr>
        <w:ind w:left="5880" w:hanging="360"/>
      </w:pPr>
      <w:rPr>
        <w:rFonts w:ascii="Symbol" w:hAnsi="Symbol" w:hint="default"/>
      </w:rPr>
    </w:lvl>
    <w:lvl w:ilvl="7" w:tplc="33941162" w:tentative="1">
      <w:start w:val="1"/>
      <w:numFmt w:val="bullet"/>
      <w:lvlText w:val="o"/>
      <w:lvlJc w:val="left"/>
      <w:pPr>
        <w:ind w:left="6600" w:hanging="360"/>
      </w:pPr>
      <w:rPr>
        <w:rFonts w:ascii="Courier New" w:hAnsi="Courier New" w:cs="Courier New" w:hint="default"/>
      </w:rPr>
    </w:lvl>
    <w:lvl w:ilvl="8" w:tplc="553C5E7C" w:tentative="1">
      <w:start w:val="1"/>
      <w:numFmt w:val="bullet"/>
      <w:lvlText w:val=""/>
      <w:lvlJc w:val="left"/>
      <w:pPr>
        <w:ind w:left="7320" w:hanging="360"/>
      </w:pPr>
      <w:rPr>
        <w:rFonts w:ascii="Wingdings" w:hAnsi="Wingdings" w:hint="default"/>
      </w:rPr>
    </w:lvl>
  </w:abstractNum>
  <w:abstractNum w:abstractNumId="286">
    <w:nsid w:val="777C1776"/>
    <w:multiLevelType w:val="hybridMultilevel"/>
    <w:tmpl w:val="6C103512"/>
    <w:lvl w:ilvl="0" w:tplc="CF7680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777F1570"/>
    <w:multiLevelType w:val="hybridMultilevel"/>
    <w:tmpl w:val="3D6CC552"/>
    <w:styleLink w:val="15"/>
    <w:lvl w:ilvl="0" w:tplc="82A80682">
      <w:start w:val="1"/>
      <w:numFmt w:val="bullet"/>
      <w:lvlText w:val="-"/>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3AB814">
      <w:start w:val="1"/>
      <w:numFmt w:val="bullet"/>
      <w:lvlText w:val="-"/>
      <w:lvlJc w:val="left"/>
      <w:pPr>
        <w:ind w:left="14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50CEFC">
      <w:start w:val="1"/>
      <w:numFmt w:val="bullet"/>
      <w:lvlText w:val="-"/>
      <w:lvlJc w:val="left"/>
      <w:pPr>
        <w:ind w:left="21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8BA6D8E">
      <w:start w:val="1"/>
      <w:numFmt w:val="bullet"/>
      <w:lvlText w:val="-"/>
      <w:lvlJc w:val="left"/>
      <w:pPr>
        <w:ind w:left="28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D8628C">
      <w:start w:val="1"/>
      <w:numFmt w:val="bullet"/>
      <w:lvlText w:val="-"/>
      <w:lvlJc w:val="left"/>
      <w:pPr>
        <w:ind w:left="358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F002EA">
      <w:start w:val="1"/>
      <w:numFmt w:val="bullet"/>
      <w:lvlText w:val="-"/>
      <w:lvlJc w:val="left"/>
      <w:pPr>
        <w:ind w:left="43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C0866D4">
      <w:start w:val="1"/>
      <w:numFmt w:val="bullet"/>
      <w:lvlText w:val="-"/>
      <w:lvlJc w:val="left"/>
      <w:pPr>
        <w:ind w:left="502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8C6828">
      <w:start w:val="1"/>
      <w:numFmt w:val="bullet"/>
      <w:lvlText w:val="-"/>
      <w:lvlJc w:val="left"/>
      <w:pPr>
        <w:ind w:left="574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E6D838">
      <w:start w:val="1"/>
      <w:numFmt w:val="bullet"/>
      <w:lvlText w:val="-"/>
      <w:lvlJc w:val="left"/>
      <w:pPr>
        <w:ind w:left="646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8">
    <w:nsid w:val="779449D6"/>
    <w:multiLevelType w:val="hybridMultilevel"/>
    <w:tmpl w:val="C9B26962"/>
    <w:styleLink w:val="46"/>
    <w:lvl w:ilvl="0" w:tplc="52AE43AC">
      <w:start w:val="1"/>
      <w:numFmt w:val="bullet"/>
      <w:lvlText w:val="−"/>
      <w:lvlJc w:val="left"/>
      <w:pPr>
        <w:ind w:left="11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C298DC">
      <w:start w:val="1"/>
      <w:numFmt w:val="bullet"/>
      <w:lvlText w:val="−"/>
      <w:lvlJc w:val="left"/>
      <w:pPr>
        <w:ind w:left="184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E2AB8AE">
      <w:start w:val="1"/>
      <w:numFmt w:val="bullet"/>
      <w:lvlText w:val="−"/>
      <w:lvlJc w:val="left"/>
      <w:pPr>
        <w:tabs>
          <w:tab w:val="left" w:pos="1127"/>
        </w:tabs>
        <w:ind w:left="256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FE7664">
      <w:start w:val="1"/>
      <w:numFmt w:val="bullet"/>
      <w:lvlText w:val="−"/>
      <w:lvlJc w:val="left"/>
      <w:pPr>
        <w:tabs>
          <w:tab w:val="left" w:pos="1127"/>
        </w:tabs>
        <w:ind w:left="328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BCB84E">
      <w:start w:val="1"/>
      <w:numFmt w:val="bullet"/>
      <w:lvlText w:val="−"/>
      <w:lvlJc w:val="left"/>
      <w:pPr>
        <w:tabs>
          <w:tab w:val="left" w:pos="1127"/>
        </w:tabs>
        <w:ind w:left="400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84D31C">
      <w:start w:val="1"/>
      <w:numFmt w:val="bullet"/>
      <w:lvlText w:val="−"/>
      <w:lvlJc w:val="left"/>
      <w:pPr>
        <w:tabs>
          <w:tab w:val="left" w:pos="1127"/>
        </w:tabs>
        <w:ind w:left="472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8ECA26">
      <w:start w:val="1"/>
      <w:numFmt w:val="bullet"/>
      <w:lvlText w:val="−"/>
      <w:lvlJc w:val="left"/>
      <w:pPr>
        <w:tabs>
          <w:tab w:val="left" w:pos="1127"/>
        </w:tabs>
        <w:ind w:left="544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36CF0C">
      <w:start w:val="1"/>
      <w:numFmt w:val="bullet"/>
      <w:lvlText w:val="−"/>
      <w:lvlJc w:val="left"/>
      <w:pPr>
        <w:tabs>
          <w:tab w:val="left" w:pos="1127"/>
        </w:tabs>
        <w:ind w:left="616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C48360">
      <w:start w:val="1"/>
      <w:numFmt w:val="bullet"/>
      <w:lvlText w:val="−"/>
      <w:lvlJc w:val="left"/>
      <w:pPr>
        <w:tabs>
          <w:tab w:val="left" w:pos="1127"/>
        </w:tabs>
        <w:ind w:left="6887" w:hanging="11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9">
    <w:nsid w:val="78937366"/>
    <w:multiLevelType w:val="hybridMultilevel"/>
    <w:tmpl w:val="DD2A2208"/>
    <w:styleLink w:val="90"/>
    <w:lvl w:ilvl="0" w:tplc="00367D0A">
      <w:start w:val="1"/>
      <w:numFmt w:val="bullet"/>
      <w:lvlText w:val="В"/>
      <w:lvlJc w:val="left"/>
      <w:pPr>
        <w:tabs>
          <w:tab w:val="left" w:pos="1140"/>
        </w:tabs>
        <w:ind w:left="772" w:hanging="7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32C6C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EE24B8C">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64E6FC">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D2C606">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E8CD12">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9CB23C">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145204">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B24692">
      <w:start w:val="1"/>
      <w:numFmt w:val="bullet"/>
      <w:lvlText w:val="−"/>
      <w:lvlJc w:val="left"/>
      <w:pPr>
        <w:ind w:left="1140" w:hanging="1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0">
    <w:nsid w:val="78B22766"/>
    <w:multiLevelType w:val="hybridMultilevel"/>
    <w:tmpl w:val="94BEB966"/>
    <w:numStyleLink w:val="80"/>
  </w:abstractNum>
  <w:abstractNum w:abstractNumId="291">
    <w:nsid w:val="78F406EB"/>
    <w:multiLevelType w:val="hybridMultilevel"/>
    <w:tmpl w:val="2D742942"/>
    <w:lvl w:ilvl="0" w:tplc="CF768094">
      <w:numFmt w:val="bullet"/>
      <w:lvlText w:val="•"/>
      <w:lvlJc w:val="left"/>
      <w:pPr>
        <w:ind w:left="2880" w:hanging="360"/>
      </w:pPr>
      <w:rPr>
        <w:rFonts w:ascii="Times New Roman" w:eastAsiaTheme="minorHAnsi" w:hAnsi="Times New Roman" w:cs="Times New Roman"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92">
    <w:nsid w:val="795E6FE0"/>
    <w:multiLevelType w:val="hybridMultilevel"/>
    <w:tmpl w:val="68061DC8"/>
    <w:styleLink w:val="310"/>
    <w:lvl w:ilvl="0" w:tplc="937CA184">
      <w:start w:val="1"/>
      <w:numFmt w:val="bullet"/>
      <w:lvlText w:val=""/>
      <w:lvlJc w:val="left"/>
      <w:pPr>
        <w:ind w:left="2520" w:hanging="360"/>
      </w:pPr>
      <w:rPr>
        <w:rFonts w:ascii="Symbol" w:hAnsi="Symbol" w:cs="Times New Roman" w:hint="default"/>
      </w:rPr>
    </w:lvl>
    <w:lvl w:ilvl="1" w:tplc="B4C0DCA2">
      <w:start w:val="1"/>
      <w:numFmt w:val="bullet"/>
      <w:lvlText w:val=""/>
      <w:lvlJc w:val="left"/>
      <w:pPr>
        <w:ind w:left="1080" w:hanging="360"/>
      </w:pPr>
      <w:rPr>
        <w:rFonts w:ascii="Symbol" w:hAnsi="Symbol" w:hint="default"/>
      </w:rPr>
    </w:lvl>
    <w:lvl w:ilvl="2" w:tplc="F55E9894" w:tentative="1">
      <w:start w:val="1"/>
      <w:numFmt w:val="bullet"/>
      <w:lvlText w:val=""/>
      <w:lvlJc w:val="left"/>
      <w:pPr>
        <w:ind w:left="2160" w:hanging="360"/>
      </w:pPr>
      <w:rPr>
        <w:rFonts w:ascii="Wingdings" w:hAnsi="Wingdings" w:hint="default"/>
      </w:rPr>
    </w:lvl>
    <w:lvl w:ilvl="3" w:tplc="DD6E8852" w:tentative="1">
      <w:start w:val="1"/>
      <w:numFmt w:val="bullet"/>
      <w:lvlText w:val=""/>
      <w:lvlJc w:val="left"/>
      <w:pPr>
        <w:ind w:left="2880" w:hanging="360"/>
      </w:pPr>
      <w:rPr>
        <w:rFonts w:ascii="Symbol" w:hAnsi="Symbol" w:hint="default"/>
      </w:rPr>
    </w:lvl>
    <w:lvl w:ilvl="4" w:tplc="3EC4599C" w:tentative="1">
      <w:start w:val="1"/>
      <w:numFmt w:val="bullet"/>
      <w:lvlText w:val="o"/>
      <w:lvlJc w:val="left"/>
      <w:pPr>
        <w:ind w:left="3600" w:hanging="360"/>
      </w:pPr>
      <w:rPr>
        <w:rFonts w:ascii="Courier New" w:hAnsi="Courier New" w:cs="Courier New" w:hint="default"/>
      </w:rPr>
    </w:lvl>
    <w:lvl w:ilvl="5" w:tplc="437C44D4" w:tentative="1">
      <w:start w:val="1"/>
      <w:numFmt w:val="bullet"/>
      <w:lvlText w:val=""/>
      <w:lvlJc w:val="left"/>
      <w:pPr>
        <w:ind w:left="4320" w:hanging="360"/>
      </w:pPr>
      <w:rPr>
        <w:rFonts w:ascii="Wingdings" w:hAnsi="Wingdings" w:hint="default"/>
      </w:rPr>
    </w:lvl>
    <w:lvl w:ilvl="6" w:tplc="EF08CA72" w:tentative="1">
      <w:start w:val="1"/>
      <w:numFmt w:val="bullet"/>
      <w:lvlText w:val=""/>
      <w:lvlJc w:val="left"/>
      <w:pPr>
        <w:ind w:left="5040" w:hanging="360"/>
      </w:pPr>
      <w:rPr>
        <w:rFonts w:ascii="Symbol" w:hAnsi="Symbol" w:hint="default"/>
      </w:rPr>
    </w:lvl>
    <w:lvl w:ilvl="7" w:tplc="23BA04E0" w:tentative="1">
      <w:start w:val="1"/>
      <w:numFmt w:val="bullet"/>
      <w:lvlText w:val="o"/>
      <w:lvlJc w:val="left"/>
      <w:pPr>
        <w:ind w:left="5760" w:hanging="360"/>
      </w:pPr>
      <w:rPr>
        <w:rFonts w:ascii="Courier New" w:hAnsi="Courier New" w:cs="Courier New" w:hint="default"/>
      </w:rPr>
    </w:lvl>
    <w:lvl w:ilvl="8" w:tplc="53846914" w:tentative="1">
      <w:start w:val="1"/>
      <w:numFmt w:val="bullet"/>
      <w:lvlText w:val=""/>
      <w:lvlJc w:val="left"/>
      <w:pPr>
        <w:ind w:left="6480" w:hanging="360"/>
      </w:pPr>
      <w:rPr>
        <w:rFonts w:ascii="Wingdings" w:hAnsi="Wingdings" w:hint="default"/>
      </w:rPr>
    </w:lvl>
  </w:abstractNum>
  <w:abstractNum w:abstractNumId="293">
    <w:nsid w:val="7A560A30"/>
    <w:multiLevelType w:val="hybridMultilevel"/>
    <w:tmpl w:val="649E86C4"/>
    <w:numStyleLink w:val="74"/>
  </w:abstractNum>
  <w:abstractNum w:abstractNumId="294">
    <w:nsid w:val="7BBB08EA"/>
    <w:multiLevelType w:val="hybridMultilevel"/>
    <w:tmpl w:val="3F5C170A"/>
    <w:styleLink w:val="261"/>
    <w:lvl w:ilvl="0" w:tplc="2B3CE62A">
      <w:numFmt w:val="bullet"/>
      <w:lvlText w:val="-"/>
      <w:lvlJc w:val="left"/>
      <w:pPr>
        <w:ind w:left="110" w:hanging="142"/>
      </w:pPr>
      <w:rPr>
        <w:rFonts w:ascii="Times New Roman" w:eastAsia="Times New Roman" w:hAnsi="Times New Roman" w:cs="Times New Roman" w:hint="default"/>
        <w:w w:val="99"/>
        <w:sz w:val="24"/>
        <w:szCs w:val="24"/>
        <w:lang w:val="ru-RU" w:eastAsia="ru-RU" w:bidi="ru-RU"/>
      </w:rPr>
    </w:lvl>
    <w:lvl w:ilvl="1" w:tplc="6400B2B4">
      <w:numFmt w:val="bullet"/>
      <w:lvlText w:val="•"/>
      <w:lvlJc w:val="left"/>
      <w:pPr>
        <w:ind w:left="972" w:hanging="142"/>
      </w:pPr>
      <w:rPr>
        <w:rFonts w:hint="default"/>
        <w:lang w:val="ru-RU" w:eastAsia="ru-RU" w:bidi="ru-RU"/>
      </w:rPr>
    </w:lvl>
    <w:lvl w:ilvl="2" w:tplc="4DD42D82">
      <w:numFmt w:val="bullet"/>
      <w:lvlText w:val="•"/>
      <w:lvlJc w:val="left"/>
      <w:pPr>
        <w:ind w:left="1825" w:hanging="142"/>
      </w:pPr>
      <w:rPr>
        <w:rFonts w:hint="default"/>
        <w:lang w:val="ru-RU" w:eastAsia="ru-RU" w:bidi="ru-RU"/>
      </w:rPr>
    </w:lvl>
    <w:lvl w:ilvl="3" w:tplc="4F6AEA12">
      <w:numFmt w:val="bullet"/>
      <w:lvlText w:val="•"/>
      <w:lvlJc w:val="left"/>
      <w:pPr>
        <w:ind w:left="2677" w:hanging="142"/>
      </w:pPr>
      <w:rPr>
        <w:rFonts w:hint="default"/>
        <w:lang w:val="ru-RU" w:eastAsia="ru-RU" w:bidi="ru-RU"/>
      </w:rPr>
    </w:lvl>
    <w:lvl w:ilvl="4" w:tplc="3D30AB66">
      <w:numFmt w:val="bullet"/>
      <w:lvlText w:val="•"/>
      <w:lvlJc w:val="left"/>
      <w:pPr>
        <w:ind w:left="3530" w:hanging="142"/>
      </w:pPr>
      <w:rPr>
        <w:rFonts w:hint="default"/>
        <w:lang w:val="ru-RU" w:eastAsia="ru-RU" w:bidi="ru-RU"/>
      </w:rPr>
    </w:lvl>
    <w:lvl w:ilvl="5" w:tplc="EC2C1AC4">
      <w:numFmt w:val="bullet"/>
      <w:lvlText w:val="•"/>
      <w:lvlJc w:val="left"/>
      <w:pPr>
        <w:ind w:left="4383" w:hanging="142"/>
      </w:pPr>
      <w:rPr>
        <w:rFonts w:hint="default"/>
        <w:lang w:val="ru-RU" w:eastAsia="ru-RU" w:bidi="ru-RU"/>
      </w:rPr>
    </w:lvl>
    <w:lvl w:ilvl="6" w:tplc="16307E2A">
      <w:numFmt w:val="bullet"/>
      <w:lvlText w:val="•"/>
      <w:lvlJc w:val="left"/>
      <w:pPr>
        <w:ind w:left="5235" w:hanging="142"/>
      </w:pPr>
      <w:rPr>
        <w:rFonts w:hint="default"/>
        <w:lang w:val="ru-RU" w:eastAsia="ru-RU" w:bidi="ru-RU"/>
      </w:rPr>
    </w:lvl>
    <w:lvl w:ilvl="7" w:tplc="AA26F11C">
      <w:numFmt w:val="bullet"/>
      <w:lvlText w:val="•"/>
      <w:lvlJc w:val="left"/>
      <w:pPr>
        <w:ind w:left="6088" w:hanging="142"/>
      </w:pPr>
      <w:rPr>
        <w:rFonts w:hint="default"/>
        <w:lang w:val="ru-RU" w:eastAsia="ru-RU" w:bidi="ru-RU"/>
      </w:rPr>
    </w:lvl>
    <w:lvl w:ilvl="8" w:tplc="7F602822">
      <w:numFmt w:val="bullet"/>
      <w:lvlText w:val="•"/>
      <w:lvlJc w:val="left"/>
      <w:pPr>
        <w:ind w:left="6940" w:hanging="142"/>
      </w:pPr>
      <w:rPr>
        <w:rFonts w:hint="default"/>
        <w:lang w:val="ru-RU" w:eastAsia="ru-RU" w:bidi="ru-RU"/>
      </w:rPr>
    </w:lvl>
  </w:abstractNum>
  <w:abstractNum w:abstractNumId="295">
    <w:nsid w:val="7BCA4AB2"/>
    <w:multiLevelType w:val="hybridMultilevel"/>
    <w:tmpl w:val="904C4362"/>
    <w:styleLink w:val="48"/>
    <w:lvl w:ilvl="0" w:tplc="88CED8FA">
      <w:start w:val="1"/>
      <w:numFmt w:val="bullet"/>
      <w:lvlText w:val=""/>
      <w:lvlJc w:val="left"/>
      <w:pPr>
        <w:ind w:left="2520" w:hanging="360"/>
      </w:pPr>
      <w:rPr>
        <w:rFonts w:ascii="Symbol" w:hAnsi="Symbol" w:cs="Times New Roman" w:hint="default"/>
      </w:rPr>
    </w:lvl>
    <w:lvl w:ilvl="1" w:tplc="8BF82986">
      <w:start w:val="1"/>
      <w:numFmt w:val="bullet"/>
      <w:lvlText w:val="‒"/>
      <w:lvlJc w:val="left"/>
      <w:pPr>
        <w:ind w:left="1080" w:hanging="360"/>
      </w:pPr>
      <w:rPr>
        <w:rFonts w:ascii="Times New Roman" w:hAnsi="Times New Roman" w:cs="Times New Roman" w:hint="default"/>
      </w:rPr>
    </w:lvl>
    <w:lvl w:ilvl="2" w:tplc="6E22AB4E" w:tentative="1">
      <w:start w:val="1"/>
      <w:numFmt w:val="bullet"/>
      <w:lvlText w:val=""/>
      <w:lvlJc w:val="left"/>
      <w:pPr>
        <w:ind w:left="2160" w:hanging="360"/>
      </w:pPr>
      <w:rPr>
        <w:rFonts w:ascii="Wingdings" w:hAnsi="Wingdings" w:hint="default"/>
      </w:rPr>
    </w:lvl>
    <w:lvl w:ilvl="3" w:tplc="52923950" w:tentative="1">
      <w:start w:val="1"/>
      <w:numFmt w:val="bullet"/>
      <w:lvlText w:val=""/>
      <w:lvlJc w:val="left"/>
      <w:pPr>
        <w:ind w:left="2880" w:hanging="360"/>
      </w:pPr>
      <w:rPr>
        <w:rFonts w:ascii="Symbol" w:hAnsi="Symbol" w:hint="default"/>
      </w:rPr>
    </w:lvl>
    <w:lvl w:ilvl="4" w:tplc="0EB824F0" w:tentative="1">
      <w:start w:val="1"/>
      <w:numFmt w:val="bullet"/>
      <w:lvlText w:val="o"/>
      <w:lvlJc w:val="left"/>
      <w:pPr>
        <w:ind w:left="3600" w:hanging="360"/>
      </w:pPr>
      <w:rPr>
        <w:rFonts w:ascii="Courier New" w:hAnsi="Courier New" w:cs="Courier New" w:hint="default"/>
      </w:rPr>
    </w:lvl>
    <w:lvl w:ilvl="5" w:tplc="7158B37C" w:tentative="1">
      <w:start w:val="1"/>
      <w:numFmt w:val="bullet"/>
      <w:lvlText w:val=""/>
      <w:lvlJc w:val="left"/>
      <w:pPr>
        <w:ind w:left="4320" w:hanging="360"/>
      </w:pPr>
      <w:rPr>
        <w:rFonts w:ascii="Wingdings" w:hAnsi="Wingdings" w:hint="default"/>
      </w:rPr>
    </w:lvl>
    <w:lvl w:ilvl="6" w:tplc="53EAC370" w:tentative="1">
      <w:start w:val="1"/>
      <w:numFmt w:val="bullet"/>
      <w:lvlText w:val=""/>
      <w:lvlJc w:val="left"/>
      <w:pPr>
        <w:ind w:left="5040" w:hanging="360"/>
      </w:pPr>
      <w:rPr>
        <w:rFonts w:ascii="Symbol" w:hAnsi="Symbol" w:hint="default"/>
      </w:rPr>
    </w:lvl>
    <w:lvl w:ilvl="7" w:tplc="1218A094" w:tentative="1">
      <w:start w:val="1"/>
      <w:numFmt w:val="bullet"/>
      <w:lvlText w:val="o"/>
      <w:lvlJc w:val="left"/>
      <w:pPr>
        <w:ind w:left="5760" w:hanging="360"/>
      </w:pPr>
      <w:rPr>
        <w:rFonts w:ascii="Courier New" w:hAnsi="Courier New" w:cs="Courier New" w:hint="default"/>
      </w:rPr>
    </w:lvl>
    <w:lvl w:ilvl="8" w:tplc="B6F093EE" w:tentative="1">
      <w:start w:val="1"/>
      <w:numFmt w:val="bullet"/>
      <w:lvlText w:val=""/>
      <w:lvlJc w:val="left"/>
      <w:pPr>
        <w:ind w:left="6480" w:hanging="360"/>
      </w:pPr>
      <w:rPr>
        <w:rFonts w:ascii="Wingdings" w:hAnsi="Wingdings" w:hint="default"/>
      </w:rPr>
    </w:lvl>
  </w:abstractNum>
  <w:abstractNum w:abstractNumId="296">
    <w:nsid w:val="7C3E1A39"/>
    <w:multiLevelType w:val="hybridMultilevel"/>
    <w:tmpl w:val="1FBCEF68"/>
    <w:numStyleLink w:val="13"/>
  </w:abstractNum>
  <w:abstractNum w:abstractNumId="297">
    <w:nsid w:val="7C6C0AF1"/>
    <w:multiLevelType w:val="hybridMultilevel"/>
    <w:tmpl w:val="FC5CE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7D2A0128"/>
    <w:multiLevelType w:val="hybridMultilevel"/>
    <w:tmpl w:val="1F405812"/>
    <w:styleLink w:val="60"/>
    <w:lvl w:ilvl="0" w:tplc="120235E2">
      <w:start w:val="1"/>
      <w:numFmt w:val="bullet"/>
      <w:lvlText w:val="-"/>
      <w:lvlJc w:val="left"/>
      <w:pPr>
        <w:tabs>
          <w:tab w:val="num" w:pos="772"/>
          <w:tab w:val="left" w:pos="1008"/>
        </w:tabs>
        <w:ind w:left="784" w:hanging="7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4A81B6">
      <w:start w:val="1"/>
      <w:numFmt w:val="bullet"/>
      <w:lvlText w:val="−"/>
      <w:lvlJc w:val="left"/>
      <w:pPr>
        <w:tabs>
          <w:tab w:val="num" w:pos="1008"/>
        </w:tabs>
        <w:ind w:left="1020"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ECD114">
      <w:start w:val="1"/>
      <w:numFmt w:val="bullet"/>
      <w:lvlText w:val="−"/>
      <w:lvlJc w:val="left"/>
      <w:pPr>
        <w:tabs>
          <w:tab w:val="left" w:pos="1008"/>
          <w:tab w:val="num" w:pos="1661"/>
        </w:tabs>
        <w:ind w:left="1673"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E7A81FC">
      <w:start w:val="1"/>
      <w:numFmt w:val="bullet"/>
      <w:lvlText w:val="−"/>
      <w:lvlJc w:val="left"/>
      <w:pPr>
        <w:tabs>
          <w:tab w:val="left" w:pos="1008"/>
          <w:tab w:val="num" w:pos="2314"/>
        </w:tabs>
        <w:ind w:left="2326"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124C90">
      <w:start w:val="1"/>
      <w:numFmt w:val="bullet"/>
      <w:lvlText w:val="−"/>
      <w:lvlJc w:val="left"/>
      <w:pPr>
        <w:tabs>
          <w:tab w:val="left" w:pos="1008"/>
          <w:tab w:val="num" w:pos="2967"/>
        </w:tabs>
        <w:ind w:left="2979"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04CD1A">
      <w:start w:val="1"/>
      <w:numFmt w:val="bullet"/>
      <w:lvlText w:val="−"/>
      <w:lvlJc w:val="left"/>
      <w:pPr>
        <w:tabs>
          <w:tab w:val="left" w:pos="1008"/>
          <w:tab w:val="num" w:pos="3620"/>
        </w:tabs>
        <w:ind w:left="3632"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1E164E">
      <w:start w:val="1"/>
      <w:numFmt w:val="bullet"/>
      <w:lvlText w:val="−"/>
      <w:lvlJc w:val="left"/>
      <w:pPr>
        <w:tabs>
          <w:tab w:val="left" w:pos="1008"/>
          <w:tab w:val="num" w:pos="4273"/>
        </w:tabs>
        <w:ind w:left="4285"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FC9990">
      <w:start w:val="1"/>
      <w:numFmt w:val="bullet"/>
      <w:lvlText w:val="−"/>
      <w:lvlJc w:val="left"/>
      <w:pPr>
        <w:tabs>
          <w:tab w:val="left" w:pos="1008"/>
          <w:tab w:val="num" w:pos="4926"/>
        </w:tabs>
        <w:ind w:left="4938"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4A3026">
      <w:start w:val="1"/>
      <w:numFmt w:val="bullet"/>
      <w:lvlText w:val="−"/>
      <w:lvlJc w:val="left"/>
      <w:pPr>
        <w:tabs>
          <w:tab w:val="left" w:pos="1008"/>
          <w:tab w:val="num" w:pos="5579"/>
        </w:tabs>
        <w:ind w:left="5591"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9">
    <w:nsid w:val="7D4A649C"/>
    <w:multiLevelType w:val="hybridMultilevel"/>
    <w:tmpl w:val="EEE69326"/>
    <w:styleLink w:val="151"/>
    <w:lvl w:ilvl="0" w:tplc="AD726C0E">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C382D77A">
      <w:numFmt w:val="bullet"/>
      <w:lvlText w:val="•"/>
      <w:lvlJc w:val="left"/>
      <w:pPr>
        <w:ind w:left="2216" w:hanging="260"/>
      </w:pPr>
      <w:rPr>
        <w:rFonts w:hint="default"/>
        <w:lang w:val="ru-RU" w:eastAsia="ru-RU" w:bidi="ru-RU"/>
      </w:rPr>
    </w:lvl>
    <w:lvl w:ilvl="2" w:tplc="DD16370A">
      <w:numFmt w:val="bullet"/>
      <w:lvlText w:val="•"/>
      <w:lvlJc w:val="left"/>
      <w:pPr>
        <w:ind w:left="3293" w:hanging="260"/>
      </w:pPr>
      <w:rPr>
        <w:rFonts w:hint="default"/>
        <w:lang w:val="ru-RU" w:eastAsia="ru-RU" w:bidi="ru-RU"/>
      </w:rPr>
    </w:lvl>
    <w:lvl w:ilvl="3" w:tplc="F120E222">
      <w:numFmt w:val="bullet"/>
      <w:lvlText w:val="•"/>
      <w:lvlJc w:val="left"/>
      <w:pPr>
        <w:ind w:left="4369" w:hanging="260"/>
      </w:pPr>
      <w:rPr>
        <w:rFonts w:hint="default"/>
        <w:lang w:val="ru-RU" w:eastAsia="ru-RU" w:bidi="ru-RU"/>
      </w:rPr>
    </w:lvl>
    <w:lvl w:ilvl="4" w:tplc="E1E6CCE2">
      <w:numFmt w:val="bullet"/>
      <w:lvlText w:val="•"/>
      <w:lvlJc w:val="left"/>
      <w:pPr>
        <w:ind w:left="5446" w:hanging="260"/>
      </w:pPr>
      <w:rPr>
        <w:rFonts w:hint="default"/>
        <w:lang w:val="ru-RU" w:eastAsia="ru-RU" w:bidi="ru-RU"/>
      </w:rPr>
    </w:lvl>
    <w:lvl w:ilvl="5" w:tplc="6E0E813A">
      <w:numFmt w:val="bullet"/>
      <w:lvlText w:val="•"/>
      <w:lvlJc w:val="left"/>
      <w:pPr>
        <w:ind w:left="6523" w:hanging="260"/>
      </w:pPr>
      <w:rPr>
        <w:rFonts w:hint="default"/>
        <w:lang w:val="ru-RU" w:eastAsia="ru-RU" w:bidi="ru-RU"/>
      </w:rPr>
    </w:lvl>
    <w:lvl w:ilvl="6" w:tplc="EEEC56B6">
      <w:numFmt w:val="bullet"/>
      <w:lvlText w:val="•"/>
      <w:lvlJc w:val="left"/>
      <w:pPr>
        <w:ind w:left="7599" w:hanging="260"/>
      </w:pPr>
      <w:rPr>
        <w:rFonts w:hint="default"/>
        <w:lang w:val="ru-RU" w:eastAsia="ru-RU" w:bidi="ru-RU"/>
      </w:rPr>
    </w:lvl>
    <w:lvl w:ilvl="7" w:tplc="05F270A2">
      <w:numFmt w:val="bullet"/>
      <w:lvlText w:val="•"/>
      <w:lvlJc w:val="left"/>
      <w:pPr>
        <w:ind w:left="8676" w:hanging="260"/>
      </w:pPr>
      <w:rPr>
        <w:rFonts w:hint="default"/>
        <w:lang w:val="ru-RU" w:eastAsia="ru-RU" w:bidi="ru-RU"/>
      </w:rPr>
    </w:lvl>
    <w:lvl w:ilvl="8" w:tplc="888CE66E">
      <w:numFmt w:val="bullet"/>
      <w:lvlText w:val="•"/>
      <w:lvlJc w:val="left"/>
      <w:pPr>
        <w:ind w:left="9753" w:hanging="260"/>
      </w:pPr>
      <w:rPr>
        <w:rFonts w:hint="default"/>
        <w:lang w:val="ru-RU" w:eastAsia="ru-RU" w:bidi="ru-RU"/>
      </w:rPr>
    </w:lvl>
  </w:abstractNum>
  <w:abstractNum w:abstractNumId="300">
    <w:nsid w:val="7D667C28"/>
    <w:multiLevelType w:val="hybridMultilevel"/>
    <w:tmpl w:val="B87056A4"/>
    <w:styleLink w:val="641"/>
    <w:lvl w:ilvl="0" w:tplc="66D8F3C8">
      <w:start w:val="1"/>
      <w:numFmt w:val="decimal"/>
      <w:lvlText w:val="%1)"/>
      <w:lvlJc w:val="left"/>
      <w:pPr>
        <w:ind w:left="1132" w:hanging="260"/>
      </w:pPr>
      <w:rPr>
        <w:rFonts w:ascii="Times New Roman" w:eastAsia="Times New Roman" w:hAnsi="Times New Roman" w:cs="Times New Roman" w:hint="default"/>
        <w:w w:val="99"/>
        <w:sz w:val="24"/>
        <w:szCs w:val="24"/>
        <w:lang w:val="ru-RU" w:eastAsia="ru-RU" w:bidi="ru-RU"/>
      </w:rPr>
    </w:lvl>
    <w:lvl w:ilvl="1" w:tplc="ED94EBCC">
      <w:numFmt w:val="bullet"/>
      <w:lvlText w:val="•"/>
      <w:lvlJc w:val="left"/>
      <w:pPr>
        <w:ind w:left="1400" w:hanging="260"/>
      </w:pPr>
      <w:rPr>
        <w:rFonts w:hint="default"/>
        <w:lang w:val="ru-RU" w:eastAsia="ru-RU" w:bidi="ru-RU"/>
      </w:rPr>
    </w:lvl>
    <w:lvl w:ilvl="2" w:tplc="92C8750A">
      <w:numFmt w:val="bullet"/>
      <w:lvlText w:val="•"/>
      <w:lvlJc w:val="left"/>
      <w:pPr>
        <w:ind w:left="2567" w:hanging="260"/>
      </w:pPr>
      <w:rPr>
        <w:rFonts w:hint="default"/>
        <w:lang w:val="ru-RU" w:eastAsia="ru-RU" w:bidi="ru-RU"/>
      </w:rPr>
    </w:lvl>
    <w:lvl w:ilvl="3" w:tplc="5F34CAC4">
      <w:numFmt w:val="bullet"/>
      <w:lvlText w:val="•"/>
      <w:lvlJc w:val="left"/>
      <w:pPr>
        <w:ind w:left="3734" w:hanging="260"/>
      </w:pPr>
      <w:rPr>
        <w:rFonts w:hint="default"/>
        <w:lang w:val="ru-RU" w:eastAsia="ru-RU" w:bidi="ru-RU"/>
      </w:rPr>
    </w:lvl>
    <w:lvl w:ilvl="4" w:tplc="4340668A">
      <w:numFmt w:val="bullet"/>
      <w:lvlText w:val="•"/>
      <w:lvlJc w:val="left"/>
      <w:pPr>
        <w:ind w:left="4902" w:hanging="260"/>
      </w:pPr>
      <w:rPr>
        <w:rFonts w:hint="default"/>
        <w:lang w:val="ru-RU" w:eastAsia="ru-RU" w:bidi="ru-RU"/>
      </w:rPr>
    </w:lvl>
    <w:lvl w:ilvl="5" w:tplc="4680FF78">
      <w:numFmt w:val="bullet"/>
      <w:lvlText w:val="•"/>
      <w:lvlJc w:val="left"/>
      <w:pPr>
        <w:ind w:left="6069" w:hanging="260"/>
      </w:pPr>
      <w:rPr>
        <w:rFonts w:hint="default"/>
        <w:lang w:val="ru-RU" w:eastAsia="ru-RU" w:bidi="ru-RU"/>
      </w:rPr>
    </w:lvl>
    <w:lvl w:ilvl="6" w:tplc="2C620800">
      <w:numFmt w:val="bullet"/>
      <w:lvlText w:val="•"/>
      <w:lvlJc w:val="left"/>
      <w:pPr>
        <w:ind w:left="7236" w:hanging="260"/>
      </w:pPr>
      <w:rPr>
        <w:rFonts w:hint="default"/>
        <w:lang w:val="ru-RU" w:eastAsia="ru-RU" w:bidi="ru-RU"/>
      </w:rPr>
    </w:lvl>
    <w:lvl w:ilvl="7" w:tplc="2250C204">
      <w:numFmt w:val="bullet"/>
      <w:lvlText w:val="•"/>
      <w:lvlJc w:val="left"/>
      <w:pPr>
        <w:ind w:left="8404" w:hanging="260"/>
      </w:pPr>
      <w:rPr>
        <w:rFonts w:hint="default"/>
        <w:lang w:val="ru-RU" w:eastAsia="ru-RU" w:bidi="ru-RU"/>
      </w:rPr>
    </w:lvl>
    <w:lvl w:ilvl="8" w:tplc="CED66B0A">
      <w:numFmt w:val="bullet"/>
      <w:lvlText w:val="•"/>
      <w:lvlJc w:val="left"/>
      <w:pPr>
        <w:ind w:left="9571" w:hanging="260"/>
      </w:pPr>
      <w:rPr>
        <w:rFonts w:hint="default"/>
        <w:lang w:val="ru-RU" w:eastAsia="ru-RU" w:bidi="ru-RU"/>
      </w:rPr>
    </w:lvl>
  </w:abstractNum>
  <w:abstractNum w:abstractNumId="301">
    <w:nsid w:val="7D922BFB"/>
    <w:multiLevelType w:val="hybridMultilevel"/>
    <w:tmpl w:val="FAA051C6"/>
    <w:lvl w:ilvl="0" w:tplc="8E049E1C">
      <w:numFmt w:val="bullet"/>
      <w:lvlText w:val=""/>
      <w:lvlJc w:val="left"/>
      <w:pPr>
        <w:ind w:left="532" w:hanging="564"/>
      </w:pPr>
      <w:rPr>
        <w:rFonts w:ascii="Symbol" w:eastAsia="Symbol" w:hAnsi="Symbol" w:cs="Symbol" w:hint="default"/>
        <w:w w:val="100"/>
        <w:sz w:val="24"/>
        <w:szCs w:val="24"/>
        <w:lang w:val="ru-RU" w:eastAsia="ru-RU" w:bidi="ru-RU"/>
      </w:rPr>
    </w:lvl>
    <w:lvl w:ilvl="1" w:tplc="10BC6CE8">
      <w:numFmt w:val="bullet"/>
      <w:lvlText w:val="•"/>
      <w:lvlJc w:val="left"/>
      <w:pPr>
        <w:ind w:left="1642" w:hanging="564"/>
      </w:pPr>
      <w:rPr>
        <w:rFonts w:hint="default"/>
        <w:lang w:val="ru-RU" w:eastAsia="ru-RU" w:bidi="ru-RU"/>
      </w:rPr>
    </w:lvl>
    <w:lvl w:ilvl="2" w:tplc="5D167C0E">
      <w:numFmt w:val="bullet"/>
      <w:lvlText w:val="•"/>
      <w:lvlJc w:val="left"/>
      <w:pPr>
        <w:ind w:left="2745" w:hanging="564"/>
      </w:pPr>
      <w:rPr>
        <w:rFonts w:hint="default"/>
        <w:lang w:val="ru-RU" w:eastAsia="ru-RU" w:bidi="ru-RU"/>
      </w:rPr>
    </w:lvl>
    <w:lvl w:ilvl="3" w:tplc="A2947CB6">
      <w:numFmt w:val="bullet"/>
      <w:lvlText w:val="•"/>
      <w:lvlJc w:val="left"/>
      <w:pPr>
        <w:ind w:left="3847" w:hanging="564"/>
      </w:pPr>
      <w:rPr>
        <w:rFonts w:hint="default"/>
        <w:lang w:val="ru-RU" w:eastAsia="ru-RU" w:bidi="ru-RU"/>
      </w:rPr>
    </w:lvl>
    <w:lvl w:ilvl="4" w:tplc="C5E2272E">
      <w:numFmt w:val="bullet"/>
      <w:lvlText w:val="•"/>
      <w:lvlJc w:val="left"/>
      <w:pPr>
        <w:ind w:left="4950" w:hanging="564"/>
      </w:pPr>
      <w:rPr>
        <w:rFonts w:hint="default"/>
        <w:lang w:val="ru-RU" w:eastAsia="ru-RU" w:bidi="ru-RU"/>
      </w:rPr>
    </w:lvl>
    <w:lvl w:ilvl="5" w:tplc="8B76A056">
      <w:numFmt w:val="bullet"/>
      <w:lvlText w:val="•"/>
      <w:lvlJc w:val="left"/>
      <w:pPr>
        <w:ind w:left="6053" w:hanging="564"/>
      </w:pPr>
      <w:rPr>
        <w:rFonts w:hint="default"/>
        <w:lang w:val="ru-RU" w:eastAsia="ru-RU" w:bidi="ru-RU"/>
      </w:rPr>
    </w:lvl>
    <w:lvl w:ilvl="6" w:tplc="99BC6E96">
      <w:numFmt w:val="bullet"/>
      <w:lvlText w:val="•"/>
      <w:lvlJc w:val="left"/>
      <w:pPr>
        <w:ind w:left="7155" w:hanging="564"/>
      </w:pPr>
      <w:rPr>
        <w:rFonts w:hint="default"/>
        <w:lang w:val="ru-RU" w:eastAsia="ru-RU" w:bidi="ru-RU"/>
      </w:rPr>
    </w:lvl>
    <w:lvl w:ilvl="7" w:tplc="D4BA8642">
      <w:numFmt w:val="bullet"/>
      <w:lvlText w:val="•"/>
      <w:lvlJc w:val="left"/>
      <w:pPr>
        <w:ind w:left="8258" w:hanging="564"/>
      </w:pPr>
      <w:rPr>
        <w:rFonts w:hint="default"/>
        <w:lang w:val="ru-RU" w:eastAsia="ru-RU" w:bidi="ru-RU"/>
      </w:rPr>
    </w:lvl>
    <w:lvl w:ilvl="8" w:tplc="0E7C1E24">
      <w:numFmt w:val="bullet"/>
      <w:lvlText w:val="•"/>
      <w:lvlJc w:val="left"/>
      <w:pPr>
        <w:ind w:left="9361" w:hanging="564"/>
      </w:pPr>
      <w:rPr>
        <w:rFonts w:hint="default"/>
        <w:lang w:val="ru-RU" w:eastAsia="ru-RU" w:bidi="ru-RU"/>
      </w:rPr>
    </w:lvl>
  </w:abstractNum>
  <w:abstractNum w:abstractNumId="302">
    <w:nsid w:val="7DE17488"/>
    <w:multiLevelType w:val="hybridMultilevel"/>
    <w:tmpl w:val="B3B4A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7F7176B3"/>
    <w:multiLevelType w:val="multilevel"/>
    <w:tmpl w:val="3DBA66A2"/>
    <w:styleLink w:val="601"/>
    <w:lvl w:ilvl="0">
      <w:start w:val="1"/>
      <w:numFmt w:val="decimal"/>
      <w:lvlText w:val="%1."/>
      <w:lvlJc w:val="left"/>
      <w:pPr>
        <w:ind w:left="1372" w:hanging="240"/>
        <w:jc w:val="right"/>
      </w:pPr>
      <w:rPr>
        <w:rFonts w:ascii="Times New Roman" w:eastAsia="Times New Roman" w:hAnsi="Times New Roman" w:cs="Times New Roman" w:hint="default"/>
        <w:spacing w:val="-5"/>
        <w:w w:val="100"/>
        <w:sz w:val="24"/>
        <w:szCs w:val="24"/>
        <w:lang w:val="ru-RU" w:eastAsia="ru-RU" w:bidi="ru-RU"/>
      </w:rPr>
    </w:lvl>
    <w:lvl w:ilvl="1">
      <w:start w:val="7"/>
      <w:numFmt w:val="decimal"/>
      <w:lvlText w:val="%2."/>
      <w:lvlJc w:val="left"/>
      <w:pPr>
        <w:ind w:left="1841" w:hanging="329"/>
      </w:pPr>
      <w:rPr>
        <w:rFonts w:hint="default"/>
        <w:spacing w:val="0"/>
        <w:w w:val="100"/>
        <w:u w:val="thick" w:color="000000"/>
        <w:lang w:val="ru-RU" w:eastAsia="ru-RU" w:bidi="ru-RU"/>
      </w:rPr>
    </w:lvl>
    <w:lvl w:ilvl="2">
      <w:start w:val="1"/>
      <w:numFmt w:val="decimal"/>
      <w:lvlText w:val="%2.%3."/>
      <w:lvlJc w:val="left"/>
      <w:pPr>
        <w:ind w:left="1512" w:hanging="420"/>
        <w:jc w:val="right"/>
      </w:pPr>
      <w:rPr>
        <w:rFonts w:hint="default"/>
        <w:spacing w:val="-3"/>
        <w:w w:val="100"/>
        <w:lang w:val="ru-RU" w:eastAsia="ru-RU" w:bidi="ru-RU"/>
      </w:rPr>
    </w:lvl>
    <w:lvl w:ilvl="3">
      <w:numFmt w:val="bullet"/>
      <w:lvlText w:val="•"/>
      <w:lvlJc w:val="left"/>
      <w:pPr>
        <w:ind w:left="3098" w:hanging="420"/>
      </w:pPr>
      <w:rPr>
        <w:rFonts w:hint="default"/>
        <w:lang w:val="ru-RU" w:eastAsia="ru-RU" w:bidi="ru-RU"/>
      </w:rPr>
    </w:lvl>
    <w:lvl w:ilvl="4">
      <w:numFmt w:val="bullet"/>
      <w:lvlText w:val="•"/>
      <w:lvlJc w:val="left"/>
      <w:pPr>
        <w:ind w:left="4356" w:hanging="420"/>
      </w:pPr>
      <w:rPr>
        <w:rFonts w:hint="default"/>
        <w:lang w:val="ru-RU" w:eastAsia="ru-RU" w:bidi="ru-RU"/>
      </w:rPr>
    </w:lvl>
    <w:lvl w:ilvl="5">
      <w:numFmt w:val="bullet"/>
      <w:lvlText w:val="•"/>
      <w:lvlJc w:val="left"/>
      <w:pPr>
        <w:ind w:left="5614" w:hanging="420"/>
      </w:pPr>
      <w:rPr>
        <w:rFonts w:hint="default"/>
        <w:lang w:val="ru-RU" w:eastAsia="ru-RU" w:bidi="ru-RU"/>
      </w:rPr>
    </w:lvl>
    <w:lvl w:ilvl="6">
      <w:numFmt w:val="bullet"/>
      <w:lvlText w:val="•"/>
      <w:lvlJc w:val="left"/>
      <w:pPr>
        <w:ind w:left="6873" w:hanging="420"/>
      </w:pPr>
      <w:rPr>
        <w:rFonts w:hint="default"/>
        <w:lang w:val="ru-RU" w:eastAsia="ru-RU" w:bidi="ru-RU"/>
      </w:rPr>
    </w:lvl>
    <w:lvl w:ilvl="7">
      <w:numFmt w:val="bullet"/>
      <w:lvlText w:val="•"/>
      <w:lvlJc w:val="left"/>
      <w:pPr>
        <w:ind w:left="8131" w:hanging="420"/>
      </w:pPr>
      <w:rPr>
        <w:rFonts w:hint="default"/>
        <w:lang w:val="ru-RU" w:eastAsia="ru-RU" w:bidi="ru-RU"/>
      </w:rPr>
    </w:lvl>
    <w:lvl w:ilvl="8">
      <w:numFmt w:val="bullet"/>
      <w:lvlText w:val="•"/>
      <w:lvlJc w:val="left"/>
      <w:pPr>
        <w:ind w:left="9389" w:hanging="420"/>
      </w:pPr>
      <w:rPr>
        <w:rFonts w:hint="default"/>
        <w:lang w:val="ru-RU" w:eastAsia="ru-RU" w:bidi="ru-RU"/>
      </w:rPr>
    </w:lvl>
  </w:abstractNum>
  <w:abstractNum w:abstractNumId="304">
    <w:nsid w:val="7F8D1F46"/>
    <w:multiLevelType w:val="hybridMultilevel"/>
    <w:tmpl w:val="3D6CC552"/>
    <w:numStyleLink w:val="15"/>
  </w:abstractNum>
  <w:abstractNum w:abstractNumId="305">
    <w:nsid w:val="7FAA0163"/>
    <w:multiLevelType w:val="hybridMultilevel"/>
    <w:tmpl w:val="1F72A122"/>
    <w:numStyleLink w:val="41"/>
  </w:abstractNum>
  <w:abstractNum w:abstractNumId="306">
    <w:nsid w:val="7FB34950"/>
    <w:multiLevelType w:val="hybridMultilevel"/>
    <w:tmpl w:val="A72E050E"/>
    <w:numStyleLink w:val="67"/>
  </w:abstractNum>
  <w:abstractNum w:abstractNumId="307">
    <w:nsid w:val="7FCF7F15"/>
    <w:multiLevelType w:val="multilevel"/>
    <w:tmpl w:val="335CB444"/>
    <w:styleLink w:val="801"/>
    <w:lvl w:ilvl="0">
      <w:start w:val="1"/>
      <w:numFmt w:val="decimal"/>
      <w:lvlText w:val="%1"/>
      <w:lvlJc w:val="left"/>
      <w:pPr>
        <w:ind w:left="1132" w:hanging="600"/>
      </w:pPr>
      <w:rPr>
        <w:rFonts w:hint="default"/>
        <w:lang w:val="ru-RU" w:eastAsia="ru-RU" w:bidi="ru-RU"/>
      </w:rPr>
    </w:lvl>
    <w:lvl w:ilvl="1">
      <w:start w:val="2"/>
      <w:numFmt w:val="decimal"/>
      <w:lvlText w:val="%1.%2"/>
      <w:lvlJc w:val="left"/>
      <w:pPr>
        <w:ind w:left="1132" w:hanging="600"/>
      </w:pPr>
      <w:rPr>
        <w:rFonts w:hint="default"/>
        <w:lang w:val="ru-RU" w:eastAsia="ru-RU" w:bidi="ru-RU"/>
      </w:rPr>
    </w:lvl>
    <w:lvl w:ilvl="2">
      <w:start w:val="1"/>
      <w:numFmt w:val="decimal"/>
      <w:lvlText w:val="%1.%2.%3."/>
      <w:lvlJc w:val="left"/>
      <w:pPr>
        <w:ind w:left="2018" w:hanging="600"/>
        <w:jc w:val="right"/>
      </w:pPr>
      <w:rPr>
        <w:rFonts w:ascii="Times New Roman" w:eastAsia="Times New Roman" w:hAnsi="Times New Roman" w:cs="Times New Roman" w:hint="default"/>
        <w:b/>
        <w:bCs/>
        <w:spacing w:val="-6"/>
        <w:w w:val="100"/>
        <w:sz w:val="24"/>
        <w:szCs w:val="24"/>
        <w:lang w:val="ru-RU" w:eastAsia="ru-RU" w:bidi="ru-RU"/>
      </w:rPr>
    </w:lvl>
    <w:lvl w:ilvl="3">
      <w:start w:val="1"/>
      <w:numFmt w:val="decimal"/>
      <w:lvlText w:val="%4."/>
      <w:lvlJc w:val="left"/>
      <w:pPr>
        <w:ind w:left="1132" w:hanging="708"/>
      </w:pPr>
      <w:rPr>
        <w:rFonts w:ascii="Times New Roman" w:eastAsia="Times New Roman" w:hAnsi="Times New Roman" w:cs="Times New Roman" w:hint="default"/>
        <w:spacing w:val="-23"/>
        <w:w w:val="100"/>
        <w:sz w:val="24"/>
        <w:szCs w:val="24"/>
        <w:lang w:val="ru-RU" w:eastAsia="ru-RU" w:bidi="ru-RU"/>
      </w:rPr>
    </w:lvl>
    <w:lvl w:ilvl="4">
      <w:numFmt w:val="bullet"/>
      <w:lvlText w:val="•"/>
      <w:lvlJc w:val="left"/>
      <w:pPr>
        <w:ind w:left="5446" w:hanging="708"/>
      </w:pPr>
      <w:rPr>
        <w:rFonts w:hint="default"/>
        <w:lang w:val="ru-RU" w:eastAsia="ru-RU" w:bidi="ru-RU"/>
      </w:rPr>
    </w:lvl>
    <w:lvl w:ilvl="5">
      <w:numFmt w:val="bullet"/>
      <w:lvlText w:val="•"/>
      <w:lvlJc w:val="left"/>
      <w:pPr>
        <w:ind w:left="6523" w:hanging="708"/>
      </w:pPr>
      <w:rPr>
        <w:rFonts w:hint="default"/>
        <w:lang w:val="ru-RU" w:eastAsia="ru-RU" w:bidi="ru-RU"/>
      </w:rPr>
    </w:lvl>
    <w:lvl w:ilvl="6">
      <w:numFmt w:val="bullet"/>
      <w:lvlText w:val="•"/>
      <w:lvlJc w:val="left"/>
      <w:pPr>
        <w:ind w:left="7599" w:hanging="708"/>
      </w:pPr>
      <w:rPr>
        <w:rFonts w:hint="default"/>
        <w:lang w:val="ru-RU" w:eastAsia="ru-RU" w:bidi="ru-RU"/>
      </w:rPr>
    </w:lvl>
    <w:lvl w:ilvl="7">
      <w:numFmt w:val="bullet"/>
      <w:lvlText w:val="•"/>
      <w:lvlJc w:val="left"/>
      <w:pPr>
        <w:ind w:left="8676" w:hanging="708"/>
      </w:pPr>
      <w:rPr>
        <w:rFonts w:hint="default"/>
        <w:lang w:val="ru-RU" w:eastAsia="ru-RU" w:bidi="ru-RU"/>
      </w:rPr>
    </w:lvl>
    <w:lvl w:ilvl="8">
      <w:numFmt w:val="bullet"/>
      <w:lvlText w:val="•"/>
      <w:lvlJc w:val="left"/>
      <w:pPr>
        <w:ind w:left="9753" w:hanging="708"/>
      </w:pPr>
      <w:rPr>
        <w:rFonts w:hint="default"/>
        <w:lang w:val="ru-RU" w:eastAsia="ru-RU" w:bidi="ru-RU"/>
      </w:rPr>
    </w:lvl>
  </w:abstractNum>
  <w:abstractNum w:abstractNumId="308">
    <w:nsid w:val="7FF073FC"/>
    <w:multiLevelType w:val="hybridMultilevel"/>
    <w:tmpl w:val="848093DC"/>
    <w:numStyleLink w:val="81"/>
  </w:abstractNum>
  <w:num w:numId="1">
    <w:abstractNumId w:val="276"/>
  </w:num>
  <w:num w:numId="2">
    <w:abstractNumId w:val="42"/>
  </w:num>
  <w:num w:numId="3">
    <w:abstractNumId w:val="189"/>
  </w:num>
  <w:num w:numId="4">
    <w:abstractNumId w:val="143"/>
  </w:num>
  <w:num w:numId="5">
    <w:abstractNumId w:val="225"/>
  </w:num>
  <w:num w:numId="6">
    <w:abstractNumId w:val="279"/>
  </w:num>
  <w:num w:numId="7">
    <w:abstractNumId w:val="112"/>
  </w:num>
  <w:num w:numId="8">
    <w:abstractNumId w:val="24"/>
  </w:num>
  <w:num w:numId="9">
    <w:abstractNumId w:val="291"/>
  </w:num>
  <w:num w:numId="10">
    <w:abstractNumId w:val="126"/>
  </w:num>
  <w:num w:numId="11">
    <w:abstractNumId w:val="165"/>
  </w:num>
  <w:num w:numId="12">
    <w:abstractNumId w:val="94"/>
  </w:num>
  <w:num w:numId="13">
    <w:abstractNumId w:val="93"/>
  </w:num>
  <w:num w:numId="14">
    <w:abstractNumId w:val="286"/>
  </w:num>
  <w:num w:numId="15">
    <w:abstractNumId w:val="152"/>
  </w:num>
  <w:num w:numId="16">
    <w:abstractNumId w:val="265"/>
  </w:num>
  <w:num w:numId="17">
    <w:abstractNumId w:val="18"/>
  </w:num>
  <w:num w:numId="18">
    <w:abstractNumId w:val="224"/>
  </w:num>
  <w:num w:numId="19">
    <w:abstractNumId w:val="120"/>
  </w:num>
  <w:num w:numId="20">
    <w:abstractNumId w:val="190"/>
  </w:num>
  <w:num w:numId="21">
    <w:abstractNumId w:val="33"/>
  </w:num>
  <w:num w:numId="22">
    <w:abstractNumId w:val="220"/>
  </w:num>
  <w:num w:numId="23">
    <w:abstractNumId w:val="58"/>
  </w:num>
  <w:num w:numId="24">
    <w:abstractNumId w:val="41"/>
  </w:num>
  <w:num w:numId="25">
    <w:abstractNumId w:val="54"/>
  </w:num>
  <w:num w:numId="26">
    <w:abstractNumId w:val="77"/>
  </w:num>
  <w:num w:numId="27">
    <w:abstractNumId w:val="175"/>
  </w:num>
  <w:num w:numId="28">
    <w:abstractNumId w:val="74"/>
  </w:num>
  <w:num w:numId="29">
    <w:abstractNumId w:val="270"/>
  </w:num>
  <w:num w:numId="30">
    <w:abstractNumId w:val="177"/>
  </w:num>
  <w:num w:numId="31">
    <w:abstractNumId w:val="196"/>
  </w:num>
  <w:num w:numId="32">
    <w:abstractNumId w:val="162"/>
  </w:num>
  <w:num w:numId="33">
    <w:abstractNumId w:val="226"/>
  </w:num>
  <w:num w:numId="34">
    <w:abstractNumId w:val="97"/>
  </w:num>
  <w:num w:numId="35">
    <w:abstractNumId w:val="208"/>
  </w:num>
  <w:num w:numId="36">
    <w:abstractNumId w:val="67"/>
  </w:num>
  <w:num w:numId="37">
    <w:abstractNumId w:val="45"/>
  </w:num>
  <w:num w:numId="38">
    <w:abstractNumId w:val="145"/>
  </w:num>
  <w:num w:numId="39">
    <w:abstractNumId w:val="297"/>
  </w:num>
  <w:num w:numId="40">
    <w:abstractNumId w:val="111"/>
  </w:num>
  <w:num w:numId="41">
    <w:abstractNumId w:val="98"/>
  </w:num>
  <w:num w:numId="42">
    <w:abstractNumId w:val="83"/>
  </w:num>
  <w:num w:numId="43">
    <w:abstractNumId w:val="122"/>
  </w:num>
  <w:num w:numId="44">
    <w:abstractNumId w:val="247"/>
  </w:num>
  <w:num w:numId="45">
    <w:abstractNumId w:val="19"/>
  </w:num>
  <w:num w:numId="46">
    <w:abstractNumId w:val="158"/>
  </w:num>
  <w:num w:numId="47">
    <w:abstractNumId w:val="140"/>
  </w:num>
  <w:num w:numId="48">
    <w:abstractNumId w:val="302"/>
  </w:num>
  <w:num w:numId="49">
    <w:abstractNumId w:val="185"/>
  </w:num>
  <w:num w:numId="50">
    <w:abstractNumId w:val="89"/>
  </w:num>
  <w:num w:numId="51">
    <w:abstractNumId w:val="236"/>
  </w:num>
  <w:num w:numId="52">
    <w:abstractNumId w:val="15"/>
  </w:num>
  <w:num w:numId="53">
    <w:abstractNumId w:val="301"/>
  </w:num>
  <w:num w:numId="54">
    <w:abstractNumId w:val="99"/>
  </w:num>
  <w:num w:numId="55">
    <w:abstractNumId w:val="193"/>
  </w:num>
  <w:num w:numId="56">
    <w:abstractNumId w:val="146"/>
  </w:num>
  <w:num w:numId="57">
    <w:abstractNumId w:val="56"/>
  </w:num>
  <w:num w:numId="58">
    <w:abstractNumId w:val="10"/>
  </w:num>
  <w:num w:numId="59">
    <w:abstractNumId w:val="209"/>
  </w:num>
  <w:num w:numId="60">
    <w:abstractNumId w:val="29"/>
  </w:num>
  <w:num w:numId="61">
    <w:abstractNumId w:val="96"/>
  </w:num>
  <w:num w:numId="62">
    <w:abstractNumId w:val="13"/>
  </w:num>
  <w:num w:numId="63">
    <w:abstractNumId w:val="73"/>
  </w:num>
  <w:num w:numId="64">
    <w:abstractNumId w:val="125"/>
  </w:num>
  <w:num w:numId="65">
    <w:abstractNumId w:val="125"/>
    <w:lvlOverride w:ilvl="0">
      <w:lvl w:ilvl="0" w:tplc="B5F04474">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DE6FB9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C5AC74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778A72E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63BC8FC4">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DD4A090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2EE9E7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8706610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B34ABDFA">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6">
    <w:abstractNumId w:val="199"/>
  </w:num>
  <w:num w:numId="67">
    <w:abstractNumId w:val="75"/>
  </w:num>
  <w:num w:numId="68">
    <w:abstractNumId w:val="223"/>
  </w:num>
  <w:num w:numId="69">
    <w:abstractNumId w:val="104"/>
  </w:num>
  <w:num w:numId="70">
    <w:abstractNumId w:val="221"/>
  </w:num>
  <w:num w:numId="71">
    <w:abstractNumId w:val="296"/>
  </w:num>
  <w:num w:numId="72">
    <w:abstractNumId w:val="205"/>
  </w:num>
  <w:num w:numId="73">
    <w:abstractNumId w:val="95"/>
  </w:num>
  <w:num w:numId="74">
    <w:abstractNumId w:val="95"/>
    <w:lvlOverride w:ilvl="0">
      <w:lvl w:ilvl="0" w:tplc="62305034">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61BCEC14">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6C34997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2D04383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273442B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EF54E75A">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2A324BD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BF8C072A">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42A8791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5">
    <w:abstractNumId w:val="287"/>
  </w:num>
  <w:num w:numId="76">
    <w:abstractNumId w:val="304"/>
  </w:num>
  <w:num w:numId="77">
    <w:abstractNumId w:val="231"/>
  </w:num>
  <w:num w:numId="78">
    <w:abstractNumId w:val="110"/>
  </w:num>
  <w:num w:numId="79">
    <w:abstractNumId w:val="110"/>
    <w:lvlOverride w:ilvl="0">
      <w:lvl w:ilvl="0" w:tplc="BB60F392">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AA6F51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6A40C4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2CBA238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46540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11B00E74">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DF70514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94202A1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FFF01E20">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0">
    <w:abstractNumId w:val="243"/>
  </w:num>
  <w:num w:numId="81">
    <w:abstractNumId w:val="203"/>
  </w:num>
  <w:num w:numId="82">
    <w:abstractNumId w:val="8"/>
  </w:num>
  <w:num w:numId="83">
    <w:abstractNumId w:val="63"/>
  </w:num>
  <w:num w:numId="84">
    <w:abstractNumId w:val="63"/>
    <w:lvlOverride w:ilvl="0">
      <w:lvl w:ilvl="0" w:tplc="D3588252">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7EAC0B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AAA4F3E">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4CB0597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8587E8C">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20FE3936">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20FEFF92">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0BC84608">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F6EA29A4">
        <w:start w:val="1"/>
        <w:numFmt w:val="bullet"/>
        <w:lvlText w:val="-"/>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5">
    <w:abstractNumId w:val="132"/>
  </w:num>
  <w:num w:numId="86">
    <w:abstractNumId w:val="138"/>
  </w:num>
  <w:num w:numId="87">
    <w:abstractNumId w:val="250"/>
  </w:num>
  <w:num w:numId="88">
    <w:abstractNumId w:val="134"/>
  </w:num>
  <w:num w:numId="89">
    <w:abstractNumId w:val="31"/>
  </w:num>
  <w:num w:numId="90">
    <w:abstractNumId w:val="25"/>
  </w:num>
  <w:num w:numId="91">
    <w:abstractNumId w:val="227"/>
  </w:num>
  <w:num w:numId="92">
    <w:abstractNumId w:val="155"/>
  </w:num>
  <w:num w:numId="93">
    <w:abstractNumId w:val="149"/>
  </w:num>
  <w:num w:numId="94">
    <w:abstractNumId w:val="90"/>
  </w:num>
  <w:num w:numId="95">
    <w:abstractNumId w:val="234"/>
  </w:num>
  <w:num w:numId="96">
    <w:abstractNumId w:val="35"/>
  </w:num>
  <w:num w:numId="97">
    <w:abstractNumId w:val="259"/>
  </w:num>
  <w:num w:numId="98">
    <w:abstractNumId w:val="174"/>
  </w:num>
  <w:num w:numId="99">
    <w:abstractNumId w:val="75"/>
    <w:lvlOverride w:ilvl="0">
      <w:lvl w:ilvl="0" w:tplc="AADC4AF4">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9F02C84">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C021C2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F02F1DE">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97AB21A">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9C420B6">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6BE305E">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6001344">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66C3FC0">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0">
    <w:abstractNumId w:val="75"/>
    <w:lvlOverride w:ilvl="0">
      <w:lvl w:ilvl="0" w:tplc="AADC4AF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9F02C84">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C021C2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F02F1DE">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97AB21A">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9C420B6">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6BE305E">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6001344">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66C3FC0">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1">
    <w:abstractNumId w:val="296"/>
    <w:lvlOverride w:ilvl="0">
      <w:lvl w:ilvl="0" w:tplc="08AABE94">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4243C72">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2CEA8EBE">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9E22E462">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417C9E02">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2A429F86">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E6CC85C">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2BB897D8">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B0484318">
        <w:start w:val="1"/>
        <w:numFmt w:val="bullet"/>
        <w:lvlText w:val="-"/>
        <w:lvlJc w:val="left"/>
        <w:pPr>
          <w:ind w:left="1125" w:hanging="112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2">
    <w:abstractNumId w:val="95"/>
    <w:lvlOverride w:ilvl="0">
      <w:lvl w:ilvl="0" w:tplc="62305034">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61BCEC14">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C34997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D04383E">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73442BE">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F54E75A">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324BDC">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F8C072A">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2A87916">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3">
    <w:abstractNumId w:val="95"/>
    <w:lvlOverride w:ilvl="0">
      <w:lvl w:ilvl="0" w:tplc="6230503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61BCEC14">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C349978">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D04383E">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73442BE">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F54E75A">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324BDC">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F8C072A">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2A87916">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4">
    <w:abstractNumId w:val="304"/>
    <w:lvlOverride w:ilvl="0">
      <w:lvl w:ilvl="0" w:tplc="4A225526">
        <w:start w:val="1"/>
        <w:numFmt w:val="bullet"/>
        <w:lvlText w:val="−"/>
        <w:lvlJc w:val="left"/>
        <w:pPr>
          <w:tabs>
            <w:tab w:val="num" w:pos="1001"/>
          </w:tabs>
          <w:ind w:left="29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4A65306">
        <w:start w:val="1"/>
        <w:numFmt w:val="bullet"/>
        <w:lvlText w:val="−"/>
        <w:lvlJc w:val="left"/>
        <w:pPr>
          <w:tabs>
            <w:tab w:val="left" w:pos="1001"/>
            <w:tab w:val="num" w:pos="1721"/>
          </w:tabs>
          <w:ind w:left="101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CD2EB8A">
        <w:start w:val="1"/>
        <w:numFmt w:val="bullet"/>
        <w:lvlText w:val="−"/>
        <w:lvlJc w:val="left"/>
        <w:pPr>
          <w:tabs>
            <w:tab w:val="left" w:pos="1001"/>
            <w:tab w:val="num" w:pos="2441"/>
          </w:tabs>
          <w:ind w:left="173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A445E58">
        <w:start w:val="1"/>
        <w:numFmt w:val="bullet"/>
        <w:lvlText w:val="−"/>
        <w:lvlJc w:val="left"/>
        <w:pPr>
          <w:tabs>
            <w:tab w:val="left" w:pos="1001"/>
            <w:tab w:val="num" w:pos="3161"/>
          </w:tabs>
          <w:ind w:left="245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A887BA8">
        <w:start w:val="1"/>
        <w:numFmt w:val="bullet"/>
        <w:lvlText w:val="−"/>
        <w:lvlJc w:val="left"/>
        <w:pPr>
          <w:tabs>
            <w:tab w:val="left" w:pos="1001"/>
            <w:tab w:val="num" w:pos="3881"/>
          </w:tabs>
          <w:ind w:left="317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04CA10E">
        <w:start w:val="1"/>
        <w:numFmt w:val="bullet"/>
        <w:lvlText w:val="−"/>
        <w:lvlJc w:val="left"/>
        <w:pPr>
          <w:tabs>
            <w:tab w:val="left" w:pos="1001"/>
            <w:tab w:val="num" w:pos="4601"/>
          </w:tabs>
          <w:ind w:left="389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D827EB6">
        <w:start w:val="1"/>
        <w:numFmt w:val="bullet"/>
        <w:lvlText w:val="−"/>
        <w:lvlJc w:val="left"/>
        <w:pPr>
          <w:tabs>
            <w:tab w:val="left" w:pos="1001"/>
            <w:tab w:val="num" w:pos="5321"/>
          </w:tabs>
          <w:ind w:left="461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3F0A236">
        <w:start w:val="1"/>
        <w:numFmt w:val="bullet"/>
        <w:lvlText w:val="−"/>
        <w:lvlJc w:val="left"/>
        <w:pPr>
          <w:tabs>
            <w:tab w:val="left" w:pos="1001"/>
            <w:tab w:val="num" w:pos="6041"/>
          </w:tabs>
          <w:ind w:left="533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BAC53B2">
        <w:start w:val="1"/>
        <w:numFmt w:val="bullet"/>
        <w:lvlText w:val="−"/>
        <w:lvlJc w:val="left"/>
        <w:pPr>
          <w:tabs>
            <w:tab w:val="left" w:pos="1001"/>
            <w:tab w:val="num" w:pos="6761"/>
          </w:tabs>
          <w:ind w:left="6053" w:firstLine="4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5">
    <w:abstractNumId w:val="304"/>
    <w:lvlOverride w:ilvl="0">
      <w:lvl w:ilvl="0" w:tplc="4A225526">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4A65306">
        <w:start w:val="1"/>
        <w:numFmt w:val="bullet"/>
        <w:lvlText w:val="−"/>
        <w:lvlJc w:val="left"/>
        <w:pPr>
          <w:ind w:left="99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CD2EB8A">
        <w:start w:val="1"/>
        <w:numFmt w:val="bullet"/>
        <w:lvlText w:val="−"/>
        <w:lvlJc w:val="left"/>
        <w:pPr>
          <w:tabs>
            <w:tab w:val="left" w:pos="987"/>
          </w:tabs>
          <w:ind w:left="17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A445E58">
        <w:start w:val="1"/>
        <w:numFmt w:val="bullet"/>
        <w:lvlText w:val="−"/>
        <w:lvlJc w:val="left"/>
        <w:pPr>
          <w:tabs>
            <w:tab w:val="left" w:pos="987"/>
          </w:tabs>
          <w:ind w:left="243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A887BA8">
        <w:start w:val="1"/>
        <w:numFmt w:val="bullet"/>
        <w:lvlText w:val="−"/>
        <w:lvlJc w:val="left"/>
        <w:pPr>
          <w:tabs>
            <w:tab w:val="left" w:pos="987"/>
          </w:tabs>
          <w:ind w:left="315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04CA10E">
        <w:start w:val="1"/>
        <w:numFmt w:val="bullet"/>
        <w:lvlText w:val="−"/>
        <w:lvlJc w:val="left"/>
        <w:pPr>
          <w:tabs>
            <w:tab w:val="left" w:pos="987"/>
          </w:tabs>
          <w:ind w:left="387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D827EB6">
        <w:start w:val="1"/>
        <w:numFmt w:val="bullet"/>
        <w:lvlText w:val="−"/>
        <w:lvlJc w:val="left"/>
        <w:pPr>
          <w:tabs>
            <w:tab w:val="left" w:pos="987"/>
          </w:tabs>
          <w:ind w:left="459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3F0A236">
        <w:start w:val="1"/>
        <w:numFmt w:val="bullet"/>
        <w:lvlText w:val="−"/>
        <w:lvlJc w:val="left"/>
        <w:pPr>
          <w:tabs>
            <w:tab w:val="left" w:pos="987"/>
          </w:tabs>
          <w:ind w:left="53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BAC53B2">
        <w:start w:val="1"/>
        <w:numFmt w:val="bullet"/>
        <w:lvlText w:val="−"/>
        <w:lvlJc w:val="left"/>
        <w:pPr>
          <w:tabs>
            <w:tab w:val="left" w:pos="987"/>
          </w:tabs>
          <w:ind w:left="6039"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6">
    <w:abstractNumId w:val="110"/>
    <w:lvlOverride w:ilvl="0">
      <w:lvl w:ilvl="0" w:tplc="BB60F392">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AA6F510">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6A40C46">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CBA2380">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F46540E">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1B00E74">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F705140">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4202A10">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FF01E20">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7">
    <w:abstractNumId w:val="110"/>
    <w:lvlOverride w:ilvl="0">
      <w:lvl w:ilvl="0" w:tplc="BB60F39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AA6F510">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6A40C46">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CBA2380">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F46540E">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1B00E74">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F705140">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4202A10">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FF01E20">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8">
    <w:abstractNumId w:val="203"/>
    <w:lvlOverride w:ilvl="0">
      <w:lvl w:ilvl="0" w:tplc="B338F872">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08A266C">
        <w:start w:val="1"/>
        <w:numFmt w:val="bullet"/>
        <w:lvlText w:val="−"/>
        <w:lvlJc w:val="left"/>
        <w:pPr>
          <w:ind w:left="99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0E0215E">
        <w:start w:val="1"/>
        <w:numFmt w:val="bullet"/>
        <w:lvlText w:val="−"/>
        <w:lvlJc w:val="left"/>
        <w:pPr>
          <w:tabs>
            <w:tab w:val="left" w:pos="987"/>
          </w:tabs>
          <w:ind w:left="17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662BE28">
        <w:start w:val="1"/>
        <w:numFmt w:val="bullet"/>
        <w:lvlText w:val="−"/>
        <w:lvlJc w:val="left"/>
        <w:pPr>
          <w:tabs>
            <w:tab w:val="left" w:pos="987"/>
          </w:tabs>
          <w:ind w:left="243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D2498CE">
        <w:start w:val="1"/>
        <w:numFmt w:val="bullet"/>
        <w:lvlText w:val="−"/>
        <w:lvlJc w:val="left"/>
        <w:pPr>
          <w:tabs>
            <w:tab w:val="left" w:pos="987"/>
          </w:tabs>
          <w:ind w:left="315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652EC8A">
        <w:start w:val="1"/>
        <w:numFmt w:val="bullet"/>
        <w:lvlText w:val="−"/>
        <w:lvlJc w:val="left"/>
        <w:pPr>
          <w:tabs>
            <w:tab w:val="left" w:pos="987"/>
          </w:tabs>
          <w:ind w:left="387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7C453FE">
        <w:start w:val="1"/>
        <w:numFmt w:val="bullet"/>
        <w:lvlText w:val="−"/>
        <w:lvlJc w:val="left"/>
        <w:pPr>
          <w:tabs>
            <w:tab w:val="left" w:pos="987"/>
          </w:tabs>
          <w:ind w:left="459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1FA8964">
        <w:start w:val="1"/>
        <w:numFmt w:val="bullet"/>
        <w:lvlText w:val="−"/>
        <w:lvlJc w:val="left"/>
        <w:pPr>
          <w:tabs>
            <w:tab w:val="left" w:pos="987"/>
          </w:tabs>
          <w:ind w:left="53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5CEC12">
        <w:start w:val="1"/>
        <w:numFmt w:val="bullet"/>
        <w:lvlText w:val="−"/>
        <w:lvlJc w:val="left"/>
        <w:pPr>
          <w:tabs>
            <w:tab w:val="left" w:pos="987"/>
          </w:tabs>
          <w:ind w:left="6039"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9">
    <w:abstractNumId w:val="63"/>
    <w:lvlOverride w:ilvl="0">
      <w:lvl w:ilvl="0" w:tplc="D3588252">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7EAC0B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AAA4F3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CB0597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8587E8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0FE393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0FEFF9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BC8460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6EA29A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0">
    <w:abstractNumId w:val="63"/>
    <w:lvlOverride w:ilvl="0">
      <w:lvl w:ilvl="0" w:tplc="D358825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7EAC0BE">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AAA4F3E">
        <w:start w:val="1"/>
        <w:numFmt w:val="bullet"/>
        <w:lvlText w:val="−"/>
        <w:lvlJc w:val="left"/>
        <w:pPr>
          <w:tabs>
            <w:tab w:val="left" w:pos="987"/>
          </w:tabs>
          <w:ind w:left="169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CB0597C">
        <w:start w:val="1"/>
        <w:numFmt w:val="bullet"/>
        <w:lvlText w:val="−"/>
        <w:lvlJc w:val="left"/>
        <w:pPr>
          <w:tabs>
            <w:tab w:val="left" w:pos="987"/>
          </w:tabs>
          <w:ind w:left="2403"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8587E8C">
        <w:start w:val="1"/>
        <w:numFmt w:val="bullet"/>
        <w:lvlText w:val="−"/>
        <w:lvlJc w:val="left"/>
        <w:pPr>
          <w:tabs>
            <w:tab w:val="left" w:pos="987"/>
          </w:tabs>
          <w:ind w:left="3111"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0FE3936">
        <w:start w:val="1"/>
        <w:numFmt w:val="bullet"/>
        <w:lvlText w:val="−"/>
        <w:lvlJc w:val="left"/>
        <w:pPr>
          <w:tabs>
            <w:tab w:val="left" w:pos="987"/>
          </w:tabs>
          <w:ind w:left="3819"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0FEFF92">
        <w:start w:val="1"/>
        <w:numFmt w:val="bullet"/>
        <w:lvlText w:val="−"/>
        <w:lvlJc w:val="left"/>
        <w:pPr>
          <w:tabs>
            <w:tab w:val="left" w:pos="987"/>
          </w:tabs>
          <w:ind w:left="452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BC84608">
        <w:start w:val="1"/>
        <w:numFmt w:val="bullet"/>
        <w:lvlText w:val="−"/>
        <w:lvlJc w:val="left"/>
        <w:pPr>
          <w:tabs>
            <w:tab w:val="left" w:pos="987"/>
          </w:tabs>
          <w:ind w:left="5235"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6EA29A4">
        <w:start w:val="1"/>
        <w:numFmt w:val="bullet"/>
        <w:lvlText w:val="−"/>
        <w:lvlJc w:val="left"/>
        <w:pPr>
          <w:tabs>
            <w:tab w:val="left" w:pos="987"/>
          </w:tabs>
          <w:ind w:left="5943" w:hanging="2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1">
    <w:abstractNumId w:val="249"/>
  </w:num>
  <w:num w:numId="112">
    <w:abstractNumId w:val="25"/>
    <w:lvlOverride w:ilvl="0">
      <w:lvl w:ilvl="0" w:tplc="D9449C62">
        <w:start w:val="1"/>
        <w:numFmt w:val="bullet"/>
        <w:lvlText w:val="В"/>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AA6D4B6">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09C3E7C">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7AE7046">
        <w:start w:val="1"/>
        <w:numFmt w:val="bullet"/>
        <w:lvlText w:val="•"/>
        <w:lvlJc w:val="left"/>
        <w:pPr>
          <w:tabs>
            <w:tab w:val="left" w:pos="1127"/>
          </w:tabs>
          <w:ind w:left="148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2F6829C">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C8051F0">
        <w:start w:val="1"/>
        <w:numFmt w:val="bullet"/>
        <w:lvlText w:val="•"/>
        <w:lvlJc w:val="left"/>
        <w:pPr>
          <w:tabs>
            <w:tab w:val="left" w:pos="1127"/>
          </w:tabs>
          <w:ind w:left="218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BEA7E8">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CD47B6A">
        <w:start w:val="1"/>
        <w:numFmt w:val="bullet"/>
        <w:lvlText w:val="•"/>
        <w:lvlJc w:val="left"/>
        <w:pPr>
          <w:tabs>
            <w:tab w:val="left" w:pos="1127"/>
          </w:tabs>
          <w:ind w:left="289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F28376E">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3">
    <w:abstractNumId w:val="25"/>
    <w:lvlOverride w:ilvl="0">
      <w:lvl w:ilvl="0" w:tplc="D9449C6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AA6D4B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09C3E7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7AE704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2F6829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C8051F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BEA7E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CD47B6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F28376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4">
    <w:abstractNumId w:val="35"/>
    <w:lvlOverride w:ilvl="0">
      <w:lvl w:ilvl="0" w:tplc="D18221BC">
        <w:start w:val="1"/>
        <w:numFmt w:val="bullet"/>
        <w:lvlText w:val="-"/>
        <w:lvlJc w:val="left"/>
        <w:pPr>
          <w:ind w:left="847"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82267F1A">
        <w:start w:val="1"/>
        <w:numFmt w:val="bullet"/>
        <w:lvlText w:val="-"/>
        <w:lvlJc w:val="left"/>
        <w:pPr>
          <w:ind w:left="85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8E4439E6">
        <w:start w:val="1"/>
        <w:numFmt w:val="bullet"/>
        <w:lvlText w:val="-"/>
        <w:lvlJc w:val="left"/>
        <w:pPr>
          <w:tabs>
            <w:tab w:val="left" w:pos="847"/>
          </w:tabs>
          <w:ind w:left="157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96FE265A">
        <w:start w:val="1"/>
        <w:numFmt w:val="bullet"/>
        <w:lvlText w:val="-"/>
        <w:lvlJc w:val="left"/>
        <w:pPr>
          <w:tabs>
            <w:tab w:val="left" w:pos="847"/>
          </w:tabs>
          <w:ind w:left="229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9160B1F4">
        <w:start w:val="1"/>
        <w:numFmt w:val="bullet"/>
        <w:lvlText w:val="-"/>
        <w:lvlJc w:val="left"/>
        <w:pPr>
          <w:tabs>
            <w:tab w:val="left" w:pos="847"/>
          </w:tabs>
          <w:ind w:left="301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9026A7C0">
        <w:start w:val="1"/>
        <w:numFmt w:val="bullet"/>
        <w:lvlText w:val="-"/>
        <w:lvlJc w:val="left"/>
        <w:pPr>
          <w:tabs>
            <w:tab w:val="left" w:pos="847"/>
          </w:tabs>
          <w:ind w:left="373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FB081DE4">
        <w:start w:val="1"/>
        <w:numFmt w:val="bullet"/>
        <w:lvlText w:val="-"/>
        <w:lvlJc w:val="left"/>
        <w:pPr>
          <w:tabs>
            <w:tab w:val="left" w:pos="847"/>
          </w:tabs>
          <w:ind w:left="445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1068C18E">
        <w:start w:val="1"/>
        <w:numFmt w:val="bullet"/>
        <w:lvlText w:val="-"/>
        <w:lvlJc w:val="left"/>
        <w:pPr>
          <w:tabs>
            <w:tab w:val="left" w:pos="847"/>
          </w:tabs>
          <w:ind w:left="517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F9B072B4">
        <w:start w:val="1"/>
        <w:numFmt w:val="bullet"/>
        <w:lvlText w:val="-"/>
        <w:lvlJc w:val="left"/>
        <w:pPr>
          <w:tabs>
            <w:tab w:val="left" w:pos="847"/>
          </w:tabs>
          <w:ind w:left="5899"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15">
    <w:abstractNumId w:val="228"/>
  </w:num>
  <w:num w:numId="116">
    <w:abstractNumId w:val="187"/>
  </w:num>
  <w:num w:numId="117">
    <w:abstractNumId w:val="187"/>
    <w:lvlOverride w:ilvl="0">
      <w:lvl w:ilvl="0" w:tplc="075CAD6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76438A4">
        <w:start w:val="1"/>
        <w:numFmt w:val="bullet"/>
        <w:lvlText w:val="-"/>
        <w:lvlJc w:val="left"/>
        <w:pPr>
          <w:ind w:left="847" w:hanging="13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6FAEE27A">
        <w:start w:val="1"/>
        <w:numFmt w:val="bullet"/>
        <w:lvlText w:val="-"/>
        <w:lvlJc w:val="left"/>
        <w:pPr>
          <w:ind w:left="86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F44231C2">
        <w:start w:val="1"/>
        <w:numFmt w:val="bullet"/>
        <w:lvlText w:val="-"/>
        <w:lvlJc w:val="left"/>
        <w:pPr>
          <w:tabs>
            <w:tab w:val="left" w:pos="867"/>
          </w:tabs>
          <w:ind w:left="122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708E5458">
        <w:start w:val="1"/>
        <w:numFmt w:val="bullet"/>
        <w:lvlText w:val="-"/>
        <w:lvlJc w:val="left"/>
        <w:pPr>
          <w:tabs>
            <w:tab w:val="left" w:pos="867"/>
          </w:tabs>
          <w:ind w:left="158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25BC1A0A">
        <w:start w:val="1"/>
        <w:numFmt w:val="bullet"/>
        <w:lvlText w:val="-"/>
        <w:lvlJc w:val="left"/>
        <w:pPr>
          <w:tabs>
            <w:tab w:val="left" w:pos="867"/>
          </w:tabs>
          <w:ind w:left="194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55923238">
        <w:start w:val="1"/>
        <w:numFmt w:val="bullet"/>
        <w:lvlText w:val="-"/>
        <w:lvlJc w:val="left"/>
        <w:pPr>
          <w:tabs>
            <w:tab w:val="left" w:pos="867"/>
          </w:tabs>
          <w:ind w:left="230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F5AC8A10">
        <w:start w:val="1"/>
        <w:numFmt w:val="bullet"/>
        <w:lvlText w:val="-"/>
        <w:lvlJc w:val="left"/>
        <w:pPr>
          <w:tabs>
            <w:tab w:val="left" w:pos="867"/>
          </w:tabs>
          <w:ind w:left="266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2DA0DDE2">
        <w:start w:val="1"/>
        <w:numFmt w:val="bullet"/>
        <w:lvlText w:val="-"/>
        <w:lvlJc w:val="left"/>
        <w:pPr>
          <w:tabs>
            <w:tab w:val="left" w:pos="867"/>
          </w:tabs>
          <w:ind w:left="3027" w:hanging="1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18">
    <w:abstractNumId w:val="187"/>
    <w:lvlOverride w:ilvl="0">
      <w:lvl w:ilvl="0" w:tplc="075CAD6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76438A4">
        <w:start w:val="1"/>
        <w:numFmt w:val="bullet"/>
        <w:lvlText w:val="-"/>
        <w:lvlJc w:val="left"/>
        <w:pPr>
          <w:ind w:left="907"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6FAEE27A">
        <w:start w:val="1"/>
        <w:numFmt w:val="bullet"/>
        <w:lvlText w:val="-"/>
        <w:lvlJc w:val="left"/>
        <w:pPr>
          <w:ind w:left="907"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F44231C2">
        <w:start w:val="1"/>
        <w:numFmt w:val="bullet"/>
        <w:lvlText w:val="-"/>
        <w:lvlJc w:val="left"/>
        <w:pPr>
          <w:tabs>
            <w:tab w:val="left" w:pos="907"/>
          </w:tabs>
          <w:ind w:left="1261"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708E5458">
        <w:start w:val="1"/>
        <w:numFmt w:val="bullet"/>
        <w:lvlText w:val="-"/>
        <w:lvlJc w:val="left"/>
        <w:pPr>
          <w:tabs>
            <w:tab w:val="left" w:pos="907"/>
          </w:tabs>
          <w:ind w:left="1615"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25BC1A0A">
        <w:start w:val="1"/>
        <w:numFmt w:val="bullet"/>
        <w:lvlText w:val="-"/>
        <w:lvlJc w:val="left"/>
        <w:pPr>
          <w:tabs>
            <w:tab w:val="left" w:pos="907"/>
          </w:tabs>
          <w:ind w:left="1969"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55923238">
        <w:start w:val="1"/>
        <w:numFmt w:val="bullet"/>
        <w:lvlText w:val="-"/>
        <w:lvlJc w:val="left"/>
        <w:pPr>
          <w:tabs>
            <w:tab w:val="left" w:pos="907"/>
          </w:tabs>
          <w:ind w:left="2323"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F5AC8A10">
        <w:start w:val="1"/>
        <w:numFmt w:val="bullet"/>
        <w:lvlText w:val="-"/>
        <w:lvlJc w:val="left"/>
        <w:pPr>
          <w:tabs>
            <w:tab w:val="left" w:pos="907"/>
          </w:tabs>
          <w:ind w:left="2677"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2DA0DDE2">
        <w:start w:val="1"/>
        <w:numFmt w:val="bullet"/>
        <w:lvlText w:val="-"/>
        <w:lvlJc w:val="left"/>
        <w:pPr>
          <w:tabs>
            <w:tab w:val="left" w:pos="907"/>
          </w:tabs>
          <w:ind w:left="3031" w:hanging="199"/>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19">
    <w:abstractNumId w:val="239"/>
  </w:num>
  <w:num w:numId="120">
    <w:abstractNumId w:val="169"/>
  </w:num>
  <w:num w:numId="121">
    <w:abstractNumId w:val="240"/>
  </w:num>
  <w:num w:numId="122">
    <w:abstractNumId w:val="258"/>
  </w:num>
  <w:num w:numId="123">
    <w:abstractNumId w:val="218"/>
  </w:num>
  <w:num w:numId="124">
    <w:abstractNumId w:val="183"/>
  </w:num>
  <w:num w:numId="125">
    <w:abstractNumId w:val="131"/>
  </w:num>
  <w:num w:numId="126">
    <w:abstractNumId w:val="277"/>
  </w:num>
  <w:num w:numId="127">
    <w:abstractNumId w:val="255"/>
  </w:num>
  <w:num w:numId="128">
    <w:abstractNumId w:val="255"/>
    <w:lvlOverride w:ilvl="0">
      <w:lvl w:ilvl="0" w:tplc="851A9EA4">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C22736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2DA9C6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E38FB2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AFE2D5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8E23F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C12951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3E436E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4B058E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9">
    <w:abstractNumId w:val="255"/>
    <w:lvlOverride w:ilvl="0">
      <w:lvl w:ilvl="0" w:tplc="851A9EA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8C22736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2DA9C6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E38FB2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AFE2D5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8E23F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C12951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3E436E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4B058E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0">
    <w:abstractNumId w:val="102"/>
  </w:num>
  <w:num w:numId="131">
    <w:abstractNumId w:val="78"/>
  </w:num>
  <w:num w:numId="132">
    <w:abstractNumId w:val="78"/>
    <w:lvlOverride w:ilvl="0">
      <w:lvl w:ilvl="0" w:tplc="E0B659AC">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B10995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7F44E3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EBE865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31C68B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DA00AE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B8C488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ED61A9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EC4303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3">
    <w:abstractNumId w:val="78"/>
    <w:lvlOverride w:ilvl="0">
      <w:lvl w:ilvl="0" w:tplc="E0B659A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B109950">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17F44E3A">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9EBE8652">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831C68BA">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1DA00AE2">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B8C488A">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2ED61A9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FEC4303A">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34">
    <w:abstractNumId w:val="213"/>
  </w:num>
  <w:num w:numId="135">
    <w:abstractNumId w:val="44"/>
  </w:num>
  <w:num w:numId="136">
    <w:abstractNumId w:val="44"/>
    <w:lvlOverride w:ilvl="0">
      <w:lvl w:ilvl="0" w:tplc="7A407E3A">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9FC5E52">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212AA3C">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938BC96">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6AC667A">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E3EE4A0">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9F44D76">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2C82500">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012C9A0">
        <w:start w:val="1"/>
        <w:numFmt w:val="bullet"/>
        <w:lvlText w:val="-"/>
        <w:lvlJc w:val="left"/>
        <w:pPr>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7">
    <w:abstractNumId w:val="44"/>
    <w:lvlOverride w:ilvl="0">
      <w:lvl w:ilvl="0" w:tplc="7A407E3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9FC5E52">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212AA3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938BC9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6AC667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E3EE4A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9F44D7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2C8250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012C9A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8">
    <w:abstractNumId w:val="51"/>
  </w:num>
  <w:num w:numId="139">
    <w:abstractNumId w:val="278"/>
  </w:num>
  <w:num w:numId="140">
    <w:abstractNumId w:val="66"/>
  </w:num>
  <w:num w:numId="141">
    <w:abstractNumId w:val="69"/>
  </w:num>
  <w:num w:numId="142">
    <w:abstractNumId w:val="69"/>
    <w:lvlOverride w:ilvl="0">
      <w:lvl w:ilvl="0" w:tplc="7F9CFAA0">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EC2322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DB22C0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99CB5B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DBE51E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2E0955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4A8B96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65006B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FC4BC6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3">
    <w:abstractNumId w:val="69"/>
    <w:lvlOverride w:ilvl="0">
      <w:lvl w:ilvl="0" w:tplc="7F9CFAA0">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8EC2322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DB22C0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99CB5B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DBE51E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2E0955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4A8B96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65006B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FC4BC6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4">
    <w:abstractNumId w:val="268"/>
  </w:num>
  <w:num w:numId="145">
    <w:abstractNumId w:val="305"/>
  </w:num>
  <w:num w:numId="146">
    <w:abstractNumId w:val="305"/>
    <w:lvlOverride w:ilvl="0">
      <w:lvl w:ilvl="0" w:tplc="0012FA26">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CD806F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160518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760B67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FC4F91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F565F1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73887B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1EC03C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23EC9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7">
    <w:abstractNumId w:val="305"/>
    <w:lvlOverride w:ilvl="0">
      <w:lvl w:ilvl="0" w:tplc="0012FA26">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CD806F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160518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760B67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FC4F91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F565F1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73887B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1EC03C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23EC9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8">
    <w:abstractNumId w:val="186"/>
  </w:num>
  <w:num w:numId="149">
    <w:abstractNumId w:val="263"/>
  </w:num>
  <w:num w:numId="150">
    <w:abstractNumId w:val="263"/>
    <w:lvlOverride w:ilvl="0">
      <w:lvl w:ilvl="0" w:tplc="E600223A">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B527CA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B34DE6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3923F8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5F4082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FC4DB5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546974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33273C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BAAC59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1">
    <w:abstractNumId w:val="9"/>
  </w:num>
  <w:num w:numId="152">
    <w:abstractNumId w:val="260"/>
  </w:num>
  <w:num w:numId="153">
    <w:abstractNumId w:val="257"/>
  </w:num>
  <w:num w:numId="154">
    <w:abstractNumId w:val="222"/>
    <w:lvlOverride w:ilvl="0">
      <w:lvl w:ilvl="0" w:tplc="961AE778">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ACC46B0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F84AAA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454E54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718C86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97CC5B2">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F54582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C92CBD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AF00F2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5">
    <w:abstractNumId w:val="91"/>
  </w:num>
  <w:num w:numId="156">
    <w:abstractNumId w:val="80"/>
  </w:num>
  <w:num w:numId="157">
    <w:abstractNumId w:val="80"/>
    <w:lvlOverride w:ilvl="0">
      <w:lvl w:ilvl="0" w:tplc="09685FE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054DF9E">
        <w:start w:val="1"/>
        <w:numFmt w:val="bullet"/>
        <w:lvlText w:val="−"/>
        <w:lvlJc w:val="left"/>
        <w:pPr>
          <w:ind w:left="184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EAA5BBC">
        <w:start w:val="1"/>
        <w:numFmt w:val="bullet"/>
        <w:lvlText w:val="−"/>
        <w:lvlJc w:val="left"/>
        <w:pPr>
          <w:tabs>
            <w:tab w:val="left" w:pos="1127"/>
          </w:tabs>
          <w:ind w:left="256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9FE5426">
        <w:start w:val="1"/>
        <w:numFmt w:val="bullet"/>
        <w:lvlText w:val="−"/>
        <w:lvlJc w:val="left"/>
        <w:pPr>
          <w:tabs>
            <w:tab w:val="left" w:pos="1127"/>
          </w:tabs>
          <w:ind w:left="328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56242BC">
        <w:start w:val="1"/>
        <w:numFmt w:val="bullet"/>
        <w:lvlText w:val="−"/>
        <w:lvlJc w:val="left"/>
        <w:pPr>
          <w:tabs>
            <w:tab w:val="left" w:pos="1127"/>
          </w:tabs>
          <w:ind w:left="400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23672D4">
        <w:start w:val="1"/>
        <w:numFmt w:val="bullet"/>
        <w:lvlText w:val="−"/>
        <w:lvlJc w:val="left"/>
        <w:pPr>
          <w:tabs>
            <w:tab w:val="left" w:pos="1127"/>
          </w:tabs>
          <w:ind w:left="47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5FAAD32">
        <w:start w:val="1"/>
        <w:numFmt w:val="bullet"/>
        <w:lvlText w:val="−"/>
        <w:lvlJc w:val="left"/>
        <w:pPr>
          <w:tabs>
            <w:tab w:val="left" w:pos="1127"/>
          </w:tabs>
          <w:ind w:left="544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1545CB2">
        <w:start w:val="1"/>
        <w:numFmt w:val="bullet"/>
        <w:lvlText w:val="−"/>
        <w:lvlJc w:val="left"/>
        <w:pPr>
          <w:tabs>
            <w:tab w:val="left" w:pos="1127"/>
          </w:tabs>
          <w:ind w:left="616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B00B380">
        <w:start w:val="1"/>
        <w:numFmt w:val="bullet"/>
        <w:lvlText w:val="−"/>
        <w:lvlJc w:val="left"/>
        <w:pPr>
          <w:tabs>
            <w:tab w:val="left" w:pos="1127"/>
          </w:tabs>
          <w:ind w:left="688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8">
    <w:abstractNumId w:val="288"/>
  </w:num>
  <w:num w:numId="159">
    <w:abstractNumId w:val="39"/>
  </w:num>
  <w:num w:numId="160">
    <w:abstractNumId w:val="49"/>
  </w:num>
  <w:num w:numId="161">
    <w:abstractNumId w:val="147"/>
  </w:num>
  <w:num w:numId="162">
    <w:abstractNumId w:val="137"/>
  </w:num>
  <w:num w:numId="163">
    <w:abstractNumId w:val="237"/>
  </w:num>
  <w:num w:numId="164">
    <w:abstractNumId w:val="107"/>
  </w:num>
  <w:num w:numId="165">
    <w:abstractNumId w:val="40"/>
  </w:num>
  <w:num w:numId="166">
    <w:abstractNumId w:val="191"/>
  </w:num>
  <w:num w:numId="167">
    <w:abstractNumId w:val="245"/>
  </w:num>
  <w:num w:numId="168">
    <w:abstractNumId w:val="241"/>
  </w:num>
  <w:num w:numId="169">
    <w:abstractNumId w:val="241"/>
    <w:lvlOverride w:ilvl="0">
      <w:lvl w:ilvl="0" w:tplc="7DCA26DC">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B768DD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562B55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C6A61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1F696B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7CC619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B22FCC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F0A548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C14525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0">
    <w:abstractNumId w:val="241"/>
    <w:lvlOverride w:ilvl="0">
      <w:lvl w:ilvl="0" w:tplc="7DCA26D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B768DD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562B55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C6A61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1F696B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7CC619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B22FCC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F0A548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C14525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1">
    <w:abstractNumId w:val="241"/>
    <w:lvlOverride w:ilvl="0">
      <w:lvl w:ilvl="0" w:tplc="7DCA26D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B768DD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562B55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C6A61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1F696B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7CC619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B22FCC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F0A548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C14525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2">
    <w:abstractNumId w:val="144"/>
  </w:num>
  <w:num w:numId="173">
    <w:abstractNumId w:val="214"/>
  </w:num>
  <w:num w:numId="174">
    <w:abstractNumId w:val="214"/>
    <w:lvlOverride w:ilvl="0">
      <w:lvl w:ilvl="0" w:tplc="92A65BA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A10773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0AA6C8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FE6034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CDE0F7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76EE2B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1B82E6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08ED1C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D5643F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5">
    <w:abstractNumId w:val="256"/>
  </w:num>
  <w:num w:numId="176">
    <w:abstractNumId w:val="5"/>
  </w:num>
  <w:num w:numId="177">
    <w:abstractNumId w:val="5"/>
    <w:lvlOverride w:ilvl="0">
      <w:lvl w:ilvl="0" w:tplc="F45E4BF4">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D4A0D9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65C1AB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4CE442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62E8A3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A26949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4B656A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11ADB0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2C89E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8">
    <w:abstractNumId w:val="5"/>
    <w:lvlOverride w:ilvl="0">
      <w:lvl w:ilvl="0" w:tplc="F45E4BF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1D4A0D9C">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65C1AB4">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4CE4428">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62E8A34">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A269496">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4B656A4">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11ADB02">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2C89E4">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9">
    <w:abstractNumId w:val="70"/>
  </w:num>
  <w:num w:numId="180">
    <w:abstractNumId w:val="261"/>
  </w:num>
  <w:num w:numId="181">
    <w:abstractNumId w:val="261"/>
    <w:lvlOverride w:ilvl="0">
      <w:lvl w:ilvl="0" w:tplc="4060F2A8">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9FA061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80CFB7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5047C0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EFA3FE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488AE6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778992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BC2E73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454424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2">
    <w:abstractNumId w:val="261"/>
    <w:lvlOverride w:ilvl="0">
      <w:lvl w:ilvl="0" w:tplc="4060F2A8">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9FA061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80CFB7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5047C0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EFA3FE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488AE6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778992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BC2E73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454424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3">
    <w:abstractNumId w:val="37"/>
  </w:num>
  <w:num w:numId="184">
    <w:abstractNumId w:val="105"/>
  </w:num>
  <w:num w:numId="185">
    <w:abstractNumId w:val="105"/>
    <w:lvlOverride w:ilvl="0">
      <w:lvl w:ilvl="0" w:tplc="14101254">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11244B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C54630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7AAC26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570428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C9ACA0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8E0386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772064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A680A0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6">
    <w:abstractNumId w:val="105"/>
    <w:lvlOverride w:ilvl="0">
      <w:lvl w:ilvl="0" w:tplc="14101254">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611244B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C54630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7AAC26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570428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C9ACA0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8E0386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772064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A680A0E">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7">
    <w:abstractNumId w:val="298"/>
  </w:num>
  <w:num w:numId="188">
    <w:abstractNumId w:val="184"/>
  </w:num>
  <w:num w:numId="189">
    <w:abstractNumId w:val="151"/>
  </w:num>
  <w:num w:numId="190">
    <w:abstractNumId w:val="266"/>
  </w:num>
  <w:num w:numId="191">
    <w:abstractNumId w:val="50"/>
  </w:num>
  <w:num w:numId="192">
    <w:abstractNumId w:val="85"/>
  </w:num>
  <w:num w:numId="193">
    <w:abstractNumId w:val="141"/>
  </w:num>
  <w:num w:numId="194">
    <w:abstractNumId w:val="3"/>
  </w:num>
  <w:num w:numId="195">
    <w:abstractNumId w:val="306"/>
  </w:num>
  <w:num w:numId="196">
    <w:abstractNumId w:val="306"/>
    <w:lvlOverride w:ilvl="0">
      <w:lvl w:ilvl="0" w:tplc="6ECE6F78">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C16A226">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E825B40">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B363720">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5C01FAC">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0EA3F3C">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7E66770">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DEE788A">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4468D80">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7">
    <w:abstractNumId w:val="210"/>
  </w:num>
  <w:num w:numId="198">
    <w:abstractNumId w:val="64"/>
  </w:num>
  <w:num w:numId="199">
    <w:abstractNumId w:val="64"/>
    <w:lvlOverride w:ilvl="0">
      <w:lvl w:ilvl="0" w:tplc="6BC620C2">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AD69CC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90C6FA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7840D4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870A4B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D48D8D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FDEC70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5FE202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D3CF5F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0">
    <w:abstractNumId w:val="64"/>
    <w:lvlOverride w:ilvl="0">
      <w:lvl w:ilvl="0" w:tplc="6BC620C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AD69CC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90C6FA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7840D4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870A4B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D48D8D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FDEC70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5FE202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D3CF5F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1">
    <w:abstractNumId w:val="64"/>
    <w:lvlOverride w:ilvl="0">
      <w:lvl w:ilvl="0" w:tplc="6BC620C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AD69CC0">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90C6FA6">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7840D46">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870A4B8">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D48D8D4">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FDEC704">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5FE2020">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D3CF5F2">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2">
    <w:abstractNumId w:val="116"/>
  </w:num>
  <w:num w:numId="203">
    <w:abstractNumId w:val="154"/>
  </w:num>
  <w:num w:numId="204">
    <w:abstractNumId w:val="154"/>
    <w:lvlOverride w:ilvl="0">
      <w:lvl w:ilvl="0" w:tplc="949487EE">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DC766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F4607B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0C245C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888B0C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D08855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36EAC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E6EE29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967F9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5">
    <w:abstractNumId w:val="154"/>
    <w:lvlOverride w:ilvl="0">
      <w:lvl w:ilvl="0" w:tplc="949487EE">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BDC766C">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F4607BA">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0C245C6">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888B0CE">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D088556">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36EAC4">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E6EE290">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967F9E">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6">
    <w:abstractNumId w:val="6"/>
  </w:num>
  <w:num w:numId="207">
    <w:abstractNumId w:val="46"/>
  </w:num>
  <w:num w:numId="208">
    <w:abstractNumId w:val="124"/>
  </w:num>
  <w:num w:numId="209">
    <w:abstractNumId w:val="170"/>
  </w:num>
  <w:num w:numId="210">
    <w:abstractNumId w:val="170"/>
    <w:lvlOverride w:ilvl="0">
      <w:lvl w:ilvl="0" w:tplc="5B04354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A18182E">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AD4B752">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78245E6C">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D6C038FC">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9C12C9B6">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FB00F01C">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05447CF2">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E1D8C3C2">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1">
    <w:abstractNumId w:val="238"/>
  </w:num>
  <w:num w:numId="212">
    <w:abstractNumId w:val="117"/>
  </w:num>
  <w:num w:numId="213">
    <w:abstractNumId w:val="246"/>
  </w:num>
  <w:num w:numId="214">
    <w:abstractNumId w:val="246"/>
    <w:lvlOverride w:ilvl="0">
      <w:lvl w:ilvl="0" w:tplc="98B611D8">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D6CBF8">
        <w:start w:val="1"/>
        <w:numFmt w:val="bullet"/>
        <w:lvlText w:val="−"/>
        <w:lvlJc w:val="left"/>
        <w:pPr>
          <w:ind w:left="113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E54C044">
        <w:start w:val="1"/>
        <w:numFmt w:val="bullet"/>
        <w:lvlText w:val="−"/>
        <w:lvlJc w:val="left"/>
        <w:pPr>
          <w:tabs>
            <w:tab w:val="left" w:pos="1127"/>
          </w:tabs>
          <w:ind w:left="18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AF6360E">
        <w:start w:val="1"/>
        <w:numFmt w:val="bullet"/>
        <w:lvlText w:val="−"/>
        <w:lvlJc w:val="left"/>
        <w:pPr>
          <w:tabs>
            <w:tab w:val="left" w:pos="1127"/>
          </w:tabs>
          <w:ind w:left="257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6FAB136">
        <w:start w:val="1"/>
        <w:numFmt w:val="bullet"/>
        <w:lvlText w:val="−"/>
        <w:lvlJc w:val="left"/>
        <w:pPr>
          <w:tabs>
            <w:tab w:val="left" w:pos="1127"/>
          </w:tabs>
          <w:ind w:left="329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718E748">
        <w:start w:val="1"/>
        <w:numFmt w:val="bullet"/>
        <w:lvlText w:val="−"/>
        <w:lvlJc w:val="left"/>
        <w:pPr>
          <w:tabs>
            <w:tab w:val="left" w:pos="1127"/>
          </w:tabs>
          <w:ind w:left="401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F02B436">
        <w:start w:val="1"/>
        <w:numFmt w:val="bullet"/>
        <w:lvlText w:val="−"/>
        <w:lvlJc w:val="left"/>
        <w:pPr>
          <w:tabs>
            <w:tab w:val="left" w:pos="1127"/>
          </w:tabs>
          <w:ind w:left="473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29AB19C">
        <w:start w:val="1"/>
        <w:numFmt w:val="bullet"/>
        <w:lvlText w:val="−"/>
        <w:lvlJc w:val="left"/>
        <w:pPr>
          <w:tabs>
            <w:tab w:val="left" w:pos="1127"/>
          </w:tabs>
          <w:ind w:left="54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8CA0212">
        <w:start w:val="1"/>
        <w:numFmt w:val="bullet"/>
        <w:lvlText w:val="−"/>
        <w:lvlJc w:val="left"/>
        <w:pPr>
          <w:tabs>
            <w:tab w:val="left" w:pos="1127"/>
          </w:tabs>
          <w:ind w:left="6179"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5">
    <w:abstractNumId w:val="142"/>
  </w:num>
  <w:num w:numId="216">
    <w:abstractNumId w:val="293"/>
    <w:lvlOverride w:ilvl="0">
      <w:lvl w:ilvl="0" w:tplc="09BE002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35C52C0">
        <w:start w:val="1"/>
        <w:numFmt w:val="bullet"/>
        <w:lvlText w:val="−"/>
        <w:lvlJc w:val="left"/>
        <w:pPr>
          <w:tabs>
            <w:tab w:val="num" w:pos="1140"/>
          </w:tabs>
          <w:ind w:left="432" w:firstLine="276"/>
        </w:pPr>
        <w:rPr>
          <w:rFonts w:hAnsi="Arial Unicode MS"/>
          <w:b w:val="0"/>
          <w:caps w:val="0"/>
          <w:smallCaps w:val="0"/>
          <w:strike w:val="0"/>
          <w:dstrike w:val="0"/>
          <w:outline w:val="0"/>
          <w:emboss w:val="0"/>
          <w:imprint w:val="0"/>
          <w:spacing w:val="0"/>
          <w:w w:val="100"/>
          <w:kern w:val="0"/>
          <w:position w:val="0"/>
          <w:highlight w:val="none"/>
          <w:vertAlign w:val="baseline"/>
        </w:rPr>
      </w:lvl>
    </w:lvlOverride>
    <w:lvlOverride w:ilvl="2">
      <w:lvl w:ilvl="2" w:tplc="EB0A9D2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BC0DD6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1D6540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C1C993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0381EE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96EA7A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B80946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7">
    <w:abstractNumId w:val="168"/>
  </w:num>
  <w:num w:numId="218">
    <w:abstractNumId w:val="197"/>
  </w:num>
  <w:num w:numId="219">
    <w:abstractNumId w:val="194"/>
  </w:num>
  <w:num w:numId="220">
    <w:abstractNumId w:val="194"/>
    <w:lvlOverride w:ilvl="0">
      <w:lvl w:ilvl="0" w:tplc="07E41A80">
        <w:start w:val="1"/>
        <w:numFmt w:val="bullet"/>
        <w:lvlText w:val="В"/>
        <w:lvlJc w:val="left"/>
        <w:pPr>
          <w:tabs>
            <w:tab w:val="num" w:pos="1480"/>
          </w:tabs>
          <w:ind w:left="772" w:hanging="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FAE02F2">
        <w:start w:val="1"/>
        <w:numFmt w:val="bullet"/>
        <w:lvlText w:val="В"/>
        <w:lvlJc w:val="left"/>
        <w:pPr>
          <w:tabs>
            <w:tab w:val="num" w:pos="1480"/>
          </w:tabs>
          <w:ind w:left="772" w:hanging="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FA2F9FE">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91CB45E">
        <w:start w:val="1"/>
        <w:numFmt w:val="bullet"/>
        <w:lvlText w:val="−"/>
        <w:lvlJc w:val="left"/>
        <w:pPr>
          <w:tabs>
            <w:tab w:val="left" w:pos="1127"/>
          </w:tabs>
          <w:ind w:left="148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7164210">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1662BC4">
        <w:start w:val="1"/>
        <w:numFmt w:val="bullet"/>
        <w:lvlText w:val="−"/>
        <w:lvlJc w:val="left"/>
        <w:pPr>
          <w:tabs>
            <w:tab w:val="left" w:pos="1127"/>
          </w:tabs>
          <w:ind w:left="218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D620B62">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DDE275E">
        <w:start w:val="1"/>
        <w:numFmt w:val="bullet"/>
        <w:lvlText w:val="−"/>
        <w:lvlJc w:val="left"/>
        <w:pPr>
          <w:tabs>
            <w:tab w:val="left" w:pos="1127"/>
          </w:tabs>
          <w:ind w:left="289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268DF0">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1">
    <w:abstractNumId w:val="194"/>
    <w:lvlOverride w:ilvl="0">
      <w:lvl w:ilvl="0" w:tplc="07E41A80">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FAE02F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6FA2F9FE">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91CB45E">
        <w:start w:val="1"/>
        <w:numFmt w:val="bullet"/>
        <w:lvlText w:val="−"/>
        <w:lvlJc w:val="left"/>
        <w:pPr>
          <w:tabs>
            <w:tab w:val="left" w:pos="1127"/>
          </w:tabs>
          <w:ind w:left="148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7164210">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1662BC4">
        <w:start w:val="1"/>
        <w:numFmt w:val="bullet"/>
        <w:lvlText w:val="−"/>
        <w:lvlJc w:val="left"/>
        <w:pPr>
          <w:tabs>
            <w:tab w:val="left" w:pos="1127"/>
          </w:tabs>
          <w:ind w:left="218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D620B62">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DDE275E">
        <w:start w:val="1"/>
        <w:numFmt w:val="bullet"/>
        <w:lvlText w:val="−"/>
        <w:lvlJc w:val="left"/>
        <w:pPr>
          <w:tabs>
            <w:tab w:val="left" w:pos="1127"/>
          </w:tabs>
          <w:ind w:left="289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268DF0">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2">
    <w:abstractNumId w:val="148"/>
  </w:num>
  <w:num w:numId="223">
    <w:abstractNumId w:val="283"/>
  </w:num>
  <w:num w:numId="224">
    <w:abstractNumId w:val="283"/>
    <w:lvlOverride w:ilvl="0">
      <w:lvl w:ilvl="0" w:tplc="8DDCAE1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CD4F0EC">
        <w:start w:val="1"/>
        <w:numFmt w:val="bullet"/>
        <w:lvlText w:val="−"/>
        <w:lvlJc w:val="left"/>
        <w:pPr>
          <w:tabs>
            <w:tab w:val="left" w:pos="1140"/>
            <w:tab w:val="num" w:pos="1860"/>
          </w:tabs>
          <w:ind w:left="115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458A618">
        <w:start w:val="1"/>
        <w:numFmt w:val="bullet"/>
        <w:lvlText w:val="−"/>
        <w:lvlJc w:val="left"/>
        <w:pPr>
          <w:tabs>
            <w:tab w:val="left" w:pos="1140"/>
            <w:tab w:val="num" w:pos="2580"/>
          </w:tabs>
          <w:ind w:left="187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EE2CA52">
        <w:start w:val="1"/>
        <w:numFmt w:val="bullet"/>
        <w:lvlText w:val="−"/>
        <w:lvlJc w:val="left"/>
        <w:pPr>
          <w:tabs>
            <w:tab w:val="left" w:pos="1140"/>
            <w:tab w:val="num" w:pos="3300"/>
          </w:tabs>
          <w:ind w:left="259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04847C2">
        <w:start w:val="1"/>
        <w:numFmt w:val="bullet"/>
        <w:lvlText w:val="−"/>
        <w:lvlJc w:val="left"/>
        <w:pPr>
          <w:tabs>
            <w:tab w:val="left" w:pos="1140"/>
            <w:tab w:val="num" w:pos="4020"/>
          </w:tabs>
          <w:ind w:left="331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408C340">
        <w:start w:val="1"/>
        <w:numFmt w:val="bullet"/>
        <w:lvlText w:val="−"/>
        <w:lvlJc w:val="left"/>
        <w:pPr>
          <w:tabs>
            <w:tab w:val="left" w:pos="1140"/>
            <w:tab w:val="num" w:pos="4740"/>
          </w:tabs>
          <w:ind w:left="40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AFE6B18">
        <w:start w:val="1"/>
        <w:numFmt w:val="bullet"/>
        <w:lvlText w:val="−"/>
        <w:lvlJc w:val="left"/>
        <w:pPr>
          <w:tabs>
            <w:tab w:val="left" w:pos="1140"/>
            <w:tab w:val="num" w:pos="5460"/>
          </w:tabs>
          <w:ind w:left="475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15C8E0A">
        <w:start w:val="1"/>
        <w:numFmt w:val="bullet"/>
        <w:lvlText w:val="−"/>
        <w:lvlJc w:val="left"/>
        <w:pPr>
          <w:tabs>
            <w:tab w:val="left" w:pos="1140"/>
            <w:tab w:val="num" w:pos="6180"/>
          </w:tabs>
          <w:ind w:left="547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FFA1922">
        <w:start w:val="1"/>
        <w:numFmt w:val="bullet"/>
        <w:lvlText w:val="−"/>
        <w:lvlJc w:val="left"/>
        <w:pPr>
          <w:tabs>
            <w:tab w:val="left" w:pos="1140"/>
            <w:tab w:val="num" w:pos="6900"/>
          </w:tabs>
          <w:ind w:left="619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5">
    <w:abstractNumId w:val="267"/>
  </w:num>
  <w:num w:numId="226">
    <w:abstractNumId w:val="21"/>
  </w:num>
  <w:num w:numId="227">
    <w:abstractNumId w:val="21"/>
    <w:lvlOverride w:ilvl="0">
      <w:lvl w:ilvl="0" w:tplc="56B8614A">
        <w:start w:val="1"/>
        <w:numFmt w:val="bullet"/>
        <w:lvlText w:val="В"/>
        <w:lvlJc w:val="left"/>
        <w:pPr>
          <w:tabs>
            <w:tab w:val="num" w:pos="1480"/>
          </w:tabs>
          <w:ind w:left="772" w:hanging="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D545640">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DB25BAE">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2062864">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190110A">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01E5D52">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CA88D6">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A485F4C">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BEAD436">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8">
    <w:abstractNumId w:val="21"/>
    <w:lvlOverride w:ilvl="0">
      <w:lvl w:ilvl="0" w:tplc="56B8614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D54564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DB25BAE">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206286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190110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01E5D5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CA88D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A485F4C">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BEAD436">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9">
    <w:abstractNumId w:val="21"/>
    <w:lvlOverride w:ilvl="0">
      <w:lvl w:ilvl="0" w:tplc="56B8614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D545640">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DB25BAE">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2062864">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190110A">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01E5D52">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CA88D6">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A485F4C">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BEAD436">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0">
    <w:abstractNumId w:val="115"/>
  </w:num>
  <w:num w:numId="231">
    <w:abstractNumId w:val="176"/>
  </w:num>
  <w:num w:numId="232">
    <w:abstractNumId w:val="176"/>
    <w:lvlOverride w:ilvl="0">
      <w:lvl w:ilvl="0" w:tplc="A5FEB396">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1A2A1A2">
        <w:start w:val="1"/>
        <w:numFmt w:val="bullet"/>
        <w:lvlText w:val="−"/>
        <w:lvlJc w:val="left"/>
        <w:pPr>
          <w:ind w:left="113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C82C200">
        <w:start w:val="1"/>
        <w:numFmt w:val="bullet"/>
        <w:lvlText w:val="−"/>
        <w:lvlJc w:val="left"/>
        <w:pPr>
          <w:tabs>
            <w:tab w:val="left" w:pos="1127"/>
          </w:tabs>
          <w:ind w:left="18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1B8580A">
        <w:start w:val="1"/>
        <w:numFmt w:val="bullet"/>
        <w:lvlText w:val="−"/>
        <w:lvlJc w:val="left"/>
        <w:pPr>
          <w:tabs>
            <w:tab w:val="left" w:pos="1127"/>
          </w:tabs>
          <w:ind w:left="257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512D17E">
        <w:start w:val="1"/>
        <w:numFmt w:val="bullet"/>
        <w:lvlText w:val="−"/>
        <w:lvlJc w:val="left"/>
        <w:pPr>
          <w:tabs>
            <w:tab w:val="left" w:pos="1127"/>
          </w:tabs>
          <w:ind w:left="329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548C94A">
        <w:start w:val="1"/>
        <w:numFmt w:val="bullet"/>
        <w:lvlText w:val="−"/>
        <w:lvlJc w:val="left"/>
        <w:pPr>
          <w:tabs>
            <w:tab w:val="left" w:pos="1127"/>
          </w:tabs>
          <w:ind w:left="401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E744854">
        <w:start w:val="1"/>
        <w:numFmt w:val="bullet"/>
        <w:lvlText w:val="−"/>
        <w:lvlJc w:val="left"/>
        <w:pPr>
          <w:tabs>
            <w:tab w:val="left" w:pos="1127"/>
          </w:tabs>
          <w:ind w:left="473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6BC0384">
        <w:start w:val="1"/>
        <w:numFmt w:val="bullet"/>
        <w:lvlText w:val="−"/>
        <w:lvlJc w:val="left"/>
        <w:pPr>
          <w:tabs>
            <w:tab w:val="left" w:pos="1127"/>
          </w:tabs>
          <w:ind w:left="54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D483DF2">
        <w:start w:val="1"/>
        <w:numFmt w:val="bullet"/>
        <w:lvlText w:val="−"/>
        <w:lvlJc w:val="left"/>
        <w:pPr>
          <w:tabs>
            <w:tab w:val="left" w:pos="1127"/>
          </w:tabs>
          <w:ind w:left="6179"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3">
    <w:abstractNumId w:val="22"/>
  </w:num>
  <w:num w:numId="234">
    <w:abstractNumId w:val="163"/>
  </w:num>
  <w:num w:numId="235">
    <w:abstractNumId w:val="163"/>
    <w:lvlOverride w:ilvl="0">
      <w:lvl w:ilvl="0" w:tplc="1E3EA9D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76C71EE">
        <w:start w:val="1"/>
        <w:numFmt w:val="bullet"/>
        <w:lvlText w:val="−"/>
        <w:lvlJc w:val="left"/>
        <w:pPr>
          <w:tabs>
            <w:tab w:val="num" w:pos="1425"/>
          </w:tabs>
          <w:ind w:left="717"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7FC41B0">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6D6A524">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DE8F28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DD66EA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15AA0BA">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05A8CA8">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656C032">
        <w:start w:val="1"/>
        <w:numFmt w:val="bullet"/>
        <w:lvlText w:val="−"/>
        <w:lvlJc w:val="left"/>
        <w:pPr>
          <w:tabs>
            <w:tab w:val="num" w:pos="1140"/>
          </w:tabs>
          <w:ind w:left="432" w:firstLine="2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6">
    <w:abstractNumId w:val="163"/>
    <w:lvlOverride w:ilvl="0">
      <w:lvl w:ilvl="0" w:tplc="1E3EA9DC">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76C71EE">
        <w:start w:val="1"/>
        <w:numFmt w:val="bullet"/>
        <w:lvlText w:val="−"/>
        <w:lvlJc w:val="left"/>
        <w:pPr>
          <w:ind w:left="112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7FC41B0">
        <w:start w:val="1"/>
        <w:numFmt w:val="bullet"/>
        <w:lvlText w:val="−"/>
        <w:lvlJc w:val="left"/>
        <w:pPr>
          <w:tabs>
            <w:tab w:val="left" w:pos="1127"/>
          </w:tabs>
          <w:ind w:left="183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6D6A524">
        <w:start w:val="1"/>
        <w:numFmt w:val="bullet"/>
        <w:lvlText w:val="−"/>
        <w:lvlJc w:val="left"/>
        <w:pPr>
          <w:tabs>
            <w:tab w:val="left" w:pos="1127"/>
          </w:tabs>
          <w:ind w:left="2543"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DE8F28A">
        <w:start w:val="1"/>
        <w:numFmt w:val="bullet"/>
        <w:lvlText w:val="−"/>
        <w:lvlJc w:val="left"/>
        <w:pPr>
          <w:tabs>
            <w:tab w:val="left" w:pos="1127"/>
          </w:tabs>
          <w:ind w:left="3251"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DD66EA8">
        <w:start w:val="1"/>
        <w:numFmt w:val="bullet"/>
        <w:lvlText w:val="−"/>
        <w:lvlJc w:val="left"/>
        <w:pPr>
          <w:tabs>
            <w:tab w:val="left" w:pos="1127"/>
          </w:tabs>
          <w:ind w:left="3959"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15AA0BA">
        <w:start w:val="1"/>
        <w:numFmt w:val="bullet"/>
        <w:lvlText w:val="−"/>
        <w:lvlJc w:val="left"/>
        <w:pPr>
          <w:tabs>
            <w:tab w:val="left" w:pos="1127"/>
          </w:tabs>
          <w:ind w:left="4667"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05A8CA8">
        <w:start w:val="1"/>
        <w:numFmt w:val="bullet"/>
        <w:lvlText w:val="−"/>
        <w:lvlJc w:val="left"/>
        <w:pPr>
          <w:tabs>
            <w:tab w:val="left" w:pos="1127"/>
          </w:tabs>
          <w:ind w:left="5375" w:hanging="4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656C032">
        <w:start w:val="1"/>
        <w:numFmt w:val="bullet"/>
        <w:lvlText w:val="−"/>
        <w:lvlJc w:val="left"/>
        <w:pPr>
          <w:tabs>
            <w:tab w:val="left" w:pos="1127"/>
          </w:tabs>
          <w:ind w:left="6083" w:hanging="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7">
    <w:abstractNumId w:val="181"/>
  </w:num>
  <w:num w:numId="238">
    <w:abstractNumId w:val="290"/>
  </w:num>
  <w:num w:numId="239">
    <w:abstractNumId w:val="178"/>
  </w:num>
  <w:num w:numId="240">
    <w:abstractNumId w:val="308"/>
  </w:num>
  <w:num w:numId="241">
    <w:abstractNumId w:val="72"/>
    <w:lvlOverride w:ilvl="0">
      <w:lvl w:ilvl="0" w:tplc="1BB2D99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3B68320">
        <w:start w:val="1"/>
        <w:numFmt w:val="bullet"/>
        <w:lvlText w:val="−"/>
        <w:lvlJc w:val="left"/>
        <w:pPr>
          <w:ind w:left="184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3C03F64">
        <w:start w:val="1"/>
        <w:numFmt w:val="bullet"/>
        <w:lvlText w:val="−"/>
        <w:lvlJc w:val="left"/>
        <w:pPr>
          <w:tabs>
            <w:tab w:val="left" w:pos="1127"/>
          </w:tabs>
          <w:ind w:left="256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16007F4">
        <w:start w:val="1"/>
        <w:numFmt w:val="bullet"/>
        <w:lvlText w:val="−"/>
        <w:lvlJc w:val="left"/>
        <w:pPr>
          <w:tabs>
            <w:tab w:val="left" w:pos="1127"/>
          </w:tabs>
          <w:ind w:left="328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872FBA2">
        <w:start w:val="1"/>
        <w:numFmt w:val="bullet"/>
        <w:lvlText w:val="−"/>
        <w:lvlJc w:val="left"/>
        <w:pPr>
          <w:tabs>
            <w:tab w:val="left" w:pos="1127"/>
          </w:tabs>
          <w:ind w:left="400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1420ACE">
        <w:start w:val="1"/>
        <w:numFmt w:val="bullet"/>
        <w:lvlText w:val="−"/>
        <w:lvlJc w:val="left"/>
        <w:pPr>
          <w:tabs>
            <w:tab w:val="left" w:pos="1127"/>
          </w:tabs>
          <w:ind w:left="47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26E6F54">
        <w:start w:val="1"/>
        <w:numFmt w:val="bullet"/>
        <w:lvlText w:val="−"/>
        <w:lvlJc w:val="left"/>
        <w:pPr>
          <w:tabs>
            <w:tab w:val="left" w:pos="1127"/>
          </w:tabs>
          <w:ind w:left="544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228F75E">
        <w:start w:val="1"/>
        <w:numFmt w:val="bullet"/>
        <w:lvlText w:val="−"/>
        <w:lvlJc w:val="left"/>
        <w:pPr>
          <w:tabs>
            <w:tab w:val="left" w:pos="1127"/>
          </w:tabs>
          <w:ind w:left="616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EFCC6DE">
        <w:start w:val="1"/>
        <w:numFmt w:val="bullet"/>
        <w:lvlText w:val="−"/>
        <w:lvlJc w:val="left"/>
        <w:pPr>
          <w:tabs>
            <w:tab w:val="left" w:pos="1127"/>
          </w:tabs>
          <w:ind w:left="688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2">
    <w:abstractNumId w:val="125"/>
    <w:lvlOverride w:ilvl="0">
      <w:lvl w:ilvl="0" w:tplc="B5F0447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DE6FB9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C5AC74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78A72E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3BC8FC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D4A090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EE9E7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706610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34ABDF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3">
    <w:abstractNumId w:val="114"/>
  </w:num>
  <w:num w:numId="244">
    <w:abstractNumId w:val="110"/>
    <w:lvlOverride w:ilvl="0">
      <w:lvl w:ilvl="0" w:tplc="BB60F392">
        <w:start w:val="1"/>
        <w:numFmt w:val="bullet"/>
        <w:lvlText w:val="В"/>
        <w:lvlJc w:val="left"/>
        <w:pPr>
          <w:ind w:left="1040" w:hanging="10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AA6F510">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06A40C46">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2CBA2380">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5F46540E">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11B00E74">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DF705140">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94202A10">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FFF01E20">
        <w:start w:val="1"/>
        <w:numFmt w:val="bullet"/>
        <w:lvlText w:val="-"/>
        <w:lvlJc w:val="left"/>
        <w:pPr>
          <w:ind w:left="909" w:hanging="909"/>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245">
    <w:abstractNumId w:val="125"/>
    <w:lvlOverride w:ilvl="0">
      <w:lvl w:ilvl="0" w:tplc="B5F0447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DE6FB9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C5AC74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78A72E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3BC8FC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D4A090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EE9E7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706610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34ABDF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6">
    <w:abstractNumId w:val="125"/>
    <w:lvlOverride w:ilvl="0">
      <w:lvl w:ilvl="0" w:tplc="B5F0447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DE6FB9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C5AC740">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78A72E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3BC8FC4">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D4A0908">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EE9E7C">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7066106">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34ABDFA">
        <w:start w:val="1"/>
        <w:numFmt w:val="bullet"/>
        <w:lvlText w:val="−"/>
        <w:lvlJc w:val="left"/>
        <w:pPr>
          <w:ind w:left="1140" w:hanging="11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7">
    <w:abstractNumId w:val="125"/>
    <w:lvlOverride w:ilvl="0">
      <w:lvl w:ilvl="0" w:tplc="B5F0447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DE6FB9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C5AC74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78A72E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3BC8FC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D4A090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EE9E7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706610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34ABDF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8">
    <w:abstractNumId w:val="296"/>
    <w:lvlOverride w:ilvl="0">
      <w:lvl w:ilvl="0" w:tplc="08AABE94">
        <w:start w:val="1"/>
        <w:numFmt w:val="bullet"/>
        <w:lvlText w:val="−"/>
        <w:lvlJc w:val="left"/>
        <w:pPr>
          <w:ind w:left="987" w:hanging="2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4243C7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CEA8EB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E22E46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17C9E0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A429F8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E6CC85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BB897D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048431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9">
    <w:abstractNumId w:val="296"/>
    <w:lvlOverride w:ilvl="0">
      <w:lvl w:ilvl="0" w:tplc="08AABE94">
        <w:start w:val="1"/>
        <w:numFmt w:val="bullet"/>
        <w:lvlText w:val="-"/>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4243C7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CEA8EB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E22E46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17C9E0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A429F8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E6CC85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BB897D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048431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0">
    <w:abstractNumId w:val="110"/>
    <w:lvlOverride w:ilvl="0">
      <w:lvl w:ilvl="0" w:tplc="BB60F392">
        <w:start w:val="1"/>
        <w:numFmt w:val="bullet"/>
        <w:lvlText w:val="В"/>
        <w:lvlJc w:val="left"/>
        <w:pPr>
          <w:ind w:left="1040" w:hanging="10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AA6F51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06A40C4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2CBA238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5F46540E">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11B00E74">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DF70514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94202A1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FFF01E2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251">
    <w:abstractNumId w:val="110"/>
    <w:lvlOverride w:ilvl="0">
      <w:lvl w:ilvl="0" w:tplc="BB60F392">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AA6F51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06A40C4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2CBA238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5F46540E">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11B00E74">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DF70514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94202A1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FFF01E2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252">
    <w:abstractNumId w:val="188"/>
  </w:num>
  <w:num w:numId="253">
    <w:abstractNumId w:val="136"/>
  </w:num>
  <w:num w:numId="254">
    <w:abstractNumId w:val="100"/>
  </w:num>
  <w:num w:numId="255">
    <w:abstractNumId w:val="100"/>
    <w:lvlOverride w:ilvl="0">
      <w:lvl w:ilvl="0" w:tplc="50043810">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AE61CDE">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0188C9E">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1C072BC">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FF4D090">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6FC6A94">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D1E434C">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DB63DA4">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1844B4C">
        <w:start w:val="1"/>
        <w:numFmt w:val="bullet"/>
        <w:lvlText w:val="-"/>
        <w:lvlJc w:val="left"/>
        <w:pPr>
          <w:ind w:left="847" w:hanging="8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6">
    <w:abstractNumId w:val="47"/>
  </w:num>
  <w:num w:numId="257">
    <w:abstractNumId w:val="235"/>
  </w:num>
  <w:num w:numId="258">
    <w:abstractNumId w:val="127"/>
  </w:num>
  <w:num w:numId="259">
    <w:abstractNumId w:val="79"/>
  </w:num>
  <w:num w:numId="260">
    <w:abstractNumId w:val="192"/>
  </w:num>
  <w:num w:numId="261">
    <w:abstractNumId w:val="86"/>
  </w:num>
  <w:num w:numId="262">
    <w:abstractNumId w:val="86"/>
    <w:lvlOverride w:ilvl="0">
      <w:lvl w:ilvl="0" w:tplc="8154FC78">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A4ADAE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B64CBD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228F0E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FA4E7B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2883A8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6C63AC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4D052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E10385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3">
    <w:abstractNumId w:val="86"/>
    <w:lvlOverride w:ilvl="0">
      <w:lvl w:ilvl="0" w:tplc="8154FC78">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A4ADAE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B64CBD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228F0E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FA4E7B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2883A8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6C63AC2">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4D052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E10385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4">
    <w:abstractNumId w:val="289"/>
  </w:num>
  <w:num w:numId="265">
    <w:abstractNumId w:val="82"/>
    <w:lvlOverride w:ilvl="0">
      <w:lvl w:ilvl="0" w:tplc="1F94F3C4">
        <w:start w:val="1"/>
        <w:numFmt w:val="bullet"/>
        <w:lvlText w:val="В"/>
        <w:lvlJc w:val="left"/>
        <w:pPr>
          <w:ind w:left="772" w:hanging="7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39AF1D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9C6C4F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FD69C1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D7C214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132DED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112B56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438C11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092BB78">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6">
    <w:abstractNumId w:val="101"/>
  </w:num>
  <w:num w:numId="267">
    <w:abstractNumId w:val="269"/>
    <w:lvlOverride w:ilvl="0">
      <w:lvl w:ilvl="0" w:tplc="B4860F2A">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E3CDC94">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E8A0580">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92C877E">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48CD8E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64C9BCA">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390CA2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DF23766">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90CD35C">
        <w:start w:val="1"/>
        <w:numFmt w:val="bullet"/>
        <w:lvlText w:val="−"/>
        <w:lvlJc w:val="left"/>
        <w:pPr>
          <w:ind w:left="1127" w:hanging="11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8">
    <w:abstractNumId w:val="262"/>
  </w:num>
  <w:num w:numId="269">
    <w:abstractNumId w:val="135"/>
  </w:num>
  <w:num w:numId="270">
    <w:abstractNumId w:val="135"/>
    <w:lvlOverride w:ilvl="0">
      <w:lvl w:ilvl="0" w:tplc="BEAAF2B8">
        <w:start w:val="1"/>
        <w:numFmt w:val="bullet"/>
        <w:lvlText w:val="В"/>
        <w:lvlJc w:val="left"/>
        <w:pPr>
          <w:ind w:left="772" w:hanging="772"/>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408EDE3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89864432">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8FAA17C4">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3664F63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4A98232A">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4E4C4242">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2A0684D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9F8A20B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271">
    <w:abstractNumId w:val="135"/>
    <w:lvlOverride w:ilvl="0">
      <w:lvl w:ilvl="0" w:tplc="BEAAF2B8">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08EDE3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89864432">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8FAA17C4">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3664F63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4A98232A">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4E4C4242">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2A0684D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9F8A20B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272">
    <w:abstractNumId w:val="211"/>
  </w:num>
  <w:num w:numId="273">
    <w:abstractNumId w:val="34"/>
  </w:num>
  <w:num w:numId="274">
    <w:abstractNumId w:val="34"/>
    <w:lvlOverride w:ilvl="0">
      <w:lvl w:ilvl="0" w:tplc="CA48C480">
        <w:start w:val="1"/>
        <w:numFmt w:val="bullet"/>
        <w:lvlText w:val="В"/>
        <w:lvlJc w:val="left"/>
        <w:pPr>
          <w:ind w:left="227" w:hanging="2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AB039F8">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26E20A8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F0CC5AD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453A114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00B44D8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86F4C230">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402E7326">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03EA8C24">
        <w:start w:val="1"/>
        <w:numFmt w:val="bullet"/>
        <w:lvlText w:val="-"/>
        <w:lvlJc w:val="left"/>
        <w:pPr>
          <w:ind w:left="847" w:hanging="847"/>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275">
    <w:abstractNumId w:val="161"/>
  </w:num>
  <w:num w:numId="276">
    <w:abstractNumId w:val="4"/>
  </w:num>
  <w:num w:numId="277">
    <w:abstractNumId w:val="71"/>
  </w:num>
  <w:num w:numId="278">
    <w:abstractNumId w:val="27"/>
  </w:num>
  <w:num w:numId="279">
    <w:abstractNumId w:val="27"/>
    <w:lvlOverride w:ilvl="0">
      <w:lvl w:ilvl="0" w:tplc="260E730C">
        <w:start w:val="1"/>
        <w:numFmt w:val="bullet"/>
        <w:lvlText w:val="−"/>
        <w:lvlJc w:val="left"/>
        <w:pPr>
          <w:ind w:left="113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5420454">
        <w:start w:val="1"/>
        <w:numFmt w:val="bullet"/>
        <w:lvlText w:val="−"/>
        <w:lvlJc w:val="left"/>
        <w:pPr>
          <w:ind w:left="185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29C2C9C">
        <w:start w:val="1"/>
        <w:numFmt w:val="bullet"/>
        <w:lvlText w:val="−"/>
        <w:lvlJc w:val="left"/>
        <w:pPr>
          <w:tabs>
            <w:tab w:val="left" w:pos="1133"/>
          </w:tabs>
          <w:ind w:left="257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1EC7CD0">
        <w:start w:val="1"/>
        <w:numFmt w:val="bullet"/>
        <w:lvlText w:val="−"/>
        <w:lvlJc w:val="left"/>
        <w:pPr>
          <w:tabs>
            <w:tab w:val="left" w:pos="1133"/>
          </w:tabs>
          <w:ind w:left="329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BF0303E">
        <w:start w:val="1"/>
        <w:numFmt w:val="bullet"/>
        <w:lvlText w:val="−"/>
        <w:lvlJc w:val="left"/>
        <w:pPr>
          <w:tabs>
            <w:tab w:val="left" w:pos="1133"/>
          </w:tabs>
          <w:ind w:left="401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D3EC12C">
        <w:start w:val="1"/>
        <w:numFmt w:val="bullet"/>
        <w:lvlText w:val="−"/>
        <w:lvlJc w:val="left"/>
        <w:pPr>
          <w:tabs>
            <w:tab w:val="left" w:pos="1133"/>
          </w:tabs>
          <w:ind w:left="473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DEEE370">
        <w:start w:val="1"/>
        <w:numFmt w:val="bullet"/>
        <w:lvlText w:val="−"/>
        <w:lvlJc w:val="left"/>
        <w:pPr>
          <w:tabs>
            <w:tab w:val="left" w:pos="1133"/>
          </w:tabs>
          <w:ind w:left="545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04A2BE6">
        <w:start w:val="1"/>
        <w:numFmt w:val="bullet"/>
        <w:lvlText w:val="−"/>
        <w:lvlJc w:val="left"/>
        <w:pPr>
          <w:tabs>
            <w:tab w:val="left" w:pos="1133"/>
          </w:tabs>
          <w:ind w:left="617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F242D4C">
        <w:start w:val="1"/>
        <w:numFmt w:val="bullet"/>
        <w:lvlText w:val="−"/>
        <w:lvlJc w:val="left"/>
        <w:pPr>
          <w:tabs>
            <w:tab w:val="left" w:pos="1133"/>
          </w:tabs>
          <w:ind w:left="6893" w:hanging="1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0">
    <w:abstractNumId w:val="133"/>
  </w:num>
  <w:num w:numId="281">
    <w:abstractNumId w:val="248"/>
  </w:num>
  <w:num w:numId="282">
    <w:abstractNumId w:val="285"/>
  </w:num>
  <w:num w:numId="283">
    <w:abstractNumId w:val="14"/>
  </w:num>
  <w:num w:numId="284">
    <w:abstractNumId w:val="43"/>
  </w:num>
  <w:num w:numId="285">
    <w:abstractNumId w:val="166"/>
  </w:num>
  <w:num w:numId="286">
    <w:abstractNumId w:val="109"/>
  </w:num>
  <w:num w:numId="287">
    <w:abstractNumId w:val="204"/>
  </w:num>
  <w:num w:numId="288">
    <w:abstractNumId w:val="292"/>
  </w:num>
  <w:num w:numId="289">
    <w:abstractNumId w:val="295"/>
  </w:num>
  <w:num w:numId="290">
    <w:abstractNumId w:val="160"/>
  </w:num>
  <w:num w:numId="291">
    <w:abstractNumId w:val="172"/>
  </w:num>
  <w:num w:numId="292">
    <w:abstractNumId w:val="32"/>
  </w:num>
  <w:num w:numId="293">
    <w:abstractNumId w:val="87"/>
  </w:num>
  <w:num w:numId="294">
    <w:abstractNumId w:val="232"/>
  </w:num>
  <w:num w:numId="295">
    <w:abstractNumId w:val="38"/>
  </w:num>
  <w:num w:numId="296">
    <w:abstractNumId w:val="282"/>
  </w:num>
  <w:num w:numId="297">
    <w:abstractNumId w:val="88"/>
  </w:num>
  <w:num w:numId="298">
    <w:abstractNumId w:val="273"/>
  </w:num>
  <w:num w:numId="299">
    <w:abstractNumId w:val="60"/>
  </w:num>
  <w:num w:numId="300">
    <w:abstractNumId w:val="299"/>
  </w:num>
  <w:num w:numId="301">
    <w:abstractNumId w:val="207"/>
  </w:num>
  <w:num w:numId="302">
    <w:abstractNumId w:val="20"/>
  </w:num>
  <w:num w:numId="303">
    <w:abstractNumId w:val="11"/>
  </w:num>
  <w:num w:numId="304">
    <w:abstractNumId w:val="23"/>
  </w:num>
  <w:num w:numId="305">
    <w:abstractNumId w:val="215"/>
  </w:num>
  <w:num w:numId="306">
    <w:abstractNumId w:val="264"/>
  </w:num>
  <w:num w:numId="307">
    <w:abstractNumId w:val="233"/>
  </w:num>
  <w:num w:numId="308">
    <w:abstractNumId w:val="229"/>
  </w:num>
  <w:num w:numId="309">
    <w:abstractNumId w:val="118"/>
  </w:num>
  <w:num w:numId="310">
    <w:abstractNumId w:val="275"/>
  </w:num>
  <w:num w:numId="311">
    <w:abstractNumId w:val="294"/>
  </w:num>
  <w:num w:numId="312">
    <w:abstractNumId w:val="121"/>
  </w:num>
  <w:num w:numId="313">
    <w:abstractNumId w:val="280"/>
  </w:num>
  <w:num w:numId="314">
    <w:abstractNumId w:val="202"/>
  </w:num>
  <w:num w:numId="315">
    <w:abstractNumId w:val="59"/>
  </w:num>
  <w:num w:numId="316">
    <w:abstractNumId w:val="272"/>
  </w:num>
  <w:num w:numId="317">
    <w:abstractNumId w:val="7"/>
  </w:num>
  <w:num w:numId="318">
    <w:abstractNumId w:val="217"/>
  </w:num>
  <w:num w:numId="319">
    <w:abstractNumId w:val="119"/>
  </w:num>
  <w:num w:numId="320">
    <w:abstractNumId w:val="200"/>
  </w:num>
  <w:num w:numId="321">
    <w:abstractNumId w:val="76"/>
  </w:num>
  <w:num w:numId="322">
    <w:abstractNumId w:val="57"/>
  </w:num>
  <w:num w:numId="323">
    <w:abstractNumId w:val="198"/>
  </w:num>
  <w:num w:numId="324">
    <w:abstractNumId w:val="55"/>
  </w:num>
  <w:num w:numId="325">
    <w:abstractNumId w:val="36"/>
  </w:num>
  <w:num w:numId="326">
    <w:abstractNumId w:val="139"/>
  </w:num>
  <w:num w:numId="327">
    <w:abstractNumId w:val="150"/>
  </w:num>
  <w:num w:numId="328">
    <w:abstractNumId w:val="179"/>
  </w:num>
  <w:num w:numId="329">
    <w:abstractNumId w:val="113"/>
  </w:num>
  <w:num w:numId="330">
    <w:abstractNumId w:val="167"/>
  </w:num>
  <w:num w:numId="331">
    <w:abstractNumId w:val="12"/>
  </w:num>
  <w:num w:numId="332">
    <w:abstractNumId w:val="153"/>
  </w:num>
  <w:num w:numId="333">
    <w:abstractNumId w:val="103"/>
  </w:num>
  <w:num w:numId="334">
    <w:abstractNumId w:val="274"/>
  </w:num>
  <w:num w:numId="335">
    <w:abstractNumId w:val="230"/>
  </w:num>
  <w:num w:numId="336">
    <w:abstractNumId w:val="173"/>
  </w:num>
  <w:num w:numId="337">
    <w:abstractNumId w:val="129"/>
  </w:num>
  <w:num w:numId="338">
    <w:abstractNumId w:val="284"/>
  </w:num>
  <w:num w:numId="339">
    <w:abstractNumId w:val="62"/>
  </w:num>
  <w:num w:numId="340">
    <w:abstractNumId w:val="242"/>
  </w:num>
  <w:num w:numId="341">
    <w:abstractNumId w:val="303"/>
  </w:num>
  <w:num w:numId="342">
    <w:abstractNumId w:val="26"/>
  </w:num>
  <w:num w:numId="343">
    <w:abstractNumId w:val="17"/>
  </w:num>
  <w:num w:numId="344">
    <w:abstractNumId w:val="65"/>
  </w:num>
  <w:num w:numId="345">
    <w:abstractNumId w:val="300"/>
  </w:num>
  <w:num w:numId="346">
    <w:abstractNumId w:val="244"/>
  </w:num>
  <w:num w:numId="347">
    <w:abstractNumId w:val="157"/>
  </w:num>
  <w:num w:numId="348">
    <w:abstractNumId w:val="180"/>
  </w:num>
  <w:num w:numId="349">
    <w:abstractNumId w:val="219"/>
  </w:num>
  <w:num w:numId="350">
    <w:abstractNumId w:val="52"/>
  </w:num>
  <w:num w:numId="351">
    <w:abstractNumId w:val="206"/>
  </w:num>
  <w:num w:numId="352">
    <w:abstractNumId w:val="171"/>
  </w:num>
  <w:num w:numId="353">
    <w:abstractNumId w:val="201"/>
  </w:num>
  <w:num w:numId="354">
    <w:abstractNumId w:val="252"/>
  </w:num>
  <w:num w:numId="355">
    <w:abstractNumId w:val="271"/>
  </w:num>
  <w:num w:numId="356">
    <w:abstractNumId w:val="61"/>
  </w:num>
  <w:num w:numId="357">
    <w:abstractNumId w:val="253"/>
  </w:num>
  <w:num w:numId="358">
    <w:abstractNumId w:val="92"/>
  </w:num>
  <w:num w:numId="359">
    <w:abstractNumId w:val="254"/>
  </w:num>
  <w:num w:numId="360">
    <w:abstractNumId w:val="281"/>
  </w:num>
  <w:num w:numId="361">
    <w:abstractNumId w:val="48"/>
  </w:num>
  <w:num w:numId="362">
    <w:abstractNumId w:val="307"/>
  </w:num>
  <w:num w:numId="363">
    <w:abstractNumId w:val="164"/>
  </w:num>
  <w:num w:numId="364">
    <w:abstractNumId w:val="1"/>
  </w:num>
  <w:num w:numId="365">
    <w:abstractNumId w:val="159"/>
  </w:num>
  <w:num w:numId="366">
    <w:abstractNumId w:val="53"/>
  </w:num>
  <w:num w:numId="367">
    <w:abstractNumId w:val="81"/>
  </w:num>
  <w:num w:numId="368">
    <w:abstractNumId w:val="251"/>
  </w:num>
  <w:num w:numId="369">
    <w:abstractNumId w:val="123"/>
  </w:num>
  <w:num w:numId="370">
    <w:abstractNumId w:val="28"/>
  </w:num>
  <w:num w:numId="371">
    <w:abstractNumId w:val="30"/>
  </w:num>
  <w:num w:numId="372">
    <w:abstractNumId w:val="195"/>
  </w:num>
  <w:num w:numId="373">
    <w:abstractNumId w:val="106"/>
  </w:num>
  <w:num w:numId="374">
    <w:abstractNumId w:val="130"/>
  </w:num>
  <w:num w:numId="375">
    <w:abstractNumId w:val="16"/>
  </w:num>
  <w:num w:numId="376">
    <w:abstractNumId w:val="108"/>
  </w:num>
  <w:num w:numId="377">
    <w:abstractNumId w:val="2"/>
  </w:num>
  <w:num w:numId="378">
    <w:abstractNumId w:val="0"/>
  </w:num>
  <w:num w:numId="379">
    <w:abstractNumId w:val="216"/>
    <w:lvlOverride w:ilvl="0">
      <w:startOverride w:val="1"/>
    </w:lvlOverride>
    <w:lvlOverride w:ilvl="1">
      <w:startOverride w:val="1"/>
    </w:lvlOverride>
    <w:lvlOverride w:ilvl="2"/>
    <w:lvlOverride w:ilvl="3"/>
    <w:lvlOverride w:ilvl="4"/>
    <w:lvlOverride w:ilvl="5"/>
    <w:lvlOverride w:ilvl="6"/>
    <w:lvlOverride w:ilvl="7"/>
    <w:lvlOverride w:ilvl="8"/>
  </w:num>
  <w:num w:numId="380">
    <w:abstractNumId w:val="182"/>
  </w:num>
  <w:num w:numId="381">
    <w:abstractNumId w:val="84"/>
  </w:num>
  <w:num w:numId="382">
    <w:abstractNumId w:val="68"/>
  </w:num>
  <w:num w:numId="383">
    <w:abstractNumId w:val="156"/>
  </w:num>
  <w:num w:numId="384">
    <w:abstractNumId w:val="212"/>
  </w:num>
  <w:num w:numId="385">
    <w:abstractNumId w:val="128"/>
  </w:num>
  <w:numIdMacAtCleanup w:val="3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86"/>
    <w:rsid w:val="00000173"/>
    <w:rsid w:val="00000ED4"/>
    <w:rsid w:val="00013619"/>
    <w:rsid w:val="000143E6"/>
    <w:rsid w:val="000152DA"/>
    <w:rsid w:val="0002164C"/>
    <w:rsid w:val="000227BF"/>
    <w:rsid w:val="00024AAB"/>
    <w:rsid w:val="00032750"/>
    <w:rsid w:val="00041869"/>
    <w:rsid w:val="0004353A"/>
    <w:rsid w:val="00047755"/>
    <w:rsid w:val="00062D70"/>
    <w:rsid w:val="00063132"/>
    <w:rsid w:val="00067229"/>
    <w:rsid w:val="00077910"/>
    <w:rsid w:val="00083B7C"/>
    <w:rsid w:val="00095807"/>
    <w:rsid w:val="000A01B9"/>
    <w:rsid w:val="000B642B"/>
    <w:rsid w:val="000C1F4B"/>
    <w:rsid w:val="000C5B35"/>
    <w:rsid w:val="000C6A5C"/>
    <w:rsid w:val="000D125B"/>
    <w:rsid w:val="000D6A20"/>
    <w:rsid w:val="000E0653"/>
    <w:rsid w:val="00101D3A"/>
    <w:rsid w:val="00122795"/>
    <w:rsid w:val="00123CB0"/>
    <w:rsid w:val="0013403C"/>
    <w:rsid w:val="00145948"/>
    <w:rsid w:val="001542A3"/>
    <w:rsid w:val="00155418"/>
    <w:rsid w:val="001704AF"/>
    <w:rsid w:val="001705D7"/>
    <w:rsid w:val="00172575"/>
    <w:rsid w:val="00173F4A"/>
    <w:rsid w:val="00195ACA"/>
    <w:rsid w:val="001B4AD9"/>
    <w:rsid w:val="001B5E0A"/>
    <w:rsid w:val="001C0100"/>
    <w:rsid w:val="001C3B0F"/>
    <w:rsid w:val="001D0BED"/>
    <w:rsid w:val="001D5076"/>
    <w:rsid w:val="001F3EE1"/>
    <w:rsid w:val="001F5E6A"/>
    <w:rsid w:val="00217D80"/>
    <w:rsid w:val="0022169D"/>
    <w:rsid w:val="00222534"/>
    <w:rsid w:val="00234BED"/>
    <w:rsid w:val="0024159B"/>
    <w:rsid w:val="002437FB"/>
    <w:rsid w:val="00247667"/>
    <w:rsid w:val="0025075B"/>
    <w:rsid w:val="00254AB7"/>
    <w:rsid w:val="00256C6E"/>
    <w:rsid w:val="00270BF5"/>
    <w:rsid w:val="002854F2"/>
    <w:rsid w:val="002B2F71"/>
    <w:rsid w:val="002C1DC8"/>
    <w:rsid w:val="002C5B86"/>
    <w:rsid w:val="002C7C21"/>
    <w:rsid w:val="002D57FF"/>
    <w:rsid w:val="002E1CA9"/>
    <w:rsid w:val="002F79F3"/>
    <w:rsid w:val="003306B1"/>
    <w:rsid w:val="00347C95"/>
    <w:rsid w:val="003545EC"/>
    <w:rsid w:val="0036359F"/>
    <w:rsid w:val="00373473"/>
    <w:rsid w:val="00391016"/>
    <w:rsid w:val="00392008"/>
    <w:rsid w:val="00395C98"/>
    <w:rsid w:val="003A3D3F"/>
    <w:rsid w:val="003B2C82"/>
    <w:rsid w:val="003B2E56"/>
    <w:rsid w:val="003B31E2"/>
    <w:rsid w:val="003D10C2"/>
    <w:rsid w:val="003D28EB"/>
    <w:rsid w:val="003D2A63"/>
    <w:rsid w:val="003D6586"/>
    <w:rsid w:val="003D67BD"/>
    <w:rsid w:val="003E470C"/>
    <w:rsid w:val="003F21FE"/>
    <w:rsid w:val="00401A93"/>
    <w:rsid w:val="00406804"/>
    <w:rsid w:val="00426DCC"/>
    <w:rsid w:val="004273B3"/>
    <w:rsid w:val="0043651D"/>
    <w:rsid w:val="004411E8"/>
    <w:rsid w:val="0044359D"/>
    <w:rsid w:val="00443953"/>
    <w:rsid w:val="00444C6A"/>
    <w:rsid w:val="0044518F"/>
    <w:rsid w:val="0045484E"/>
    <w:rsid w:val="0045530B"/>
    <w:rsid w:val="004625D7"/>
    <w:rsid w:val="00470EC5"/>
    <w:rsid w:val="0048230C"/>
    <w:rsid w:val="00483314"/>
    <w:rsid w:val="00485658"/>
    <w:rsid w:val="00495086"/>
    <w:rsid w:val="004A4D06"/>
    <w:rsid w:val="004B2C87"/>
    <w:rsid w:val="004B7E69"/>
    <w:rsid w:val="004C3E5B"/>
    <w:rsid w:val="004D68ED"/>
    <w:rsid w:val="004E039F"/>
    <w:rsid w:val="004E2F39"/>
    <w:rsid w:val="004E6CE6"/>
    <w:rsid w:val="004E6F35"/>
    <w:rsid w:val="004F6033"/>
    <w:rsid w:val="004F6633"/>
    <w:rsid w:val="0050314A"/>
    <w:rsid w:val="00511299"/>
    <w:rsid w:val="005138C4"/>
    <w:rsid w:val="005143F3"/>
    <w:rsid w:val="00514D26"/>
    <w:rsid w:val="005174BE"/>
    <w:rsid w:val="00531431"/>
    <w:rsid w:val="00536F77"/>
    <w:rsid w:val="005435C8"/>
    <w:rsid w:val="0055667D"/>
    <w:rsid w:val="00560BD4"/>
    <w:rsid w:val="005630FD"/>
    <w:rsid w:val="00575F4C"/>
    <w:rsid w:val="00576992"/>
    <w:rsid w:val="005815A7"/>
    <w:rsid w:val="00585949"/>
    <w:rsid w:val="0059683C"/>
    <w:rsid w:val="005C5590"/>
    <w:rsid w:val="005C674A"/>
    <w:rsid w:val="005D2844"/>
    <w:rsid w:val="005D5A66"/>
    <w:rsid w:val="005E14EF"/>
    <w:rsid w:val="00607D64"/>
    <w:rsid w:val="00616034"/>
    <w:rsid w:val="006202A5"/>
    <w:rsid w:val="0062511C"/>
    <w:rsid w:val="00627AA6"/>
    <w:rsid w:val="00631869"/>
    <w:rsid w:val="00636CF1"/>
    <w:rsid w:val="0064336B"/>
    <w:rsid w:val="0064680F"/>
    <w:rsid w:val="00652764"/>
    <w:rsid w:val="00656CCC"/>
    <w:rsid w:val="0065737F"/>
    <w:rsid w:val="00657CD8"/>
    <w:rsid w:val="00663BAB"/>
    <w:rsid w:val="006705F5"/>
    <w:rsid w:val="00676212"/>
    <w:rsid w:val="006778E5"/>
    <w:rsid w:val="0069154A"/>
    <w:rsid w:val="0069348F"/>
    <w:rsid w:val="006A6640"/>
    <w:rsid w:val="006B2EF1"/>
    <w:rsid w:val="006B71D8"/>
    <w:rsid w:val="006D2A28"/>
    <w:rsid w:val="006D55CD"/>
    <w:rsid w:val="006E368D"/>
    <w:rsid w:val="006F545A"/>
    <w:rsid w:val="006F5CC0"/>
    <w:rsid w:val="00713B89"/>
    <w:rsid w:val="0071444C"/>
    <w:rsid w:val="0072361D"/>
    <w:rsid w:val="0072794F"/>
    <w:rsid w:val="00737BB4"/>
    <w:rsid w:val="00742843"/>
    <w:rsid w:val="00747184"/>
    <w:rsid w:val="00751CDB"/>
    <w:rsid w:val="007571F6"/>
    <w:rsid w:val="00776599"/>
    <w:rsid w:val="00782C16"/>
    <w:rsid w:val="00794957"/>
    <w:rsid w:val="007A1A04"/>
    <w:rsid w:val="007A2F81"/>
    <w:rsid w:val="007A5B23"/>
    <w:rsid w:val="007B2EC6"/>
    <w:rsid w:val="007B7D34"/>
    <w:rsid w:val="007C45FD"/>
    <w:rsid w:val="007D37AE"/>
    <w:rsid w:val="007F09BD"/>
    <w:rsid w:val="007F5A58"/>
    <w:rsid w:val="007F6862"/>
    <w:rsid w:val="008248C0"/>
    <w:rsid w:val="00834ECC"/>
    <w:rsid w:val="008453D1"/>
    <w:rsid w:val="00845A0E"/>
    <w:rsid w:val="00854401"/>
    <w:rsid w:val="00862797"/>
    <w:rsid w:val="00867201"/>
    <w:rsid w:val="00877D1F"/>
    <w:rsid w:val="00893F86"/>
    <w:rsid w:val="008A2528"/>
    <w:rsid w:val="008A7D86"/>
    <w:rsid w:val="008B004D"/>
    <w:rsid w:val="008B2467"/>
    <w:rsid w:val="008D0120"/>
    <w:rsid w:val="008E449A"/>
    <w:rsid w:val="00902B3F"/>
    <w:rsid w:val="009151C4"/>
    <w:rsid w:val="00920817"/>
    <w:rsid w:val="0092214B"/>
    <w:rsid w:val="009359EF"/>
    <w:rsid w:val="00940014"/>
    <w:rsid w:val="00966702"/>
    <w:rsid w:val="00967EA0"/>
    <w:rsid w:val="00971788"/>
    <w:rsid w:val="0097374E"/>
    <w:rsid w:val="00974E1F"/>
    <w:rsid w:val="00982953"/>
    <w:rsid w:val="00986FAF"/>
    <w:rsid w:val="009A112B"/>
    <w:rsid w:val="009A713F"/>
    <w:rsid w:val="009B278B"/>
    <w:rsid w:val="009C31D6"/>
    <w:rsid w:val="009D4FCB"/>
    <w:rsid w:val="00A05586"/>
    <w:rsid w:val="00A06117"/>
    <w:rsid w:val="00A25585"/>
    <w:rsid w:val="00A357AB"/>
    <w:rsid w:val="00A37BAE"/>
    <w:rsid w:val="00A4059C"/>
    <w:rsid w:val="00A44078"/>
    <w:rsid w:val="00A4717A"/>
    <w:rsid w:val="00A66AE9"/>
    <w:rsid w:val="00A72CE9"/>
    <w:rsid w:val="00A91BD8"/>
    <w:rsid w:val="00AA153D"/>
    <w:rsid w:val="00AA5F3E"/>
    <w:rsid w:val="00AB1A20"/>
    <w:rsid w:val="00AD168B"/>
    <w:rsid w:val="00AE72B1"/>
    <w:rsid w:val="00B01E4B"/>
    <w:rsid w:val="00B11B8C"/>
    <w:rsid w:val="00B15C90"/>
    <w:rsid w:val="00B41716"/>
    <w:rsid w:val="00B41C53"/>
    <w:rsid w:val="00B450AD"/>
    <w:rsid w:val="00B52A49"/>
    <w:rsid w:val="00B5600A"/>
    <w:rsid w:val="00B5704C"/>
    <w:rsid w:val="00B605AE"/>
    <w:rsid w:val="00B64B32"/>
    <w:rsid w:val="00B6620C"/>
    <w:rsid w:val="00B6642C"/>
    <w:rsid w:val="00B67CBC"/>
    <w:rsid w:val="00B717B4"/>
    <w:rsid w:val="00B83154"/>
    <w:rsid w:val="00B87B21"/>
    <w:rsid w:val="00B902A6"/>
    <w:rsid w:val="00B930E3"/>
    <w:rsid w:val="00B96951"/>
    <w:rsid w:val="00B96AFF"/>
    <w:rsid w:val="00BA5071"/>
    <w:rsid w:val="00BD2769"/>
    <w:rsid w:val="00BD2CAF"/>
    <w:rsid w:val="00BD5380"/>
    <w:rsid w:val="00BD6113"/>
    <w:rsid w:val="00BE3333"/>
    <w:rsid w:val="00BE7915"/>
    <w:rsid w:val="00C021DE"/>
    <w:rsid w:val="00C137EA"/>
    <w:rsid w:val="00C17D7A"/>
    <w:rsid w:val="00C202E5"/>
    <w:rsid w:val="00C21C3D"/>
    <w:rsid w:val="00C24658"/>
    <w:rsid w:val="00C261EC"/>
    <w:rsid w:val="00C34B1F"/>
    <w:rsid w:val="00C608D8"/>
    <w:rsid w:val="00C6239A"/>
    <w:rsid w:val="00C74129"/>
    <w:rsid w:val="00C82A8A"/>
    <w:rsid w:val="00C84CA0"/>
    <w:rsid w:val="00C93B27"/>
    <w:rsid w:val="00CD1E6A"/>
    <w:rsid w:val="00CE0304"/>
    <w:rsid w:val="00CF795F"/>
    <w:rsid w:val="00D0035C"/>
    <w:rsid w:val="00D02F2F"/>
    <w:rsid w:val="00D031F8"/>
    <w:rsid w:val="00D22367"/>
    <w:rsid w:val="00D62CEE"/>
    <w:rsid w:val="00D630F4"/>
    <w:rsid w:val="00D636A8"/>
    <w:rsid w:val="00D73375"/>
    <w:rsid w:val="00D83E46"/>
    <w:rsid w:val="00D91545"/>
    <w:rsid w:val="00D94A7D"/>
    <w:rsid w:val="00DA1C17"/>
    <w:rsid w:val="00DC1BEE"/>
    <w:rsid w:val="00DD03D0"/>
    <w:rsid w:val="00DF4031"/>
    <w:rsid w:val="00DF52BF"/>
    <w:rsid w:val="00DF616E"/>
    <w:rsid w:val="00E01EC0"/>
    <w:rsid w:val="00E16248"/>
    <w:rsid w:val="00E17AE2"/>
    <w:rsid w:val="00E21387"/>
    <w:rsid w:val="00E25875"/>
    <w:rsid w:val="00E40E4D"/>
    <w:rsid w:val="00E4233A"/>
    <w:rsid w:val="00E7599D"/>
    <w:rsid w:val="00E76868"/>
    <w:rsid w:val="00E77622"/>
    <w:rsid w:val="00E81985"/>
    <w:rsid w:val="00E92773"/>
    <w:rsid w:val="00E9364D"/>
    <w:rsid w:val="00E9471D"/>
    <w:rsid w:val="00EC0E35"/>
    <w:rsid w:val="00EC1A5D"/>
    <w:rsid w:val="00EC2C81"/>
    <w:rsid w:val="00EC501F"/>
    <w:rsid w:val="00ED01A8"/>
    <w:rsid w:val="00EE0786"/>
    <w:rsid w:val="00EE7D8C"/>
    <w:rsid w:val="00F103EA"/>
    <w:rsid w:val="00F10ECF"/>
    <w:rsid w:val="00F13681"/>
    <w:rsid w:val="00F46791"/>
    <w:rsid w:val="00F638DF"/>
    <w:rsid w:val="00F65D23"/>
    <w:rsid w:val="00F72BD3"/>
    <w:rsid w:val="00FA614E"/>
    <w:rsid w:val="00FC2EE7"/>
    <w:rsid w:val="00FD50EF"/>
    <w:rsid w:val="00FD7264"/>
    <w:rsid w:val="00FE7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Default Paragraph Font" w:uiPriority="1"/>
    <w:lsdException w:name="Body Text" w:qFormat="1"/>
    <w:lsdException w:name="Subtitle" w:semiHidden="0" w:uiPriority="0" w:unhideWhenUsed="0" w:qFormat="1"/>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83C"/>
  </w:style>
  <w:style w:type="paragraph" w:styleId="1a">
    <w:name w:val="heading 1"/>
    <w:basedOn w:val="a"/>
    <w:link w:val="1b"/>
    <w:qFormat/>
    <w:rsid w:val="000152DA"/>
    <w:pPr>
      <w:widowControl w:val="0"/>
      <w:autoSpaceDE w:val="0"/>
      <w:autoSpaceDN w:val="0"/>
      <w:spacing w:after="0" w:line="240" w:lineRule="auto"/>
      <w:ind w:left="1123"/>
      <w:outlineLvl w:val="0"/>
    </w:pPr>
    <w:rPr>
      <w:rFonts w:ascii="Times New Roman" w:eastAsia="Times New Roman" w:hAnsi="Times New Roman" w:cs="Times New Roman"/>
      <w:b/>
      <w:bCs/>
      <w:sz w:val="24"/>
      <w:szCs w:val="24"/>
      <w:lang w:eastAsia="ru-RU" w:bidi="ru-RU"/>
    </w:rPr>
  </w:style>
  <w:style w:type="paragraph" w:styleId="2a">
    <w:name w:val="heading 2"/>
    <w:basedOn w:val="a"/>
    <w:link w:val="2b"/>
    <w:qFormat/>
    <w:rsid w:val="000152DA"/>
    <w:pPr>
      <w:widowControl w:val="0"/>
      <w:autoSpaceDE w:val="0"/>
      <w:autoSpaceDN w:val="0"/>
      <w:spacing w:before="57" w:after="0" w:line="240" w:lineRule="auto"/>
      <w:ind w:left="1132"/>
      <w:outlineLvl w:val="1"/>
    </w:pPr>
    <w:rPr>
      <w:rFonts w:ascii="Times New Roman" w:eastAsia="Times New Roman" w:hAnsi="Times New Roman" w:cs="Times New Roman"/>
      <w:b/>
      <w:bCs/>
      <w:i/>
      <w:sz w:val="24"/>
      <w:szCs w:val="24"/>
      <w:lang w:eastAsia="ru-RU" w:bidi="ru-RU"/>
    </w:rPr>
  </w:style>
  <w:style w:type="paragraph" w:styleId="30">
    <w:name w:val="heading 3"/>
    <w:basedOn w:val="a"/>
    <w:next w:val="a"/>
    <w:link w:val="3a"/>
    <w:uiPriority w:val="9"/>
    <w:unhideWhenUsed/>
    <w:qFormat/>
    <w:rsid w:val="000152DA"/>
    <w:pPr>
      <w:keepNext/>
      <w:keepLines/>
      <w:spacing w:before="200" w:after="0"/>
      <w:outlineLvl w:val="2"/>
    </w:pPr>
    <w:rPr>
      <w:rFonts w:ascii="Cambria" w:eastAsia="Times New Roman" w:hAnsi="Cambria" w:cs="Times New Roman"/>
      <w:b/>
      <w:bCs/>
      <w:color w:val="4F81BD"/>
      <w:lang w:eastAsia="ru-RU" w:bidi="ru-RU"/>
    </w:rPr>
  </w:style>
  <w:style w:type="paragraph" w:styleId="5a">
    <w:name w:val="heading 5"/>
    <w:basedOn w:val="a"/>
    <w:next w:val="a"/>
    <w:link w:val="5b"/>
    <w:qFormat/>
    <w:rsid w:val="000152DA"/>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i/>
      <w:sz w:val="26"/>
      <w:szCs w:val="20"/>
      <w:lang w:eastAsia="ru-RU"/>
    </w:rPr>
  </w:style>
  <w:style w:type="paragraph" w:styleId="6a">
    <w:name w:val="heading 6"/>
    <w:basedOn w:val="a"/>
    <w:next w:val="a"/>
    <w:link w:val="6b"/>
    <w:semiHidden/>
    <w:unhideWhenUsed/>
    <w:qFormat/>
    <w:rsid w:val="000152DA"/>
    <w:pPr>
      <w:autoSpaceDE w:val="0"/>
      <w:autoSpaceDN w:val="0"/>
      <w:adjustRightInd w:val="0"/>
      <w:spacing w:before="240" w:after="60" w:line="240" w:lineRule="auto"/>
      <w:outlineLvl w:val="5"/>
    </w:pPr>
    <w:rPr>
      <w:rFonts w:ascii="Calibri" w:eastAsia="Times New Roman" w:hAnsi="Calibri" w:cs="Times New Roman"/>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2C5B86"/>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2C5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2C5B86"/>
    <w:pPr>
      <w:spacing w:after="160" w:line="259" w:lineRule="auto"/>
      <w:ind w:left="720"/>
      <w:contextualSpacing/>
    </w:pPr>
  </w:style>
  <w:style w:type="paragraph" w:styleId="a6">
    <w:name w:val="Balloon Text"/>
    <w:basedOn w:val="a"/>
    <w:link w:val="a7"/>
    <w:uiPriority w:val="99"/>
    <w:unhideWhenUsed/>
    <w:rsid w:val="002C5B8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2C5B86"/>
    <w:rPr>
      <w:rFonts w:ascii="Segoe UI" w:hAnsi="Segoe UI" w:cs="Segoe UI"/>
      <w:sz w:val="18"/>
      <w:szCs w:val="18"/>
    </w:rPr>
  </w:style>
  <w:style w:type="paragraph" w:styleId="a8">
    <w:name w:val="header"/>
    <w:basedOn w:val="a"/>
    <w:link w:val="a9"/>
    <w:uiPriority w:val="99"/>
    <w:unhideWhenUsed/>
    <w:rsid w:val="002C5B8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C5B86"/>
  </w:style>
  <w:style w:type="paragraph" w:styleId="aa">
    <w:name w:val="footer"/>
    <w:basedOn w:val="a"/>
    <w:link w:val="ab"/>
    <w:uiPriority w:val="99"/>
    <w:unhideWhenUsed/>
    <w:rsid w:val="002C5B8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C5B86"/>
  </w:style>
  <w:style w:type="character" w:styleId="ac">
    <w:name w:val="line number"/>
    <w:basedOn w:val="a0"/>
    <w:uiPriority w:val="99"/>
    <w:semiHidden/>
    <w:unhideWhenUsed/>
    <w:rsid w:val="002C5B86"/>
  </w:style>
  <w:style w:type="paragraph" w:styleId="ad">
    <w:name w:val="Body Text"/>
    <w:basedOn w:val="a"/>
    <w:link w:val="ae"/>
    <w:uiPriority w:val="99"/>
    <w:unhideWhenUsed/>
    <w:qFormat/>
    <w:rsid w:val="009C31D6"/>
    <w:pPr>
      <w:spacing w:after="120"/>
    </w:pPr>
  </w:style>
  <w:style w:type="character" w:customStyle="1" w:styleId="ae">
    <w:name w:val="Основной текст Знак"/>
    <w:basedOn w:val="a0"/>
    <w:link w:val="ad"/>
    <w:uiPriority w:val="99"/>
    <w:rsid w:val="009C31D6"/>
  </w:style>
  <w:style w:type="table" w:customStyle="1" w:styleId="TableNormal">
    <w:name w:val="Table Normal"/>
    <w:uiPriority w:val="2"/>
    <w:unhideWhenUsed/>
    <w:qFormat/>
    <w:rsid w:val="009C31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31D6"/>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1b">
    <w:name w:val="Заголовок 1 Знак"/>
    <w:basedOn w:val="a0"/>
    <w:link w:val="1a"/>
    <w:rsid w:val="000152DA"/>
    <w:rPr>
      <w:rFonts w:ascii="Times New Roman" w:eastAsia="Times New Roman" w:hAnsi="Times New Roman" w:cs="Times New Roman"/>
      <w:b/>
      <w:bCs/>
      <w:sz w:val="24"/>
      <w:szCs w:val="24"/>
      <w:lang w:eastAsia="ru-RU" w:bidi="ru-RU"/>
    </w:rPr>
  </w:style>
  <w:style w:type="character" w:customStyle="1" w:styleId="2b">
    <w:name w:val="Заголовок 2 Знак"/>
    <w:basedOn w:val="a0"/>
    <w:link w:val="2a"/>
    <w:rsid w:val="000152DA"/>
    <w:rPr>
      <w:rFonts w:ascii="Times New Roman" w:eastAsia="Times New Roman" w:hAnsi="Times New Roman" w:cs="Times New Roman"/>
      <w:b/>
      <w:bCs/>
      <w:i/>
      <w:sz w:val="24"/>
      <w:szCs w:val="24"/>
      <w:lang w:eastAsia="ru-RU" w:bidi="ru-RU"/>
    </w:rPr>
  </w:style>
  <w:style w:type="paragraph" w:customStyle="1" w:styleId="312">
    <w:name w:val="Заголовок 31"/>
    <w:basedOn w:val="a"/>
    <w:next w:val="a"/>
    <w:uiPriority w:val="1"/>
    <w:unhideWhenUsed/>
    <w:qFormat/>
    <w:rsid w:val="000152DA"/>
    <w:pPr>
      <w:keepNext/>
      <w:keepLines/>
      <w:widowControl w:val="0"/>
      <w:autoSpaceDE w:val="0"/>
      <w:autoSpaceDN w:val="0"/>
      <w:spacing w:before="200" w:after="0" w:line="240" w:lineRule="auto"/>
      <w:outlineLvl w:val="2"/>
    </w:pPr>
    <w:rPr>
      <w:rFonts w:ascii="Cambria" w:eastAsia="Times New Roman" w:hAnsi="Cambria" w:cs="Times New Roman"/>
      <w:b/>
      <w:bCs/>
      <w:color w:val="4F81BD"/>
      <w:lang w:eastAsia="ru-RU" w:bidi="ru-RU"/>
    </w:rPr>
  </w:style>
  <w:style w:type="character" w:customStyle="1" w:styleId="5b">
    <w:name w:val="Заголовок 5 Знак"/>
    <w:basedOn w:val="a0"/>
    <w:link w:val="5a"/>
    <w:rsid w:val="000152DA"/>
    <w:rPr>
      <w:rFonts w:ascii="Times New Roman" w:eastAsia="Times New Roman" w:hAnsi="Times New Roman" w:cs="Times New Roman"/>
      <w:b/>
      <w:i/>
      <w:sz w:val="26"/>
      <w:szCs w:val="20"/>
      <w:lang w:eastAsia="ru-RU"/>
    </w:rPr>
  </w:style>
  <w:style w:type="character" w:customStyle="1" w:styleId="6b">
    <w:name w:val="Заголовок 6 Знак"/>
    <w:basedOn w:val="a0"/>
    <w:link w:val="6a"/>
    <w:semiHidden/>
    <w:rsid w:val="000152DA"/>
    <w:rPr>
      <w:rFonts w:ascii="Calibri" w:eastAsia="Times New Roman" w:hAnsi="Calibri" w:cs="Times New Roman"/>
      <w:b/>
      <w:bCs/>
      <w:sz w:val="20"/>
      <w:szCs w:val="20"/>
      <w:lang w:val="x-none" w:eastAsia="x-none"/>
    </w:rPr>
  </w:style>
  <w:style w:type="numbering" w:customStyle="1" w:styleId="1c">
    <w:name w:val="Нет списка1"/>
    <w:next w:val="a2"/>
    <w:uiPriority w:val="99"/>
    <w:semiHidden/>
    <w:unhideWhenUsed/>
    <w:rsid w:val="000152DA"/>
  </w:style>
  <w:style w:type="character" w:customStyle="1" w:styleId="3a">
    <w:name w:val="Заголовок 3 Знак"/>
    <w:basedOn w:val="a0"/>
    <w:link w:val="30"/>
    <w:uiPriority w:val="9"/>
    <w:rsid w:val="000152DA"/>
    <w:rPr>
      <w:rFonts w:ascii="Cambria" w:eastAsia="Times New Roman" w:hAnsi="Cambria" w:cs="Times New Roman"/>
      <w:b/>
      <w:bCs/>
      <w:color w:val="4F81BD"/>
      <w:lang w:val="ru-RU" w:eastAsia="ru-RU" w:bidi="ru-RU"/>
    </w:rPr>
  </w:style>
  <w:style w:type="character" w:styleId="af">
    <w:name w:val="Hyperlink"/>
    <w:uiPriority w:val="99"/>
    <w:rsid w:val="000152DA"/>
    <w:rPr>
      <w:color w:val="0066CC"/>
      <w:u w:val="single"/>
    </w:rPr>
  </w:style>
  <w:style w:type="character" w:customStyle="1" w:styleId="af0">
    <w:name w:val="Сноска_"/>
    <w:link w:val="af1"/>
    <w:rsid w:val="000152DA"/>
    <w:rPr>
      <w:rFonts w:ascii="Times New Roman" w:eastAsia="Times New Roman" w:hAnsi="Times New Roman" w:cs="Times New Roman"/>
      <w:b/>
      <w:bCs/>
      <w:sz w:val="18"/>
      <w:szCs w:val="18"/>
      <w:shd w:val="clear" w:color="auto" w:fill="FFFFFF"/>
    </w:rPr>
  </w:style>
  <w:style w:type="paragraph" w:customStyle="1" w:styleId="af1">
    <w:name w:val="Сноска"/>
    <w:basedOn w:val="a"/>
    <w:link w:val="af0"/>
    <w:rsid w:val="000152DA"/>
    <w:pPr>
      <w:widowControl w:val="0"/>
      <w:shd w:val="clear" w:color="auto" w:fill="FFFFFF"/>
      <w:spacing w:after="0" w:line="0" w:lineRule="atLeast"/>
    </w:pPr>
    <w:rPr>
      <w:rFonts w:ascii="Times New Roman" w:eastAsia="Times New Roman" w:hAnsi="Times New Roman" w:cs="Times New Roman"/>
      <w:b/>
      <w:bCs/>
      <w:sz w:val="18"/>
      <w:szCs w:val="18"/>
    </w:rPr>
  </w:style>
  <w:style w:type="character" w:customStyle="1" w:styleId="10pt">
    <w:name w:val="Сноска + 10 pt;Не полужирный;Курсив"/>
    <w:rsid w:val="000152D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c">
    <w:name w:val="Сноска (2)_"/>
    <w:link w:val="2d"/>
    <w:rsid w:val="000152DA"/>
    <w:rPr>
      <w:rFonts w:ascii="Times New Roman" w:eastAsia="Times New Roman" w:hAnsi="Times New Roman" w:cs="Times New Roman"/>
      <w:shd w:val="clear" w:color="auto" w:fill="FFFFFF"/>
    </w:rPr>
  </w:style>
  <w:style w:type="paragraph" w:customStyle="1" w:styleId="2d">
    <w:name w:val="Сноска (2)"/>
    <w:basedOn w:val="a"/>
    <w:link w:val="2c"/>
    <w:rsid w:val="000152DA"/>
    <w:pPr>
      <w:widowControl w:val="0"/>
      <w:shd w:val="clear" w:color="auto" w:fill="FFFFFF"/>
      <w:spacing w:after="0" w:line="250" w:lineRule="exact"/>
    </w:pPr>
    <w:rPr>
      <w:rFonts w:ascii="Times New Roman" w:eastAsia="Times New Roman" w:hAnsi="Times New Roman" w:cs="Times New Roman"/>
    </w:rPr>
  </w:style>
  <w:style w:type="character" w:customStyle="1" w:styleId="af2">
    <w:name w:val="Подпись к таблице_"/>
    <w:link w:val="1d"/>
    <w:rsid w:val="000152DA"/>
    <w:rPr>
      <w:rFonts w:ascii="Times New Roman" w:eastAsia="Times New Roman" w:hAnsi="Times New Roman" w:cs="Times New Roman"/>
      <w:shd w:val="clear" w:color="auto" w:fill="FFFFFF"/>
    </w:rPr>
  </w:style>
  <w:style w:type="paragraph" w:customStyle="1" w:styleId="1d">
    <w:name w:val="Подпись к таблице1"/>
    <w:basedOn w:val="a"/>
    <w:link w:val="af2"/>
    <w:rsid w:val="000152DA"/>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2e">
    <w:name w:val="Основной текст (2)_"/>
    <w:link w:val="212"/>
    <w:uiPriority w:val="99"/>
    <w:rsid w:val="000152DA"/>
    <w:rPr>
      <w:rFonts w:ascii="Times New Roman" w:eastAsia="Times New Roman" w:hAnsi="Times New Roman" w:cs="Times New Roman"/>
      <w:shd w:val="clear" w:color="auto" w:fill="FFFFFF"/>
    </w:rPr>
  </w:style>
  <w:style w:type="paragraph" w:customStyle="1" w:styleId="212">
    <w:name w:val="Основной текст (2)1"/>
    <w:basedOn w:val="a"/>
    <w:link w:val="2e"/>
    <w:uiPriority w:val="99"/>
    <w:rsid w:val="000152DA"/>
    <w:pPr>
      <w:widowControl w:val="0"/>
      <w:shd w:val="clear" w:color="auto" w:fill="FFFFFF"/>
      <w:spacing w:after="0" w:line="274" w:lineRule="exact"/>
      <w:ind w:hanging="360"/>
      <w:jc w:val="both"/>
    </w:pPr>
    <w:rPr>
      <w:rFonts w:ascii="Times New Roman" w:eastAsia="Times New Roman" w:hAnsi="Times New Roman" w:cs="Times New Roman"/>
    </w:rPr>
  </w:style>
  <w:style w:type="character" w:customStyle="1" w:styleId="2f">
    <w:name w:val="Основной текст (2)"/>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0">
    <w:name w:val="Основной текст (2) + Курсив"/>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40">
    <w:name w:val="Основной текст (2) + Курсив4"/>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f1">
    <w:name w:val="Заголовок №2_"/>
    <w:link w:val="2f2"/>
    <w:rsid w:val="000152DA"/>
    <w:rPr>
      <w:rFonts w:ascii="Times New Roman" w:eastAsia="Times New Roman" w:hAnsi="Times New Roman" w:cs="Times New Roman"/>
      <w:b/>
      <w:bCs/>
      <w:sz w:val="32"/>
      <w:szCs w:val="32"/>
      <w:shd w:val="clear" w:color="auto" w:fill="FFFFFF"/>
    </w:rPr>
  </w:style>
  <w:style w:type="paragraph" w:customStyle="1" w:styleId="2f2">
    <w:name w:val="Заголовок №2"/>
    <w:basedOn w:val="a"/>
    <w:link w:val="2f1"/>
    <w:rsid w:val="000152DA"/>
    <w:pPr>
      <w:widowControl w:val="0"/>
      <w:shd w:val="clear" w:color="auto" w:fill="FFFFFF"/>
      <w:spacing w:before="3360" w:after="240" w:line="370" w:lineRule="exact"/>
      <w:jc w:val="center"/>
      <w:outlineLvl w:val="1"/>
    </w:pPr>
    <w:rPr>
      <w:rFonts w:ascii="Times New Roman" w:eastAsia="Times New Roman" w:hAnsi="Times New Roman" w:cs="Times New Roman"/>
      <w:b/>
      <w:bCs/>
      <w:sz w:val="32"/>
      <w:szCs w:val="32"/>
    </w:rPr>
  </w:style>
  <w:style w:type="character" w:customStyle="1" w:styleId="3b">
    <w:name w:val="Основной текст (3)_"/>
    <w:link w:val="313"/>
    <w:rsid w:val="000152DA"/>
    <w:rPr>
      <w:rFonts w:ascii="Times New Roman" w:eastAsia="Times New Roman" w:hAnsi="Times New Roman" w:cs="Times New Roman"/>
      <w:b/>
      <w:bCs/>
      <w:shd w:val="clear" w:color="auto" w:fill="FFFFFF"/>
    </w:rPr>
  </w:style>
  <w:style w:type="paragraph" w:customStyle="1" w:styleId="313">
    <w:name w:val="Основной текст (3)1"/>
    <w:basedOn w:val="a"/>
    <w:link w:val="3b"/>
    <w:rsid w:val="000152DA"/>
    <w:pPr>
      <w:widowControl w:val="0"/>
      <w:shd w:val="clear" w:color="auto" w:fill="FFFFFF"/>
      <w:spacing w:before="240" w:after="240" w:line="274" w:lineRule="exact"/>
      <w:jc w:val="center"/>
    </w:pPr>
    <w:rPr>
      <w:rFonts w:ascii="Times New Roman" w:eastAsia="Times New Roman" w:hAnsi="Times New Roman" w:cs="Times New Roman"/>
      <w:b/>
      <w:bCs/>
    </w:rPr>
  </w:style>
  <w:style w:type="character" w:customStyle="1" w:styleId="2f3">
    <w:name w:val="Подпись к таблице (2)_"/>
    <w:link w:val="213"/>
    <w:rsid w:val="000152DA"/>
    <w:rPr>
      <w:rFonts w:ascii="Times New Roman" w:eastAsia="Times New Roman" w:hAnsi="Times New Roman" w:cs="Times New Roman"/>
      <w:b/>
      <w:bCs/>
      <w:shd w:val="clear" w:color="auto" w:fill="FFFFFF"/>
    </w:rPr>
  </w:style>
  <w:style w:type="paragraph" w:customStyle="1" w:styleId="213">
    <w:name w:val="Подпись к таблице (2)1"/>
    <w:basedOn w:val="a"/>
    <w:link w:val="2f3"/>
    <w:rsid w:val="000152DA"/>
    <w:pPr>
      <w:widowControl w:val="0"/>
      <w:shd w:val="clear" w:color="auto" w:fill="FFFFFF"/>
      <w:spacing w:after="0" w:line="0" w:lineRule="atLeast"/>
    </w:pPr>
    <w:rPr>
      <w:rFonts w:ascii="Times New Roman" w:eastAsia="Times New Roman" w:hAnsi="Times New Roman" w:cs="Times New Roman"/>
      <w:b/>
      <w:bCs/>
    </w:rPr>
  </w:style>
  <w:style w:type="character" w:customStyle="1" w:styleId="2f4">
    <w:name w:val="Подпись к таблице (2)"/>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f5">
    <w:name w:val="Основной текст (2) + Полужирный"/>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a">
    <w:name w:val="Заголовок №4_"/>
    <w:link w:val="410"/>
    <w:rsid w:val="000152DA"/>
    <w:rPr>
      <w:rFonts w:ascii="Times New Roman" w:eastAsia="Times New Roman" w:hAnsi="Times New Roman" w:cs="Times New Roman"/>
      <w:b/>
      <w:bCs/>
      <w:shd w:val="clear" w:color="auto" w:fill="FFFFFF"/>
    </w:rPr>
  </w:style>
  <w:style w:type="paragraph" w:customStyle="1" w:styleId="410">
    <w:name w:val="Заголовок №41"/>
    <w:basedOn w:val="a"/>
    <w:link w:val="4a"/>
    <w:rsid w:val="000152DA"/>
    <w:pPr>
      <w:widowControl w:val="0"/>
      <w:shd w:val="clear" w:color="auto" w:fill="FFFFFF"/>
      <w:spacing w:after="0" w:line="274" w:lineRule="exact"/>
      <w:ind w:hanging="1900"/>
      <w:jc w:val="both"/>
      <w:outlineLvl w:val="3"/>
    </w:pPr>
    <w:rPr>
      <w:rFonts w:ascii="Times New Roman" w:eastAsia="Times New Roman" w:hAnsi="Times New Roman" w:cs="Times New Roman"/>
      <w:b/>
      <w:bCs/>
    </w:rPr>
  </w:style>
  <w:style w:type="character" w:customStyle="1" w:styleId="214">
    <w:name w:val="Основной текст (2) + Полужирный1"/>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b">
    <w:name w:val="Основной текст (4)_"/>
    <w:link w:val="412"/>
    <w:rsid w:val="000152DA"/>
    <w:rPr>
      <w:rFonts w:ascii="Times New Roman" w:eastAsia="Times New Roman" w:hAnsi="Times New Roman" w:cs="Times New Roman"/>
      <w:i/>
      <w:iCs/>
      <w:shd w:val="clear" w:color="auto" w:fill="FFFFFF"/>
    </w:rPr>
  </w:style>
  <w:style w:type="paragraph" w:customStyle="1" w:styleId="412">
    <w:name w:val="Основной текст (4)1"/>
    <w:basedOn w:val="a"/>
    <w:link w:val="4b"/>
    <w:rsid w:val="000152DA"/>
    <w:pPr>
      <w:widowControl w:val="0"/>
      <w:shd w:val="clear" w:color="auto" w:fill="FFFFFF"/>
      <w:spacing w:after="0" w:line="278" w:lineRule="exact"/>
      <w:jc w:val="both"/>
    </w:pPr>
    <w:rPr>
      <w:rFonts w:ascii="Times New Roman" w:eastAsia="Times New Roman" w:hAnsi="Times New Roman" w:cs="Times New Roman"/>
      <w:i/>
      <w:iCs/>
    </w:rPr>
  </w:style>
  <w:style w:type="character" w:customStyle="1" w:styleId="4c">
    <w:name w:val="Основной текст (4) + Не курсив"/>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0">
    <w:name w:val="Основной текст (2) + Курсив3"/>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d">
    <w:name w:val="Основной текст (4) + Малые прописные"/>
    <w:rsid w:val="000152DA"/>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3c">
    <w:name w:val="Основной текст (3) + Не полужирный"/>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3">
    <w:name w:val="Колонтитул_"/>
    <w:link w:val="1e"/>
    <w:rsid w:val="000152DA"/>
    <w:rPr>
      <w:rFonts w:ascii="Times New Roman" w:eastAsia="Times New Roman" w:hAnsi="Times New Roman" w:cs="Times New Roman"/>
      <w:i/>
      <w:iCs/>
      <w:shd w:val="clear" w:color="auto" w:fill="FFFFFF"/>
    </w:rPr>
  </w:style>
  <w:style w:type="paragraph" w:customStyle="1" w:styleId="1e">
    <w:name w:val="Колонтитул1"/>
    <w:basedOn w:val="a"/>
    <w:link w:val="af3"/>
    <w:rsid w:val="000152DA"/>
    <w:pPr>
      <w:widowControl w:val="0"/>
      <w:shd w:val="clear" w:color="auto" w:fill="FFFFFF"/>
      <w:spacing w:after="0" w:line="0" w:lineRule="atLeast"/>
    </w:pPr>
    <w:rPr>
      <w:rFonts w:ascii="Times New Roman" w:eastAsia="Times New Roman" w:hAnsi="Times New Roman" w:cs="Times New Roman"/>
      <w:i/>
      <w:iCs/>
    </w:rPr>
  </w:style>
  <w:style w:type="character" w:customStyle="1" w:styleId="af4">
    <w:name w:val="Колонтитул"/>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rsid w:val="000152DA"/>
    <w:rPr>
      <w:rFonts w:ascii="Times New Roman" w:eastAsia="Times New Roman" w:hAnsi="Times New Roman" w:cs="Times New Roman"/>
      <w:b w:val="0"/>
      <w:bCs w:val="0"/>
      <w:i w:val="0"/>
      <w:iCs w:val="0"/>
      <w:smallCaps w:val="0"/>
      <w:strike w:val="0"/>
      <w:u w:val="none"/>
    </w:rPr>
  </w:style>
  <w:style w:type="character" w:customStyle="1" w:styleId="4e">
    <w:name w:val="Основной текст (4) + Полужирный;Не курсив"/>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2pt">
    <w:name w:val="Основной текст (4) + Интервал 2 pt"/>
    <w:rsid w:val="000152DA"/>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en-US" w:eastAsia="en-US" w:bidi="en-US"/>
    </w:rPr>
  </w:style>
  <w:style w:type="character" w:customStyle="1" w:styleId="2CourierNew95pt">
    <w:name w:val="Основной текст (2) + Courier New;9;5 pt;Полужирный"/>
    <w:rsid w:val="000152DA"/>
    <w:rPr>
      <w:rFonts w:ascii="Courier New" w:eastAsia="Courier New" w:hAnsi="Courier New" w:cs="Courier New"/>
      <w:b/>
      <w:bCs/>
      <w:i w:val="0"/>
      <w:iCs w:val="0"/>
      <w:smallCaps w:val="0"/>
      <w:strike w:val="0"/>
      <w:color w:val="000000"/>
      <w:spacing w:val="0"/>
      <w:w w:val="100"/>
      <w:position w:val="0"/>
      <w:sz w:val="19"/>
      <w:szCs w:val="19"/>
      <w:u w:val="none"/>
      <w:lang w:val="ru-RU" w:eastAsia="ru-RU" w:bidi="ru-RU"/>
    </w:rPr>
  </w:style>
  <w:style w:type="character" w:customStyle="1" w:styleId="5c">
    <w:name w:val="Основной текст (5)_"/>
    <w:link w:val="5d"/>
    <w:uiPriority w:val="99"/>
    <w:rsid w:val="000152DA"/>
    <w:rPr>
      <w:rFonts w:ascii="Calibri" w:eastAsia="Calibri" w:hAnsi="Calibri" w:cs="Calibri"/>
      <w:sz w:val="17"/>
      <w:szCs w:val="17"/>
      <w:shd w:val="clear" w:color="auto" w:fill="FFFFFF"/>
    </w:rPr>
  </w:style>
  <w:style w:type="paragraph" w:customStyle="1" w:styleId="5d">
    <w:name w:val="Основной текст (5)"/>
    <w:basedOn w:val="a"/>
    <w:link w:val="5c"/>
    <w:uiPriority w:val="99"/>
    <w:rsid w:val="000152DA"/>
    <w:pPr>
      <w:widowControl w:val="0"/>
      <w:shd w:val="clear" w:color="auto" w:fill="FFFFFF"/>
      <w:spacing w:after="0" w:line="0" w:lineRule="atLeast"/>
    </w:pPr>
    <w:rPr>
      <w:rFonts w:ascii="Calibri" w:eastAsia="Calibri" w:hAnsi="Calibri" w:cs="Calibri"/>
      <w:sz w:val="17"/>
      <w:szCs w:val="17"/>
    </w:rPr>
  </w:style>
  <w:style w:type="character" w:customStyle="1" w:styleId="85pt">
    <w:name w:val="Колонтитул + 8;5 pt;Не курсив"/>
    <w:rsid w:val="000152D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f5">
    <w:name w:val="Подпись к таблице"/>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Exact">
    <w:name w:val="Подпись к таблице (3) Exact"/>
    <w:rsid w:val="000152DA"/>
    <w:rPr>
      <w:rFonts w:ascii="Times New Roman" w:eastAsia="Times New Roman" w:hAnsi="Times New Roman" w:cs="Times New Roman"/>
      <w:b w:val="0"/>
      <w:bCs w:val="0"/>
      <w:i/>
      <w:iCs/>
      <w:smallCaps w:val="0"/>
      <w:strike w:val="0"/>
      <w:u w:val="none"/>
    </w:rPr>
  </w:style>
  <w:style w:type="character" w:customStyle="1" w:styleId="3Exact1">
    <w:name w:val="Подпись к таблице (3) Exact1"/>
    <w:rsid w:val="000152DA"/>
    <w:rPr>
      <w:rFonts w:ascii="Times New Roman" w:eastAsia="Times New Roman" w:hAnsi="Times New Roman" w:cs="Times New Roman"/>
      <w:b w:val="0"/>
      <w:bCs w:val="0"/>
      <w:i w:val="0"/>
      <w:iCs w:val="0"/>
      <w:smallCaps w:val="0"/>
      <w:strike w:val="0"/>
      <w:u w:val="single"/>
    </w:rPr>
  </w:style>
  <w:style w:type="character" w:customStyle="1" w:styleId="3d">
    <w:name w:val="Подпись к таблице (3)_"/>
    <w:link w:val="314"/>
    <w:rsid w:val="000152DA"/>
    <w:rPr>
      <w:rFonts w:ascii="Times New Roman" w:eastAsia="Times New Roman" w:hAnsi="Times New Roman" w:cs="Times New Roman"/>
      <w:i/>
      <w:iCs/>
      <w:shd w:val="clear" w:color="auto" w:fill="FFFFFF"/>
    </w:rPr>
  </w:style>
  <w:style w:type="paragraph" w:customStyle="1" w:styleId="314">
    <w:name w:val="Подпись к таблице (3)1"/>
    <w:basedOn w:val="a"/>
    <w:link w:val="3d"/>
    <w:rsid w:val="000152DA"/>
    <w:pPr>
      <w:widowControl w:val="0"/>
      <w:shd w:val="clear" w:color="auto" w:fill="FFFFFF"/>
      <w:spacing w:after="0" w:line="0" w:lineRule="atLeast"/>
    </w:pPr>
    <w:rPr>
      <w:rFonts w:ascii="Times New Roman" w:eastAsia="Times New Roman" w:hAnsi="Times New Roman" w:cs="Times New Roman"/>
      <w:i/>
      <w:iCs/>
    </w:rPr>
  </w:style>
  <w:style w:type="character" w:customStyle="1" w:styleId="4Exact">
    <w:name w:val="Основной текст (4) Exact"/>
    <w:rsid w:val="000152DA"/>
    <w:rPr>
      <w:rFonts w:ascii="Times New Roman" w:eastAsia="Times New Roman" w:hAnsi="Times New Roman" w:cs="Times New Roman"/>
      <w:b w:val="0"/>
      <w:bCs w:val="0"/>
      <w:i/>
      <w:iCs/>
      <w:smallCaps w:val="0"/>
      <w:strike w:val="0"/>
      <w:u w:val="none"/>
    </w:rPr>
  </w:style>
  <w:style w:type="character" w:customStyle="1" w:styleId="3e">
    <w:name w:val="Подпись к таблице (3)"/>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32">
    <w:name w:val="Основной текст (2)3"/>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Основной текст (2) + Курсив2"/>
    <w:rsid w:val="000152DA"/>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af6">
    <w:name w:val="Колонтитул + Полужирный;Не курсив"/>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Exact">
    <w:name w:val="Подпись к таблице Exact"/>
    <w:rsid w:val="000152DA"/>
    <w:rPr>
      <w:rFonts w:ascii="Times New Roman" w:eastAsia="Times New Roman" w:hAnsi="Times New Roman" w:cs="Times New Roman"/>
      <w:b w:val="0"/>
      <w:bCs w:val="0"/>
      <w:i w:val="0"/>
      <w:iCs w:val="0"/>
      <w:smallCaps w:val="0"/>
      <w:strike w:val="0"/>
      <w:u w:val="none"/>
    </w:rPr>
  </w:style>
  <w:style w:type="character" w:customStyle="1" w:styleId="Exact1">
    <w:name w:val="Подпись к таблице Exact1"/>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1">
    <w:name w:val="Основной текст (2) Exact1"/>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0">
    <w:name w:val="Основной текст (4) + Не курсив Exact"/>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0">
    <w:name w:val="Основной текст (2) + Курсив Exact"/>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f">
    <w:name w:val="Колонтитул (3)_"/>
    <w:link w:val="3f0"/>
    <w:rsid w:val="000152DA"/>
    <w:rPr>
      <w:rFonts w:ascii="Times New Roman" w:eastAsia="Times New Roman" w:hAnsi="Times New Roman" w:cs="Times New Roman"/>
      <w:b/>
      <w:bCs/>
      <w:shd w:val="clear" w:color="auto" w:fill="FFFFFF"/>
    </w:rPr>
  </w:style>
  <w:style w:type="paragraph" w:customStyle="1" w:styleId="3f0">
    <w:name w:val="Колонтитул (3)"/>
    <w:basedOn w:val="a"/>
    <w:link w:val="3f"/>
    <w:rsid w:val="000152DA"/>
    <w:pPr>
      <w:widowControl w:val="0"/>
      <w:shd w:val="clear" w:color="auto" w:fill="FFFFFF"/>
      <w:spacing w:after="0" w:line="0" w:lineRule="atLeast"/>
    </w:pPr>
    <w:rPr>
      <w:rFonts w:ascii="Times New Roman" w:eastAsia="Times New Roman" w:hAnsi="Times New Roman" w:cs="Times New Roman"/>
      <w:b/>
      <w:bCs/>
    </w:rPr>
  </w:style>
  <w:style w:type="character" w:customStyle="1" w:styleId="3f1">
    <w:name w:val="Колонтитул (3) + Не полужирный"/>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1">
    <w:name w:val="Заголовок №4 Exact"/>
    <w:rsid w:val="000152DA"/>
    <w:rPr>
      <w:rFonts w:ascii="Times New Roman" w:eastAsia="Times New Roman" w:hAnsi="Times New Roman" w:cs="Times New Roman"/>
      <w:b/>
      <w:bCs/>
      <w:i w:val="0"/>
      <w:iCs w:val="0"/>
      <w:smallCaps w:val="0"/>
      <w:strike w:val="0"/>
      <w:u w:val="none"/>
    </w:rPr>
  </w:style>
  <w:style w:type="character" w:customStyle="1" w:styleId="315">
    <w:name w:val="Колонтитул (3) + Не полужирный1"/>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f">
    <w:name w:val="Колонтитул (4)_"/>
    <w:link w:val="4f0"/>
    <w:rsid w:val="000152DA"/>
    <w:rPr>
      <w:rFonts w:ascii="Times New Roman" w:eastAsia="Times New Roman" w:hAnsi="Times New Roman" w:cs="Times New Roman"/>
      <w:shd w:val="clear" w:color="auto" w:fill="FFFFFF"/>
    </w:rPr>
  </w:style>
  <w:style w:type="paragraph" w:customStyle="1" w:styleId="4f0">
    <w:name w:val="Колонтитул (4)"/>
    <w:basedOn w:val="a"/>
    <w:link w:val="4f"/>
    <w:rsid w:val="000152DA"/>
    <w:pPr>
      <w:widowControl w:val="0"/>
      <w:shd w:val="clear" w:color="auto" w:fill="FFFFFF"/>
      <w:spacing w:after="0" w:line="0" w:lineRule="atLeast"/>
    </w:pPr>
    <w:rPr>
      <w:rFonts w:ascii="Times New Roman" w:eastAsia="Times New Roman" w:hAnsi="Times New Roman" w:cs="Times New Roman"/>
    </w:rPr>
  </w:style>
  <w:style w:type="character" w:customStyle="1" w:styleId="2f6">
    <w:name w:val="Основной текст (2) + Малые прописные"/>
    <w:rsid w:val="000152DA"/>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Exact2">
    <w:name w:val="Основной текст (2) + Полужирный Exact"/>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Exact0">
    <w:name w:val="Основной текст (3) Exact"/>
    <w:rsid w:val="000152DA"/>
    <w:rPr>
      <w:rFonts w:ascii="Times New Roman" w:eastAsia="Times New Roman" w:hAnsi="Times New Roman" w:cs="Times New Roman"/>
      <w:b/>
      <w:bCs/>
      <w:i w:val="0"/>
      <w:iCs w:val="0"/>
      <w:smallCaps w:val="0"/>
      <w:strike w:val="0"/>
      <w:u w:val="none"/>
    </w:rPr>
  </w:style>
  <w:style w:type="character" w:customStyle="1" w:styleId="3Exact2">
    <w:name w:val="Основной текст (3) + Не полужирный Exact"/>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Exact10">
    <w:name w:val="Основной текст (4) + Не курсив Exact1"/>
    <w:rsid w:val="000152DA"/>
    <w:rPr>
      <w:rFonts w:ascii="Times New Roman" w:eastAsia="Times New Roman" w:hAnsi="Times New Roman" w:cs="Times New Roman"/>
      <w:b w:val="0"/>
      <w:bCs w:val="0"/>
      <w:i w:val="0"/>
      <w:iCs w:val="0"/>
      <w:smallCaps w:val="0"/>
      <w:strike w:val="0"/>
      <w:color w:val="EBEBEB"/>
      <w:spacing w:val="0"/>
      <w:w w:val="100"/>
      <w:position w:val="0"/>
      <w:sz w:val="24"/>
      <w:szCs w:val="24"/>
      <w:u w:val="none"/>
    </w:rPr>
  </w:style>
  <w:style w:type="character" w:customStyle="1" w:styleId="4Exact11">
    <w:name w:val="Основной текст (4) Exact1"/>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2">
    <w:name w:val="Основной текст (4) + Полужирный;Не курсив Exact"/>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f2">
    <w:name w:val="Основной текст (3) + Не полужирный;Курсив"/>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f1">
    <w:name w:val="Основной текст (4)"/>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10">
    <w:name w:val="Основной текст (2) + Полужирный Exact1"/>
    <w:rsid w:val="000152DA"/>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Exact">
    <w:name w:val="Заголовок №4 (2) Exact"/>
    <w:rsid w:val="000152DA"/>
    <w:rPr>
      <w:rFonts w:ascii="Times New Roman" w:eastAsia="Times New Roman" w:hAnsi="Times New Roman" w:cs="Times New Roman"/>
      <w:b w:val="0"/>
      <w:bCs w:val="0"/>
      <w:i w:val="0"/>
      <w:iCs w:val="0"/>
      <w:smallCaps w:val="0"/>
      <w:strike w:val="0"/>
      <w:u w:val="none"/>
    </w:rPr>
  </w:style>
  <w:style w:type="character" w:customStyle="1" w:styleId="4f2">
    <w:name w:val="Заголовок №4"/>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f3">
    <w:name w:val="Заголовок №4 + Не полужирный"/>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6pt">
    <w:name w:val="Основной текст (4) + 6 pt;Полужирный"/>
    <w:rsid w:val="000152DA"/>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222">
    <w:name w:val="Основной текст (2)2"/>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
    <w:name w:val="Основной текст (2) + Курсив1"/>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4105pt">
    <w:name w:val="Основной текст (4) + 10;5 pt"/>
    <w:rsid w:val="000152D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4105pt0">
    <w:name w:val="Основной текст (4) + 10;5 pt;Не курсив"/>
    <w:rsid w:val="000152D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420">
    <w:name w:val="Заголовок №4 (2)_"/>
    <w:link w:val="422"/>
    <w:rsid w:val="000152DA"/>
    <w:rPr>
      <w:rFonts w:ascii="Times New Roman" w:eastAsia="Times New Roman" w:hAnsi="Times New Roman" w:cs="Times New Roman"/>
      <w:shd w:val="clear" w:color="auto" w:fill="FFFFFF"/>
    </w:rPr>
  </w:style>
  <w:style w:type="paragraph" w:customStyle="1" w:styleId="422">
    <w:name w:val="Заголовок №4 (2)"/>
    <w:basedOn w:val="a"/>
    <w:link w:val="420"/>
    <w:rsid w:val="000152DA"/>
    <w:pPr>
      <w:widowControl w:val="0"/>
      <w:shd w:val="clear" w:color="auto" w:fill="FFFFFF"/>
      <w:spacing w:before="180" w:after="0" w:line="0" w:lineRule="atLeast"/>
      <w:jc w:val="both"/>
      <w:outlineLvl w:val="3"/>
    </w:pPr>
    <w:rPr>
      <w:rFonts w:ascii="Times New Roman" w:eastAsia="Times New Roman" w:hAnsi="Times New Roman" w:cs="Times New Roman"/>
    </w:rPr>
  </w:style>
  <w:style w:type="character" w:customStyle="1" w:styleId="22pt">
    <w:name w:val="Основной текст (2) + Курсив;Интервал 2 pt"/>
    <w:rsid w:val="000152DA"/>
    <w:rPr>
      <w:rFonts w:ascii="Times New Roman" w:eastAsia="Times New Roman" w:hAnsi="Times New Roman" w:cs="Times New Roman"/>
      <w:b w:val="0"/>
      <w:bCs w:val="0"/>
      <w:i/>
      <w:iCs/>
      <w:smallCaps w:val="0"/>
      <w:strike w:val="0"/>
      <w:color w:val="000000"/>
      <w:spacing w:val="50"/>
      <w:w w:val="100"/>
      <w:position w:val="0"/>
      <w:sz w:val="24"/>
      <w:szCs w:val="24"/>
      <w:u w:val="none"/>
      <w:lang w:val="en-US" w:eastAsia="en-US" w:bidi="en-US"/>
    </w:rPr>
  </w:style>
  <w:style w:type="character" w:customStyle="1" w:styleId="211pt1pt">
    <w:name w:val="Основной текст (2) + 11 pt;Курсив;Интервал 1 pt"/>
    <w:rsid w:val="000152DA"/>
    <w:rPr>
      <w:rFonts w:ascii="Times New Roman" w:eastAsia="Times New Roman" w:hAnsi="Times New Roman" w:cs="Times New Roman"/>
      <w:b w:val="0"/>
      <w:bCs w:val="0"/>
      <w:i/>
      <w:iCs/>
      <w:smallCaps w:val="0"/>
      <w:strike w:val="0"/>
      <w:color w:val="000000"/>
      <w:spacing w:val="20"/>
      <w:w w:val="100"/>
      <w:position w:val="0"/>
      <w:sz w:val="22"/>
      <w:szCs w:val="22"/>
      <w:u w:val="none"/>
      <w:lang w:val="en-US" w:eastAsia="en-US" w:bidi="en-US"/>
    </w:rPr>
  </w:style>
  <w:style w:type="character" w:customStyle="1" w:styleId="1f">
    <w:name w:val="Заголовок №1_"/>
    <w:link w:val="1f0"/>
    <w:rsid w:val="000152DA"/>
    <w:rPr>
      <w:rFonts w:ascii="Constantia" w:eastAsia="Constantia" w:hAnsi="Constantia" w:cs="Constantia"/>
      <w:i/>
      <w:iCs/>
      <w:spacing w:val="10"/>
      <w:sz w:val="17"/>
      <w:szCs w:val="17"/>
      <w:shd w:val="clear" w:color="auto" w:fill="FFFFFF"/>
      <w:lang w:bidi="en-US"/>
    </w:rPr>
  </w:style>
  <w:style w:type="paragraph" w:customStyle="1" w:styleId="1f0">
    <w:name w:val="Заголовок №1"/>
    <w:basedOn w:val="a"/>
    <w:link w:val="1f"/>
    <w:rsid w:val="000152DA"/>
    <w:pPr>
      <w:widowControl w:val="0"/>
      <w:shd w:val="clear" w:color="auto" w:fill="FFFFFF"/>
      <w:spacing w:before="120" w:after="120" w:line="0" w:lineRule="atLeast"/>
      <w:outlineLvl w:val="0"/>
    </w:pPr>
    <w:rPr>
      <w:rFonts w:ascii="Constantia" w:eastAsia="Constantia" w:hAnsi="Constantia" w:cs="Constantia"/>
      <w:i/>
      <w:iCs/>
      <w:spacing w:val="10"/>
      <w:sz w:val="17"/>
      <w:szCs w:val="17"/>
      <w:lang w:bidi="en-US"/>
    </w:rPr>
  </w:style>
  <w:style w:type="character" w:customStyle="1" w:styleId="11pt">
    <w:name w:val="Заголовок №1 + Интервал 1 pt"/>
    <w:rsid w:val="000152DA"/>
    <w:rPr>
      <w:rFonts w:ascii="Constantia" w:eastAsia="Constantia" w:hAnsi="Constantia" w:cs="Constantia"/>
      <w:b w:val="0"/>
      <w:bCs w:val="0"/>
      <w:i w:val="0"/>
      <w:iCs w:val="0"/>
      <w:smallCaps w:val="0"/>
      <w:strike w:val="0"/>
      <w:color w:val="000000"/>
      <w:spacing w:val="30"/>
      <w:w w:val="100"/>
      <w:position w:val="0"/>
      <w:sz w:val="17"/>
      <w:szCs w:val="17"/>
      <w:u w:val="none"/>
      <w:lang w:val="en-US" w:eastAsia="en-US" w:bidi="en-US"/>
    </w:rPr>
  </w:style>
  <w:style w:type="character" w:customStyle="1" w:styleId="1TimesNewRoman19pt0pt">
    <w:name w:val="Заголовок №1 + Times New Roman;19 pt;Не курсив;Интервал 0 pt"/>
    <w:rsid w:val="000152DA"/>
    <w:rPr>
      <w:rFonts w:ascii="Times New Roman" w:eastAsia="Times New Roman" w:hAnsi="Times New Roman" w:cs="Times New Roman"/>
      <w:b/>
      <w:bCs/>
      <w:i w:val="0"/>
      <w:iCs w:val="0"/>
      <w:smallCaps w:val="0"/>
      <w:strike w:val="0"/>
      <w:color w:val="000000"/>
      <w:spacing w:val="-10"/>
      <w:w w:val="100"/>
      <w:position w:val="0"/>
      <w:sz w:val="38"/>
      <w:szCs w:val="38"/>
      <w:u w:val="none"/>
      <w:lang w:val="en-US" w:eastAsia="en-US" w:bidi="en-US"/>
    </w:rPr>
  </w:style>
  <w:style w:type="character" w:customStyle="1" w:styleId="1TimesNewRoman19pt0pt1">
    <w:name w:val="Заголовок №1 + Times New Roman;19 pt;Не курсив;Интервал 0 pt1"/>
    <w:rsid w:val="000152DA"/>
    <w:rPr>
      <w:rFonts w:ascii="Times New Roman" w:eastAsia="Times New Roman" w:hAnsi="Times New Roman" w:cs="Times New Roman"/>
      <w:b/>
      <w:bCs/>
      <w:i w:val="0"/>
      <w:iCs w:val="0"/>
      <w:smallCaps w:val="0"/>
      <w:strike w:val="0"/>
      <w:color w:val="000000"/>
      <w:spacing w:val="-10"/>
      <w:w w:val="100"/>
      <w:position w:val="0"/>
      <w:sz w:val="38"/>
      <w:szCs w:val="38"/>
      <w:u w:val="none"/>
      <w:lang w:val="en-US" w:eastAsia="en-US" w:bidi="en-US"/>
    </w:rPr>
  </w:style>
  <w:style w:type="character" w:customStyle="1" w:styleId="3f3">
    <w:name w:val="Заголовок №3_"/>
    <w:link w:val="316"/>
    <w:uiPriority w:val="99"/>
    <w:rsid w:val="000152DA"/>
    <w:rPr>
      <w:rFonts w:ascii="Times New Roman" w:eastAsia="Times New Roman" w:hAnsi="Times New Roman" w:cs="Times New Roman"/>
      <w:sz w:val="20"/>
      <w:szCs w:val="20"/>
      <w:shd w:val="clear" w:color="auto" w:fill="FFFFFF"/>
      <w:lang w:bidi="en-US"/>
    </w:rPr>
  </w:style>
  <w:style w:type="paragraph" w:customStyle="1" w:styleId="316">
    <w:name w:val="Заголовок №31"/>
    <w:basedOn w:val="a"/>
    <w:link w:val="3f3"/>
    <w:uiPriority w:val="99"/>
    <w:rsid w:val="000152DA"/>
    <w:pPr>
      <w:widowControl w:val="0"/>
      <w:shd w:val="clear" w:color="auto" w:fill="FFFFFF"/>
      <w:spacing w:after="0" w:line="274" w:lineRule="exact"/>
      <w:jc w:val="both"/>
      <w:outlineLvl w:val="2"/>
    </w:pPr>
    <w:rPr>
      <w:rFonts w:ascii="Times New Roman" w:eastAsia="Times New Roman" w:hAnsi="Times New Roman" w:cs="Times New Roman"/>
      <w:sz w:val="20"/>
      <w:szCs w:val="20"/>
      <w:lang w:bidi="en-US"/>
    </w:rPr>
  </w:style>
  <w:style w:type="character" w:customStyle="1" w:styleId="3LucidaSansUnicode14pt">
    <w:name w:val="Заголовок №3 + Lucida Sans Unicode;14 pt;Курсив"/>
    <w:rsid w:val="000152DA"/>
    <w:rPr>
      <w:rFonts w:ascii="Lucida Sans Unicode" w:eastAsia="Lucida Sans Unicode" w:hAnsi="Lucida Sans Unicode" w:cs="Lucida Sans Unicode"/>
      <w:b w:val="0"/>
      <w:bCs w:val="0"/>
      <w:i/>
      <w:iCs/>
      <w:smallCaps w:val="0"/>
      <w:strike w:val="0"/>
      <w:color w:val="000000"/>
      <w:spacing w:val="0"/>
      <w:w w:val="100"/>
      <w:position w:val="0"/>
      <w:sz w:val="28"/>
      <w:szCs w:val="28"/>
      <w:u w:val="none"/>
      <w:lang w:val="ru-RU" w:eastAsia="ru-RU" w:bidi="ru-RU"/>
    </w:rPr>
  </w:style>
  <w:style w:type="character" w:customStyle="1" w:styleId="3f4">
    <w:name w:val="Заголовок №3"/>
    <w:uiPriority w:val="99"/>
    <w:rsid w:val="000152D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6c">
    <w:name w:val="Основной текст (6)_"/>
    <w:link w:val="612"/>
    <w:rsid w:val="000152DA"/>
    <w:rPr>
      <w:rFonts w:ascii="Lucida Sans Unicode" w:eastAsia="Lucida Sans Unicode" w:hAnsi="Lucida Sans Unicode" w:cs="Lucida Sans Unicode"/>
      <w:i/>
      <w:iCs/>
      <w:sz w:val="18"/>
      <w:szCs w:val="18"/>
      <w:shd w:val="clear" w:color="auto" w:fill="FFFFFF"/>
    </w:rPr>
  </w:style>
  <w:style w:type="paragraph" w:customStyle="1" w:styleId="612">
    <w:name w:val="Основной текст (6)1"/>
    <w:basedOn w:val="a"/>
    <w:link w:val="6c"/>
    <w:rsid w:val="000152DA"/>
    <w:pPr>
      <w:widowControl w:val="0"/>
      <w:shd w:val="clear" w:color="auto" w:fill="FFFFFF"/>
      <w:spacing w:after="0" w:line="269" w:lineRule="exact"/>
      <w:jc w:val="both"/>
    </w:pPr>
    <w:rPr>
      <w:rFonts w:ascii="Lucida Sans Unicode" w:eastAsia="Lucida Sans Unicode" w:hAnsi="Lucida Sans Unicode" w:cs="Lucida Sans Unicode"/>
      <w:i/>
      <w:iCs/>
      <w:sz w:val="18"/>
      <w:szCs w:val="18"/>
    </w:rPr>
  </w:style>
  <w:style w:type="character" w:customStyle="1" w:styleId="6TimesNewRoman4pt">
    <w:name w:val="Основной текст (6) + Times New Roman;4 pt;Не курсив"/>
    <w:rsid w:val="000152DA"/>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6d">
    <w:name w:val="Основной текст (6)"/>
    <w:rsid w:val="000152DA"/>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 w:type="character" w:customStyle="1" w:styleId="245pt">
    <w:name w:val="Основной текст (2) + 4;5 pt;Курсив"/>
    <w:rsid w:val="000152DA"/>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3f5">
    <w:name w:val="Основной текст (3)"/>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05pt">
    <w:name w:val="Основной текст (2) + 10;5 pt;Полужирный"/>
    <w:rsid w:val="000152D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f4">
    <w:name w:val="Заголовок №4 + Не полужирный;Курсив"/>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5">
    <w:name w:val="Абзац списка Знак"/>
    <w:link w:val="a4"/>
    <w:uiPriority w:val="99"/>
    <w:locked/>
    <w:rsid w:val="000152DA"/>
  </w:style>
  <w:style w:type="table" w:customStyle="1" w:styleId="1f1">
    <w:name w:val="Сетка таблицы1"/>
    <w:basedOn w:val="a1"/>
    <w:next w:val="a3"/>
    <w:uiPriority w:val="59"/>
    <w:rsid w:val="000152DA"/>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ody Text Indent"/>
    <w:basedOn w:val="a"/>
    <w:link w:val="af8"/>
    <w:uiPriority w:val="99"/>
    <w:rsid w:val="000152DA"/>
    <w:pPr>
      <w:autoSpaceDE w:val="0"/>
      <w:autoSpaceDN w:val="0"/>
      <w:adjustRightInd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8">
    <w:name w:val="Основной текст с отступом Знак"/>
    <w:basedOn w:val="a0"/>
    <w:link w:val="af7"/>
    <w:uiPriority w:val="99"/>
    <w:rsid w:val="000152DA"/>
    <w:rPr>
      <w:rFonts w:ascii="Times New Roman" w:eastAsia="Times New Roman" w:hAnsi="Times New Roman" w:cs="Times New Roman"/>
      <w:sz w:val="20"/>
      <w:szCs w:val="20"/>
      <w:lang w:val="x-none" w:eastAsia="x-none"/>
    </w:rPr>
  </w:style>
  <w:style w:type="paragraph" w:styleId="2f7">
    <w:name w:val="Body Text Indent 2"/>
    <w:basedOn w:val="a"/>
    <w:link w:val="2f8"/>
    <w:uiPriority w:val="99"/>
    <w:unhideWhenUsed/>
    <w:rsid w:val="000152DA"/>
    <w:pPr>
      <w:autoSpaceDE w:val="0"/>
      <w:autoSpaceDN w:val="0"/>
      <w:adjustRightInd w:val="0"/>
      <w:spacing w:after="120" w:line="480" w:lineRule="auto"/>
      <w:ind w:left="283"/>
    </w:pPr>
    <w:rPr>
      <w:rFonts w:ascii="Times New Roman" w:eastAsia="Times New Roman" w:hAnsi="Times New Roman" w:cs="Times New Roman"/>
      <w:sz w:val="20"/>
      <w:szCs w:val="20"/>
      <w:lang w:val="x-none" w:eastAsia="x-none"/>
    </w:rPr>
  </w:style>
  <w:style w:type="character" w:customStyle="1" w:styleId="2f8">
    <w:name w:val="Основной текст с отступом 2 Знак"/>
    <w:basedOn w:val="a0"/>
    <w:link w:val="2f7"/>
    <w:uiPriority w:val="99"/>
    <w:rsid w:val="000152DA"/>
    <w:rPr>
      <w:rFonts w:ascii="Times New Roman" w:eastAsia="Times New Roman" w:hAnsi="Times New Roman" w:cs="Times New Roman"/>
      <w:sz w:val="20"/>
      <w:szCs w:val="20"/>
      <w:lang w:val="x-none" w:eastAsia="x-none"/>
    </w:rPr>
  </w:style>
  <w:style w:type="character" w:styleId="af9">
    <w:name w:val="footnote reference"/>
    <w:uiPriority w:val="99"/>
    <w:rsid w:val="000152DA"/>
    <w:rPr>
      <w:vertAlign w:val="superscript"/>
    </w:rPr>
  </w:style>
  <w:style w:type="paragraph" w:styleId="afa">
    <w:name w:val="footnote text"/>
    <w:aliases w:val="Знак6,F1"/>
    <w:basedOn w:val="a"/>
    <w:link w:val="afb"/>
    <w:uiPriority w:val="99"/>
    <w:rsid w:val="000152DA"/>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lang w:val="x-none" w:eastAsia="x-none"/>
    </w:rPr>
  </w:style>
  <w:style w:type="character" w:customStyle="1" w:styleId="afb">
    <w:name w:val="Текст сноски Знак"/>
    <w:aliases w:val="Знак6 Знак,F1 Знак"/>
    <w:basedOn w:val="a0"/>
    <w:link w:val="afa"/>
    <w:uiPriority w:val="99"/>
    <w:rsid w:val="000152DA"/>
    <w:rPr>
      <w:rFonts w:ascii="Times New Roman" w:eastAsia="Times New Roman" w:hAnsi="Times New Roman" w:cs="Times New Roman"/>
      <w:sz w:val="20"/>
      <w:szCs w:val="20"/>
      <w:lang w:val="x-none" w:eastAsia="x-none"/>
    </w:rPr>
  </w:style>
  <w:style w:type="paragraph" w:styleId="afc">
    <w:name w:val="Plain Text"/>
    <w:basedOn w:val="a"/>
    <w:link w:val="afd"/>
    <w:rsid w:val="000152DA"/>
    <w:pPr>
      <w:spacing w:after="0" w:line="240" w:lineRule="auto"/>
    </w:pPr>
    <w:rPr>
      <w:rFonts w:ascii="Courier New" w:eastAsia="Times New Roman" w:hAnsi="Courier New" w:cs="Times New Roman"/>
      <w:sz w:val="20"/>
      <w:szCs w:val="20"/>
      <w:lang w:val="x-none" w:eastAsia="x-none"/>
    </w:rPr>
  </w:style>
  <w:style w:type="character" w:customStyle="1" w:styleId="afd">
    <w:name w:val="Текст Знак"/>
    <w:basedOn w:val="a0"/>
    <w:link w:val="afc"/>
    <w:rsid w:val="000152DA"/>
    <w:rPr>
      <w:rFonts w:ascii="Courier New" w:eastAsia="Times New Roman" w:hAnsi="Courier New" w:cs="Times New Roman"/>
      <w:sz w:val="20"/>
      <w:szCs w:val="20"/>
      <w:lang w:val="x-none" w:eastAsia="x-none"/>
    </w:rPr>
  </w:style>
  <w:style w:type="paragraph" w:styleId="afe">
    <w:name w:val="Normal (Web)"/>
    <w:basedOn w:val="a"/>
    <w:uiPriority w:val="99"/>
    <w:rsid w:val="000152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
    <w:name w:val="Основной текст_"/>
    <w:link w:val="1f2"/>
    <w:locked/>
    <w:rsid w:val="000152DA"/>
    <w:rPr>
      <w:rFonts w:ascii="Times New Roman" w:hAnsi="Times New Roman"/>
      <w:shd w:val="clear" w:color="auto" w:fill="FFFFFF"/>
    </w:rPr>
  </w:style>
  <w:style w:type="paragraph" w:customStyle="1" w:styleId="1f2">
    <w:name w:val="Основной текст1"/>
    <w:basedOn w:val="a"/>
    <w:link w:val="aff"/>
    <w:rsid w:val="000152DA"/>
    <w:pPr>
      <w:shd w:val="clear" w:color="auto" w:fill="FFFFFF"/>
      <w:spacing w:before="360" w:after="0" w:line="226" w:lineRule="exact"/>
      <w:ind w:firstLine="280"/>
      <w:jc w:val="both"/>
    </w:pPr>
    <w:rPr>
      <w:rFonts w:ascii="Times New Roman" w:hAnsi="Times New Roman"/>
    </w:rPr>
  </w:style>
  <w:style w:type="paragraph" w:styleId="aff0">
    <w:name w:val="caption"/>
    <w:basedOn w:val="a"/>
    <w:next w:val="a"/>
    <w:qFormat/>
    <w:rsid w:val="000152D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0152D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152DA"/>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rsid w:val="000152DA"/>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0152DA"/>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rsid w:val="000152DA"/>
    <w:rPr>
      <w:rFonts w:ascii="Times New Roman" w:hAnsi="Times New Roman" w:cs="Times New Roman" w:hint="default"/>
      <w:strike w:val="0"/>
      <w:dstrike w:val="0"/>
      <w:sz w:val="20"/>
      <w:szCs w:val="20"/>
      <w:u w:val="none"/>
      <w:effect w:val="none"/>
    </w:rPr>
  </w:style>
  <w:style w:type="paragraph" w:customStyle="1" w:styleId="Style1">
    <w:name w:val="Style1"/>
    <w:basedOn w:val="a"/>
    <w:rsid w:val="000152DA"/>
    <w:pPr>
      <w:widowControl w:val="0"/>
      <w:autoSpaceDE w:val="0"/>
      <w:autoSpaceDN w:val="0"/>
      <w:adjustRightInd w:val="0"/>
      <w:spacing w:after="0" w:line="240" w:lineRule="auto"/>
    </w:pPr>
    <w:rPr>
      <w:rFonts w:ascii="Times New Roman" w:eastAsia="Times New Roman" w:hAnsi="Times New Roman" w:cs="Times New Roman"/>
      <w:sz w:val="19"/>
      <w:szCs w:val="24"/>
      <w:lang w:eastAsia="ru-RU"/>
    </w:rPr>
  </w:style>
  <w:style w:type="paragraph" w:customStyle="1" w:styleId="Style16">
    <w:name w:val="Style16"/>
    <w:basedOn w:val="a"/>
    <w:rsid w:val="000152DA"/>
    <w:pPr>
      <w:widowControl w:val="0"/>
      <w:autoSpaceDE w:val="0"/>
      <w:autoSpaceDN w:val="0"/>
      <w:adjustRightInd w:val="0"/>
      <w:spacing w:after="0" w:line="240" w:lineRule="auto"/>
    </w:pPr>
    <w:rPr>
      <w:rFonts w:ascii="Times New Roman" w:eastAsia="Times New Roman" w:hAnsi="Times New Roman" w:cs="Times New Roman"/>
      <w:sz w:val="19"/>
      <w:szCs w:val="24"/>
      <w:lang w:eastAsia="ru-RU"/>
    </w:rPr>
  </w:style>
  <w:style w:type="paragraph" w:customStyle="1" w:styleId="Style6">
    <w:name w:val="Style6"/>
    <w:basedOn w:val="a"/>
    <w:rsid w:val="000152DA"/>
    <w:pPr>
      <w:widowControl w:val="0"/>
      <w:autoSpaceDE w:val="0"/>
      <w:autoSpaceDN w:val="0"/>
      <w:adjustRightInd w:val="0"/>
      <w:spacing w:after="0" w:line="187" w:lineRule="exact"/>
      <w:ind w:hanging="134"/>
    </w:pPr>
    <w:rPr>
      <w:rFonts w:ascii="Times New Roman" w:eastAsia="Times New Roman" w:hAnsi="Times New Roman" w:cs="Times New Roman"/>
      <w:sz w:val="19"/>
      <w:szCs w:val="24"/>
      <w:lang w:eastAsia="ru-RU"/>
    </w:rPr>
  </w:style>
  <w:style w:type="character" w:customStyle="1" w:styleId="FontStyle32">
    <w:name w:val="Font Style32"/>
    <w:rsid w:val="000152DA"/>
    <w:rPr>
      <w:rFonts w:ascii="Times New Roman" w:hAnsi="Times New Roman" w:cs="Times New Roman"/>
      <w:sz w:val="18"/>
      <w:szCs w:val="18"/>
    </w:rPr>
  </w:style>
  <w:style w:type="character" w:customStyle="1" w:styleId="FontStyle13">
    <w:name w:val="Font Style13"/>
    <w:rsid w:val="000152DA"/>
    <w:rPr>
      <w:rFonts w:ascii="Times New Roman" w:hAnsi="Times New Roman" w:cs="Times New Roman"/>
      <w:sz w:val="18"/>
      <w:szCs w:val="18"/>
    </w:rPr>
  </w:style>
  <w:style w:type="character" w:customStyle="1" w:styleId="dash041e0431044b0447043d044b0439char1">
    <w:name w:val="dash041e_0431_044b_0447_043d_044b_0439__char1"/>
    <w:uiPriority w:val="99"/>
    <w:rsid w:val="000152DA"/>
    <w:rPr>
      <w:rFonts w:ascii="Times New Roman" w:hAnsi="Times New Roman" w:cs="Times New Roman" w:hint="default"/>
      <w:strike w:val="0"/>
      <w:dstrike w:val="0"/>
      <w:sz w:val="24"/>
      <w:szCs w:val="24"/>
      <w:u w:val="none"/>
      <w:effect w:val="none"/>
    </w:rPr>
  </w:style>
  <w:style w:type="paragraph" w:customStyle="1" w:styleId="aff1">
    <w:name w:val="НОМЕРА"/>
    <w:basedOn w:val="afe"/>
    <w:link w:val="aff2"/>
    <w:uiPriority w:val="99"/>
    <w:qFormat/>
    <w:rsid w:val="000152DA"/>
    <w:pPr>
      <w:spacing w:before="0" w:beforeAutospacing="0" w:after="0" w:afterAutospacing="0"/>
      <w:ind w:left="720" w:hanging="360"/>
      <w:jc w:val="both"/>
    </w:pPr>
    <w:rPr>
      <w:rFonts w:ascii="Arial Narrow" w:eastAsia="Calibri" w:hAnsi="Arial Narrow"/>
      <w:sz w:val="18"/>
      <w:szCs w:val="18"/>
      <w:lang w:val="x-none" w:eastAsia="x-none"/>
    </w:rPr>
  </w:style>
  <w:style w:type="character" w:customStyle="1" w:styleId="aff2">
    <w:name w:val="НОМЕРА Знак"/>
    <w:link w:val="aff1"/>
    <w:uiPriority w:val="99"/>
    <w:rsid w:val="000152DA"/>
    <w:rPr>
      <w:rFonts w:ascii="Arial Narrow" w:eastAsia="Calibri" w:hAnsi="Arial Narrow" w:cs="Times New Roman"/>
      <w:sz w:val="18"/>
      <w:szCs w:val="18"/>
      <w:lang w:val="x-none" w:eastAsia="x-none"/>
    </w:rPr>
  </w:style>
  <w:style w:type="paragraph" w:styleId="aff3">
    <w:name w:val="Subtitle"/>
    <w:basedOn w:val="a"/>
    <w:next w:val="a"/>
    <w:link w:val="aff4"/>
    <w:qFormat/>
    <w:rsid w:val="000152DA"/>
    <w:pPr>
      <w:numPr>
        <w:ilvl w:val="1"/>
      </w:numPr>
    </w:pPr>
    <w:rPr>
      <w:rFonts w:ascii="Cambria" w:eastAsia="Times New Roman" w:hAnsi="Cambria" w:cs="Times New Roman"/>
      <w:i/>
      <w:iCs/>
      <w:color w:val="4F81BD"/>
      <w:spacing w:val="15"/>
      <w:sz w:val="20"/>
      <w:szCs w:val="20"/>
      <w:lang w:val="x-none"/>
    </w:rPr>
  </w:style>
  <w:style w:type="character" w:customStyle="1" w:styleId="aff4">
    <w:name w:val="Подзаголовок Знак"/>
    <w:basedOn w:val="a0"/>
    <w:link w:val="aff3"/>
    <w:rsid w:val="000152DA"/>
    <w:rPr>
      <w:rFonts w:ascii="Cambria" w:eastAsia="Times New Roman" w:hAnsi="Cambria" w:cs="Times New Roman"/>
      <w:i/>
      <w:iCs/>
      <w:color w:val="4F81BD"/>
      <w:spacing w:val="15"/>
      <w:sz w:val="20"/>
      <w:szCs w:val="20"/>
      <w:lang w:val="x-none"/>
    </w:rPr>
  </w:style>
  <w:style w:type="paragraph" w:customStyle="1" w:styleId="1f3">
    <w:name w:val="Абзац списка1"/>
    <w:basedOn w:val="a"/>
    <w:link w:val="ListParagraphChar"/>
    <w:qFormat/>
    <w:rsid w:val="000152DA"/>
    <w:pPr>
      <w:spacing w:after="0" w:line="240" w:lineRule="auto"/>
      <w:ind w:left="720"/>
      <w:contextualSpacing/>
    </w:pPr>
    <w:rPr>
      <w:rFonts w:ascii="Times New Roman" w:eastAsia="Calibri" w:hAnsi="Times New Roman" w:cs="Times New Roman"/>
      <w:sz w:val="20"/>
      <w:szCs w:val="20"/>
      <w:lang w:val="x-none" w:eastAsia="x-none"/>
    </w:rPr>
  </w:style>
  <w:style w:type="character" w:customStyle="1" w:styleId="ListParagraphChar">
    <w:name w:val="List Paragraph Char"/>
    <w:link w:val="1f3"/>
    <w:locked/>
    <w:rsid w:val="000152DA"/>
    <w:rPr>
      <w:rFonts w:ascii="Times New Roman" w:eastAsia="Calibri" w:hAnsi="Times New Roman" w:cs="Times New Roman"/>
      <w:sz w:val="20"/>
      <w:szCs w:val="20"/>
      <w:lang w:val="x-none" w:eastAsia="x-none"/>
    </w:rPr>
  </w:style>
  <w:style w:type="paragraph" w:styleId="aff5">
    <w:name w:val="No Spacing"/>
    <w:link w:val="aff6"/>
    <w:uiPriority w:val="99"/>
    <w:qFormat/>
    <w:rsid w:val="000152DA"/>
    <w:pPr>
      <w:spacing w:after="0" w:line="240" w:lineRule="auto"/>
    </w:pPr>
    <w:rPr>
      <w:rFonts w:ascii="Calibri" w:eastAsia="Times New Roman" w:hAnsi="Calibri" w:cs="Times New Roman"/>
    </w:rPr>
  </w:style>
  <w:style w:type="character" w:customStyle="1" w:styleId="aff6">
    <w:name w:val="Без интервала Знак"/>
    <w:link w:val="aff5"/>
    <w:uiPriority w:val="99"/>
    <w:rsid w:val="000152DA"/>
    <w:rPr>
      <w:rFonts w:ascii="Calibri" w:eastAsia="Times New Roman" w:hAnsi="Calibri" w:cs="Times New Roman"/>
    </w:rPr>
  </w:style>
  <w:style w:type="paragraph" w:customStyle="1" w:styleId="aff7">
    <w:name w:val="таб_урок"/>
    <w:basedOn w:val="a"/>
    <w:uiPriority w:val="99"/>
    <w:rsid w:val="000152DA"/>
    <w:pPr>
      <w:autoSpaceDE w:val="0"/>
      <w:autoSpaceDN w:val="0"/>
      <w:adjustRightInd w:val="0"/>
      <w:spacing w:after="0" w:line="200" w:lineRule="atLeast"/>
      <w:textAlignment w:val="center"/>
    </w:pPr>
    <w:rPr>
      <w:rFonts w:ascii="SchoolBook Tat M F OTF" w:eastAsia="Times New Roman" w:hAnsi="SchoolBook Tat M F OTF" w:cs="SchoolBook Tat M F OTF"/>
      <w:color w:val="000000"/>
      <w:sz w:val="19"/>
      <w:szCs w:val="19"/>
    </w:rPr>
  </w:style>
  <w:style w:type="paragraph" w:customStyle="1" w:styleId="aff8">
    <w:name w:val="А_основной"/>
    <w:basedOn w:val="a"/>
    <w:link w:val="aff9"/>
    <w:qFormat/>
    <w:rsid w:val="000152DA"/>
    <w:pPr>
      <w:spacing w:after="0" w:line="360" w:lineRule="auto"/>
      <w:ind w:firstLine="454"/>
      <w:jc w:val="both"/>
    </w:pPr>
    <w:rPr>
      <w:rFonts w:ascii="Times New Roman" w:eastAsia="Calibri" w:hAnsi="Times New Roman" w:cs="Times New Roman"/>
      <w:sz w:val="28"/>
      <w:szCs w:val="28"/>
      <w:lang w:val="x-none"/>
    </w:rPr>
  </w:style>
  <w:style w:type="character" w:customStyle="1" w:styleId="aff9">
    <w:name w:val="А_основной Знак"/>
    <w:link w:val="aff8"/>
    <w:rsid w:val="000152DA"/>
    <w:rPr>
      <w:rFonts w:ascii="Times New Roman" w:eastAsia="Calibri" w:hAnsi="Times New Roman" w:cs="Times New Roman"/>
      <w:sz w:val="28"/>
      <w:szCs w:val="28"/>
      <w:lang w:val="x-none"/>
    </w:rPr>
  </w:style>
  <w:style w:type="paragraph" w:customStyle="1" w:styleId="affa">
    <w:name w:val="Новый"/>
    <w:basedOn w:val="a"/>
    <w:rsid w:val="000152DA"/>
    <w:pPr>
      <w:spacing w:after="0" w:line="360" w:lineRule="auto"/>
      <w:ind w:firstLine="454"/>
      <w:jc w:val="both"/>
    </w:pPr>
    <w:rPr>
      <w:rFonts w:ascii="Times New Roman" w:eastAsia="Times New Roman" w:hAnsi="Times New Roman" w:cs="Times New Roman"/>
      <w:sz w:val="28"/>
      <w:szCs w:val="24"/>
    </w:rPr>
  </w:style>
  <w:style w:type="paragraph" w:customStyle="1" w:styleId="western">
    <w:name w:val="western"/>
    <w:basedOn w:val="a"/>
    <w:rsid w:val="000152DA"/>
    <w:pPr>
      <w:spacing w:before="100" w:beforeAutospacing="1" w:after="119"/>
    </w:pPr>
    <w:rPr>
      <w:rFonts w:ascii="Calibri" w:eastAsia="Times New Roman" w:hAnsi="Calibri" w:cs="Calibri"/>
      <w:color w:val="000000"/>
      <w:sz w:val="20"/>
      <w:szCs w:val="20"/>
      <w:lang w:eastAsia="ru-RU"/>
    </w:rPr>
  </w:style>
  <w:style w:type="paragraph" w:customStyle="1" w:styleId="2f9">
    <w:name w:val="Абзац списка2"/>
    <w:basedOn w:val="a"/>
    <w:rsid w:val="000152DA"/>
    <w:pPr>
      <w:spacing w:after="0" w:line="240" w:lineRule="auto"/>
      <w:ind w:left="720"/>
      <w:contextualSpacing/>
    </w:pPr>
    <w:rPr>
      <w:rFonts w:ascii="Times New Roman" w:eastAsia="Calibri" w:hAnsi="Times New Roman" w:cs="Times New Roman"/>
      <w:sz w:val="24"/>
      <w:szCs w:val="24"/>
      <w:lang w:eastAsia="ru-RU"/>
    </w:rPr>
  </w:style>
  <w:style w:type="paragraph" w:customStyle="1" w:styleId="-11">
    <w:name w:val="Цветной список - Акцент 11"/>
    <w:basedOn w:val="a"/>
    <w:qFormat/>
    <w:rsid w:val="000152D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f6">
    <w:name w:val="Абзац списка3"/>
    <w:basedOn w:val="a"/>
    <w:rsid w:val="000152DA"/>
    <w:pPr>
      <w:spacing w:after="0" w:line="240" w:lineRule="auto"/>
      <w:ind w:left="720"/>
      <w:contextualSpacing/>
    </w:pPr>
    <w:rPr>
      <w:rFonts w:ascii="Times New Roman" w:eastAsia="Calibri" w:hAnsi="Times New Roman" w:cs="Times New Roman"/>
      <w:sz w:val="24"/>
      <w:szCs w:val="24"/>
      <w:lang w:eastAsia="ru-RU"/>
    </w:rPr>
  </w:style>
  <w:style w:type="paragraph" w:customStyle="1" w:styleId="110">
    <w:name w:val="Заголовок 11"/>
    <w:basedOn w:val="a"/>
    <w:uiPriority w:val="99"/>
    <w:qFormat/>
    <w:rsid w:val="000152DA"/>
    <w:pPr>
      <w:widowControl w:val="0"/>
      <w:spacing w:after="0" w:line="240" w:lineRule="auto"/>
      <w:ind w:left="820"/>
      <w:outlineLvl w:val="1"/>
    </w:pPr>
    <w:rPr>
      <w:rFonts w:ascii="Times New Roman" w:eastAsia="Times New Roman" w:hAnsi="Times New Roman" w:cs="Times New Roman"/>
      <w:b/>
      <w:bCs/>
      <w:sz w:val="24"/>
      <w:szCs w:val="24"/>
      <w:lang w:val="en-US"/>
    </w:rPr>
  </w:style>
  <w:style w:type="paragraph" w:customStyle="1" w:styleId="1f4">
    <w:name w:val="Без интервала1"/>
    <w:aliases w:val="Без интервала2"/>
    <w:link w:val="NoSpacingChar"/>
    <w:uiPriority w:val="99"/>
    <w:qFormat/>
    <w:rsid w:val="000152DA"/>
    <w:pPr>
      <w:spacing w:after="0" w:line="240" w:lineRule="auto"/>
    </w:pPr>
    <w:rPr>
      <w:rFonts w:ascii="Calibri" w:eastAsia="Times New Roman" w:hAnsi="Calibri" w:cs="Times New Roman"/>
      <w:lang w:eastAsia="ru-RU"/>
    </w:rPr>
  </w:style>
  <w:style w:type="paragraph" w:customStyle="1" w:styleId="Style13">
    <w:name w:val="Style13"/>
    <w:basedOn w:val="a"/>
    <w:uiPriority w:val="99"/>
    <w:rsid w:val="000152DA"/>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18">
    <w:name w:val="Font Style18"/>
    <w:uiPriority w:val="99"/>
    <w:rsid w:val="000152DA"/>
    <w:rPr>
      <w:rFonts w:ascii="Times New Roman" w:hAnsi="Times New Roman" w:cs="Times New Roman"/>
      <w:sz w:val="20"/>
      <w:szCs w:val="20"/>
    </w:rPr>
  </w:style>
  <w:style w:type="character" w:styleId="affb">
    <w:name w:val="Strong"/>
    <w:qFormat/>
    <w:rsid w:val="000152DA"/>
    <w:rPr>
      <w:b/>
      <w:bCs/>
    </w:rPr>
  </w:style>
  <w:style w:type="character" w:customStyle="1" w:styleId="em">
    <w:name w:val="em"/>
    <w:basedOn w:val="a0"/>
    <w:rsid w:val="000152DA"/>
  </w:style>
  <w:style w:type="character" w:customStyle="1" w:styleId="5TimesNewRoman">
    <w:name w:val="Основной текст (5) + Times New Roman"/>
    <w:aliases w:val="11 pt,Не курсив,Колонтитул + Полужирный"/>
    <w:rsid w:val="000152DA"/>
    <w:rPr>
      <w:rFonts w:ascii="Times New Roman" w:hAnsi="Times New Roman" w:cs="Times New Roman"/>
      <w:i w:val="0"/>
      <w:iCs w:val="0"/>
      <w:sz w:val="22"/>
      <w:szCs w:val="22"/>
      <w:shd w:val="clear" w:color="auto" w:fill="FFFFFF"/>
    </w:rPr>
  </w:style>
  <w:style w:type="character" w:customStyle="1" w:styleId="2Consolas">
    <w:name w:val="Основной текст (2) + Consolas"/>
    <w:aliases w:val="9,5 pt,Курсив8,Основной текст + 13,Полужирный19,Интервал 0 pt50,Основной текст (2) + 10"/>
    <w:uiPriority w:val="99"/>
    <w:rsid w:val="000152DA"/>
    <w:rPr>
      <w:rFonts w:ascii="Consolas" w:hAnsi="Consolas" w:cs="Consolas"/>
      <w:i/>
      <w:iCs/>
      <w:sz w:val="19"/>
      <w:szCs w:val="19"/>
      <w:shd w:val="clear" w:color="auto" w:fill="FFFFFF"/>
    </w:rPr>
  </w:style>
  <w:style w:type="character" w:customStyle="1" w:styleId="83">
    <w:name w:val="Основной текст (8)_"/>
    <w:link w:val="84"/>
    <w:uiPriority w:val="99"/>
    <w:locked/>
    <w:rsid w:val="000152DA"/>
    <w:rPr>
      <w:rFonts w:ascii="Segoe UI" w:hAnsi="Segoe UI" w:cs="Segoe UI"/>
      <w:b/>
      <w:bCs/>
      <w:sz w:val="26"/>
      <w:szCs w:val="26"/>
      <w:shd w:val="clear" w:color="auto" w:fill="FFFFFF"/>
    </w:rPr>
  </w:style>
  <w:style w:type="paragraph" w:customStyle="1" w:styleId="84">
    <w:name w:val="Основной текст (8)"/>
    <w:basedOn w:val="a"/>
    <w:link w:val="83"/>
    <w:uiPriority w:val="99"/>
    <w:rsid w:val="000152DA"/>
    <w:pPr>
      <w:widowControl w:val="0"/>
      <w:shd w:val="clear" w:color="auto" w:fill="FFFFFF"/>
      <w:spacing w:before="300" w:after="300" w:line="240" w:lineRule="atLeast"/>
    </w:pPr>
    <w:rPr>
      <w:rFonts w:ascii="Segoe UI" w:hAnsi="Segoe UI" w:cs="Segoe UI"/>
      <w:b/>
      <w:bCs/>
      <w:sz w:val="26"/>
      <w:szCs w:val="26"/>
    </w:rPr>
  </w:style>
  <w:style w:type="character" w:customStyle="1" w:styleId="100">
    <w:name w:val="Основной текст (10)"/>
    <w:uiPriority w:val="99"/>
    <w:rsid w:val="000152DA"/>
    <w:rPr>
      <w:rFonts w:ascii="Garamond" w:hAnsi="Garamond" w:cs="Garamond"/>
      <w:b/>
      <w:bCs/>
      <w:sz w:val="26"/>
      <w:szCs w:val="26"/>
      <w:u w:val="single"/>
      <w:shd w:val="clear" w:color="auto" w:fill="FFFFFF"/>
    </w:rPr>
  </w:style>
  <w:style w:type="paragraph" w:customStyle="1" w:styleId="affc">
    <w:name w:val="абзац"/>
    <w:basedOn w:val="a"/>
    <w:rsid w:val="000152DA"/>
    <w:pPr>
      <w:spacing w:after="0" w:line="240" w:lineRule="auto"/>
      <w:ind w:firstLine="851"/>
      <w:jc w:val="both"/>
    </w:pPr>
    <w:rPr>
      <w:rFonts w:ascii="Times New Roman" w:eastAsia="Times New Roman" w:hAnsi="Times New Roman" w:cs="Times New Roman"/>
      <w:sz w:val="26"/>
      <w:szCs w:val="20"/>
      <w:lang w:eastAsia="ru-RU"/>
    </w:rPr>
  </w:style>
  <w:style w:type="character" w:customStyle="1" w:styleId="85pt0">
    <w:name w:val="Основной текст + 8;5 pt"/>
    <w:rsid w:val="000152DA"/>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affd">
    <w:name w:val="Основной текст + Курсив"/>
    <w:rsid w:val="000152DA"/>
    <w:rPr>
      <w:rFonts w:ascii="Arial" w:eastAsia="Arial" w:hAnsi="Arial" w:cs="Arial"/>
      <w:b w:val="0"/>
      <w:bCs w:val="0"/>
      <w:i/>
      <w:iCs/>
      <w:smallCaps w:val="0"/>
      <w:strike w:val="0"/>
      <w:color w:val="000000"/>
      <w:spacing w:val="0"/>
      <w:w w:val="100"/>
      <w:position w:val="0"/>
      <w:sz w:val="18"/>
      <w:szCs w:val="18"/>
      <w:u w:val="none"/>
      <w:shd w:val="clear" w:color="auto" w:fill="FFFFFF"/>
      <w:lang w:val="ru-RU"/>
    </w:rPr>
  </w:style>
  <w:style w:type="character" w:customStyle="1" w:styleId="affe">
    <w:name w:val="Основной текст + Полужирный"/>
    <w:rsid w:val="000152DA"/>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85pt1">
    <w:name w:val="Основной текст + 8;5 pt;Курсив"/>
    <w:rsid w:val="000152DA"/>
    <w:rPr>
      <w:rFonts w:ascii="Arial" w:eastAsia="Arial" w:hAnsi="Arial" w:cs="Arial"/>
      <w:b w:val="0"/>
      <w:bCs w:val="0"/>
      <w:i/>
      <w:iCs/>
      <w:smallCaps w:val="0"/>
      <w:strike w:val="0"/>
      <w:color w:val="000000"/>
      <w:spacing w:val="0"/>
      <w:w w:val="100"/>
      <w:position w:val="0"/>
      <w:sz w:val="17"/>
      <w:szCs w:val="17"/>
      <w:u w:val="none"/>
      <w:shd w:val="clear" w:color="auto" w:fill="FFFFFF"/>
      <w:lang w:val="ru-RU"/>
    </w:rPr>
  </w:style>
  <w:style w:type="paragraph" w:customStyle="1" w:styleId="afff">
    <w:name w:val="Базовый"/>
    <w:rsid w:val="000152DA"/>
    <w:pPr>
      <w:suppressAutoHyphens/>
    </w:pPr>
    <w:rPr>
      <w:rFonts w:ascii="Calibri" w:eastAsia="Lucida Sans Unicode" w:hAnsi="Calibri" w:cs="Calibri"/>
      <w:color w:val="00000A"/>
    </w:rPr>
  </w:style>
  <w:style w:type="character" w:customStyle="1" w:styleId="2fa">
    <w:name w:val="Основной текст2"/>
    <w:rsid w:val="000152D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3f7">
    <w:name w:val="Основной текст3"/>
    <w:basedOn w:val="a"/>
    <w:rsid w:val="000152DA"/>
    <w:pPr>
      <w:widowControl w:val="0"/>
      <w:shd w:val="clear" w:color="auto" w:fill="FFFFFF"/>
      <w:spacing w:before="240" w:after="60" w:line="0" w:lineRule="atLeast"/>
      <w:ind w:hanging="600"/>
      <w:jc w:val="both"/>
    </w:pPr>
    <w:rPr>
      <w:rFonts w:ascii="Times New Roman" w:eastAsia="Times New Roman" w:hAnsi="Times New Roman" w:cs="Times New Roman"/>
      <w:sz w:val="23"/>
      <w:szCs w:val="23"/>
    </w:rPr>
  </w:style>
  <w:style w:type="character" w:customStyle="1" w:styleId="2fb">
    <w:name w:val="Основной текст (2) + Не курсив"/>
    <w:rsid w:val="000152DA"/>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Heading11">
    <w:name w:val="Heading 11"/>
    <w:basedOn w:val="a"/>
    <w:uiPriority w:val="99"/>
    <w:rsid w:val="000152DA"/>
    <w:pPr>
      <w:widowControl w:val="0"/>
      <w:spacing w:after="0" w:line="240" w:lineRule="auto"/>
      <w:ind w:left="823"/>
      <w:outlineLvl w:val="1"/>
    </w:pPr>
    <w:rPr>
      <w:rFonts w:ascii="Times New Roman" w:eastAsia="Times New Roman" w:hAnsi="Times New Roman" w:cs="Times New Roman"/>
      <w:b/>
      <w:bCs/>
      <w:sz w:val="28"/>
      <w:szCs w:val="28"/>
      <w:lang w:val="en-US"/>
    </w:rPr>
  </w:style>
  <w:style w:type="character" w:customStyle="1" w:styleId="140">
    <w:name w:val="Основной текст (14)_"/>
    <w:link w:val="1410"/>
    <w:rsid w:val="000152DA"/>
    <w:rPr>
      <w:i/>
      <w:iCs/>
      <w:shd w:val="clear" w:color="auto" w:fill="FFFFFF"/>
    </w:rPr>
  </w:style>
  <w:style w:type="paragraph" w:customStyle="1" w:styleId="1410">
    <w:name w:val="Основной текст (14)1"/>
    <w:basedOn w:val="a"/>
    <w:link w:val="140"/>
    <w:rsid w:val="000152DA"/>
    <w:pPr>
      <w:shd w:val="clear" w:color="auto" w:fill="FFFFFF"/>
      <w:spacing w:after="0" w:line="211" w:lineRule="exact"/>
      <w:ind w:firstLine="400"/>
      <w:jc w:val="both"/>
    </w:pPr>
    <w:rPr>
      <w:i/>
      <w:iCs/>
    </w:rPr>
  </w:style>
  <w:style w:type="paragraph" w:customStyle="1" w:styleId="216">
    <w:name w:val="Заголовок 21"/>
    <w:basedOn w:val="a"/>
    <w:uiPriority w:val="1"/>
    <w:qFormat/>
    <w:rsid w:val="000152DA"/>
    <w:pPr>
      <w:widowControl w:val="0"/>
      <w:autoSpaceDE w:val="0"/>
      <w:autoSpaceDN w:val="0"/>
      <w:spacing w:after="0" w:line="274" w:lineRule="exact"/>
      <w:ind w:left="257"/>
      <w:jc w:val="both"/>
      <w:outlineLvl w:val="2"/>
    </w:pPr>
    <w:rPr>
      <w:rFonts w:ascii="Times New Roman" w:eastAsia="Times New Roman" w:hAnsi="Times New Roman" w:cs="Times New Roman"/>
      <w:b/>
      <w:bCs/>
      <w:sz w:val="24"/>
      <w:szCs w:val="24"/>
      <w:lang w:eastAsia="ru-RU" w:bidi="ru-RU"/>
    </w:rPr>
  </w:style>
  <w:style w:type="paragraph" w:customStyle="1" w:styleId="120">
    <w:name w:val="Заголовок 12"/>
    <w:basedOn w:val="a"/>
    <w:uiPriority w:val="1"/>
    <w:qFormat/>
    <w:rsid w:val="000152DA"/>
    <w:pPr>
      <w:widowControl w:val="0"/>
      <w:autoSpaceDE w:val="0"/>
      <w:autoSpaceDN w:val="0"/>
      <w:spacing w:after="0" w:line="274" w:lineRule="exact"/>
      <w:ind w:left="682"/>
      <w:outlineLvl w:val="1"/>
    </w:pPr>
    <w:rPr>
      <w:rFonts w:ascii="Times New Roman" w:eastAsia="Times New Roman" w:hAnsi="Times New Roman" w:cs="Times New Roman"/>
      <w:b/>
      <w:bCs/>
      <w:sz w:val="24"/>
      <w:szCs w:val="24"/>
      <w:lang w:eastAsia="ru-RU" w:bidi="ru-RU"/>
    </w:rPr>
  </w:style>
  <w:style w:type="character" w:styleId="afff0">
    <w:name w:val="Emphasis"/>
    <w:qFormat/>
    <w:rsid w:val="000152DA"/>
    <w:rPr>
      <w:i/>
      <w:iCs/>
    </w:rPr>
  </w:style>
  <w:style w:type="character" w:styleId="afff1">
    <w:name w:val="page number"/>
    <w:basedOn w:val="a0"/>
    <w:rsid w:val="000152DA"/>
  </w:style>
  <w:style w:type="paragraph" w:customStyle="1" w:styleId="ConsPlusTitle">
    <w:name w:val="ConsPlusTitle"/>
    <w:rsid w:val="000152D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numbering" w:customStyle="1" w:styleId="112">
    <w:name w:val="Нет списка11"/>
    <w:next w:val="a2"/>
    <w:uiPriority w:val="99"/>
    <w:semiHidden/>
    <w:unhideWhenUsed/>
    <w:rsid w:val="000152DA"/>
  </w:style>
  <w:style w:type="paragraph" w:customStyle="1" w:styleId="afff2">
    <w:name w:val="Заголовок"/>
    <w:basedOn w:val="afff"/>
    <w:next w:val="ad"/>
    <w:uiPriority w:val="99"/>
    <w:rsid w:val="000152DA"/>
    <w:pPr>
      <w:keepNext/>
      <w:spacing w:before="240" w:after="120" w:line="100" w:lineRule="atLeast"/>
    </w:pPr>
    <w:rPr>
      <w:rFonts w:ascii="Arial" w:eastAsia="Times New Roman" w:hAnsi="Arial" w:cs="Mangal"/>
      <w:color w:val="auto"/>
      <w:sz w:val="28"/>
      <w:szCs w:val="28"/>
      <w:lang w:eastAsia="ru-RU"/>
    </w:rPr>
  </w:style>
  <w:style w:type="paragraph" w:styleId="afff3">
    <w:name w:val="List"/>
    <w:basedOn w:val="ad"/>
    <w:uiPriority w:val="99"/>
    <w:rsid w:val="000152DA"/>
    <w:pPr>
      <w:suppressAutoHyphens/>
      <w:spacing w:line="100" w:lineRule="atLeast"/>
    </w:pPr>
    <w:rPr>
      <w:rFonts w:ascii="Times New Roman" w:eastAsia="Times New Roman" w:hAnsi="Times New Roman" w:cs="Mangal"/>
      <w:sz w:val="24"/>
      <w:szCs w:val="24"/>
      <w:lang w:val="x-none" w:eastAsia="x-none"/>
    </w:rPr>
  </w:style>
  <w:style w:type="paragraph" w:styleId="afff4">
    <w:name w:val="Title"/>
    <w:basedOn w:val="afff"/>
    <w:link w:val="afff5"/>
    <w:uiPriority w:val="99"/>
    <w:qFormat/>
    <w:rsid w:val="000152DA"/>
    <w:pPr>
      <w:suppressLineNumbers/>
      <w:spacing w:before="120" w:after="120" w:line="100" w:lineRule="atLeast"/>
    </w:pPr>
    <w:rPr>
      <w:rFonts w:ascii="Times New Roman" w:eastAsia="Times New Roman" w:hAnsi="Times New Roman" w:cs="Times New Roman"/>
      <w:i/>
      <w:iCs/>
      <w:color w:val="auto"/>
      <w:sz w:val="24"/>
      <w:szCs w:val="24"/>
      <w:lang w:val="x-none" w:eastAsia="x-none"/>
    </w:rPr>
  </w:style>
  <w:style w:type="character" w:customStyle="1" w:styleId="afff5">
    <w:name w:val="Название Знак"/>
    <w:basedOn w:val="a0"/>
    <w:link w:val="afff4"/>
    <w:uiPriority w:val="99"/>
    <w:rsid w:val="000152DA"/>
    <w:rPr>
      <w:rFonts w:ascii="Times New Roman" w:eastAsia="Times New Roman" w:hAnsi="Times New Roman" w:cs="Times New Roman"/>
      <w:i/>
      <w:iCs/>
      <w:sz w:val="24"/>
      <w:szCs w:val="24"/>
      <w:lang w:val="x-none" w:eastAsia="x-none"/>
    </w:rPr>
  </w:style>
  <w:style w:type="paragraph" w:styleId="1f5">
    <w:name w:val="index 1"/>
    <w:basedOn w:val="a"/>
    <w:next w:val="a"/>
    <w:autoRedefine/>
    <w:uiPriority w:val="99"/>
    <w:rsid w:val="000152DA"/>
    <w:pPr>
      <w:spacing w:after="0" w:line="240" w:lineRule="auto"/>
      <w:ind w:left="220" w:hanging="220"/>
    </w:pPr>
    <w:rPr>
      <w:rFonts w:ascii="Calibri" w:eastAsia="Times New Roman" w:hAnsi="Calibri" w:cs="Times New Roman"/>
      <w:lang w:eastAsia="ru-RU"/>
    </w:rPr>
  </w:style>
  <w:style w:type="paragraph" w:styleId="afff6">
    <w:name w:val="index heading"/>
    <w:basedOn w:val="afff"/>
    <w:uiPriority w:val="99"/>
    <w:rsid w:val="000152DA"/>
    <w:pPr>
      <w:suppressLineNumbers/>
      <w:spacing w:after="0" w:line="100" w:lineRule="atLeast"/>
    </w:pPr>
    <w:rPr>
      <w:rFonts w:ascii="Times New Roman" w:eastAsia="Times New Roman" w:hAnsi="Times New Roman" w:cs="Mangal"/>
      <w:color w:val="auto"/>
      <w:sz w:val="24"/>
      <w:szCs w:val="24"/>
      <w:lang w:eastAsia="ru-RU"/>
    </w:rPr>
  </w:style>
  <w:style w:type="table" w:customStyle="1" w:styleId="113">
    <w:name w:val="Сетка таблицы11"/>
    <w:basedOn w:val="a1"/>
    <w:next w:val="a3"/>
    <w:uiPriority w:val="59"/>
    <w:rsid w:val="000152D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0152DA"/>
  </w:style>
  <w:style w:type="character" w:customStyle="1" w:styleId="c37">
    <w:name w:val="c37"/>
    <w:rsid w:val="000152DA"/>
  </w:style>
  <w:style w:type="paragraph" w:styleId="3f8">
    <w:name w:val="Body Text Indent 3"/>
    <w:basedOn w:val="a"/>
    <w:link w:val="3f9"/>
    <w:rsid w:val="000152DA"/>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f9">
    <w:name w:val="Основной текст с отступом 3 Знак"/>
    <w:basedOn w:val="a0"/>
    <w:link w:val="3f8"/>
    <w:rsid w:val="000152DA"/>
    <w:rPr>
      <w:rFonts w:ascii="Times New Roman" w:eastAsia="Times New Roman" w:hAnsi="Times New Roman" w:cs="Times New Roman"/>
      <w:sz w:val="16"/>
      <w:szCs w:val="16"/>
      <w:lang w:val="x-none" w:eastAsia="x-none"/>
    </w:rPr>
  </w:style>
  <w:style w:type="character" w:customStyle="1" w:styleId="dash041e0431044b0447043d044b0439char">
    <w:name w:val="dash041e_0431_044b_0447_043d_044b_0439__char"/>
    <w:uiPriority w:val="99"/>
    <w:rsid w:val="000152DA"/>
  </w:style>
  <w:style w:type="numbering" w:customStyle="1" w:styleId="2fc">
    <w:name w:val="Нет списка2"/>
    <w:next w:val="a2"/>
    <w:uiPriority w:val="99"/>
    <w:semiHidden/>
    <w:unhideWhenUsed/>
    <w:rsid w:val="000152DA"/>
  </w:style>
  <w:style w:type="table" w:customStyle="1" w:styleId="2fd">
    <w:name w:val="Сетка таблицы2"/>
    <w:basedOn w:val="a1"/>
    <w:next w:val="a3"/>
    <w:uiPriority w:val="59"/>
    <w:rsid w:val="000152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6">
    <w:name w:val="Просмотренная гиперссылка1"/>
    <w:uiPriority w:val="99"/>
    <w:semiHidden/>
    <w:unhideWhenUsed/>
    <w:rsid w:val="000152DA"/>
    <w:rPr>
      <w:color w:val="800080"/>
      <w:u w:val="single"/>
    </w:rPr>
  </w:style>
  <w:style w:type="character" w:styleId="afff7">
    <w:name w:val="FollowedHyperlink"/>
    <w:rsid w:val="000152DA"/>
    <w:rPr>
      <w:color w:val="800080"/>
      <w:u w:val="single"/>
    </w:rPr>
  </w:style>
  <w:style w:type="numbering" w:customStyle="1" w:styleId="1">
    <w:name w:val="Импортированный стиль 1"/>
    <w:rsid w:val="000152DA"/>
    <w:pPr>
      <w:numPr>
        <w:numId w:val="56"/>
      </w:numPr>
    </w:pPr>
  </w:style>
  <w:style w:type="numbering" w:customStyle="1" w:styleId="2">
    <w:name w:val="Импортированный стиль 2"/>
    <w:rsid w:val="000152DA"/>
    <w:pPr>
      <w:numPr>
        <w:numId w:val="57"/>
      </w:numPr>
    </w:pPr>
  </w:style>
  <w:style w:type="numbering" w:customStyle="1" w:styleId="3">
    <w:name w:val="Импортированный стиль 3"/>
    <w:rsid w:val="000152DA"/>
    <w:pPr>
      <w:numPr>
        <w:numId w:val="58"/>
      </w:numPr>
    </w:pPr>
  </w:style>
  <w:style w:type="numbering" w:customStyle="1" w:styleId="4">
    <w:name w:val="Импортированный стиль 4"/>
    <w:rsid w:val="000152DA"/>
    <w:pPr>
      <w:numPr>
        <w:numId w:val="59"/>
      </w:numPr>
    </w:pPr>
  </w:style>
  <w:style w:type="numbering" w:customStyle="1" w:styleId="5">
    <w:name w:val="Импортированный стиль 5"/>
    <w:rsid w:val="000152DA"/>
    <w:pPr>
      <w:numPr>
        <w:numId w:val="60"/>
      </w:numPr>
    </w:pPr>
  </w:style>
  <w:style w:type="numbering" w:customStyle="1" w:styleId="6">
    <w:name w:val="Импортированный стиль 6"/>
    <w:rsid w:val="000152DA"/>
    <w:pPr>
      <w:numPr>
        <w:numId w:val="61"/>
      </w:numPr>
    </w:pPr>
  </w:style>
  <w:style w:type="numbering" w:customStyle="1" w:styleId="8">
    <w:name w:val="Импортированный стиль 8"/>
    <w:rsid w:val="000152DA"/>
    <w:pPr>
      <w:numPr>
        <w:numId w:val="62"/>
      </w:numPr>
    </w:pPr>
  </w:style>
  <w:style w:type="numbering" w:customStyle="1" w:styleId="9">
    <w:name w:val="Импортированный стиль 9"/>
    <w:rsid w:val="000152DA"/>
    <w:pPr>
      <w:numPr>
        <w:numId w:val="63"/>
      </w:numPr>
    </w:pPr>
  </w:style>
  <w:style w:type="numbering" w:customStyle="1" w:styleId="10">
    <w:name w:val="Импортированный стиль 10"/>
    <w:rsid w:val="000152DA"/>
    <w:pPr>
      <w:numPr>
        <w:numId w:val="66"/>
      </w:numPr>
    </w:pPr>
  </w:style>
  <w:style w:type="numbering" w:customStyle="1" w:styleId="11">
    <w:name w:val="Импортированный стиль 11"/>
    <w:rsid w:val="000152DA"/>
    <w:pPr>
      <w:numPr>
        <w:numId w:val="68"/>
      </w:numPr>
    </w:pPr>
  </w:style>
  <w:style w:type="numbering" w:customStyle="1" w:styleId="13">
    <w:name w:val="Импортированный стиль 13"/>
    <w:rsid w:val="000152DA"/>
    <w:pPr>
      <w:numPr>
        <w:numId w:val="70"/>
      </w:numPr>
    </w:pPr>
  </w:style>
  <w:style w:type="numbering" w:customStyle="1" w:styleId="14">
    <w:name w:val="Импортированный стиль 14"/>
    <w:rsid w:val="000152DA"/>
    <w:pPr>
      <w:numPr>
        <w:numId w:val="72"/>
      </w:numPr>
    </w:pPr>
  </w:style>
  <w:style w:type="numbering" w:customStyle="1" w:styleId="15">
    <w:name w:val="Импортированный стиль 15"/>
    <w:rsid w:val="000152DA"/>
    <w:pPr>
      <w:numPr>
        <w:numId w:val="75"/>
      </w:numPr>
    </w:pPr>
  </w:style>
  <w:style w:type="numbering" w:customStyle="1" w:styleId="16">
    <w:name w:val="Импортированный стиль 16"/>
    <w:rsid w:val="000152DA"/>
    <w:pPr>
      <w:numPr>
        <w:numId w:val="77"/>
      </w:numPr>
    </w:pPr>
  </w:style>
  <w:style w:type="numbering" w:customStyle="1" w:styleId="17">
    <w:name w:val="Импортированный стиль 17"/>
    <w:rsid w:val="000152DA"/>
    <w:pPr>
      <w:numPr>
        <w:numId w:val="80"/>
      </w:numPr>
    </w:pPr>
  </w:style>
  <w:style w:type="numbering" w:customStyle="1" w:styleId="18">
    <w:name w:val="Импортированный стиль 18"/>
    <w:rsid w:val="000152DA"/>
    <w:pPr>
      <w:numPr>
        <w:numId w:val="82"/>
      </w:numPr>
    </w:pPr>
  </w:style>
  <w:style w:type="numbering" w:customStyle="1" w:styleId="19">
    <w:name w:val="Импортированный стиль 19"/>
    <w:rsid w:val="000152DA"/>
    <w:pPr>
      <w:numPr>
        <w:numId w:val="85"/>
      </w:numPr>
    </w:pPr>
  </w:style>
  <w:style w:type="numbering" w:customStyle="1" w:styleId="20">
    <w:name w:val="Импортированный стиль 20"/>
    <w:rsid w:val="000152DA"/>
    <w:pPr>
      <w:numPr>
        <w:numId w:val="87"/>
      </w:numPr>
    </w:pPr>
  </w:style>
  <w:style w:type="numbering" w:customStyle="1" w:styleId="22">
    <w:name w:val="Импортированный стиль 22"/>
    <w:rsid w:val="000152DA"/>
    <w:pPr>
      <w:numPr>
        <w:numId w:val="89"/>
      </w:numPr>
    </w:pPr>
  </w:style>
  <w:style w:type="numbering" w:customStyle="1" w:styleId="23">
    <w:name w:val="Импортированный стиль 23"/>
    <w:rsid w:val="000152DA"/>
    <w:pPr>
      <w:numPr>
        <w:numId w:val="91"/>
      </w:numPr>
    </w:pPr>
  </w:style>
  <w:style w:type="numbering" w:customStyle="1" w:styleId="24">
    <w:name w:val="Импортированный стиль 24"/>
    <w:rsid w:val="000152DA"/>
    <w:pPr>
      <w:numPr>
        <w:numId w:val="93"/>
      </w:numPr>
    </w:pPr>
  </w:style>
  <w:style w:type="numbering" w:customStyle="1" w:styleId="25">
    <w:name w:val="Импортированный стиль 25"/>
    <w:rsid w:val="000152DA"/>
    <w:pPr>
      <w:numPr>
        <w:numId w:val="95"/>
      </w:numPr>
    </w:pPr>
  </w:style>
  <w:style w:type="numbering" w:customStyle="1" w:styleId="7">
    <w:name w:val="Импортированный стиль 7"/>
    <w:rsid w:val="000152DA"/>
    <w:pPr>
      <w:numPr>
        <w:numId w:val="97"/>
      </w:numPr>
    </w:pPr>
  </w:style>
  <w:style w:type="numbering" w:customStyle="1" w:styleId="26">
    <w:name w:val="Импортированный стиль 26"/>
    <w:rsid w:val="000152DA"/>
    <w:pPr>
      <w:numPr>
        <w:numId w:val="98"/>
      </w:numPr>
    </w:pPr>
  </w:style>
  <w:style w:type="numbering" w:customStyle="1" w:styleId="21">
    <w:name w:val="Импортированный стиль 21"/>
    <w:rsid w:val="000152DA"/>
    <w:pPr>
      <w:numPr>
        <w:numId w:val="111"/>
      </w:numPr>
    </w:pPr>
  </w:style>
  <w:style w:type="numbering" w:customStyle="1" w:styleId="27">
    <w:name w:val="Импортированный стиль 27"/>
    <w:rsid w:val="000152DA"/>
    <w:pPr>
      <w:numPr>
        <w:numId w:val="115"/>
      </w:numPr>
    </w:pPr>
  </w:style>
  <w:style w:type="numbering" w:customStyle="1" w:styleId="28">
    <w:name w:val="Импортированный стиль 28"/>
    <w:rsid w:val="000152DA"/>
    <w:pPr>
      <w:numPr>
        <w:numId w:val="119"/>
      </w:numPr>
    </w:pPr>
  </w:style>
  <w:style w:type="numbering" w:customStyle="1" w:styleId="31">
    <w:name w:val="Импортированный стиль 31"/>
    <w:rsid w:val="000152DA"/>
    <w:pPr>
      <w:numPr>
        <w:numId w:val="121"/>
      </w:numPr>
    </w:pPr>
  </w:style>
  <w:style w:type="numbering" w:customStyle="1" w:styleId="32">
    <w:name w:val="Импортированный стиль 32"/>
    <w:rsid w:val="000152DA"/>
    <w:pPr>
      <w:numPr>
        <w:numId w:val="122"/>
      </w:numPr>
    </w:pPr>
  </w:style>
  <w:style w:type="numbering" w:customStyle="1" w:styleId="33">
    <w:name w:val="Импортированный стиль 33"/>
    <w:rsid w:val="000152DA"/>
    <w:pPr>
      <w:numPr>
        <w:numId w:val="123"/>
      </w:numPr>
    </w:pPr>
  </w:style>
  <w:style w:type="numbering" w:customStyle="1" w:styleId="34">
    <w:name w:val="Импортированный стиль 34"/>
    <w:rsid w:val="000152DA"/>
    <w:pPr>
      <w:numPr>
        <w:numId w:val="124"/>
      </w:numPr>
    </w:pPr>
  </w:style>
  <w:style w:type="numbering" w:customStyle="1" w:styleId="35">
    <w:name w:val="Импортированный стиль 35"/>
    <w:rsid w:val="000152DA"/>
    <w:pPr>
      <w:numPr>
        <w:numId w:val="125"/>
      </w:numPr>
    </w:pPr>
  </w:style>
  <w:style w:type="numbering" w:customStyle="1" w:styleId="36">
    <w:name w:val="Импортированный стиль 36"/>
    <w:rsid w:val="000152DA"/>
    <w:pPr>
      <w:numPr>
        <w:numId w:val="126"/>
      </w:numPr>
    </w:pPr>
  </w:style>
  <w:style w:type="numbering" w:customStyle="1" w:styleId="37">
    <w:name w:val="Импортированный стиль 37"/>
    <w:rsid w:val="000152DA"/>
    <w:pPr>
      <w:numPr>
        <w:numId w:val="130"/>
      </w:numPr>
    </w:pPr>
  </w:style>
  <w:style w:type="numbering" w:customStyle="1" w:styleId="38">
    <w:name w:val="Импортированный стиль 38"/>
    <w:rsid w:val="000152DA"/>
    <w:pPr>
      <w:numPr>
        <w:numId w:val="134"/>
      </w:numPr>
    </w:pPr>
  </w:style>
  <w:style w:type="numbering" w:customStyle="1" w:styleId="39">
    <w:name w:val="Импортированный стиль 39"/>
    <w:rsid w:val="000152DA"/>
    <w:pPr>
      <w:numPr>
        <w:numId w:val="138"/>
      </w:numPr>
    </w:pPr>
  </w:style>
  <w:style w:type="numbering" w:customStyle="1" w:styleId="40">
    <w:name w:val="Импортированный стиль 40"/>
    <w:rsid w:val="000152DA"/>
    <w:pPr>
      <w:numPr>
        <w:numId w:val="140"/>
      </w:numPr>
    </w:pPr>
  </w:style>
  <w:style w:type="numbering" w:customStyle="1" w:styleId="41">
    <w:name w:val="Импортированный стиль 41"/>
    <w:rsid w:val="000152DA"/>
    <w:pPr>
      <w:numPr>
        <w:numId w:val="144"/>
      </w:numPr>
    </w:pPr>
  </w:style>
  <w:style w:type="numbering" w:customStyle="1" w:styleId="42">
    <w:name w:val="Импортированный стиль 42"/>
    <w:rsid w:val="000152DA"/>
    <w:pPr>
      <w:numPr>
        <w:numId w:val="148"/>
      </w:numPr>
    </w:pPr>
  </w:style>
  <w:style w:type="numbering" w:customStyle="1" w:styleId="43">
    <w:name w:val="Импортированный стиль 43"/>
    <w:rsid w:val="000152DA"/>
    <w:pPr>
      <w:numPr>
        <w:numId w:val="151"/>
      </w:numPr>
    </w:pPr>
  </w:style>
  <w:style w:type="numbering" w:customStyle="1" w:styleId="44">
    <w:name w:val="Импортированный стиль 44"/>
    <w:rsid w:val="000152DA"/>
    <w:pPr>
      <w:numPr>
        <w:numId w:val="153"/>
      </w:numPr>
    </w:pPr>
  </w:style>
  <w:style w:type="numbering" w:customStyle="1" w:styleId="45">
    <w:name w:val="Импортированный стиль 45"/>
    <w:rsid w:val="000152DA"/>
    <w:pPr>
      <w:numPr>
        <w:numId w:val="155"/>
      </w:numPr>
    </w:pPr>
  </w:style>
  <w:style w:type="numbering" w:customStyle="1" w:styleId="46">
    <w:name w:val="Импортированный стиль 46"/>
    <w:rsid w:val="000152DA"/>
    <w:pPr>
      <w:numPr>
        <w:numId w:val="158"/>
      </w:numPr>
    </w:pPr>
  </w:style>
  <w:style w:type="numbering" w:customStyle="1" w:styleId="47">
    <w:name w:val="Импортированный стиль 47"/>
    <w:rsid w:val="000152DA"/>
    <w:pPr>
      <w:numPr>
        <w:numId w:val="160"/>
      </w:numPr>
    </w:pPr>
  </w:style>
  <w:style w:type="numbering" w:customStyle="1" w:styleId="49">
    <w:name w:val="Импортированный стиль 49"/>
    <w:rsid w:val="000152DA"/>
    <w:pPr>
      <w:numPr>
        <w:numId w:val="162"/>
      </w:numPr>
    </w:pPr>
  </w:style>
  <w:style w:type="numbering" w:customStyle="1" w:styleId="50">
    <w:name w:val="Импортированный стиль 50"/>
    <w:rsid w:val="000152DA"/>
    <w:pPr>
      <w:numPr>
        <w:numId w:val="163"/>
      </w:numPr>
    </w:pPr>
  </w:style>
  <w:style w:type="numbering" w:customStyle="1" w:styleId="51">
    <w:name w:val="Импортированный стиль 51"/>
    <w:rsid w:val="000152DA"/>
    <w:pPr>
      <w:numPr>
        <w:numId w:val="164"/>
      </w:numPr>
    </w:pPr>
  </w:style>
  <w:style w:type="numbering" w:customStyle="1" w:styleId="52">
    <w:name w:val="Импортированный стиль 52"/>
    <w:rsid w:val="000152DA"/>
    <w:pPr>
      <w:numPr>
        <w:numId w:val="165"/>
      </w:numPr>
    </w:pPr>
  </w:style>
  <w:style w:type="numbering" w:customStyle="1" w:styleId="53">
    <w:name w:val="Импортированный стиль 53"/>
    <w:rsid w:val="000152DA"/>
    <w:pPr>
      <w:numPr>
        <w:numId w:val="167"/>
      </w:numPr>
    </w:pPr>
  </w:style>
  <w:style w:type="numbering" w:customStyle="1" w:styleId="54">
    <w:name w:val="Импортированный стиль 54"/>
    <w:rsid w:val="000152DA"/>
    <w:pPr>
      <w:numPr>
        <w:numId w:val="172"/>
      </w:numPr>
    </w:pPr>
  </w:style>
  <w:style w:type="numbering" w:customStyle="1" w:styleId="55">
    <w:name w:val="Импортированный стиль 55"/>
    <w:rsid w:val="000152DA"/>
    <w:pPr>
      <w:numPr>
        <w:numId w:val="175"/>
      </w:numPr>
    </w:pPr>
  </w:style>
  <w:style w:type="numbering" w:customStyle="1" w:styleId="56">
    <w:name w:val="Импортированный стиль 56"/>
    <w:rsid w:val="000152DA"/>
    <w:pPr>
      <w:numPr>
        <w:numId w:val="179"/>
      </w:numPr>
    </w:pPr>
  </w:style>
  <w:style w:type="numbering" w:customStyle="1" w:styleId="57">
    <w:name w:val="Импортированный стиль 57"/>
    <w:rsid w:val="000152DA"/>
    <w:pPr>
      <w:numPr>
        <w:numId w:val="183"/>
      </w:numPr>
    </w:pPr>
  </w:style>
  <w:style w:type="numbering" w:customStyle="1" w:styleId="60">
    <w:name w:val="Импортированный стиль 60"/>
    <w:rsid w:val="000152DA"/>
    <w:pPr>
      <w:numPr>
        <w:numId w:val="187"/>
      </w:numPr>
    </w:pPr>
  </w:style>
  <w:style w:type="numbering" w:customStyle="1" w:styleId="61">
    <w:name w:val="Импортированный стиль 61"/>
    <w:rsid w:val="000152DA"/>
    <w:pPr>
      <w:numPr>
        <w:numId w:val="188"/>
      </w:numPr>
    </w:pPr>
  </w:style>
  <w:style w:type="numbering" w:customStyle="1" w:styleId="62">
    <w:name w:val="Импортированный стиль 62"/>
    <w:rsid w:val="000152DA"/>
    <w:pPr>
      <w:numPr>
        <w:numId w:val="189"/>
      </w:numPr>
    </w:pPr>
  </w:style>
  <w:style w:type="numbering" w:customStyle="1" w:styleId="63">
    <w:name w:val="Импортированный стиль 63"/>
    <w:rsid w:val="000152DA"/>
    <w:pPr>
      <w:numPr>
        <w:numId w:val="190"/>
      </w:numPr>
    </w:pPr>
  </w:style>
  <w:style w:type="numbering" w:customStyle="1" w:styleId="64">
    <w:name w:val="Импортированный стиль 64"/>
    <w:rsid w:val="000152DA"/>
    <w:pPr>
      <w:numPr>
        <w:numId w:val="191"/>
      </w:numPr>
    </w:pPr>
  </w:style>
  <w:style w:type="numbering" w:customStyle="1" w:styleId="65">
    <w:name w:val="Импортированный стиль 65"/>
    <w:rsid w:val="000152DA"/>
    <w:pPr>
      <w:numPr>
        <w:numId w:val="192"/>
      </w:numPr>
    </w:pPr>
  </w:style>
  <w:style w:type="numbering" w:customStyle="1" w:styleId="66">
    <w:name w:val="Импортированный стиль 66"/>
    <w:rsid w:val="000152DA"/>
    <w:pPr>
      <w:numPr>
        <w:numId w:val="193"/>
      </w:numPr>
    </w:pPr>
  </w:style>
  <w:style w:type="numbering" w:customStyle="1" w:styleId="67">
    <w:name w:val="Импортированный стиль 67"/>
    <w:rsid w:val="000152DA"/>
    <w:pPr>
      <w:numPr>
        <w:numId w:val="194"/>
      </w:numPr>
    </w:pPr>
  </w:style>
  <w:style w:type="numbering" w:customStyle="1" w:styleId="68">
    <w:name w:val="Импортированный стиль 68"/>
    <w:rsid w:val="000152DA"/>
    <w:pPr>
      <w:numPr>
        <w:numId w:val="197"/>
      </w:numPr>
    </w:pPr>
  </w:style>
  <w:style w:type="numbering" w:customStyle="1" w:styleId="69">
    <w:name w:val="Импортированный стиль 69"/>
    <w:rsid w:val="000152DA"/>
    <w:pPr>
      <w:numPr>
        <w:numId w:val="202"/>
      </w:numPr>
    </w:pPr>
  </w:style>
  <w:style w:type="numbering" w:customStyle="1" w:styleId="70">
    <w:name w:val="Импортированный стиль 70"/>
    <w:rsid w:val="000152DA"/>
    <w:pPr>
      <w:numPr>
        <w:numId w:val="206"/>
      </w:numPr>
    </w:pPr>
  </w:style>
  <w:style w:type="numbering" w:customStyle="1" w:styleId="71">
    <w:name w:val="Импортированный стиль 71"/>
    <w:rsid w:val="000152DA"/>
    <w:pPr>
      <w:numPr>
        <w:numId w:val="208"/>
      </w:numPr>
    </w:pPr>
  </w:style>
  <w:style w:type="numbering" w:customStyle="1" w:styleId="72">
    <w:name w:val="Импортированный стиль 72"/>
    <w:rsid w:val="000152DA"/>
    <w:pPr>
      <w:numPr>
        <w:numId w:val="211"/>
      </w:numPr>
    </w:pPr>
  </w:style>
  <w:style w:type="numbering" w:customStyle="1" w:styleId="73">
    <w:name w:val="Импортированный стиль 73"/>
    <w:rsid w:val="000152DA"/>
    <w:pPr>
      <w:numPr>
        <w:numId w:val="212"/>
      </w:numPr>
    </w:pPr>
  </w:style>
  <w:style w:type="numbering" w:customStyle="1" w:styleId="74">
    <w:name w:val="Импортированный стиль 74"/>
    <w:rsid w:val="000152DA"/>
    <w:pPr>
      <w:numPr>
        <w:numId w:val="215"/>
      </w:numPr>
    </w:pPr>
  </w:style>
  <w:style w:type="numbering" w:customStyle="1" w:styleId="75">
    <w:name w:val="Импортированный стиль 75"/>
    <w:rsid w:val="000152DA"/>
    <w:pPr>
      <w:numPr>
        <w:numId w:val="217"/>
      </w:numPr>
    </w:pPr>
  </w:style>
  <w:style w:type="numbering" w:customStyle="1" w:styleId="750">
    <w:name w:val="Импортированный стиль 75.0"/>
    <w:rsid w:val="000152DA"/>
    <w:pPr>
      <w:numPr>
        <w:numId w:val="218"/>
      </w:numPr>
    </w:pPr>
  </w:style>
  <w:style w:type="numbering" w:customStyle="1" w:styleId="76">
    <w:name w:val="Импортированный стиль 76"/>
    <w:rsid w:val="000152DA"/>
    <w:pPr>
      <w:numPr>
        <w:numId w:val="222"/>
      </w:numPr>
    </w:pPr>
  </w:style>
  <w:style w:type="numbering" w:customStyle="1" w:styleId="77">
    <w:name w:val="Импортированный стиль 77"/>
    <w:rsid w:val="000152DA"/>
    <w:pPr>
      <w:numPr>
        <w:numId w:val="225"/>
      </w:numPr>
    </w:pPr>
  </w:style>
  <w:style w:type="numbering" w:customStyle="1" w:styleId="78">
    <w:name w:val="Импортированный стиль 78"/>
    <w:rsid w:val="000152DA"/>
    <w:pPr>
      <w:numPr>
        <w:numId w:val="230"/>
      </w:numPr>
    </w:pPr>
  </w:style>
  <w:style w:type="numbering" w:customStyle="1" w:styleId="79">
    <w:name w:val="Импортированный стиль 79"/>
    <w:rsid w:val="000152DA"/>
    <w:pPr>
      <w:numPr>
        <w:numId w:val="233"/>
      </w:numPr>
    </w:pPr>
  </w:style>
  <w:style w:type="numbering" w:customStyle="1" w:styleId="80">
    <w:name w:val="Импортированный стиль 80"/>
    <w:rsid w:val="000152DA"/>
    <w:pPr>
      <w:numPr>
        <w:numId w:val="237"/>
      </w:numPr>
    </w:pPr>
  </w:style>
  <w:style w:type="numbering" w:customStyle="1" w:styleId="81">
    <w:name w:val="Импортированный стиль 81"/>
    <w:rsid w:val="000152DA"/>
    <w:pPr>
      <w:numPr>
        <w:numId w:val="239"/>
      </w:numPr>
    </w:pPr>
  </w:style>
  <w:style w:type="numbering" w:customStyle="1" w:styleId="85">
    <w:name w:val="Импортированный стиль 85"/>
    <w:rsid w:val="000152DA"/>
    <w:pPr>
      <w:numPr>
        <w:numId w:val="252"/>
      </w:numPr>
    </w:pPr>
  </w:style>
  <w:style w:type="numbering" w:customStyle="1" w:styleId="86">
    <w:name w:val="Импортированный стиль 86"/>
    <w:rsid w:val="000152DA"/>
    <w:pPr>
      <w:numPr>
        <w:numId w:val="253"/>
      </w:numPr>
    </w:pPr>
  </w:style>
  <w:style w:type="numbering" w:customStyle="1" w:styleId="87">
    <w:name w:val="Импортированный стиль 87"/>
    <w:rsid w:val="000152DA"/>
    <w:pPr>
      <w:numPr>
        <w:numId w:val="256"/>
      </w:numPr>
    </w:pPr>
  </w:style>
  <w:style w:type="numbering" w:customStyle="1" w:styleId="88">
    <w:name w:val="Импортированный стиль 88"/>
    <w:rsid w:val="000152DA"/>
    <w:pPr>
      <w:numPr>
        <w:numId w:val="258"/>
      </w:numPr>
    </w:pPr>
  </w:style>
  <w:style w:type="numbering" w:customStyle="1" w:styleId="89">
    <w:name w:val="Импортированный стиль 89"/>
    <w:rsid w:val="000152DA"/>
    <w:pPr>
      <w:numPr>
        <w:numId w:val="260"/>
      </w:numPr>
    </w:pPr>
  </w:style>
  <w:style w:type="numbering" w:customStyle="1" w:styleId="90">
    <w:name w:val="Импортированный стиль 90"/>
    <w:rsid w:val="000152DA"/>
    <w:pPr>
      <w:numPr>
        <w:numId w:val="264"/>
      </w:numPr>
    </w:pPr>
  </w:style>
  <w:style w:type="numbering" w:customStyle="1" w:styleId="91">
    <w:name w:val="Импортированный стиль 91"/>
    <w:rsid w:val="000152DA"/>
    <w:pPr>
      <w:numPr>
        <w:numId w:val="266"/>
      </w:numPr>
    </w:pPr>
  </w:style>
  <w:style w:type="numbering" w:customStyle="1" w:styleId="92">
    <w:name w:val="Импортированный стиль 92"/>
    <w:rsid w:val="000152DA"/>
    <w:pPr>
      <w:numPr>
        <w:numId w:val="268"/>
      </w:numPr>
    </w:pPr>
  </w:style>
  <w:style w:type="numbering" w:customStyle="1" w:styleId="93">
    <w:name w:val="Импортированный стиль 93"/>
    <w:rsid w:val="000152DA"/>
    <w:pPr>
      <w:numPr>
        <w:numId w:val="272"/>
      </w:numPr>
    </w:pPr>
  </w:style>
  <w:style w:type="numbering" w:customStyle="1" w:styleId="94">
    <w:name w:val="Импортированный стиль 94"/>
    <w:rsid w:val="000152DA"/>
    <w:pPr>
      <w:numPr>
        <w:numId w:val="275"/>
      </w:numPr>
    </w:pPr>
  </w:style>
  <w:style w:type="numbering" w:customStyle="1" w:styleId="95">
    <w:name w:val="Импортированный стиль 95"/>
    <w:rsid w:val="000152DA"/>
    <w:pPr>
      <w:numPr>
        <w:numId w:val="277"/>
      </w:numPr>
    </w:pPr>
  </w:style>
  <w:style w:type="numbering" w:customStyle="1" w:styleId="29">
    <w:name w:val="Импортированный стиль 29"/>
    <w:rsid w:val="000152DA"/>
    <w:pPr>
      <w:numPr>
        <w:numId w:val="280"/>
      </w:numPr>
    </w:pPr>
  </w:style>
  <w:style w:type="numbering" w:customStyle="1" w:styleId="58">
    <w:name w:val="Импортированный стиль 58"/>
    <w:rsid w:val="000152DA"/>
    <w:pPr>
      <w:numPr>
        <w:numId w:val="281"/>
      </w:numPr>
    </w:pPr>
  </w:style>
  <w:style w:type="paragraph" w:customStyle="1" w:styleId="4f5">
    <w:name w:val="Абзац списка4"/>
    <w:basedOn w:val="a"/>
    <w:rsid w:val="000152DA"/>
    <w:pPr>
      <w:ind w:left="720"/>
      <w:contextualSpacing/>
    </w:pPr>
    <w:rPr>
      <w:rFonts w:ascii="Calibri" w:eastAsia="Times New Roman" w:hAnsi="Calibri" w:cs="Times New Roman"/>
      <w:sz w:val="20"/>
      <w:szCs w:val="20"/>
      <w:lang w:eastAsia="ja-JP"/>
    </w:rPr>
  </w:style>
  <w:style w:type="character" w:customStyle="1" w:styleId="Barcode">
    <w:name w:val="Barcode_"/>
    <w:link w:val="Barcode0"/>
    <w:uiPriority w:val="99"/>
    <w:rsid w:val="000152DA"/>
    <w:rPr>
      <w:shd w:val="clear" w:color="auto" w:fill="FFFFFF"/>
    </w:rPr>
  </w:style>
  <w:style w:type="paragraph" w:customStyle="1" w:styleId="Barcode0">
    <w:name w:val="Barcode"/>
    <w:basedOn w:val="a"/>
    <w:link w:val="Barcode"/>
    <w:uiPriority w:val="99"/>
    <w:rsid w:val="000152DA"/>
    <w:pPr>
      <w:widowControl w:val="0"/>
      <w:shd w:val="clear" w:color="auto" w:fill="FFFFFF"/>
      <w:spacing w:after="0" w:line="240" w:lineRule="auto"/>
    </w:pPr>
  </w:style>
  <w:style w:type="table" w:customStyle="1" w:styleId="3fa">
    <w:name w:val="Сетка таблицы3"/>
    <w:basedOn w:val="a1"/>
    <w:next w:val="a3"/>
    <w:uiPriority w:val="59"/>
    <w:rsid w:val="000152D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6">
    <w:name w:val="Сетка таблицы4"/>
    <w:basedOn w:val="a1"/>
    <w:next w:val="a3"/>
    <w:uiPriority w:val="59"/>
    <w:rsid w:val="000152D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Сетка таблицы5"/>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e">
    <w:name w:val="Сетка таблицы6"/>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b">
    <w:name w:val="Нет списка3"/>
    <w:next w:val="a2"/>
    <w:uiPriority w:val="99"/>
    <w:semiHidden/>
    <w:unhideWhenUsed/>
    <w:rsid w:val="000152DA"/>
  </w:style>
  <w:style w:type="character" w:customStyle="1" w:styleId="fontstyle01">
    <w:name w:val="fontstyle01"/>
    <w:rsid w:val="000152DA"/>
    <w:rPr>
      <w:rFonts w:ascii="Times New Roman" w:hAnsi="Times New Roman" w:cs="Times New Roman" w:hint="default"/>
      <w:b/>
      <w:bCs/>
      <w:i w:val="0"/>
      <w:iCs w:val="0"/>
      <w:color w:val="000000"/>
      <w:sz w:val="28"/>
      <w:szCs w:val="28"/>
    </w:rPr>
  </w:style>
  <w:style w:type="character" w:customStyle="1" w:styleId="fontstyle21">
    <w:name w:val="fontstyle21"/>
    <w:rsid w:val="000152DA"/>
    <w:rPr>
      <w:rFonts w:ascii="Times New Roman" w:hAnsi="Times New Roman" w:cs="Times New Roman" w:hint="default"/>
      <w:b w:val="0"/>
      <w:bCs w:val="0"/>
      <w:i w:val="0"/>
      <w:iCs w:val="0"/>
      <w:color w:val="000000"/>
      <w:sz w:val="24"/>
      <w:szCs w:val="24"/>
    </w:rPr>
  </w:style>
  <w:style w:type="character" w:customStyle="1" w:styleId="fontstyle31">
    <w:name w:val="fontstyle31"/>
    <w:rsid w:val="000152DA"/>
    <w:rPr>
      <w:rFonts w:ascii="Times New Roman" w:hAnsi="Times New Roman" w:cs="Times New Roman" w:hint="default"/>
      <w:b w:val="0"/>
      <w:bCs w:val="0"/>
      <w:i/>
      <w:iCs/>
      <w:color w:val="000000"/>
      <w:sz w:val="24"/>
      <w:szCs w:val="24"/>
    </w:rPr>
  </w:style>
  <w:style w:type="character" w:customStyle="1" w:styleId="217">
    <w:name w:val="Основной текст с отступом 2 Знак1"/>
    <w:uiPriority w:val="99"/>
    <w:semiHidden/>
    <w:rsid w:val="000152DA"/>
    <w:rPr>
      <w:rFonts w:ascii="SchoolBookAC" w:eastAsia="Times New Roman" w:hAnsi="SchoolBookAC" w:cs="Times New Roman"/>
      <w:szCs w:val="20"/>
      <w:lang w:eastAsia="ru-RU"/>
    </w:rPr>
  </w:style>
  <w:style w:type="table" w:customStyle="1" w:styleId="7a">
    <w:name w:val="Сетка таблицы7"/>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a">
    <w:name w:val="Сетка таблицы8"/>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R">
    <w:name w:val="NR"/>
    <w:basedOn w:val="a"/>
    <w:rsid w:val="000152DA"/>
    <w:pPr>
      <w:spacing w:after="0" w:line="240" w:lineRule="auto"/>
    </w:pPr>
    <w:rPr>
      <w:rFonts w:ascii="Times New Roman" w:eastAsia="Calibri" w:hAnsi="Times New Roman" w:cs="Times New Roman"/>
      <w:sz w:val="24"/>
      <w:szCs w:val="20"/>
      <w:lang w:eastAsia="ru-RU"/>
    </w:rPr>
  </w:style>
  <w:style w:type="character" w:customStyle="1" w:styleId="normaltextrunscx99597703">
    <w:name w:val="normaltextrun scx99597703"/>
    <w:basedOn w:val="a0"/>
    <w:rsid w:val="000152DA"/>
  </w:style>
  <w:style w:type="character" w:customStyle="1" w:styleId="430">
    <w:name w:val="Заголовок №4 (3)_"/>
    <w:link w:val="4310"/>
    <w:rsid w:val="000152DA"/>
    <w:rPr>
      <w:b/>
      <w:bCs/>
      <w:i/>
      <w:iCs/>
      <w:shd w:val="clear" w:color="auto" w:fill="FFFFFF"/>
    </w:rPr>
  </w:style>
  <w:style w:type="paragraph" w:customStyle="1" w:styleId="4310">
    <w:name w:val="Заголовок №4 (3)1"/>
    <w:basedOn w:val="a"/>
    <w:link w:val="430"/>
    <w:rsid w:val="000152DA"/>
    <w:pPr>
      <w:shd w:val="clear" w:color="auto" w:fill="FFFFFF"/>
      <w:spacing w:after="0" w:line="211" w:lineRule="exact"/>
      <w:jc w:val="both"/>
      <w:outlineLvl w:val="3"/>
    </w:pPr>
    <w:rPr>
      <w:b/>
      <w:bCs/>
      <w:i/>
      <w:iCs/>
    </w:rPr>
  </w:style>
  <w:style w:type="paragraph" w:customStyle="1" w:styleId="223">
    <w:name w:val="Заголовок 22"/>
    <w:basedOn w:val="a"/>
    <w:uiPriority w:val="1"/>
    <w:qFormat/>
    <w:rsid w:val="000152DA"/>
    <w:pPr>
      <w:widowControl w:val="0"/>
      <w:autoSpaceDE w:val="0"/>
      <w:autoSpaceDN w:val="0"/>
      <w:spacing w:after="0" w:line="274" w:lineRule="exact"/>
      <w:ind w:left="257"/>
      <w:jc w:val="both"/>
      <w:outlineLvl w:val="2"/>
    </w:pPr>
    <w:rPr>
      <w:rFonts w:ascii="Times New Roman" w:eastAsia="Times New Roman" w:hAnsi="Times New Roman" w:cs="Times New Roman"/>
      <w:b/>
      <w:bCs/>
      <w:sz w:val="24"/>
      <w:szCs w:val="24"/>
      <w:lang w:eastAsia="ru-RU" w:bidi="ru-RU"/>
    </w:rPr>
  </w:style>
  <w:style w:type="paragraph" w:customStyle="1" w:styleId="BodyText21">
    <w:name w:val="Body Text 21"/>
    <w:basedOn w:val="a"/>
    <w:rsid w:val="000152DA"/>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5f">
    <w:name w:val="Абзац списка5"/>
    <w:basedOn w:val="a"/>
    <w:rsid w:val="000152DA"/>
    <w:pPr>
      <w:spacing w:after="0" w:line="240" w:lineRule="auto"/>
      <w:ind w:left="720"/>
      <w:contextualSpacing/>
    </w:pPr>
    <w:rPr>
      <w:rFonts w:ascii="Calibri" w:eastAsia="Calibri" w:hAnsi="Calibri" w:cs="Times New Roman"/>
      <w:sz w:val="24"/>
      <w:szCs w:val="24"/>
      <w:lang w:eastAsia="ru-RU"/>
    </w:rPr>
  </w:style>
  <w:style w:type="character" w:customStyle="1" w:styleId="NoSpacingChar">
    <w:name w:val="No Spacing Char"/>
    <w:link w:val="1f4"/>
    <w:locked/>
    <w:rsid w:val="000152DA"/>
    <w:rPr>
      <w:rFonts w:ascii="Calibri" w:eastAsia="Times New Roman" w:hAnsi="Calibri" w:cs="Times New Roman"/>
      <w:lang w:eastAsia="ru-RU"/>
    </w:rPr>
  </w:style>
  <w:style w:type="character" w:customStyle="1" w:styleId="250">
    <w:name w:val="Основной текст (25)_"/>
    <w:link w:val="2510"/>
    <w:uiPriority w:val="99"/>
    <w:locked/>
    <w:rsid w:val="000152DA"/>
    <w:rPr>
      <w:rFonts w:ascii="Times New Roman" w:hAnsi="Times New Roman"/>
      <w:i/>
      <w:iCs/>
      <w:sz w:val="21"/>
      <w:szCs w:val="21"/>
      <w:shd w:val="clear" w:color="auto" w:fill="FFFFFF"/>
    </w:rPr>
  </w:style>
  <w:style w:type="paragraph" w:customStyle="1" w:styleId="2510">
    <w:name w:val="Основной текст (25)1"/>
    <w:basedOn w:val="a"/>
    <w:link w:val="250"/>
    <w:uiPriority w:val="99"/>
    <w:rsid w:val="000152DA"/>
    <w:pPr>
      <w:widowControl w:val="0"/>
      <w:shd w:val="clear" w:color="auto" w:fill="FFFFFF"/>
      <w:spacing w:before="120" w:after="0" w:line="211" w:lineRule="exact"/>
      <w:ind w:hanging="80"/>
      <w:jc w:val="both"/>
    </w:pPr>
    <w:rPr>
      <w:rFonts w:ascii="Times New Roman" w:hAnsi="Times New Roman"/>
      <w:i/>
      <w:iCs/>
      <w:sz w:val="21"/>
      <w:szCs w:val="21"/>
    </w:rPr>
  </w:style>
  <w:style w:type="character" w:customStyle="1" w:styleId="252">
    <w:name w:val="Основной текст (25)"/>
    <w:uiPriority w:val="99"/>
    <w:rsid w:val="000152DA"/>
  </w:style>
  <w:style w:type="character" w:customStyle="1" w:styleId="103">
    <w:name w:val="Заголовок №10"/>
    <w:basedOn w:val="a0"/>
    <w:uiPriority w:val="99"/>
    <w:rsid w:val="000152DA"/>
    <w:rPr>
      <w:rFonts w:ascii="Times New Roman" w:hAnsi="Times New Roman"/>
      <w:b/>
      <w:bCs/>
      <w:i/>
      <w:iCs/>
      <w:spacing w:val="1"/>
      <w:sz w:val="25"/>
      <w:szCs w:val="25"/>
      <w:shd w:val="clear" w:color="auto" w:fill="FFFFFF"/>
    </w:rPr>
  </w:style>
  <w:style w:type="character" w:customStyle="1" w:styleId="104">
    <w:name w:val="Заголовок №10_"/>
    <w:link w:val="1010"/>
    <w:uiPriority w:val="99"/>
    <w:locked/>
    <w:rsid w:val="000152DA"/>
    <w:rPr>
      <w:rFonts w:ascii="Times New Roman" w:hAnsi="Times New Roman"/>
      <w:b/>
      <w:bCs/>
      <w:i/>
      <w:iCs/>
      <w:spacing w:val="1"/>
      <w:sz w:val="25"/>
      <w:szCs w:val="25"/>
      <w:shd w:val="clear" w:color="auto" w:fill="FFFFFF"/>
    </w:rPr>
  </w:style>
  <w:style w:type="paragraph" w:customStyle="1" w:styleId="1010">
    <w:name w:val="Заголовок №101"/>
    <w:basedOn w:val="a"/>
    <w:link w:val="104"/>
    <w:uiPriority w:val="99"/>
    <w:rsid w:val="000152DA"/>
    <w:pPr>
      <w:widowControl w:val="0"/>
      <w:shd w:val="clear" w:color="auto" w:fill="FFFFFF"/>
      <w:spacing w:before="180" w:after="60" w:line="240" w:lineRule="atLeast"/>
      <w:jc w:val="center"/>
    </w:pPr>
    <w:rPr>
      <w:rFonts w:ascii="Times New Roman" w:hAnsi="Times New Roman"/>
      <w:b/>
      <w:bCs/>
      <w:i/>
      <w:iCs/>
      <w:spacing w:val="1"/>
      <w:sz w:val="25"/>
      <w:szCs w:val="25"/>
    </w:rPr>
  </w:style>
  <w:style w:type="character" w:customStyle="1" w:styleId="WW8Num4z0">
    <w:name w:val="WW8Num4z0"/>
    <w:rsid w:val="000152DA"/>
    <w:rPr>
      <w:rFonts w:ascii="Symbol" w:hAnsi="Symbol" w:cs="Symbol"/>
    </w:rPr>
  </w:style>
  <w:style w:type="character" w:customStyle="1" w:styleId="WW8Num7z0">
    <w:name w:val="WW8Num7z0"/>
    <w:rsid w:val="000152DA"/>
    <w:rPr>
      <w:rFonts w:ascii="Symbol" w:hAnsi="Symbol" w:cs="Symbol"/>
    </w:rPr>
  </w:style>
  <w:style w:type="character" w:customStyle="1" w:styleId="FontStyle14">
    <w:name w:val="Font Style14"/>
    <w:basedOn w:val="a0"/>
    <w:uiPriority w:val="99"/>
    <w:rsid w:val="000152DA"/>
    <w:rPr>
      <w:rFonts w:ascii="Times New Roman" w:hAnsi="Times New Roman" w:cs="Times New Roman"/>
      <w:b/>
      <w:bCs/>
      <w:sz w:val="20"/>
      <w:szCs w:val="20"/>
    </w:rPr>
  </w:style>
  <w:style w:type="paragraph" w:customStyle="1" w:styleId="Style5">
    <w:name w:val="Style5"/>
    <w:basedOn w:val="a"/>
    <w:uiPriority w:val="99"/>
    <w:rsid w:val="000152DA"/>
    <w:pPr>
      <w:widowControl w:val="0"/>
      <w:autoSpaceDE w:val="0"/>
      <w:autoSpaceDN w:val="0"/>
      <w:adjustRightInd w:val="0"/>
      <w:spacing w:after="0" w:line="218" w:lineRule="exact"/>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0152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0152DA"/>
    <w:rPr>
      <w:rFonts w:ascii="Times New Roman" w:hAnsi="Times New Roman" w:cs="Times New Roman"/>
      <w:i/>
      <w:iCs/>
      <w:sz w:val="20"/>
      <w:szCs w:val="20"/>
    </w:rPr>
  </w:style>
  <w:style w:type="paragraph" w:customStyle="1" w:styleId="Style2">
    <w:name w:val="Style2"/>
    <w:basedOn w:val="a"/>
    <w:uiPriority w:val="99"/>
    <w:rsid w:val="000152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0152DA"/>
    <w:pPr>
      <w:widowControl w:val="0"/>
      <w:autoSpaceDE w:val="0"/>
      <w:autoSpaceDN w:val="0"/>
      <w:adjustRightInd w:val="0"/>
      <w:spacing w:after="0" w:line="218" w:lineRule="exact"/>
      <w:ind w:firstLine="283"/>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0152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0152DA"/>
    <w:rPr>
      <w:rFonts w:ascii="Times New Roman" w:hAnsi="Times New Roman" w:cs="Times New Roman"/>
      <w:b/>
      <w:bCs/>
      <w:i/>
      <w:iCs/>
      <w:sz w:val="20"/>
      <w:szCs w:val="20"/>
    </w:rPr>
  </w:style>
  <w:style w:type="paragraph" w:customStyle="1" w:styleId="Style4">
    <w:name w:val="Style4"/>
    <w:basedOn w:val="a"/>
    <w:uiPriority w:val="99"/>
    <w:rsid w:val="000152DA"/>
    <w:pPr>
      <w:widowControl w:val="0"/>
      <w:autoSpaceDE w:val="0"/>
      <w:autoSpaceDN w:val="0"/>
      <w:adjustRightInd w:val="0"/>
      <w:spacing w:after="0" w:line="214" w:lineRule="exact"/>
    </w:pPr>
    <w:rPr>
      <w:rFonts w:ascii="Tahoma" w:eastAsia="Times New Roman" w:hAnsi="Tahoma" w:cs="Tahoma"/>
      <w:sz w:val="24"/>
      <w:szCs w:val="24"/>
      <w:lang w:eastAsia="ru-RU"/>
    </w:rPr>
  </w:style>
  <w:style w:type="paragraph" w:customStyle="1" w:styleId="Style3">
    <w:name w:val="Style3"/>
    <w:basedOn w:val="a"/>
    <w:uiPriority w:val="99"/>
    <w:rsid w:val="000152DA"/>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17">
    <w:name w:val="Font Style17"/>
    <w:basedOn w:val="a0"/>
    <w:uiPriority w:val="99"/>
    <w:rsid w:val="000152DA"/>
    <w:rPr>
      <w:rFonts w:ascii="Times New Roman" w:hAnsi="Times New Roman" w:cs="Times New Roman"/>
      <w:sz w:val="20"/>
      <w:szCs w:val="20"/>
    </w:rPr>
  </w:style>
  <w:style w:type="character" w:customStyle="1" w:styleId="FontStyle11">
    <w:name w:val="Font Style11"/>
    <w:basedOn w:val="a0"/>
    <w:uiPriority w:val="99"/>
    <w:rsid w:val="000152DA"/>
    <w:rPr>
      <w:rFonts w:ascii="Times New Roman" w:hAnsi="Times New Roman" w:cs="Times New Roman"/>
      <w:b/>
      <w:bCs/>
      <w:i/>
      <w:iCs/>
      <w:sz w:val="20"/>
      <w:szCs w:val="20"/>
    </w:rPr>
  </w:style>
  <w:style w:type="character" w:customStyle="1" w:styleId="FontStyle16">
    <w:name w:val="Font Style16"/>
    <w:basedOn w:val="a0"/>
    <w:uiPriority w:val="99"/>
    <w:rsid w:val="000152DA"/>
    <w:rPr>
      <w:rFonts w:ascii="Times New Roman" w:hAnsi="Times New Roman" w:cs="Times New Roman"/>
      <w:b/>
      <w:bCs/>
      <w:sz w:val="14"/>
      <w:szCs w:val="14"/>
    </w:rPr>
  </w:style>
  <w:style w:type="paragraph" w:customStyle="1" w:styleId="3fc">
    <w:name w:val="Без интервала3"/>
    <w:rsid w:val="000152DA"/>
    <w:pPr>
      <w:spacing w:after="0" w:line="240" w:lineRule="auto"/>
    </w:pPr>
    <w:rPr>
      <w:rFonts w:ascii="Calibri" w:eastAsia="Times New Roman" w:hAnsi="Calibri" w:cs="Times New Roman"/>
    </w:rPr>
  </w:style>
  <w:style w:type="table" w:customStyle="1" w:styleId="TableNormal1">
    <w:name w:val="Table Normal1"/>
    <w:uiPriority w:val="2"/>
    <w:unhideWhenUsed/>
    <w:qFormat/>
    <w:rsid w:val="000152DA"/>
    <w:rPr>
      <w:rFonts w:ascii="Cambria" w:eastAsia="Times New Roman" w:hAnsi="Cambria" w:cs="Times New Roman"/>
      <w:sz w:val="20"/>
      <w:szCs w:val="20"/>
      <w:lang w:eastAsia="ru-RU"/>
    </w:rPr>
    <w:tblPr>
      <w:tblCellMar>
        <w:top w:w="0" w:type="dxa"/>
        <w:left w:w="0" w:type="dxa"/>
        <w:bottom w:w="0" w:type="dxa"/>
        <w:right w:w="0" w:type="dxa"/>
      </w:tblCellMar>
    </w:tblPr>
  </w:style>
  <w:style w:type="character" w:customStyle="1" w:styleId="317">
    <w:name w:val="Заголовок 3 Знак1"/>
    <w:basedOn w:val="a0"/>
    <w:uiPriority w:val="9"/>
    <w:semiHidden/>
    <w:rsid w:val="000152DA"/>
    <w:rPr>
      <w:rFonts w:asciiTheme="majorHAnsi" w:eastAsiaTheme="majorEastAsia" w:hAnsiTheme="majorHAnsi" w:cstheme="majorBidi"/>
      <w:b/>
      <w:bCs/>
      <w:color w:val="4F81BD" w:themeColor="accent1"/>
    </w:rPr>
  </w:style>
  <w:style w:type="character" w:customStyle="1" w:styleId="c4">
    <w:name w:val="c4"/>
    <w:basedOn w:val="a0"/>
    <w:rsid w:val="00ED01A8"/>
  </w:style>
  <w:style w:type="paragraph" w:customStyle="1" w:styleId="c64">
    <w:name w:val="c64"/>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D01A8"/>
  </w:style>
  <w:style w:type="paragraph" w:customStyle="1" w:styleId="c48">
    <w:name w:val="c4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ED01A8"/>
  </w:style>
  <w:style w:type="paragraph" w:customStyle="1" w:styleId="c8">
    <w:name w:val="c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8">
    <w:name w:val="c17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4">
    <w:name w:val="c164"/>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f7">
    <w:name w:val="Нет списка4"/>
    <w:next w:val="a2"/>
    <w:uiPriority w:val="99"/>
    <w:semiHidden/>
    <w:unhideWhenUsed/>
    <w:rsid w:val="00155418"/>
  </w:style>
  <w:style w:type="table" w:customStyle="1" w:styleId="142">
    <w:name w:val="Сетка таблицы14"/>
    <w:basedOn w:val="a1"/>
    <w:next w:val="a3"/>
    <w:uiPriority w:val="59"/>
    <w:rsid w:val="00155418"/>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155418"/>
  </w:style>
  <w:style w:type="table" w:customStyle="1" w:styleId="150">
    <w:name w:val="Сетка таблицы15"/>
    <w:basedOn w:val="a1"/>
    <w:next w:val="a3"/>
    <w:uiPriority w:val="59"/>
    <w:rsid w:val="001554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
    <w:next w:val="a2"/>
    <w:uiPriority w:val="99"/>
    <w:semiHidden/>
    <w:unhideWhenUsed/>
    <w:rsid w:val="00155418"/>
  </w:style>
  <w:style w:type="numbering" w:customStyle="1" w:styleId="12">
    <w:name w:val="Импортированный стиль 12"/>
    <w:rsid w:val="00155418"/>
    <w:pPr>
      <w:numPr>
        <w:numId w:val="286"/>
      </w:numPr>
    </w:pPr>
  </w:style>
  <w:style w:type="numbering" w:customStyle="1" w:styleId="210">
    <w:name w:val="Импортированный стиль 210"/>
    <w:rsid w:val="00155418"/>
    <w:pPr>
      <w:numPr>
        <w:numId w:val="287"/>
      </w:numPr>
    </w:pPr>
  </w:style>
  <w:style w:type="numbering" w:customStyle="1" w:styleId="310">
    <w:name w:val="Импортированный стиль 310"/>
    <w:rsid w:val="00155418"/>
    <w:pPr>
      <w:numPr>
        <w:numId w:val="288"/>
      </w:numPr>
    </w:pPr>
  </w:style>
  <w:style w:type="numbering" w:customStyle="1" w:styleId="48">
    <w:name w:val="Импортированный стиль 48"/>
    <w:rsid w:val="00155418"/>
    <w:pPr>
      <w:numPr>
        <w:numId w:val="289"/>
      </w:numPr>
    </w:pPr>
  </w:style>
  <w:style w:type="numbering" w:customStyle="1" w:styleId="59">
    <w:name w:val="Импортированный стиль 59"/>
    <w:rsid w:val="00155418"/>
    <w:pPr>
      <w:numPr>
        <w:numId w:val="290"/>
      </w:numPr>
    </w:pPr>
  </w:style>
  <w:style w:type="numbering" w:customStyle="1" w:styleId="610">
    <w:name w:val="Импортированный стиль 610"/>
    <w:rsid w:val="00155418"/>
    <w:pPr>
      <w:numPr>
        <w:numId w:val="291"/>
      </w:numPr>
    </w:pPr>
  </w:style>
  <w:style w:type="numbering" w:customStyle="1" w:styleId="82">
    <w:name w:val="Импортированный стиль 82"/>
    <w:rsid w:val="00155418"/>
    <w:pPr>
      <w:numPr>
        <w:numId w:val="292"/>
      </w:numPr>
    </w:pPr>
  </w:style>
  <w:style w:type="numbering" w:customStyle="1" w:styleId="96">
    <w:name w:val="Импортированный стиль 96"/>
    <w:rsid w:val="00155418"/>
    <w:pPr>
      <w:numPr>
        <w:numId w:val="293"/>
      </w:numPr>
    </w:pPr>
  </w:style>
  <w:style w:type="numbering" w:customStyle="1" w:styleId="101">
    <w:name w:val="Импортированный стиль 101"/>
    <w:rsid w:val="00155418"/>
    <w:pPr>
      <w:numPr>
        <w:numId w:val="295"/>
      </w:numPr>
    </w:pPr>
  </w:style>
  <w:style w:type="numbering" w:customStyle="1" w:styleId="111">
    <w:name w:val="Импортированный стиль 111"/>
    <w:rsid w:val="00155418"/>
    <w:pPr>
      <w:numPr>
        <w:numId w:val="297"/>
      </w:numPr>
    </w:pPr>
  </w:style>
  <w:style w:type="numbering" w:customStyle="1" w:styleId="131">
    <w:name w:val="Импортированный стиль 131"/>
    <w:rsid w:val="00155418"/>
    <w:pPr>
      <w:numPr>
        <w:numId w:val="298"/>
      </w:numPr>
    </w:pPr>
  </w:style>
  <w:style w:type="numbering" w:customStyle="1" w:styleId="141">
    <w:name w:val="Импортированный стиль 141"/>
    <w:rsid w:val="00155418"/>
    <w:pPr>
      <w:numPr>
        <w:numId w:val="299"/>
      </w:numPr>
    </w:pPr>
  </w:style>
  <w:style w:type="numbering" w:customStyle="1" w:styleId="151">
    <w:name w:val="Импортированный стиль 151"/>
    <w:rsid w:val="00155418"/>
    <w:pPr>
      <w:numPr>
        <w:numId w:val="300"/>
      </w:numPr>
    </w:pPr>
  </w:style>
  <w:style w:type="numbering" w:customStyle="1" w:styleId="161">
    <w:name w:val="Импортированный стиль 161"/>
    <w:rsid w:val="00155418"/>
    <w:pPr>
      <w:numPr>
        <w:numId w:val="301"/>
      </w:numPr>
    </w:pPr>
  </w:style>
  <w:style w:type="numbering" w:customStyle="1" w:styleId="171">
    <w:name w:val="Импортированный стиль 171"/>
    <w:rsid w:val="00155418"/>
    <w:pPr>
      <w:numPr>
        <w:numId w:val="302"/>
      </w:numPr>
    </w:pPr>
  </w:style>
  <w:style w:type="numbering" w:customStyle="1" w:styleId="181">
    <w:name w:val="Импортированный стиль 181"/>
    <w:rsid w:val="00155418"/>
    <w:pPr>
      <w:numPr>
        <w:numId w:val="303"/>
      </w:numPr>
    </w:pPr>
  </w:style>
  <w:style w:type="numbering" w:customStyle="1" w:styleId="191">
    <w:name w:val="Импортированный стиль 191"/>
    <w:rsid w:val="00155418"/>
    <w:pPr>
      <w:numPr>
        <w:numId w:val="304"/>
      </w:numPr>
    </w:pPr>
  </w:style>
  <w:style w:type="numbering" w:customStyle="1" w:styleId="201">
    <w:name w:val="Импортированный стиль 201"/>
    <w:rsid w:val="00155418"/>
    <w:pPr>
      <w:numPr>
        <w:numId w:val="305"/>
      </w:numPr>
    </w:pPr>
  </w:style>
  <w:style w:type="numbering" w:customStyle="1" w:styleId="221">
    <w:name w:val="Импортированный стиль 221"/>
    <w:rsid w:val="00155418"/>
    <w:pPr>
      <w:numPr>
        <w:numId w:val="306"/>
      </w:numPr>
    </w:pPr>
  </w:style>
  <w:style w:type="numbering" w:customStyle="1" w:styleId="231">
    <w:name w:val="Импортированный стиль 231"/>
    <w:rsid w:val="00155418"/>
    <w:pPr>
      <w:numPr>
        <w:numId w:val="307"/>
      </w:numPr>
    </w:pPr>
  </w:style>
  <w:style w:type="numbering" w:customStyle="1" w:styleId="241">
    <w:name w:val="Импортированный стиль 241"/>
    <w:rsid w:val="00155418"/>
    <w:pPr>
      <w:numPr>
        <w:numId w:val="308"/>
      </w:numPr>
    </w:pPr>
  </w:style>
  <w:style w:type="numbering" w:customStyle="1" w:styleId="251">
    <w:name w:val="Импортированный стиль 251"/>
    <w:rsid w:val="00155418"/>
    <w:pPr>
      <w:numPr>
        <w:numId w:val="309"/>
      </w:numPr>
    </w:pPr>
  </w:style>
  <w:style w:type="numbering" w:customStyle="1" w:styleId="710">
    <w:name w:val="Импортированный стиль 710"/>
    <w:rsid w:val="00155418"/>
    <w:pPr>
      <w:numPr>
        <w:numId w:val="310"/>
      </w:numPr>
    </w:pPr>
  </w:style>
  <w:style w:type="numbering" w:customStyle="1" w:styleId="261">
    <w:name w:val="Импортированный стиль 261"/>
    <w:rsid w:val="00155418"/>
    <w:pPr>
      <w:numPr>
        <w:numId w:val="311"/>
      </w:numPr>
    </w:pPr>
  </w:style>
  <w:style w:type="numbering" w:customStyle="1" w:styleId="211">
    <w:name w:val="Импортированный стиль 211"/>
    <w:rsid w:val="00155418"/>
    <w:pPr>
      <w:numPr>
        <w:numId w:val="312"/>
      </w:numPr>
    </w:pPr>
  </w:style>
  <w:style w:type="numbering" w:customStyle="1" w:styleId="271">
    <w:name w:val="Импортированный стиль 271"/>
    <w:rsid w:val="00155418"/>
    <w:pPr>
      <w:numPr>
        <w:numId w:val="313"/>
      </w:numPr>
    </w:pPr>
  </w:style>
  <w:style w:type="numbering" w:customStyle="1" w:styleId="281">
    <w:name w:val="Импортированный стиль 281"/>
    <w:rsid w:val="00155418"/>
    <w:pPr>
      <w:numPr>
        <w:numId w:val="314"/>
      </w:numPr>
    </w:pPr>
  </w:style>
  <w:style w:type="numbering" w:customStyle="1" w:styleId="311">
    <w:name w:val="Импортированный стиль 311"/>
    <w:rsid w:val="00155418"/>
    <w:pPr>
      <w:numPr>
        <w:numId w:val="315"/>
      </w:numPr>
    </w:pPr>
  </w:style>
  <w:style w:type="numbering" w:customStyle="1" w:styleId="321">
    <w:name w:val="Импортированный стиль 321"/>
    <w:rsid w:val="00155418"/>
    <w:pPr>
      <w:numPr>
        <w:numId w:val="316"/>
      </w:numPr>
    </w:pPr>
  </w:style>
  <w:style w:type="numbering" w:customStyle="1" w:styleId="331">
    <w:name w:val="Импортированный стиль 331"/>
    <w:rsid w:val="00155418"/>
    <w:pPr>
      <w:numPr>
        <w:numId w:val="317"/>
      </w:numPr>
    </w:pPr>
  </w:style>
  <w:style w:type="numbering" w:customStyle="1" w:styleId="341">
    <w:name w:val="Импортированный стиль 341"/>
    <w:rsid w:val="00155418"/>
    <w:pPr>
      <w:numPr>
        <w:numId w:val="318"/>
      </w:numPr>
    </w:pPr>
  </w:style>
  <w:style w:type="numbering" w:customStyle="1" w:styleId="351">
    <w:name w:val="Импортированный стиль 351"/>
    <w:rsid w:val="00155418"/>
    <w:pPr>
      <w:numPr>
        <w:numId w:val="319"/>
      </w:numPr>
    </w:pPr>
  </w:style>
  <w:style w:type="numbering" w:customStyle="1" w:styleId="361">
    <w:name w:val="Импортированный стиль 361"/>
    <w:rsid w:val="00155418"/>
    <w:pPr>
      <w:numPr>
        <w:numId w:val="320"/>
      </w:numPr>
    </w:pPr>
  </w:style>
  <w:style w:type="numbering" w:customStyle="1" w:styleId="371">
    <w:name w:val="Импортированный стиль 371"/>
    <w:rsid w:val="00155418"/>
    <w:pPr>
      <w:numPr>
        <w:numId w:val="321"/>
      </w:numPr>
    </w:pPr>
  </w:style>
  <w:style w:type="numbering" w:customStyle="1" w:styleId="381">
    <w:name w:val="Импортированный стиль 381"/>
    <w:rsid w:val="00155418"/>
    <w:pPr>
      <w:numPr>
        <w:numId w:val="322"/>
      </w:numPr>
    </w:pPr>
  </w:style>
  <w:style w:type="numbering" w:customStyle="1" w:styleId="391">
    <w:name w:val="Импортированный стиль 391"/>
    <w:rsid w:val="00155418"/>
    <w:pPr>
      <w:numPr>
        <w:numId w:val="323"/>
      </w:numPr>
    </w:pPr>
  </w:style>
  <w:style w:type="numbering" w:customStyle="1" w:styleId="401">
    <w:name w:val="Импортированный стиль 401"/>
    <w:rsid w:val="00155418"/>
    <w:pPr>
      <w:numPr>
        <w:numId w:val="324"/>
      </w:numPr>
    </w:pPr>
  </w:style>
  <w:style w:type="numbering" w:customStyle="1" w:styleId="411">
    <w:name w:val="Импортированный стиль 411"/>
    <w:rsid w:val="00155418"/>
    <w:pPr>
      <w:numPr>
        <w:numId w:val="325"/>
      </w:numPr>
    </w:pPr>
  </w:style>
  <w:style w:type="numbering" w:customStyle="1" w:styleId="421">
    <w:name w:val="Импортированный стиль 421"/>
    <w:rsid w:val="00155418"/>
    <w:pPr>
      <w:numPr>
        <w:numId w:val="326"/>
      </w:numPr>
    </w:pPr>
  </w:style>
  <w:style w:type="numbering" w:customStyle="1" w:styleId="431">
    <w:name w:val="Импортированный стиль 431"/>
    <w:rsid w:val="00155418"/>
    <w:pPr>
      <w:numPr>
        <w:numId w:val="327"/>
      </w:numPr>
    </w:pPr>
  </w:style>
  <w:style w:type="numbering" w:customStyle="1" w:styleId="441">
    <w:name w:val="Импортированный стиль 441"/>
    <w:rsid w:val="00155418"/>
    <w:pPr>
      <w:numPr>
        <w:numId w:val="328"/>
      </w:numPr>
    </w:pPr>
  </w:style>
  <w:style w:type="numbering" w:customStyle="1" w:styleId="451">
    <w:name w:val="Импортированный стиль 451"/>
    <w:rsid w:val="00155418"/>
    <w:pPr>
      <w:numPr>
        <w:numId w:val="329"/>
      </w:numPr>
    </w:pPr>
  </w:style>
  <w:style w:type="numbering" w:customStyle="1" w:styleId="461">
    <w:name w:val="Импортированный стиль 461"/>
    <w:rsid w:val="00155418"/>
    <w:pPr>
      <w:numPr>
        <w:numId w:val="330"/>
      </w:numPr>
    </w:pPr>
  </w:style>
  <w:style w:type="numbering" w:customStyle="1" w:styleId="471">
    <w:name w:val="Импортированный стиль 471"/>
    <w:rsid w:val="00155418"/>
    <w:pPr>
      <w:numPr>
        <w:numId w:val="331"/>
      </w:numPr>
    </w:pPr>
  </w:style>
  <w:style w:type="numbering" w:customStyle="1" w:styleId="491">
    <w:name w:val="Импортированный стиль 491"/>
    <w:rsid w:val="00155418"/>
    <w:pPr>
      <w:numPr>
        <w:numId w:val="332"/>
      </w:numPr>
    </w:pPr>
  </w:style>
  <w:style w:type="numbering" w:customStyle="1" w:styleId="501">
    <w:name w:val="Импортированный стиль 501"/>
    <w:rsid w:val="00155418"/>
    <w:pPr>
      <w:numPr>
        <w:numId w:val="333"/>
      </w:numPr>
    </w:pPr>
  </w:style>
  <w:style w:type="numbering" w:customStyle="1" w:styleId="511">
    <w:name w:val="Импортированный стиль 511"/>
    <w:rsid w:val="00155418"/>
    <w:pPr>
      <w:numPr>
        <w:numId w:val="334"/>
      </w:numPr>
    </w:pPr>
  </w:style>
  <w:style w:type="numbering" w:customStyle="1" w:styleId="521">
    <w:name w:val="Импортированный стиль 521"/>
    <w:rsid w:val="00155418"/>
    <w:pPr>
      <w:numPr>
        <w:numId w:val="335"/>
      </w:numPr>
    </w:pPr>
  </w:style>
  <w:style w:type="numbering" w:customStyle="1" w:styleId="531">
    <w:name w:val="Импортированный стиль 531"/>
    <w:rsid w:val="00155418"/>
    <w:pPr>
      <w:numPr>
        <w:numId w:val="336"/>
      </w:numPr>
    </w:pPr>
  </w:style>
  <w:style w:type="numbering" w:customStyle="1" w:styleId="541">
    <w:name w:val="Импортированный стиль 541"/>
    <w:rsid w:val="00155418"/>
    <w:pPr>
      <w:numPr>
        <w:numId w:val="337"/>
      </w:numPr>
    </w:pPr>
  </w:style>
  <w:style w:type="numbering" w:customStyle="1" w:styleId="551">
    <w:name w:val="Импортированный стиль 551"/>
    <w:rsid w:val="00155418"/>
    <w:pPr>
      <w:numPr>
        <w:numId w:val="338"/>
      </w:numPr>
    </w:pPr>
  </w:style>
  <w:style w:type="numbering" w:customStyle="1" w:styleId="561">
    <w:name w:val="Импортированный стиль 561"/>
    <w:rsid w:val="00155418"/>
    <w:pPr>
      <w:numPr>
        <w:numId w:val="339"/>
      </w:numPr>
    </w:pPr>
  </w:style>
  <w:style w:type="numbering" w:customStyle="1" w:styleId="571">
    <w:name w:val="Импортированный стиль 571"/>
    <w:rsid w:val="00155418"/>
    <w:pPr>
      <w:numPr>
        <w:numId w:val="340"/>
      </w:numPr>
    </w:pPr>
  </w:style>
  <w:style w:type="numbering" w:customStyle="1" w:styleId="601">
    <w:name w:val="Импортированный стиль 601"/>
    <w:rsid w:val="00155418"/>
    <w:pPr>
      <w:numPr>
        <w:numId w:val="341"/>
      </w:numPr>
    </w:pPr>
  </w:style>
  <w:style w:type="numbering" w:customStyle="1" w:styleId="611">
    <w:name w:val="Импортированный стиль 611"/>
    <w:rsid w:val="00155418"/>
    <w:pPr>
      <w:numPr>
        <w:numId w:val="342"/>
      </w:numPr>
    </w:pPr>
  </w:style>
  <w:style w:type="numbering" w:customStyle="1" w:styleId="621">
    <w:name w:val="Импортированный стиль 621"/>
    <w:rsid w:val="00155418"/>
    <w:pPr>
      <w:numPr>
        <w:numId w:val="343"/>
      </w:numPr>
    </w:pPr>
  </w:style>
  <w:style w:type="numbering" w:customStyle="1" w:styleId="631">
    <w:name w:val="Импортированный стиль 631"/>
    <w:rsid w:val="00155418"/>
    <w:pPr>
      <w:numPr>
        <w:numId w:val="344"/>
      </w:numPr>
    </w:pPr>
  </w:style>
  <w:style w:type="numbering" w:customStyle="1" w:styleId="641">
    <w:name w:val="Импортированный стиль 641"/>
    <w:rsid w:val="00155418"/>
    <w:pPr>
      <w:numPr>
        <w:numId w:val="345"/>
      </w:numPr>
    </w:pPr>
  </w:style>
  <w:style w:type="numbering" w:customStyle="1" w:styleId="651">
    <w:name w:val="Импортированный стиль 651"/>
    <w:rsid w:val="00155418"/>
    <w:pPr>
      <w:numPr>
        <w:numId w:val="346"/>
      </w:numPr>
    </w:pPr>
  </w:style>
  <w:style w:type="numbering" w:customStyle="1" w:styleId="661">
    <w:name w:val="Импортированный стиль 661"/>
    <w:rsid w:val="00155418"/>
    <w:pPr>
      <w:numPr>
        <w:numId w:val="347"/>
      </w:numPr>
    </w:pPr>
  </w:style>
  <w:style w:type="numbering" w:customStyle="1" w:styleId="671">
    <w:name w:val="Импортированный стиль 671"/>
    <w:rsid w:val="00155418"/>
    <w:pPr>
      <w:numPr>
        <w:numId w:val="348"/>
      </w:numPr>
    </w:pPr>
  </w:style>
  <w:style w:type="numbering" w:customStyle="1" w:styleId="681">
    <w:name w:val="Импортированный стиль 681"/>
    <w:rsid w:val="00155418"/>
    <w:pPr>
      <w:numPr>
        <w:numId w:val="349"/>
      </w:numPr>
    </w:pPr>
  </w:style>
  <w:style w:type="numbering" w:customStyle="1" w:styleId="691">
    <w:name w:val="Импортированный стиль 691"/>
    <w:rsid w:val="00155418"/>
    <w:pPr>
      <w:numPr>
        <w:numId w:val="350"/>
      </w:numPr>
    </w:pPr>
  </w:style>
  <w:style w:type="numbering" w:customStyle="1" w:styleId="701">
    <w:name w:val="Импортированный стиль 701"/>
    <w:rsid w:val="00155418"/>
    <w:pPr>
      <w:numPr>
        <w:numId w:val="351"/>
      </w:numPr>
    </w:pPr>
  </w:style>
  <w:style w:type="numbering" w:customStyle="1" w:styleId="711">
    <w:name w:val="Импортированный стиль 711"/>
    <w:rsid w:val="00155418"/>
    <w:pPr>
      <w:numPr>
        <w:numId w:val="352"/>
      </w:numPr>
    </w:pPr>
  </w:style>
  <w:style w:type="numbering" w:customStyle="1" w:styleId="721">
    <w:name w:val="Импортированный стиль 721"/>
    <w:rsid w:val="00155418"/>
    <w:pPr>
      <w:numPr>
        <w:numId w:val="353"/>
      </w:numPr>
    </w:pPr>
  </w:style>
  <w:style w:type="numbering" w:customStyle="1" w:styleId="731">
    <w:name w:val="Импортированный стиль 731"/>
    <w:rsid w:val="00155418"/>
    <w:pPr>
      <w:numPr>
        <w:numId w:val="354"/>
      </w:numPr>
    </w:pPr>
  </w:style>
  <w:style w:type="numbering" w:customStyle="1" w:styleId="741">
    <w:name w:val="Импортированный стиль 741"/>
    <w:rsid w:val="00155418"/>
    <w:pPr>
      <w:numPr>
        <w:numId w:val="355"/>
      </w:numPr>
    </w:pPr>
  </w:style>
  <w:style w:type="numbering" w:customStyle="1" w:styleId="751">
    <w:name w:val="Импортированный стиль 751"/>
    <w:rsid w:val="00155418"/>
    <w:pPr>
      <w:numPr>
        <w:numId w:val="356"/>
      </w:numPr>
    </w:pPr>
  </w:style>
  <w:style w:type="numbering" w:customStyle="1" w:styleId="7501">
    <w:name w:val="Импортированный стиль 75.01"/>
    <w:rsid w:val="00155418"/>
    <w:pPr>
      <w:numPr>
        <w:numId w:val="357"/>
      </w:numPr>
    </w:pPr>
  </w:style>
  <w:style w:type="numbering" w:customStyle="1" w:styleId="761">
    <w:name w:val="Импортированный стиль 761"/>
    <w:rsid w:val="00155418"/>
    <w:pPr>
      <w:numPr>
        <w:numId w:val="358"/>
      </w:numPr>
    </w:pPr>
  </w:style>
  <w:style w:type="numbering" w:customStyle="1" w:styleId="771">
    <w:name w:val="Импортированный стиль 771"/>
    <w:rsid w:val="00155418"/>
    <w:pPr>
      <w:numPr>
        <w:numId w:val="359"/>
      </w:numPr>
    </w:pPr>
  </w:style>
  <w:style w:type="numbering" w:customStyle="1" w:styleId="781">
    <w:name w:val="Импортированный стиль 781"/>
    <w:rsid w:val="00155418"/>
    <w:pPr>
      <w:numPr>
        <w:numId w:val="360"/>
      </w:numPr>
    </w:pPr>
  </w:style>
  <w:style w:type="numbering" w:customStyle="1" w:styleId="791">
    <w:name w:val="Импортированный стиль 791"/>
    <w:rsid w:val="00155418"/>
    <w:pPr>
      <w:numPr>
        <w:numId w:val="361"/>
      </w:numPr>
    </w:pPr>
  </w:style>
  <w:style w:type="numbering" w:customStyle="1" w:styleId="801">
    <w:name w:val="Импортированный стиль 801"/>
    <w:rsid w:val="00155418"/>
    <w:pPr>
      <w:numPr>
        <w:numId w:val="362"/>
      </w:numPr>
    </w:pPr>
  </w:style>
  <w:style w:type="numbering" w:customStyle="1" w:styleId="811">
    <w:name w:val="Импортированный стиль 811"/>
    <w:rsid w:val="00155418"/>
    <w:pPr>
      <w:numPr>
        <w:numId w:val="363"/>
      </w:numPr>
    </w:pPr>
  </w:style>
  <w:style w:type="numbering" w:customStyle="1" w:styleId="851">
    <w:name w:val="Импортированный стиль 851"/>
    <w:rsid w:val="00155418"/>
    <w:pPr>
      <w:numPr>
        <w:numId w:val="364"/>
      </w:numPr>
    </w:pPr>
  </w:style>
  <w:style w:type="numbering" w:customStyle="1" w:styleId="861">
    <w:name w:val="Импортированный стиль 861"/>
    <w:rsid w:val="00155418"/>
    <w:pPr>
      <w:numPr>
        <w:numId w:val="365"/>
      </w:numPr>
    </w:pPr>
  </w:style>
  <w:style w:type="numbering" w:customStyle="1" w:styleId="871">
    <w:name w:val="Импортированный стиль 871"/>
    <w:rsid w:val="00155418"/>
    <w:pPr>
      <w:numPr>
        <w:numId w:val="366"/>
      </w:numPr>
    </w:pPr>
  </w:style>
  <w:style w:type="numbering" w:customStyle="1" w:styleId="881">
    <w:name w:val="Импортированный стиль 881"/>
    <w:rsid w:val="00155418"/>
    <w:pPr>
      <w:numPr>
        <w:numId w:val="367"/>
      </w:numPr>
    </w:pPr>
  </w:style>
  <w:style w:type="numbering" w:customStyle="1" w:styleId="891">
    <w:name w:val="Импортированный стиль 891"/>
    <w:rsid w:val="00155418"/>
    <w:pPr>
      <w:numPr>
        <w:numId w:val="368"/>
      </w:numPr>
    </w:pPr>
  </w:style>
  <w:style w:type="numbering" w:customStyle="1" w:styleId="901">
    <w:name w:val="Импортированный стиль 901"/>
    <w:rsid w:val="00155418"/>
    <w:pPr>
      <w:numPr>
        <w:numId w:val="369"/>
      </w:numPr>
    </w:pPr>
  </w:style>
  <w:style w:type="numbering" w:customStyle="1" w:styleId="911">
    <w:name w:val="Импортированный стиль 911"/>
    <w:rsid w:val="00155418"/>
    <w:pPr>
      <w:numPr>
        <w:numId w:val="370"/>
      </w:numPr>
    </w:pPr>
  </w:style>
  <w:style w:type="numbering" w:customStyle="1" w:styleId="921">
    <w:name w:val="Импортированный стиль 921"/>
    <w:rsid w:val="00155418"/>
    <w:pPr>
      <w:numPr>
        <w:numId w:val="371"/>
      </w:numPr>
    </w:pPr>
  </w:style>
  <w:style w:type="numbering" w:customStyle="1" w:styleId="931">
    <w:name w:val="Импортированный стиль 931"/>
    <w:rsid w:val="00155418"/>
    <w:pPr>
      <w:numPr>
        <w:numId w:val="372"/>
      </w:numPr>
    </w:pPr>
  </w:style>
  <w:style w:type="numbering" w:customStyle="1" w:styleId="941">
    <w:name w:val="Импортированный стиль 941"/>
    <w:rsid w:val="00155418"/>
    <w:pPr>
      <w:numPr>
        <w:numId w:val="375"/>
      </w:numPr>
    </w:pPr>
  </w:style>
  <w:style w:type="numbering" w:customStyle="1" w:styleId="951">
    <w:name w:val="Импортированный стиль 951"/>
    <w:rsid w:val="00155418"/>
    <w:pPr>
      <w:numPr>
        <w:numId w:val="376"/>
      </w:numPr>
    </w:pPr>
  </w:style>
  <w:style w:type="numbering" w:customStyle="1" w:styleId="291">
    <w:name w:val="Импортированный стиль 291"/>
    <w:rsid w:val="00155418"/>
    <w:pPr>
      <w:numPr>
        <w:numId w:val="377"/>
      </w:numPr>
    </w:pPr>
  </w:style>
  <w:style w:type="numbering" w:customStyle="1" w:styleId="581">
    <w:name w:val="Импортированный стиль 581"/>
    <w:rsid w:val="00155418"/>
    <w:pPr>
      <w:numPr>
        <w:numId w:val="378"/>
      </w:numPr>
    </w:pPr>
  </w:style>
  <w:style w:type="numbering" w:customStyle="1" w:styleId="318">
    <w:name w:val="Нет списка31"/>
    <w:next w:val="a2"/>
    <w:uiPriority w:val="99"/>
    <w:semiHidden/>
    <w:unhideWhenUsed/>
    <w:rsid w:val="00155418"/>
  </w:style>
  <w:style w:type="table" w:customStyle="1" w:styleId="160">
    <w:name w:val="Сетка таблицы16"/>
    <w:basedOn w:val="a1"/>
    <w:next w:val="a3"/>
    <w:uiPriority w:val="59"/>
    <w:rsid w:val="00D0035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
    <w:name w:val="c3"/>
    <w:uiPriority w:val="99"/>
    <w:rsid w:val="0094001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Default Paragraph Font" w:uiPriority="1"/>
    <w:lsdException w:name="Body Text" w:qFormat="1"/>
    <w:lsdException w:name="Subtitle" w:semiHidden="0" w:uiPriority="0" w:unhideWhenUsed="0" w:qFormat="1"/>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83C"/>
  </w:style>
  <w:style w:type="paragraph" w:styleId="1a">
    <w:name w:val="heading 1"/>
    <w:basedOn w:val="a"/>
    <w:link w:val="1b"/>
    <w:qFormat/>
    <w:rsid w:val="000152DA"/>
    <w:pPr>
      <w:widowControl w:val="0"/>
      <w:autoSpaceDE w:val="0"/>
      <w:autoSpaceDN w:val="0"/>
      <w:spacing w:after="0" w:line="240" w:lineRule="auto"/>
      <w:ind w:left="1123"/>
      <w:outlineLvl w:val="0"/>
    </w:pPr>
    <w:rPr>
      <w:rFonts w:ascii="Times New Roman" w:eastAsia="Times New Roman" w:hAnsi="Times New Roman" w:cs="Times New Roman"/>
      <w:b/>
      <w:bCs/>
      <w:sz w:val="24"/>
      <w:szCs w:val="24"/>
      <w:lang w:eastAsia="ru-RU" w:bidi="ru-RU"/>
    </w:rPr>
  </w:style>
  <w:style w:type="paragraph" w:styleId="2a">
    <w:name w:val="heading 2"/>
    <w:basedOn w:val="a"/>
    <w:link w:val="2b"/>
    <w:qFormat/>
    <w:rsid w:val="000152DA"/>
    <w:pPr>
      <w:widowControl w:val="0"/>
      <w:autoSpaceDE w:val="0"/>
      <w:autoSpaceDN w:val="0"/>
      <w:spacing w:before="57" w:after="0" w:line="240" w:lineRule="auto"/>
      <w:ind w:left="1132"/>
      <w:outlineLvl w:val="1"/>
    </w:pPr>
    <w:rPr>
      <w:rFonts w:ascii="Times New Roman" w:eastAsia="Times New Roman" w:hAnsi="Times New Roman" w:cs="Times New Roman"/>
      <w:b/>
      <w:bCs/>
      <w:i/>
      <w:sz w:val="24"/>
      <w:szCs w:val="24"/>
      <w:lang w:eastAsia="ru-RU" w:bidi="ru-RU"/>
    </w:rPr>
  </w:style>
  <w:style w:type="paragraph" w:styleId="30">
    <w:name w:val="heading 3"/>
    <w:basedOn w:val="a"/>
    <w:next w:val="a"/>
    <w:link w:val="3a"/>
    <w:uiPriority w:val="9"/>
    <w:unhideWhenUsed/>
    <w:qFormat/>
    <w:rsid w:val="000152DA"/>
    <w:pPr>
      <w:keepNext/>
      <w:keepLines/>
      <w:spacing w:before="200" w:after="0"/>
      <w:outlineLvl w:val="2"/>
    </w:pPr>
    <w:rPr>
      <w:rFonts w:ascii="Cambria" w:eastAsia="Times New Roman" w:hAnsi="Cambria" w:cs="Times New Roman"/>
      <w:b/>
      <w:bCs/>
      <w:color w:val="4F81BD"/>
      <w:lang w:eastAsia="ru-RU" w:bidi="ru-RU"/>
    </w:rPr>
  </w:style>
  <w:style w:type="paragraph" w:styleId="5a">
    <w:name w:val="heading 5"/>
    <w:basedOn w:val="a"/>
    <w:next w:val="a"/>
    <w:link w:val="5b"/>
    <w:qFormat/>
    <w:rsid w:val="000152DA"/>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i/>
      <w:sz w:val="26"/>
      <w:szCs w:val="20"/>
      <w:lang w:eastAsia="ru-RU"/>
    </w:rPr>
  </w:style>
  <w:style w:type="paragraph" w:styleId="6a">
    <w:name w:val="heading 6"/>
    <w:basedOn w:val="a"/>
    <w:next w:val="a"/>
    <w:link w:val="6b"/>
    <w:semiHidden/>
    <w:unhideWhenUsed/>
    <w:qFormat/>
    <w:rsid w:val="000152DA"/>
    <w:pPr>
      <w:autoSpaceDE w:val="0"/>
      <w:autoSpaceDN w:val="0"/>
      <w:adjustRightInd w:val="0"/>
      <w:spacing w:before="240" w:after="60" w:line="240" w:lineRule="auto"/>
      <w:outlineLvl w:val="5"/>
    </w:pPr>
    <w:rPr>
      <w:rFonts w:ascii="Calibri" w:eastAsia="Times New Roman" w:hAnsi="Calibri" w:cs="Times New Roman"/>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2C5B86"/>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2C5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2C5B86"/>
    <w:pPr>
      <w:spacing w:after="160" w:line="259" w:lineRule="auto"/>
      <w:ind w:left="720"/>
      <w:contextualSpacing/>
    </w:pPr>
  </w:style>
  <w:style w:type="paragraph" w:styleId="a6">
    <w:name w:val="Balloon Text"/>
    <w:basedOn w:val="a"/>
    <w:link w:val="a7"/>
    <w:uiPriority w:val="99"/>
    <w:unhideWhenUsed/>
    <w:rsid w:val="002C5B8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2C5B86"/>
    <w:rPr>
      <w:rFonts w:ascii="Segoe UI" w:hAnsi="Segoe UI" w:cs="Segoe UI"/>
      <w:sz w:val="18"/>
      <w:szCs w:val="18"/>
    </w:rPr>
  </w:style>
  <w:style w:type="paragraph" w:styleId="a8">
    <w:name w:val="header"/>
    <w:basedOn w:val="a"/>
    <w:link w:val="a9"/>
    <w:uiPriority w:val="99"/>
    <w:unhideWhenUsed/>
    <w:rsid w:val="002C5B8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C5B86"/>
  </w:style>
  <w:style w:type="paragraph" w:styleId="aa">
    <w:name w:val="footer"/>
    <w:basedOn w:val="a"/>
    <w:link w:val="ab"/>
    <w:uiPriority w:val="99"/>
    <w:unhideWhenUsed/>
    <w:rsid w:val="002C5B8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C5B86"/>
  </w:style>
  <w:style w:type="character" w:styleId="ac">
    <w:name w:val="line number"/>
    <w:basedOn w:val="a0"/>
    <w:uiPriority w:val="99"/>
    <w:semiHidden/>
    <w:unhideWhenUsed/>
    <w:rsid w:val="002C5B86"/>
  </w:style>
  <w:style w:type="paragraph" w:styleId="ad">
    <w:name w:val="Body Text"/>
    <w:basedOn w:val="a"/>
    <w:link w:val="ae"/>
    <w:uiPriority w:val="99"/>
    <w:unhideWhenUsed/>
    <w:qFormat/>
    <w:rsid w:val="009C31D6"/>
    <w:pPr>
      <w:spacing w:after="120"/>
    </w:pPr>
  </w:style>
  <w:style w:type="character" w:customStyle="1" w:styleId="ae">
    <w:name w:val="Основной текст Знак"/>
    <w:basedOn w:val="a0"/>
    <w:link w:val="ad"/>
    <w:uiPriority w:val="99"/>
    <w:rsid w:val="009C31D6"/>
  </w:style>
  <w:style w:type="table" w:customStyle="1" w:styleId="TableNormal">
    <w:name w:val="Table Normal"/>
    <w:uiPriority w:val="2"/>
    <w:unhideWhenUsed/>
    <w:qFormat/>
    <w:rsid w:val="009C31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31D6"/>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1b">
    <w:name w:val="Заголовок 1 Знак"/>
    <w:basedOn w:val="a0"/>
    <w:link w:val="1a"/>
    <w:rsid w:val="000152DA"/>
    <w:rPr>
      <w:rFonts w:ascii="Times New Roman" w:eastAsia="Times New Roman" w:hAnsi="Times New Roman" w:cs="Times New Roman"/>
      <w:b/>
      <w:bCs/>
      <w:sz w:val="24"/>
      <w:szCs w:val="24"/>
      <w:lang w:eastAsia="ru-RU" w:bidi="ru-RU"/>
    </w:rPr>
  </w:style>
  <w:style w:type="character" w:customStyle="1" w:styleId="2b">
    <w:name w:val="Заголовок 2 Знак"/>
    <w:basedOn w:val="a0"/>
    <w:link w:val="2a"/>
    <w:rsid w:val="000152DA"/>
    <w:rPr>
      <w:rFonts w:ascii="Times New Roman" w:eastAsia="Times New Roman" w:hAnsi="Times New Roman" w:cs="Times New Roman"/>
      <w:b/>
      <w:bCs/>
      <w:i/>
      <w:sz w:val="24"/>
      <w:szCs w:val="24"/>
      <w:lang w:eastAsia="ru-RU" w:bidi="ru-RU"/>
    </w:rPr>
  </w:style>
  <w:style w:type="paragraph" w:customStyle="1" w:styleId="312">
    <w:name w:val="Заголовок 31"/>
    <w:basedOn w:val="a"/>
    <w:next w:val="a"/>
    <w:uiPriority w:val="1"/>
    <w:unhideWhenUsed/>
    <w:qFormat/>
    <w:rsid w:val="000152DA"/>
    <w:pPr>
      <w:keepNext/>
      <w:keepLines/>
      <w:widowControl w:val="0"/>
      <w:autoSpaceDE w:val="0"/>
      <w:autoSpaceDN w:val="0"/>
      <w:spacing w:before="200" w:after="0" w:line="240" w:lineRule="auto"/>
      <w:outlineLvl w:val="2"/>
    </w:pPr>
    <w:rPr>
      <w:rFonts w:ascii="Cambria" w:eastAsia="Times New Roman" w:hAnsi="Cambria" w:cs="Times New Roman"/>
      <w:b/>
      <w:bCs/>
      <w:color w:val="4F81BD"/>
      <w:lang w:eastAsia="ru-RU" w:bidi="ru-RU"/>
    </w:rPr>
  </w:style>
  <w:style w:type="character" w:customStyle="1" w:styleId="5b">
    <w:name w:val="Заголовок 5 Знак"/>
    <w:basedOn w:val="a0"/>
    <w:link w:val="5a"/>
    <w:rsid w:val="000152DA"/>
    <w:rPr>
      <w:rFonts w:ascii="Times New Roman" w:eastAsia="Times New Roman" w:hAnsi="Times New Roman" w:cs="Times New Roman"/>
      <w:b/>
      <w:i/>
      <w:sz w:val="26"/>
      <w:szCs w:val="20"/>
      <w:lang w:eastAsia="ru-RU"/>
    </w:rPr>
  </w:style>
  <w:style w:type="character" w:customStyle="1" w:styleId="6b">
    <w:name w:val="Заголовок 6 Знак"/>
    <w:basedOn w:val="a0"/>
    <w:link w:val="6a"/>
    <w:semiHidden/>
    <w:rsid w:val="000152DA"/>
    <w:rPr>
      <w:rFonts w:ascii="Calibri" w:eastAsia="Times New Roman" w:hAnsi="Calibri" w:cs="Times New Roman"/>
      <w:b/>
      <w:bCs/>
      <w:sz w:val="20"/>
      <w:szCs w:val="20"/>
      <w:lang w:val="x-none" w:eastAsia="x-none"/>
    </w:rPr>
  </w:style>
  <w:style w:type="numbering" w:customStyle="1" w:styleId="1c">
    <w:name w:val="Нет списка1"/>
    <w:next w:val="a2"/>
    <w:uiPriority w:val="99"/>
    <w:semiHidden/>
    <w:unhideWhenUsed/>
    <w:rsid w:val="000152DA"/>
  </w:style>
  <w:style w:type="character" w:customStyle="1" w:styleId="3a">
    <w:name w:val="Заголовок 3 Знак"/>
    <w:basedOn w:val="a0"/>
    <w:link w:val="30"/>
    <w:uiPriority w:val="9"/>
    <w:rsid w:val="000152DA"/>
    <w:rPr>
      <w:rFonts w:ascii="Cambria" w:eastAsia="Times New Roman" w:hAnsi="Cambria" w:cs="Times New Roman"/>
      <w:b/>
      <w:bCs/>
      <w:color w:val="4F81BD"/>
      <w:lang w:val="ru-RU" w:eastAsia="ru-RU" w:bidi="ru-RU"/>
    </w:rPr>
  </w:style>
  <w:style w:type="character" w:styleId="af">
    <w:name w:val="Hyperlink"/>
    <w:uiPriority w:val="99"/>
    <w:rsid w:val="000152DA"/>
    <w:rPr>
      <w:color w:val="0066CC"/>
      <w:u w:val="single"/>
    </w:rPr>
  </w:style>
  <w:style w:type="character" w:customStyle="1" w:styleId="af0">
    <w:name w:val="Сноска_"/>
    <w:link w:val="af1"/>
    <w:rsid w:val="000152DA"/>
    <w:rPr>
      <w:rFonts w:ascii="Times New Roman" w:eastAsia="Times New Roman" w:hAnsi="Times New Roman" w:cs="Times New Roman"/>
      <w:b/>
      <w:bCs/>
      <w:sz w:val="18"/>
      <w:szCs w:val="18"/>
      <w:shd w:val="clear" w:color="auto" w:fill="FFFFFF"/>
    </w:rPr>
  </w:style>
  <w:style w:type="paragraph" w:customStyle="1" w:styleId="af1">
    <w:name w:val="Сноска"/>
    <w:basedOn w:val="a"/>
    <w:link w:val="af0"/>
    <w:rsid w:val="000152DA"/>
    <w:pPr>
      <w:widowControl w:val="0"/>
      <w:shd w:val="clear" w:color="auto" w:fill="FFFFFF"/>
      <w:spacing w:after="0" w:line="0" w:lineRule="atLeast"/>
    </w:pPr>
    <w:rPr>
      <w:rFonts w:ascii="Times New Roman" w:eastAsia="Times New Roman" w:hAnsi="Times New Roman" w:cs="Times New Roman"/>
      <w:b/>
      <w:bCs/>
      <w:sz w:val="18"/>
      <w:szCs w:val="18"/>
    </w:rPr>
  </w:style>
  <w:style w:type="character" w:customStyle="1" w:styleId="10pt">
    <w:name w:val="Сноска + 10 pt;Не полужирный;Курсив"/>
    <w:rsid w:val="000152D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c">
    <w:name w:val="Сноска (2)_"/>
    <w:link w:val="2d"/>
    <w:rsid w:val="000152DA"/>
    <w:rPr>
      <w:rFonts w:ascii="Times New Roman" w:eastAsia="Times New Roman" w:hAnsi="Times New Roman" w:cs="Times New Roman"/>
      <w:shd w:val="clear" w:color="auto" w:fill="FFFFFF"/>
    </w:rPr>
  </w:style>
  <w:style w:type="paragraph" w:customStyle="1" w:styleId="2d">
    <w:name w:val="Сноска (2)"/>
    <w:basedOn w:val="a"/>
    <w:link w:val="2c"/>
    <w:rsid w:val="000152DA"/>
    <w:pPr>
      <w:widowControl w:val="0"/>
      <w:shd w:val="clear" w:color="auto" w:fill="FFFFFF"/>
      <w:spacing w:after="0" w:line="250" w:lineRule="exact"/>
    </w:pPr>
    <w:rPr>
      <w:rFonts w:ascii="Times New Roman" w:eastAsia="Times New Roman" w:hAnsi="Times New Roman" w:cs="Times New Roman"/>
    </w:rPr>
  </w:style>
  <w:style w:type="character" w:customStyle="1" w:styleId="af2">
    <w:name w:val="Подпись к таблице_"/>
    <w:link w:val="1d"/>
    <w:rsid w:val="000152DA"/>
    <w:rPr>
      <w:rFonts w:ascii="Times New Roman" w:eastAsia="Times New Roman" w:hAnsi="Times New Roman" w:cs="Times New Roman"/>
      <w:shd w:val="clear" w:color="auto" w:fill="FFFFFF"/>
    </w:rPr>
  </w:style>
  <w:style w:type="paragraph" w:customStyle="1" w:styleId="1d">
    <w:name w:val="Подпись к таблице1"/>
    <w:basedOn w:val="a"/>
    <w:link w:val="af2"/>
    <w:rsid w:val="000152DA"/>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2e">
    <w:name w:val="Основной текст (2)_"/>
    <w:link w:val="212"/>
    <w:uiPriority w:val="99"/>
    <w:rsid w:val="000152DA"/>
    <w:rPr>
      <w:rFonts w:ascii="Times New Roman" w:eastAsia="Times New Roman" w:hAnsi="Times New Roman" w:cs="Times New Roman"/>
      <w:shd w:val="clear" w:color="auto" w:fill="FFFFFF"/>
    </w:rPr>
  </w:style>
  <w:style w:type="paragraph" w:customStyle="1" w:styleId="212">
    <w:name w:val="Основной текст (2)1"/>
    <w:basedOn w:val="a"/>
    <w:link w:val="2e"/>
    <w:uiPriority w:val="99"/>
    <w:rsid w:val="000152DA"/>
    <w:pPr>
      <w:widowControl w:val="0"/>
      <w:shd w:val="clear" w:color="auto" w:fill="FFFFFF"/>
      <w:spacing w:after="0" w:line="274" w:lineRule="exact"/>
      <w:ind w:hanging="360"/>
      <w:jc w:val="both"/>
    </w:pPr>
    <w:rPr>
      <w:rFonts w:ascii="Times New Roman" w:eastAsia="Times New Roman" w:hAnsi="Times New Roman" w:cs="Times New Roman"/>
    </w:rPr>
  </w:style>
  <w:style w:type="character" w:customStyle="1" w:styleId="2f">
    <w:name w:val="Основной текст (2)"/>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0">
    <w:name w:val="Основной текст (2) + Курсив"/>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40">
    <w:name w:val="Основной текст (2) + Курсив4"/>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f1">
    <w:name w:val="Заголовок №2_"/>
    <w:link w:val="2f2"/>
    <w:rsid w:val="000152DA"/>
    <w:rPr>
      <w:rFonts w:ascii="Times New Roman" w:eastAsia="Times New Roman" w:hAnsi="Times New Roman" w:cs="Times New Roman"/>
      <w:b/>
      <w:bCs/>
      <w:sz w:val="32"/>
      <w:szCs w:val="32"/>
      <w:shd w:val="clear" w:color="auto" w:fill="FFFFFF"/>
    </w:rPr>
  </w:style>
  <w:style w:type="paragraph" w:customStyle="1" w:styleId="2f2">
    <w:name w:val="Заголовок №2"/>
    <w:basedOn w:val="a"/>
    <w:link w:val="2f1"/>
    <w:rsid w:val="000152DA"/>
    <w:pPr>
      <w:widowControl w:val="0"/>
      <w:shd w:val="clear" w:color="auto" w:fill="FFFFFF"/>
      <w:spacing w:before="3360" w:after="240" w:line="370" w:lineRule="exact"/>
      <w:jc w:val="center"/>
      <w:outlineLvl w:val="1"/>
    </w:pPr>
    <w:rPr>
      <w:rFonts w:ascii="Times New Roman" w:eastAsia="Times New Roman" w:hAnsi="Times New Roman" w:cs="Times New Roman"/>
      <w:b/>
      <w:bCs/>
      <w:sz w:val="32"/>
      <w:szCs w:val="32"/>
    </w:rPr>
  </w:style>
  <w:style w:type="character" w:customStyle="1" w:styleId="3b">
    <w:name w:val="Основной текст (3)_"/>
    <w:link w:val="313"/>
    <w:rsid w:val="000152DA"/>
    <w:rPr>
      <w:rFonts w:ascii="Times New Roman" w:eastAsia="Times New Roman" w:hAnsi="Times New Roman" w:cs="Times New Roman"/>
      <w:b/>
      <w:bCs/>
      <w:shd w:val="clear" w:color="auto" w:fill="FFFFFF"/>
    </w:rPr>
  </w:style>
  <w:style w:type="paragraph" w:customStyle="1" w:styleId="313">
    <w:name w:val="Основной текст (3)1"/>
    <w:basedOn w:val="a"/>
    <w:link w:val="3b"/>
    <w:rsid w:val="000152DA"/>
    <w:pPr>
      <w:widowControl w:val="0"/>
      <w:shd w:val="clear" w:color="auto" w:fill="FFFFFF"/>
      <w:spacing w:before="240" w:after="240" w:line="274" w:lineRule="exact"/>
      <w:jc w:val="center"/>
    </w:pPr>
    <w:rPr>
      <w:rFonts w:ascii="Times New Roman" w:eastAsia="Times New Roman" w:hAnsi="Times New Roman" w:cs="Times New Roman"/>
      <w:b/>
      <w:bCs/>
    </w:rPr>
  </w:style>
  <w:style w:type="character" w:customStyle="1" w:styleId="2f3">
    <w:name w:val="Подпись к таблице (2)_"/>
    <w:link w:val="213"/>
    <w:rsid w:val="000152DA"/>
    <w:rPr>
      <w:rFonts w:ascii="Times New Roman" w:eastAsia="Times New Roman" w:hAnsi="Times New Roman" w:cs="Times New Roman"/>
      <w:b/>
      <w:bCs/>
      <w:shd w:val="clear" w:color="auto" w:fill="FFFFFF"/>
    </w:rPr>
  </w:style>
  <w:style w:type="paragraph" w:customStyle="1" w:styleId="213">
    <w:name w:val="Подпись к таблице (2)1"/>
    <w:basedOn w:val="a"/>
    <w:link w:val="2f3"/>
    <w:rsid w:val="000152DA"/>
    <w:pPr>
      <w:widowControl w:val="0"/>
      <w:shd w:val="clear" w:color="auto" w:fill="FFFFFF"/>
      <w:spacing w:after="0" w:line="0" w:lineRule="atLeast"/>
    </w:pPr>
    <w:rPr>
      <w:rFonts w:ascii="Times New Roman" w:eastAsia="Times New Roman" w:hAnsi="Times New Roman" w:cs="Times New Roman"/>
      <w:b/>
      <w:bCs/>
    </w:rPr>
  </w:style>
  <w:style w:type="character" w:customStyle="1" w:styleId="2f4">
    <w:name w:val="Подпись к таблице (2)"/>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f5">
    <w:name w:val="Основной текст (2) + Полужирный"/>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a">
    <w:name w:val="Заголовок №4_"/>
    <w:link w:val="410"/>
    <w:rsid w:val="000152DA"/>
    <w:rPr>
      <w:rFonts w:ascii="Times New Roman" w:eastAsia="Times New Roman" w:hAnsi="Times New Roman" w:cs="Times New Roman"/>
      <w:b/>
      <w:bCs/>
      <w:shd w:val="clear" w:color="auto" w:fill="FFFFFF"/>
    </w:rPr>
  </w:style>
  <w:style w:type="paragraph" w:customStyle="1" w:styleId="410">
    <w:name w:val="Заголовок №41"/>
    <w:basedOn w:val="a"/>
    <w:link w:val="4a"/>
    <w:rsid w:val="000152DA"/>
    <w:pPr>
      <w:widowControl w:val="0"/>
      <w:shd w:val="clear" w:color="auto" w:fill="FFFFFF"/>
      <w:spacing w:after="0" w:line="274" w:lineRule="exact"/>
      <w:ind w:hanging="1900"/>
      <w:jc w:val="both"/>
      <w:outlineLvl w:val="3"/>
    </w:pPr>
    <w:rPr>
      <w:rFonts w:ascii="Times New Roman" w:eastAsia="Times New Roman" w:hAnsi="Times New Roman" w:cs="Times New Roman"/>
      <w:b/>
      <w:bCs/>
    </w:rPr>
  </w:style>
  <w:style w:type="character" w:customStyle="1" w:styleId="214">
    <w:name w:val="Основной текст (2) + Полужирный1"/>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b">
    <w:name w:val="Основной текст (4)_"/>
    <w:link w:val="412"/>
    <w:rsid w:val="000152DA"/>
    <w:rPr>
      <w:rFonts w:ascii="Times New Roman" w:eastAsia="Times New Roman" w:hAnsi="Times New Roman" w:cs="Times New Roman"/>
      <w:i/>
      <w:iCs/>
      <w:shd w:val="clear" w:color="auto" w:fill="FFFFFF"/>
    </w:rPr>
  </w:style>
  <w:style w:type="paragraph" w:customStyle="1" w:styleId="412">
    <w:name w:val="Основной текст (4)1"/>
    <w:basedOn w:val="a"/>
    <w:link w:val="4b"/>
    <w:rsid w:val="000152DA"/>
    <w:pPr>
      <w:widowControl w:val="0"/>
      <w:shd w:val="clear" w:color="auto" w:fill="FFFFFF"/>
      <w:spacing w:after="0" w:line="278" w:lineRule="exact"/>
      <w:jc w:val="both"/>
    </w:pPr>
    <w:rPr>
      <w:rFonts w:ascii="Times New Roman" w:eastAsia="Times New Roman" w:hAnsi="Times New Roman" w:cs="Times New Roman"/>
      <w:i/>
      <w:iCs/>
    </w:rPr>
  </w:style>
  <w:style w:type="character" w:customStyle="1" w:styleId="4c">
    <w:name w:val="Основной текст (4) + Не курсив"/>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0">
    <w:name w:val="Основной текст (2) + Курсив3"/>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d">
    <w:name w:val="Основной текст (4) + Малые прописные"/>
    <w:rsid w:val="000152DA"/>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3c">
    <w:name w:val="Основной текст (3) + Не полужирный"/>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3">
    <w:name w:val="Колонтитул_"/>
    <w:link w:val="1e"/>
    <w:rsid w:val="000152DA"/>
    <w:rPr>
      <w:rFonts w:ascii="Times New Roman" w:eastAsia="Times New Roman" w:hAnsi="Times New Roman" w:cs="Times New Roman"/>
      <w:i/>
      <w:iCs/>
      <w:shd w:val="clear" w:color="auto" w:fill="FFFFFF"/>
    </w:rPr>
  </w:style>
  <w:style w:type="paragraph" w:customStyle="1" w:styleId="1e">
    <w:name w:val="Колонтитул1"/>
    <w:basedOn w:val="a"/>
    <w:link w:val="af3"/>
    <w:rsid w:val="000152DA"/>
    <w:pPr>
      <w:widowControl w:val="0"/>
      <w:shd w:val="clear" w:color="auto" w:fill="FFFFFF"/>
      <w:spacing w:after="0" w:line="0" w:lineRule="atLeast"/>
    </w:pPr>
    <w:rPr>
      <w:rFonts w:ascii="Times New Roman" w:eastAsia="Times New Roman" w:hAnsi="Times New Roman" w:cs="Times New Roman"/>
      <w:i/>
      <w:iCs/>
    </w:rPr>
  </w:style>
  <w:style w:type="character" w:customStyle="1" w:styleId="af4">
    <w:name w:val="Колонтитул"/>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rsid w:val="000152DA"/>
    <w:rPr>
      <w:rFonts w:ascii="Times New Roman" w:eastAsia="Times New Roman" w:hAnsi="Times New Roman" w:cs="Times New Roman"/>
      <w:b w:val="0"/>
      <w:bCs w:val="0"/>
      <w:i w:val="0"/>
      <w:iCs w:val="0"/>
      <w:smallCaps w:val="0"/>
      <w:strike w:val="0"/>
      <w:u w:val="none"/>
    </w:rPr>
  </w:style>
  <w:style w:type="character" w:customStyle="1" w:styleId="4e">
    <w:name w:val="Основной текст (4) + Полужирный;Не курсив"/>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2pt">
    <w:name w:val="Основной текст (4) + Интервал 2 pt"/>
    <w:rsid w:val="000152DA"/>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en-US" w:eastAsia="en-US" w:bidi="en-US"/>
    </w:rPr>
  </w:style>
  <w:style w:type="character" w:customStyle="1" w:styleId="2CourierNew95pt">
    <w:name w:val="Основной текст (2) + Courier New;9;5 pt;Полужирный"/>
    <w:rsid w:val="000152DA"/>
    <w:rPr>
      <w:rFonts w:ascii="Courier New" w:eastAsia="Courier New" w:hAnsi="Courier New" w:cs="Courier New"/>
      <w:b/>
      <w:bCs/>
      <w:i w:val="0"/>
      <w:iCs w:val="0"/>
      <w:smallCaps w:val="0"/>
      <w:strike w:val="0"/>
      <w:color w:val="000000"/>
      <w:spacing w:val="0"/>
      <w:w w:val="100"/>
      <w:position w:val="0"/>
      <w:sz w:val="19"/>
      <w:szCs w:val="19"/>
      <w:u w:val="none"/>
      <w:lang w:val="ru-RU" w:eastAsia="ru-RU" w:bidi="ru-RU"/>
    </w:rPr>
  </w:style>
  <w:style w:type="character" w:customStyle="1" w:styleId="5c">
    <w:name w:val="Основной текст (5)_"/>
    <w:link w:val="5d"/>
    <w:uiPriority w:val="99"/>
    <w:rsid w:val="000152DA"/>
    <w:rPr>
      <w:rFonts w:ascii="Calibri" w:eastAsia="Calibri" w:hAnsi="Calibri" w:cs="Calibri"/>
      <w:sz w:val="17"/>
      <w:szCs w:val="17"/>
      <w:shd w:val="clear" w:color="auto" w:fill="FFFFFF"/>
    </w:rPr>
  </w:style>
  <w:style w:type="paragraph" w:customStyle="1" w:styleId="5d">
    <w:name w:val="Основной текст (5)"/>
    <w:basedOn w:val="a"/>
    <w:link w:val="5c"/>
    <w:uiPriority w:val="99"/>
    <w:rsid w:val="000152DA"/>
    <w:pPr>
      <w:widowControl w:val="0"/>
      <w:shd w:val="clear" w:color="auto" w:fill="FFFFFF"/>
      <w:spacing w:after="0" w:line="0" w:lineRule="atLeast"/>
    </w:pPr>
    <w:rPr>
      <w:rFonts w:ascii="Calibri" w:eastAsia="Calibri" w:hAnsi="Calibri" w:cs="Calibri"/>
      <w:sz w:val="17"/>
      <w:szCs w:val="17"/>
    </w:rPr>
  </w:style>
  <w:style w:type="character" w:customStyle="1" w:styleId="85pt">
    <w:name w:val="Колонтитул + 8;5 pt;Не курсив"/>
    <w:rsid w:val="000152D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f5">
    <w:name w:val="Подпись к таблице"/>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Exact">
    <w:name w:val="Подпись к таблице (3) Exact"/>
    <w:rsid w:val="000152DA"/>
    <w:rPr>
      <w:rFonts w:ascii="Times New Roman" w:eastAsia="Times New Roman" w:hAnsi="Times New Roman" w:cs="Times New Roman"/>
      <w:b w:val="0"/>
      <w:bCs w:val="0"/>
      <w:i/>
      <w:iCs/>
      <w:smallCaps w:val="0"/>
      <w:strike w:val="0"/>
      <w:u w:val="none"/>
    </w:rPr>
  </w:style>
  <w:style w:type="character" w:customStyle="1" w:styleId="3Exact1">
    <w:name w:val="Подпись к таблице (3) Exact1"/>
    <w:rsid w:val="000152DA"/>
    <w:rPr>
      <w:rFonts w:ascii="Times New Roman" w:eastAsia="Times New Roman" w:hAnsi="Times New Roman" w:cs="Times New Roman"/>
      <w:b w:val="0"/>
      <w:bCs w:val="0"/>
      <w:i w:val="0"/>
      <w:iCs w:val="0"/>
      <w:smallCaps w:val="0"/>
      <w:strike w:val="0"/>
      <w:u w:val="single"/>
    </w:rPr>
  </w:style>
  <w:style w:type="character" w:customStyle="1" w:styleId="3d">
    <w:name w:val="Подпись к таблице (3)_"/>
    <w:link w:val="314"/>
    <w:rsid w:val="000152DA"/>
    <w:rPr>
      <w:rFonts w:ascii="Times New Roman" w:eastAsia="Times New Roman" w:hAnsi="Times New Roman" w:cs="Times New Roman"/>
      <w:i/>
      <w:iCs/>
      <w:shd w:val="clear" w:color="auto" w:fill="FFFFFF"/>
    </w:rPr>
  </w:style>
  <w:style w:type="paragraph" w:customStyle="1" w:styleId="314">
    <w:name w:val="Подпись к таблице (3)1"/>
    <w:basedOn w:val="a"/>
    <w:link w:val="3d"/>
    <w:rsid w:val="000152DA"/>
    <w:pPr>
      <w:widowControl w:val="0"/>
      <w:shd w:val="clear" w:color="auto" w:fill="FFFFFF"/>
      <w:spacing w:after="0" w:line="0" w:lineRule="atLeast"/>
    </w:pPr>
    <w:rPr>
      <w:rFonts w:ascii="Times New Roman" w:eastAsia="Times New Roman" w:hAnsi="Times New Roman" w:cs="Times New Roman"/>
      <w:i/>
      <w:iCs/>
    </w:rPr>
  </w:style>
  <w:style w:type="character" w:customStyle="1" w:styleId="4Exact">
    <w:name w:val="Основной текст (4) Exact"/>
    <w:rsid w:val="000152DA"/>
    <w:rPr>
      <w:rFonts w:ascii="Times New Roman" w:eastAsia="Times New Roman" w:hAnsi="Times New Roman" w:cs="Times New Roman"/>
      <w:b w:val="0"/>
      <w:bCs w:val="0"/>
      <w:i/>
      <w:iCs/>
      <w:smallCaps w:val="0"/>
      <w:strike w:val="0"/>
      <w:u w:val="none"/>
    </w:rPr>
  </w:style>
  <w:style w:type="character" w:customStyle="1" w:styleId="3e">
    <w:name w:val="Подпись к таблице (3)"/>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32">
    <w:name w:val="Основной текст (2)3"/>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Основной текст (2) + Курсив2"/>
    <w:rsid w:val="000152DA"/>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af6">
    <w:name w:val="Колонтитул + Полужирный;Не курсив"/>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Exact">
    <w:name w:val="Подпись к таблице Exact"/>
    <w:rsid w:val="000152DA"/>
    <w:rPr>
      <w:rFonts w:ascii="Times New Roman" w:eastAsia="Times New Roman" w:hAnsi="Times New Roman" w:cs="Times New Roman"/>
      <w:b w:val="0"/>
      <w:bCs w:val="0"/>
      <w:i w:val="0"/>
      <w:iCs w:val="0"/>
      <w:smallCaps w:val="0"/>
      <w:strike w:val="0"/>
      <w:u w:val="none"/>
    </w:rPr>
  </w:style>
  <w:style w:type="character" w:customStyle="1" w:styleId="Exact1">
    <w:name w:val="Подпись к таблице Exact1"/>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1">
    <w:name w:val="Основной текст (2) Exact1"/>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0">
    <w:name w:val="Основной текст (4) + Не курсив Exact"/>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0">
    <w:name w:val="Основной текст (2) + Курсив Exact"/>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f">
    <w:name w:val="Колонтитул (3)_"/>
    <w:link w:val="3f0"/>
    <w:rsid w:val="000152DA"/>
    <w:rPr>
      <w:rFonts w:ascii="Times New Roman" w:eastAsia="Times New Roman" w:hAnsi="Times New Roman" w:cs="Times New Roman"/>
      <w:b/>
      <w:bCs/>
      <w:shd w:val="clear" w:color="auto" w:fill="FFFFFF"/>
    </w:rPr>
  </w:style>
  <w:style w:type="paragraph" w:customStyle="1" w:styleId="3f0">
    <w:name w:val="Колонтитул (3)"/>
    <w:basedOn w:val="a"/>
    <w:link w:val="3f"/>
    <w:rsid w:val="000152DA"/>
    <w:pPr>
      <w:widowControl w:val="0"/>
      <w:shd w:val="clear" w:color="auto" w:fill="FFFFFF"/>
      <w:spacing w:after="0" w:line="0" w:lineRule="atLeast"/>
    </w:pPr>
    <w:rPr>
      <w:rFonts w:ascii="Times New Roman" w:eastAsia="Times New Roman" w:hAnsi="Times New Roman" w:cs="Times New Roman"/>
      <w:b/>
      <w:bCs/>
    </w:rPr>
  </w:style>
  <w:style w:type="character" w:customStyle="1" w:styleId="3f1">
    <w:name w:val="Колонтитул (3) + Не полужирный"/>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1">
    <w:name w:val="Заголовок №4 Exact"/>
    <w:rsid w:val="000152DA"/>
    <w:rPr>
      <w:rFonts w:ascii="Times New Roman" w:eastAsia="Times New Roman" w:hAnsi="Times New Roman" w:cs="Times New Roman"/>
      <w:b/>
      <w:bCs/>
      <w:i w:val="0"/>
      <w:iCs w:val="0"/>
      <w:smallCaps w:val="0"/>
      <w:strike w:val="0"/>
      <w:u w:val="none"/>
    </w:rPr>
  </w:style>
  <w:style w:type="character" w:customStyle="1" w:styleId="315">
    <w:name w:val="Колонтитул (3) + Не полужирный1"/>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f">
    <w:name w:val="Колонтитул (4)_"/>
    <w:link w:val="4f0"/>
    <w:rsid w:val="000152DA"/>
    <w:rPr>
      <w:rFonts w:ascii="Times New Roman" w:eastAsia="Times New Roman" w:hAnsi="Times New Roman" w:cs="Times New Roman"/>
      <w:shd w:val="clear" w:color="auto" w:fill="FFFFFF"/>
    </w:rPr>
  </w:style>
  <w:style w:type="paragraph" w:customStyle="1" w:styleId="4f0">
    <w:name w:val="Колонтитул (4)"/>
    <w:basedOn w:val="a"/>
    <w:link w:val="4f"/>
    <w:rsid w:val="000152DA"/>
    <w:pPr>
      <w:widowControl w:val="0"/>
      <w:shd w:val="clear" w:color="auto" w:fill="FFFFFF"/>
      <w:spacing w:after="0" w:line="0" w:lineRule="atLeast"/>
    </w:pPr>
    <w:rPr>
      <w:rFonts w:ascii="Times New Roman" w:eastAsia="Times New Roman" w:hAnsi="Times New Roman" w:cs="Times New Roman"/>
    </w:rPr>
  </w:style>
  <w:style w:type="character" w:customStyle="1" w:styleId="2f6">
    <w:name w:val="Основной текст (2) + Малые прописные"/>
    <w:rsid w:val="000152DA"/>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Exact2">
    <w:name w:val="Основной текст (2) + Полужирный Exact"/>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Exact0">
    <w:name w:val="Основной текст (3) Exact"/>
    <w:rsid w:val="000152DA"/>
    <w:rPr>
      <w:rFonts w:ascii="Times New Roman" w:eastAsia="Times New Roman" w:hAnsi="Times New Roman" w:cs="Times New Roman"/>
      <w:b/>
      <w:bCs/>
      <w:i w:val="0"/>
      <w:iCs w:val="0"/>
      <w:smallCaps w:val="0"/>
      <w:strike w:val="0"/>
      <w:u w:val="none"/>
    </w:rPr>
  </w:style>
  <w:style w:type="character" w:customStyle="1" w:styleId="3Exact2">
    <w:name w:val="Основной текст (3) + Не полужирный Exact"/>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Exact10">
    <w:name w:val="Основной текст (4) + Не курсив Exact1"/>
    <w:rsid w:val="000152DA"/>
    <w:rPr>
      <w:rFonts w:ascii="Times New Roman" w:eastAsia="Times New Roman" w:hAnsi="Times New Roman" w:cs="Times New Roman"/>
      <w:b w:val="0"/>
      <w:bCs w:val="0"/>
      <w:i w:val="0"/>
      <w:iCs w:val="0"/>
      <w:smallCaps w:val="0"/>
      <w:strike w:val="0"/>
      <w:color w:val="EBEBEB"/>
      <w:spacing w:val="0"/>
      <w:w w:val="100"/>
      <w:position w:val="0"/>
      <w:sz w:val="24"/>
      <w:szCs w:val="24"/>
      <w:u w:val="none"/>
    </w:rPr>
  </w:style>
  <w:style w:type="character" w:customStyle="1" w:styleId="4Exact11">
    <w:name w:val="Основной текст (4) Exact1"/>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Exact2">
    <w:name w:val="Основной текст (4) + Полужирный;Не курсив Exact"/>
    <w:rsid w:val="000152D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f2">
    <w:name w:val="Основной текст (3) + Не полужирный;Курсив"/>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f1">
    <w:name w:val="Основной текст (4)"/>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10">
    <w:name w:val="Основной текст (2) + Полужирный Exact1"/>
    <w:rsid w:val="000152DA"/>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Exact">
    <w:name w:val="Заголовок №4 (2) Exact"/>
    <w:rsid w:val="000152DA"/>
    <w:rPr>
      <w:rFonts w:ascii="Times New Roman" w:eastAsia="Times New Roman" w:hAnsi="Times New Roman" w:cs="Times New Roman"/>
      <w:b w:val="0"/>
      <w:bCs w:val="0"/>
      <w:i w:val="0"/>
      <w:iCs w:val="0"/>
      <w:smallCaps w:val="0"/>
      <w:strike w:val="0"/>
      <w:u w:val="none"/>
    </w:rPr>
  </w:style>
  <w:style w:type="character" w:customStyle="1" w:styleId="4f2">
    <w:name w:val="Заголовок №4"/>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f3">
    <w:name w:val="Заголовок №4 + Не полужирный"/>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6pt">
    <w:name w:val="Основной текст (4) + 6 pt;Полужирный"/>
    <w:rsid w:val="000152DA"/>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222">
    <w:name w:val="Основной текст (2)2"/>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
    <w:name w:val="Основной текст (2) + Курсив1"/>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4105pt">
    <w:name w:val="Основной текст (4) + 10;5 pt"/>
    <w:rsid w:val="000152D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4105pt0">
    <w:name w:val="Основной текст (4) + 10;5 pt;Не курсив"/>
    <w:rsid w:val="000152D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420">
    <w:name w:val="Заголовок №4 (2)_"/>
    <w:link w:val="422"/>
    <w:rsid w:val="000152DA"/>
    <w:rPr>
      <w:rFonts w:ascii="Times New Roman" w:eastAsia="Times New Roman" w:hAnsi="Times New Roman" w:cs="Times New Roman"/>
      <w:shd w:val="clear" w:color="auto" w:fill="FFFFFF"/>
    </w:rPr>
  </w:style>
  <w:style w:type="paragraph" w:customStyle="1" w:styleId="422">
    <w:name w:val="Заголовок №4 (2)"/>
    <w:basedOn w:val="a"/>
    <w:link w:val="420"/>
    <w:rsid w:val="000152DA"/>
    <w:pPr>
      <w:widowControl w:val="0"/>
      <w:shd w:val="clear" w:color="auto" w:fill="FFFFFF"/>
      <w:spacing w:before="180" w:after="0" w:line="0" w:lineRule="atLeast"/>
      <w:jc w:val="both"/>
      <w:outlineLvl w:val="3"/>
    </w:pPr>
    <w:rPr>
      <w:rFonts w:ascii="Times New Roman" w:eastAsia="Times New Roman" w:hAnsi="Times New Roman" w:cs="Times New Roman"/>
    </w:rPr>
  </w:style>
  <w:style w:type="character" w:customStyle="1" w:styleId="22pt">
    <w:name w:val="Основной текст (2) + Курсив;Интервал 2 pt"/>
    <w:rsid w:val="000152DA"/>
    <w:rPr>
      <w:rFonts w:ascii="Times New Roman" w:eastAsia="Times New Roman" w:hAnsi="Times New Roman" w:cs="Times New Roman"/>
      <w:b w:val="0"/>
      <w:bCs w:val="0"/>
      <w:i/>
      <w:iCs/>
      <w:smallCaps w:val="0"/>
      <w:strike w:val="0"/>
      <w:color w:val="000000"/>
      <w:spacing w:val="50"/>
      <w:w w:val="100"/>
      <w:position w:val="0"/>
      <w:sz w:val="24"/>
      <w:szCs w:val="24"/>
      <w:u w:val="none"/>
      <w:lang w:val="en-US" w:eastAsia="en-US" w:bidi="en-US"/>
    </w:rPr>
  </w:style>
  <w:style w:type="character" w:customStyle="1" w:styleId="211pt1pt">
    <w:name w:val="Основной текст (2) + 11 pt;Курсив;Интервал 1 pt"/>
    <w:rsid w:val="000152DA"/>
    <w:rPr>
      <w:rFonts w:ascii="Times New Roman" w:eastAsia="Times New Roman" w:hAnsi="Times New Roman" w:cs="Times New Roman"/>
      <w:b w:val="0"/>
      <w:bCs w:val="0"/>
      <w:i/>
      <w:iCs/>
      <w:smallCaps w:val="0"/>
      <w:strike w:val="0"/>
      <w:color w:val="000000"/>
      <w:spacing w:val="20"/>
      <w:w w:val="100"/>
      <w:position w:val="0"/>
      <w:sz w:val="22"/>
      <w:szCs w:val="22"/>
      <w:u w:val="none"/>
      <w:lang w:val="en-US" w:eastAsia="en-US" w:bidi="en-US"/>
    </w:rPr>
  </w:style>
  <w:style w:type="character" w:customStyle="1" w:styleId="1f">
    <w:name w:val="Заголовок №1_"/>
    <w:link w:val="1f0"/>
    <w:rsid w:val="000152DA"/>
    <w:rPr>
      <w:rFonts w:ascii="Constantia" w:eastAsia="Constantia" w:hAnsi="Constantia" w:cs="Constantia"/>
      <w:i/>
      <w:iCs/>
      <w:spacing w:val="10"/>
      <w:sz w:val="17"/>
      <w:szCs w:val="17"/>
      <w:shd w:val="clear" w:color="auto" w:fill="FFFFFF"/>
      <w:lang w:bidi="en-US"/>
    </w:rPr>
  </w:style>
  <w:style w:type="paragraph" w:customStyle="1" w:styleId="1f0">
    <w:name w:val="Заголовок №1"/>
    <w:basedOn w:val="a"/>
    <w:link w:val="1f"/>
    <w:rsid w:val="000152DA"/>
    <w:pPr>
      <w:widowControl w:val="0"/>
      <w:shd w:val="clear" w:color="auto" w:fill="FFFFFF"/>
      <w:spacing w:before="120" w:after="120" w:line="0" w:lineRule="atLeast"/>
      <w:outlineLvl w:val="0"/>
    </w:pPr>
    <w:rPr>
      <w:rFonts w:ascii="Constantia" w:eastAsia="Constantia" w:hAnsi="Constantia" w:cs="Constantia"/>
      <w:i/>
      <w:iCs/>
      <w:spacing w:val="10"/>
      <w:sz w:val="17"/>
      <w:szCs w:val="17"/>
      <w:lang w:bidi="en-US"/>
    </w:rPr>
  </w:style>
  <w:style w:type="character" w:customStyle="1" w:styleId="11pt">
    <w:name w:val="Заголовок №1 + Интервал 1 pt"/>
    <w:rsid w:val="000152DA"/>
    <w:rPr>
      <w:rFonts w:ascii="Constantia" w:eastAsia="Constantia" w:hAnsi="Constantia" w:cs="Constantia"/>
      <w:b w:val="0"/>
      <w:bCs w:val="0"/>
      <w:i w:val="0"/>
      <w:iCs w:val="0"/>
      <w:smallCaps w:val="0"/>
      <w:strike w:val="0"/>
      <w:color w:val="000000"/>
      <w:spacing w:val="30"/>
      <w:w w:val="100"/>
      <w:position w:val="0"/>
      <w:sz w:val="17"/>
      <w:szCs w:val="17"/>
      <w:u w:val="none"/>
      <w:lang w:val="en-US" w:eastAsia="en-US" w:bidi="en-US"/>
    </w:rPr>
  </w:style>
  <w:style w:type="character" w:customStyle="1" w:styleId="1TimesNewRoman19pt0pt">
    <w:name w:val="Заголовок №1 + Times New Roman;19 pt;Не курсив;Интервал 0 pt"/>
    <w:rsid w:val="000152DA"/>
    <w:rPr>
      <w:rFonts w:ascii="Times New Roman" w:eastAsia="Times New Roman" w:hAnsi="Times New Roman" w:cs="Times New Roman"/>
      <w:b/>
      <w:bCs/>
      <w:i w:val="0"/>
      <w:iCs w:val="0"/>
      <w:smallCaps w:val="0"/>
      <w:strike w:val="0"/>
      <w:color w:val="000000"/>
      <w:spacing w:val="-10"/>
      <w:w w:val="100"/>
      <w:position w:val="0"/>
      <w:sz w:val="38"/>
      <w:szCs w:val="38"/>
      <w:u w:val="none"/>
      <w:lang w:val="en-US" w:eastAsia="en-US" w:bidi="en-US"/>
    </w:rPr>
  </w:style>
  <w:style w:type="character" w:customStyle="1" w:styleId="1TimesNewRoman19pt0pt1">
    <w:name w:val="Заголовок №1 + Times New Roman;19 pt;Не курсив;Интервал 0 pt1"/>
    <w:rsid w:val="000152DA"/>
    <w:rPr>
      <w:rFonts w:ascii="Times New Roman" w:eastAsia="Times New Roman" w:hAnsi="Times New Roman" w:cs="Times New Roman"/>
      <w:b/>
      <w:bCs/>
      <w:i w:val="0"/>
      <w:iCs w:val="0"/>
      <w:smallCaps w:val="0"/>
      <w:strike w:val="0"/>
      <w:color w:val="000000"/>
      <w:spacing w:val="-10"/>
      <w:w w:val="100"/>
      <w:position w:val="0"/>
      <w:sz w:val="38"/>
      <w:szCs w:val="38"/>
      <w:u w:val="none"/>
      <w:lang w:val="en-US" w:eastAsia="en-US" w:bidi="en-US"/>
    </w:rPr>
  </w:style>
  <w:style w:type="character" w:customStyle="1" w:styleId="3f3">
    <w:name w:val="Заголовок №3_"/>
    <w:link w:val="316"/>
    <w:uiPriority w:val="99"/>
    <w:rsid w:val="000152DA"/>
    <w:rPr>
      <w:rFonts w:ascii="Times New Roman" w:eastAsia="Times New Roman" w:hAnsi="Times New Roman" w:cs="Times New Roman"/>
      <w:sz w:val="20"/>
      <w:szCs w:val="20"/>
      <w:shd w:val="clear" w:color="auto" w:fill="FFFFFF"/>
      <w:lang w:bidi="en-US"/>
    </w:rPr>
  </w:style>
  <w:style w:type="paragraph" w:customStyle="1" w:styleId="316">
    <w:name w:val="Заголовок №31"/>
    <w:basedOn w:val="a"/>
    <w:link w:val="3f3"/>
    <w:uiPriority w:val="99"/>
    <w:rsid w:val="000152DA"/>
    <w:pPr>
      <w:widowControl w:val="0"/>
      <w:shd w:val="clear" w:color="auto" w:fill="FFFFFF"/>
      <w:spacing w:after="0" w:line="274" w:lineRule="exact"/>
      <w:jc w:val="both"/>
      <w:outlineLvl w:val="2"/>
    </w:pPr>
    <w:rPr>
      <w:rFonts w:ascii="Times New Roman" w:eastAsia="Times New Roman" w:hAnsi="Times New Roman" w:cs="Times New Roman"/>
      <w:sz w:val="20"/>
      <w:szCs w:val="20"/>
      <w:lang w:bidi="en-US"/>
    </w:rPr>
  </w:style>
  <w:style w:type="character" w:customStyle="1" w:styleId="3LucidaSansUnicode14pt">
    <w:name w:val="Заголовок №3 + Lucida Sans Unicode;14 pt;Курсив"/>
    <w:rsid w:val="000152DA"/>
    <w:rPr>
      <w:rFonts w:ascii="Lucida Sans Unicode" w:eastAsia="Lucida Sans Unicode" w:hAnsi="Lucida Sans Unicode" w:cs="Lucida Sans Unicode"/>
      <w:b w:val="0"/>
      <w:bCs w:val="0"/>
      <w:i/>
      <w:iCs/>
      <w:smallCaps w:val="0"/>
      <w:strike w:val="0"/>
      <w:color w:val="000000"/>
      <w:spacing w:val="0"/>
      <w:w w:val="100"/>
      <w:position w:val="0"/>
      <w:sz w:val="28"/>
      <w:szCs w:val="28"/>
      <w:u w:val="none"/>
      <w:lang w:val="ru-RU" w:eastAsia="ru-RU" w:bidi="ru-RU"/>
    </w:rPr>
  </w:style>
  <w:style w:type="character" w:customStyle="1" w:styleId="3f4">
    <w:name w:val="Заголовок №3"/>
    <w:uiPriority w:val="99"/>
    <w:rsid w:val="000152D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6c">
    <w:name w:val="Основной текст (6)_"/>
    <w:link w:val="612"/>
    <w:rsid w:val="000152DA"/>
    <w:rPr>
      <w:rFonts w:ascii="Lucida Sans Unicode" w:eastAsia="Lucida Sans Unicode" w:hAnsi="Lucida Sans Unicode" w:cs="Lucida Sans Unicode"/>
      <w:i/>
      <w:iCs/>
      <w:sz w:val="18"/>
      <w:szCs w:val="18"/>
      <w:shd w:val="clear" w:color="auto" w:fill="FFFFFF"/>
    </w:rPr>
  </w:style>
  <w:style w:type="paragraph" w:customStyle="1" w:styleId="612">
    <w:name w:val="Основной текст (6)1"/>
    <w:basedOn w:val="a"/>
    <w:link w:val="6c"/>
    <w:rsid w:val="000152DA"/>
    <w:pPr>
      <w:widowControl w:val="0"/>
      <w:shd w:val="clear" w:color="auto" w:fill="FFFFFF"/>
      <w:spacing w:after="0" w:line="269" w:lineRule="exact"/>
      <w:jc w:val="both"/>
    </w:pPr>
    <w:rPr>
      <w:rFonts w:ascii="Lucida Sans Unicode" w:eastAsia="Lucida Sans Unicode" w:hAnsi="Lucida Sans Unicode" w:cs="Lucida Sans Unicode"/>
      <w:i/>
      <w:iCs/>
      <w:sz w:val="18"/>
      <w:szCs w:val="18"/>
    </w:rPr>
  </w:style>
  <w:style w:type="character" w:customStyle="1" w:styleId="6TimesNewRoman4pt">
    <w:name w:val="Основной текст (6) + Times New Roman;4 pt;Не курсив"/>
    <w:rsid w:val="000152DA"/>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6d">
    <w:name w:val="Основной текст (6)"/>
    <w:rsid w:val="000152DA"/>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 w:type="character" w:customStyle="1" w:styleId="245pt">
    <w:name w:val="Основной текст (2) + 4;5 pt;Курсив"/>
    <w:rsid w:val="000152DA"/>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3f5">
    <w:name w:val="Основной текст (3)"/>
    <w:rsid w:val="000152D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05pt">
    <w:name w:val="Основной текст (2) + 10;5 pt;Полужирный"/>
    <w:rsid w:val="000152D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f4">
    <w:name w:val="Заголовок №4 + Не полужирный;Курсив"/>
    <w:rsid w:val="000152DA"/>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5">
    <w:name w:val="Абзац списка Знак"/>
    <w:link w:val="a4"/>
    <w:uiPriority w:val="99"/>
    <w:locked/>
    <w:rsid w:val="000152DA"/>
  </w:style>
  <w:style w:type="table" w:customStyle="1" w:styleId="1f1">
    <w:name w:val="Сетка таблицы1"/>
    <w:basedOn w:val="a1"/>
    <w:next w:val="a3"/>
    <w:uiPriority w:val="59"/>
    <w:rsid w:val="000152DA"/>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ody Text Indent"/>
    <w:basedOn w:val="a"/>
    <w:link w:val="af8"/>
    <w:uiPriority w:val="99"/>
    <w:rsid w:val="000152DA"/>
    <w:pPr>
      <w:autoSpaceDE w:val="0"/>
      <w:autoSpaceDN w:val="0"/>
      <w:adjustRightInd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8">
    <w:name w:val="Основной текст с отступом Знак"/>
    <w:basedOn w:val="a0"/>
    <w:link w:val="af7"/>
    <w:uiPriority w:val="99"/>
    <w:rsid w:val="000152DA"/>
    <w:rPr>
      <w:rFonts w:ascii="Times New Roman" w:eastAsia="Times New Roman" w:hAnsi="Times New Roman" w:cs="Times New Roman"/>
      <w:sz w:val="20"/>
      <w:szCs w:val="20"/>
      <w:lang w:val="x-none" w:eastAsia="x-none"/>
    </w:rPr>
  </w:style>
  <w:style w:type="paragraph" w:styleId="2f7">
    <w:name w:val="Body Text Indent 2"/>
    <w:basedOn w:val="a"/>
    <w:link w:val="2f8"/>
    <w:uiPriority w:val="99"/>
    <w:unhideWhenUsed/>
    <w:rsid w:val="000152DA"/>
    <w:pPr>
      <w:autoSpaceDE w:val="0"/>
      <w:autoSpaceDN w:val="0"/>
      <w:adjustRightInd w:val="0"/>
      <w:spacing w:after="120" w:line="480" w:lineRule="auto"/>
      <w:ind w:left="283"/>
    </w:pPr>
    <w:rPr>
      <w:rFonts w:ascii="Times New Roman" w:eastAsia="Times New Roman" w:hAnsi="Times New Roman" w:cs="Times New Roman"/>
      <w:sz w:val="20"/>
      <w:szCs w:val="20"/>
      <w:lang w:val="x-none" w:eastAsia="x-none"/>
    </w:rPr>
  </w:style>
  <w:style w:type="character" w:customStyle="1" w:styleId="2f8">
    <w:name w:val="Основной текст с отступом 2 Знак"/>
    <w:basedOn w:val="a0"/>
    <w:link w:val="2f7"/>
    <w:uiPriority w:val="99"/>
    <w:rsid w:val="000152DA"/>
    <w:rPr>
      <w:rFonts w:ascii="Times New Roman" w:eastAsia="Times New Roman" w:hAnsi="Times New Roman" w:cs="Times New Roman"/>
      <w:sz w:val="20"/>
      <w:szCs w:val="20"/>
      <w:lang w:val="x-none" w:eastAsia="x-none"/>
    </w:rPr>
  </w:style>
  <w:style w:type="character" w:styleId="af9">
    <w:name w:val="footnote reference"/>
    <w:uiPriority w:val="99"/>
    <w:rsid w:val="000152DA"/>
    <w:rPr>
      <w:vertAlign w:val="superscript"/>
    </w:rPr>
  </w:style>
  <w:style w:type="paragraph" w:styleId="afa">
    <w:name w:val="footnote text"/>
    <w:aliases w:val="Знак6,F1"/>
    <w:basedOn w:val="a"/>
    <w:link w:val="afb"/>
    <w:uiPriority w:val="99"/>
    <w:rsid w:val="000152DA"/>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lang w:val="x-none" w:eastAsia="x-none"/>
    </w:rPr>
  </w:style>
  <w:style w:type="character" w:customStyle="1" w:styleId="afb">
    <w:name w:val="Текст сноски Знак"/>
    <w:aliases w:val="Знак6 Знак,F1 Знак"/>
    <w:basedOn w:val="a0"/>
    <w:link w:val="afa"/>
    <w:uiPriority w:val="99"/>
    <w:rsid w:val="000152DA"/>
    <w:rPr>
      <w:rFonts w:ascii="Times New Roman" w:eastAsia="Times New Roman" w:hAnsi="Times New Roman" w:cs="Times New Roman"/>
      <w:sz w:val="20"/>
      <w:szCs w:val="20"/>
      <w:lang w:val="x-none" w:eastAsia="x-none"/>
    </w:rPr>
  </w:style>
  <w:style w:type="paragraph" w:styleId="afc">
    <w:name w:val="Plain Text"/>
    <w:basedOn w:val="a"/>
    <w:link w:val="afd"/>
    <w:rsid w:val="000152DA"/>
    <w:pPr>
      <w:spacing w:after="0" w:line="240" w:lineRule="auto"/>
    </w:pPr>
    <w:rPr>
      <w:rFonts w:ascii="Courier New" w:eastAsia="Times New Roman" w:hAnsi="Courier New" w:cs="Times New Roman"/>
      <w:sz w:val="20"/>
      <w:szCs w:val="20"/>
      <w:lang w:val="x-none" w:eastAsia="x-none"/>
    </w:rPr>
  </w:style>
  <w:style w:type="character" w:customStyle="1" w:styleId="afd">
    <w:name w:val="Текст Знак"/>
    <w:basedOn w:val="a0"/>
    <w:link w:val="afc"/>
    <w:rsid w:val="000152DA"/>
    <w:rPr>
      <w:rFonts w:ascii="Courier New" w:eastAsia="Times New Roman" w:hAnsi="Courier New" w:cs="Times New Roman"/>
      <w:sz w:val="20"/>
      <w:szCs w:val="20"/>
      <w:lang w:val="x-none" w:eastAsia="x-none"/>
    </w:rPr>
  </w:style>
  <w:style w:type="paragraph" w:styleId="afe">
    <w:name w:val="Normal (Web)"/>
    <w:basedOn w:val="a"/>
    <w:uiPriority w:val="99"/>
    <w:rsid w:val="000152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
    <w:name w:val="Основной текст_"/>
    <w:link w:val="1f2"/>
    <w:locked/>
    <w:rsid w:val="000152DA"/>
    <w:rPr>
      <w:rFonts w:ascii="Times New Roman" w:hAnsi="Times New Roman"/>
      <w:shd w:val="clear" w:color="auto" w:fill="FFFFFF"/>
    </w:rPr>
  </w:style>
  <w:style w:type="paragraph" w:customStyle="1" w:styleId="1f2">
    <w:name w:val="Основной текст1"/>
    <w:basedOn w:val="a"/>
    <w:link w:val="aff"/>
    <w:rsid w:val="000152DA"/>
    <w:pPr>
      <w:shd w:val="clear" w:color="auto" w:fill="FFFFFF"/>
      <w:spacing w:before="360" w:after="0" w:line="226" w:lineRule="exact"/>
      <w:ind w:firstLine="280"/>
      <w:jc w:val="both"/>
    </w:pPr>
    <w:rPr>
      <w:rFonts w:ascii="Times New Roman" w:hAnsi="Times New Roman"/>
    </w:rPr>
  </w:style>
  <w:style w:type="paragraph" w:styleId="aff0">
    <w:name w:val="caption"/>
    <w:basedOn w:val="a"/>
    <w:next w:val="a"/>
    <w:qFormat/>
    <w:rsid w:val="000152D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0152D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152DA"/>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rsid w:val="000152DA"/>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0152DA"/>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rsid w:val="000152DA"/>
    <w:rPr>
      <w:rFonts w:ascii="Times New Roman" w:hAnsi="Times New Roman" w:cs="Times New Roman" w:hint="default"/>
      <w:strike w:val="0"/>
      <w:dstrike w:val="0"/>
      <w:sz w:val="20"/>
      <w:szCs w:val="20"/>
      <w:u w:val="none"/>
      <w:effect w:val="none"/>
    </w:rPr>
  </w:style>
  <w:style w:type="paragraph" w:customStyle="1" w:styleId="Style1">
    <w:name w:val="Style1"/>
    <w:basedOn w:val="a"/>
    <w:rsid w:val="000152DA"/>
    <w:pPr>
      <w:widowControl w:val="0"/>
      <w:autoSpaceDE w:val="0"/>
      <w:autoSpaceDN w:val="0"/>
      <w:adjustRightInd w:val="0"/>
      <w:spacing w:after="0" w:line="240" w:lineRule="auto"/>
    </w:pPr>
    <w:rPr>
      <w:rFonts w:ascii="Times New Roman" w:eastAsia="Times New Roman" w:hAnsi="Times New Roman" w:cs="Times New Roman"/>
      <w:sz w:val="19"/>
      <w:szCs w:val="24"/>
      <w:lang w:eastAsia="ru-RU"/>
    </w:rPr>
  </w:style>
  <w:style w:type="paragraph" w:customStyle="1" w:styleId="Style16">
    <w:name w:val="Style16"/>
    <w:basedOn w:val="a"/>
    <w:rsid w:val="000152DA"/>
    <w:pPr>
      <w:widowControl w:val="0"/>
      <w:autoSpaceDE w:val="0"/>
      <w:autoSpaceDN w:val="0"/>
      <w:adjustRightInd w:val="0"/>
      <w:spacing w:after="0" w:line="240" w:lineRule="auto"/>
    </w:pPr>
    <w:rPr>
      <w:rFonts w:ascii="Times New Roman" w:eastAsia="Times New Roman" w:hAnsi="Times New Roman" w:cs="Times New Roman"/>
      <w:sz w:val="19"/>
      <w:szCs w:val="24"/>
      <w:lang w:eastAsia="ru-RU"/>
    </w:rPr>
  </w:style>
  <w:style w:type="paragraph" w:customStyle="1" w:styleId="Style6">
    <w:name w:val="Style6"/>
    <w:basedOn w:val="a"/>
    <w:rsid w:val="000152DA"/>
    <w:pPr>
      <w:widowControl w:val="0"/>
      <w:autoSpaceDE w:val="0"/>
      <w:autoSpaceDN w:val="0"/>
      <w:adjustRightInd w:val="0"/>
      <w:spacing w:after="0" w:line="187" w:lineRule="exact"/>
      <w:ind w:hanging="134"/>
    </w:pPr>
    <w:rPr>
      <w:rFonts w:ascii="Times New Roman" w:eastAsia="Times New Roman" w:hAnsi="Times New Roman" w:cs="Times New Roman"/>
      <w:sz w:val="19"/>
      <w:szCs w:val="24"/>
      <w:lang w:eastAsia="ru-RU"/>
    </w:rPr>
  </w:style>
  <w:style w:type="character" w:customStyle="1" w:styleId="FontStyle32">
    <w:name w:val="Font Style32"/>
    <w:rsid w:val="000152DA"/>
    <w:rPr>
      <w:rFonts w:ascii="Times New Roman" w:hAnsi="Times New Roman" w:cs="Times New Roman"/>
      <w:sz w:val="18"/>
      <w:szCs w:val="18"/>
    </w:rPr>
  </w:style>
  <w:style w:type="character" w:customStyle="1" w:styleId="FontStyle13">
    <w:name w:val="Font Style13"/>
    <w:rsid w:val="000152DA"/>
    <w:rPr>
      <w:rFonts w:ascii="Times New Roman" w:hAnsi="Times New Roman" w:cs="Times New Roman"/>
      <w:sz w:val="18"/>
      <w:szCs w:val="18"/>
    </w:rPr>
  </w:style>
  <w:style w:type="character" w:customStyle="1" w:styleId="dash041e0431044b0447043d044b0439char1">
    <w:name w:val="dash041e_0431_044b_0447_043d_044b_0439__char1"/>
    <w:uiPriority w:val="99"/>
    <w:rsid w:val="000152DA"/>
    <w:rPr>
      <w:rFonts w:ascii="Times New Roman" w:hAnsi="Times New Roman" w:cs="Times New Roman" w:hint="default"/>
      <w:strike w:val="0"/>
      <w:dstrike w:val="0"/>
      <w:sz w:val="24"/>
      <w:szCs w:val="24"/>
      <w:u w:val="none"/>
      <w:effect w:val="none"/>
    </w:rPr>
  </w:style>
  <w:style w:type="paragraph" w:customStyle="1" w:styleId="aff1">
    <w:name w:val="НОМЕРА"/>
    <w:basedOn w:val="afe"/>
    <w:link w:val="aff2"/>
    <w:uiPriority w:val="99"/>
    <w:qFormat/>
    <w:rsid w:val="000152DA"/>
    <w:pPr>
      <w:spacing w:before="0" w:beforeAutospacing="0" w:after="0" w:afterAutospacing="0"/>
      <w:ind w:left="720" w:hanging="360"/>
      <w:jc w:val="both"/>
    </w:pPr>
    <w:rPr>
      <w:rFonts w:ascii="Arial Narrow" w:eastAsia="Calibri" w:hAnsi="Arial Narrow"/>
      <w:sz w:val="18"/>
      <w:szCs w:val="18"/>
      <w:lang w:val="x-none" w:eastAsia="x-none"/>
    </w:rPr>
  </w:style>
  <w:style w:type="character" w:customStyle="1" w:styleId="aff2">
    <w:name w:val="НОМЕРА Знак"/>
    <w:link w:val="aff1"/>
    <w:uiPriority w:val="99"/>
    <w:rsid w:val="000152DA"/>
    <w:rPr>
      <w:rFonts w:ascii="Arial Narrow" w:eastAsia="Calibri" w:hAnsi="Arial Narrow" w:cs="Times New Roman"/>
      <w:sz w:val="18"/>
      <w:szCs w:val="18"/>
      <w:lang w:val="x-none" w:eastAsia="x-none"/>
    </w:rPr>
  </w:style>
  <w:style w:type="paragraph" w:styleId="aff3">
    <w:name w:val="Subtitle"/>
    <w:basedOn w:val="a"/>
    <w:next w:val="a"/>
    <w:link w:val="aff4"/>
    <w:qFormat/>
    <w:rsid w:val="000152DA"/>
    <w:pPr>
      <w:numPr>
        <w:ilvl w:val="1"/>
      </w:numPr>
    </w:pPr>
    <w:rPr>
      <w:rFonts w:ascii="Cambria" w:eastAsia="Times New Roman" w:hAnsi="Cambria" w:cs="Times New Roman"/>
      <w:i/>
      <w:iCs/>
      <w:color w:val="4F81BD"/>
      <w:spacing w:val="15"/>
      <w:sz w:val="20"/>
      <w:szCs w:val="20"/>
      <w:lang w:val="x-none"/>
    </w:rPr>
  </w:style>
  <w:style w:type="character" w:customStyle="1" w:styleId="aff4">
    <w:name w:val="Подзаголовок Знак"/>
    <w:basedOn w:val="a0"/>
    <w:link w:val="aff3"/>
    <w:rsid w:val="000152DA"/>
    <w:rPr>
      <w:rFonts w:ascii="Cambria" w:eastAsia="Times New Roman" w:hAnsi="Cambria" w:cs="Times New Roman"/>
      <w:i/>
      <w:iCs/>
      <w:color w:val="4F81BD"/>
      <w:spacing w:val="15"/>
      <w:sz w:val="20"/>
      <w:szCs w:val="20"/>
      <w:lang w:val="x-none"/>
    </w:rPr>
  </w:style>
  <w:style w:type="paragraph" w:customStyle="1" w:styleId="1f3">
    <w:name w:val="Абзац списка1"/>
    <w:basedOn w:val="a"/>
    <w:link w:val="ListParagraphChar"/>
    <w:qFormat/>
    <w:rsid w:val="000152DA"/>
    <w:pPr>
      <w:spacing w:after="0" w:line="240" w:lineRule="auto"/>
      <w:ind w:left="720"/>
      <w:contextualSpacing/>
    </w:pPr>
    <w:rPr>
      <w:rFonts w:ascii="Times New Roman" w:eastAsia="Calibri" w:hAnsi="Times New Roman" w:cs="Times New Roman"/>
      <w:sz w:val="20"/>
      <w:szCs w:val="20"/>
      <w:lang w:val="x-none" w:eastAsia="x-none"/>
    </w:rPr>
  </w:style>
  <w:style w:type="character" w:customStyle="1" w:styleId="ListParagraphChar">
    <w:name w:val="List Paragraph Char"/>
    <w:link w:val="1f3"/>
    <w:locked/>
    <w:rsid w:val="000152DA"/>
    <w:rPr>
      <w:rFonts w:ascii="Times New Roman" w:eastAsia="Calibri" w:hAnsi="Times New Roman" w:cs="Times New Roman"/>
      <w:sz w:val="20"/>
      <w:szCs w:val="20"/>
      <w:lang w:val="x-none" w:eastAsia="x-none"/>
    </w:rPr>
  </w:style>
  <w:style w:type="paragraph" w:styleId="aff5">
    <w:name w:val="No Spacing"/>
    <w:link w:val="aff6"/>
    <w:uiPriority w:val="99"/>
    <w:qFormat/>
    <w:rsid w:val="000152DA"/>
    <w:pPr>
      <w:spacing w:after="0" w:line="240" w:lineRule="auto"/>
    </w:pPr>
    <w:rPr>
      <w:rFonts w:ascii="Calibri" w:eastAsia="Times New Roman" w:hAnsi="Calibri" w:cs="Times New Roman"/>
    </w:rPr>
  </w:style>
  <w:style w:type="character" w:customStyle="1" w:styleId="aff6">
    <w:name w:val="Без интервала Знак"/>
    <w:link w:val="aff5"/>
    <w:uiPriority w:val="99"/>
    <w:rsid w:val="000152DA"/>
    <w:rPr>
      <w:rFonts w:ascii="Calibri" w:eastAsia="Times New Roman" w:hAnsi="Calibri" w:cs="Times New Roman"/>
    </w:rPr>
  </w:style>
  <w:style w:type="paragraph" w:customStyle="1" w:styleId="aff7">
    <w:name w:val="таб_урок"/>
    <w:basedOn w:val="a"/>
    <w:uiPriority w:val="99"/>
    <w:rsid w:val="000152DA"/>
    <w:pPr>
      <w:autoSpaceDE w:val="0"/>
      <w:autoSpaceDN w:val="0"/>
      <w:adjustRightInd w:val="0"/>
      <w:spacing w:after="0" w:line="200" w:lineRule="atLeast"/>
      <w:textAlignment w:val="center"/>
    </w:pPr>
    <w:rPr>
      <w:rFonts w:ascii="SchoolBook Tat M F OTF" w:eastAsia="Times New Roman" w:hAnsi="SchoolBook Tat M F OTF" w:cs="SchoolBook Tat M F OTF"/>
      <w:color w:val="000000"/>
      <w:sz w:val="19"/>
      <w:szCs w:val="19"/>
    </w:rPr>
  </w:style>
  <w:style w:type="paragraph" w:customStyle="1" w:styleId="aff8">
    <w:name w:val="А_основной"/>
    <w:basedOn w:val="a"/>
    <w:link w:val="aff9"/>
    <w:qFormat/>
    <w:rsid w:val="000152DA"/>
    <w:pPr>
      <w:spacing w:after="0" w:line="360" w:lineRule="auto"/>
      <w:ind w:firstLine="454"/>
      <w:jc w:val="both"/>
    </w:pPr>
    <w:rPr>
      <w:rFonts w:ascii="Times New Roman" w:eastAsia="Calibri" w:hAnsi="Times New Roman" w:cs="Times New Roman"/>
      <w:sz w:val="28"/>
      <w:szCs w:val="28"/>
      <w:lang w:val="x-none"/>
    </w:rPr>
  </w:style>
  <w:style w:type="character" w:customStyle="1" w:styleId="aff9">
    <w:name w:val="А_основной Знак"/>
    <w:link w:val="aff8"/>
    <w:rsid w:val="000152DA"/>
    <w:rPr>
      <w:rFonts w:ascii="Times New Roman" w:eastAsia="Calibri" w:hAnsi="Times New Roman" w:cs="Times New Roman"/>
      <w:sz w:val="28"/>
      <w:szCs w:val="28"/>
      <w:lang w:val="x-none"/>
    </w:rPr>
  </w:style>
  <w:style w:type="paragraph" w:customStyle="1" w:styleId="affa">
    <w:name w:val="Новый"/>
    <w:basedOn w:val="a"/>
    <w:rsid w:val="000152DA"/>
    <w:pPr>
      <w:spacing w:after="0" w:line="360" w:lineRule="auto"/>
      <w:ind w:firstLine="454"/>
      <w:jc w:val="both"/>
    </w:pPr>
    <w:rPr>
      <w:rFonts w:ascii="Times New Roman" w:eastAsia="Times New Roman" w:hAnsi="Times New Roman" w:cs="Times New Roman"/>
      <w:sz w:val="28"/>
      <w:szCs w:val="24"/>
    </w:rPr>
  </w:style>
  <w:style w:type="paragraph" w:customStyle="1" w:styleId="western">
    <w:name w:val="western"/>
    <w:basedOn w:val="a"/>
    <w:rsid w:val="000152DA"/>
    <w:pPr>
      <w:spacing w:before="100" w:beforeAutospacing="1" w:after="119"/>
    </w:pPr>
    <w:rPr>
      <w:rFonts w:ascii="Calibri" w:eastAsia="Times New Roman" w:hAnsi="Calibri" w:cs="Calibri"/>
      <w:color w:val="000000"/>
      <w:sz w:val="20"/>
      <w:szCs w:val="20"/>
      <w:lang w:eastAsia="ru-RU"/>
    </w:rPr>
  </w:style>
  <w:style w:type="paragraph" w:customStyle="1" w:styleId="2f9">
    <w:name w:val="Абзац списка2"/>
    <w:basedOn w:val="a"/>
    <w:rsid w:val="000152DA"/>
    <w:pPr>
      <w:spacing w:after="0" w:line="240" w:lineRule="auto"/>
      <w:ind w:left="720"/>
      <w:contextualSpacing/>
    </w:pPr>
    <w:rPr>
      <w:rFonts w:ascii="Times New Roman" w:eastAsia="Calibri" w:hAnsi="Times New Roman" w:cs="Times New Roman"/>
      <w:sz w:val="24"/>
      <w:szCs w:val="24"/>
      <w:lang w:eastAsia="ru-RU"/>
    </w:rPr>
  </w:style>
  <w:style w:type="paragraph" w:customStyle="1" w:styleId="-11">
    <w:name w:val="Цветной список - Акцент 11"/>
    <w:basedOn w:val="a"/>
    <w:qFormat/>
    <w:rsid w:val="000152D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f6">
    <w:name w:val="Абзац списка3"/>
    <w:basedOn w:val="a"/>
    <w:rsid w:val="000152DA"/>
    <w:pPr>
      <w:spacing w:after="0" w:line="240" w:lineRule="auto"/>
      <w:ind w:left="720"/>
      <w:contextualSpacing/>
    </w:pPr>
    <w:rPr>
      <w:rFonts w:ascii="Times New Roman" w:eastAsia="Calibri" w:hAnsi="Times New Roman" w:cs="Times New Roman"/>
      <w:sz w:val="24"/>
      <w:szCs w:val="24"/>
      <w:lang w:eastAsia="ru-RU"/>
    </w:rPr>
  </w:style>
  <w:style w:type="paragraph" w:customStyle="1" w:styleId="110">
    <w:name w:val="Заголовок 11"/>
    <w:basedOn w:val="a"/>
    <w:uiPriority w:val="99"/>
    <w:qFormat/>
    <w:rsid w:val="000152DA"/>
    <w:pPr>
      <w:widowControl w:val="0"/>
      <w:spacing w:after="0" w:line="240" w:lineRule="auto"/>
      <w:ind w:left="820"/>
      <w:outlineLvl w:val="1"/>
    </w:pPr>
    <w:rPr>
      <w:rFonts w:ascii="Times New Roman" w:eastAsia="Times New Roman" w:hAnsi="Times New Roman" w:cs="Times New Roman"/>
      <w:b/>
      <w:bCs/>
      <w:sz w:val="24"/>
      <w:szCs w:val="24"/>
      <w:lang w:val="en-US"/>
    </w:rPr>
  </w:style>
  <w:style w:type="paragraph" w:customStyle="1" w:styleId="1f4">
    <w:name w:val="Без интервала1"/>
    <w:aliases w:val="Без интервала2"/>
    <w:link w:val="NoSpacingChar"/>
    <w:uiPriority w:val="99"/>
    <w:qFormat/>
    <w:rsid w:val="000152DA"/>
    <w:pPr>
      <w:spacing w:after="0" w:line="240" w:lineRule="auto"/>
    </w:pPr>
    <w:rPr>
      <w:rFonts w:ascii="Calibri" w:eastAsia="Times New Roman" w:hAnsi="Calibri" w:cs="Times New Roman"/>
      <w:lang w:eastAsia="ru-RU"/>
    </w:rPr>
  </w:style>
  <w:style w:type="paragraph" w:customStyle="1" w:styleId="Style13">
    <w:name w:val="Style13"/>
    <w:basedOn w:val="a"/>
    <w:uiPriority w:val="99"/>
    <w:rsid w:val="000152DA"/>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18">
    <w:name w:val="Font Style18"/>
    <w:uiPriority w:val="99"/>
    <w:rsid w:val="000152DA"/>
    <w:rPr>
      <w:rFonts w:ascii="Times New Roman" w:hAnsi="Times New Roman" w:cs="Times New Roman"/>
      <w:sz w:val="20"/>
      <w:szCs w:val="20"/>
    </w:rPr>
  </w:style>
  <w:style w:type="character" w:styleId="affb">
    <w:name w:val="Strong"/>
    <w:qFormat/>
    <w:rsid w:val="000152DA"/>
    <w:rPr>
      <w:b/>
      <w:bCs/>
    </w:rPr>
  </w:style>
  <w:style w:type="character" w:customStyle="1" w:styleId="em">
    <w:name w:val="em"/>
    <w:basedOn w:val="a0"/>
    <w:rsid w:val="000152DA"/>
  </w:style>
  <w:style w:type="character" w:customStyle="1" w:styleId="5TimesNewRoman">
    <w:name w:val="Основной текст (5) + Times New Roman"/>
    <w:aliases w:val="11 pt,Не курсив,Колонтитул + Полужирный"/>
    <w:rsid w:val="000152DA"/>
    <w:rPr>
      <w:rFonts w:ascii="Times New Roman" w:hAnsi="Times New Roman" w:cs="Times New Roman"/>
      <w:i w:val="0"/>
      <w:iCs w:val="0"/>
      <w:sz w:val="22"/>
      <w:szCs w:val="22"/>
      <w:shd w:val="clear" w:color="auto" w:fill="FFFFFF"/>
    </w:rPr>
  </w:style>
  <w:style w:type="character" w:customStyle="1" w:styleId="2Consolas">
    <w:name w:val="Основной текст (2) + Consolas"/>
    <w:aliases w:val="9,5 pt,Курсив8,Основной текст + 13,Полужирный19,Интервал 0 pt50,Основной текст (2) + 10"/>
    <w:uiPriority w:val="99"/>
    <w:rsid w:val="000152DA"/>
    <w:rPr>
      <w:rFonts w:ascii="Consolas" w:hAnsi="Consolas" w:cs="Consolas"/>
      <w:i/>
      <w:iCs/>
      <w:sz w:val="19"/>
      <w:szCs w:val="19"/>
      <w:shd w:val="clear" w:color="auto" w:fill="FFFFFF"/>
    </w:rPr>
  </w:style>
  <w:style w:type="character" w:customStyle="1" w:styleId="83">
    <w:name w:val="Основной текст (8)_"/>
    <w:link w:val="84"/>
    <w:uiPriority w:val="99"/>
    <w:locked/>
    <w:rsid w:val="000152DA"/>
    <w:rPr>
      <w:rFonts w:ascii="Segoe UI" w:hAnsi="Segoe UI" w:cs="Segoe UI"/>
      <w:b/>
      <w:bCs/>
      <w:sz w:val="26"/>
      <w:szCs w:val="26"/>
      <w:shd w:val="clear" w:color="auto" w:fill="FFFFFF"/>
    </w:rPr>
  </w:style>
  <w:style w:type="paragraph" w:customStyle="1" w:styleId="84">
    <w:name w:val="Основной текст (8)"/>
    <w:basedOn w:val="a"/>
    <w:link w:val="83"/>
    <w:uiPriority w:val="99"/>
    <w:rsid w:val="000152DA"/>
    <w:pPr>
      <w:widowControl w:val="0"/>
      <w:shd w:val="clear" w:color="auto" w:fill="FFFFFF"/>
      <w:spacing w:before="300" w:after="300" w:line="240" w:lineRule="atLeast"/>
    </w:pPr>
    <w:rPr>
      <w:rFonts w:ascii="Segoe UI" w:hAnsi="Segoe UI" w:cs="Segoe UI"/>
      <w:b/>
      <w:bCs/>
      <w:sz w:val="26"/>
      <w:szCs w:val="26"/>
    </w:rPr>
  </w:style>
  <w:style w:type="character" w:customStyle="1" w:styleId="100">
    <w:name w:val="Основной текст (10)"/>
    <w:uiPriority w:val="99"/>
    <w:rsid w:val="000152DA"/>
    <w:rPr>
      <w:rFonts w:ascii="Garamond" w:hAnsi="Garamond" w:cs="Garamond"/>
      <w:b/>
      <w:bCs/>
      <w:sz w:val="26"/>
      <w:szCs w:val="26"/>
      <w:u w:val="single"/>
      <w:shd w:val="clear" w:color="auto" w:fill="FFFFFF"/>
    </w:rPr>
  </w:style>
  <w:style w:type="paragraph" w:customStyle="1" w:styleId="affc">
    <w:name w:val="абзац"/>
    <w:basedOn w:val="a"/>
    <w:rsid w:val="000152DA"/>
    <w:pPr>
      <w:spacing w:after="0" w:line="240" w:lineRule="auto"/>
      <w:ind w:firstLine="851"/>
      <w:jc w:val="both"/>
    </w:pPr>
    <w:rPr>
      <w:rFonts w:ascii="Times New Roman" w:eastAsia="Times New Roman" w:hAnsi="Times New Roman" w:cs="Times New Roman"/>
      <w:sz w:val="26"/>
      <w:szCs w:val="20"/>
      <w:lang w:eastAsia="ru-RU"/>
    </w:rPr>
  </w:style>
  <w:style w:type="character" w:customStyle="1" w:styleId="85pt0">
    <w:name w:val="Основной текст + 8;5 pt"/>
    <w:rsid w:val="000152DA"/>
    <w:rPr>
      <w:rFonts w:ascii="Arial" w:eastAsia="Arial" w:hAnsi="Arial" w:cs="Arial"/>
      <w:b w:val="0"/>
      <w:bCs w:val="0"/>
      <w:i w:val="0"/>
      <w:iCs w:val="0"/>
      <w:smallCaps w:val="0"/>
      <w:strike w:val="0"/>
      <w:color w:val="000000"/>
      <w:spacing w:val="0"/>
      <w:w w:val="100"/>
      <w:position w:val="0"/>
      <w:sz w:val="17"/>
      <w:szCs w:val="17"/>
      <w:u w:val="none"/>
      <w:lang w:val="ru-RU"/>
    </w:rPr>
  </w:style>
  <w:style w:type="character" w:customStyle="1" w:styleId="affd">
    <w:name w:val="Основной текст + Курсив"/>
    <w:rsid w:val="000152DA"/>
    <w:rPr>
      <w:rFonts w:ascii="Arial" w:eastAsia="Arial" w:hAnsi="Arial" w:cs="Arial"/>
      <w:b w:val="0"/>
      <w:bCs w:val="0"/>
      <w:i/>
      <w:iCs/>
      <w:smallCaps w:val="0"/>
      <w:strike w:val="0"/>
      <w:color w:val="000000"/>
      <w:spacing w:val="0"/>
      <w:w w:val="100"/>
      <w:position w:val="0"/>
      <w:sz w:val="18"/>
      <w:szCs w:val="18"/>
      <w:u w:val="none"/>
      <w:shd w:val="clear" w:color="auto" w:fill="FFFFFF"/>
      <w:lang w:val="ru-RU"/>
    </w:rPr>
  </w:style>
  <w:style w:type="character" w:customStyle="1" w:styleId="affe">
    <w:name w:val="Основной текст + Полужирный"/>
    <w:rsid w:val="000152DA"/>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85pt1">
    <w:name w:val="Основной текст + 8;5 pt;Курсив"/>
    <w:rsid w:val="000152DA"/>
    <w:rPr>
      <w:rFonts w:ascii="Arial" w:eastAsia="Arial" w:hAnsi="Arial" w:cs="Arial"/>
      <w:b w:val="0"/>
      <w:bCs w:val="0"/>
      <w:i/>
      <w:iCs/>
      <w:smallCaps w:val="0"/>
      <w:strike w:val="0"/>
      <w:color w:val="000000"/>
      <w:spacing w:val="0"/>
      <w:w w:val="100"/>
      <w:position w:val="0"/>
      <w:sz w:val="17"/>
      <w:szCs w:val="17"/>
      <w:u w:val="none"/>
      <w:shd w:val="clear" w:color="auto" w:fill="FFFFFF"/>
      <w:lang w:val="ru-RU"/>
    </w:rPr>
  </w:style>
  <w:style w:type="paragraph" w:customStyle="1" w:styleId="afff">
    <w:name w:val="Базовый"/>
    <w:rsid w:val="000152DA"/>
    <w:pPr>
      <w:suppressAutoHyphens/>
    </w:pPr>
    <w:rPr>
      <w:rFonts w:ascii="Calibri" w:eastAsia="Lucida Sans Unicode" w:hAnsi="Calibri" w:cs="Calibri"/>
      <w:color w:val="00000A"/>
    </w:rPr>
  </w:style>
  <w:style w:type="character" w:customStyle="1" w:styleId="2fa">
    <w:name w:val="Основной текст2"/>
    <w:rsid w:val="000152D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3f7">
    <w:name w:val="Основной текст3"/>
    <w:basedOn w:val="a"/>
    <w:rsid w:val="000152DA"/>
    <w:pPr>
      <w:widowControl w:val="0"/>
      <w:shd w:val="clear" w:color="auto" w:fill="FFFFFF"/>
      <w:spacing w:before="240" w:after="60" w:line="0" w:lineRule="atLeast"/>
      <w:ind w:hanging="600"/>
      <w:jc w:val="both"/>
    </w:pPr>
    <w:rPr>
      <w:rFonts w:ascii="Times New Roman" w:eastAsia="Times New Roman" w:hAnsi="Times New Roman" w:cs="Times New Roman"/>
      <w:sz w:val="23"/>
      <w:szCs w:val="23"/>
    </w:rPr>
  </w:style>
  <w:style w:type="character" w:customStyle="1" w:styleId="2fb">
    <w:name w:val="Основной текст (2) + Не курсив"/>
    <w:rsid w:val="000152DA"/>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Heading11">
    <w:name w:val="Heading 11"/>
    <w:basedOn w:val="a"/>
    <w:uiPriority w:val="99"/>
    <w:rsid w:val="000152DA"/>
    <w:pPr>
      <w:widowControl w:val="0"/>
      <w:spacing w:after="0" w:line="240" w:lineRule="auto"/>
      <w:ind w:left="823"/>
      <w:outlineLvl w:val="1"/>
    </w:pPr>
    <w:rPr>
      <w:rFonts w:ascii="Times New Roman" w:eastAsia="Times New Roman" w:hAnsi="Times New Roman" w:cs="Times New Roman"/>
      <w:b/>
      <w:bCs/>
      <w:sz w:val="28"/>
      <w:szCs w:val="28"/>
      <w:lang w:val="en-US"/>
    </w:rPr>
  </w:style>
  <w:style w:type="character" w:customStyle="1" w:styleId="140">
    <w:name w:val="Основной текст (14)_"/>
    <w:link w:val="1410"/>
    <w:rsid w:val="000152DA"/>
    <w:rPr>
      <w:i/>
      <w:iCs/>
      <w:shd w:val="clear" w:color="auto" w:fill="FFFFFF"/>
    </w:rPr>
  </w:style>
  <w:style w:type="paragraph" w:customStyle="1" w:styleId="1410">
    <w:name w:val="Основной текст (14)1"/>
    <w:basedOn w:val="a"/>
    <w:link w:val="140"/>
    <w:rsid w:val="000152DA"/>
    <w:pPr>
      <w:shd w:val="clear" w:color="auto" w:fill="FFFFFF"/>
      <w:spacing w:after="0" w:line="211" w:lineRule="exact"/>
      <w:ind w:firstLine="400"/>
      <w:jc w:val="both"/>
    </w:pPr>
    <w:rPr>
      <w:i/>
      <w:iCs/>
    </w:rPr>
  </w:style>
  <w:style w:type="paragraph" w:customStyle="1" w:styleId="216">
    <w:name w:val="Заголовок 21"/>
    <w:basedOn w:val="a"/>
    <w:uiPriority w:val="1"/>
    <w:qFormat/>
    <w:rsid w:val="000152DA"/>
    <w:pPr>
      <w:widowControl w:val="0"/>
      <w:autoSpaceDE w:val="0"/>
      <w:autoSpaceDN w:val="0"/>
      <w:spacing w:after="0" w:line="274" w:lineRule="exact"/>
      <w:ind w:left="257"/>
      <w:jc w:val="both"/>
      <w:outlineLvl w:val="2"/>
    </w:pPr>
    <w:rPr>
      <w:rFonts w:ascii="Times New Roman" w:eastAsia="Times New Roman" w:hAnsi="Times New Roman" w:cs="Times New Roman"/>
      <w:b/>
      <w:bCs/>
      <w:sz w:val="24"/>
      <w:szCs w:val="24"/>
      <w:lang w:eastAsia="ru-RU" w:bidi="ru-RU"/>
    </w:rPr>
  </w:style>
  <w:style w:type="paragraph" w:customStyle="1" w:styleId="120">
    <w:name w:val="Заголовок 12"/>
    <w:basedOn w:val="a"/>
    <w:uiPriority w:val="1"/>
    <w:qFormat/>
    <w:rsid w:val="000152DA"/>
    <w:pPr>
      <w:widowControl w:val="0"/>
      <w:autoSpaceDE w:val="0"/>
      <w:autoSpaceDN w:val="0"/>
      <w:spacing w:after="0" w:line="274" w:lineRule="exact"/>
      <w:ind w:left="682"/>
      <w:outlineLvl w:val="1"/>
    </w:pPr>
    <w:rPr>
      <w:rFonts w:ascii="Times New Roman" w:eastAsia="Times New Roman" w:hAnsi="Times New Roman" w:cs="Times New Roman"/>
      <w:b/>
      <w:bCs/>
      <w:sz w:val="24"/>
      <w:szCs w:val="24"/>
      <w:lang w:eastAsia="ru-RU" w:bidi="ru-RU"/>
    </w:rPr>
  </w:style>
  <w:style w:type="character" w:styleId="afff0">
    <w:name w:val="Emphasis"/>
    <w:qFormat/>
    <w:rsid w:val="000152DA"/>
    <w:rPr>
      <w:i/>
      <w:iCs/>
    </w:rPr>
  </w:style>
  <w:style w:type="character" w:styleId="afff1">
    <w:name w:val="page number"/>
    <w:basedOn w:val="a0"/>
    <w:rsid w:val="000152DA"/>
  </w:style>
  <w:style w:type="paragraph" w:customStyle="1" w:styleId="ConsPlusTitle">
    <w:name w:val="ConsPlusTitle"/>
    <w:rsid w:val="000152D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numbering" w:customStyle="1" w:styleId="112">
    <w:name w:val="Нет списка11"/>
    <w:next w:val="a2"/>
    <w:uiPriority w:val="99"/>
    <w:semiHidden/>
    <w:unhideWhenUsed/>
    <w:rsid w:val="000152DA"/>
  </w:style>
  <w:style w:type="paragraph" w:customStyle="1" w:styleId="afff2">
    <w:name w:val="Заголовок"/>
    <w:basedOn w:val="afff"/>
    <w:next w:val="ad"/>
    <w:uiPriority w:val="99"/>
    <w:rsid w:val="000152DA"/>
    <w:pPr>
      <w:keepNext/>
      <w:spacing w:before="240" w:after="120" w:line="100" w:lineRule="atLeast"/>
    </w:pPr>
    <w:rPr>
      <w:rFonts w:ascii="Arial" w:eastAsia="Times New Roman" w:hAnsi="Arial" w:cs="Mangal"/>
      <w:color w:val="auto"/>
      <w:sz w:val="28"/>
      <w:szCs w:val="28"/>
      <w:lang w:eastAsia="ru-RU"/>
    </w:rPr>
  </w:style>
  <w:style w:type="paragraph" w:styleId="afff3">
    <w:name w:val="List"/>
    <w:basedOn w:val="ad"/>
    <w:uiPriority w:val="99"/>
    <w:rsid w:val="000152DA"/>
    <w:pPr>
      <w:suppressAutoHyphens/>
      <w:spacing w:line="100" w:lineRule="atLeast"/>
    </w:pPr>
    <w:rPr>
      <w:rFonts w:ascii="Times New Roman" w:eastAsia="Times New Roman" w:hAnsi="Times New Roman" w:cs="Mangal"/>
      <w:sz w:val="24"/>
      <w:szCs w:val="24"/>
      <w:lang w:val="x-none" w:eastAsia="x-none"/>
    </w:rPr>
  </w:style>
  <w:style w:type="paragraph" w:styleId="afff4">
    <w:name w:val="Title"/>
    <w:basedOn w:val="afff"/>
    <w:link w:val="afff5"/>
    <w:uiPriority w:val="99"/>
    <w:qFormat/>
    <w:rsid w:val="000152DA"/>
    <w:pPr>
      <w:suppressLineNumbers/>
      <w:spacing w:before="120" w:after="120" w:line="100" w:lineRule="atLeast"/>
    </w:pPr>
    <w:rPr>
      <w:rFonts w:ascii="Times New Roman" w:eastAsia="Times New Roman" w:hAnsi="Times New Roman" w:cs="Times New Roman"/>
      <w:i/>
      <w:iCs/>
      <w:color w:val="auto"/>
      <w:sz w:val="24"/>
      <w:szCs w:val="24"/>
      <w:lang w:val="x-none" w:eastAsia="x-none"/>
    </w:rPr>
  </w:style>
  <w:style w:type="character" w:customStyle="1" w:styleId="afff5">
    <w:name w:val="Название Знак"/>
    <w:basedOn w:val="a0"/>
    <w:link w:val="afff4"/>
    <w:uiPriority w:val="99"/>
    <w:rsid w:val="000152DA"/>
    <w:rPr>
      <w:rFonts w:ascii="Times New Roman" w:eastAsia="Times New Roman" w:hAnsi="Times New Roman" w:cs="Times New Roman"/>
      <w:i/>
      <w:iCs/>
      <w:sz w:val="24"/>
      <w:szCs w:val="24"/>
      <w:lang w:val="x-none" w:eastAsia="x-none"/>
    </w:rPr>
  </w:style>
  <w:style w:type="paragraph" w:styleId="1f5">
    <w:name w:val="index 1"/>
    <w:basedOn w:val="a"/>
    <w:next w:val="a"/>
    <w:autoRedefine/>
    <w:uiPriority w:val="99"/>
    <w:rsid w:val="000152DA"/>
    <w:pPr>
      <w:spacing w:after="0" w:line="240" w:lineRule="auto"/>
      <w:ind w:left="220" w:hanging="220"/>
    </w:pPr>
    <w:rPr>
      <w:rFonts w:ascii="Calibri" w:eastAsia="Times New Roman" w:hAnsi="Calibri" w:cs="Times New Roman"/>
      <w:lang w:eastAsia="ru-RU"/>
    </w:rPr>
  </w:style>
  <w:style w:type="paragraph" w:styleId="afff6">
    <w:name w:val="index heading"/>
    <w:basedOn w:val="afff"/>
    <w:uiPriority w:val="99"/>
    <w:rsid w:val="000152DA"/>
    <w:pPr>
      <w:suppressLineNumbers/>
      <w:spacing w:after="0" w:line="100" w:lineRule="atLeast"/>
    </w:pPr>
    <w:rPr>
      <w:rFonts w:ascii="Times New Roman" w:eastAsia="Times New Roman" w:hAnsi="Times New Roman" w:cs="Mangal"/>
      <w:color w:val="auto"/>
      <w:sz w:val="24"/>
      <w:szCs w:val="24"/>
      <w:lang w:eastAsia="ru-RU"/>
    </w:rPr>
  </w:style>
  <w:style w:type="table" w:customStyle="1" w:styleId="113">
    <w:name w:val="Сетка таблицы11"/>
    <w:basedOn w:val="a1"/>
    <w:next w:val="a3"/>
    <w:uiPriority w:val="59"/>
    <w:rsid w:val="000152D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0152DA"/>
  </w:style>
  <w:style w:type="character" w:customStyle="1" w:styleId="c37">
    <w:name w:val="c37"/>
    <w:rsid w:val="000152DA"/>
  </w:style>
  <w:style w:type="paragraph" w:styleId="3f8">
    <w:name w:val="Body Text Indent 3"/>
    <w:basedOn w:val="a"/>
    <w:link w:val="3f9"/>
    <w:rsid w:val="000152DA"/>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f9">
    <w:name w:val="Основной текст с отступом 3 Знак"/>
    <w:basedOn w:val="a0"/>
    <w:link w:val="3f8"/>
    <w:rsid w:val="000152DA"/>
    <w:rPr>
      <w:rFonts w:ascii="Times New Roman" w:eastAsia="Times New Roman" w:hAnsi="Times New Roman" w:cs="Times New Roman"/>
      <w:sz w:val="16"/>
      <w:szCs w:val="16"/>
      <w:lang w:val="x-none" w:eastAsia="x-none"/>
    </w:rPr>
  </w:style>
  <w:style w:type="character" w:customStyle="1" w:styleId="dash041e0431044b0447043d044b0439char">
    <w:name w:val="dash041e_0431_044b_0447_043d_044b_0439__char"/>
    <w:uiPriority w:val="99"/>
    <w:rsid w:val="000152DA"/>
  </w:style>
  <w:style w:type="numbering" w:customStyle="1" w:styleId="2fc">
    <w:name w:val="Нет списка2"/>
    <w:next w:val="a2"/>
    <w:uiPriority w:val="99"/>
    <w:semiHidden/>
    <w:unhideWhenUsed/>
    <w:rsid w:val="000152DA"/>
  </w:style>
  <w:style w:type="table" w:customStyle="1" w:styleId="2fd">
    <w:name w:val="Сетка таблицы2"/>
    <w:basedOn w:val="a1"/>
    <w:next w:val="a3"/>
    <w:uiPriority w:val="59"/>
    <w:rsid w:val="000152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6">
    <w:name w:val="Просмотренная гиперссылка1"/>
    <w:uiPriority w:val="99"/>
    <w:semiHidden/>
    <w:unhideWhenUsed/>
    <w:rsid w:val="000152DA"/>
    <w:rPr>
      <w:color w:val="800080"/>
      <w:u w:val="single"/>
    </w:rPr>
  </w:style>
  <w:style w:type="character" w:styleId="afff7">
    <w:name w:val="FollowedHyperlink"/>
    <w:rsid w:val="000152DA"/>
    <w:rPr>
      <w:color w:val="800080"/>
      <w:u w:val="single"/>
    </w:rPr>
  </w:style>
  <w:style w:type="numbering" w:customStyle="1" w:styleId="1">
    <w:name w:val="Импортированный стиль 1"/>
    <w:rsid w:val="000152DA"/>
    <w:pPr>
      <w:numPr>
        <w:numId w:val="56"/>
      </w:numPr>
    </w:pPr>
  </w:style>
  <w:style w:type="numbering" w:customStyle="1" w:styleId="2">
    <w:name w:val="Импортированный стиль 2"/>
    <w:rsid w:val="000152DA"/>
    <w:pPr>
      <w:numPr>
        <w:numId w:val="57"/>
      </w:numPr>
    </w:pPr>
  </w:style>
  <w:style w:type="numbering" w:customStyle="1" w:styleId="3">
    <w:name w:val="Импортированный стиль 3"/>
    <w:rsid w:val="000152DA"/>
    <w:pPr>
      <w:numPr>
        <w:numId w:val="58"/>
      </w:numPr>
    </w:pPr>
  </w:style>
  <w:style w:type="numbering" w:customStyle="1" w:styleId="4">
    <w:name w:val="Импортированный стиль 4"/>
    <w:rsid w:val="000152DA"/>
    <w:pPr>
      <w:numPr>
        <w:numId w:val="59"/>
      </w:numPr>
    </w:pPr>
  </w:style>
  <w:style w:type="numbering" w:customStyle="1" w:styleId="5">
    <w:name w:val="Импортированный стиль 5"/>
    <w:rsid w:val="000152DA"/>
    <w:pPr>
      <w:numPr>
        <w:numId w:val="60"/>
      </w:numPr>
    </w:pPr>
  </w:style>
  <w:style w:type="numbering" w:customStyle="1" w:styleId="6">
    <w:name w:val="Импортированный стиль 6"/>
    <w:rsid w:val="000152DA"/>
    <w:pPr>
      <w:numPr>
        <w:numId w:val="61"/>
      </w:numPr>
    </w:pPr>
  </w:style>
  <w:style w:type="numbering" w:customStyle="1" w:styleId="8">
    <w:name w:val="Импортированный стиль 8"/>
    <w:rsid w:val="000152DA"/>
    <w:pPr>
      <w:numPr>
        <w:numId w:val="62"/>
      </w:numPr>
    </w:pPr>
  </w:style>
  <w:style w:type="numbering" w:customStyle="1" w:styleId="9">
    <w:name w:val="Импортированный стиль 9"/>
    <w:rsid w:val="000152DA"/>
    <w:pPr>
      <w:numPr>
        <w:numId w:val="63"/>
      </w:numPr>
    </w:pPr>
  </w:style>
  <w:style w:type="numbering" w:customStyle="1" w:styleId="10">
    <w:name w:val="Импортированный стиль 10"/>
    <w:rsid w:val="000152DA"/>
    <w:pPr>
      <w:numPr>
        <w:numId w:val="66"/>
      </w:numPr>
    </w:pPr>
  </w:style>
  <w:style w:type="numbering" w:customStyle="1" w:styleId="11">
    <w:name w:val="Импортированный стиль 11"/>
    <w:rsid w:val="000152DA"/>
    <w:pPr>
      <w:numPr>
        <w:numId w:val="68"/>
      </w:numPr>
    </w:pPr>
  </w:style>
  <w:style w:type="numbering" w:customStyle="1" w:styleId="13">
    <w:name w:val="Импортированный стиль 13"/>
    <w:rsid w:val="000152DA"/>
    <w:pPr>
      <w:numPr>
        <w:numId w:val="70"/>
      </w:numPr>
    </w:pPr>
  </w:style>
  <w:style w:type="numbering" w:customStyle="1" w:styleId="14">
    <w:name w:val="Импортированный стиль 14"/>
    <w:rsid w:val="000152DA"/>
    <w:pPr>
      <w:numPr>
        <w:numId w:val="72"/>
      </w:numPr>
    </w:pPr>
  </w:style>
  <w:style w:type="numbering" w:customStyle="1" w:styleId="15">
    <w:name w:val="Импортированный стиль 15"/>
    <w:rsid w:val="000152DA"/>
    <w:pPr>
      <w:numPr>
        <w:numId w:val="75"/>
      </w:numPr>
    </w:pPr>
  </w:style>
  <w:style w:type="numbering" w:customStyle="1" w:styleId="16">
    <w:name w:val="Импортированный стиль 16"/>
    <w:rsid w:val="000152DA"/>
    <w:pPr>
      <w:numPr>
        <w:numId w:val="77"/>
      </w:numPr>
    </w:pPr>
  </w:style>
  <w:style w:type="numbering" w:customStyle="1" w:styleId="17">
    <w:name w:val="Импортированный стиль 17"/>
    <w:rsid w:val="000152DA"/>
    <w:pPr>
      <w:numPr>
        <w:numId w:val="80"/>
      </w:numPr>
    </w:pPr>
  </w:style>
  <w:style w:type="numbering" w:customStyle="1" w:styleId="18">
    <w:name w:val="Импортированный стиль 18"/>
    <w:rsid w:val="000152DA"/>
    <w:pPr>
      <w:numPr>
        <w:numId w:val="82"/>
      </w:numPr>
    </w:pPr>
  </w:style>
  <w:style w:type="numbering" w:customStyle="1" w:styleId="19">
    <w:name w:val="Импортированный стиль 19"/>
    <w:rsid w:val="000152DA"/>
    <w:pPr>
      <w:numPr>
        <w:numId w:val="85"/>
      </w:numPr>
    </w:pPr>
  </w:style>
  <w:style w:type="numbering" w:customStyle="1" w:styleId="20">
    <w:name w:val="Импортированный стиль 20"/>
    <w:rsid w:val="000152DA"/>
    <w:pPr>
      <w:numPr>
        <w:numId w:val="87"/>
      </w:numPr>
    </w:pPr>
  </w:style>
  <w:style w:type="numbering" w:customStyle="1" w:styleId="22">
    <w:name w:val="Импортированный стиль 22"/>
    <w:rsid w:val="000152DA"/>
    <w:pPr>
      <w:numPr>
        <w:numId w:val="89"/>
      </w:numPr>
    </w:pPr>
  </w:style>
  <w:style w:type="numbering" w:customStyle="1" w:styleId="23">
    <w:name w:val="Импортированный стиль 23"/>
    <w:rsid w:val="000152DA"/>
    <w:pPr>
      <w:numPr>
        <w:numId w:val="91"/>
      </w:numPr>
    </w:pPr>
  </w:style>
  <w:style w:type="numbering" w:customStyle="1" w:styleId="24">
    <w:name w:val="Импортированный стиль 24"/>
    <w:rsid w:val="000152DA"/>
    <w:pPr>
      <w:numPr>
        <w:numId w:val="93"/>
      </w:numPr>
    </w:pPr>
  </w:style>
  <w:style w:type="numbering" w:customStyle="1" w:styleId="25">
    <w:name w:val="Импортированный стиль 25"/>
    <w:rsid w:val="000152DA"/>
    <w:pPr>
      <w:numPr>
        <w:numId w:val="95"/>
      </w:numPr>
    </w:pPr>
  </w:style>
  <w:style w:type="numbering" w:customStyle="1" w:styleId="7">
    <w:name w:val="Импортированный стиль 7"/>
    <w:rsid w:val="000152DA"/>
    <w:pPr>
      <w:numPr>
        <w:numId w:val="97"/>
      </w:numPr>
    </w:pPr>
  </w:style>
  <w:style w:type="numbering" w:customStyle="1" w:styleId="26">
    <w:name w:val="Импортированный стиль 26"/>
    <w:rsid w:val="000152DA"/>
    <w:pPr>
      <w:numPr>
        <w:numId w:val="98"/>
      </w:numPr>
    </w:pPr>
  </w:style>
  <w:style w:type="numbering" w:customStyle="1" w:styleId="21">
    <w:name w:val="Импортированный стиль 21"/>
    <w:rsid w:val="000152DA"/>
    <w:pPr>
      <w:numPr>
        <w:numId w:val="111"/>
      </w:numPr>
    </w:pPr>
  </w:style>
  <w:style w:type="numbering" w:customStyle="1" w:styleId="27">
    <w:name w:val="Импортированный стиль 27"/>
    <w:rsid w:val="000152DA"/>
    <w:pPr>
      <w:numPr>
        <w:numId w:val="115"/>
      </w:numPr>
    </w:pPr>
  </w:style>
  <w:style w:type="numbering" w:customStyle="1" w:styleId="28">
    <w:name w:val="Импортированный стиль 28"/>
    <w:rsid w:val="000152DA"/>
    <w:pPr>
      <w:numPr>
        <w:numId w:val="119"/>
      </w:numPr>
    </w:pPr>
  </w:style>
  <w:style w:type="numbering" w:customStyle="1" w:styleId="31">
    <w:name w:val="Импортированный стиль 31"/>
    <w:rsid w:val="000152DA"/>
    <w:pPr>
      <w:numPr>
        <w:numId w:val="121"/>
      </w:numPr>
    </w:pPr>
  </w:style>
  <w:style w:type="numbering" w:customStyle="1" w:styleId="32">
    <w:name w:val="Импортированный стиль 32"/>
    <w:rsid w:val="000152DA"/>
    <w:pPr>
      <w:numPr>
        <w:numId w:val="122"/>
      </w:numPr>
    </w:pPr>
  </w:style>
  <w:style w:type="numbering" w:customStyle="1" w:styleId="33">
    <w:name w:val="Импортированный стиль 33"/>
    <w:rsid w:val="000152DA"/>
    <w:pPr>
      <w:numPr>
        <w:numId w:val="123"/>
      </w:numPr>
    </w:pPr>
  </w:style>
  <w:style w:type="numbering" w:customStyle="1" w:styleId="34">
    <w:name w:val="Импортированный стиль 34"/>
    <w:rsid w:val="000152DA"/>
    <w:pPr>
      <w:numPr>
        <w:numId w:val="124"/>
      </w:numPr>
    </w:pPr>
  </w:style>
  <w:style w:type="numbering" w:customStyle="1" w:styleId="35">
    <w:name w:val="Импортированный стиль 35"/>
    <w:rsid w:val="000152DA"/>
    <w:pPr>
      <w:numPr>
        <w:numId w:val="125"/>
      </w:numPr>
    </w:pPr>
  </w:style>
  <w:style w:type="numbering" w:customStyle="1" w:styleId="36">
    <w:name w:val="Импортированный стиль 36"/>
    <w:rsid w:val="000152DA"/>
    <w:pPr>
      <w:numPr>
        <w:numId w:val="126"/>
      </w:numPr>
    </w:pPr>
  </w:style>
  <w:style w:type="numbering" w:customStyle="1" w:styleId="37">
    <w:name w:val="Импортированный стиль 37"/>
    <w:rsid w:val="000152DA"/>
    <w:pPr>
      <w:numPr>
        <w:numId w:val="130"/>
      </w:numPr>
    </w:pPr>
  </w:style>
  <w:style w:type="numbering" w:customStyle="1" w:styleId="38">
    <w:name w:val="Импортированный стиль 38"/>
    <w:rsid w:val="000152DA"/>
    <w:pPr>
      <w:numPr>
        <w:numId w:val="134"/>
      </w:numPr>
    </w:pPr>
  </w:style>
  <w:style w:type="numbering" w:customStyle="1" w:styleId="39">
    <w:name w:val="Импортированный стиль 39"/>
    <w:rsid w:val="000152DA"/>
    <w:pPr>
      <w:numPr>
        <w:numId w:val="138"/>
      </w:numPr>
    </w:pPr>
  </w:style>
  <w:style w:type="numbering" w:customStyle="1" w:styleId="40">
    <w:name w:val="Импортированный стиль 40"/>
    <w:rsid w:val="000152DA"/>
    <w:pPr>
      <w:numPr>
        <w:numId w:val="140"/>
      </w:numPr>
    </w:pPr>
  </w:style>
  <w:style w:type="numbering" w:customStyle="1" w:styleId="41">
    <w:name w:val="Импортированный стиль 41"/>
    <w:rsid w:val="000152DA"/>
    <w:pPr>
      <w:numPr>
        <w:numId w:val="144"/>
      </w:numPr>
    </w:pPr>
  </w:style>
  <w:style w:type="numbering" w:customStyle="1" w:styleId="42">
    <w:name w:val="Импортированный стиль 42"/>
    <w:rsid w:val="000152DA"/>
    <w:pPr>
      <w:numPr>
        <w:numId w:val="148"/>
      </w:numPr>
    </w:pPr>
  </w:style>
  <w:style w:type="numbering" w:customStyle="1" w:styleId="43">
    <w:name w:val="Импортированный стиль 43"/>
    <w:rsid w:val="000152DA"/>
    <w:pPr>
      <w:numPr>
        <w:numId w:val="151"/>
      </w:numPr>
    </w:pPr>
  </w:style>
  <w:style w:type="numbering" w:customStyle="1" w:styleId="44">
    <w:name w:val="Импортированный стиль 44"/>
    <w:rsid w:val="000152DA"/>
    <w:pPr>
      <w:numPr>
        <w:numId w:val="153"/>
      </w:numPr>
    </w:pPr>
  </w:style>
  <w:style w:type="numbering" w:customStyle="1" w:styleId="45">
    <w:name w:val="Импортированный стиль 45"/>
    <w:rsid w:val="000152DA"/>
    <w:pPr>
      <w:numPr>
        <w:numId w:val="155"/>
      </w:numPr>
    </w:pPr>
  </w:style>
  <w:style w:type="numbering" w:customStyle="1" w:styleId="46">
    <w:name w:val="Импортированный стиль 46"/>
    <w:rsid w:val="000152DA"/>
    <w:pPr>
      <w:numPr>
        <w:numId w:val="158"/>
      </w:numPr>
    </w:pPr>
  </w:style>
  <w:style w:type="numbering" w:customStyle="1" w:styleId="47">
    <w:name w:val="Импортированный стиль 47"/>
    <w:rsid w:val="000152DA"/>
    <w:pPr>
      <w:numPr>
        <w:numId w:val="160"/>
      </w:numPr>
    </w:pPr>
  </w:style>
  <w:style w:type="numbering" w:customStyle="1" w:styleId="49">
    <w:name w:val="Импортированный стиль 49"/>
    <w:rsid w:val="000152DA"/>
    <w:pPr>
      <w:numPr>
        <w:numId w:val="162"/>
      </w:numPr>
    </w:pPr>
  </w:style>
  <w:style w:type="numbering" w:customStyle="1" w:styleId="50">
    <w:name w:val="Импортированный стиль 50"/>
    <w:rsid w:val="000152DA"/>
    <w:pPr>
      <w:numPr>
        <w:numId w:val="163"/>
      </w:numPr>
    </w:pPr>
  </w:style>
  <w:style w:type="numbering" w:customStyle="1" w:styleId="51">
    <w:name w:val="Импортированный стиль 51"/>
    <w:rsid w:val="000152DA"/>
    <w:pPr>
      <w:numPr>
        <w:numId w:val="164"/>
      </w:numPr>
    </w:pPr>
  </w:style>
  <w:style w:type="numbering" w:customStyle="1" w:styleId="52">
    <w:name w:val="Импортированный стиль 52"/>
    <w:rsid w:val="000152DA"/>
    <w:pPr>
      <w:numPr>
        <w:numId w:val="165"/>
      </w:numPr>
    </w:pPr>
  </w:style>
  <w:style w:type="numbering" w:customStyle="1" w:styleId="53">
    <w:name w:val="Импортированный стиль 53"/>
    <w:rsid w:val="000152DA"/>
    <w:pPr>
      <w:numPr>
        <w:numId w:val="167"/>
      </w:numPr>
    </w:pPr>
  </w:style>
  <w:style w:type="numbering" w:customStyle="1" w:styleId="54">
    <w:name w:val="Импортированный стиль 54"/>
    <w:rsid w:val="000152DA"/>
    <w:pPr>
      <w:numPr>
        <w:numId w:val="172"/>
      </w:numPr>
    </w:pPr>
  </w:style>
  <w:style w:type="numbering" w:customStyle="1" w:styleId="55">
    <w:name w:val="Импортированный стиль 55"/>
    <w:rsid w:val="000152DA"/>
    <w:pPr>
      <w:numPr>
        <w:numId w:val="175"/>
      </w:numPr>
    </w:pPr>
  </w:style>
  <w:style w:type="numbering" w:customStyle="1" w:styleId="56">
    <w:name w:val="Импортированный стиль 56"/>
    <w:rsid w:val="000152DA"/>
    <w:pPr>
      <w:numPr>
        <w:numId w:val="179"/>
      </w:numPr>
    </w:pPr>
  </w:style>
  <w:style w:type="numbering" w:customStyle="1" w:styleId="57">
    <w:name w:val="Импортированный стиль 57"/>
    <w:rsid w:val="000152DA"/>
    <w:pPr>
      <w:numPr>
        <w:numId w:val="183"/>
      </w:numPr>
    </w:pPr>
  </w:style>
  <w:style w:type="numbering" w:customStyle="1" w:styleId="60">
    <w:name w:val="Импортированный стиль 60"/>
    <w:rsid w:val="000152DA"/>
    <w:pPr>
      <w:numPr>
        <w:numId w:val="187"/>
      </w:numPr>
    </w:pPr>
  </w:style>
  <w:style w:type="numbering" w:customStyle="1" w:styleId="61">
    <w:name w:val="Импортированный стиль 61"/>
    <w:rsid w:val="000152DA"/>
    <w:pPr>
      <w:numPr>
        <w:numId w:val="188"/>
      </w:numPr>
    </w:pPr>
  </w:style>
  <w:style w:type="numbering" w:customStyle="1" w:styleId="62">
    <w:name w:val="Импортированный стиль 62"/>
    <w:rsid w:val="000152DA"/>
    <w:pPr>
      <w:numPr>
        <w:numId w:val="189"/>
      </w:numPr>
    </w:pPr>
  </w:style>
  <w:style w:type="numbering" w:customStyle="1" w:styleId="63">
    <w:name w:val="Импортированный стиль 63"/>
    <w:rsid w:val="000152DA"/>
    <w:pPr>
      <w:numPr>
        <w:numId w:val="190"/>
      </w:numPr>
    </w:pPr>
  </w:style>
  <w:style w:type="numbering" w:customStyle="1" w:styleId="64">
    <w:name w:val="Импортированный стиль 64"/>
    <w:rsid w:val="000152DA"/>
    <w:pPr>
      <w:numPr>
        <w:numId w:val="191"/>
      </w:numPr>
    </w:pPr>
  </w:style>
  <w:style w:type="numbering" w:customStyle="1" w:styleId="65">
    <w:name w:val="Импортированный стиль 65"/>
    <w:rsid w:val="000152DA"/>
    <w:pPr>
      <w:numPr>
        <w:numId w:val="192"/>
      </w:numPr>
    </w:pPr>
  </w:style>
  <w:style w:type="numbering" w:customStyle="1" w:styleId="66">
    <w:name w:val="Импортированный стиль 66"/>
    <w:rsid w:val="000152DA"/>
    <w:pPr>
      <w:numPr>
        <w:numId w:val="193"/>
      </w:numPr>
    </w:pPr>
  </w:style>
  <w:style w:type="numbering" w:customStyle="1" w:styleId="67">
    <w:name w:val="Импортированный стиль 67"/>
    <w:rsid w:val="000152DA"/>
    <w:pPr>
      <w:numPr>
        <w:numId w:val="194"/>
      </w:numPr>
    </w:pPr>
  </w:style>
  <w:style w:type="numbering" w:customStyle="1" w:styleId="68">
    <w:name w:val="Импортированный стиль 68"/>
    <w:rsid w:val="000152DA"/>
    <w:pPr>
      <w:numPr>
        <w:numId w:val="197"/>
      </w:numPr>
    </w:pPr>
  </w:style>
  <w:style w:type="numbering" w:customStyle="1" w:styleId="69">
    <w:name w:val="Импортированный стиль 69"/>
    <w:rsid w:val="000152DA"/>
    <w:pPr>
      <w:numPr>
        <w:numId w:val="202"/>
      </w:numPr>
    </w:pPr>
  </w:style>
  <w:style w:type="numbering" w:customStyle="1" w:styleId="70">
    <w:name w:val="Импортированный стиль 70"/>
    <w:rsid w:val="000152DA"/>
    <w:pPr>
      <w:numPr>
        <w:numId w:val="206"/>
      </w:numPr>
    </w:pPr>
  </w:style>
  <w:style w:type="numbering" w:customStyle="1" w:styleId="71">
    <w:name w:val="Импортированный стиль 71"/>
    <w:rsid w:val="000152DA"/>
    <w:pPr>
      <w:numPr>
        <w:numId w:val="208"/>
      </w:numPr>
    </w:pPr>
  </w:style>
  <w:style w:type="numbering" w:customStyle="1" w:styleId="72">
    <w:name w:val="Импортированный стиль 72"/>
    <w:rsid w:val="000152DA"/>
    <w:pPr>
      <w:numPr>
        <w:numId w:val="211"/>
      </w:numPr>
    </w:pPr>
  </w:style>
  <w:style w:type="numbering" w:customStyle="1" w:styleId="73">
    <w:name w:val="Импортированный стиль 73"/>
    <w:rsid w:val="000152DA"/>
    <w:pPr>
      <w:numPr>
        <w:numId w:val="212"/>
      </w:numPr>
    </w:pPr>
  </w:style>
  <w:style w:type="numbering" w:customStyle="1" w:styleId="74">
    <w:name w:val="Импортированный стиль 74"/>
    <w:rsid w:val="000152DA"/>
    <w:pPr>
      <w:numPr>
        <w:numId w:val="215"/>
      </w:numPr>
    </w:pPr>
  </w:style>
  <w:style w:type="numbering" w:customStyle="1" w:styleId="75">
    <w:name w:val="Импортированный стиль 75"/>
    <w:rsid w:val="000152DA"/>
    <w:pPr>
      <w:numPr>
        <w:numId w:val="217"/>
      </w:numPr>
    </w:pPr>
  </w:style>
  <w:style w:type="numbering" w:customStyle="1" w:styleId="750">
    <w:name w:val="Импортированный стиль 75.0"/>
    <w:rsid w:val="000152DA"/>
    <w:pPr>
      <w:numPr>
        <w:numId w:val="218"/>
      </w:numPr>
    </w:pPr>
  </w:style>
  <w:style w:type="numbering" w:customStyle="1" w:styleId="76">
    <w:name w:val="Импортированный стиль 76"/>
    <w:rsid w:val="000152DA"/>
    <w:pPr>
      <w:numPr>
        <w:numId w:val="222"/>
      </w:numPr>
    </w:pPr>
  </w:style>
  <w:style w:type="numbering" w:customStyle="1" w:styleId="77">
    <w:name w:val="Импортированный стиль 77"/>
    <w:rsid w:val="000152DA"/>
    <w:pPr>
      <w:numPr>
        <w:numId w:val="225"/>
      </w:numPr>
    </w:pPr>
  </w:style>
  <w:style w:type="numbering" w:customStyle="1" w:styleId="78">
    <w:name w:val="Импортированный стиль 78"/>
    <w:rsid w:val="000152DA"/>
    <w:pPr>
      <w:numPr>
        <w:numId w:val="230"/>
      </w:numPr>
    </w:pPr>
  </w:style>
  <w:style w:type="numbering" w:customStyle="1" w:styleId="79">
    <w:name w:val="Импортированный стиль 79"/>
    <w:rsid w:val="000152DA"/>
    <w:pPr>
      <w:numPr>
        <w:numId w:val="233"/>
      </w:numPr>
    </w:pPr>
  </w:style>
  <w:style w:type="numbering" w:customStyle="1" w:styleId="80">
    <w:name w:val="Импортированный стиль 80"/>
    <w:rsid w:val="000152DA"/>
    <w:pPr>
      <w:numPr>
        <w:numId w:val="237"/>
      </w:numPr>
    </w:pPr>
  </w:style>
  <w:style w:type="numbering" w:customStyle="1" w:styleId="81">
    <w:name w:val="Импортированный стиль 81"/>
    <w:rsid w:val="000152DA"/>
    <w:pPr>
      <w:numPr>
        <w:numId w:val="239"/>
      </w:numPr>
    </w:pPr>
  </w:style>
  <w:style w:type="numbering" w:customStyle="1" w:styleId="85">
    <w:name w:val="Импортированный стиль 85"/>
    <w:rsid w:val="000152DA"/>
    <w:pPr>
      <w:numPr>
        <w:numId w:val="252"/>
      </w:numPr>
    </w:pPr>
  </w:style>
  <w:style w:type="numbering" w:customStyle="1" w:styleId="86">
    <w:name w:val="Импортированный стиль 86"/>
    <w:rsid w:val="000152DA"/>
    <w:pPr>
      <w:numPr>
        <w:numId w:val="253"/>
      </w:numPr>
    </w:pPr>
  </w:style>
  <w:style w:type="numbering" w:customStyle="1" w:styleId="87">
    <w:name w:val="Импортированный стиль 87"/>
    <w:rsid w:val="000152DA"/>
    <w:pPr>
      <w:numPr>
        <w:numId w:val="256"/>
      </w:numPr>
    </w:pPr>
  </w:style>
  <w:style w:type="numbering" w:customStyle="1" w:styleId="88">
    <w:name w:val="Импортированный стиль 88"/>
    <w:rsid w:val="000152DA"/>
    <w:pPr>
      <w:numPr>
        <w:numId w:val="258"/>
      </w:numPr>
    </w:pPr>
  </w:style>
  <w:style w:type="numbering" w:customStyle="1" w:styleId="89">
    <w:name w:val="Импортированный стиль 89"/>
    <w:rsid w:val="000152DA"/>
    <w:pPr>
      <w:numPr>
        <w:numId w:val="260"/>
      </w:numPr>
    </w:pPr>
  </w:style>
  <w:style w:type="numbering" w:customStyle="1" w:styleId="90">
    <w:name w:val="Импортированный стиль 90"/>
    <w:rsid w:val="000152DA"/>
    <w:pPr>
      <w:numPr>
        <w:numId w:val="264"/>
      </w:numPr>
    </w:pPr>
  </w:style>
  <w:style w:type="numbering" w:customStyle="1" w:styleId="91">
    <w:name w:val="Импортированный стиль 91"/>
    <w:rsid w:val="000152DA"/>
    <w:pPr>
      <w:numPr>
        <w:numId w:val="266"/>
      </w:numPr>
    </w:pPr>
  </w:style>
  <w:style w:type="numbering" w:customStyle="1" w:styleId="92">
    <w:name w:val="Импортированный стиль 92"/>
    <w:rsid w:val="000152DA"/>
    <w:pPr>
      <w:numPr>
        <w:numId w:val="268"/>
      </w:numPr>
    </w:pPr>
  </w:style>
  <w:style w:type="numbering" w:customStyle="1" w:styleId="93">
    <w:name w:val="Импортированный стиль 93"/>
    <w:rsid w:val="000152DA"/>
    <w:pPr>
      <w:numPr>
        <w:numId w:val="272"/>
      </w:numPr>
    </w:pPr>
  </w:style>
  <w:style w:type="numbering" w:customStyle="1" w:styleId="94">
    <w:name w:val="Импортированный стиль 94"/>
    <w:rsid w:val="000152DA"/>
    <w:pPr>
      <w:numPr>
        <w:numId w:val="275"/>
      </w:numPr>
    </w:pPr>
  </w:style>
  <w:style w:type="numbering" w:customStyle="1" w:styleId="95">
    <w:name w:val="Импортированный стиль 95"/>
    <w:rsid w:val="000152DA"/>
    <w:pPr>
      <w:numPr>
        <w:numId w:val="277"/>
      </w:numPr>
    </w:pPr>
  </w:style>
  <w:style w:type="numbering" w:customStyle="1" w:styleId="29">
    <w:name w:val="Импортированный стиль 29"/>
    <w:rsid w:val="000152DA"/>
    <w:pPr>
      <w:numPr>
        <w:numId w:val="280"/>
      </w:numPr>
    </w:pPr>
  </w:style>
  <w:style w:type="numbering" w:customStyle="1" w:styleId="58">
    <w:name w:val="Импортированный стиль 58"/>
    <w:rsid w:val="000152DA"/>
    <w:pPr>
      <w:numPr>
        <w:numId w:val="281"/>
      </w:numPr>
    </w:pPr>
  </w:style>
  <w:style w:type="paragraph" w:customStyle="1" w:styleId="4f5">
    <w:name w:val="Абзац списка4"/>
    <w:basedOn w:val="a"/>
    <w:rsid w:val="000152DA"/>
    <w:pPr>
      <w:ind w:left="720"/>
      <w:contextualSpacing/>
    </w:pPr>
    <w:rPr>
      <w:rFonts w:ascii="Calibri" w:eastAsia="Times New Roman" w:hAnsi="Calibri" w:cs="Times New Roman"/>
      <w:sz w:val="20"/>
      <w:szCs w:val="20"/>
      <w:lang w:eastAsia="ja-JP"/>
    </w:rPr>
  </w:style>
  <w:style w:type="character" w:customStyle="1" w:styleId="Barcode">
    <w:name w:val="Barcode_"/>
    <w:link w:val="Barcode0"/>
    <w:uiPriority w:val="99"/>
    <w:rsid w:val="000152DA"/>
    <w:rPr>
      <w:shd w:val="clear" w:color="auto" w:fill="FFFFFF"/>
    </w:rPr>
  </w:style>
  <w:style w:type="paragraph" w:customStyle="1" w:styleId="Barcode0">
    <w:name w:val="Barcode"/>
    <w:basedOn w:val="a"/>
    <w:link w:val="Barcode"/>
    <w:uiPriority w:val="99"/>
    <w:rsid w:val="000152DA"/>
    <w:pPr>
      <w:widowControl w:val="0"/>
      <w:shd w:val="clear" w:color="auto" w:fill="FFFFFF"/>
      <w:spacing w:after="0" w:line="240" w:lineRule="auto"/>
    </w:pPr>
  </w:style>
  <w:style w:type="table" w:customStyle="1" w:styleId="3fa">
    <w:name w:val="Сетка таблицы3"/>
    <w:basedOn w:val="a1"/>
    <w:next w:val="a3"/>
    <w:uiPriority w:val="59"/>
    <w:rsid w:val="000152D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6">
    <w:name w:val="Сетка таблицы4"/>
    <w:basedOn w:val="a1"/>
    <w:next w:val="a3"/>
    <w:uiPriority w:val="59"/>
    <w:rsid w:val="000152D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Сетка таблицы5"/>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e">
    <w:name w:val="Сетка таблицы6"/>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b">
    <w:name w:val="Нет списка3"/>
    <w:next w:val="a2"/>
    <w:uiPriority w:val="99"/>
    <w:semiHidden/>
    <w:unhideWhenUsed/>
    <w:rsid w:val="000152DA"/>
  </w:style>
  <w:style w:type="character" w:customStyle="1" w:styleId="fontstyle01">
    <w:name w:val="fontstyle01"/>
    <w:rsid w:val="000152DA"/>
    <w:rPr>
      <w:rFonts w:ascii="Times New Roman" w:hAnsi="Times New Roman" w:cs="Times New Roman" w:hint="default"/>
      <w:b/>
      <w:bCs/>
      <w:i w:val="0"/>
      <w:iCs w:val="0"/>
      <w:color w:val="000000"/>
      <w:sz w:val="28"/>
      <w:szCs w:val="28"/>
    </w:rPr>
  </w:style>
  <w:style w:type="character" w:customStyle="1" w:styleId="fontstyle21">
    <w:name w:val="fontstyle21"/>
    <w:rsid w:val="000152DA"/>
    <w:rPr>
      <w:rFonts w:ascii="Times New Roman" w:hAnsi="Times New Roman" w:cs="Times New Roman" w:hint="default"/>
      <w:b w:val="0"/>
      <w:bCs w:val="0"/>
      <w:i w:val="0"/>
      <w:iCs w:val="0"/>
      <w:color w:val="000000"/>
      <w:sz w:val="24"/>
      <w:szCs w:val="24"/>
    </w:rPr>
  </w:style>
  <w:style w:type="character" w:customStyle="1" w:styleId="fontstyle31">
    <w:name w:val="fontstyle31"/>
    <w:rsid w:val="000152DA"/>
    <w:rPr>
      <w:rFonts w:ascii="Times New Roman" w:hAnsi="Times New Roman" w:cs="Times New Roman" w:hint="default"/>
      <w:b w:val="0"/>
      <w:bCs w:val="0"/>
      <w:i/>
      <w:iCs/>
      <w:color w:val="000000"/>
      <w:sz w:val="24"/>
      <w:szCs w:val="24"/>
    </w:rPr>
  </w:style>
  <w:style w:type="character" w:customStyle="1" w:styleId="217">
    <w:name w:val="Основной текст с отступом 2 Знак1"/>
    <w:uiPriority w:val="99"/>
    <w:semiHidden/>
    <w:rsid w:val="000152DA"/>
    <w:rPr>
      <w:rFonts w:ascii="SchoolBookAC" w:eastAsia="Times New Roman" w:hAnsi="SchoolBookAC" w:cs="Times New Roman"/>
      <w:szCs w:val="20"/>
      <w:lang w:eastAsia="ru-RU"/>
    </w:rPr>
  </w:style>
  <w:style w:type="table" w:customStyle="1" w:styleId="7a">
    <w:name w:val="Сетка таблицы7"/>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a">
    <w:name w:val="Сетка таблицы8"/>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0152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R">
    <w:name w:val="NR"/>
    <w:basedOn w:val="a"/>
    <w:rsid w:val="000152DA"/>
    <w:pPr>
      <w:spacing w:after="0" w:line="240" w:lineRule="auto"/>
    </w:pPr>
    <w:rPr>
      <w:rFonts w:ascii="Times New Roman" w:eastAsia="Calibri" w:hAnsi="Times New Roman" w:cs="Times New Roman"/>
      <w:sz w:val="24"/>
      <w:szCs w:val="20"/>
      <w:lang w:eastAsia="ru-RU"/>
    </w:rPr>
  </w:style>
  <w:style w:type="character" w:customStyle="1" w:styleId="normaltextrunscx99597703">
    <w:name w:val="normaltextrun scx99597703"/>
    <w:basedOn w:val="a0"/>
    <w:rsid w:val="000152DA"/>
  </w:style>
  <w:style w:type="character" w:customStyle="1" w:styleId="430">
    <w:name w:val="Заголовок №4 (3)_"/>
    <w:link w:val="4310"/>
    <w:rsid w:val="000152DA"/>
    <w:rPr>
      <w:b/>
      <w:bCs/>
      <w:i/>
      <w:iCs/>
      <w:shd w:val="clear" w:color="auto" w:fill="FFFFFF"/>
    </w:rPr>
  </w:style>
  <w:style w:type="paragraph" w:customStyle="1" w:styleId="4310">
    <w:name w:val="Заголовок №4 (3)1"/>
    <w:basedOn w:val="a"/>
    <w:link w:val="430"/>
    <w:rsid w:val="000152DA"/>
    <w:pPr>
      <w:shd w:val="clear" w:color="auto" w:fill="FFFFFF"/>
      <w:spacing w:after="0" w:line="211" w:lineRule="exact"/>
      <w:jc w:val="both"/>
      <w:outlineLvl w:val="3"/>
    </w:pPr>
    <w:rPr>
      <w:b/>
      <w:bCs/>
      <w:i/>
      <w:iCs/>
    </w:rPr>
  </w:style>
  <w:style w:type="paragraph" w:customStyle="1" w:styleId="223">
    <w:name w:val="Заголовок 22"/>
    <w:basedOn w:val="a"/>
    <w:uiPriority w:val="1"/>
    <w:qFormat/>
    <w:rsid w:val="000152DA"/>
    <w:pPr>
      <w:widowControl w:val="0"/>
      <w:autoSpaceDE w:val="0"/>
      <w:autoSpaceDN w:val="0"/>
      <w:spacing w:after="0" w:line="274" w:lineRule="exact"/>
      <w:ind w:left="257"/>
      <w:jc w:val="both"/>
      <w:outlineLvl w:val="2"/>
    </w:pPr>
    <w:rPr>
      <w:rFonts w:ascii="Times New Roman" w:eastAsia="Times New Roman" w:hAnsi="Times New Roman" w:cs="Times New Roman"/>
      <w:b/>
      <w:bCs/>
      <w:sz w:val="24"/>
      <w:szCs w:val="24"/>
      <w:lang w:eastAsia="ru-RU" w:bidi="ru-RU"/>
    </w:rPr>
  </w:style>
  <w:style w:type="paragraph" w:customStyle="1" w:styleId="BodyText21">
    <w:name w:val="Body Text 21"/>
    <w:basedOn w:val="a"/>
    <w:rsid w:val="000152DA"/>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5f">
    <w:name w:val="Абзац списка5"/>
    <w:basedOn w:val="a"/>
    <w:rsid w:val="000152DA"/>
    <w:pPr>
      <w:spacing w:after="0" w:line="240" w:lineRule="auto"/>
      <w:ind w:left="720"/>
      <w:contextualSpacing/>
    </w:pPr>
    <w:rPr>
      <w:rFonts w:ascii="Calibri" w:eastAsia="Calibri" w:hAnsi="Calibri" w:cs="Times New Roman"/>
      <w:sz w:val="24"/>
      <w:szCs w:val="24"/>
      <w:lang w:eastAsia="ru-RU"/>
    </w:rPr>
  </w:style>
  <w:style w:type="character" w:customStyle="1" w:styleId="NoSpacingChar">
    <w:name w:val="No Spacing Char"/>
    <w:link w:val="1f4"/>
    <w:locked/>
    <w:rsid w:val="000152DA"/>
    <w:rPr>
      <w:rFonts w:ascii="Calibri" w:eastAsia="Times New Roman" w:hAnsi="Calibri" w:cs="Times New Roman"/>
      <w:lang w:eastAsia="ru-RU"/>
    </w:rPr>
  </w:style>
  <w:style w:type="character" w:customStyle="1" w:styleId="250">
    <w:name w:val="Основной текст (25)_"/>
    <w:link w:val="2510"/>
    <w:uiPriority w:val="99"/>
    <w:locked/>
    <w:rsid w:val="000152DA"/>
    <w:rPr>
      <w:rFonts w:ascii="Times New Roman" w:hAnsi="Times New Roman"/>
      <w:i/>
      <w:iCs/>
      <w:sz w:val="21"/>
      <w:szCs w:val="21"/>
      <w:shd w:val="clear" w:color="auto" w:fill="FFFFFF"/>
    </w:rPr>
  </w:style>
  <w:style w:type="paragraph" w:customStyle="1" w:styleId="2510">
    <w:name w:val="Основной текст (25)1"/>
    <w:basedOn w:val="a"/>
    <w:link w:val="250"/>
    <w:uiPriority w:val="99"/>
    <w:rsid w:val="000152DA"/>
    <w:pPr>
      <w:widowControl w:val="0"/>
      <w:shd w:val="clear" w:color="auto" w:fill="FFFFFF"/>
      <w:spacing w:before="120" w:after="0" w:line="211" w:lineRule="exact"/>
      <w:ind w:hanging="80"/>
      <w:jc w:val="both"/>
    </w:pPr>
    <w:rPr>
      <w:rFonts w:ascii="Times New Roman" w:hAnsi="Times New Roman"/>
      <w:i/>
      <w:iCs/>
      <w:sz w:val="21"/>
      <w:szCs w:val="21"/>
    </w:rPr>
  </w:style>
  <w:style w:type="character" w:customStyle="1" w:styleId="252">
    <w:name w:val="Основной текст (25)"/>
    <w:uiPriority w:val="99"/>
    <w:rsid w:val="000152DA"/>
  </w:style>
  <w:style w:type="character" w:customStyle="1" w:styleId="103">
    <w:name w:val="Заголовок №10"/>
    <w:basedOn w:val="a0"/>
    <w:uiPriority w:val="99"/>
    <w:rsid w:val="000152DA"/>
    <w:rPr>
      <w:rFonts w:ascii="Times New Roman" w:hAnsi="Times New Roman"/>
      <w:b/>
      <w:bCs/>
      <w:i/>
      <w:iCs/>
      <w:spacing w:val="1"/>
      <w:sz w:val="25"/>
      <w:szCs w:val="25"/>
      <w:shd w:val="clear" w:color="auto" w:fill="FFFFFF"/>
    </w:rPr>
  </w:style>
  <w:style w:type="character" w:customStyle="1" w:styleId="104">
    <w:name w:val="Заголовок №10_"/>
    <w:link w:val="1010"/>
    <w:uiPriority w:val="99"/>
    <w:locked/>
    <w:rsid w:val="000152DA"/>
    <w:rPr>
      <w:rFonts w:ascii="Times New Roman" w:hAnsi="Times New Roman"/>
      <w:b/>
      <w:bCs/>
      <w:i/>
      <w:iCs/>
      <w:spacing w:val="1"/>
      <w:sz w:val="25"/>
      <w:szCs w:val="25"/>
      <w:shd w:val="clear" w:color="auto" w:fill="FFFFFF"/>
    </w:rPr>
  </w:style>
  <w:style w:type="paragraph" w:customStyle="1" w:styleId="1010">
    <w:name w:val="Заголовок №101"/>
    <w:basedOn w:val="a"/>
    <w:link w:val="104"/>
    <w:uiPriority w:val="99"/>
    <w:rsid w:val="000152DA"/>
    <w:pPr>
      <w:widowControl w:val="0"/>
      <w:shd w:val="clear" w:color="auto" w:fill="FFFFFF"/>
      <w:spacing w:before="180" w:after="60" w:line="240" w:lineRule="atLeast"/>
      <w:jc w:val="center"/>
    </w:pPr>
    <w:rPr>
      <w:rFonts w:ascii="Times New Roman" w:hAnsi="Times New Roman"/>
      <w:b/>
      <w:bCs/>
      <w:i/>
      <w:iCs/>
      <w:spacing w:val="1"/>
      <w:sz w:val="25"/>
      <w:szCs w:val="25"/>
    </w:rPr>
  </w:style>
  <w:style w:type="character" w:customStyle="1" w:styleId="WW8Num4z0">
    <w:name w:val="WW8Num4z0"/>
    <w:rsid w:val="000152DA"/>
    <w:rPr>
      <w:rFonts w:ascii="Symbol" w:hAnsi="Symbol" w:cs="Symbol"/>
    </w:rPr>
  </w:style>
  <w:style w:type="character" w:customStyle="1" w:styleId="WW8Num7z0">
    <w:name w:val="WW8Num7z0"/>
    <w:rsid w:val="000152DA"/>
    <w:rPr>
      <w:rFonts w:ascii="Symbol" w:hAnsi="Symbol" w:cs="Symbol"/>
    </w:rPr>
  </w:style>
  <w:style w:type="character" w:customStyle="1" w:styleId="FontStyle14">
    <w:name w:val="Font Style14"/>
    <w:basedOn w:val="a0"/>
    <w:uiPriority w:val="99"/>
    <w:rsid w:val="000152DA"/>
    <w:rPr>
      <w:rFonts w:ascii="Times New Roman" w:hAnsi="Times New Roman" w:cs="Times New Roman"/>
      <w:b/>
      <w:bCs/>
      <w:sz w:val="20"/>
      <w:szCs w:val="20"/>
    </w:rPr>
  </w:style>
  <w:style w:type="paragraph" w:customStyle="1" w:styleId="Style5">
    <w:name w:val="Style5"/>
    <w:basedOn w:val="a"/>
    <w:uiPriority w:val="99"/>
    <w:rsid w:val="000152DA"/>
    <w:pPr>
      <w:widowControl w:val="0"/>
      <w:autoSpaceDE w:val="0"/>
      <w:autoSpaceDN w:val="0"/>
      <w:adjustRightInd w:val="0"/>
      <w:spacing w:after="0" w:line="218" w:lineRule="exact"/>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0152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0152DA"/>
    <w:rPr>
      <w:rFonts w:ascii="Times New Roman" w:hAnsi="Times New Roman" w:cs="Times New Roman"/>
      <w:i/>
      <w:iCs/>
      <w:sz w:val="20"/>
      <w:szCs w:val="20"/>
    </w:rPr>
  </w:style>
  <w:style w:type="paragraph" w:customStyle="1" w:styleId="Style2">
    <w:name w:val="Style2"/>
    <w:basedOn w:val="a"/>
    <w:uiPriority w:val="99"/>
    <w:rsid w:val="000152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0152DA"/>
    <w:pPr>
      <w:widowControl w:val="0"/>
      <w:autoSpaceDE w:val="0"/>
      <w:autoSpaceDN w:val="0"/>
      <w:adjustRightInd w:val="0"/>
      <w:spacing w:after="0" w:line="218" w:lineRule="exact"/>
      <w:ind w:firstLine="283"/>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0152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0152DA"/>
    <w:rPr>
      <w:rFonts w:ascii="Times New Roman" w:hAnsi="Times New Roman" w:cs="Times New Roman"/>
      <w:b/>
      <w:bCs/>
      <w:i/>
      <w:iCs/>
      <w:sz w:val="20"/>
      <w:szCs w:val="20"/>
    </w:rPr>
  </w:style>
  <w:style w:type="paragraph" w:customStyle="1" w:styleId="Style4">
    <w:name w:val="Style4"/>
    <w:basedOn w:val="a"/>
    <w:uiPriority w:val="99"/>
    <w:rsid w:val="000152DA"/>
    <w:pPr>
      <w:widowControl w:val="0"/>
      <w:autoSpaceDE w:val="0"/>
      <w:autoSpaceDN w:val="0"/>
      <w:adjustRightInd w:val="0"/>
      <w:spacing w:after="0" w:line="214" w:lineRule="exact"/>
    </w:pPr>
    <w:rPr>
      <w:rFonts w:ascii="Tahoma" w:eastAsia="Times New Roman" w:hAnsi="Tahoma" w:cs="Tahoma"/>
      <w:sz w:val="24"/>
      <w:szCs w:val="24"/>
      <w:lang w:eastAsia="ru-RU"/>
    </w:rPr>
  </w:style>
  <w:style w:type="paragraph" w:customStyle="1" w:styleId="Style3">
    <w:name w:val="Style3"/>
    <w:basedOn w:val="a"/>
    <w:uiPriority w:val="99"/>
    <w:rsid w:val="000152DA"/>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17">
    <w:name w:val="Font Style17"/>
    <w:basedOn w:val="a0"/>
    <w:uiPriority w:val="99"/>
    <w:rsid w:val="000152DA"/>
    <w:rPr>
      <w:rFonts w:ascii="Times New Roman" w:hAnsi="Times New Roman" w:cs="Times New Roman"/>
      <w:sz w:val="20"/>
      <w:szCs w:val="20"/>
    </w:rPr>
  </w:style>
  <w:style w:type="character" w:customStyle="1" w:styleId="FontStyle11">
    <w:name w:val="Font Style11"/>
    <w:basedOn w:val="a0"/>
    <w:uiPriority w:val="99"/>
    <w:rsid w:val="000152DA"/>
    <w:rPr>
      <w:rFonts w:ascii="Times New Roman" w:hAnsi="Times New Roman" w:cs="Times New Roman"/>
      <w:b/>
      <w:bCs/>
      <w:i/>
      <w:iCs/>
      <w:sz w:val="20"/>
      <w:szCs w:val="20"/>
    </w:rPr>
  </w:style>
  <w:style w:type="character" w:customStyle="1" w:styleId="FontStyle16">
    <w:name w:val="Font Style16"/>
    <w:basedOn w:val="a0"/>
    <w:uiPriority w:val="99"/>
    <w:rsid w:val="000152DA"/>
    <w:rPr>
      <w:rFonts w:ascii="Times New Roman" w:hAnsi="Times New Roman" w:cs="Times New Roman"/>
      <w:b/>
      <w:bCs/>
      <w:sz w:val="14"/>
      <w:szCs w:val="14"/>
    </w:rPr>
  </w:style>
  <w:style w:type="paragraph" w:customStyle="1" w:styleId="3fc">
    <w:name w:val="Без интервала3"/>
    <w:rsid w:val="000152DA"/>
    <w:pPr>
      <w:spacing w:after="0" w:line="240" w:lineRule="auto"/>
    </w:pPr>
    <w:rPr>
      <w:rFonts w:ascii="Calibri" w:eastAsia="Times New Roman" w:hAnsi="Calibri" w:cs="Times New Roman"/>
    </w:rPr>
  </w:style>
  <w:style w:type="table" w:customStyle="1" w:styleId="TableNormal1">
    <w:name w:val="Table Normal1"/>
    <w:uiPriority w:val="2"/>
    <w:unhideWhenUsed/>
    <w:qFormat/>
    <w:rsid w:val="000152DA"/>
    <w:rPr>
      <w:rFonts w:ascii="Cambria" w:eastAsia="Times New Roman" w:hAnsi="Cambria" w:cs="Times New Roman"/>
      <w:sz w:val="20"/>
      <w:szCs w:val="20"/>
      <w:lang w:eastAsia="ru-RU"/>
    </w:rPr>
    <w:tblPr>
      <w:tblCellMar>
        <w:top w:w="0" w:type="dxa"/>
        <w:left w:w="0" w:type="dxa"/>
        <w:bottom w:w="0" w:type="dxa"/>
        <w:right w:w="0" w:type="dxa"/>
      </w:tblCellMar>
    </w:tblPr>
  </w:style>
  <w:style w:type="character" w:customStyle="1" w:styleId="317">
    <w:name w:val="Заголовок 3 Знак1"/>
    <w:basedOn w:val="a0"/>
    <w:uiPriority w:val="9"/>
    <w:semiHidden/>
    <w:rsid w:val="000152DA"/>
    <w:rPr>
      <w:rFonts w:asciiTheme="majorHAnsi" w:eastAsiaTheme="majorEastAsia" w:hAnsiTheme="majorHAnsi" w:cstheme="majorBidi"/>
      <w:b/>
      <w:bCs/>
      <w:color w:val="4F81BD" w:themeColor="accent1"/>
    </w:rPr>
  </w:style>
  <w:style w:type="character" w:customStyle="1" w:styleId="c4">
    <w:name w:val="c4"/>
    <w:basedOn w:val="a0"/>
    <w:rsid w:val="00ED01A8"/>
  </w:style>
  <w:style w:type="paragraph" w:customStyle="1" w:styleId="c64">
    <w:name w:val="c64"/>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D01A8"/>
  </w:style>
  <w:style w:type="paragraph" w:customStyle="1" w:styleId="c48">
    <w:name w:val="c4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ED01A8"/>
  </w:style>
  <w:style w:type="paragraph" w:customStyle="1" w:styleId="c8">
    <w:name w:val="c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8">
    <w:name w:val="c17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4">
    <w:name w:val="c164"/>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ED01A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f7">
    <w:name w:val="Нет списка4"/>
    <w:next w:val="a2"/>
    <w:uiPriority w:val="99"/>
    <w:semiHidden/>
    <w:unhideWhenUsed/>
    <w:rsid w:val="00155418"/>
  </w:style>
  <w:style w:type="table" w:customStyle="1" w:styleId="142">
    <w:name w:val="Сетка таблицы14"/>
    <w:basedOn w:val="a1"/>
    <w:next w:val="a3"/>
    <w:uiPriority w:val="59"/>
    <w:rsid w:val="00155418"/>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155418"/>
  </w:style>
  <w:style w:type="table" w:customStyle="1" w:styleId="150">
    <w:name w:val="Сетка таблицы15"/>
    <w:basedOn w:val="a1"/>
    <w:next w:val="a3"/>
    <w:uiPriority w:val="59"/>
    <w:rsid w:val="001554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
    <w:next w:val="a2"/>
    <w:uiPriority w:val="99"/>
    <w:semiHidden/>
    <w:unhideWhenUsed/>
    <w:rsid w:val="00155418"/>
  </w:style>
  <w:style w:type="numbering" w:customStyle="1" w:styleId="12">
    <w:name w:val="Импортированный стиль 12"/>
    <w:rsid w:val="00155418"/>
    <w:pPr>
      <w:numPr>
        <w:numId w:val="286"/>
      </w:numPr>
    </w:pPr>
  </w:style>
  <w:style w:type="numbering" w:customStyle="1" w:styleId="210">
    <w:name w:val="Импортированный стиль 210"/>
    <w:rsid w:val="00155418"/>
    <w:pPr>
      <w:numPr>
        <w:numId w:val="287"/>
      </w:numPr>
    </w:pPr>
  </w:style>
  <w:style w:type="numbering" w:customStyle="1" w:styleId="310">
    <w:name w:val="Импортированный стиль 310"/>
    <w:rsid w:val="00155418"/>
    <w:pPr>
      <w:numPr>
        <w:numId w:val="288"/>
      </w:numPr>
    </w:pPr>
  </w:style>
  <w:style w:type="numbering" w:customStyle="1" w:styleId="48">
    <w:name w:val="Импортированный стиль 48"/>
    <w:rsid w:val="00155418"/>
    <w:pPr>
      <w:numPr>
        <w:numId w:val="289"/>
      </w:numPr>
    </w:pPr>
  </w:style>
  <w:style w:type="numbering" w:customStyle="1" w:styleId="59">
    <w:name w:val="Импортированный стиль 59"/>
    <w:rsid w:val="00155418"/>
    <w:pPr>
      <w:numPr>
        <w:numId w:val="290"/>
      </w:numPr>
    </w:pPr>
  </w:style>
  <w:style w:type="numbering" w:customStyle="1" w:styleId="610">
    <w:name w:val="Импортированный стиль 610"/>
    <w:rsid w:val="00155418"/>
    <w:pPr>
      <w:numPr>
        <w:numId w:val="291"/>
      </w:numPr>
    </w:pPr>
  </w:style>
  <w:style w:type="numbering" w:customStyle="1" w:styleId="82">
    <w:name w:val="Импортированный стиль 82"/>
    <w:rsid w:val="00155418"/>
    <w:pPr>
      <w:numPr>
        <w:numId w:val="292"/>
      </w:numPr>
    </w:pPr>
  </w:style>
  <w:style w:type="numbering" w:customStyle="1" w:styleId="96">
    <w:name w:val="Импортированный стиль 96"/>
    <w:rsid w:val="00155418"/>
    <w:pPr>
      <w:numPr>
        <w:numId w:val="293"/>
      </w:numPr>
    </w:pPr>
  </w:style>
  <w:style w:type="numbering" w:customStyle="1" w:styleId="101">
    <w:name w:val="Импортированный стиль 101"/>
    <w:rsid w:val="00155418"/>
    <w:pPr>
      <w:numPr>
        <w:numId w:val="295"/>
      </w:numPr>
    </w:pPr>
  </w:style>
  <w:style w:type="numbering" w:customStyle="1" w:styleId="111">
    <w:name w:val="Импортированный стиль 111"/>
    <w:rsid w:val="00155418"/>
    <w:pPr>
      <w:numPr>
        <w:numId w:val="297"/>
      </w:numPr>
    </w:pPr>
  </w:style>
  <w:style w:type="numbering" w:customStyle="1" w:styleId="131">
    <w:name w:val="Импортированный стиль 131"/>
    <w:rsid w:val="00155418"/>
    <w:pPr>
      <w:numPr>
        <w:numId w:val="298"/>
      </w:numPr>
    </w:pPr>
  </w:style>
  <w:style w:type="numbering" w:customStyle="1" w:styleId="141">
    <w:name w:val="Импортированный стиль 141"/>
    <w:rsid w:val="00155418"/>
    <w:pPr>
      <w:numPr>
        <w:numId w:val="299"/>
      </w:numPr>
    </w:pPr>
  </w:style>
  <w:style w:type="numbering" w:customStyle="1" w:styleId="151">
    <w:name w:val="Импортированный стиль 151"/>
    <w:rsid w:val="00155418"/>
    <w:pPr>
      <w:numPr>
        <w:numId w:val="300"/>
      </w:numPr>
    </w:pPr>
  </w:style>
  <w:style w:type="numbering" w:customStyle="1" w:styleId="161">
    <w:name w:val="Импортированный стиль 161"/>
    <w:rsid w:val="00155418"/>
    <w:pPr>
      <w:numPr>
        <w:numId w:val="301"/>
      </w:numPr>
    </w:pPr>
  </w:style>
  <w:style w:type="numbering" w:customStyle="1" w:styleId="171">
    <w:name w:val="Импортированный стиль 171"/>
    <w:rsid w:val="00155418"/>
    <w:pPr>
      <w:numPr>
        <w:numId w:val="302"/>
      </w:numPr>
    </w:pPr>
  </w:style>
  <w:style w:type="numbering" w:customStyle="1" w:styleId="181">
    <w:name w:val="Импортированный стиль 181"/>
    <w:rsid w:val="00155418"/>
    <w:pPr>
      <w:numPr>
        <w:numId w:val="303"/>
      </w:numPr>
    </w:pPr>
  </w:style>
  <w:style w:type="numbering" w:customStyle="1" w:styleId="191">
    <w:name w:val="Импортированный стиль 191"/>
    <w:rsid w:val="00155418"/>
    <w:pPr>
      <w:numPr>
        <w:numId w:val="304"/>
      </w:numPr>
    </w:pPr>
  </w:style>
  <w:style w:type="numbering" w:customStyle="1" w:styleId="201">
    <w:name w:val="Импортированный стиль 201"/>
    <w:rsid w:val="00155418"/>
    <w:pPr>
      <w:numPr>
        <w:numId w:val="305"/>
      </w:numPr>
    </w:pPr>
  </w:style>
  <w:style w:type="numbering" w:customStyle="1" w:styleId="221">
    <w:name w:val="Импортированный стиль 221"/>
    <w:rsid w:val="00155418"/>
    <w:pPr>
      <w:numPr>
        <w:numId w:val="306"/>
      </w:numPr>
    </w:pPr>
  </w:style>
  <w:style w:type="numbering" w:customStyle="1" w:styleId="231">
    <w:name w:val="Импортированный стиль 231"/>
    <w:rsid w:val="00155418"/>
    <w:pPr>
      <w:numPr>
        <w:numId w:val="307"/>
      </w:numPr>
    </w:pPr>
  </w:style>
  <w:style w:type="numbering" w:customStyle="1" w:styleId="241">
    <w:name w:val="Импортированный стиль 241"/>
    <w:rsid w:val="00155418"/>
    <w:pPr>
      <w:numPr>
        <w:numId w:val="308"/>
      </w:numPr>
    </w:pPr>
  </w:style>
  <w:style w:type="numbering" w:customStyle="1" w:styleId="251">
    <w:name w:val="Импортированный стиль 251"/>
    <w:rsid w:val="00155418"/>
    <w:pPr>
      <w:numPr>
        <w:numId w:val="309"/>
      </w:numPr>
    </w:pPr>
  </w:style>
  <w:style w:type="numbering" w:customStyle="1" w:styleId="710">
    <w:name w:val="Импортированный стиль 710"/>
    <w:rsid w:val="00155418"/>
    <w:pPr>
      <w:numPr>
        <w:numId w:val="310"/>
      </w:numPr>
    </w:pPr>
  </w:style>
  <w:style w:type="numbering" w:customStyle="1" w:styleId="261">
    <w:name w:val="Импортированный стиль 261"/>
    <w:rsid w:val="00155418"/>
    <w:pPr>
      <w:numPr>
        <w:numId w:val="311"/>
      </w:numPr>
    </w:pPr>
  </w:style>
  <w:style w:type="numbering" w:customStyle="1" w:styleId="211">
    <w:name w:val="Импортированный стиль 211"/>
    <w:rsid w:val="00155418"/>
    <w:pPr>
      <w:numPr>
        <w:numId w:val="312"/>
      </w:numPr>
    </w:pPr>
  </w:style>
  <w:style w:type="numbering" w:customStyle="1" w:styleId="271">
    <w:name w:val="Импортированный стиль 271"/>
    <w:rsid w:val="00155418"/>
    <w:pPr>
      <w:numPr>
        <w:numId w:val="313"/>
      </w:numPr>
    </w:pPr>
  </w:style>
  <w:style w:type="numbering" w:customStyle="1" w:styleId="281">
    <w:name w:val="Импортированный стиль 281"/>
    <w:rsid w:val="00155418"/>
    <w:pPr>
      <w:numPr>
        <w:numId w:val="314"/>
      </w:numPr>
    </w:pPr>
  </w:style>
  <w:style w:type="numbering" w:customStyle="1" w:styleId="311">
    <w:name w:val="Импортированный стиль 311"/>
    <w:rsid w:val="00155418"/>
    <w:pPr>
      <w:numPr>
        <w:numId w:val="315"/>
      </w:numPr>
    </w:pPr>
  </w:style>
  <w:style w:type="numbering" w:customStyle="1" w:styleId="321">
    <w:name w:val="Импортированный стиль 321"/>
    <w:rsid w:val="00155418"/>
    <w:pPr>
      <w:numPr>
        <w:numId w:val="316"/>
      </w:numPr>
    </w:pPr>
  </w:style>
  <w:style w:type="numbering" w:customStyle="1" w:styleId="331">
    <w:name w:val="Импортированный стиль 331"/>
    <w:rsid w:val="00155418"/>
    <w:pPr>
      <w:numPr>
        <w:numId w:val="317"/>
      </w:numPr>
    </w:pPr>
  </w:style>
  <w:style w:type="numbering" w:customStyle="1" w:styleId="341">
    <w:name w:val="Импортированный стиль 341"/>
    <w:rsid w:val="00155418"/>
    <w:pPr>
      <w:numPr>
        <w:numId w:val="318"/>
      </w:numPr>
    </w:pPr>
  </w:style>
  <w:style w:type="numbering" w:customStyle="1" w:styleId="351">
    <w:name w:val="Импортированный стиль 351"/>
    <w:rsid w:val="00155418"/>
    <w:pPr>
      <w:numPr>
        <w:numId w:val="319"/>
      </w:numPr>
    </w:pPr>
  </w:style>
  <w:style w:type="numbering" w:customStyle="1" w:styleId="361">
    <w:name w:val="Импортированный стиль 361"/>
    <w:rsid w:val="00155418"/>
    <w:pPr>
      <w:numPr>
        <w:numId w:val="320"/>
      </w:numPr>
    </w:pPr>
  </w:style>
  <w:style w:type="numbering" w:customStyle="1" w:styleId="371">
    <w:name w:val="Импортированный стиль 371"/>
    <w:rsid w:val="00155418"/>
    <w:pPr>
      <w:numPr>
        <w:numId w:val="321"/>
      </w:numPr>
    </w:pPr>
  </w:style>
  <w:style w:type="numbering" w:customStyle="1" w:styleId="381">
    <w:name w:val="Импортированный стиль 381"/>
    <w:rsid w:val="00155418"/>
    <w:pPr>
      <w:numPr>
        <w:numId w:val="322"/>
      </w:numPr>
    </w:pPr>
  </w:style>
  <w:style w:type="numbering" w:customStyle="1" w:styleId="391">
    <w:name w:val="Импортированный стиль 391"/>
    <w:rsid w:val="00155418"/>
    <w:pPr>
      <w:numPr>
        <w:numId w:val="323"/>
      </w:numPr>
    </w:pPr>
  </w:style>
  <w:style w:type="numbering" w:customStyle="1" w:styleId="401">
    <w:name w:val="Импортированный стиль 401"/>
    <w:rsid w:val="00155418"/>
    <w:pPr>
      <w:numPr>
        <w:numId w:val="324"/>
      </w:numPr>
    </w:pPr>
  </w:style>
  <w:style w:type="numbering" w:customStyle="1" w:styleId="411">
    <w:name w:val="Импортированный стиль 411"/>
    <w:rsid w:val="00155418"/>
    <w:pPr>
      <w:numPr>
        <w:numId w:val="325"/>
      </w:numPr>
    </w:pPr>
  </w:style>
  <w:style w:type="numbering" w:customStyle="1" w:styleId="421">
    <w:name w:val="Импортированный стиль 421"/>
    <w:rsid w:val="00155418"/>
    <w:pPr>
      <w:numPr>
        <w:numId w:val="326"/>
      </w:numPr>
    </w:pPr>
  </w:style>
  <w:style w:type="numbering" w:customStyle="1" w:styleId="431">
    <w:name w:val="Импортированный стиль 431"/>
    <w:rsid w:val="00155418"/>
    <w:pPr>
      <w:numPr>
        <w:numId w:val="327"/>
      </w:numPr>
    </w:pPr>
  </w:style>
  <w:style w:type="numbering" w:customStyle="1" w:styleId="441">
    <w:name w:val="Импортированный стиль 441"/>
    <w:rsid w:val="00155418"/>
    <w:pPr>
      <w:numPr>
        <w:numId w:val="328"/>
      </w:numPr>
    </w:pPr>
  </w:style>
  <w:style w:type="numbering" w:customStyle="1" w:styleId="451">
    <w:name w:val="Импортированный стиль 451"/>
    <w:rsid w:val="00155418"/>
    <w:pPr>
      <w:numPr>
        <w:numId w:val="329"/>
      </w:numPr>
    </w:pPr>
  </w:style>
  <w:style w:type="numbering" w:customStyle="1" w:styleId="461">
    <w:name w:val="Импортированный стиль 461"/>
    <w:rsid w:val="00155418"/>
    <w:pPr>
      <w:numPr>
        <w:numId w:val="330"/>
      </w:numPr>
    </w:pPr>
  </w:style>
  <w:style w:type="numbering" w:customStyle="1" w:styleId="471">
    <w:name w:val="Импортированный стиль 471"/>
    <w:rsid w:val="00155418"/>
    <w:pPr>
      <w:numPr>
        <w:numId w:val="331"/>
      </w:numPr>
    </w:pPr>
  </w:style>
  <w:style w:type="numbering" w:customStyle="1" w:styleId="491">
    <w:name w:val="Импортированный стиль 491"/>
    <w:rsid w:val="00155418"/>
    <w:pPr>
      <w:numPr>
        <w:numId w:val="332"/>
      </w:numPr>
    </w:pPr>
  </w:style>
  <w:style w:type="numbering" w:customStyle="1" w:styleId="501">
    <w:name w:val="Импортированный стиль 501"/>
    <w:rsid w:val="00155418"/>
    <w:pPr>
      <w:numPr>
        <w:numId w:val="333"/>
      </w:numPr>
    </w:pPr>
  </w:style>
  <w:style w:type="numbering" w:customStyle="1" w:styleId="511">
    <w:name w:val="Импортированный стиль 511"/>
    <w:rsid w:val="00155418"/>
    <w:pPr>
      <w:numPr>
        <w:numId w:val="334"/>
      </w:numPr>
    </w:pPr>
  </w:style>
  <w:style w:type="numbering" w:customStyle="1" w:styleId="521">
    <w:name w:val="Импортированный стиль 521"/>
    <w:rsid w:val="00155418"/>
    <w:pPr>
      <w:numPr>
        <w:numId w:val="335"/>
      </w:numPr>
    </w:pPr>
  </w:style>
  <w:style w:type="numbering" w:customStyle="1" w:styleId="531">
    <w:name w:val="Импортированный стиль 531"/>
    <w:rsid w:val="00155418"/>
    <w:pPr>
      <w:numPr>
        <w:numId w:val="336"/>
      </w:numPr>
    </w:pPr>
  </w:style>
  <w:style w:type="numbering" w:customStyle="1" w:styleId="541">
    <w:name w:val="Импортированный стиль 541"/>
    <w:rsid w:val="00155418"/>
    <w:pPr>
      <w:numPr>
        <w:numId w:val="337"/>
      </w:numPr>
    </w:pPr>
  </w:style>
  <w:style w:type="numbering" w:customStyle="1" w:styleId="551">
    <w:name w:val="Импортированный стиль 551"/>
    <w:rsid w:val="00155418"/>
    <w:pPr>
      <w:numPr>
        <w:numId w:val="338"/>
      </w:numPr>
    </w:pPr>
  </w:style>
  <w:style w:type="numbering" w:customStyle="1" w:styleId="561">
    <w:name w:val="Импортированный стиль 561"/>
    <w:rsid w:val="00155418"/>
    <w:pPr>
      <w:numPr>
        <w:numId w:val="339"/>
      </w:numPr>
    </w:pPr>
  </w:style>
  <w:style w:type="numbering" w:customStyle="1" w:styleId="571">
    <w:name w:val="Импортированный стиль 571"/>
    <w:rsid w:val="00155418"/>
    <w:pPr>
      <w:numPr>
        <w:numId w:val="340"/>
      </w:numPr>
    </w:pPr>
  </w:style>
  <w:style w:type="numbering" w:customStyle="1" w:styleId="601">
    <w:name w:val="Импортированный стиль 601"/>
    <w:rsid w:val="00155418"/>
    <w:pPr>
      <w:numPr>
        <w:numId w:val="341"/>
      </w:numPr>
    </w:pPr>
  </w:style>
  <w:style w:type="numbering" w:customStyle="1" w:styleId="611">
    <w:name w:val="Импортированный стиль 611"/>
    <w:rsid w:val="00155418"/>
    <w:pPr>
      <w:numPr>
        <w:numId w:val="342"/>
      </w:numPr>
    </w:pPr>
  </w:style>
  <w:style w:type="numbering" w:customStyle="1" w:styleId="621">
    <w:name w:val="Импортированный стиль 621"/>
    <w:rsid w:val="00155418"/>
    <w:pPr>
      <w:numPr>
        <w:numId w:val="343"/>
      </w:numPr>
    </w:pPr>
  </w:style>
  <w:style w:type="numbering" w:customStyle="1" w:styleId="631">
    <w:name w:val="Импортированный стиль 631"/>
    <w:rsid w:val="00155418"/>
    <w:pPr>
      <w:numPr>
        <w:numId w:val="344"/>
      </w:numPr>
    </w:pPr>
  </w:style>
  <w:style w:type="numbering" w:customStyle="1" w:styleId="641">
    <w:name w:val="Импортированный стиль 641"/>
    <w:rsid w:val="00155418"/>
    <w:pPr>
      <w:numPr>
        <w:numId w:val="345"/>
      </w:numPr>
    </w:pPr>
  </w:style>
  <w:style w:type="numbering" w:customStyle="1" w:styleId="651">
    <w:name w:val="Импортированный стиль 651"/>
    <w:rsid w:val="00155418"/>
    <w:pPr>
      <w:numPr>
        <w:numId w:val="346"/>
      </w:numPr>
    </w:pPr>
  </w:style>
  <w:style w:type="numbering" w:customStyle="1" w:styleId="661">
    <w:name w:val="Импортированный стиль 661"/>
    <w:rsid w:val="00155418"/>
    <w:pPr>
      <w:numPr>
        <w:numId w:val="347"/>
      </w:numPr>
    </w:pPr>
  </w:style>
  <w:style w:type="numbering" w:customStyle="1" w:styleId="671">
    <w:name w:val="Импортированный стиль 671"/>
    <w:rsid w:val="00155418"/>
    <w:pPr>
      <w:numPr>
        <w:numId w:val="348"/>
      </w:numPr>
    </w:pPr>
  </w:style>
  <w:style w:type="numbering" w:customStyle="1" w:styleId="681">
    <w:name w:val="Импортированный стиль 681"/>
    <w:rsid w:val="00155418"/>
    <w:pPr>
      <w:numPr>
        <w:numId w:val="349"/>
      </w:numPr>
    </w:pPr>
  </w:style>
  <w:style w:type="numbering" w:customStyle="1" w:styleId="691">
    <w:name w:val="Импортированный стиль 691"/>
    <w:rsid w:val="00155418"/>
    <w:pPr>
      <w:numPr>
        <w:numId w:val="350"/>
      </w:numPr>
    </w:pPr>
  </w:style>
  <w:style w:type="numbering" w:customStyle="1" w:styleId="701">
    <w:name w:val="Импортированный стиль 701"/>
    <w:rsid w:val="00155418"/>
    <w:pPr>
      <w:numPr>
        <w:numId w:val="351"/>
      </w:numPr>
    </w:pPr>
  </w:style>
  <w:style w:type="numbering" w:customStyle="1" w:styleId="711">
    <w:name w:val="Импортированный стиль 711"/>
    <w:rsid w:val="00155418"/>
    <w:pPr>
      <w:numPr>
        <w:numId w:val="352"/>
      </w:numPr>
    </w:pPr>
  </w:style>
  <w:style w:type="numbering" w:customStyle="1" w:styleId="721">
    <w:name w:val="Импортированный стиль 721"/>
    <w:rsid w:val="00155418"/>
    <w:pPr>
      <w:numPr>
        <w:numId w:val="353"/>
      </w:numPr>
    </w:pPr>
  </w:style>
  <w:style w:type="numbering" w:customStyle="1" w:styleId="731">
    <w:name w:val="Импортированный стиль 731"/>
    <w:rsid w:val="00155418"/>
    <w:pPr>
      <w:numPr>
        <w:numId w:val="354"/>
      </w:numPr>
    </w:pPr>
  </w:style>
  <w:style w:type="numbering" w:customStyle="1" w:styleId="741">
    <w:name w:val="Импортированный стиль 741"/>
    <w:rsid w:val="00155418"/>
    <w:pPr>
      <w:numPr>
        <w:numId w:val="355"/>
      </w:numPr>
    </w:pPr>
  </w:style>
  <w:style w:type="numbering" w:customStyle="1" w:styleId="751">
    <w:name w:val="Импортированный стиль 751"/>
    <w:rsid w:val="00155418"/>
    <w:pPr>
      <w:numPr>
        <w:numId w:val="356"/>
      </w:numPr>
    </w:pPr>
  </w:style>
  <w:style w:type="numbering" w:customStyle="1" w:styleId="7501">
    <w:name w:val="Импортированный стиль 75.01"/>
    <w:rsid w:val="00155418"/>
    <w:pPr>
      <w:numPr>
        <w:numId w:val="357"/>
      </w:numPr>
    </w:pPr>
  </w:style>
  <w:style w:type="numbering" w:customStyle="1" w:styleId="761">
    <w:name w:val="Импортированный стиль 761"/>
    <w:rsid w:val="00155418"/>
    <w:pPr>
      <w:numPr>
        <w:numId w:val="358"/>
      </w:numPr>
    </w:pPr>
  </w:style>
  <w:style w:type="numbering" w:customStyle="1" w:styleId="771">
    <w:name w:val="Импортированный стиль 771"/>
    <w:rsid w:val="00155418"/>
    <w:pPr>
      <w:numPr>
        <w:numId w:val="359"/>
      </w:numPr>
    </w:pPr>
  </w:style>
  <w:style w:type="numbering" w:customStyle="1" w:styleId="781">
    <w:name w:val="Импортированный стиль 781"/>
    <w:rsid w:val="00155418"/>
    <w:pPr>
      <w:numPr>
        <w:numId w:val="360"/>
      </w:numPr>
    </w:pPr>
  </w:style>
  <w:style w:type="numbering" w:customStyle="1" w:styleId="791">
    <w:name w:val="Импортированный стиль 791"/>
    <w:rsid w:val="00155418"/>
    <w:pPr>
      <w:numPr>
        <w:numId w:val="361"/>
      </w:numPr>
    </w:pPr>
  </w:style>
  <w:style w:type="numbering" w:customStyle="1" w:styleId="801">
    <w:name w:val="Импортированный стиль 801"/>
    <w:rsid w:val="00155418"/>
    <w:pPr>
      <w:numPr>
        <w:numId w:val="362"/>
      </w:numPr>
    </w:pPr>
  </w:style>
  <w:style w:type="numbering" w:customStyle="1" w:styleId="811">
    <w:name w:val="Импортированный стиль 811"/>
    <w:rsid w:val="00155418"/>
    <w:pPr>
      <w:numPr>
        <w:numId w:val="363"/>
      </w:numPr>
    </w:pPr>
  </w:style>
  <w:style w:type="numbering" w:customStyle="1" w:styleId="851">
    <w:name w:val="Импортированный стиль 851"/>
    <w:rsid w:val="00155418"/>
    <w:pPr>
      <w:numPr>
        <w:numId w:val="364"/>
      </w:numPr>
    </w:pPr>
  </w:style>
  <w:style w:type="numbering" w:customStyle="1" w:styleId="861">
    <w:name w:val="Импортированный стиль 861"/>
    <w:rsid w:val="00155418"/>
    <w:pPr>
      <w:numPr>
        <w:numId w:val="365"/>
      </w:numPr>
    </w:pPr>
  </w:style>
  <w:style w:type="numbering" w:customStyle="1" w:styleId="871">
    <w:name w:val="Импортированный стиль 871"/>
    <w:rsid w:val="00155418"/>
    <w:pPr>
      <w:numPr>
        <w:numId w:val="366"/>
      </w:numPr>
    </w:pPr>
  </w:style>
  <w:style w:type="numbering" w:customStyle="1" w:styleId="881">
    <w:name w:val="Импортированный стиль 881"/>
    <w:rsid w:val="00155418"/>
    <w:pPr>
      <w:numPr>
        <w:numId w:val="367"/>
      </w:numPr>
    </w:pPr>
  </w:style>
  <w:style w:type="numbering" w:customStyle="1" w:styleId="891">
    <w:name w:val="Импортированный стиль 891"/>
    <w:rsid w:val="00155418"/>
    <w:pPr>
      <w:numPr>
        <w:numId w:val="368"/>
      </w:numPr>
    </w:pPr>
  </w:style>
  <w:style w:type="numbering" w:customStyle="1" w:styleId="901">
    <w:name w:val="Импортированный стиль 901"/>
    <w:rsid w:val="00155418"/>
    <w:pPr>
      <w:numPr>
        <w:numId w:val="369"/>
      </w:numPr>
    </w:pPr>
  </w:style>
  <w:style w:type="numbering" w:customStyle="1" w:styleId="911">
    <w:name w:val="Импортированный стиль 911"/>
    <w:rsid w:val="00155418"/>
    <w:pPr>
      <w:numPr>
        <w:numId w:val="370"/>
      </w:numPr>
    </w:pPr>
  </w:style>
  <w:style w:type="numbering" w:customStyle="1" w:styleId="921">
    <w:name w:val="Импортированный стиль 921"/>
    <w:rsid w:val="00155418"/>
    <w:pPr>
      <w:numPr>
        <w:numId w:val="371"/>
      </w:numPr>
    </w:pPr>
  </w:style>
  <w:style w:type="numbering" w:customStyle="1" w:styleId="931">
    <w:name w:val="Импортированный стиль 931"/>
    <w:rsid w:val="00155418"/>
    <w:pPr>
      <w:numPr>
        <w:numId w:val="372"/>
      </w:numPr>
    </w:pPr>
  </w:style>
  <w:style w:type="numbering" w:customStyle="1" w:styleId="941">
    <w:name w:val="Импортированный стиль 941"/>
    <w:rsid w:val="00155418"/>
    <w:pPr>
      <w:numPr>
        <w:numId w:val="375"/>
      </w:numPr>
    </w:pPr>
  </w:style>
  <w:style w:type="numbering" w:customStyle="1" w:styleId="951">
    <w:name w:val="Импортированный стиль 951"/>
    <w:rsid w:val="00155418"/>
    <w:pPr>
      <w:numPr>
        <w:numId w:val="376"/>
      </w:numPr>
    </w:pPr>
  </w:style>
  <w:style w:type="numbering" w:customStyle="1" w:styleId="291">
    <w:name w:val="Импортированный стиль 291"/>
    <w:rsid w:val="00155418"/>
    <w:pPr>
      <w:numPr>
        <w:numId w:val="377"/>
      </w:numPr>
    </w:pPr>
  </w:style>
  <w:style w:type="numbering" w:customStyle="1" w:styleId="581">
    <w:name w:val="Импортированный стиль 581"/>
    <w:rsid w:val="00155418"/>
    <w:pPr>
      <w:numPr>
        <w:numId w:val="378"/>
      </w:numPr>
    </w:pPr>
  </w:style>
  <w:style w:type="numbering" w:customStyle="1" w:styleId="318">
    <w:name w:val="Нет списка31"/>
    <w:next w:val="a2"/>
    <w:uiPriority w:val="99"/>
    <w:semiHidden/>
    <w:unhideWhenUsed/>
    <w:rsid w:val="00155418"/>
  </w:style>
  <w:style w:type="table" w:customStyle="1" w:styleId="160">
    <w:name w:val="Сетка таблицы16"/>
    <w:basedOn w:val="a1"/>
    <w:next w:val="a3"/>
    <w:uiPriority w:val="59"/>
    <w:rsid w:val="00D0035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
    <w:name w:val="c3"/>
    <w:uiPriority w:val="99"/>
    <w:rsid w:val="0094001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83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microsoft.com/office/2007/relationships/hdphoto" Target="media/hdphoto1.wdp"/><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3B223-6BD7-45EB-8118-774CF2E7F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554</Pages>
  <Words>237023</Words>
  <Characters>1351037</Characters>
  <Application>Microsoft Office Word</Application>
  <DocSecurity>0</DocSecurity>
  <Lines>11258</Lines>
  <Paragraphs>3169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Флюра</dc:creator>
  <cp:lastModifiedBy>1</cp:lastModifiedBy>
  <cp:revision>14</cp:revision>
  <cp:lastPrinted>2020-02-15T09:59:00Z</cp:lastPrinted>
  <dcterms:created xsi:type="dcterms:W3CDTF">2020-02-15T09:47:00Z</dcterms:created>
  <dcterms:modified xsi:type="dcterms:W3CDTF">2020-02-21T15:26:00Z</dcterms:modified>
</cp:coreProperties>
</file>